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28DFF749EC1042EEB028753B19A52D9F" style="width:450.35pt;height:383.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BIJLAGEN</w:t>
      </w:r>
    </w:p>
    <w:p>
      <w:pPr>
        <w:pStyle w:val="Accompagnant"/>
        <w:rPr>
          <w:noProof/>
        </w:rPr>
      </w:pPr>
      <w:r>
        <w:rPr>
          <w:noProof/>
        </w:rPr>
        <w:t>bij het</w:t>
      </w:r>
    </w:p>
    <w:p>
      <w:pPr>
        <w:pStyle w:val="Typeacteprincipal"/>
        <w:rPr>
          <w:noProof/>
        </w:rPr>
      </w:pPr>
      <w:r>
        <w:rPr>
          <w:noProof/>
        </w:rPr>
        <w:t>Voorstel voor een BESLUIT VAN DE RAAD</w:t>
      </w:r>
    </w:p>
    <w:p>
      <w:pPr>
        <w:pStyle w:val="Objetacteprincipal"/>
        <w:rPr>
          <w:noProof/>
        </w:rPr>
      </w:pPr>
      <w:r>
        <w:rPr>
          <w:noProof/>
        </w:rPr>
        <w:t>tot vaststelling van voorlopige maatregelen op het gebied van internationale bescherming ten gunste van Italië en Griekenland</w:t>
      </w:r>
    </w:p>
    <w:p>
      <w:pPr>
        <w:pStyle w:val="ManualHeading1"/>
        <w:rPr>
          <w:noProof/>
        </w:rPr>
      </w:pPr>
      <w:r>
        <w:rPr>
          <w:noProof/>
        </w:rPr>
        <w:t>BIJLAGE I</w:t>
      </w:r>
    </w:p>
    <w:p>
      <w:pPr>
        <w:rPr>
          <w:noProof/>
        </w:rPr>
      </w:pPr>
      <w:r>
        <w:rPr>
          <w:noProof/>
        </w:rPr>
        <w:t>Verdeelsleutel voor Italië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34"/>
        <w:gridCol w:w="3544"/>
      </w:tblGrid>
      <w:tr>
        <w:trPr>
          <w:trHeight w:val="610"/>
          <w:jc w:val="center"/>
        </w:trPr>
        <w:tc>
          <w:tcPr>
            <w:tcW w:w="2235" w:type="dxa"/>
            <w:shd w:val="clear" w:color="auto" w:fill="auto"/>
            <w:noWrap/>
          </w:tcPr>
          <w:p>
            <w:pPr>
              <w:rPr>
                <w:noProof/>
              </w:rPr>
            </w:pPr>
          </w:p>
        </w:tc>
        <w:tc>
          <w:tcPr>
            <w:tcW w:w="2034" w:type="dxa"/>
            <w:shd w:val="clear" w:color="auto" w:fill="auto"/>
            <w:noWrap/>
          </w:tcPr>
          <w:p>
            <w:pPr>
              <w:jc w:val="left"/>
              <w:rPr>
                <w:b/>
                <w:bCs/>
                <w:noProof/>
              </w:rPr>
            </w:pPr>
            <w:r>
              <w:rPr>
                <w:b/>
                <w:noProof/>
              </w:rPr>
              <w:t>Algemene sleutel</w:t>
            </w:r>
          </w:p>
        </w:tc>
        <w:tc>
          <w:tcPr>
            <w:tcW w:w="3544" w:type="dxa"/>
            <w:shd w:val="clear" w:color="auto" w:fill="auto"/>
          </w:tcPr>
          <w:p>
            <w:pPr>
              <w:jc w:val="left"/>
              <w:rPr>
                <w:b/>
                <w:bCs/>
                <w:noProof/>
              </w:rPr>
            </w:pPr>
            <w:r>
              <w:rPr>
                <w:b/>
                <w:noProof/>
              </w:rPr>
              <w:t>Aantal per lidstaat (herplaatsing van 24 000 verzoekers)</w:t>
            </w:r>
          </w:p>
        </w:tc>
      </w:tr>
      <w:tr>
        <w:trPr>
          <w:trHeight w:val="508"/>
          <w:jc w:val="center"/>
        </w:trPr>
        <w:tc>
          <w:tcPr>
            <w:tcW w:w="2235" w:type="dxa"/>
            <w:shd w:val="clear" w:color="auto" w:fill="auto"/>
          </w:tcPr>
          <w:p>
            <w:pPr>
              <w:rPr>
                <w:b/>
                <w:noProof/>
              </w:rPr>
            </w:pPr>
            <w:r>
              <w:rPr>
                <w:b/>
                <w:noProof/>
              </w:rPr>
              <w:t>Oostenrijk</w:t>
            </w:r>
          </w:p>
        </w:tc>
        <w:tc>
          <w:tcPr>
            <w:tcW w:w="2034" w:type="dxa"/>
            <w:shd w:val="clear" w:color="auto" w:fill="auto"/>
            <w:noWrap/>
          </w:tcPr>
          <w:p>
            <w:pPr>
              <w:rPr>
                <w:bCs/>
                <w:noProof/>
              </w:rPr>
            </w:pPr>
            <w:r>
              <w:rPr>
                <w:noProof/>
              </w:rPr>
              <w:t>3,03%</w:t>
            </w:r>
          </w:p>
        </w:tc>
        <w:tc>
          <w:tcPr>
            <w:tcW w:w="3544" w:type="dxa"/>
            <w:shd w:val="clear" w:color="auto" w:fill="auto"/>
            <w:vAlign w:val="bottom"/>
          </w:tcPr>
          <w:p>
            <w:pPr>
              <w:rPr>
                <w:bCs/>
                <w:noProof/>
              </w:rPr>
            </w:pPr>
            <w:r>
              <w:rPr>
                <w:noProof/>
              </w:rPr>
              <w:t>728</w:t>
            </w:r>
          </w:p>
        </w:tc>
      </w:tr>
      <w:tr>
        <w:trPr>
          <w:trHeight w:val="508"/>
          <w:jc w:val="center"/>
        </w:trPr>
        <w:tc>
          <w:tcPr>
            <w:tcW w:w="2235" w:type="dxa"/>
            <w:shd w:val="clear" w:color="auto" w:fill="auto"/>
          </w:tcPr>
          <w:p>
            <w:pPr>
              <w:rPr>
                <w:b/>
                <w:noProof/>
              </w:rPr>
            </w:pPr>
            <w:r>
              <w:rPr>
                <w:b/>
                <w:noProof/>
              </w:rPr>
              <w:t>België</w:t>
            </w:r>
          </w:p>
        </w:tc>
        <w:tc>
          <w:tcPr>
            <w:tcW w:w="2034" w:type="dxa"/>
            <w:shd w:val="clear" w:color="auto" w:fill="auto"/>
            <w:noWrap/>
          </w:tcPr>
          <w:p>
            <w:pPr>
              <w:rPr>
                <w:bCs/>
                <w:noProof/>
              </w:rPr>
            </w:pPr>
            <w:r>
              <w:rPr>
                <w:noProof/>
              </w:rPr>
              <w:t>3,41%</w:t>
            </w:r>
          </w:p>
        </w:tc>
        <w:tc>
          <w:tcPr>
            <w:tcW w:w="3544" w:type="dxa"/>
            <w:shd w:val="clear" w:color="auto" w:fill="auto"/>
            <w:vAlign w:val="bottom"/>
          </w:tcPr>
          <w:p>
            <w:pPr>
              <w:rPr>
                <w:bCs/>
                <w:noProof/>
              </w:rPr>
            </w:pPr>
            <w:r>
              <w:rPr>
                <w:noProof/>
              </w:rPr>
              <w:t>818</w:t>
            </w:r>
          </w:p>
        </w:tc>
      </w:tr>
      <w:tr>
        <w:trPr>
          <w:trHeight w:val="508"/>
          <w:jc w:val="center"/>
        </w:trPr>
        <w:tc>
          <w:tcPr>
            <w:tcW w:w="2235" w:type="dxa"/>
            <w:shd w:val="clear" w:color="auto" w:fill="auto"/>
          </w:tcPr>
          <w:p>
            <w:pPr>
              <w:rPr>
                <w:b/>
                <w:noProof/>
              </w:rPr>
            </w:pPr>
            <w:r>
              <w:rPr>
                <w:b/>
                <w:noProof/>
              </w:rPr>
              <w:t>Bulgarije</w:t>
            </w:r>
          </w:p>
        </w:tc>
        <w:tc>
          <w:tcPr>
            <w:tcW w:w="2034" w:type="dxa"/>
            <w:shd w:val="clear" w:color="auto" w:fill="auto"/>
            <w:noWrap/>
          </w:tcPr>
          <w:p>
            <w:pPr>
              <w:rPr>
                <w:bCs/>
                <w:noProof/>
              </w:rPr>
            </w:pPr>
            <w:r>
              <w:rPr>
                <w:noProof/>
              </w:rPr>
              <w:t>1,43%</w:t>
            </w:r>
          </w:p>
        </w:tc>
        <w:tc>
          <w:tcPr>
            <w:tcW w:w="3544" w:type="dxa"/>
            <w:shd w:val="clear" w:color="auto" w:fill="auto"/>
            <w:vAlign w:val="bottom"/>
          </w:tcPr>
          <w:p>
            <w:pPr>
              <w:rPr>
                <w:bCs/>
                <w:noProof/>
              </w:rPr>
            </w:pPr>
            <w:r>
              <w:rPr>
                <w:noProof/>
              </w:rPr>
              <w:t>343</w:t>
            </w:r>
          </w:p>
        </w:tc>
      </w:tr>
      <w:tr>
        <w:trPr>
          <w:trHeight w:val="508"/>
          <w:jc w:val="center"/>
        </w:trPr>
        <w:tc>
          <w:tcPr>
            <w:tcW w:w="2235" w:type="dxa"/>
            <w:shd w:val="clear" w:color="auto" w:fill="auto"/>
          </w:tcPr>
          <w:p>
            <w:pPr>
              <w:rPr>
                <w:b/>
                <w:noProof/>
              </w:rPr>
            </w:pPr>
            <w:r>
              <w:rPr>
                <w:b/>
                <w:noProof/>
              </w:rPr>
              <w:t>Kroatië</w:t>
            </w:r>
          </w:p>
        </w:tc>
        <w:tc>
          <w:tcPr>
            <w:tcW w:w="2034" w:type="dxa"/>
            <w:shd w:val="clear" w:color="auto" w:fill="auto"/>
            <w:noWrap/>
          </w:tcPr>
          <w:p>
            <w:pPr>
              <w:rPr>
                <w:bCs/>
                <w:noProof/>
              </w:rPr>
            </w:pPr>
            <w:r>
              <w:rPr>
                <w:noProof/>
              </w:rPr>
              <w:t>1,87%</w:t>
            </w:r>
          </w:p>
        </w:tc>
        <w:tc>
          <w:tcPr>
            <w:tcW w:w="3544" w:type="dxa"/>
            <w:shd w:val="clear" w:color="auto" w:fill="auto"/>
            <w:vAlign w:val="bottom"/>
          </w:tcPr>
          <w:p>
            <w:pPr>
              <w:rPr>
                <w:bCs/>
                <w:noProof/>
              </w:rPr>
            </w:pPr>
            <w:r>
              <w:rPr>
                <w:noProof/>
              </w:rPr>
              <w:t>448</w:t>
            </w:r>
          </w:p>
        </w:tc>
      </w:tr>
      <w:tr>
        <w:trPr>
          <w:trHeight w:val="508"/>
          <w:jc w:val="center"/>
        </w:trPr>
        <w:tc>
          <w:tcPr>
            <w:tcW w:w="2235" w:type="dxa"/>
            <w:shd w:val="clear" w:color="auto" w:fill="auto"/>
          </w:tcPr>
          <w:p>
            <w:pPr>
              <w:rPr>
                <w:b/>
                <w:noProof/>
              </w:rPr>
            </w:pPr>
            <w:r>
              <w:rPr>
                <w:b/>
                <w:noProof/>
              </w:rPr>
              <w:t>Cyprus</w:t>
            </w:r>
          </w:p>
        </w:tc>
        <w:tc>
          <w:tcPr>
            <w:tcW w:w="2034" w:type="dxa"/>
            <w:shd w:val="clear" w:color="auto" w:fill="auto"/>
            <w:noWrap/>
          </w:tcPr>
          <w:p>
            <w:pPr>
              <w:rPr>
                <w:bCs/>
                <w:noProof/>
              </w:rPr>
            </w:pPr>
            <w:r>
              <w:rPr>
                <w:noProof/>
              </w:rPr>
              <w:t>0,43%</w:t>
            </w:r>
          </w:p>
        </w:tc>
        <w:tc>
          <w:tcPr>
            <w:tcW w:w="3544" w:type="dxa"/>
            <w:shd w:val="clear" w:color="auto" w:fill="auto"/>
            <w:vAlign w:val="bottom"/>
          </w:tcPr>
          <w:p>
            <w:pPr>
              <w:rPr>
                <w:bCs/>
                <w:noProof/>
              </w:rPr>
            </w:pPr>
            <w:r>
              <w:rPr>
                <w:noProof/>
              </w:rPr>
              <w:t>104</w:t>
            </w:r>
          </w:p>
        </w:tc>
      </w:tr>
      <w:tr>
        <w:trPr>
          <w:trHeight w:val="508"/>
          <w:jc w:val="center"/>
        </w:trPr>
        <w:tc>
          <w:tcPr>
            <w:tcW w:w="2235" w:type="dxa"/>
            <w:shd w:val="clear" w:color="auto" w:fill="auto"/>
          </w:tcPr>
          <w:p>
            <w:pPr>
              <w:rPr>
                <w:b/>
                <w:noProof/>
              </w:rPr>
            </w:pPr>
            <w:r>
              <w:rPr>
                <w:b/>
                <w:noProof/>
              </w:rPr>
              <w:t>Tsjechië</w:t>
            </w:r>
          </w:p>
        </w:tc>
        <w:tc>
          <w:tcPr>
            <w:tcW w:w="2034" w:type="dxa"/>
            <w:shd w:val="clear" w:color="auto" w:fill="auto"/>
            <w:noWrap/>
          </w:tcPr>
          <w:p>
            <w:pPr>
              <w:rPr>
                <w:bCs/>
                <w:noProof/>
              </w:rPr>
            </w:pPr>
            <w:r>
              <w:rPr>
                <w:noProof/>
              </w:rPr>
              <w:t>3,32%</w:t>
            </w:r>
          </w:p>
        </w:tc>
        <w:tc>
          <w:tcPr>
            <w:tcW w:w="3544" w:type="dxa"/>
            <w:shd w:val="clear" w:color="auto" w:fill="auto"/>
            <w:vAlign w:val="bottom"/>
          </w:tcPr>
          <w:p>
            <w:pPr>
              <w:rPr>
                <w:bCs/>
                <w:noProof/>
              </w:rPr>
            </w:pPr>
            <w:r>
              <w:rPr>
                <w:noProof/>
              </w:rPr>
              <w:t>797</w:t>
            </w:r>
          </w:p>
        </w:tc>
      </w:tr>
      <w:tr>
        <w:trPr>
          <w:trHeight w:val="508"/>
          <w:jc w:val="center"/>
        </w:trPr>
        <w:tc>
          <w:tcPr>
            <w:tcW w:w="2235" w:type="dxa"/>
            <w:shd w:val="clear" w:color="auto" w:fill="auto"/>
          </w:tcPr>
          <w:p>
            <w:pPr>
              <w:rPr>
                <w:b/>
                <w:noProof/>
              </w:rPr>
            </w:pPr>
            <w:r>
              <w:rPr>
                <w:b/>
                <w:noProof/>
              </w:rPr>
              <w:t>Estland</w:t>
            </w:r>
          </w:p>
        </w:tc>
        <w:tc>
          <w:tcPr>
            <w:tcW w:w="2034" w:type="dxa"/>
            <w:shd w:val="clear" w:color="auto" w:fill="auto"/>
            <w:noWrap/>
          </w:tcPr>
          <w:p>
            <w:pPr>
              <w:rPr>
                <w:bCs/>
                <w:noProof/>
              </w:rPr>
            </w:pPr>
            <w:r>
              <w:rPr>
                <w:noProof/>
              </w:rPr>
              <w:t>1,85%</w:t>
            </w:r>
          </w:p>
        </w:tc>
        <w:tc>
          <w:tcPr>
            <w:tcW w:w="3544" w:type="dxa"/>
            <w:shd w:val="clear" w:color="auto" w:fill="auto"/>
          </w:tcPr>
          <w:p>
            <w:pPr>
              <w:rPr>
                <w:bCs/>
                <w:noProof/>
              </w:rPr>
            </w:pPr>
            <w:r>
              <w:rPr>
                <w:noProof/>
              </w:rPr>
              <w:t>443</w:t>
            </w:r>
          </w:p>
        </w:tc>
      </w:tr>
      <w:tr>
        <w:trPr>
          <w:trHeight w:val="508"/>
          <w:jc w:val="center"/>
        </w:trPr>
        <w:tc>
          <w:tcPr>
            <w:tcW w:w="2235" w:type="dxa"/>
            <w:shd w:val="clear" w:color="auto" w:fill="auto"/>
          </w:tcPr>
          <w:p>
            <w:pPr>
              <w:rPr>
                <w:b/>
                <w:noProof/>
              </w:rPr>
            </w:pPr>
            <w:r>
              <w:rPr>
                <w:b/>
                <w:noProof/>
              </w:rPr>
              <w:t>Finland</w:t>
            </w:r>
          </w:p>
        </w:tc>
        <w:tc>
          <w:tcPr>
            <w:tcW w:w="2034" w:type="dxa"/>
            <w:shd w:val="clear" w:color="auto" w:fill="auto"/>
            <w:noWrap/>
          </w:tcPr>
          <w:p>
            <w:pPr>
              <w:rPr>
                <w:bCs/>
                <w:noProof/>
              </w:rPr>
            </w:pPr>
            <w:r>
              <w:rPr>
                <w:noProof/>
              </w:rPr>
              <w:t>1,98%</w:t>
            </w:r>
          </w:p>
        </w:tc>
        <w:tc>
          <w:tcPr>
            <w:tcW w:w="3544" w:type="dxa"/>
            <w:shd w:val="clear" w:color="auto" w:fill="auto"/>
          </w:tcPr>
          <w:p>
            <w:pPr>
              <w:rPr>
                <w:bCs/>
                <w:noProof/>
              </w:rPr>
            </w:pPr>
            <w:r>
              <w:rPr>
                <w:noProof/>
              </w:rPr>
              <w:t>475</w:t>
            </w:r>
          </w:p>
        </w:tc>
      </w:tr>
      <w:tr>
        <w:trPr>
          <w:trHeight w:val="508"/>
          <w:jc w:val="center"/>
        </w:trPr>
        <w:tc>
          <w:tcPr>
            <w:tcW w:w="2235" w:type="dxa"/>
            <w:shd w:val="clear" w:color="auto" w:fill="auto"/>
          </w:tcPr>
          <w:p>
            <w:pPr>
              <w:rPr>
                <w:b/>
                <w:noProof/>
              </w:rPr>
            </w:pPr>
            <w:r>
              <w:rPr>
                <w:b/>
                <w:noProof/>
              </w:rPr>
              <w:t>Frankrijk</w:t>
            </w:r>
          </w:p>
        </w:tc>
        <w:tc>
          <w:tcPr>
            <w:tcW w:w="2034" w:type="dxa"/>
            <w:shd w:val="clear" w:color="auto" w:fill="auto"/>
            <w:noWrap/>
          </w:tcPr>
          <w:p>
            <w:pPr>
              <w:rPr>
                <w:bCs/>
                <w:noProof/>
              </w:rPr>
            </w:pPr>
            <w:r>
              <w:rPr>
                <w:noProof/>
              </w:rPr>
              <w:t>16,88%</w:t>
            </w:r>
          </w:p>
        </w:tc>
        <w:tc>
          <w:tcPr>
            <w:tcW w:w="3544" w:type="dxa"/>
            <w:shd w:val="clear" w:color="auto" w:fill="auto"/>
          </w:tcPr>
          <w:p>
            <w:pPr>
              <w:rPr>
                <w:bCs/>
                <w:noProof/>
              </w:rPr>
            </w:pPr>
            <w:r>
              <w:rPr>
                <w:noProof/>
              </w:rPr>
              <w:t>4 051</w:t>
            </w:r>
          </w:p>
        </w:tc>
      </w:tr>
      <w:tr>
        <w:trPr>
          <w:trHeight w:val="508"/>
          <w:jc w:val="center"/>
        </w:trPr>
        <w:tc>
          <w:tcPr>
            <w:tcW w:w="2235" w:type="dxa"/>
            <w:shd w:val="clear" w:color="auto" w:fill="auto"/>
          </w:tcPr>
          <w:p>
            <w:pPr>
              <w:rPr>
                <w:b/>
                <w:noProof/>
              </w:rPr>
            </w:pPr>
            <w:r>
              <w:rPr>
                <w:b/>
                <w:noProof/>
              </w:rPr>
              <w:t>Duitsland</w:t>
            </w:r>
          </w:p>
        </w:tc>
        <w:tc>
          <w:tcPr>
            <w:tcW w:w="2034" w:type="dxa"/>
            <w:shd w:val="clear" w:color="auto" w:fill="auto"/>
            <w:noWrap/>
          </w:tcPr>
          <w:p>
            <w:pPr>
              <w:rPr>
                <w:bCs/>
                <w:noProof/>
              </w:rPr>
            </w:pPr>
            <w:r>
              <w:rPr>
                <w:noProof/>
              </w:rPr>
              <w:t>21,91%</w:t>
            </w:r>
          </w:p>
        </w:tc>
        <w:tc>
          <w:tcPr>
            <w:tcW w:w="3544" w:type="dxa"/>
            <w:shd w:val="clear" w:color="auto" w:fill="auto"/>
          </w:tcPr>
          <w:p>
            <w:pPr>
              <w:rPr>
                <w:bCs/>
                <w:noProof/>
              </w:rPr>
            </w:pPr>
            <w:r>
              <w:rPr>
                <w:noProof/>
              </w:rPr>
              <w:t>5 258</w:t>
            </w:r>
          </w:p>
        </w:tc>
      </w:tr>
      <w:tr>
        <w:trPr>
          <w:trHeight w:val="508"/>
          <w:jc w:val="center"/>
        </w:trPr>
        <w:tc>
          <w:tcPr>
            <w:tcW w:w="2235" w:type="dxa"/>
            <w:shd w:val="clear" w:color="auto" w:fill="auto"/>
          </w:tcPr>
          <w:p>
            <w:pPr>
              <w:rPr>
                <w:b/>
                <w:noProof/>
              </w:rPr>
            </w:pPr>
            <w:r>
              <w:rPr>
                <w:b/>
                <w:noProof/>
              </w:rPr>
              <w:t>Hongarije</w:t>
            </w:r>
          </w:p>
        </w:tc>
        <w:tc>
          <w:tcPr>
            <w:tcW w:w="2034" w:type="dxa"/>
            <w:shd w:val="clear" w:color="auto" w:fill="auto"/>
            <w:noWrap/>
          </w:tcPr>
          <w:p>
            <w:pPr>
              <w:rPr>
                <w:bCs/>
                <w:noProof/>
              </w:rPr>
            </w:pPr>
            <w:r>
              <w:rPr>
                <w:noProof/>
              </w:rPr>
              <w:t>2,07%</w:t>
            </w:r>
          </w:p>
        </w:tc>
        <w:tc>
          <w:tcPr>
            <w:tcW w:w="3544" w:type="dxa"/>
            <w:shd w:val="clear" w:color="auto" w:fill="auto"/>
          </w:tcPr>
          <w:p>
            <w:pPr>
              <w:rPr>
                <w:bCs/>
                <w:noProof/>
              </w:rPr>
            </w:pPr>
            <w:r>
              <w:rPr>
                <w:noProof/>
              </w:rPr>
              <w:t>496</w:t>
            </w:r>
          </w:p>
        </w:tc>
      </w:tr>
      <w:tr>
        <w:trPr>
          <w:trHeight w:val="508"/>
          <w:jc w:val="center"/>
        </w:trPr>
        <w:tc>
          <w:tcPr>
            <w:tcW w:w="2235" w:type="dxa"/>
            <w:shd w:val="clear" w:color="auto" w:fill="auto"/>
          </w:tcPr>
          <w:p>
            <w:pPr>
              <w:rPr>
                <w:b/>
                <w:noProof/>
              </w:rPr>
            </w:pPr>
            <w:r>
              <w:rPr>
                <w:b/>
                <w:noProof/>
              </w:rPr>
              <w:t>Letland</w:t>
            </w:r>
          </w:p>
        </w:tc>
        <w:tc>
          <w:tcPr>
            <w:tcW w:w="2034" w:type="dxa"/>
            <w:shd w:val="clear" w:color="auto" w:fill="auto"/>
            <w:noWrap/>
          </w:tcPr>
          <w:p>
            <w:pPr>
              <w:rPr>
                <w:bCs/>
                <w:noProof/>
              </w:rPr>
            </w:pPr>
            <w:r>
              <w:rPr>
                <w:noProof/>
              </w:rPr>
              <w:t>1,29%</w:t>
            </w:r>
          </w:p>
        </w:tc>
        <w:tc>
          <w:tcPr>
            <w:tcW w:w="3544" w:type="dxa"/>
            <w:shd w:val="clear" w:color="auto" w:fill="auto"/>
          </w:tcPr>
          <w:p>
            <w:pPr>
              <w:rPr>
                <w:bCs/>
                <w:noProof/>
              </w:rPr>
            </w:pPr>
            <w:r>
              <w:rPr>
                <w:noProof/>
              </w:rPr>
              <w:t>310</w:t>
            </w:r>
          </w:p>
        </w:tc>
      </w:tr>
      <w:tr>
        <w:trPr>
          <w:trHeight w:val="508"/>
          <w:jc w:val="center"/>
        </w:trPr>
        <w:tc>
          <w:tcPr>
            <w:tcW w:w="2235" w:type="dxa"/>
            <w:shd w:val="clear" w:color="auto" w:fill="auto"/>
          </w:tcPr>
          <w:p>
            <w:pPr>
              <w:rPr>
                <w:b/>
                <w:noProof/>
              </w:rPr>
            </w:pPr>
            <w:r>
              <w:rPr>
                <w:b/>
                <w:noProof/>
              </w:rPr>
              <w:t>Litouwen</w:t>
            </w:r>
          </w:p>
        </w:tc>
        <w:tc>
          <w:tcPr>
            <w:tcW w:w="2034" w:type="dxa"/>
            <w:shd w:val="clear" w:color="auto" w:fill="auto"/>
            <w:noWrap/>
          </w:tcPr>
          <w:p>
            <w:pPr>
              <w:rPr>
                <w:bCs/>
                <w:noProof/>
              </w:rPr>
            </w:pPr>
            <w:r>
              <w:rPr>
                <w:noProof/>
              </w:rPr>
              <w:t>1,26%</w:t>
            </w:r>
          </w:p>
        </w:tc>
        <w:tc>
          <w:tcPr>
            <w:tcW w:w="3544" w:type="dxa"/>
            <w:shd w:val="clear" w:color="auto" w:fill="auto"/>
          </w:tcPr>
          <w:p>
            <w:pPr>
              <w:rPr>
                <w:bCs/>
                <w:noProof/>
              </w:rPr>
            </w:pPr>
            <w:r>
              <w:rPr>
                <w:noProof/>
              </w:rPr>
              <w:t>302</w:t>
            </w:r>
          </w:p>
        </w:tc>
      </w:tr>
      <w:tr>
        <w:trPr>
          <w:trHeight w:val="508"/>
          <w:jc w:val="center"/>
        </w:trPr>
        <w:tc>
          <w:tcPr>
            <w:tcW w:w="2235" w:type="dxa"/>
            <w:shd w:val="clear" w:color="auto" w:fill="auto"/>
          </w:tcPr>
          <w:p>
            <w:pPr>
              <w:rPr>
                <w:b/>
                <w:noProof/>
              </w:rPr>
            </w:pPr>
            <w:r>
              <w:rPr>
                <w:b/>
                <w:noProof/>
              </w:rPr>
              <w:t>Luxemburg</w:t>
            </w:r>
          </w:p>
        </w:tc>
        <w:tc>
          <w:tcPr>
            <w:tcW w:w="2034" w:type="dxa"/>
            <w:shd w:val="clear" w:color="auto" w:fill="auto"/>
            <w:noWrap/>
          </w:tcPr>
          <w:p>
            <w:pPr>
              <w:rPr>
                <w:bCs/>
                <w:noProof/>
              </w:rPr>
            </w:pPr>
            <w:r>
              <w:rPr>
                <w:noProof/>
              </w:rPr>
              <w:t>0,92%</w:t>
            </w:r>
          </w:p>
        </w:tc>
        <w:tc>
          <w:tcPr>
            <w:tcW w:w="3544" w:type="dxa"/>
            <w:shd w:val="clear" w:color="auto" w:fill="auto"/>
          </w:tcPr>
          <w:p>
            <w:pPr>
              <w:rPr>
                <w:bCs/>
                <w:noProof/>
              </w:rPr>
            </w:pPr>
            <w:r>
              <w:rPr>
                <w:noProof/>
              </w:rPr>
              <w:t>221</w:t>
            </w:r>
          </w:p>
        </w:tc>
      </w:tr>
      <w:tr>
        <w:trPr>
          <w:trHeight w:val="508"/>
          <w:jc w:val="center"/>
        </w:trPr>
        <w:tc>
          <w:tcPr>
            <w:tcW w:w="2235" w:type="dxa"/>
            <w:shd w:val="clear" w:color="auto" w:fill="auto"/>
          </w:tcPr>
          <w:p>
            <w:pPr>
              <w:rPr>
                <w:b/>
                <w:noProof/>
              </w:rPr>
            </w:pPr>
            <w:r>
              <w:rPr>
                <w:b/>
                <w:noProof/>
              </w:rPr>
              <w:t>Malta</w:t>
            </w:r>
          </w:p>
        </w:tc>
        <w:tc>
          <w:tcPr>
            <w:tcW w:w="2034" w:type="dxa"/>
            <w:shd w:val="clear" w:color="auto" w:fill="auto"/>
            <w:noWrap/>
          </w:tcPr>
          <w:p>
            <w:pPr>
              <w:rPr>
                <w:bCs/>
                <w:noProof/>
              </w:rPr>
            </w:pPr>
            <w:r>
              <w:rPr>
                <w:noProof/>
              </w:rPr>
              <w:t>0,73%</w:t>
            </w:r>
          </w:p>
        </w:tc>
        <w:tc>
          <w:tcPr>
            <w:tcW w:w="3544" w:type="dxa"/>
            <w:shd w:val="clear" w:color="auto" w:fill="auto"/>
          </w:tcPr>
          <w:p>
            <w:pPr>
              <w:rPr>
                <w:bCs/>
                <w:noProof/>
              </w:rPr>
            </w:pPr>
            <w:r>
              <w:rPr>
                <w:noProof/>
              </w:rPr>
              <w:t>175</w:t>
            </w:r>
          </w:p>
        </w:tc>
      </w:tr>
      <w:tr>
        <w:trPr>
          <w:trHeight w:val="508"/>
          <w:jc w:val="center"/>
        </w:trPr>
        <w:tc>
          <w:tcPr>
            <w:tcW w:w="2235" w:type="dxa"/>
            <w:shd w:val="clear" w:color="auto" w:fill="auto"/>
          </w:tcPr>
          <w:p>
            <w:pPr>
              <w:rPr>
                <w:b/>
                <w:noProof/>
              </w:rPr>
            </w:pPr>
            <w:r>
              <w:rPr>
                <w:b/>
                <w:noProof/>
              </w:rPr>
              <w:t>Nederland</w:t>
            </w:r>
          </w:p>
        </w:tc>
        <w:tc>
          <w:tcPr>
            <w:tcW w:w="2034" w:type="dxa"/>
            <w:shd w:val="clear" w:color="auto" w:fill="auto"/>
            <w:noWrap/>
          </w:tcPr>
          <w:p>
            <w:pPr>
              <w:rPr>
                <w:bCs/>
                <w:noProof/>
              </w:rPr>
            </w:pPr>
            <w:r>
              <w:rPr>
                <w:noProof/>
              </w:rPr>
              <w:t>5,12%</w:t>
            </w:r>
          </w:p>
        </w:tc>
        <w:tc>
          <w:tcPr>
            <w:tcW w:w="3544" w:type="dxa"/>
            <w:shd w:val="clear" w:color="auto" w:fill="auto"/>
          </w:tcPr>
          <w:p>
            <w:pPr>
              <w:rPr>
                <w:bCs/>
                <w:noProof/>
              </w:rPr>
            </w:pPr>
            <w:r>
              <w:rPr>
                <w:noProof/>
              </w:rPr>
              <w:t>1 228</w:t>
            </w:r>
          </w:p>
        </w:tc>
      </w:tr>
      <w:tr>
        <w:trPr>
          <w:trHeight w:val="508"/>
          <w:jc w:val="center"/>
        </w:trPr>
        <w:tc>
          <w:tcPr>
            <w:tcW w:w="2235" w:type="dxa"/>
            <w:shd w:val="clear" w:color="auto" w:fill="auto"/>
          </w:tcPr>
          <w:p>
            <w:pPr>
              <w:rPr>
                <w:b/>
                <w:noProof/>
              </w:rPr>
            </w:pPr>
            <w:r>
              <w:rPr>
                <w:b/>
                <w:noProof/>
              </w:rPr>
              <w:t>Polen</w:t>
            </w:r>
          </w:p>
        </w:tc>
        <w:tc>
          <w:tcPr>
            <w:tcW w:w="2034" w:type="dxa"/>
            <w:shd w:val="clear" w:color="auto" w:fill="auto"/>
            <w:noWrap/>
          </w:tcPr>
          <w:p>
            <w:pPr>
              <w:rPr>
                <w:bCs/>
                <w:noProof/>
              </w:rPr>
            </w:pPr>
            <w:r>
              <w:rPr>
                <w:noProof/>
              </w:rPr>
              <w:t>6,65%</w:t>
            </w:r>
          </w:p>
        </w:tc>
        <w:tc>
          <w:tcPr>
            <w:tcW w:w="3544" w:type="dxa"/>
            <w:shd w:val="clear" w:color="auto" w:fill="auto"/>
          </w:tcPr>
          <w:p>
            <w:pPr>
              <w:rPr>
                <w:bCs/>
                <w:noProof/>
              </w:rPr>
            </w:pPr>
            <w:r>
              <w:rPr>
                <w:noProof/>
              </w:rPr>
              <w:t>1 595</w:t>
            </w:r>
          </w:p>
        </w:tc>
      </w:tr>
      <w:tr>
        <w:trPr>
          <w:trHeight w:val="508"/>
          <w:jc w:val="center"/>
        </w:trPr>
        <w:tc>
          <w:tcPr>
            <w:tcW w:w="2235" w:type="dxa"/>
            <w:shd w:val="clear" w:color="auto" w:fill="auto"/>
          </w:tcPr>
          <w:p>
            <w:pPr>
              <w:rPr>
                <w:b/>
                <w:noProof/>
              </w:rPr>
            </w:pPr>
            <w:r>
              <w:rPr>
                <w:b/>
                <w:noProof/>
              </w:rPr>
              <w:t>Portugal</w:t>
            </w:r>
          </w:p>
        </w:tc>
        <w:tc>
          <w:tcPr>
            <w:tcW w:w="2034" w:type="dxa"/>
            <w:shd w:val="clear" w:color="auto" w:fill="auto"/>
            <w:noWrap/>
          </w:tcPr>
          <w:p>
            <w:pPr>
              <w:rPr>
                <w:bCs/>
                <w:noProof/>
              </w:rPr>
            </w:pPr>
            <w:r>
              <w:rPr>
                <w:noProof/>
              </w:rPr>
              <w:t>4,25%</w:t>
            </w:r>
          </w:p>
        </w:tc>
        <w:tc>
          <w:tcPr>
            <w:tcW w:w="3544" w:type="dxa"/>
            <w:shd w:val="clear" w:color="auto" w:fill="auto"/>
          </w:tcPr>
          <w:p>
            <w:pPr>
              <w:rPr>
                <w:bCs/>
                <w:noProof/>
              </w:rPr>
            </w:pPr>
            <w:r>
              <w:rPr>
                <w:noProof/>
              </w:rPr>
              <w:t>1 021</w:t>
            </w:r>
          </w:p>
        </w:tc>
      </w:tr>
      <w:tr>
        <w:trPr>
          <w:trHeight w:val="508"/>
          <w:jc w:val="center"/>
        </w:trPr>
        <w:tc>
          <w:tcPr>
            <w:tcW w:w="2235" w:type="dxa"/>
            <w:shd w:val="clear" w:color="auto" w:fill="auto"/>
          </w:tcPr>
          <w:p>
            <w:pPr>
              <w:rPr>
                <w:b/>
                <w:noProof/>
              </w:rPr>
            </w:pPr>
            <w:r>
              <w:rPr>
                <w:b/>
                <w:noProof/>
              </w:rPr>
              <w:t>Roemenië</w:t>
            </w:r>
          </w:p>
        </w:tc>
        <w:tc>
          <w:tcPr>
            <w:tcW w:w="2034" w:type="dxa"/>
            <w:shd w:val="clear" w:color="auto" w:fill="auto"/>
            <w:noWrap/>
          </w:tcPr>
          <w:p>
            <w:pPr>
              <w:rPr>
                <w:bCs/>
                <w:noProof/>
              </w:rPr>
            </w:pPr>
            <w:r>
              <w:rPr>
                <w:noProof/>
              </w:rPr>
              <w:t>4,26%</w:t>
            </w:r>
          </w:p>
        </w:tc>
        <w:tc>
          <w:tcPr>
            <w:tcW w:w="3544" w:type="dxa"/>
            <w:shd w:val="clear" w:color="auto" w:fill="auto"/>
          </w:tcPr>
          <w:p>
            <w:pPr>
              <w:rPr>
                <w:bCs/>
                <w:noProof/>
              </w:rPr>
            </w:pPr>
            <w:r>
              <w:rPr>
                <w:noProof/>
              </w:rPr>
              <w:t>1 023</w:t>
            </w:r>
          </w:p>
        </w:tc>
      </w:tr>
      <w:tr>
        <w:trPr>
          <w:trHeight w:val="508"/>
          <w:jc w:val="center"/>
        </w:trPr>
        <w:tc>
          <w:tcPr>
            <w:tcW w:w="2235" w:type="dxa"/>
            <w:shd w:val="clear" w:color="auto" w:fill="auto"/>
          </w:tcPr>
          <w:p>
            <w:pPr>
              <w:rPr>
                <w:b/>
                <w:noProof/>
              </w:rPr>
            </w:pPr>
            <w:r>
              <w:rPr>
                <w:b/>
                <w:noProof/>
              </w:rPr>
              <w:t>Slowakije</w:t>
            </w:r>
          </w:p>
        </w:tc>
        <w:tc>
          <w:tcPr>
            <w:tcW w:w="2034" w:type="dxa"/>
            <w:shd w:val="clear" w:color="auto" w:fill="auto"/>
            <w:noWrap/>
          </w:tcPr>
          <w:p>
            <w:pPr>
              <w:rPr>
                <w:bCs/>
                <w:noProof/>
              </w:rPr>
            </w:pPr>
            <w:r>
              <w:rPr>
                <w:noProof/>
              </w:rPr>
              <w:t>1,96%</w:t>
            </w:r>
          </w:p>
        </w:tc>
        <w:tc>
          <w:tcPr>
            <w:tcW w:w="3544" w:type="dxa"/>
            <w:shd w:val="clear" w:color="auto" w:fill="auto"/>
          </w:tcPr>
          <w:p>
            <w:pPr>
              <w:rPr>
                <w:bCs/>
                <w:noProof/>
              </w:rPr>
            </w:pPr>
            <w:r>
              <w:rPr>
                <w:noProof/>
              </w:rPr>
              <w:t>471</w:t>
            </w:r>
          </w:p>
        </w:tc>
      </w:tr>
      <w:tr>
        <w:trPr>
          <w:trHeight w:val="508"/>
          <w:jc w:val="center"/>
        </w:trPr>
        <w:tc>
          <w:tcPr>
            <w:tcW w:w="2235" w:type="dxa"/>
            <w:shd w:val="clear" w:color="auto" w:fill="auto"/>
          </w:tcPr>
          <w:p>
            <w:pPr>
              <w:rPr>
                <w:b/>
                <w:noProof/>
              </w:rPr>
            </w:pPr>
            <w:r>
              <w:rPr>
                <w:b/>
                <w:noProof/>
              </w:rPr>
              <w:t>Slovenië</w:t>
            </w:r>
          </w:p>
        </w:tc>
        <w:tc>
          <w:tcPr>
            <w:tcW w:w="2034" w:type="dxa"/>
            <w:shd w:val="clear" w:color="auto" w:fill="auto"/>
            <w:noWrap/>
          </w:tcPr>
          <w:p>
            <w:pPr>
              <w:rPr>
                <w:bCs/>
                <w:noProof/>
              </w:rPr>
            </w:pPr>
            <w:r>
              <w:rPr>
                <w:noProof/>
              </w:rPr>
              <w:t>1,24%</w:t>
            </w:r>
          </w:p>
        </w:tc>
        <w:tc>
          <w:tcPr>
            <w:tcW w:w="3544" w:type="dxa"/>
            <w:shd w:val="clear" w:color="auto" w:fill="auto"/>
          </w:tcPr>
          <w:p>
            <w:pPr>
              <w:rPr>
                <w:bCs/>
                <w:noProof/>
              </w:rPr>
            </w:pPr>
            <w:r>
              <w:rPr>
                <w:noProof/>
              </w:rPr>
              <w:t>297</w:t>
            </w:r>
          </w:p>
        </w:tc>
      </w:tr>
      <w:tr>
        <w:trPr>
          <w:trHeight w:val="508"/>
          <w:jc w:val="center"/>
        </w:trPr>
        <w:tc>
          <w:tcPr>
            <w:tcW w:w="2235" w:type="dxa"/>
            <w:shd w:val="clear" w:color="auto" w:fill="auto"/>
          </w:tcPr>
          <w:p>
            <w:pPr>
              <w:rPr>
                <w:b/>
                <w:noProof/>
              </w:rPr>
            </w:pPr>
            <w:r>
              <w:rPr>
                <w:b/>
                <w:noProof/>
              </w:rPr>
              <w:t>Spanje</w:t>
            </w:r>
          </w:p>
        </w:tc>
        <w:tc>
          <w:tcPr>
            <w:tcW w:w="2034" w:type="dxa"/>
            <w:shd w:val="clear" w:color="auto" w:fill="auto"/>
            <w:noWrap/>
          </w:tcPr>
          <w:p>
            <w:pPr>
              <w:rPr>
                <w:bCs/>
                <w:noProof/>
              </w:rPr>
            </w:pPr>
            <w:r>
              <w:rPr>
                <w:noProof/>
              </w:rPr>
              <w:t>10,72%</w:t>
            </w:r>
          </w:p>
        </w:tc>
        <w:tc>
          <w:tcPr>
            <w:tcW w:w="3544" w:type="dxa"/>
            <w:shd w:val="clear" w:color="auto" w:fill="auto"/>
          </w:tcPr>
          <w:p>
            <w:pPr>
              <w:rPr>
                <w:bCs/>
                <w:noProof/>
              </w:rPr>
            </w:pPr>
            <w:r>
              <w:rPr>
                <w:noProof/>
              </w:rPr>
              <w:t>2 573</w:t>
            </w:r>
          </w:p>
        </w:tc>
      </w:tr>
      <w:tr>
        <w:trPr>
          <w:trHeight w:val="508"/>
          <w:jc w:val="center"/>
        </w:trPr>
        <w:tc>
          <w:tcPr>
            <w:tcW w:w="2235" w:type="dxa"/>
            <w:shd w:val="clear" w:color="auto" w:fill="auto"/>
          </w:tcPr>
          <w:p>
            <w:pPr>
              <w:rPr>
                <w:b/>
                <w:noProof/>
              </w:rPr>
            </w:pPr>
            <w:r>
              <w:rPr>
                <w:b/>
                <w:noProof/>
              </w:rPr>
              <w:t>Zweden</w:t>
            </w:r>
          </w:p>
        </w:tc>
        <w:tc>
          <w:tcPr>
            <w:tcW w:w="2034" w:type="dxa"/>
            <w:shd w:val="clear" w:color="auto" w:fill="auto"/>
            <w:noWrap/>
          </w:tcPr>
          <w:p>
            <w:pPr>
              <w:rPr>
                <w:bCs/>
                <w:noProof/>
              </w:rPr>
            </w:pPr>
            <w:r>
              <w:rPr>
                <w:noProof/>
              </w:rPr>
              <w:t>3,42%</w:t>
            </w:r>
          </w:p>
        </w:tc>
        <w:tc>
          <w:tcPr>
            <w:tcW w:w="3544" w:type="dxa"/>
            <w:shd w:val="clear" w:color="auto" w:fill="auto"/>
          </w:tcPr>
          <w:p>
            <w:pPr>
              <w:rPr>
                <w:bCs/>
                <w:noProof/>
              </w:rPr>
            </w:pPr>
            <w:r>
              <w:rPr>
                <w:noProof/>
              </w:rPr>
              <w:t>821</w:t>
            </w:r>
          </w:p>
        </w:tc>
      </w:tr>
    </w:tbl>
    <w:p>
      <w:pPr>
        <w:rPr>
          <w:noProof/>
        </w:rPr>
      </w:pPr>
      <w:r>
        <w:rPr>
          <w:noProof/>
        </w:rPr>
        <w:t>Deze sleutel is gebaseerd op de volgende criteria</w:t>
      </w:r>
      <w:r>
        <w:rPr>
          <w:rStyle w:val="FootnoteReference"/>
          <w:noProof/>
        </w:rPr>
        <w:footnoteReference w:id="1"/>
      </w:r>
      <w:r>
        <w:rPr>
          <w:noProof/>
          <w:vertAlign w:val="superscript"/>
        </w:rPr>
        <w:t>,</w:t>
      </w:r>
      <w:r>
        <w:rPr>
          <w:rStyle w:val="FootnoteReference"/>
          <w:noProof/>
        </w:rPr>
        <w:footnoteReference w:id="2"/>
      </w:r>
      <w:r>
        <w:rPr>
          <w:noProof/>
        </w:rPr>
        <w:t>:</w:t>
      </w:r>
    </w:p>
    <w:p>
      <w:pPr>
        <w:rPr>
          <w:noProof/>
        </w:rPr>
      </w:pPr>
      <w:r>
        <w:rPr>
          <w:noProof/>
        </w:rPr>
        <w:t>a) de omvang van de bevolking (cijfers voor 2014, wegingsfactor 40%). Dit criterium geeft aan hoeveel vluchtelingen een lidstaat kan opnemen;</w:t>
      </w:r>
    </w:p>
    <w:p>
      <w:pPr>
        <w:rPr>
          <w:noProof/>
        </w:rPr>
      </w:pPr>
      <w:r>
        <w:rPr>
          <w:noProof/>
        </w:rPr>
        <w:t>a) het totale bbp (cijfers voor 2013, wegingsfactor 40%). Dit criterium geeft de absolute welvaart van een land weer en is een aanwijzing voor de capaciteit van een economie om vluchtelingen op te nemen en te integreren;</w:t>
      </w:r>
    </w:p>
    <w:p>
      <w:pPr>
        <w:rPr>
          <w:noProof/>
        </w:rPr>
      </w:pPr>
      <w:r>
        <w:rPr>
          <w:noProof/>
        </w:rPr>
        <w:t>c) het gemiddeld aantal spontane asielaanvragen en het aantal hervestigde vluchtelingen per miljoen inwoners gedurende de periode 2010-2014 (wegingsfactor 10 %). Dit criterium geeft aan hoeveel inspanningen de lidstaten in het recente verleden hebben geleverd;</w:t>
      </w:r>
    </w:p>
    <w:p>
      <w:pPr>
        <w:rPr>
          <w:noProof/>
        </w:rPr>
      </w:pPr>
      <w:r>
        <w:rPr>
          <w:noProof/>
        </w:rPr>
        <w:t>d) het werkloosheidscijfer (cijfers voor 2014, wegingsfactor 10%). Dit criterium is een indicator voor de capaciteit om vluchtelingen te integreren.</w:t>
      </w:r>
    </w:p>
    <w:p>
      <w:pPr>
        <w:rPr>
          <w:noProof/>
        </w:rPr>
        <w:sectPr>
          <w:footerReference w:type="default" r:id="rId16"/>
          <w:footerReference w:type="first" r:id="rId17"/>
          <w:pgSz w:w="11907" w:h="16840" w:code="9"/>
          <w:pgMar w:top="1134" w:right="1418" w:bottom="1134" w:left="1418" w:header="709" w:footer="709" w:gutter="0"/>
          <w:pgNumType w:start="1"/>
          <w:cols w:space="708"/>
          <w:docGrid w:linePitch="360"/>
        </w:sectPr>
      </w:pPr>
    </w:p>
    <w:p>
      <w:pPr>
        <w:pStyle w:val="ManualHeading1"/>
        <w:rPr>
          <w:noProof/>
        </w:rPr>
      </w:pPr>
      <w:r>
        <w:rPr>
          <w:noProof/>
        </w:rPr>
        <w:t>BIJLAGE II</w:t>
      </w:r>
    </w:p>
    <w:p>
      <w:pPr>
        <w:rPr>
          <w:i/>
          <w:noProof/>
        </w:rPr>
      </w:pPr>
      <w:r>
        <w:rPr>
          <w:noProof/>
        </w:rPr>
        <w:t>Verdeelsleutel voor Griekenland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27"/>
        <w:gridCol w:w="3456"/>
      </w:tblGrid>
      <w:tr>
        <w:trPr>
          <w:trHeight w:val="570"/>
          <w:jc w:val="center"/>
        </w:trPr>
        <w:tc>
          <w:tcPr>
            <w:tcW w:w="2180" w:type="dxa"/>
            <w:shd w:val="clear" w:color="auto" w:fill="auto"/>
            <w:noWrap/>
          </w:tcPr>
          <w:p>
            <w:pPr>
              <w:rPr>
                <w:b/>
                <w:noProof/>
              </w:rPr>
            </w:pPr>
          </w:p>
        </w:tc>
        <w:tc>
          <w:tcPr>
            <w:tcW w:w="2127" w:type="dxa"/>
            <w:shd w:val="clear" w:color="auto" w:fill="auto"/>
            <w:noWrap/>
          </w:tcPr>
          <w:p>
            <w:pPr>
              <w:jc w:val="left"/>
              <w:rPr>
                <w:b/>
                <w:bCs/>
                <w:noProof/>
              </w:rPr>
            </w:pPr>
            <w:r>
              <w:rPr>
                <w:b/>
                <w:noProof/>
              </w:rPr>
              <w:t>Algemene sleutel</w:t>
            </w:r>
          </w:p>
        </w:tc>
        <w:tc>
          <w:tcPr>
            <w:tcW w:w="3456" w:type="dxa"/>
            <w:shd w:val="clear" w:color="auto" w:fill="auto"/>
          </w:tcPr>
          <w:p>
            <w:pPr>
              <w:jc w:val="left"/>
              <w:rPr>
                <w:b/>
                <w:bCs/>
                <w:noProof/>
              </w:rPr>
            </w:pPr>
            <w:r>
              <w:rPr>
                <w:b/>
                <w:noProof/>
              </w:rPr>
              <w:t>Aantal per lidstaat (herplaatsing van 16 000 verzoekers)</w:t>
            </w:r>
          </w:p>
        </w:tc>
      </w:tr>
      <w:tr>
        <w:trPr>
          <w:trHeight w:val="315"/>
          <w:jc w:val="center"/>
        </w:trPr>
        <w:tc>
          <w:tcPr>
            <w:tcW w:w="2180" w:type="dxa"/>
            <w:shd w:val="clear" w:color="auto" w:fill="auto"/>
          </w:tcPr>
          <w:p>
            <w:pPr>
              <w:rPr>
                <w:b/>
                <w:noProof/>
              </w:rPr>
            </w:pPr>
            <w:r>
              <w:rPr>
                <w:b/>
                <w:noProof/>
              </w:rPr>
              <w:t>Oostenrijk</w:t>
            </w:r>
          </w:p>
        </w:tc>
        <w:tc>
          <w:tcPr>
            <w:tcW w:w="2127" w:type="dxa"/>
            <w:shd w:val="clear" w:color="auto" w:fill="auto"/>
            <w:noWrap/>
          </w:tcPr>
          <w:p>
            <w:pPr>
              <w:rPr>
                <w:bCs/>
                <w:noProof/>
              </w:rPr>
            </w:pPr>
            <w:r>
              <w:rPr>
                <w:noProof/>
              </w:rPr>
              <w:t>3,03%</w:t>
            </w:r>
          </w:p>
        </w:tc>
        <w:tc>
          <w:tcPr>
            <w:tcW w:w="3456" w:type="dxa"/>
            <w:shd w:val="clear" w:color="auto" w:fill="auto"/>
          </w:tcPr>
          <w:p>
            <w:pPr>
              <w:rPr>
                <w:bCs/>
                <w:noProof/>
              </w:rPr>
            </w:pPr>
            <w:r>
              <w:rPr>
                <w:noProof/>
              </w:rPr>
              <w:t>485</w:t>
            </w:r>
          </w:p>
        </w:tc>
      </w:tr>
      <w:tr>
        <w:trPr>
          <w:trHeight w:val="315"/>
          <w:jc w:val="center"/>
        </w:trPr>
        <w:tc>
          <w:tcPr>
            <w:tcW w:w="2180" w:type="dxa"/>
            <w:shd w:val="clear" w:color="auto" w:fill="auto"/>
          </w:tcPr>
          <w:p>
            <w:pPr>
              <w:rPr>
                <w:b/>
                <w:noProof/>
              </w:rPr>
            </w:pPr>
            <w:r>
              <w:rPr>
                <w:b/>
                <w:noProof/>
              </w:rPr>
              <w:t>België</w:t>
            </w:r>
          </w:p>
        </w:tc>
        <w:tc>
          <w:tcPr>
            <w:tcW w:w="2127" w:type="dxa"/>
            <w:shd w:val="clear" w:color="auto" w:fill="auto"/>
            <w:noWrap/>
          </w:tcPr>
          <w:p>
            <w:pPr>
              <w:rPr>
                <w:bCs/>
                <w:noProof/>
              </w:rPr>
            </w:pPr>
            <w:r>
              <w:rPr>
                <w:noProof/>
              </w:rPr>
              <w:t>3,41%</w:t>
            </w:r>
          </w:p>
        </w:tc>
        <w:tc>
          <w:tcPr>
            <w:tcW w:w="3456" w:type="dxa"/>
            <w:shd w:val="clear" w:color="auto" w:fill="auto"/>
          </w:tcPr>
          <w:p>
            <w:pPr>
              <w:rPr>
                <w:bCs/>
                <w:noProof/>
              </w:rPr>
            </w:pPr>
            <w:r>
              <w:rPr>
                <w:noProof/>
              </w:rPr>
              <w:t>546</w:t>
            </w:r>
          </w:p>
        </w:tc>
      </w:tr>
      <w:tr>
        <w:trPr>
          <w:trHeight w:val="315"/>
          <w:jc w:val="center"/>
        </w:trPr>
        <w:tc>
          <w:tcPr>
            <w:tcW w:w="2180" w:type="dxa"/>
            <w:shd w:val="clear" w:color="auto" w:fill="auto"/>
          </w:tcPr>
          <w:p>
            <w:pPr>
              <w:rPr>
                <w:b/>
                <w:noProof/>
              </w:rPr>
            </w:pPr>
            <w:r>
              <w:rPr>
                <w:b/>
                <w:noProof/>
              </w:rPr>
              <w:t>Bulgarije</w:t>
            </w:r>
          </w:p>
        </w:tc>
        <w:tc>
          <w:tcPr>
            <w:tcW w:w="2127" w:type="dxa"/>
            <w:shd w:val="clear" w:color="auto" w:fill="auto"/>
            <w:noWrap/>
          </w:tcPr>
          <w:p>
            <w:pPr>
              <w:rPr>
                <w:bCs/>
                <w:noProof/>
              </w:rPr>
            </w:pPr>
            <w:r>
              <w:rPr>
                <w:noProof/>
              </w:rPr>
              <w:t>1,43%</w:t>
            </w:r>
          </w:p>
        </w:tc>
        <w:tc>
          <w:tcPr>
            <w:tcW w:w="3456" w:type="dxa"/>
            <w:shd w:val="clear" w:color="auto" w:fill="auto"/>
          </w:tcPr>
          <w:p>
            <w:pPr>
              <w:rPr>
                <w:bCs/>
                <w:noProof/>
              </w:rPr>
            </w:pPr>
            <w:r>
              <w:rPr>
                <w:noProof/>
              </w:rPr>
              <w:t>229</w:t>
            </w:r>
          </w:p>
        </w:tc>
      </w:tr>
      <w:tr>
        <w:trPr>
          <w:trHeight w:val="315"/>
          <w:jc w:val="center"/>
        </w:trPr>
        <w:tc>
          <w:tcPr>
            <w:tcW w:w="2180" w:type="dxa"/>
            <w:shd w:val="clear" w:color="auto" w:fill="auto"/>
          </w:tcPr>
          <w:p>
            <w:pPr>
              <w:rPr>
                <w:b/>
                <w:noProof/>
              </w:rPr>
            </w:pPr>
            <w:r>
              <w:rPr>
                <w:b/>
                <w:noProof/>
              </w:rPr>
              <w:t>Kroatië</w:t>
            </w:r>
          </w:p>
        </w:tc>
        <w:tc>
          <w:tcPr>
            <w:tcW w:w="2127" w:type="dxa"/>
            <w:shd w:val="clear" w:color="auto" w:fill="auto"/>
            <w:noWrap/>
          </w:tcPr>
          <w:p>
            <w:pPr>
              <w:rPr>
                <w:bCs/>
                <w:noProof/>
              </w:rPr>
            </w:pPr>
            <w:r>
              <w:rPr>
                <w:noProof/>
              </w:rPr>
              <w:t>1,87%</w:t>
            </w:r>
          </w:p>
        </w:tc>
        <w:tc>
          <w:tcPr>
            <w:tcW w:w="3456" w:type="dxa"/>
            <w:shd w:val="clear" w:color="auto" w:fill="auto"/>
          </w:tcPr>
          <w:p>
            <w:pPr>
              <w:rPr>
                <w:bCs/>
                <w:noProof/>
              </w:rPr>
            </w:pPr>
            <w:r>
              <w:rPr>
                <w:noProof/>
              </w:rPr>
              <w:t>299</w:t>
            </w:r>
          </w:p>
        </w:tc>
      </w:tr>
      <w:tr>
        <w:trPr>
          <w:trHeight w:val="315"/>
          <w:jc w:val="center"/>
        </w:trPr>
        <w:tc>
          <w:tcPr>
            <w:tcW w:w="2180" w:type="dxa"/>
            <w:shd w:val="clear" w:color="auto" w:fill="auto"/>
          </w:tcPr>
          <w:p>
            <w:pPr>
              <w:rPr>
                <w:b/>
                <w:noProof/>
              </w:rPr>
            </w:pPr>
            <w:r>
              <w:rPr>
                <w:b/>
                <w:noProof/>
              </w:rPr>
              <w:t>Cyprus</w:t>
            </w:r>
          </w:p>
        </w:tc>
        <w:tc>
          <w:tcPr>
            <w:tcW w:w="2127" w:type="dxa"/>
            <w:shd w:val="clear" w:color="auto" w:fill="auto"/>
            <w:noWrap/>
          </w:tcPr>
          <w:p>
            <w:pPr>
              <w:rPr>
                <w:bCs/>
                <w:noProof/>
              </w:rPr>
            </w:pPr>
            <w:r>
              <w:rPr>
                <w:noProof/>
              </w:rPr>
              <w:t>0,43%</w:t>
            </w:r>
          </w:p>
        </w:tc>
        <w:tc>
          <w:tcPr>
            <w:tcW w:w="3456" w:type="dxa"/>
            <w:shd w:val="clear" w:color="auto" w:fill="auto"/>
          </w:tcPr>
          <w:p>
            <w:pPr>
              <w:rPr>
                <w:bCs/>
                <w:noProof/>
              </w:rPr>
            </w:pPr>
            <w:r>
              <w:rPr>
                <w:noProof/>
              </w:rPr>
              <w:t>69</w:t>
            </w:r>
          </w:p>
        </w:tc>
      </w:tr>
      <w:tr>
        <w:trPr>
          <w:trHeight w:val="315"/>
          <w:jc w:val="center"/>
        </w:trPr>
        <w:tc>
          <w:tcPr>
            <w:tcW w:w="2180" w:type="dxa"/>
            <w:shd w:val="clear" w:color="auto" w:fill="auto"/>
          </w:tcPr>
          <w:p>
            <w:pPr>
              <w:rPr>
                <w:b/>
                <w:noProof/>
              </w:rPr>
            </w:pPr>
            <w:r>
              <w:rPr>
                <w:b/>
                <w:noProof/>
              </w:rPr>
              <w:t>Tsjechië</w:t>
            </w:r>
          </w:p>
        </w:tc>
        <w:tc>
          <w:tcPr>
            <w:tcW w:w="2127" w:type="dxa"/>
            <w:shd w:val="clear" w:color="auto" w:fill="auto"/>
            <w:noWrap/>
          </w:tcPr>
          <w:p>
            <w:pPr>
              <w:rPr>
                <w:bCs/>
                <w:noProof/>
              </w:rPr>
            </w:pPr>
            <w:r>
              <w:rPr>
                <w:noProof/>
              </w:rPr>
              <w:t>3,32%</w:t>
            </w:r>
          </w:p>
        </w:tc>
        <w:tc>
          <w:tcPr>
            <w:tcW w:w="3456" w:type="dxa"/>
            <w:shd w:val="clear" w:color="auto" w:fill="auto"/>
          </w:tcPr>
          <w:p>
            <w:pPr>
              <w:rPr>
                <w:bCs/>
                <w:noProof/>
              </w:rPr>
            </w:pPr>
            <w:r>
              <w:rPr>
                <w:noProof/>
              </w:rPr>
              <w:t>531</w:t>
            </w:r>
          </w:p>
        </w:tc>
      </w:tr>
      <w:tr>
        <w:trPr>
          <w:trHeight w:val="315"/>
          <w:jc w:val="center"/>
        </w:trPr>
        <w:tc>
          <w:tcPr>
            <w:tcW w:w="2180" w:type="dxa"/>
            <w:shd w:val="clear" w:color="auto" w:fill="auto"/>
          </w:tcPr>
          <w:p>
            <w:pPr>
              <w:rPr>
                <w:b/>
                <w:noProof/>
              </w:rPr>
            </w:pPr>
            <w:r>
              <w:rPr>
                <w:b/>
                <w:noProof/>
              </w:rPr>
              <w:t>Estland</w:t>
            </w:r>
          </w:p>
        </w:tc>
        <w:tc>
          <w:tcPr>
            <w:tcW w:w="2127" w:type="dxa"/>
            <w:shd w:val="clear" w:color="auto" w:fill="auto"/>
            <w:noWrap/>
          </w:tcPr>
          <w:p>
            <w:pPr>
              <w:rPr>
                <w:bCs/>
                <w:noProof/>
              </w:rPr>
            </w:pPr>
            <w:r>
              <w:rPr>
                <w:noProof/>
              </w:rPr>
              <w:t>1,85%</w:t>
            </w:r>
          </w:p>
        </w:tc>
        <w:tc>
          <w:tcPr>
            <w:tcW w:w="3456" w:type="dxa"/>
            <w:shd w:val="clear" w:color="auto" w:fill="auto"/>
          </w:tcPr>
          <w:p>
            <w:pPr>
              <w:rPr>
                <w:bCs/>
                <w:noProof/>
              </w:rPr>
            </w:pPr>
            <w:r>
              <w:rPr>
                <w:noProof/>
              </w:rPr>
              <w:t>295</w:t>
            </w:r>
          </w:p>
        </w:tc>
      </w:tr>
      <w:tr>
        <w:trPr>
          <w:trHeight w:val="315"/>
          <w:jc w:val="center"/>
        </w:trPr>
        <w:tc>
          <w:tcPr>
            <w:tcW w:w="2180" w:type="dxa"/>
            <w:shd w:val="clear" w:color="auto" w:fill="auto"/>
          </w:tcPr>
          <w:p>
            <w:pPr>
              <w:rPr>
                <w:b/>
                <w:noProof/>
              </w:rPr>
            </w:pPr>
            <w:r>
              <w:rPr>
                <w:b/>
                <w:noProof/>
              </w:rPr>
              <w:t>Finland</w:t>
            </w:r>
          </w:p>
        </w:tc>
        <w:tc>
          <w:tcPr>
            <w:tcW w:w="2127" w:type="dxa"/>
            <w:shd w:val="clear" w:color="auto" w:fill="auto"/>
            <w:noWrap/>
          </w:tcPr>
          <w:p>
            <w:pPr>
              <w:rPr>
                <w:bCs/>
                <w:noProof/>
              </w:rPr>
            </w:pPr>
            <w:r>
              <w:rPr>
                <w:noProof/>
              </w:rPr>
              <w:t>1,98%</w:t>
            </w:r>
          </w:p>
        </w:tc>
        <w:tc>
          <w:tcPr>
            <w:tcW w:w="3456" w:type="dxa"/>
            <w:shd w:val="clear" w:color="auto" w:fill="auto"/>
          </w:tcPr>
          <w:p>
            <w:pPr>
              <w:rPr>
                <w:bCs/>
                <w:noProof/>
              </w:rPr>
            </w:pPr>
            <w:r>
              <w:rPr>
                <w:noProof/>
              </w:rPr>
              <w:t>317</w:t>
            </w:r>
          </w:p>
        </w:tc>
      </w:tr>
      <w:tr>
        <w:trPr>
          <w:trHeight w:val="315"/>
          <w:jc w:val="center"/>
        </w:trPr>
        <w:tc>
          <w:tcPr>
            <w:tcW w:w="2180" w:type="dxa"/>
            <w:shd w:val="clear" w:color="auto" w:fill="auto"/>
          </w:tcPr>
          <w:p>
            <w:pPr>
              <w:rPr>
                <w:b/>
                <w:noProof/>
              </w:rPr>
            </w:pPr>
            <w:r>
              <w:rPr>
                <w:b/>
                <w:noProof/>
              </w:rPr>
              <w:t>Frankrijk</w:t>
            </w:r>
          </w:p>
        </w:tc>
        <w:tc>
          <w:tcPr>
            <w:tcW w:w="2127" w:type="dxa"/>
            <w:shd w:val="clear" w:color="auto" w:fill="auto"/>
            <w:noWrap/>
          </w:tcPr>
          <w:p>
            <w:pPr>
              <w:rPr>
                <w:bCs/>
                <w:noProof/>
              </w:rPr>
            </w:pPr>
            <w:r>
              <w:rPr>
                <w:noProof/>
              </w:rPr>
              <w:t>16,88%</w:t>
            </w:r>
          </w:p>
        </w:tc>
        <w:tc>
          <w:tcPr>
            <w:tcW w:w="3456" w:type="dxa"/>
            <w:shd w:val="clear" w:color="auto" w:fill="auto"/>
          </w:tcPr>
          <w:p>
            <w:pPr>
              <w:rPr>
                <w:bCs/>
                <w:noProof/>
              </w:rPr>
            </w:pPr>
            <w:r>
              <w:rPr>
                <w:noProof/>
              </w:rPr>
              <w:t>2 701</w:t>
            </w:r>
          </w:p>
        </w:tc>
      </w:tr>
      <w:tr>
        <w:trPr>
          <w:trHeight w:val="315"/>
          <w:jc w:val="center"/>
        </w:trPr>
        <w:tc>
          <w:tcPr>
            <w:tcW w:w="2180" w:type="dxa"/>
            <w:shd w:val="clear" w:color="auto" w:fill="auto"/>
          </w:tcPr>
          <w:p>
            <w:pPr>
              <w:rPr>
                <w:b/>
                <w:noProof/>
              </w:rPr>
            </w:pPr>
            <w:r>
              <w:rPr>
                <w:b/>
                <w:noProof/>
              </w:rPr>
              <w:t>Duitsland</w:t>
            </w:r>
          </w:p>
        </w:tc>
        <w:tc>
          <w:tcPr>
            <w:tcW w:w="2127" w:type="dxa"/>
            <w:shd w:val="clear" w:color="auto" w:fill="auto"/>
            <w:noWrap/>
          </w:tcPr>
          <w:p>
            <w:pPr>
              <w:rPr>
                <w:bCs/>
                <w:noProof/>
              </w:rPr>
            </w:pPr>
            <w:r>
              <w:rPr>
                <w:noProof/>
              </w:rPr>
              <w:t>21,91%</w:t>
            </w:r>
          </w:p>
        </w:tc>
        <w:tc>
          <w:tcPr>
            <w:tcW w:w="3456" w:type="dxa"/>
            <w:shd w:val="clear" w:color="auto" w:fill="auto"/>
          </w:tcPr>
          <w:p>
            <w:pPr>
              <w:rPr>
                <w:bCs/>
                <w:noProof/>
              </w:rPr>
            </w:pPr>
            <w:r>
              <w:rPr>
                <w:noProof/>
              </w:rPr>
              <w:t>3 505</w:t>
            </w:r>
          </w:p>
        </w:tc>
      </w:tr>
      <w:tr>
        <w:trPr>
          <w:trHeight w:val="315"/>
          <w:jc w:val="center"/>
        </w:trPr>
        <w:tc>
          <w:tcPr>
            <w:tcW w:w="2180" w:type="dxa"/>
            <w:shd w:val="clear" w:color="auto" w:fill="auto"/>
          </w:tcPr>
          <w:p>
            <w:pPr>
              <w:rPr>
                <w:b/>
                <w:noProof/>
              </w:rPr>
            </w:pPr>
            <w:r>
              <w:rPr>
                <w:b/>
                <w:noProof/>
              </w:rPr>
              <w:t>Hongarije</w:t>
            </w:r>
          </w:p>
        </w:tc>
        <w:tc>
          <w:tcPr>
            <w:tcW w:w="2127" w:type="dxa"/>
            <w:shd w:val="clear" w:color="auto" w:fill="auto"/>
            <w:noWrap/>
          </w:tcPr>
          <w:p>
            <w:pPr>
              <w:rPr>
                <w:bCs/>
                <w:noProof/>
              </w:rPr>
            </w:pPr>
            <w:r>
              <w:rPr>
                <w:noProof/>
              </w:rPr>
              <w:t>2,07%</w:t>
            </w:r>
          </w:p>
        </w:tc>
        <w:tc>
          <w:tcPr>
            <w:tcW w:w="3456" w:type="dxa"/>
            <w:shd w:val="clear" w:color="auto" w:fill="auto"/>
          </w:tcPr>
          <w:p>
            <w:pPr>
              <w:rPr>
                <w:bCs/>
                <w:noProof/>
              </w:rPr>
            </w:pPr>
            <w:r>
              <w:rPr>
                <w:noProof/>
              </w:rPr>
              <w:t>331</w:t>
            </w:r>
          </w:p>
        </w:tc>
      </w:tr>
      <w:tr>
        <w:trPr>
          <w:trHeight w:val="315"/>
          <w:jc w:val="center"/>
        </w:trPr>
        <w:tc>
          <w:tcPr>
            <w:tcW w:w="2180" w:type="dxa"/>
            <w:shd w:val="clear" w:color="auto" w:fill="auto"/>
          </w:tcPr>
          <w:p>
            <w:pPr>
              <w:rPr>
                <w:b/>
                <w:noProof/>
              </w:rPr>
            </w:pPr>
            <w:r>
              <w:rPr>
                <w:b/>
                <w:noProof/>
              </w:rPr>
              <w:t>Letland</w:t>
            </w:r>
          </w:p>
        </w:tc>
        <w:tc>
          <w:tcPr>
            <w:tcW w:w="2127" w:type="dxa"/>
            <w:shd w:val="clear" w:color="auto" w:fill="auto"/>
            <w:noWrap/>
          </w:tcPr>
          <w:p>
            <w:pPr>
              <w:rPr>
                <w:bCs/>
                <w:noProof/>
              </w:rPr>
            </w:pPr>
            <w:r>
              <w:rPr>
                <w:noProof/>
              </w:rPr>
              <w:t>1,29%</w:t>
            </w:r>
          </w:p>
        </w:tc>
        <w:tc>
          <w:tcPr>
            <w:tcW w:w="3456" w:type="dxa"/>
            <w:shd w:val="clear" w:color="auto" w:fill="auto"/>
          </w:tcPr>
          <w:p>
            <w:pPr>
              <w:rPr>
                <w:bCs/>
                <w:noProof/>
              </w:rPr>
            </w:pPr>
            <w:r>
              <w:rPr>
                <w:noProof/>
              </w:rPr>
              <w:t>207</w:t>
            </w:r>
          </w:p>
        </w:tc>
      </w:tr>
      <w:tr>
        <w:trPr>
          <w:trHeight w:val="315"/>
          <w:jc w:val="center"/>
        </w:trPr>
        <w:tc>
          <w:tcPr>
            <w:tcW w:w="2180" w:type="dxa"/>
            <w:shd w:val="clear" w:color="auto" w:fill="auto"/>
          </w:tcPr>
          <w:p>
            <w:pPr>
              <w:rPr>
                <w:b/>
                <w:noProof/>
              </w:rPr>
            </w:pPr>
            <w:r>
              <w:rPr>
                <w:b/>
                <w:noProof/>
              </w:rPr>
              <w:t>Litouwen</w:t>
            </w:r>
          </w:p>
        </w:tc>
        <w:tc>
          <w:tcPr>
            <w:tcW w:w="2127" w:type="dxa"/>
            <w:shd w:val="clear" w:color="auto" w:fill="auto"/>
            <w:noWrap/>
          </w:tcPr>
          <w:p>
            <w:pPr>
              <w:rPr>
                <w:bCs/>
                <w:noProof/>
              </w:rPr>
            </w:pPr>
            <w:r>
              <w:rPr>
                <w:noProof/>
              </w:rPr>
              <w:t>1,26%</w:t>
            </w:r>
          </w:p>
        </w:tc>
        <w:tc>
          <w:tcPr>
            <w:tcW w:w="3456" w:type="dxa"/>
            <w:shd w:val="clear" w:color="auto" w:fill="auto"/>
          </w:tcPr>
          <w:p>
            <w:pPr>
              <w:rPr>
                <w:bCs/>
                <w:noProof/>
              </w:rPr>
            </w:pPr>
            <w:r>
              <w:rPr>
                <w:noProof/>
              </w:rPr>
              <w:t>201</w:t>
            </w:r>
          </w:p>
        </w:tc>
      </w:tr>
      <w:tr>
        <w:trPr>
          <w:trHeight w:val="315"/>
          <w:jc w:val="center"/>
        </w:trPr>
        <w:tc>
          <w:tcPr>
            <w:tcW w:w="2180" w:type="dxa"/>
            <w:shd w:val="clear" w:color="auto" w:fill="auto"/>
          </w:tcPr>
          <w:p>
            <w:pPr>
              <w:rPr>
                <w:b/>
                <w:noProof/>
              </w:rPr>
            </w:pPr>
            <w:r>
              <w:rPr>
                <w:b/>
                <w:noProof/>
              </w:rPr>
              <w:t>Luxemburg</w:t>
            </w:r>
          </w:p>
        </w:tc>
        <w:tc>
          <w:tcPr>
            <w:tcW w:w="2127" w:type="dxa"/>
            <w:shd w:val="clear" w:color="auto" w:fill="auto"/>
            <w:noWrap/>
          </w:tcPr>
          <w:p>
            <w:pPr>
              <w:rPr>
                <w:bCs/>
                <w:noProof/>
              </w:rPr>
            </w:pPr>
            <w:r>
              <w:rPr>
                <w:noProof/>
              </w:rPr>
              <w:t>0,92%</w:t>
            </w:r>
          </w:p>
        </w:tc>
        <w:tc>
          <w:tcPr>
            <w:tcW w:w="3456" w:type="dxa"/>
            <w:shd w:val="clear" w:color="auto" w:fill="auto"/>
          </w:tcPr>
          <w:p>
            <w:pPr>
              <w:rPr>
                <w:bCs/>
                <w:noProof/>
              </w:rPr>
            </w:pPr>
            <w:r>
              <w:rPr>
                <w:noProof/>
              </w:rPr>
              <w:t>147</w:t>
            </w:r>
          </w:p>
        </w:tc>
      </w:tr>
      <w:tr>
        <w:trPr>
          <w:trHeight w:val="315"/>
          <w:jc w:val="center"/>
        </w:trPr>
        <w:tc>
          <w:tcPr>
            <w:tcW w:w="2180" w:type="dxa"/>
            <w:shd w:val="clear" w:color="auto" w:fill="auto"/>
          </w:tcPr>
          <w:p>
            <w:pPr>
              <w:rPr>
                <w:b/>
                <w:noProof/>
              </w:rPr>
            </w:pPr>
            <w:r>
              <w:rPr>
                <w:b/>
                <w:noProof/>
              </w:rPr>
              <w:t>Malta</w:t>
            </w:r>
          </w:p>
        </w:tc>
        <w:tc>
          <w:tcPr>
            <w:tcW w:w="2127" w:type="dxa"/>
            <w:shd w:val="clear" w:color="auto" w:fill="auto"/>
            <w:noWrap/>
          </w:tcPr>
          <w:p>
            <w:pPr>
              <w:rPr>
                <w:bCs/>
                <w:noProof/>
              </w:rPr>
            </w:pPr>
            <w:r>
              <w:rPr>
                <w:noProof/>
              </w:rPr>
              <w:t>0,73%</w:t>
            </w:r>
          </w:p>
        </w:tc>
        <w:tc>
          <w:tcPr>
            <w:tcW w:w="3456" w:type="dxa"/>
            <w:shd w:val="clear" w:color="auto" w:fill="auto"/>
          </w:tcPr>
          <w:p>
            <w:pPr>
              <w:rPr>
                <w:bCs/>
                <w:noProof/>
              </w:rPr>
            </w:pPr>
            <w:r>
              <w:rPr>
                <w:noProof/>
              </w:rPr>
              <w:t>117</w:t>
            </w:r>
          </w:p>
        </w:tc>
      </w:tr>
      <w:tr>
        <w:trPr>
          <w:trHeight w:val="315"/>
          <w:jc w:val="center"/>
        </w:trPr>
        <w:tc>
          <w:tcPr>
            <w:tcW w:w="2180" w:type="dxa"/>
            <w:shd w:val="clear" w:color="auto" w:fill="auto"/>
          </w:tcPr>
          <w:p>
            <w:pPr>
              <w:rPr>
                <w:b/>
                <w:noProof/>
              </w:rPr>
            </w:pPr>
            <w:r>
              <w:rPr>
                <w:b/>
                <w:noProof/>
              </w:rPr>
              <w:t>Nederland</w:t>
            </w:r>
          </w:p>
        </w:tc>
        <w:tc>
          <w:tcPr>
            <w:tcW w:w="2127" w:type="dxa"/>
            <w:shd w:val="clear" w:color="auto" w:fill="auto"/>
            <w:noWrap/>
          </w:tcPr>
          <w:p>
            <w:pPr>
              <w:rPr>
                <w:bCs/>
                <w:noProof/>
              </w:rPr>
            </w:pPr>
            <w:r>
              <w:rPr>
                <w:noProof/>
              </w:rPr>
              <w:t>5,12%</w:t>
            </w:r>
          </w:p>
        </w:tc>
        <w:tc>
          <w:tcPr>
            <w:tcW w:w="3456" w:type="dxa"/>
            <w:shd w:val="clear" w:color="auto" w:fill="auto"/>
          </w:tcPr>
          <w:p>
            <w:pPr>
              <w:rPr>
                <w:bCs/>
                <w:noProof/>
              </w:rPr>
            </w:pPr>
            <w:r>
              <w:rPr>
                <w:noProof/>
              </w:rPr>
              <w:t>819</w:t>
            </w:r>
          </w:p>
        </w:tc>
      </w:tr>
      <w:tr>
        <w:trPr>
          <w:trHeight w:val="315"/>
          <w:jc w:val="center"/>
        </w:trPr>
        <w:tc>
          <w:tcPr>
            <w:tcW w:w="2180" w:type="dxa"/>
            <w:shd w:val="clear" w:color="auto" w:fill="auto"/>
          </w:tcPr>
          <w:p>
            <w:pPr>
              <w:rPr>
                <w:b/>
                <w:noProof/>
              </w:rPr>
            </w:pPr>
            <w:r>
              <w:rPr>
                <w:b/>
                <w:noProof/>
              </w:rPr>
              <w:t>Polen</w:t>
            </w:r>
          </w:p>
        </w:tc>
        <w:tc>
          <w:tcPr>
            <w:tcW w:w="2127" w:type="dxa"/>
            <w:shd w:val="clear" w:color="auto" w:fill="auto"/>
            <w:noWrap/>
          </w:tcPr>
          <w:p>
            <w:pPr>
              <w:rPr>
                <w:bCs/>
                <w:noProof/>
              </w:rPr>
            </w:pPr>
            <w:r>
              <w:rPr>
                <w:noProof/>
              </w:rPr>
              <w:t>6,65%</w:t>
            </w:r>
          </w:p>
        </w:tc>
        <w:tc>
          <w:tcPr>
            <w:tcW w:w="3456" w:type="dxa"/>
            <w:shd w:val="clear" w:color="auto" w:fill="auto"/>
          </w:tcPr>
          <w:p>
            <w:pPr>
              <w:rPr>
                <w:bCs/>
                <w:noProof/>
              </w:rPr>
            </w:pPr>
            <w:r>
              <w:rPr>
                <w:noProof/>
              </w:rPr>
              <w:t>1 064</w:t>
            </w:r>
          </w:p>
        </w:tc>
      </w:tr>
      <w:tr>
        <w:trPr>
          <w:trHeight w:val="315"/>
          <w:jc w:val="center"/>
        </w:trPr>
        <w:tc>
          <w:tcPr>
            <w:tcW w:w="2180" w:type="dxa"/>
            <w:shd w:val="clear" w:color="auto" w:fill="auto"/>
          </w:tcPr>
          <w:p>
            <w:pPr>
              <w:rPr>
                <w:b/>
                <w:noProof/>
              </w:rPr>
            </w:pPr>
            <w:r>
              <w:rPr>
                <w:b/>
                <w:noProof/>
              </w:rPr>
              <w:t>Portugal</w:t>
            </w:r>
          </w:p>
        </w:tc>
        <w:tc>
          <w:tcPr>
            <w:tcW w:w="2127" w:type="dxa"/>
            <w:shd w:val="clear" w:color="auto" w:fill="auto"/>
            <w:noWrap/>
          </w:tcPr>
          <w:p>
            <w:pPr>
              <w:rPr>
                <w:bCs/>
                <w:noProof/>
              </w:rPr>
            </w:pPr>
            <w:r>
              <w:rPr>
                <w:noProof/>
              </w:rPr>
              <w:t>4,25%</w:t>
            </w:r>
          </w:p>
        </w:tc>
        <w:tc>
          <w:tcPr>
            <w:tcW w:w="3456" w:type="dxa"/>
            <w:shd w:val="clear" w:color="auto" w:fill="auto"/>
          </w:tcPr>
          <w:p>
            <w:pPr>
              <w:rPr>
                <w:bCs/>
                <w:noProof/>
              </w:rPr>
            </w:pPr>
            <w:r>
              <w:rPr>
                <w:noProof/>
              </w:rPr>
              <w:t>680</w:t>
            </w:r>
          </w:p>
        </w:tc>
      </w:tr>
      <w:tr>
        <w:trPr>
          <w:trHeight w:val="315"/>
          <w:jc w:val="center"/>
        </w:trPr>
        <w:tc>
          <w:tcPr>
            <w:tcW w:w="2180" w:type="dxa"/>
            <w:shd w:val="clear" w:color="auto" w:fill="auto"/>
          </w:tcPr>
          <w:p>
            <w:pPr>
              <w:rPr>
                <w:b/>
                <w:noProof/>
              </w:rPr>
            </w:pPr>
            <w:r>
              <w:rPr>
                <w:b/>
                <w:noProof/>
              </w:rPr>
              <w:t>Roemenië</w:t>
            </w:r>
          </w:p>
        </w:tc>
        <w:tc>
          <w:tcPr>
            <w:tcW w:w="2127" w:type="dxa"/>
            <w:shd w:val="clear" w:color="auto" w:fill="auto"/>
            <w:noWrap/>
          </w:tcPr>
          <w:p>
            <w:pPr>
              <w:rPr>
                <w:bCs/>
                <w:noProof/>
              </w:rPr>
            </w:pPr>
            <w:r>
              <w:rPr>
                <w:noProof/>
              </w:rPr>
              <w:t>4,26%</w:t>
            </w:r>
          </w:p>
        </w:tc>
        <w:tc>
          <w:tcPr>
            <w:tcW w:w="3456" w:type="dxa"/>
            <w:shd w:val="clear" w:color="auto" w:fill="auto"/>
          </w:tcPr>
          <w:p>
            <w:pPr>
              <w:rPr>
                <w:bCs/>
                <w:noProof/>
              </w:rPr>
            </w:pPr>
            <w:r>
              <w:rPr>
                <w:noProof/>
              </w:rPr>
              <w:t>682</w:t>
            </w:r>
          </w:p>
        </w:tc>
      </w:tr>
      <w:tr>
        <w:trPr>
          <w:trHeight w:val="315"/>
          <w:jc w:val="center"/>
        </w:trPr>
        <w:tc>
          <w:tcPr>
            <w:tcW w:w="2180" w:type="dxa"/>
            <w:shd w:val="clear" w:color="auto" w:fill="auto"/>
          </w:tcPr>
          <w:p>
            <w:pPr>
              <w:rPr>
                <w:b/>
                <w:noProof/>
              </w:rPr>
            </w:pPr>
            <w:r>
              <w:rPr>
                <w:b/>
                <w:noProof/>
              </w:rPr>
              <w:t>Slowakije</w:t>
            </w:r>
          </w:p>
        </w:tc>
        <w:tc>
          <w:tcPr>
            <w:tcW w:w="2127" w:type="dxa"/>
            <w:shd w:val="clear" w:color="auto" w:fill="auto"/>
            <w:noWrap/>
          </w:tcPr>
          <w:p>
            <w:pPr>
              <w:rPr>
                <w:bCs/>
                <w:noProof/>
              </w:rPr>
            </w:pPr>
            <w:r>
              <w:rPr>
                <w:noProof/>
              </w:rPr>
              <w:t>1,96%</w:t>
            </w:r>
          </w:p>
        </w:tc>
        <w:tc>
          <w:tcPr>
            <w:tcW w:w="3456" w:type="dxa"/>
            <w:shd w:val="clear" w:color="auto" w:fill="auto"/>
          </w:tcPr>
          <w:p>
            <w:pPr>
              <w:rPr>
                <w:bCs/>
                <w:noProof/>
              </w:rPr>
            </w:pPr>
            <w:r>
              <w:rPr>
                <w:noProof/>
              </w:rPr>
              <w:t>314</w:t>
            </w:r>
          </w:p>
        </w:tc>
      </w:tr>
      <w:tr>
        <w:trPr>
          <w:trHeight w:val="315"/>
          <w:jc w:val="center"/>
        </w:trPr>
        <w:tc>
          <w:tcPr>
            <w:tcW w:w="2180" w:type="dxa"/>
            <w:shd w:val="clear" w:color="auto" w:fill="auto"/>
          </w:tcPr>
          <w:p>
            <w:pPr>
              <w:rPr>
                <w:b/>
                <w:noProof/>
              </w:rPr>
            </w:pPr>
            <w:r>
              <w:rPr>
                <w:b/>
                <w:noProof/>
              </w:rPr>
              <w:t>Slovenië</w:t>
            </w:r>
          </w:p>
        </w:tc>
        <w:tc>
          <w:tcPr>
            <w:tcW w:w="2127" w:type="dxa"/>
            <w:shd w:val="clear" w:color="auto" w:fill="auto"/>
            <w:noWrap/>
          </w:tcPr>
          <w:p>
            <w:pPr>
              <w:rPr>
                <w:bCs/>
                <w:noProof/>
              </w:rPr>
            </w:pPr>
            <w:r>
              <w:rPr>
                <w:noProof/>
              </w:rPr>
              <w:t>1,24%</w:t>
            </w:r>
          </w:p>
        </w:tc>
        <w:tc>
          <w:tcPr>
            <w:tcW w:w="3456" w:type="dxa"/>
            <w:shd w:val="clear" w:color="auto" w:fill="auto"/>
          </w:tcPr>
          <w:p>
            <w:pPr>
              <w:rPr>
                <w:bCs/>
                <w:noProof/>
              </w:rPr>
            </w:pPr>
            <w:r>
              <w:rPr>
                <w:noProof/>
              </w:rPr>
              <w:t>198</w:t>
            </w:r>
          </w:p>
        </w:tc>
      </w:tr>
      <w:tr>
        <w:trPr>
          <w:trHeight w:val="315"/>
          <w:jc w:val="center"/>
        </w:trPr>
        <w:tc>
          <w:tcPr>
            <w:tcW w:w="2180" w:type="dxa"/>
            <w:shd w:val="clear" w:color="auto" w:fill="auto"/>
          </w:tcPr>
          <w:p>
            <w:pPr>
              <w:rPr>
                <w:b/>
                <w:noProof/>
              </w:rPr>
            </w:pPr>
            <w:r>
              <w:rPr>
                <w:b/>
                <w:noProof/>
              </w:rPr>
              <w:t>Spanje</w:t>
            </w:r>
          </w:p>
        </w:tc>
        <w:tc>
          <w:tcPr>
            <w:tcW w:w="2127" w:type="dxa"/>
            <w:shd w:val="clear" w:color="auto" w:fill="auto"/>
            <w:noWrap/>
          </w:tcPr>
          <w:p>
            <w:pPr>
              <w:rPr>
                <w:bCs/>
                <w:noProof/>
              </w:rPr>
            </w:pPr>
            <w:r>
              <w:rPr>
                <w:noProof/>
              </w:rPr>
              <w:t>10,72%</w:t>
            </w:r>
          </w:p>
        </w:tc>
        <w:tc>
          <w:tcPr>
            <w:tcW w:w="3456" w:type="dxa"/>
            <w:shd w:val="clear" w:color="auto" w:fill="auto"/>
          </w:tcPr>
          <w:p>
            <w:pPr>
              <w:rPr>
                <w:bCs/>
                <w:noProof/>
              </w:rPr>
            </w:pPr>
            <w:r>
              <w:rPr>
                <w:noProof/>
              </w:rPr>
              <w:t>1 715</w:t>
            </w:r>
          </w:p>
        </w:tc>
      </w:tr>
      <w:tr>
        <w:trPr>
          <w:trHeight w:val="315"/>
          <w:jc w:val="center"/>
        </w:trPr>
        <w:tc>
          <w:tcPr>
            <w:tcW w:w="2180" w:type="dxa"/>
            <w:shd w:val="clear" w:color="auto" w:fill="auto"/>
          </w:tcPr>
          <w:p>
            <w:pPr>
              <w:rPr>
                <w:b/>
                <w:noProof/>
              </w:rPr>
            </w:pPr>
            <w:r>
              <w:rPr>
                <w:b/>
                <w:noProof/>
              </w:rPr>
              <w:t>Zweden</w:t>
            </w:r>
          </w:p>
        </w:tc>
        <w:tc>
          <w:tcPr>
            <w:tcW w:w="2127" w:type="dxa"/>
            <w:shd w:val="clear" w:color="auto" w:fill="auto"/>
            <w:noWrap/>
          </w:tcPr>
          <w:p>
            <w:pPr>
              <w:rPr>
                <w:bCs/>
                <w:noProof/>
              </w:rPr>
            </w:pPr>
            <w:r>
              <w:rPr>
                <w:noProof/>
              </w:rPr>
              <w:t>3,42%</w:t>
            </w:r>
          </w:p>
        </w:tc>
        <w:tc>
          <w:tcPr>
            <w:tcW w:w="3456" w:type="dxa"/>
            <w:shd w:val="clear" w:color="auto" w:fill="auto"/>
          </w:tcPr>
          <w:p>
            <w:pPr>
              <w:rPr>
                <w:bCs/>
                <w:noProof/>
              </w:rPr>
            </w:pPr>
            <w:r>
              <w:rPr>
                <w:noProof/>
              </w:rPr>
              <w:t>548</w:t>
            </w:r>
          </w:p>
        </w:tc>
      </w:tr>
    </w:tbl>
    <w:p>
      <w:pPr>
        <w:rPr>
          <w:noProof/>
        </w:rPr>
      </w:pPr>
      <w:r>
        <w:rPr>
          <w:noProof/>
        </w:rPr>
        <w:t>Deze sleutel is gebaseerd op de volgende criteria</w:t>
      </w:r>
      <w:r>
        <w:rPr>
          <w:rStyle w:val="FootnoteReference"/>
          <w:noProof/>
        </w:rPr>
        <w:footnoteReference w:id="3"/>
      </w:r>
      <w:r>
        <w:rPr>
          <w:noProof/>
          <w:vertAlign w:val="superscript"/>
        </w:rPr>
        <w:t>,</w:t>
      </w:r>
      <w:r>
        <w:rPr>
          <w:rStyle w:val="FootnoteReference"/>
          <w:noProof/>
        </w:rPr>
        <w:footnoteReference w:id="4"/>
      </w:r>
      <w:r>
        <w:rPr>
          <w:noProof/>
        </w:rPr>
        <w:t>:</w:t>
      </w:r>
    </w:p>
    <w:p>
      <w:pPr>
        <w:rPr>
          <w:noProof/>
        </w:rPr>
      </w:pPr>
      <w:r>
        <w:rPr>
          <w:noProof/>
        </w:rPr>
        <w:t>a) de omvang van de bevolking (cijfers voor 2014, wegingsfactor 40%). Dit criterium geeft aan hoeveel vluchtelingen een lidstaat kan opnemen;</w:t>
      </w:r>
    </w:p>
    <w:p>
      <w:pPr>
        <w:rPr>
          <w:noProof/>
        </w:rPr>
      </w:pPr>
      <w:r>
        <w:rPr>
          <w:noProof/>
        </w:rPr>
        <w:t>a) het totale bbp (cijfers voor 2013, wegingsfactor 40%). Dit criterium geeft de absolute welvaart van een land weer en is een aanwijzing voor de capaciteit van een economie om vluchtelingen op te nemen en te integreren;</w:t>
      </w:r>
    </w:p>
    <w:p>
      <w:pPr>
        <w:rPr>
          <w:noProof/>
        </w:rPr>
      </w:pPr>
      <w:r>
        <w:rPr>
          <w:noProof/>
        </w:rPr>
        <w:t>c) het gemiddeld aantal spontane asielaanvragen en het aantal hervestigde vluchtelingen per miljoen inwoners gedurende de periode 2010-2014 (wegingsfactor 10 %). Dit criterium geeft aan hoeveel inspanningen de lidstaten in het recente verleden hebben geleverd;</w:t>
      </w:r>
    </w:p>
    <w:p>
      <w:pPr>
        <w:rPr>
          <w:noProof/>
        </w:rPr>
      </w:pPr>
      <w:r>
        <w:rPr>
          <w:noProof/>
        </w:rPr>
        <w:t>d) het werkloosheidscijfer (cijfers voor 2014, wegingsfactor 10%). Dit criterium is een indicator voor de capaciteit om vluchtelingen te integreren.</w:t>
      </w:r>
    </w:p>
    <w:p>
      <w:pPr>
        <w:spacing w:before="0" w:after="200" w:line="276" w:lineRule="auto"/>
        <w:jc w:val="left"/>
        <w:rPr>
          <w:b/>
          <w:noProof/>
        </w:rPr>
        <w:sectPr>
          <w:pgSz w:w="11907" w:h="16840" w:code="9"/>
          <w:pgMar w:top="1134" w:right="1418" w:bottom="1134" w:left="1418" w:header="709" w:footer="709" w:gutter="0"/>
          <w:pgNumType w:start="1"/>
          <w:cols w:space="708"/>
          <w:docGrid w:linePitch="360"/>
        </w:sectPr>
      </w:pPr>
    </w:p>
    <w:p>
      <w:pPr>
        <w:pStyle w:val="Typedudocument"/>
        <w:rPr>
          <w:noProof/>
          <w:u w:val="single"/>
        </w:rPr>
      </w:pPr>
      <w:r>
        <w:rPr>
          <w:noProof/>
          <w:u w:val="single"/>
        </w:rPr>
        <w:t>BIJLAGE III</w:t>
      </w:r>
    </w:p>
    <w:p>
      <w:pPr>
        <w:pStyle w:val="Titreobjet"/>
        <w:rPr>
          <w:noProof/>
        </w:rPr>
      </w:pPr>
      <w:r>
        <w:rPr>
          <w:noProof/>
        </w:rPr>
        <w:t>Financieel memorandum</w:t>
      </w:r>
    </w:p>
    <w:p>
      <w:pPr>
        <w:pStyle w:val="Objetacteprincipal"/>
        <w:rPr>
          <w:noProof/>
        </w:rPr>
      </w:pP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 van derden aan de financiering </w:t>
      </w:r>
    </w:p>
    <w:p>
      <w:pPr>
        <w:pStyle w:val="ManualHeading2"/>
        <w:jc w:val="left"/>
        <w:rPr>
          <w:b w:val="0"/>
          <w:noProof/>
        </w:rPr>
        <w:sectPr>
          <w:pgSz w:w="11907" w:h="16840" w:code="9"/>
          <w:pgMar w:top="1134" w:right="1418" w:bottom="1134" w:left="1418" w:header="709" w:footer="709" w:gutter="0"/>
          <w:pgNumType w:start="1"/>
          <w:cols w:space="708"/>
          <w:docGrid w:linePitch="360"/>
        </w:sectPr>
      </w:pPr>
      <w:r>
        <w:rPr>
          <w:noProof/>
        </w:rPr>
        <w:tab/>
      </w:r>
      <w:r>
        <w:rPr>
          <w:b w:val="0"/>
          <w:noProof/>
        </w:rPr>
        <w:t>3.3.</w:t>
      </w:r>
      <w:r>
        <w:rPr>
          <w:noProof/>
        </w:rPr>
        <w:tab/>
      </w:r>
      <w:r>
        <w:rPr>
          <w:b w:val="0"/>
          <w:noProof/>
        </w:rPr>
        <w:t>Geraamde gevolgen voor de ontvangsten</w:t>
      </w:r>
    </w:p>
    <w:p>
      <w:pPr>
        <w:jc w:val="center"/>
        <w:rPr>
          <w:b/>
          <w:noProof/>
          <w:u w:val="single"/>
        </w:rPr>
      </w:pPr>
      <w:r>
        <w:rPr>
          <w:b/>
          <w:noProof/>
          <w:u w:val="single"/>
        </w:rPr>
        <w:t>FINANCIEEL MEMORANDUM</w:t>
      </w:r>
    </w:p>
    <w:p>
      <w:pPr>
        <w:pStyle w:val="Heading1"/>
        <w:numPr>
          <w:ilvl w:val="0"/>
          <w:numId w:val="10"/>
        </w:numPr>
        <w:rPr>
          <w:noProof/>
        </w:rPr>
      </w:pPr>
      <w:r>
        <w:rPr>
          <w:noProof/>
        </w:rPr>
        <w:t xml:space="preserve">KADER VAN HET VOORSTEL/INITIATIEF </w:t>
      </w:r>
    </w:p>
    <w:p>
      <w:pPr>
        <w:pStyle w:val="Heading2"/>
        <w:rPr>
          <w:noProof/>
        </w:rPr>
      </w:pPr>
      <w:r>
        <w:rPr>
          <w:noProof/>
        </w:rPr>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Voorstel voor een uitvoeringsbesluit van de Raad tot vaststelling van voorlopige maatregelen op het gebied van internationale bescherming ten gunste van Italië en Griekenland</w:t>
      </w:r>
    </w:p>
    <w:p>
      <w:pPr>
        <w:pStyle w:val="Heading2"/>
        <w:rPr>
          <w:noProof/>
          <w:szCs w:val="24"/>
        </w:rPr>
      </w:pPr>
      <w:r>
        <w:rPr>
          <w:noProof/>
        </w:rPr>
        <w:t>Betrokken beleidsterrein(en) in de ABM/ABB-structuur</w:t>
      </w:r>
      <w:r>
        <w:rPr>
          <w:rStyle w:val="FootnoteReference"/>
          <w:noProof/>
        </w:rPr>
        <w:footnoteReference w:id="5"/>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18 – Migratie en Binnenlandse Zaken</w:t>
      </w:r>
    </w:p>
    <w:p>
      <w:pPr>
        <w:pStyle w:val="Heading2"/>
        <w:rPr>
          <w:bCs w:val="0"/>
          <w:noProof/>
          <w:szCs w:val="24"/>
        </w:rPr>
      </w:pPr>
      <w:r>
        <w:rPr>
          <w:noProof/>
        </w:rPr>
        <w:t xml:space="preserve">Aard van het voorstel/initiatief </w:t>
      </w:r>
    </w:p>
    <w:p>
      <w:pPr>
        <w:pStyle w:val="Text1"/>
        <w:rPr>
          <w:b/>
          <w:noProof/>
          <w:sz w:val="22"/>
        </w:rPr>
      </w:pPr>
      <w:r>
        <w:rPr>
          <w:noProof/>
          <w:sz w:val="22"/>
        </w:rPr>
        <w:sym w:font="Wingdings" w:char="F0A8"/>
      </w:r>
      <w:r>
        <w:rPr>
          <w:noProof/>
        </w:rPr>
        <w:t xml:space="preserve"> Het voorstel/initiatief betreft een </w:t>
      </w:r>
      <w:r>
        <w:rPr>
          <w:b/>
          <w:noProof/>
        </w:rPr>
        <w:t>nieuwe actie</w:t>
      </w:r>
      <w:r>
        <w:rPr>
          <w:b/>
          <w:noProof/>
          <w:sz w:val="22"/>
        </w:rPr>
        <w:t xml:space="preserve"> </w:t>
      </w:r>
    </w:p>
    <w:p>
      <w:pPr>
        <w:pStyle w:val="Text1"/>
        <w:rPr>
          <w:noProof/>
          <w:sz w:val="22"/>
        </w:rPr>
      </w:pPr>
      <w:r>
        <w:rPr>
          <w:noProof/>
          <w:sz w:val="22"/>
        </w:rPr>
        <w:sym w:font="Wingdings" w:char="F0A8"/>
      </w:r>
      <w:r>
        <w:rPr>
          <w:noProof/>
        </w:rPr>
        <w:t xml:space="preserve">Het voorstel/initiatief betreft een </w:t>
      </w:r>
      <w:r>
        <w:rPr>
          <w:b/>
          <w:noProof/>
        </w:rPr>
        <w:t>nieuwe actie na een proefproject/een voorbereidende actie</w:t>
      </w:r>
      <w:r>
        <w:rPr>
          <w:rStyle w:val="FootnoteReference"/>
          <w:b/>
          <w:noProof/>
        </w:rPr>
        <w:footnoteReference w:id="6"/>
      </w:r>
      <w:r>
        <w:rPr>
          <w:noProof/>
          <w:sz w:val="22"/>
        </w:rPr>
        <w:t xml:space="preserve"> </w:t>
      </w:r>
    </w:p>
    <w:p>
      <w:pPr>
        <w:pStyle w:val="Text1"/>
        <w:rPr>
          <w:noProof/>
          <w:sz w:val="22"/>
        </w:rPr>
      </w:pPr>
      <w:r>
        <w:rPr>
          <w:noProof/>
          <w:sz w:val="22"/>
        </w:rPr>
        <w:sym w:font="Wingdings" w:char="F0FE"/>
      </w:r>
      <w:r>
        <w:rPr>
          <w:noProof/>
        </w:rPr>
        <w:t xml:space="preserve"> Het voorstel/initiatief betreft de </w:t>
      </w:r>
      <w:r>
        <w:rPr>
          <w:b/>
          <w:noProof/>
        </w:rPr>
        <w:t>verlenging van een bestaande actie</w:t>
      </w:r>
      <w:r>
        <w:rPr>
          <w:noProof/>
          <w:sz w:val="22"/>
        </w:rPr>
        <w:t xml:space="preserve"> </w:t>
      </w:r>
    </w:p>
    <w:p>
      <w:pPr>
        <w:pStyle w:val="Text1"/>
        <w:rPr>
          <w:noProof/>
        </w:rPr>
      </w:pPr>
      <w:r>
        <w:rPr>
          <w:noProof/>
          <w:sz w:val="22"/>
        </w:rPr>
        <w:sym w:font="Wingdings" w:char="F0A8"/>
      </w:r>
      <w:r>
        <w:rPr>
          <w:noProof/>
        </w:rPr>
        <w:t xml:space="preserve"> Het voorstel/initiatief betreft een </w:t>
      </w:r>
      <w:r>
        <w:rPr>
          <w:b/>
          <w:noProof/>
        </w:rPr>
        <w:t>actie die wordt omgebogen naar een nieuwe actie</w:t>
      </w:r>
      <w:r>
        <w:rPr>
          <w:noProof/>
        </w:rPr>
        <w:t xml:space="preserve"> </w:t>
      </w:r>
    </w:p>
    <w:p>
      <w:pPr>
        <w:pStyle w:val="Heading2"/>
        <w:rPr>
          <w:bCs w:val="0"/>
          <w:noProof/>
          <w:szCs w:val="24"/>
        </w:rPr>
      </w:pPr>
      <w:r>
        <w:rPr>
          <w:noProof/>
        </w:rPr>
        <w:t>Doelstelling(en)</w:t>
      </w:r>
    </w:p>
    <w:p>
      <w:pPr>
        <w:pStyle w:val="Heading3"/>
        <w:rPr>
          <w:noProof/>
        </w:rPr>
      </w:pPr>
      <w:r>
        <w:rPr>
          <w:noProof/>
        </w:rPr>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rPr>
        <w:t>In de Europese migratieagenda, die op 13 mei 2015 is goedgekeurd (COM(2015 240 final) wordt vermeld:</w:t>
      </w:r>
    </w:p>
    <w:p>
      <w:pPr>
        <w:pStyle w:val="Text1"/>
        <w:pBdr>
          <w:top w:val="single" w:sz="4" w:space="1" w:color="auto"/>
          <w:left w:val="single" w:sz="4" w:space="4" w:color="auto"/>
          <w:bottom w:val="single" w:sz="4" w:space="1" w:color="auto"/>
          <w:right w:val="single" w:sz="4" w:space="4" w:color="auto"/>
        </w:pBdr>
        <w:rPr>
          <w:noProof/>
        </w:rPr>
      </w:pPr>
      <w:r>
        <w:rPr>
          <w:noProof/>
        </w:rPr>
        <w:t>“Het hoofd bieden aan een grote toestroom in de EU: herplaatsing</w:t>
      </w:r>
    </w:p>
    <w:p>
      <w:pPr>
        <w:pStyle w:val="Text1"/>
        <w:pBdr>
          <w:top w:val="single" w:sz="4" w:space="1" w:color="auto"/>
          <w:left w:val="single" w:sz="4" w:space="4" w:color="auto"/>
          <w:bottom w:val="single" w:sz="4" w:space="1" w:color="auto"/>
          <w:right w:val="single" w:sz="4" w:space="4" w:color="auto"/>
        </w:pBdr>
        <w:rPr>
          <w:noProof/>
        </w:rPr>
      </w:pPr>
      <w:r>
        <w:rPr>
          <w:noProof/>
        </w:rPr>
        <w:t>De asielstelsels van de lidstaten staan onder ongekende druk, en met de zomer in het vooruitzicht zal de toestroom naar de lidstaten in de frontlinie de komende maanden niet afnemen. De EU mag niet wachten tot de druk onhoudbaar is. Door het grote aantal aankomsten wordt de plaatselijke capaciteit voor opvang en verwerking nu al zwaar op de proef gesteld. Om de huidige situatie in het Middellandse Zeegebied aan te pakken, zal de Commissie tegen eind mei voorstellen om het noodsysteem bedoeld in artikel 78, lid 3, van het VWEU te activeren. Het voorstel daartoe zal voorzien in een tijdelijke regeling voor de verdeling van personen die duidelijk internationale bescherming nodig hebben, die ervoor zorgt dat alle lidstaten op een billijke en evenwichtige wijze bijdragen aan de gemeenschappelijke inspanningen. De ontvangende lidstaat zal verantwoordelijk zijn voor de behandeling van de aanvragen volgens de vastgestelde voorschriften en waarborgen. In de bijlage is een verdeelsleutel opgenomen die onder meer gebaseerd is op het bbp, het bevolkingsaantal, het werkloosheidspercentage en de aantallen reeds opgevangen asielzoekers en reeds hervestigde vluchtelingen.”</w:t>
      </w:r>
    </w:p>
    <w:p>
      <w:pPr>
        <w:pStyle w:val="Heading3"/>
        <w:rPr>
          <w:bCs w:val="0"/>
          <w:noProof/>
          <w:szCs w:val="24"/>
        </w:rPr>
      </w:pPr>
      <w:r>
        <w:rPr>
          <w:noProof/>
        </w:rPr>
        <w:t xml:space="preserve">Specifieke doelstelling(en) en betrokken ABM/ABB-activiteiten </w:t>
      </w:r>
    </w:p>
    <w:p>
      <w:pPr>
        <w:pStyle w:val="Text1"/>
        <w:keepNext/>
        <w:pBdr>
          <w:top w:val="single" w:sz="4" w:space="1" w:color="auto"/>
          <w:left w:val="single" w:sz="4" w:space="4" w:color="auto"/>
          <w:bottom w:val="single" w:sz="4" w:space="1" w:color="auto"/>
          <w:right w:val="single" w:sz="4" w:space="4" w:color="auto"/>
        </w:pBdr>
        <w:rPr>
          <w:noProof/>
          <w:u w:val="single"/>
        </w:rPr>
      </w:pPr>
      <w:r>
        <w:rPr>
          <w:noProof/>
          <w:u w:val="single"/>
        </w:rPr>
        <w:t>Specifieke doelstelling nr. 4</w:t>
      </w:r>
    </w:p>
    <w:p>
      <w:pPr>
        <w:pStyle w:val="Text1"/>
        <w:pBdr>
          <w:top w:val="single" w:sz="4" w:space="1" w:color="auto"/>
          <w:left w:val="single" w:sz="4" w:space="4" w:color="auto"/>
          <w:bottom w:val="single" w:sz="4" w:space="1" w:color="auto"/>
          <w:right w:val="single" w:sz="4" w:space="4" w:color="auto"/>
        </w:pBdr>
        <w:rPr>
          <w:noProof/>
        </w:rPr>
      </w:pPr>
      <w:r>
        <w:rPr>
          <w:noProof/>
        </w:rPr>
        <w:t>Het bevorderen van de solidariteit en verdeling van de verantwoordelijkheid tussen de lidstaten, met name ten aanzien van de lidstaten die het meest te maken hebben met migratie en asielstromen, onder meer door praktische samenwerking</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4" w:color="auto"/>
        </w:pBdr>
        <w:rPr>
          <w:noProof/>
        </w:rPr>
      </w:pPr>
      <w:r>
        <w:rPr>
          <w:noProof/>
        </w:rPr>
        <w:t>18.03 – Asiel en Migratie</w:t>
      </w:r>
    </w:p>
    <w:p>
      <w:pPr>
        <w:pStyle w:val="Heading3"/>
        <w:rPr>
          <w:bCs w:val="0"/>
          <w:noProof/>
          <w:szCs w:val="24"/>
        </w:rPr>
      </w:pPr>
      <w:r>
        <w:rPr>
          <w:noProof/>
        </w:rPr>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Herplaatsing van 40 000 verzoekers om internationale bescherming vanuit Italië en Griekenland naar andere lidstaten.</w:t>
      </w:r>
    </w:p>
    <w:p>
      <w:pPr>
        <w:pStyle w:val="Heading3"/>
        <w:rPr>
          <w:bCs w:val="0"/>
          <w:noProof/>
          <w:szCs w:val="24"/>
        </w:rPr>
      </w:pPr>
      <w:r>
        <w:rPr>
          <w:noProof/>
        </w:rPr>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 xml:space="preserve">Aantal herplaatste verzoekers </w:t>
      </w:r>
    </w:p>
    <w:p>
      <w:pPr>
        <w:pStyle w:val="Text1"/>
        <w:pBdr>
          <w:top w:val="single" w:sz="4" w:space="1" w:color="auto"/>
          <w:left w:val="single" w:sz="4" w:space="4" w:color="auto"/>
          <w:bottom w:val="single" w:sz="4" w:space="1" w:color="auto"/>
          <w:right w:val="single" w:sz="4" w:space="4" w:color="auto"/>
        </w:pBdr>
        <w:rPr>
          <w:noProof/>
        </w:rPr>
      </w:pPr>
    </w:p>
    <w:p>
      <w:pPr>
        <w:pStyle w:val="Heading2"/>
        <w:rPr>
          <w:bCs w:val="0"/>
          <w:noProof/>
          <w:szCs w:val="24"/>
        </w:rPr>
      </w:pPr>
      <w:r>
        <w:rPr>
          <w:noProof/>
        </w:rPr>
        <w:t xml:space="preserve">Motivering van het voorstel/initiatief </w:t>
      </w:r>
    </w:p>
    <w:p>
      <w:pPr>
        <w:pStyle w:val="Heading3"/>
        <w:rPr>
          <w:noProof/>
        </w:rPr>
      </w:pPr>
      <w:r>
        <w:rPr>
          <w:noProof/>
        </w:rPr>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rPr>
      </w:pPr>
      <w:r>
        <w:rPr>
          <w:noProof/>
        </w:rPr>
        <w:t>Dit voorstel wordt gepresenteerd omdat er in Italië en Griekenland een asielcrisis heerst. Het voorstel op basis van artikel 78, lid 3, van het Verdrag is bedoeld om te voorkomen dat de asielsituatie in deze twee landen verder verslechterd en om deze landen doeltreffende steun te verlenen.</w:t>
      </w:r>
    </w:p>
    <w:p>
      <w:pPr>
        <w:pStyle w:val="Text1"/>
        <w:pBdr>
          <w:top w:val="single" w:sz="4" w:space="1" w:color="auto"/>
          <w:left w:val="single" w:sz="4" w:space="4" w:color="auto"/>
          <w:bottom w:val="single" w:sz="4" w:space="1" w:color="auto"/>
          <w:right w:val="single" w:sz="4" w:space="4" w:color="auto"/>
        </w:pBdr>
        <w:rPr>
          <w:noProof/>
        </w:rPr>
      </w:pPr>
      <w:r>
        <w:rPr>
          <w:noProof/>
        </w:rPr>
        <w:t>De Europese Raad heeft zich er in zijn verklaring van 23 april 2015 toe verbonden mogelijkheden te onderzoeken voor een vrijwillige regeling voor noodherplaatsing tussen de lidstaten. Vervolgens heeft het Europees Parlement in zijn resolutie van 28 april 2015 de Raad ertoe opgeroepen ernstig de mogelijkheid te overwegen een beroep te doen op artikel 78, lid 3, van het Verdrag.</w:t>
      </w:r>
    </w:p>
    <w:p>
      <w:pPr>
        <w:pStyle w:val="Heading3"/>
        <w:rPr>
          <w:bCs w:val="0"/>
          <w:noProof/>
          <w:szCs w:val="24"/>
        </w:rPr>
      </w:pPr>
      <w:r>
        <w:rPr>
          <w:noProof/>
        </w:rPr>
        <w:t>Toegevoegde waarde van de deelname van de 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noodsituatie door de plotselinge toestroom van personen uit derde landen in Italië en Griekenland zorgt voor grote druk op de asielstelsels en de middelen van deze landen. Andere lidstaten kunnen daarvan de gevolgen ondervinden, door de secundaire bewegingen uit Italië en Griekenland naar andere lidstaten. Het staat vast dat de maatregelen van individuele lidstaten niet volstaan om de gemeenschappelijke uitdagingen aan te pakken waar alle lidstaten in dezen mee worden geconfronteerd. Hiervoor is EU-optreden nodig. </w:t>
      </w:r>
    </w:p>
    <w:p>
      <w:pPr>
        <w:pStyle w:val="Heading3"/>
        <w:rPr>
          <w:bCs w:val="0"/>
          <w:noProof/>
          <w:szCs w:val="24"/>
        </w:rPr>
      </w:pPr>
      <w:r>
        <w:rPr>
          <w:noProof/>
        </w:rPr>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Dit is de eerste keer dat een voorstel wordt ingediend op basis van artikel 78, lid 3, van het Verdrag.</w:t>
      </w:r>
    </w:p>
    <w:p>
      <w:pPr>
        <w:pStyle w:val="Heading3"/>
        <w:rPr>
          <w:bCs w:val="0"/>
          <w:noProof/>
          <w:szCs w:val="24"/>
        </w:rPr>
      </w:pPr>
      <w:r>
        <w:rPr>
          <w:noProof/>
        </w:rPr>
        <w:t>Samenhang en eventuele synergie met andere relevante instrumenten</w:t>
      </w:r>
    </w:p>
    <w:p>
      <w:pPr>
        <w:pStyle w:val="Text1"/>
        <w:pBdr>
          <w:top w:val="single" w:sz="4" w:space="1" w:color="auto"/>
          <w:left w:val="single" w:sz="4" w:space="4" w:color="auto"/>
          <w:bottom w:val="single" w:sz="4" w:space="1" w:color="auto"/>
          <w:right w:val="single" w:sz="4" w:space="4" w:color="auto"/>
        </w:pBdr>
        <w:rPr>
          <w:noProof/>
        </w:rPr>
      </w:pPr>
      <w:r>
        <w:rPr>
          <w:noProof/>
        </w:rPr>
        <w:t>Het Fonds voor asiel, migratie en integratie voorziet in de mogelijkheid dat verzoekers om internationale bescherming op basis van vrijwilligheid worden overgebracht in het kader van het nationale programma van elke lidstaat.</w:t>
      </w:r>
    </w:p>
    <w:p>
      <w:pPr>
        <w:pStyle w:val="Heading2"/>
        <w:rPr>
          <w:bCs w:val="0"/>
          <w:noProof/>
          <w:szCs w:val="24"/>
        </w:rPr>
      </w:pPr>
      <w:r>
        <w:rPr>
          <w:noProof/>
        </w:rPr>
        <w:br w:type="page"/>
        <w:t xml:space="preserve">Duur en financiële gevolgen </w:t>
      </w:r>
    </w:p>
    <w:p>
      <w:pPr>
        <w:pStyle w:val="Text1"/>
        <w:rPr>
          <w:noProof/>
        </w:rPr>
      </w:pPr>
      <w:r>
        <w:rPr>
          <w:noProof/>
        </w:rPr>
        <w:sym w:font="Wingdings" w:char="F0FE"/>
      </w:r>
      <w:r>
        <w:rPr>
          <w:noProof/>
        </w:rPr>
        <w:t xml:space="preserve"> Voorstel/initiatief met een </w:t>
      </w:r>
      <w:r>
        <w:rPr>
          <w:b/>
          <w:noProof/>
        </w:rPr>
        <w:t xml:space="preserve">beperkte geldigheidsduur </w:t>
      </w:r>
    </w:p>
    <w:p>
      <w:pPr>
        <w:pStyle w:val="ListDash2"/>
        <w:rPr>
          <w:noProof/>
        </w:rPr>
      </w:pPr>
      <w:r>
        <w:rPr>
          <w:noProof/>
        </w:rPr>
        <w:sym w:font="Wingdings" w:char="F0A8"/>
      </w:r>
      <w:r>
        <w:rPr>
          <w:noProof/>
        </w:rPr>
        <w:tab/>
        <w:t xml:space="preserve">Voorstel/initiatief is van kracht vanaf [DD/MM]JJJJ tot en met [DD/MM]JJJJ </w:t>
      </w:r>
    </w:p>
    <w:p>
      <w:pPr>
        <w:pStyle w:val="ListDash2"/>
        <w:rPr>
          <w:noProof/>
        </w:rPr>
      </w:pPr>
      <w:r>
        <w:rPr>
          <w:noProof/>
        </w:rPr>
        <w:sym w:font="Wingdings" w:char="F0FE"/>
      </w:r>
      <w:r>
        <w:rPr>
          <w:noProof/>
        </w:rPr>
        <w:tab/>
        <w:t xml:space="preserve">Financiële gevolgen vanaf 2015 tot en met 2017 </w:t>
      </w:r>
    </w:p>
    <w:p>
      <w:pPr>
        <w:pStyle w:val="Text1"/>
        <w:rPr>
          <w:noProof/>
        </w:rPr>
      </w:pPr>
      <w:r>
        <w:rPr>
          <w:noProof/>
        </w:rPr>
        <w:sym w:font="Wingdings" w:char="F0A8"/>
      </w:r>
      <w:r>
        <w:rPr>
          <w:noProof/>
        </w:rPr>
        <w:t xml:space="preserve"> Voorstel/initiatief met een </w:t>
      </w:r>
      <w:r>
        <w:rPr>
          <w:b/>
          <w:noProof/>
        </w:rPr>
        <w:t>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Heading2"/>
        <w:rPr>
          <w:bCs w:val="0"/>
          <w:noProof/>
          <w:szCs w:val="24"/>
        </w:rPr>
      </w:pPr>
      <w:r>
        <w:rPr>
          <w:noProof/>
        </w:rPr>
        <w:t>Beheersvorm(en)</w:t>
      </w:r>
      <w:r>
        <w:rPr>
          <w:rStyle w:val="FootnoteReference"/>
          <w:noProof/>
        </w:rPr>
        <w:t xml:space="preserve"> </w:t>
      </w:r>
    </w:p>
    <w:p>
      <w:pPr>
        <w:pStyle w:val="Text1"/>
        <w:rPr>
          <w:noProof/>
        </w:rPr>
      </w:pPr>
      <w:r>
        <w:rPr>
          <w:noProof/>
        </w:rPr>
        <w:sym w:font="Wingdings" w:char="F0A8"/>
      </w:r>
      <w:r>
        <w:rPr>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A8"/>
      </w:r>
      <w:r>
        <w:rPr>
          <w:noProof/>
        </w:rPr>
        <w:t xml:space="preserve"> via haar diensten, met inbegrip van haar personeel in de delegaties van de Unie; </w:t>
      </w:r>
    </w:p>
    <w:p>
      <w:pPr>
        <w:pStyle w:val="ListDash2"/>
        <w:rPr>
          <w:noProof/>
        </w:rPr>
      </w:pPr>
      <w:r>
        <w:rPr>
          <w:noProof/>
        </w:rPr>
        <w:sym w:font="Wingdings" w:char="F0A8"/>
      </w:r>
      <w:r>
        <w:rPr>
          <w:noProof/>
        </w:rPr>
        <w:tab/>
        <w:t xml:space="preserve">via de uitvoerende agentschappen </w:t>
      </w:r>
    </w:p>
    <w:p>
      <w:pPr>
        <w:pStyle w:val="Text1"/>
        <w:rPr>
          <w:noProof/>
        </w:rPr>
      </w:pPr>
      <w:r>
        <w:rPr>
          <w:noProof/>
        </w:rPr>
        <w:sym w:font="Wingdings" w:char="F0FE"/>
      </w:r>
      <w:r>
        <w:rPr>
          <w:noProof/>
        </w:rPr>
        <w:t xml:space="preserve"> </w:t>
      </w:r>
      <w:r>
        <w:rPr>
          <w:b/>
          <w:noProof/>
        </w:rPr>
        <w:t>Gedeeld beheer</w:t>
      </w:r>
      <w:r>
        <w:rPr>
          <w:noProof/>
        </w:rPr>
        <w:t xml:space="preserve"> met de lidstaten </w:t>
      </w:r>
    </w:p>
    <w:p>
      <w:pPr>
        <w:pStyle w:val="Text1"/>
        <w:rPr>
          <w:noProof/>
        </w:rPr>
      </w:pPr>
      <w:r>
        <w:rPr>
          <w:noProof/>
        </w:rPr>
        <w:sym w:font="Wingdings" w:char="F0A8"/>
      </w:r>
      <w:r>
        <w:rPr>
          <w:noProof/>
        </w:rPr>
        <w:t xml:space="preserve"> </w:t>
      </w:r>
      <w:r>
        <w:rPr>
          <w:b/>
          <w:noProof/>
        </w:rPr>
        <w:t>Indirect beheer</w:t>
      </w:r>
      <w:r>
        <w:rPr>
          <w:noProof/>
        </w:rPr>
        <w:t xml:space="preserve"> door het toevertrouwen van begrotingsuitvoeringstaken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in de artikelen 208 en 209 van het Financieel Reglement genoemde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 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r>
        <w:rPr>
          <w:noProof/>
        </w:rPr>
        <w:t>In dit financieel memorandum wordt aangegeven welke bedragen vereist zijn ter dekking van de kosten van de herplaatsing van verzoekers om internationale bescherming vanuit Italië en Griekenland naar andere lidstaten. De vastleggingskredieten vormen een aanvulling op de reeds bestaande toewijzing voor het Fonds voor asiel, migratie en integratie (AMIF) in begrotingsonderdeel 18.030101. De berekening van de betalingsbehoeften is gebaseerd op Verordening (EU) nr. 514/2014 van het Europees Parlement en de Raad van 16 april 2014 tot vaststelling van de algemene bepalingen inzake het Fonds voor asiel, migratie en integratie en inzake het instrument voor financiële steun voor politiële samenwerking, voorkoming en bestrijding van criminaliteit, en crisisbeheersing (horizontale verordening).</w:t>
      </w:r>
    </w:p>
    <w:p>
      <w:pPr>
        <w:rPr>
          <w:noProof/>
        </w:rPr>
        <w:sectPr>
          <w:pgSz w:w="11907" w:h="16840" w:code="9"/>
          <w:pgMar w:top="1134" w:right="1418" w:bottom="1134" w:left="1418" w:header="709" w:footer="709" w:gutter="0"/>
          <w:cols w:space="708"/>
          <w:docGrid w:linePitch="360"/>
        </w:sectPr>
      </w:pPr>
    </w:p>
    <w:p>
      <w:pPr>
        <w:pStyle w:val="Heading1"/>
        <w:rPr>
          <w:bCs w:val="0"/>
          <w:noProof/>
          <w:szCs w:val="24"/>
        </w:rPr>
      </w:pPr>
      <w:r>
        <w:rPr>
          <w:noProof/>
        </w:rPr>
        <w:t xml:space="preserve">BEHEERSMAATREGELEN </w:t>
      </w:r>
    </w:p>
    <w:p>
      <w:pPr>
        <w:pStyle w:val="Heading2"/>
        <w:rPr>
          <w:noProof/>
        </w:rPr>
      </w:pPr>
      <w:r>
        <w:rPr>
          <w:noProof/>
        </w:rPr>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Voor gedeeld beheer is een samenhangend en doeltreffend kader voor verslaglegging, toezicht en evaluatie aanwezig. Voor elk nationaal programma wordt de lidstaten verzocht een toezichtcomité op te richten, waaraan de Commissie kan deelnemen.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lidstaten zullen jaarlijks verslag uitbrengen over de uitvoering van het meerjarig programma. Deze verslagen zijn een voorwaarde voor de jaarlijkse uitbetalingen in het kader van de procedure voor de goedkeuring van de rekeningen, zoals vastgesteld bij Verordening (EU) nr. 514/2014 (horizontale verordening). </w:t>
      </w:r>
    </w:p>
    <w:p>
      <w:pPr>
        <w:pStyle w:val="Text1"/>
        <w:pBdr>
          <w:top w:val="single" w:sz="4" w:space="1" w:color="auto"/>
          <w:left w:val="single" w:sz="4" w:space="4" w:color="auto"/>
          <w:bottom w:val="single" w:sz="4" w:space="1" w:color="auto"/>
          <w:right w:val="single" w:sz="4" w:space="4" w:color="auto"/>
        </w:pBdr>
        <w:rPr>
          <w:noProof/>
        </w:rPr>
      </w:pPr>
      <w:r>
        <w:rPr>
          <w:noProof/>
        </w:rPr>
        <w:t>De Commissie zal tevens in 2018 verslag uitbrengen over de tussentijdse evaluatie van de nationale programma’s, waarin ook de tenuitvoerlegging van de door dit besluit van de Raad beschikbaar gestelde financiële middelen wordt geëvalueerd.</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Meer algemeen zal de Commissie uiterlijk op 30 juni 2018 een tussentijds verslag van de uitvoering van het Fonds indienen en uiterlijk op 30 juni 2024 een verslag over de evaluatie achteraf, waarin de volledige tenuitvoerlegging (dat wil zeggen niet alleen de nationale programma’s onder gedeeld beheer) aan bod komt. </w:t>
      </w:r>
    </w:p>
    <w:p>
      <w:pPr>
        <w:pStyle w:val="Heading2"/>
        <w:rPr>
          <w:bCs w:val="0"/>
          <w:noProof/>
          <w:szCs w:val="24"/>
        </w:rPr>
      </w:pPr>
      <w:r>
        <w:rPr>
          <w:noProof/>
        </w:rPr>
        <w:t xml:space="preserve">Beheers- en controlesysteem </w:t>
      </w:r>
    </w:p>
    <w:p>
      <w:pPr>
        <w:pStyle w:val="Heading3"/>
        <w:rPr>
          <w:noProof/>
        </w:rPr>
      </w:pPr>
      <w:r>
        <w:rPr>
          <w:noProof/>
        </w:rPr>
        <w:t xml:space="preserve">Mogelijke risico’s </w:t>
      </w:r>
    </w:p>
    <w:p>
      <w:pPr>
        <w:pStyle w:val="Text1"/>
        <w:pBdr>
          <w:top w:val="single" w:sz="4" w:space="1" w:color="auto"/>
          <w:left w:val="single" w:sz="4" w:space="4" w:color="auto"/>
          <w:bottom w:val="single" w:sz="4" w:space="1" w:color="auto"/>
          <w:right w:val="single" w:sz="4" w:space="4" w:color="auto"/>
        </w:pBdr>
        <w:rPr>
          <w:noProof/>
        </w:rPr>
      </w:pPr>
      <w:r>
        <w:rPr>
          <w:noProof/>
        </w:rPr>
        <w:t>DG HOME heeft niet te kampen met een groot foutenrisico in zijn uitgavenprogramma’s. Dit blijkt onder meer uit het feit dat er in de opeenvolgende jaarverslagen van de Rekenkamer geen materiële bevindingen voorkomen alsook door het feit dat er in de laatste jaarlijkse activiteitenverslagen van DG HOME geen restfoutenpercentage van meer dan 2% werd vastgesteld.</w:t>
      </w:r>
    </w:p>
    <w:p>
      <w:pPr>
        <w:pStyle w:val="Text1"/>
        <w:pBdr>
          <w:top w:val="single" w:sz="4" w:space="1" w:color="auto"/>
          <w:left w:val="single" w:sz="4" w:space="4" w:color="auto"/>
          <w:bottom w:val="single" w:sz="4" w:space="1" w:color="auto"/>
          <w:right w:val="single" w:sz="4" w:space="4" w:color="auto"/>
        </w:pBdr>
        <w:rPr>
          <w:noProof/>
        </w:rPr>
      </w:pPr>
      <w:r>
        <w:rPr>
          <w:noProof/>
        </w:rPr>
        <w:t>Het beheers- en controlesysteem is in overeenstemming met de algemene vereisten die voor de structuur- en investeringsfondsen zijn vastgesteld en voldoet volledig aan de vereisten van het Financieel Reglement.</w:t>
      </w:r>
    </w:p>
    <w:p>
      <w:pPr>
        <w:pStyle w:val="Text1"/>
        <w:pBdr>
          <w:top w:val="single" w:sz="4" w:space="1" w:color="auto"/>
          <w:left w:val="single" w:sz="4" w:space="4" w:color="auto"/>
          <w:bottom w:val="single" w:sz="4" w:space="1" w:color="auto"/>
          <w:right w:val="single" w:sz="4" w:space="4" w:color="auto"/>
        </w:pBdr>
        <w:rPr>
          <w:noProof/>
        </w:rPr>
      </w:pPr>
      <w:r>
        <w:rPr>
          <w:noProof/>
        </w:rPr>
        <w:t>Door de meerjarige programmering en de jaarlijkse goedkeuring op basis van de betalingen door de verantwoordelijke instantie zullen de subsidiabiliteitsperioden in overeenstemming worden gebracht met de jaarrekeningen van de Commissie, zonder dat de administratieve lasten groter worden ten opzichte van het huidige systeem.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 het kader van de controles op het eerste niveau verricht de verantwoordelijke instantie controles ter plaatse, die haar beheersverklaring ondersteunen. </w:t>
      </w:r>
    </w:p>
    <w:p>
      <w:pPr>
        <w:pStyle w:val="Text1"/>
        <w:pBdr>
          <w:top w:val="single" w:sz="4" w:space="1" w:color="auto"/>
          <w:left w:val="single" w:sz="4" w:space="4" w:color="auto"/>
          <w:bottom w:val="single" w:sz="4" w:space="1" w:color="auto"/>
          <w:right w:val="single" w:sz="4" w:space="4" w:color="auto"/>
        </w:pBdr>
        <w:rPr>
          <w:noProof/>
        </w:rPr>
      </w:pPr>
      <w:r>
        <w:rPr>
          <w:noProof/>
        </w:rPr>
        <w:t>Door het gebruik van vaste bedragen (vereenvoudigde kostenoptie) wordt het risico van fouten van de verantwoordelijke instantie bij de tenuitvoerlegging van dit besluit nog verder gereduceerd.</w:t>
      </w:r>
    </w:p>
    <w:p>
      <w:pPr>
        <w:pStyle w:val="Heading3"/>
        <w:rPr>
          <w:bCs w:val="0"/>
          <w:noProof/>
          <w:szCs w:val="24"/>
        </w:rPr>
      </w:pPr>
      <w:r>
        <w:rPr>
          <w:noProof/>
        </w:rPr>
        <w:t>Informatie over het opgezette interne controlesysteem</w:t>
      </w:r>
    </w:p>
    <w:p>
      <w:pPr>
        <w:pStyle w:val="Text1"/>
        <w:keepLines/>
        <w:pBdr>
          <w:top w:val="single" w:sz="4" w:space="1" w:color="auto"/>
          <w:left w:val="single" w:sz="4" w:space="4" w:color="auto"/>
          <w:bottom w:val="single" w:sz="4" w:space="1" w:color="auto"/>
          <w:right w:val="single" w:sz="4" w:space="4" w:color="auto"/>
        </w:pBdr>
        <w:ind w:left="851"/>
        <w:rPr>
          <w:noProof/>
        </w:rPr>
      </w:pPr>
      <w:r>
        <w:rPr>
          <w:noProof/>
        </w:rPr>
        <w:t>DG HOME zal niet alleen alle voorgeschreven controlemechanismen toepassen, maar ook een fraudebestrijdingsstrategie opstellen die aansluit bij de nieuwe fraudebestrijdingsstrategie van de Commissie, die op 24 juni 2011 werd goedgekeurd. Op die manier zal DG HOME er onder meer voor zorgen dat zijn interne controles ter bestrijding van fraude volledig in overeenstemming zijn met de fraudebestrijdingsstrategie van de Commissie en dat met zijn aanpak kan worden vastgesteld welke punten fraudegevoelig zijn en hoe daarop moet worden gereageerd. Zo nodig zullen er netwerkgroepen en passende IT-instrumenten worden ingevoerd om de fraudegevallen in verband met het Fonds te analyseren.</w:t>
      </w:r>
    </w:p>
    <w:p>
      <w:pPr>
        <w:pStyle w:val="Text1"/>
        <w:pBdr>
          <w:top w:val="single" w:sz="4" w:space="1" w:color="auto"/>
          <w:left w:val="single" w:sz="4" w:space="4" w:color="auto"/>
          <w:bottom w:val="single" w:sz="4" w:space="1" w:color="auto"/>
          <w:right w:val="single" w:sz="4" w:space="4" w:color="auto"/>
        </w:pBdr>
        <w:rPr>
          <w:noProof/>
        </w:rPr>
      </w:pPr>
      <w:r>
        <w:rPr>
          <w:noProof/>
        </w:rPr>
        <w:t>Voor het gedeeld beheer wordt in de fraudebestrijdingsstrategie van de Commissie duidelijk bepaald dat de Commissievoorstellen voor de verordeningen 2014-2020 de lidstaten moeten verplichten tot het nemen van fraudebestrijdingsmaatregelen die doeltreffend zijn en in verhouding staan tot de vastgestelde frauderisico’s. In dit voorstel wordt in artikel 5 duidelijk van de lidstaten gevraagd om onregelmatigheden te voorkomen, op te sporen en te corrigeren en daarover bij de Commissie verslag uit te brengen.</w:t>
      </w:r>
    </w:p>
    <w:p>
      <w:pPr>
        <w:pStyle w:val="Text1"/>
        <w:pBdr>
          <w:top w:val="single" w:sz="4" w:space="1" w:color="auto"/>
          <w:left w:val="single" w:sz="4" w:space="4" w:color="auto"/>
          <w:bottom w:val="single" w:sz="4" w:space="1" w:color="auto"/>
          <w:right w:val="single" w:sz="4" w:space="4" w:color="auto"/>
        </w:pBdr>
        <w:rPr>
          <w:noProof/>
        </w:rPr>
      </w:pPr>
      <w:r>
        <w:rPr>
          <w:noProof/>
        </w:rPr>
        <w:t>Nadere bijzonderheden over deze verplichtingen zullen deel uitmaken van de gedetailleerde regels inzake de taken van de verantwoordelijke instantie waarin artikel 24, lid 5, onder c), voorziet.</w:t>
      </w:r>
    </w:p>
    <w:p>
      <w:pPr>
        <w:pStyle w:val="Text1"/>
        <w:pBdr>
          <w:top w:val="single" w:sz="4" w:space="1" w:color="auto"/>
          <w:left w:val="single" w:sz="4" w:space="4" w:color="auto"/>
          <w:bottom w:val="single" w:sz="4" w:space="1" w:color="auto"/>
          <w:right w:val="single" w:sz="4" w:space="4" w:color="auto"/>
        </w:pBdr>
        <w:rPr>
          <w:noProof/>
        </w:rPr>
      </w:pPr>
      <w:r>
        <w:rPr>
          <w:noProof/>
        </w:rPr>
        <w:t>Daarnaast is in artikel 41 duidelijk bepaald dat de middelen die voortkomen uit financiële correcties op basis van bevindingen van de Commissie of de Rekenkamer, opnieuw moeten worden gebruikt.</w:t>
      </w:r>
    </w:p>
    <w:p>
      <w:pPr>
        <w:pStyle w:val="Heading3"/>
        <w:rPr>
          <w:noProof/>
        </w:rPr>
      </w:pPr>
      <w:r>
        <w:rPr>
          <w:noProof/>
        </w:rPr>
        <w:t xml:space="preserve">Raming van de kosten en baten van de controles en beoordeling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De kosten van de controles zijn verwaarloosbaar en het foutenrisico is zeer laag.</w:t>
      </w:r>
    </w:p>
    <w:p>
      <w:pPr>
        <w:pStyle w:val="Heading2"/>
        <w:rPr>
          <w:bCs w:val="0"/>
          <w:noProof/>
          <w:szCs w:val="24"/>
        </w:rPr>
      </w:pPr>
      <w:r>
        <w:rPr>
          <w:noProof/>
        </w:rPr>
        <w:t xml:space="preserve">Maatregelen ter voorkoming van fraude en onregelmatigheden </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rPr>
          <w:noProof/>
        </w:rPr>
        <w:t>De standaardmaatregelen van DG HOME voor de voorkoming van fraude en onregelmatigheden zijn van toepassing.</w:t>
      </w:r>
    </w:p>
    <w:p>
      <w:pPr>
        <w:rPr>
          <w:noProof/>
        </w:rPr>
        <w:sectPr>
          <w:pgSz w:w="11907" w:h="16840" w:code="9"/>
          <w:pgMar w:top="1134" w:right="1418" w:bottom="1134" w:left="1418" w:header="709" w:footer="709" w:gutter="0"/>
          <w:cols w:space="708"/>
          <w:docGrid w:linePitch="360"/>
        </w:sectPr>
      </w:pPr>
    </w:p>
    <w:p>
      <w:pPr>
        <w:pStyle w:val="Heading1"/>
        <w:rPr>
          <w:bCs w:val="0"/>
          <w:noProof/>
          <w:szCs w:val="24"/>
        </w:rPr>
      </w:pPr>
      <w:r>
        <w:rPr>
          <w:noProof/>
        </w:rPr>
        <w:t xml:space="preserve">GERAAMDE FINANCIËLE GEVOLGEN VAN HET VOORSTEL/INITIATIEF </w:t>
      </w:r>
    </w:p>
    <w:p>
      <w:pPr>
        <w:pStyle w:val="Heading2"/>
        <w:rPr>
          <w:noProof/>
        </w:rPr>
      </w:pPr>
      <w:r>
        <w:rPr>
          <w:noProof/>
        </w:rPr>
        <w:t xml:space="preserve">Rubriek(en) van het meerjarige financiële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szCs w:val="18"/>
              </w:rPr>
              <w:t>Rubriek van het meerjarige financiële kader</w:t>
            </w:r>
          </w:p>
        </w:tc>
        <w:tc>
          <w:tcPr>
            <w:tcW w:w="3960" w:type="dxa"/>
            <w:vAlign w:val="center"/>
          </w:tcPr>
          <w:p>
            <w:pPr>
              <w:spacing w:before="60" w:after="60"/>
              <w:jc w:val="center"/>
              <w:rPr>
                <w:noProof/>
                <w:sz w:val="18"/>
                <w:szCs w:val="18"/>
              </w:rPr>
            </w:pPr>
            <w:r>
              <w:rPr>
                <w:noProof/>
                <w:sz w:val="18"/>
                <w:szCs w:val="18"/>
              </w:rPr>
              <w:t>Begrotingsonderdeel</w:t>
            </w:r>
          </w:p>
        </w:tc>
        <w:tc>
          <w:tcPr>
            <w:tcW w:w="1080" w:type="dxa"/>
            <w:vAlign w:val="center"/>
          </w:tcPr>
          <w:p>
            <w:pPr>
              <w:spacing w:before="60" w:after="60"/>
              <w:jc w:val="center"/>
              <w:rPr>
                <w:noProof/>
                <w:sz w:val="18"/>
                <w:szCs w:val="18"/>
              </w:rPr>
            </w:pPr>
            <w:r>
              <w:rPr>
                <w:noProof/>
                <w:sz w:val="18"/>
                <w:szCs w:val="18"/>
              </w:rPr>
              <w:t>Soort uitgaven</w:t>
            </w:r>
          </w:p>
        </w:tc>
        <w:tc>
          <w:tcPr>
            <w:tcW w:w="4440" w:type="dxa"/>
            <w:gridSpan w:val="4"/>
            <w:vAlign w:val="center"/>
          </w:tcPr>
          <w:p>
            <w:pPr>
              <w:spacing w:before="60" w:after="60"/>
              <w:jc w:val="center"/>
              <w:rPr>
                <w:noProof/>
                <w:sz w:val="18"/>
                <w:szCs w:val="18"/>
              </w:rPr>
            </w:pPr>
            <w:r>
              <w:rPr>
                <w:noProof/>
                <w:sz w:val="18"/>
                <w:szCs w:val="18"/>
              </w:rPr>
              <w:t xml:space="preserve">Bijdrage </w:t>
            </w:r>
          </w:p>
        </w:tc>
      </w:tr>
      <w:tr>
        <w:tc>
          <w:tcPr>
            <w:tcW w:w="1080" w:type="dxa"/>
            <w:vMerge/>
            <w:vAlign w:val="center"/>
          </w:tcPr>
          <w:p>
            <w:pPr>
              <w:jc w:val="center"/>
              <w:rPr>
                <w:noProof/>
                <w:sz w:val="18"/>
                <w:szCs w:val="18"/>
              </w:rPr>
            </w:pPr>
          </w:p>
        </w:tc>
        <w:tc>
          <w:tcPr>
            <w:tcW w:w="3960" w:type="dxa"/>
            <w:vAlign w:val="center"/>
          </w:tcPr>
          <w:p>
            <w:pPr>
              <w:rPr>
                <w:noProof/>
                <w:sz w:val="18"/>
                <w:szCs w:val="18"/>
              </w:rPr>
            </w:pPr>
            <w:r>
              <w:rPr>
                <w:noProof/>
                <w:sz w:val="18"/>
                <w:szCs w:val="18"/>
              </w:rPr>
              <w:t>Nummer</w:t>
            </w:r>
            <w:r>
              <w:rPr>
                <w:noProof/>
                <w:sz w:val="18"/>
                <w:szCs w:val="18"/>
              </w:rPr>
              <w:br/>
              <w:t>3 Veiligheid en burgerschap</w:t>
            </w:r>
          </w:p>
        </w:tc>
        <w:tc>
          <w:tcPr>
            <w:tcW w:w="1080" w:type="dxa"/>
            <w:vAlign w:val="center"/>
          </w:tcPr>
          <w:p>
            <w:pPr>
              <w:jc w:val="center"/>
              <w:rPr>
                <w:noProof/>
                <w:sz w:val="18"/>
                <w:szCs w:val="18"/>
              </w:rPr>
            </w:pPr>
            <w:r>
              <w:rPr>
                <w:noProof/>
                <w:sz w:val="18"/>
                <w:szCs w:val="18"/>
              </w:rPr>
              <w:t>GK/NGK</w:t>
            </w:r>
            <w:r>
              <w:rPr>
                <w:rStyle w:val="FootnoteReference"/>
                <w:noProof/>
                <w:sz w:val="18"/>
                <w:szCs w:val="18"/>
              </w:rPr>
              <w:footnoteReference w:id="7"/>
            </w:r>
          </w:p>
        </w:tc>
        <w:tc>
          <w:tcPr>
            <w:tcW w:w="956" w:type="dxa"/>
            <w:vAlign w:val="center"/>
          </w:tcPr>
          <w:p>
            <w:pPr>
              <w:jc w:val="center"/>
              <w:rPr>
                <w:b/>
                <w:noProof/>
                <w:sz w:val="18"/>
                <w:szCs w:val="18"/>
              </w:rPr>
            </w:pPr>
            <w:r>
              <w:rPr>
                <w:noProof/>
                <w:sz w:val="18"/>
                <w:szCs w:val="18"/>
              </w:rPr>
              <w:t>van EVA-landen</w:t>
            </w:r>
            <w:r>
              <w:rPr>
                <w:rStyle w:val="FootnoteReference"/>
                <w:noProof/>
                <w:sz w:val="18"/>
                <w:szCs w:val="18"/>
              </w:rPr>
              <w:footnoteReference w:id="8"/>
            </w:r>
          </w:p>
        </w:tc>
        <w:tc>
          <w:tcPr>
            <w:tcW w:w="1080" w:type="dxa"/>
            <w:vAlign w:val="center"/>
          </w:tcPr>
          <w:p>
            <w:pPr>
              <w:jc w:val="center"/>
              <w:rPr>
                <w:noProof/>
                <w:sz w:val="18"/>
                <w:szCs w:val="18"/>
              </w:rPr>
            </w:pPr>
            <w:r>
              <w:rPr>
                <w:noProof/>
                <w:sz w:val="18"/>
                <w:szCs w:val="18"/>
              </w:rPr>
              <w:t>van kandidaat-lidstaten</w:t>
            </w:r>
            <w:r>
              <w:rPr>
                <w:rStyle w:val="FootnoteReference"/>
                <w:noProof/>
                <w:sz w:val="18"/>
                <w:szCs w:val="18"/>
              </w:rPr>
              <w:footnoteReference w:id="9"/>
            </w:r>
          </w:p>
        </w:tc>
        <w:tc>
          <w:tcPr>
            <w:tcW w:w="956" w:type="dxa"/>
            <w:vAlign w:val="center"/>
          </w:tcPr>
          <w:p>
            <w:pPr>
              <w:jc w:val="center"/>
              <w:rPr>
                <w:noProof/>
                <w:sz w:val="18"/>
                <w:szCs w:val="18"/>
              </w:rPr>
            </w:pPr>
            <w:r>
              <w:rPr>
                <w:noProof/>
                <w:sz w:val="18"/>
                <w:szCs w:val="18"/>
              </w:rPr>
              <w:t>van derde landen</w:t>
            </w:r>
          </w:p>
        </w:tc>
        <w:tc>
          <w:tcPr>
            <w:tcW w:w="1448" w:type="dxa"/>
            <w:vAlign w:val="center"/>
          </w:tcPr>
          <w:p>
            <w:pPr>
              <w:jc w:val="center"/>
              <w:rPr>
                <w:noProof/>
                <w:sz w:val="18"/>
                <w:szCs w:val="18"/>
              </w:rPr>
            </w:pPr>
            <w:r>
              <w:rPr>
                <w:noProof/>
                <w:sz w:val="18"/>
                <w:szCs w:val="18"/>
              </w:rPr>
              <w:t xml:space="preserve">in de zin van artikel 21, lid 2, onder b), van het Financieel Reglement </w:t>
            </w:r>
          </w:p>
        </w:tc>
      </w:tr>
      <w:tr>
        <w:tc>
          <w:tcPr>
            <w:tcW w:w="1080" w:type="dxa"/>
            <w:vAlign w:val="center"/>
          </w:tcPr>
          <w:p>
            <w:pPr>
              <w:jc w:val="center"/>
              <w:rPr>
                <w:noProof/>
                <w:sz w:val="18"/>
                <w:szCs w:val="18"/>
              </w:rPr>
            </w:pPr>
          </w:p>
        </w:tc>
        <w:tc>
          <w:tcPr>
            <w:tcW w:w="3960" w:type="dxa"/>
            <w:vAlign w:val="center"/>
          </w:tcPr>
          <w:p>
            <w:pPr>
              <w:spacing w:before="60"/>
              <w:rPr>
                <w:noProof/>
                <w:sz w:val="18"/>
                <w:szCs w:val="18"/>
              </w:rPr>
            </w:pPr>
            <w:r>
              <w:rPr>
                <w:noProof/>
                <w:sz w:val="18"/>
                <w:szCs w:val="18"/>
              </w:rPr>
              <w:t>18.030101</w:t>
            </w:r>
          </w:p>
        </w:tc>
        <w:tc>
          <w:tcPr>
            <w:tcW w:w="1080" w:type="dxa"/>
            <w:vAlign w:val="center"/>
          </w:tcPr>
          <w:p>
            <w:pPr>
              <w:jc w:val="center"/>
              <w:rPr>
                <w:noProof/>
                <w:sz w:val="18"/>
                <w:szCs w:val="18"/>
              </w:rPr>
            </w:pPr>
            <w:r>
              <w:rPr>
                <w:noProof/>
                <w:sz w:val="18"/>
                <w:szCs w:val="18"/>
              </w:rPr>
              <w:t>GK</w:t>
            </w:r>
          </w:p>
        </w:tc>
        <w:tc>
          <w:tcPr>
            <w:tcW w:w="956" w:type="dxa"/>
            <w:vAlign w:val="center"/>
          </w:tcPr>
          <w:p>
            <w:pPr>
              <w:jc w:val="center"/>
              <w:rPr>
                <w:noProof/>
                <w:sz w:val="18"/>
                <w:szCs w:val="18"/>
              </w:rPr>
            </w:pPr>
            <w:r>
              <w:rPr>
                <w:noProof/>
                <w:sz w:val="18"/>
                <w:szCs w:val="18"/>
              </w:rPr>
              <w:t>NEE</w:t>
            </w:r>
          </w:p>
        </w:tc>
        <w:tc>
          <w:tcPr>
            <w:tcW w:w="1080" w:type="dxa"/>
            <w:vAlign w:val="center"/>
          </w:tcPr>
          <w:p>
            <w:pPr>
              <w:jc w:val="center"/>
              <w:rPr>
                <w:noProof/>
                <w:sz w:val="18"/>
                <w:szCs w:val="18"/>
              </w:rPr>
            </w:pPr>
            <w:r>
              <w:rPr>
                <w:noProof/>
                <w:sz w:val="18"/>
                <w:szCs w:val="18"/>
              </w:rPr>
              <w:t>NEE</w:t>
            </w:r>
          </w:p>
        </w:tc>
        <w:tc>
          <w:tcPr>
            <w:tcW w:w="956" w:type="dxa"/>
            <w:vAlign w:val="center"/>
          </w:tcPr>
          <w:p>
            <w:pPr>
              <w:jc w:val="center"/>
              <w:rPr>
                <w:noProof/>
                <w:sz w:val="18"/>
                <w:szCs w:val="18"/>
              </w:rPr>
            </w:pPr>
            <w:r>
              <w:rPr>
                <w:noProof/>
                <w:sz w:val="18"/>
                <w:szCs w:val="18"/>
              </w:rPr>
              <w:t>NEE</w:t>
            </w:r>
          </w:p>
        </w:tc>
        <w:tc>
          <w:tcPr>
            <w:tcW w:w="1448" w:type="dxa"/>
            <w:vAlign w:val="center"/>
          </w:tcPr>
          <w:p>
            <w:pPr>
              <w:jc w:val="center"/>
              <w:rPr>
                <w:noProof/>
                <w:sz w:val="18"/>
                <w:szCs w:val="18"/>
              </w:rPr>
            </w:pPr>
            <w:r>
              <w:rPr>
                <w:noProof/>
                <w:sz w:val="18"/>
                <w:szCs w:val="18"/>
              </w:rPr>
              <w:t>NEE</w:t>
            </w:r>
          </w:p>
        </w:tc>
      </w:tr>
    </w:tbl>
    <w:p>
      <w:pPr>
        <w:pStyle w:val="ListBullet1"/>
        <w:rPr>
          <w:noProof/>
        </w:rPr>
      </w:pPr>
      <w:r>
        <w:rPr>
          <w:noProof/>
        </w:rPr>
        <w:t>Te creëren nieuwe begrotingsonderdelen: n.v.t.</w:t>
      </w:r>
    </w:p>
    <w:p>
      <w:pPr>
        <w:pStyle w:val="Text1"/>
        <w:rPr>
          <w:i/>
          <w:noProof/>
          <w:sz w:val="20"/>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szCs w:val="18"/>
              </w:rPr>
              <w:t>Rubriek van het meerjarige financiële kader</w:t>
            </w:r>
          </w:p>
        </w:tc>
        <w:tc>
          <w:tcPr>
            <w:tcW w:w="3960" w:type="dxa"/>
            <w:vAlign w:val="center"/>
          </w:tcPr>
          <w:p>
            <w:pPr>
              <w:spacing w:before="60" w:after="60"/>
              <w:jc w:val="center"/>
              <w:rPr>
                <w:noProof/>
                <w:sz w:val="18"/>
                <w:szCs w:val="18"/>
              </w:rPr>
            </w:pPr>
            <w:r>
              <w:rPr>
                <w:noProof/>
                <w:sz w:val="18"/>
                <w:szCs w:val="18"/>
              </w:rPr>
              <w:t>Begrotingsonderdeel</w:t>
            </w:r>
          </w:p>
        </w:tc>
        <w:tc>
          <w:tcPr>
            <w:tcW w:w="1080" w:type="dxa"/>
            <w:vAlign w:val="center"/>
          </w:tcPr>
          <w:p>
            <w:pPr>
              <w:spacing w:before="60" w:after="60"/>
              <w:jc w:val="center"/>
              <w:rPr>
                <w:noProof/>
                <w:sz w:val="18"/>
                <w:szCs w:val="18"/>
              </w:rPr>
            </w:pPr>
            <w:r>
              <w:rPr>
                <w:noProof/>
                <w:sz w:val="18"/>
                <w:szCs w:val="18"/>
              </w:rPr>
              <w:t>Soort uitgaven</w:t>
            </w:r>
          </w:p>
        </w:tc>
        <w:tc>
          <w:tcPr>
            <w:tcW w:w="4440" w:type="dxa"/>
            <w:gridSpan w:val="4"/>
            <w:vAlign w:val="center"/>
          </w:tcPr>
          <w:p>
            <w:pPr>
              <w:spacing w:before="60" w:after="60"/>
              <w:jc w:val="center"/>
              <w:rPr>
                <w:noProof/>
                <w:sz w:val="18"/>
                <w:szCs w:val="18"/>
              </w:rPr>
            </w:pPr>
            <w:r>
              <w:rPr>
                <w:noProof/>
                <w:sz w:val="18"/>
                <w:szCs w:val="18"/>
              </w:rPr>
              <w:t xml:space="preserve">Bijdrage </w:t>
            </w:r>
          </w:p>
        </w:tc>
      </w:tr>
      <w:tr>
        <w:tc>
          <w:tcPr>
            <w:tcW w:w="1080" w:type="dxa"/>
            <w:vMerge/>
            <w:vAlign w:val="center"/>
          </w:tcPr>
          <w:p>
            <w:pPr>
              <w:jc w:val="center"/>
              <w:rPr>
                <w:noProof/>
                <w:sz w:val="18"/>
                <w:szCs w:val="18"/>
              </w:rPr>
            </w:pPr>
          </w:p>
        </w:tc>
        <w:tc>
          <w:tcPr>
            <w:tcW w:w="3960" w:type="dxa"/>
            <w:vAlign w:val="center"/>
          </w:tcPr>
          <w:p>
            <w:pPr>
              <w:rPr>
                <w:noProof/>
                <w:sz w:val="18"/>
                <w:szCs w:val="18"/>
              </w:rPr>
            </w:pPr>
            <w:r>
              <w:rPr>
                <w:noProof/>
                <w:sz w:val="18"/>
                <w:szCs w:val="18"/>
              </w:rPr>
              <w:t>Nummer […][Rubriek …]</w:t>
            </w:r>
          </w:p>
        </w:tc>
        <w:tc>
          <w:tcPr>
            <w:tcW w:w="1080" w:type="dxa"/>
            <w:vAlign w:val="center"/>
          </w:tcPr>
          <w:p>
            <w:pPr>
              <w:jc w:val="center"/>
              <w:rPr>
                <w:noProof/>
                <w:sz w:val="18"/>
                <w:szCs w:val="18"/>
              </w:rPr>
            </w:pPr>
            <w:r>
              <w:rPr>
                <w:noProof/>
                <w:sz w:val="18"/>
                <w:szCs w:val="18"/>
              </w:rPr>
              <w:t>GK/NGK</w:t>
            </w:r>
          </w:p>
        </w:tc>
        <w:tc>
          <w:tcPr>
            <w:tcW w:w="956" w:type="dxa"/>
            <w:vAlign w:val="center"/>
          </w:tcPr>
          <w:p>
            <w:pPr>
              <w:jc w:val="center"/>
              <w:rPr>
                <w:noProof/>
                <w:sz w:val="18"/>
                <w:szCs w:val="18"/>
              </w:rPr>
            </w:pPr>
            <w:r>
              <w:rPr>
                <w:noProof/>
                <w:sz w:val="18"/>
                <w:szCs w:val="18"/>
              </w:rPr>
              <w:t>van EVA-landen</w:t>
            </w:r>
          </w:p>
        </w:tc>
        <w:tc>
          <w:tcPr>
            <w:tcW w:w="1080" w:type="dxa"/>
            <w:vAlign w:val="center"/>
          </w:tcPr>
          <w:p>
            <w:pPr>
              <w:jc w:val="center"/>
              <w:rPr>
                <w:noProof/>
                <w:sz w:val="18"/>
                <w:szCs w:val="18"/>
              </w:rPr>
            </w:pPr>
            <w:r>
              <w:rPr>
                <w:noProof/>
                <w:sz w:val="18"/>
                <w:szCs w:val="18"/>
              </w:rPr>
              <w:t>van kandidaat-lidstaten</w:t>
            </w:r>
          </w:p>
        </w:tc>
        <w:tc>
          <w:tcPr>
            <w:tcW w:w="956" w:type="dxa"/>
            <w:vAlign w:val="center"/>
          </w:tcPr>
          <w:p>
            <w:pPr>
              <w:jc w:val="center"/>
              <w:rPr>
                <w:noProof/>
                <w:sz w:val="18"/>
                <w:szCs w:val="18"/>
              </w:rPr>
            </w:pPr>
            <w:r>
              <w:rPr>
                <w:noProof/>
                <w:sz w:val="18"/>
                <w:szCs w:val="18"/>
              </w:rPr>
              <w:t>van derde landen</w:t>
            </w:r>
          </w:p>
        </w:tc>
        <w:tc>
          <w:tcPr>
            <w:tcW w:w="1448" w:type="dxa"/>
            <w:vAlign w:val="center"/>
          </w:tcPr>
          <w:p>
            <w:pPr>
              <w:jc w:val="center"/>
              <w:rPr>
                <w:noProof/>
                <w:sz w:val="18"/>
                <w:szCs w:val="18"/>
              </w:rPr>
            </w:pPr>
            <w:r>
              <w:rPr>
                <w:noProof/>
                <w:sz w:val="18"/>
                <w:szCs w:val="18"/>
              </w:rPr>
              <w:t xml:space="preserve">in de zin van artikel 21, lid 2, onder b), van het Financieel Reglement </w:t>
            </w:r>
          </w:p>
        </w:tc>
      </w:tr>
      <w:tr>
        <w:tc>
          <w:tcPr>
            <w:tcW w:w="1080" w:type="dxa"/>
            <w:vAlign w:val="center"/>
          </w:tcPr>
          <w:p>
            <w:pPr>
              <w:jc w:val="center"/>
              <w:rPr>
                <w:noProof/>
                <w:sz w:val="18"/>
                <w:szCs w:val="18"/>
              </w:rPr>
            </w:pPr>
          </w:p>
        </w:tc>
        <w:tc>
          <w:tcPr>
            <w:tcW w:w="3960" w:type="dxa"/>
            <w:vAlign w:val="center"/>
          </w:tcPr>
          <w:p>
            <w:pPr>
              <w:spacing w:before="60"/>
              <w:rPr>
                <w:noProof/>
                <w:sz w:val="18"/>
                <w:szCs w:val="18"/>
              </w:rPr>
            </w:pPr>
            <w:r>
              <w:rPr>
                <w:noProof/>
                <w:sz w:val="18"/>
                <w:szCs w:val="18"/>
              </w:rPr>
              <w:t>[…][XX.YY.YY.YY]</w:t>
            </w:r>
          </w:p>
        </w:tc>
        <w:tc>
          <w:tcPr>
            <w:tcW w:w="1080" w:type="dxa"/>
            <w:vAlign w:val="center"/>
          </w:tcPr>
          <w:p>
            <w:pPr>
              <w:jc w:val="center"/>
              <w:rPr>
                <w:noProof/>
                <w:sz w:val="18"/>
                <w:szCs w:val="18"/>
              </w:rPr>
            </w:pPr>
          </w:p>
        </w:tc>
        <w:tc>
          <w:tcPr>
            <w:tcW w:w="956" w:type="dxa"/>
            <w:vAlign w:val="center"/>
          </w:tcPr>
          <w:p>
            <w:pPr>
              <w:jc w:val="center"/>
              <w:rPr>
                <w:noProof/>
                <w:sz w:val="18"/>
                <w:szCs w:val="18"/>
              </w:rPr>
            </w:pPr>
            <w:r>
              <w:rPr>
                <w:noProof/>
                <w:sz w:val="18"/>
                <w:szCs w:val="18"/>
              </w:rPr>
              <w:t>JA/NEE</w:t>
            </w:r>
          </w:p>
        </w:tc>
        <w:tc>
          <w:tcPr>
            <w:tcW w:w="1080" w:type="dxa"/>
            <w:vAlign w:val="center"/>
          </w:tcPr>
          <w:p>
            <w:pPr>
              <w:jc w:val="center"/>
              <w:rPr>
                <w:noProof/>
                <w:sz w:val="18"/>
                <w:szCs w:val="18"/>
              </w:rPr>
            </w:pPr>
            <w:r>
              <w:rPr>
                <w:noProof/>
                <w:sz w:val="18"/>
                <w:szCs w:val="18"/>
              </w:rPr>
              <w:t>JA/NEE</w:t>
            </w:r>
          </w:p>
        </w:tc>
        <w:tc>
          <w:tcPr>
            <w:tcW w:w="956" w:type="dxa"/>
            <w:vAlign w:val="center"/>
          </w:tcPr>
          <w:p>
            <w:pPr>
              <w:jc w:val="center"/>
              <w:rPr>
                <w:noProof/>
                <w:sz w:val="18"/>
                <w:szCs w:val="18"/>
              </w:rPr>
            </w:pPr>
            <w:r>
              <w:rPr>
                <w:noProof/>
                <w:sz w:val="18"/>
                <w:szCs w:val="18"/>
              </w:rPr>
              <w:t>JA/NEE</w:t>
            </w:r>
          </w:p>
        </w:tc>
        <w:tc>
          <w:tcPr>
            <w:tcW w:w="1448" w:type="dxa"/>
            <w:vAlign w:val="center"/>
          </w:tcPr>
          <w:p>
            <w:pPr>
              <w:jc w:val="center"/>
              <w:rPr>
                <w:noProof/>
                <w:sz w:val="18"/>
                <w:szCs w:val="18"/>
              </w:rPr>
            </w:pPr>
            <w:r>
              <w:rPr>
                <w:noProof/>
                <w:sz w:val="18"/>
                <w:szCs w:val="18"/>
              </w:rPr>
              <w:t>JA/NEE</w:t>
            </w:r>
          </w:p>
        </w:tc>
      </w:tr>
    </w:tbl>
    <w:p>
      <w:pPr>
        <w:rPr>
          <w:noProof/>
        </w:rPr>
        <w:sectPr>
          <w:pgSz w:w="11907" w:h="16840" w:code="1"/>
          <w:pgMar w:top="1134" w:right="1418" w:bottom="1134" w:left="1418" w:header="709" w:footer="709" w:gutter="0"/>
          <w:cols w:space="708"/>
          <w:docGrid w:linePitch="360"/>
        </w:sectPr>
      </w:pPr>
    </w:p>
    <w:p>
      <w:pPr>
        <w:pStyle w:val="Heading2"/>
        <w:rPr>
          <w:bCs w:val="0"/>
          <w:noProof/>
          <w:szCs w:val="24"/>
        </w:rPr>
      </w:pPr>
      <w:r>
        <w:rPr>
          <w:noProof/>
        </w:rPr>
        <w:t xml:space="preserve">Geraamde gevolgen voor de uitgaven </w:t>
      </w:r>
    </w:p>
    <w:p>
      <w:pPr>
        <w:pStyle w:val="Heading3"/>
        <w:rPr>
          <w:noProof/>
          <w:u w:val="single"/>
        </w:rPr>
      </w:pPr>
      <w:r>
        <w:rPr>
          <w:noProof/>
        </w:rPr>
        <w:t xml:space="preserve">Samenvatting van de geraamde gevolgen voor de uitgaven </w:t>
      </w:r>
    </w:p>
    <w:p>
      <w:pPr>
        <w:jc w:val="right"/>
        <w:rPr>
          <w:noProof/>
          <w:sz w:val="20"/>
        </w:rPr>
      </w:pPr>
      <w:r>
        <w:rPr>
          <w:noProof/>
          <w:sz w:val="20"/>
        </w:rPr>
        <w:t>in miljoen EUR (3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Rubriek van het meerjarige financiële kader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3 Veiligheid en burgerschap</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4"/>
        <w:gridCol w:w="758"/>
        <w:gridCol w:w="750"/>
        <w:gridCol w:w="868"/>
        <w:gridCol w:w="868"/>
        <w:gridCol w:w="868"/>
        <w:gridCol w:w="868"/>
        <w:gridCol w:w="868"/>
        <w:gridCol w:w="868"/>
        <w:gridCol w:w="1777"/>
      </w:tblGrid>
      <w:tr>
        <w:tc>
          <w:tcPr>
            <w:tcW w:w="3960" w:type="dxa"/>
            <w:vAlign w:val="center"/>
          </w:tcPr>
          <w:p>
            <w:pPr>
              <w:jc w:val="center"/>
              <w:rPr>
                <w:noProof/>
                <w:sz w:val="18"/>
                <w:szCs w:val="18"/>
              </w:rPr>
            </w:pPr>
            <w:r>
              <w:rPr>
                <w:noProof/>
                <w:sz w:val="18"/>
                <w:szCs w:val="18"/>
              </w:rPr>
              <w:t>DG: HOME</w:t>
            </w:r>
          </w:p>
        </w:tc>
        <w:tc>
          <w:tcPr>
            <w:tcW w:w="1454" w:type="dxa"/>
            <w:gridSpan w:val="2"/>
          </w:tcPr>
          <w:p>
            <w:pPr>
              <w:rPr>
                <w:noProof/>
                <w:sz w:val="18"/>
                <w:szCs w:val="18"/>
              </w:rPr>
            </w:pPr>
          </w:p>
        </w:tc>
        <w:tc>
          <w:tcPr>
            <w:tcW w:w="758" w:type="dxa"/>
          </w:tcPr>
          <w:p>
            <w:pPr>
              <w:jc w:val="center"/>
              <w:rPr>
                <w:noProof/>
                <w:sz w:val="18"/>
                <w:szCs w:val="18"/>
              </w:rPr>
            </w:pPr>
          </w:p>
        </w:tc>
        <w:tc>
          <w:tcPr>
            <w:tcW w:w="750" w:type="dxa"/>
            <w:vAlign w:val="center"/>
          </w:tcPr>
          <w:p>
            <w:pPr>
              <w:jc w:val="center"/>
              <w:rPr>
                <w:noProof/>
                <w:sz w:val="18"/>
                <w:szCs w:val="18"/>
              </w:rPr>
            </w:pPr>
            <w:r>
              <w:rPr>
                <w:noProof/>
                <w:sz w:val="18"/>
                <w:szCs w:val="18"/>
              </w:rPr>
              <w:t>Jaar</w:t>
            </w:r>
            <w:r>
              <w:rPr>
                <w:noProof/>
                <w:sz w:val="18"/>
                <w:szCs w:val="18"/>
              </w:rPr>
              <w:br/>
            </w:r>
            <w:r>
              <w:rPr>
                <w:b/>
                <w:noProof/>
                <w:sz w:val="18"/>
                <w:szCs w:val="18"/>
              </w:rPr>
              <w:t>2015</w:t>
            </w:r>
          </w:p>
        </w:tc>
        <w:tc>
          <w:tcPr>
            <w:tcW w:w="868" w:type="dxa"/>
            <w:vAlign w:val="center"/>
          </w:tcPr>
          <w:p>
            <w:pPr>
              <w:jc w:val="center"/>
              <w:rPr>
                <w:noProof/>
                <w:sz w:val="18"/>
                <w:szCs w:val="18"/>
              </w:rPr>
            </w:pPr>
            <w:r>
              <w:rPr>
                <w:noProof/>
                <w:sz w:val="18"/>
                <w:szCs w:val="18"/>
              </w:rPr>
              <w:t>Jaar</w:t>
            </w:r>
            <w:r>
              <w:rPr>
                <w:noProof/>
                <w:sz w:val="18"/>
                <w:szCs w:val="18"/>
              </w:rPr>
              <w:br/>
            </w:r>
            <w:r>
              <w:rPr>
                <w:b/>
                <w:noProof/>
                <w:sz w:val="18"/>
                <w:szCs w:val="18"/>
              </w:rPr>
              <w:t>2016</w:t>
            </w:r>
          </w:p>
        </w:tc>
        <w:tc>
          <w:tcPr>
            <w:tcW w:w="868" w:type="dxa"/>
            <w:vAlign w:val="center"/>
          </w:tcPr>
          <w:p>
            <w:pPr>
              <w:jc w:val="center"/>
              <w:rPr>
                <w:noProof/>
                <w:sz w:val="18"/>
                <w:szCs w:val="18"/>
              </w:rPr>
            </w:pPr>
            <w:r>
              <w:rPr>
                <w:noProof/>
                <w:sz w:val="18"/>
                <w:szCs w:val="18"/>
              </w:rPr>
              <w:t>Jaar</w:t>
            </w:r>
            <w:r>
              <w:rPr>
                <w:noProof/>
                <w:sz w:val="18"/>
                <w:szCs w:val="18"/>
              </w:rPr>
              <w:br/>
            </w:r>
            <w:r>
              <w:rPr>
                <w:b/>
                <w:noProof/>
                <w:sz w:val="18"/>
                <w:szCs w:val="18"/>
              </w:rPr>
              <w:t>2017</w:t>
            </w:r>
          </w:p>
        </w:tc>
        <w:tc>
          <w:tcPr>
            <w:tcW w:w="868" w:type="dxa"/>
            <w:vAlign w:val="center"/>
          </w:tcPr>
          <w:p>
            <w:pPr>
              <w:jc w:val="center"/>
              <w:rPr>
                <w:noProof/>
                <w:sz w:val="18"/>
                <w:szCs w:val="18"/>
              </w:rPr>
            </w:pPr>
            <w:r>
              <w:rPr>
                <w:noProof/>
                <w:sz w:val="18"/>
                <w:szCs w:val="18"/>
              </w:rPr>
              <w:t>Jaar</w:t>
            </w:r>
            <w:r>
              <w:rPr>
                <w:noProof/>
                <w:sz w:val="18"/>
                <w:szCs w:val="18"/>
              </w:rPr>
              <w:br/>
            </w:r>
            <w:r>
              <w:rPr>
                <w:b/>
                <w:noProof/>
                <w:sz w:val="18"/>
                <w:szCs w:val="18"/>
              </w:rPr>
              <w:t>2018</w:t>
            </w:r>
          </w:p>
        </w:tc>
        <w:tc>
          <w:tcPr>
            <w:tcW w:w="2604" w:type="dxa"/>
            <w:gridSpan w:val="3"/>
            <w:vAlign w:val="center"/>
          </w:tcPr>
          <w:p>
            <w:pPr>
              <w:jc w:val="center"/>
              <w:rPr>
                <w:b/>
                <w:noProof/>
                <w:sz w:val="18"/>
                <w:szCs w:val="18"/>
              </w:rPr>
            </w:pPr>
            <w:r>
              <w:rPr>
                <w:noProof/>
                <w:sz w:val="18"/>
                <w:szCs w:val="18"/>
              </w:rPr>
              <w:t>Vul zoveel jaren in als nodig om de duur van de impact weer te geven (zie punt 1.6)</w:t>
            </w:r>
          </w:p>
        </w:tc>
        <w:tc>
          <w:tcPr>
            <w:tcW w:w="1777" w:type="dxa"/>
            <w:vAlign w:val="center"/>
          </w:tcPr>
          <w:p>
            <w:pPr>
              <w:jc w:val="center"/>
              <w:rPr>
                <w:b/>
                <w:noProof/>
                <w:sz w:val="18"/>
                <w:szCs w:val="18"/>
              </w:rPr>
            </w:pPr>
            <w:r>
              <w:rPr>
                <w:b/>
                <w:noProof/>
                <w:sz w:val="18"/>
                <w:szCs w:val="18"/>
              </w:rPr>
              <w:t>TOTAAL</w:t>
            </w:r>
          </w:p>
        </w:tc>
      </w:tr>
      <w:tr>
        <w:trPr>
          <w:trHeight w:val="213"/>
        </w:trPr>
        <w:tc>
          <w:tcPr>
            <w:tcW w:w="6172" w:type="dxa"/>
            <w:gridSpan w:val="4"/>
            <w:vAlign w:val="center"/>
          </w:tcPr>
          <w:p>
            <w:pPr>
              <w:spacing w:before="20" w:after="20"/>
              <w:rPr>
                <w:noProof/>
                <w:sz w:val="18"/>
                <w:szCs w:val="18"/>
              </w:rPr>
            </w:pPr>
            <w:r>
              <w:rPr>
                <w:noProof/>
                <w:sz w:val="18"/>
                <w:szCs w:val="18"/>
              </w:rPr>
              <w:sym w:font="Wingdings" w:char="F09F"/>
            </w:r>
            <w:r>
              <w:rPr>
                <w:noProof/>
                <w:sz w:val="18"/>
                <w:szCs w:val="18"/>
              </w:rPr>
              <w:t xml:space="preserve"> Beleidskredieten</w:t>
            </w:r>
          </w:p>
        </w:tc>
        <w:tc>
          <w:tcPr>
            <w:tcW w:w="750" w:type="dxa"/>
            <w:vAlign w:val="center"/>
          </w:tcPr>
          <w:p>
            <w:pPr>
              <w:rPr>
                <w:noProof/>
                <w:sz w:val="18"/>
                <w:szCs w:val="18"/>
              </w:rPr>
            </w:pPr>
          </w:p>
        </w:tc>
        <w:tc>
          <w:tcPr>
            <w:tcW w:w="868" w:type="dxa"/>
            <w:vAlign w:val="center"/>
          </w:tcPr>
          <w:p>
            <w:pPr>
              <w:rPr>
                <w:noProof/>
                <w:sz w:val="18"/>
                <w:szCs w:val="18"/>
              </w:rPr>
            </w:pPr>
          </w:p>
        </w:tc>
        <w:tc>
          <w:tcPr>
            <w:tcW w:w="868" w:type="dxa"/>
            <w:vAlign w:val="center"/>
          </w:tcPr>
          <w:p>
            <w:pPr>
              <w:rPr>
                <w:noProof/>
                <w:sz w:val="18"/>
                <w:szCs w:val="18"/>
              </w:rPr>
            </w:pPr>
          </w:p>
        </w:tc>
        <w:tc>
          <w:tcPr>
            <w:tcW w:w="868" w:type="dxa"/>
            <w:vAlign w:val="center"/>
          </w:tcPr>
          <w:p>
            <w:pPr>
              <w:rPr>
                <w:noProof/>
                <w:sz w:val="18"/>
                <w:szCs w:val="18"/>
              </w:rPr>
            </w:pPr>
          </w:p>
        </w:tc>
        <w:tc>
          <w:tcPr>
            <w:tcW w:w="868" w:type="dxa"/>
            <w:vAlign w:val="center"/>
          </w:tcPr>
          <w:p>
            <w:pPr>
              <w:rPr>
                <w:noProof/>
                <w:sz w:val="18"/>
                <w:szCs w:val="18"/>
              </w:rPr>
            </w:pPr>
          </w:p>
        </w:tc>
        <w:tc>
          <w:tcPr>
            <w:tcW w:w="868" w:type="dxa"/>
            <w:vAlign w:val="center"/>
          </w:tcPr>
          <w:p>
            <w:pPr>
              <w:rPr>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277"/>
        </w:trPr>
        <w:tc>
          <w:tcPr>
            <w:tcW w:w="3960" w:type="dxa"/>
            <w:vMerge w:val="restart"/>
            <w:vAlign w:val="center"/>
          </w:tcPr>
          <w:p>
            <w:pPr>
              <w:rPr>
                <w:noProof/>
                <w:sz w:val="18"/>
                <w:szCs w:val="18"/>
              </w:rPr>
            </w:pPr>
            <w:r>
              <w:rPr>
                <w:noProof/>
                <w:sz w:val="18"/>
                <w:szCs w:val="18"/>
              </w:rPr>
              <w:t>18.030101</w:t>
            </w:r>
          </w:p>
        </w:tc>
        <w:tc>
          <w:tcPr>
            <w:tcW w:w="1440" w:type="dxa"/>
            <w:vAlign w:val="center"/>
          </w:tcPr>
          <w:p>
            <w:pPr>
              <w:spacing w:before="20" w:after="20"/>
              <w:rPr>
                <w:noProof/>
                <w:sz w:val="18"/>
                <w:szCs w:val="18"/>
              </w:rPr>
            </w:pPr>
            <w:r>
              <w:rPr>
                <w:noProof/>
                <w:sz w:val="18"/>
                <w:szCs w:val="18"/>
              </w:rPr>
              <w:t>Vastleggingen</w:t>
            </w:r>
          </w:p>
        </w:tc>
        <w:tc>
          <w:tcPr>
            <w:tcW w:w="772" w:type="dxa"/>
            <w:gridSpan w:val="2"/>
            <w:vAlign w:val="center"/>
          </w:tcPr>
          <w:p>
            <w:pPr>
              <w:spacing w:before="20" w:after="20"/>
              <w:jc w:val="center"/>
              <w:rPr>
                <w:noProof/>
                <w:sz w:val="18"/>
                <w:szCs w:val="18"/>
              </w:rPr>
            </w:pPr>
            <w:r>
              <w:rPr>
                <w:noProof/>
                <w:sz w:val="18"/>
                <w:szCs w:val="18"/>
              </w:rPr>
              <w:t>(1)</w:t>
            </w:r>
          </w:p>
        </w:tc>
        <w:tc>
          <w:tcPr>
            <w:tcW w:w="750" w:type="dxa"/>
            <w:vAlign w:val="center"/>
          </w:tcPr>
          <w:p>
            <w:pPr>
              <w:spacing w:before="20" w:after="20"/>
              <w:jc w:val="right"/>
              <w:rPr>
                <w:noProof/>
                <w:sz w:val="18"/>
                <w:szCs w:val="18"/>
              </w:rPr>
            </w:pPr>
            <w:r>
              <w:rPr>
                <w:noProof/>
                <w:sz w:val="18"/>
                <w:szCs w:val="18"/>
              </w:rPr>
              <w:t>12</w:t>
            </w:r>
          </w:p>
        </w:tc>
        <w:tc>
          <w:tcPr>
            <w:tcW w:w="868" w:type="dxa"/>
            <w:vAlign w:val="center"/>
          </w:tcPr>
          <w:p>
            <w:pPr>
              <w:spacing w:before="20" w:after="20"/>
              <w:jc w:val="right"/>
              <w:rPr>
                <w:noProof/>
                <w:sz w:val="18"/>
                <w:szCs w:val="18"/>
              </w:rPr>
            </w:pPr>
            <w:r>
              <w:rPr>
                <w:noProof/>
                <w:sz w:val="18"/>
                <w:szCs w:val="18"/>
              </w:rPr>
              <w:t>150</w:t>
            </w:r>
          </w:p>
        </w:tc>
        <w:tc>
          <w:tcPr>
            <w:tcW w:w="868" w:type="dxa"/>
            <w:vAlign w:val="center"/>
          </w:tcPr>
          <w:p>
            <w:pPr>
              <w:spacing w:before="20" w:after="20"/>
              <w:jc w:val="right"/>
              <w:rPr>
                <w:noProof/>
                <w:sz w:val="18"/>
                <w:szCs w:val="18"/>
              </w:rPr>
            </w:pPr>
            <w:r>
              <w:rPr>
                <w:noProof/>
                <w:sz w:val="18"/>
                <w:szCs w:val="18"/>
              </w:rPr>
              <w:t>78</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240</w:t>
            </w:r>
          </w:p>
        </w:tc>
      </w:tr>
      <w:tr>
        <w:tc>
          <w:tcPr>
            <w:tcW w:w="3960" w:type="dxa"/>
            <w:vMerge/>
          </w:tcPr>
          <w:p>
            <w:pPr>
              <w:jc w:val="center"/>
              <w:rPr>
                <w:noProof/>
                <w:sz w:val="18"/>
                <w:szCs w:val="18"/>
              </w:rPr>
            </w:pPr>
          </w:p>
        </w:tc>
        <w:tc>
          <w:tcPr>
            <w:tcW w:w="1440" w:type="dxa"/>
            <w:vAlign w:val="center"/>
          </w:tcPr>
          <w:p>
            <w:pPr>
              <w:spacing w:before="20" w:after="20"/>
              <w:rPr>
                <w:noProof/>
                <w:sz w:val="18"/>
                <w:szCs w:val="18"/>
              </w:rPr>
            </w:pPr>
            <w:r>
              <w:rPr>
                <w:noProof/>
                <w:sz w:val="18"/>
                <w:szCs w:val="18"/>
              </w:rPr>
              <w:t>Betalingen</w:t>
            </w:r>
          </w:p>
        </w:tc>
        <w:tc>
          <w:tcPr>
            <w:tcW w:w="772" w:type="dxa"/>
            <w:gridSpan w:val="2"/>
            <w:vAlign w:val="center"/>
          </w:tcPr>
          <w:p>
            <w:pPr>
              <w:spacing w:before="20" w:after="20"/>
              <w:jc w:val="center"/>
              <w:rPr>
                <w:noProof/>
                <w:sz w:val="18"/>
                <w:szCs w:val="18"/>
              </w:rPr>
            </w:pPr>
            <w:r>
              <w:rPr>
                <w:noProof/>
                <w:sz w:val="18"/>
                <w:szCs w:val="18"/>
              </w:rPr>
              <w:t>(2)</w:t>
            </w:r>
          </w:p>
        </w:tc>
        <w:tc>
          <w:tcPr>
            <w:tcW w:w="750" w:type="dxa"/>
            <w:vAlign w:val="bottom"/>
          </w:tcPr>
          <w:p>
            <w:pPr>
              <w:spacing w:before="20" w:after="20"/>
              <w:jc w:val="right"/>
              <w:rPr>
                <w:noProof/>
                <w:sz w:val="18"/>
                <w:szCs w:val="18"/>
              </w:rPr>
            </w:pPr>
            <w:r>
              <w:rPr>
                <w:noProof/>
                <w:sz w:val="18"/>
                <w:szCs w:val="18"/>
              </w:rPr>
              <w:t>16,8</w:t>
            </w:r>
          </w:p>
        </w:tc>
        <w:tc>
          <w:tcPr>
            <w:tcW w:w="868" w:type="dxa"/>
            <w:vAlign w:val="bottom"/>
          </w:tcPr>
          <w:p>
            <w:pPr>
              <w:spacing w:before="20" w:after="20"/>
              <w:jc w:val="right"/>
              <w:rPr>
                <w:noProof/>
                <w:sz w:val="18"/>
                <w:szCs w:val="18"/>
              </w:rPr>
            </w:pPr>
            <w:r>
              <w:rPr>
                <w:noProof/>
                <w:sz w:val="18"/>
                <w:szCs w:val="18"/>
              </w:rPr>
              <w:t>4,8</w:t>
            </w:r>
          </w:p>
        </w:tc>
        <w:tc>
          <w:tcPr>
            <w:tcW w:w="868" w:type="dxa"/>
            <w:vAlign w:val="bottom"/>
          </w:tcPr>
          <w:p>
            <w:pPr>
              <w:spacing w:before="20" w:after="20"/>
              <w:jc w:val="right"/>
              <w:rPr>
                <w:noProof/>
                <w:sz w:val="18"/>
                <w:szCs w:val="18"/>
              </w:rPr>
            </w:pPr>
            <w:r>
              <w:rPr>
                <w:noProof/>
                <w:sz w:val="18"/>
                <w:szCs w:val="18"/>
              </w:rPr>
              <w:t>162</w:t>
            </w:r>
          </w:p>
        </w:tc>
        <w:tc>
          <w:tcPr>
            <w:tcW w:w="868" w:type="dxa"/>
            <w:vAlign w:val="bottom"/>
          </w:tcPr>
          <w:p>
            <w:pPr>
              <w:spacing w:before="20" w:after="20"/>
              <w:jc w:val="right"/>
              <w:rPr>
                <w:noProof/>
                <w:sz w:val="18"/>
                <w:szCs w:val="18"/>
              </w:rPr>
            </w:pPr>
            <w:r>
              <w:rPr>
                <w:noProof/>
                <w:sz w:val="18"/>
                <w:szCs w:val="18"/>
              </w:rPr>
              <w:t>56,4</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r>
              <w:rPr>
                <w:b/>
                <w:noProof/>
                <w:sz w:val="18"/>
                <w:szCs w:val="18"/>
              </w:rPr>
              <w:t>240</w:t>
            </w:r>
          </w:p>
        </w:tc>
      </w:tr>
      <w:tr>
        <w:tc>
          <w:tcPr>
            <w:tcW w:w="3960" w:type="dxa"/>
            <w:vMerge w:val="restart"/>
            <w:vAlign w:val="center"/>
          </w:tcPr>
          <w:p>
            <w:pPr>
              <w:rPr>
                <w:noProof/>
                <w:sz w:val="18"/>
                <w:szCs w:val="18"/>
              </w:rPr>
            </w:pPr>
            <w:r>
              <w:rPr>
                <w:noProof/>
                <w:sz w:val="18"/>
                <w:szCs w:val="18"/>
              </w:rPr>
              <w:t>Nummer begrotingsonderdeel</w:t>
            </w:r>
          </w:p>
        </w:tc>
        <w:tc>
          <w:tcPr>
            <w:tcW w:w="1440" w:type="dxa"/>
            <w:vAlign w:val="center"/>
          </w:tcPr>
          <w:p>
            <w:pPr>
              <w:spacing w:before="20" w:after="20"/>
              <w:rPr>
                <w:noProof/>
                <w:sz w:val="18"/>
                <w:szCs w:val="18"/>
              </w:rPr>
            </w:pPr>
            <w:r>
              <w:rPr>
                <w:noProof/>
                <w:sz w:val="18"/>
                <w:szCs w:val="18"/>
              </w:rPr>
              <w:t>Vastleggingen</w:t>
            </w:r>
          </w:p>
        </w:tc>
        <w:tc>
          <w:tcPr>
            <w:tcW w:w="772" w:type="dxa"/>
            <w:gridSpan w:val="2"/>
            <w:vAlign w:val="center"/>
          </w:tcPr>
          <w:p>
            <w:pPr>
              <w:spacing w:before="20" w:after="20"/>
              <w:jc w:val="center"/>
              <w:rPr>
                <w:noProof/>
                <w:sz w:val="18"/>
                <w:szCs w:val="18"/>
              </w:rPr>
            </w:pPr>
            <w:r>
              <w:rPr>
                <w:noProof/>
                <w:sz w:val="18"/>
                <w:szCs w:val="18"/>
              </w:rPr>
              <w:t>(1a)</w:t>
            </w:r>
          </w:p>
        </w:tc>
        <w:tc>
          <w:tcPr>
            <w:tcW w:w="750"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p>
        </w:tc>
      </w:tr>
      <w:tr>
        <w:tc>
          <w:tcPr>
            <w:tcW w:w="3960" w:type="dxa"/>
            <w:vMerge/>
          </w:tcPr>
          <w:p>
            <w:pPr>
              <w:jc w:val="center"/>
              <w:rPr>
                <w:noProof/>
                <w:sz w:val="18"/>
                <w:szCs w:val="18"/>
              </w:rPr>
            </w:pPr>
          </w:p>
        </w:tc>
        <w:tc>
          <w:tcPr>
            <w:tcW w:w="1440" w:type="dxa"/>
            <w:vAlign w:val="center"/>
          </w:tcPr>
          <w:p>
            <w:pPr>
              <w:spacing w:before="20" w:after="20"/>
              <w:rPr>
                <w:noProof/>
                <w:sz w:val="18"/>
                <w:szCs w:val="18"/>
              </w:rPr>
            </w:pPr>
            <w:r>
              <w:rPr>
                <w:noProof/>
                <w:sz w:val="18"/>
                <w:szCs w:val="18"/>
              </w:rPr>
              <w:t>Betalingen</w:t>
            </w:r>
          </w:p>
        </w:tc>
        <w:tc>
          <w:tcPr>
            <w:tcW w:w="772" w:type="dxa"/>
            <w:gridSpan w:val="2"/>
            <w:vAlign w:val="center"/>
          </w:tcPr>
          <w:p>
            <w:pPr>
              <w:spacing w:before="20" w:after="20"/>
              <w:jc w:val="center"/>
              <w:rPr>
                <w:noProof/>
                <w:sz w:val="18"/>
                <w:szCs w:val="18"/>
              </w:rPr>
            </w:pPr>
            <w:r>
              <w:rPr>
                <w:noProof/>
                <w:sz w:val="18"/>
                <w:szCs w:val="18"/>
              </w:rPr>
              <w:t>(2a)</w:t>
            </w:r>
          </w:p>
        </w:tc>
        <w:tc>
          <w:tcPr>
            <w:tcW w:w="750"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p>
        </w:tc>
      </w:tr>
      <w:tr>
        <w:trPr>
          <w:trHeight w:val="231"/>
        </w:trPr>
        <w:tc>
          <w:tcPr>
            <w:tcW w:w="6922" w:type="dxa"/>
            <w:gridSpan w:val="5"/>
            <w:vAlign w:val="center"/>
          </w:tcPr>
          <w:p>
            <w:pPr>
              <w:rPr>
                <w:b/>
                <w:noProof/>
                <w:sz w:val="18"/>
                <w:szCs w:val="18"/>
              </w:rPr>
            </w:pPr>
            <w:r>
              <w:rPr>
                <w:noProof/>
                <w:sz w:val="18"/>
                <w:szCs w:val="18"/>
              </w:rPr>
              <w:t>Uit het budget van specifieke programma’s gefinancierde administratieve kredieten</w:t>
            </w:r>
            <w:r>
              <w:rPr>
                <w:rStyle w:val="FootnoteReference"/>
                <w:noProof/>
                <w:sz w:val="18"/>
                <w:szCs w:val="18"/>
              </w:rPr>
              <w:footnoteReference w:id="10"/>
            </w:r>
            <w:r>
              <w:rPr>
                <w:noProof/>
                <w:sz w:val="18"/>
                <w:szCs w:val="18"/>
              </w:rPr>
              <w:t xml:space="preserve"> </w:t>
            </w:r>
          </w:p>
        </w:tc>
        <w:tc>
          <w:tcPr>
            <w:tcW w:w="868" w:type="dxa"/>
            <w:vAlign w:val="center"/>
          </w:tcPr>
          <w:p>
            <w:pPr>
              <w:rPr>
                <w:b/>
                <w:noProof/>
                <w:sz w:val="18"/>
                <w:szCs w:val="18"/>
              </w:rPr>
            </w:pPr>
          </w:p>
        </w:tc>
        <w:tc>
          <w:tcPr>
            <w:tcW w:w="868" w:type="dxa"/>
            <w:vAlign w:val="center"/>
          </w:tcPr>
          <w:p>
            <w:pPr>
              <w:rPr>
                <w:b/>
                <w:noProof/>
                <w:sz w:val="18"/>
                <w:szCs w:val="18"/>
              </w:rPr>
            </w:pPr>
          </w:p>
        </w:tc>
        <w:tc>
          <w:tcPr>
            <w:tcW w:w="868" w:type="dxa"/>
            <w:vAlign w:val="center"/>
          </w:tcPr>
          <w:p>
            <w:pPr>
              <w:rPr>
                <w:b/>
                <w:noProof/>
                <w:sz w:val="18"/>
                <w:szCs w:val="18"/>
              </w:rPr>
            </w:pPr>
          </w:p>
        </w:tc>
        <w:tc>
          <w:tcPr>
            <w:tcW w:w="868" w:type="dxa"/>
            <w:vAlign w:val="center"/>
          </w:tcPr>
          <w:p>
            <w:pPr>
              <w:rPr>
                <w:b/>
                <w:noProof/>
                <w:sz w:val="18"/>
                <w:szCs w:val="18"/>
              </w:rPr>
            </w:pPr>
          </w:p>
        </w:tc>
        <w:tc>
          <w:tcPr>
            <w:tcW w:w="868" w:type="dxa"/>
            <w:vAlign w:val="center"/>
          </w:tcPr>
          <w:p>
            <w:pPr>
              <w:rPr>
                <w:b/>
                <w:noProof/>
                <w:sz w:val="18"/>
                <w:szCs w:val="18"/>
              </w:rPr>
            </w:pPr>
          </w:p>
        </w:tc>
        <w:tc>
          <w:tcPr>
            <w:tcW w:w="868" w:type="dxa"/>
            <w:vAlign w:val="center"/>
          </w:tcPr>
          <w:p>
            <w:pPr>
              <w:rPr>
                <w:b/>
                <w:noProof/>
                <w:sz w:val="18"/>
                <w:szCs w:val="18"/>
              </w:rPr>
            </w:pPr>
          </w:p>
        </w:tc>
        <w:tc>
          <w:tcPr>
            <w:tcW w:w="1777" w:type="dxa"/>
            <w:vAlign w:val="center"/>
          </w:tcPr>
          <w:p>
            <w:pPr>
              <w:rPr>
                <w:b/>
                <w:noProof/>
                <w:sz w:val="18"/>
                <w:szCs w:val="18"/>
              </w:rPr>
            </w:pPr>
          </w:p>
        </w:tc>
      </w:tr>
      <w:tr>
        <w:trPr>
          <w:trHeight w:val="319"/>
        </w:trPr>
        <w:tc>
          <w:tcPr>
            <w:tcW w:w="3960" w:type="dxa"/>
            <w:vAlign w:val="center"/>
          </w:tcPr>
          <w:p>
            <w:pPr>
              <w:spacing w:before="60" w:after="60"/>
              <w:rPr>
                <w:noProof/>
                <w:sz w:val="18"/>
                <w:szCs w:val="18"/>
              </w:rPr>
            </w:pPr>
            <w:r>
              <w:rPr>
                <w:noProof/>
                <w:sz w:val="18"/>
                <w:szCs w:val="18"/>
              </w:rPr>
              <w:t>Nummer begrotingsonderdeel</w:t>
            </w:r>
          </w:p>
        </w:tc>
        <w:tc>
          <w:tcPr>
            <w:tcW w:w="1440" w:type="dxa"/>
            <w:vAlign w:val="center"/>
          </w:tcPr>
          <w:p>
            <w:pPr>
              <w:spacing w:before="40" w:after="40"/>
              <w:jc w:val="right"/>
              <w:rPr>
                <w:noProof/>
                <w:sz w:val="18"/>
                <w:szCs w:val="18"/>
              </w:rPr>
            </w:pPr>
          </w:p>
        </w:tc>
        <w:tc>
          <w:tcPr>
            <w:tcW w:w="772" w:type="dxa"/>
            <w:gridSpan w:val="2"/>
            <w:vAlign w:val="center"/>
          </w:tcPr>
          <w:p>
            <w:pPr>
              <w:spacing w:before="40" w:after="40"/>
              <w:jc w:val="center"/>
              <w:rPr>
                <w:noProof/>
                <w:sz w:val="18"/>
                <w:szCs w:val="18"/>
              </w:rPr>
            </w:pPr>
            <w:r>
              <w:rPr>
                <w:noProof/>
                <w:sz w:val="18"/>
                <w:szCs w:val="18"/>
              </w:rPr>
              <w:t>(3)</w:t>
            </w:r>
          </w:p>
        </w:tc>
        <w:tc>
          <w:tcPr>
            <w:tcW w:w="750"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868" w:type="dxa"/>
            <w:vAlign w:val="center"/>
          </w:tcPr>
          <w:p>
            <w:pPr>
              <w:spacing w:before="40" w:after="40"/>
              <w:jc w:val="right"/>
              <w:rPr>
                <w:b/>
                <w:noProof/>
                <w:sz w:val="18"/>
                <w:szCs w:val="18"/>
              </w:rPr>
            </w:pPr>
          </w:p>
        </w:tc>
        <w:tc>
          <w:tcPr>
            <w:tcW w:w="1777" w:type="dxa"/>
            <w:vAlign w:val="center"/>
          </w:tcPr>
          <w:p>
            <w:pPr>
              <w:spacing w:before="40" w:after="40"/>
              <w:jc w:val="right"/>
              <w:rPr>
                <w:b/>
                <w:noProof/>
                <w:sz w:val="18"/>
                <w:szCs w:val="18"/>
              </w:rPr>
            </w:pPr>
          </w:p>
        </w:tc>
      </w:tr>
      <w:tr>
        <w:tc>
          <w:tcPr>
            <w:tcW w:w="3960" w:type="dxa"/>
            <w:vMerge w:val="restart"/>
            <w:vAlign w:val="center"/>
          </w:tcPr>
          <w:p>
            <w:pPr>
              <w:jc w:val="center"/>
              <w:rPr>
                <w:b/>
                <w:noProof/>
                <w:sz w:val="18"/>
                <w:szCs w:val="18"/>
              </w:rPr>
            </w:pPr>
            <w:r>
              <w:rPr>
                <w:b/>
                <w:noProof/>
                <w:sz w:val="18"/>
                <w:szCs w:val="18"/>
              </w:rPr>
              <w:t>TOTAAL kredieten</w:t>
            </w:r>
            <w:r>
              <w:rPr>
                <w:noProof/>
                <w:sz w:val="18"/>
                <w:szCs w:val="18"/>
              </w:rPr>
              <w:br/>
            </w:r>
            <w:r>
              <w:rPr>
                <w:b/>
                <w:noProof/>
                <w:sz w:val="18"/>
                <w:szCs w:val="18"/>
              </w:rPr>
              <w:t>voor DG HOME</w:t>
            </w:r>
          </w:p>
        </w:tc>
        <w:tc>
          <w:tcPr>
            <w:tcW w:w="1440" w:type="dxa"/>
            <w:vAlign w:val="center"/>
          </w:tcPr>
          <w:p>
            <w:pPr>
              <w:rPr>
                <w:noProof/>
                <w:sz w:val="18"/>
                <w:szCs w:val="18"/>
              </w:rPr>
            </w:pPr>
            <w:r>
              <w:rPr>
                <w:noProof/>
                <w:sz w:val="18"/>
                <w:szCs w:val="18"/>
              </w:rPr>
              <w:t>Vastleggingen</w:t>
            </w:r>
          </w:p>
        </w:tc>
        <w:tc>
          <w:tcPr>
            <w:tcW w:w="772" w:type="dxa"/>
            <w:gridSpan w:val="2"/>
            <w:vAlign w:val="center"/>
          </w:tcPr>
          <w:p>
            <w:pPr>
              <w:jc w:val="center"/>
              <w:rPr>
                <w:noProof/>
                <w:sz w:val="18"/>
                <w:szCs w:val="18"/>
              </w:rPr>
            </w:pPr>
            <w:r>
              <w:rPr>
                <w:noProof/>
                <w:sz w:val="18"/>
                <w:szCs w:val="18"/>
              </w:rPr>
              <w:t>=1+1a+3</w:t>
            </w:r>
          </w:p>
        </w:tc>
        <w:tc>
          <w:tcPr>
            <w:tcW w:w="750" w:type="dxa"/>
            <w:vAlign w:val="center"/>
          </w:tcPr>
          <w:p>
            <w:pPr>
              <w:spacing w:before="20" w:after="20"/>
              <w:jc w:val="right"/>
              <w:rPr>
                <w:noProof/>
                <w:sz w:val="18"/>
                <w:szCs w:val="18"/>
              </w:rPr>
            </w:pPr>
            <w:r>
              <w:rPr>
                <w:noProof/>
                <w:sz w:val="18"/>
                <w:szCs w:val="18"/>
              </w:rPr>
              <w:t>12</w:t>
            </w:r>
          </w:p>
        </w:tc>
        <w:tc>
          <w:tcPr>
            <w:tcW w:w="868" w:type="dxa"/>
            <w:vAlign w:val="center"/>
          </w:tcPr>
          <w:p>
            <w:pPr>
              <w:spacing w:before="20" w:after="20"/>
              <w:jc w:val="right"/>
              <w:rPr>
                <w:noProof/>
                <w:sz w:val="18"/>
                <w:szCs w:val="18"/>
              </w:rPr>
            </w:pPr>
            <w:r>
              <w:rPr>
                <w:noProof/>
                <w:sz w:val="18"/>
                <w:szCs w:val="18"/>
              </w:rPr>
              <w:t>150</w:t>
            </w:r>
          </w:p>
        </w:tc>
        <w:tc>
          <w:tcPr>
            <w:tcW w:w="868" w:type="dxa"/>
            <w:vAlign w:val="center"/>
          </w:tcPr>
          <w:p>
            <w:pPr>
              <w:spacing w:before="20" w:after="20"/>
              <w:jc w:val="right"/>
              <w:rPr>
                <w:noProof/>
                <w:sz w:val="18"/>
                <w:szCs w:val="18"/>
              </w:rPr>
            </w:pPr>
            <w:r>
              <w:rPr>
                <w:noProof/>
                <w:sz w:val="18"/>
                <w:szCs w:val="18"/>
              </w:rPr>
              <w:t>78</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noProof/>
                <w:sz w:val="18"/>
                <w:szCs w:val="18"/>
              </w:rPr>
            </w:pPr>
            <w:r>
              <w:rPr>
                <w:b/>
                <w:noProof/>
                <w:sz w:val="18"/>
                <w:szCs w:val="18"/>
              </w:rPr>
              <w:t>240</w:t>
            </w:r>
          </w:p>
        </w:tc>
      </w:tr>
      <w:tr>
        <w:tc>
          <w:tcPr>
            <w:tcW w:w="3960" w:type="dxa"/>
            <w:vMerge/>
          </w:tcPr>
          <w:p>
            <w:pPr>
              <w:rPr>
                <w:noProof/>
                <w:sz w:val="18"/>
                <w:szCs w:val="18"/>
              </w:rPr>
            </w:pPr>
          </w:p>
        </w:tc>
        <w:tc>
          <w:tcPr>
            <w:tcW w:w="1440" w:type="dxa"/>
            <w:vAlign w:val="center"/>
          </w:tcPr>
          <w:p>
            <w:pPr>
              <w:rPr>
                <w:noProof/>
                <w:sz w:val="18"/>
                <w:szCs w:val="18"/>
              </w:rPr>
            </w:pPr>
            <w:r>
              <w:rPr>
                <w:noProof/>
                <w:sz w:val="18"/>
                <w:szCs w:val="18"/>
              </w:rPr>
              <w:t>Betalingen</w:t>
            </w:r>
          </w:p>
        </w:tc>
        <w:tc>
          <w:tcPr>
            <w:tcW w:w="772" w:type="dxa"/>
            <w:gridSpan w:val="2"/>
            <w:vAlign w:val="center"/>
          </w:tcPr>
          <w:p>
            <w:pPr>
              <w:jc w:val="center"/>
              <w:rPr>
                <w:noProof/>
                <w:sz w:val="18"/>
                <w:szCs w:val="18"/>
              </w:rPr>
            </w:pPr>
            <w:r>
              <w:rPr>
                <w:noProof/>
                <w:sz w:val="18"/>
                <w:szCs w:val="18"/>
              </w:rPr>
              <w:t>=2+2a+3</w:t>
            </w:r>
          </w:p>
        </w:tc>
        <w:tc>
          <w:tcPr>
            <w:tcW w:w="750" w:type="dxa"/>
            <w:vAlign w:val="bottom"/>
          </w:tcPr>
          <w:p>
            <w:pPr>
              <w:spacing w:before="20" w:after="20"/>
              <w:jc w:val="right"/>
              <w:rPr>
                <w:noProof/>
                <w:sz w:val="18"/>
                <w:szCs w:val="18"/>
              </w:rPr>
            </w:pPr>
            <w:r>
              <w:rPr>
                <w:noProof/>
                <w:sz w:val="18"/>
                <w:szCs w:val="18"/>
              </w:rPr>
              <w:t>16,8</w:t>
            </w:r>
          </w:p>
        </w:tc>
        <w:tc>
          <w:tcPr>
            <w:tcW w:w="868" w:type="dxa"/>
            <w:vAlign w:val="bottom"/>
          </w:tcPr>
          <w:p>
            <w:pPr>
              <w:spacing w:before="20" w:after="20"/>
              <w:jc w:val="right"/>
              <w:rPr>
                <w:noProof/>
                <w:sz w:val="18"/>
                <w:szCs w:val="18"/>
              </w:rPr>
            </w:pPr>
            <w:r>
              <w:rPr>
                <w:noProof/>
                <w:sz w:val="18"/>
                <w:szCs w:val="18"/>
              </w:rPr>
              <w:t>4,8</w:t>
            </w:r>
          </w:p>
        </w:tc>
        <w:tc>
          <w:tcPr>
            <w:tcW w:w="868" w:type="dxa"/>
            <w:vAlign w:val="bottom"/>
          </w:tcPr>
          <w:p>
            <w:pPr>
              <w:spacing w:before="20" w:after="20"/>
              <w:jc w:val="right"/>
              <w:rPr>
                <w:noProof/>
                <w:sz w:val="18"/>
                <w:szCs w:val="18"/>
              </w:rPr>
            </w:pPr>
            <w:r>
              <w:rPr>
                <w:noProof/>
                <w:sz w:val="18"/>
                <w:szCs w:val="18"/>
              </w:rPr>
              <w:t>162</w:t>
            </w:r>
          </w:p>
        </w:tc>
        <w:tc>
          <w:tcPr>
            <w:tcW w:w="868" w:type="dxa"/>
            <w:vAlign w:val="bottom"/>
          </w:tcPr>
          <w:p>
            <w:pPr>
              <w:spacing w:before="20" w:after="20"/>
              <w:jc w:val="right"/>
              <w:rPr>
                <w:noProof/>
                <w:sz w:val="18"/>
                <w:szCs w:val="18"/>
              </w:rPr>
            </w:pPr>
            <w:r>
              <w:rPr>
                <w:noProof/>
                <w:sz w:val="18"/>
                <w:szCs w:val="18"/>
              </w:rPr>
              <w:t>56,4</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r>
              <w:rPr>
                <w:b/>
                <w:noProof/>
                <w:sz w:val="18"/>
                <w:szCs w:val="18"/>
              </w:rPr>
              <w:t>240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772"/>
        <w:gridCol w:w="750"/>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18"/>
                <w:szCs w:val="18"/>
              </w:rPr>
            </w:pPr>
            <w:r>
              <w:rPr>
                <w:noProof/>
                <w:sz w:val="18"/>
                <w:szCs w:val="18"/>
              </w:rPr>
              <w:br w:type="page"/>
            </w:r>
            <w:r>
              <w:rPr>
                <w:noProof/>
                <w:sz w:val="18"/>
                <w:szCs w:val="18"/>
              </w:rPr>
              <w:sym w:font="Wingdings" w:char="F09F"/>
            </w:r>
            <w:r>
              <w:rPr>
                <w:noProof/>
                <w:sz w:val="18"/>
                <w:szCs w:val="18"/>
              </w:rPr>
              <w:t xml:space="preserve"> TOTAAL beleidskredieten</w:t>
            </w:r>
          </w:p>
        </w:tc>
        <w:tc>
          <w:tcPr>
            <w:tcW w:w="1440" w:type="dxa"/>
            <w:vAlign w:val="center"/>
          </w:tcPr>
          <w:p>
            <w:pPr>
              <w:spacing w:beforeLines="20" w:before="48" w:afterLines="20" w:after="48"/>
              <w:rPr>
                <w:noProof/>
                <w:sz w:val="18"/>
                <w:szCs w:val="18"/>
              </w:rPr>
            </w:pPr>
            <w:r>
              <w:rPr>
                <w:noProof/>
                <w:sz w:val="18"/>
                <w:szCs w:val="18"/>
              </w:rPr>
              <w:t>Vastleggingen</w:t>
            </w:r>
          </w:p>
        </w:tc>
        <w:tc>
          <w:tcPr>
            <w:tcW w:w="772" w:type="dxa"/>
            <w:vAlign w:val="center"/>
          </w:tcPr>
          <w:p>
            <w:pPr>
              <w:spacing w:beforeLines="20" w:before="48" w:afterLines="20" w:after="48"/>
              <w:jc w:val="center"/>
              <w:rPr>
                <w:noProof/>
                <w:sz w:val="18"/>
                <w:szCs w:val="18"/>
              </w:rPr>
            </w:pPr>
            <w:r>
              <w:rPr>
                <w:noProof/>
                <w:sz w:val="18"/>
                <w:szCs w:val="18"/>
              </w:rPr>
              <w:t>(4)</w:t>
            </w:r>
          </w:p>
        </w:tc>
        <w:tc>
          <w:tcPr>
            <w:tcW w:w="750" w:type="dxa"/>
            <w:vAlign w:val="center"/>
          </w:tcPr>
          <w:p>
            <w:pPr>
              <w:spacing w:before="20" w:after="20"/>
              <w:jc w:val="right"/>
              <w:rPr>
                <w:noProof/>
                <w:sz w:val="18"/>
                <w:szCs w:val="18"/>
              </w:rPr>
            </w:pPr>
            <w:r>
              <w:rPr>
                <w:noProof/>
                <w:sz w:val="18"/>
                <w:szCs w:val="18"/>
              </w:rPr>
              <w:t>12</w:t>
            </w:r>
          </w:p>
        </w:tc>
        <w:tc>
          <w:tcPr>
            <w:tcW w:w="868" w:type="dxa"/>
            <w:vAlign w:val="center"/>
          </w:tcPr>
          <w:p>
            <w:pPr>
              <w:spacing w:before="20" w:after="20"/>
              <w:jc w:val="right"/>
              <w:rPr>
                <w:noProof/>
                <w:sz w:val="18"/>
                <w:szCs w:val="18"/>
              </w:rPr>
            </w:pPr>
            <w:r>
              <w:rPr>
                <w:noProof/>
                <w:sz w:val="18"/>
                <w:szCs w:val="18"/>
              </w:rPr>
              <w:t>150</w:t>
            </w:r>
          </w:p>
        </w:tc>
        <w:tc>
          <w:tcPr>
            <w:tcW w:w="868" w:type="dxa"/>
            <w:vAlign w:val="center"/>
          </w:tcPr>
          <w:p>
            <w:pPr>
              <w:spacing w:before="20" w:after="20"/>
              <w:jc w:val="right"/>
              <w:rPr>
                <w:noProof/>
                <w:sz w:val="18"/>
                <w:szCs w:val="18"/>
              </w:rPr>
            </w:pPr>
            <w:r>
              <w:rPr>
                <w:noProof/>
                <w:sz w:val="18"/>
                <w:szCs w:val="18"/>
              </w:rPr>
              <w:t>78</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240</w:t>
            </w:r>
          </w:p>
        </w:tc>
      </w:tr>
      <w:tr>
        <w:tc>
          <w:tcPr>
            <w:tcW w:w="3960" w:type="dxa"/>
            <w:vMerge/>
          </w:tcPr>
          <w:p>
            <w:pPr>
              <w:jc w:val="center"/>
              <w:rPr>
                <w:noProof/>
                <w:sz w:val="18"/>
                <w:szCs w:val="18"/>
              </w:rPr>
            </w:pPr>
          </w:p>
        </w:tc>
        <w:tc>
          <w:tcPr>
            <w:tcW w:w="1440" w:type="dxa"/>
            <w:vAlign w:val="center"/>
          </w:tcPr>
          <w:p>
            <w:pPr>
              <w:spacing w:beforeLines="20" w:before="48" w:afterLines="20" w:after="48"/>
              <w:rPr>
                <w:noProof/>
                <w:sz w:val="18"/>
                <w:szCs w:val="18"/>
              </w:rPr>
            </w:pPr>
            <w:r>
              <w:rPr>
                <w:noProof/>
                <w:sz w:val="18"/>
                <w:szCs w:val="18"/>
              </w:rPr>
              <w:t>Betalingen</w:t>
            </w:r>
          </w:p>
        </w:tc>
        <w:tc>
          <w:tcPr>
            <w:tcW w:w="772" w:type="dxa"/>
            <w:vAlign w:val="center"/>
          </w:tcPr>
          <w:p>
            <w:pPr>
              <w:spacing w:beforeLines="20" w:before="48" w:afterLines="20" w:after="48"/>
              <w:jc w:val="center"/>
              <w:rPr>
                <w:noProof/>
                <w:sz w:val="18"/>
                <w:szCs w:val="18"/>
              </w:rPr>
            </w:pPr>
            <w:r>
              <w:rPr>
                <w:noProof/>
                <w:sz w:val="18"/>
                <w:szCs w:val="18"/>
              </w:rPr>
              <w:t>(5)</w:t>
            </w:r>
          </w:p>
        </w:tc>
        <w:tc>
          <w:tcPr>
            <w:tcW w:w="750" w:type="dxa"/>
            <w:vAlign w:val="bottom"/>
          </w:tcPr>
          <w:p>
            <w:pPr>
              <w:spacing w:before="20" w:after="20"/>
              <w:jc w:val="right"/>
              <w:rPr>
                <w:noProof/>
                <w:sz w:val="18"/>
                <w:szCs w:val="18"/>
              </w:rPr>
            </w:pPr>
            <w:r>
              <w:rPr>
                <w:noProof/>
                <w:sz w:val="18"/>
                <w:szCs w:val="18"/>
              </w:rPr>
              <w:t>16,8</w:t>
            </w:r>
          </w:p>
        </w:tc>
        <w:tc>
          <w:tcPr>
            <w:tcW w:w="868" w:type="dxa"/>
            <w:vAlign w:val="bottom"/>
          </w:tcPr>
          <w:p>
            <w:pPr>
              <w:spacing w:before="20" w:after="20"/>
              <w:jc w:val="right"/>
              <w:rPr>
                <w:noProof/>
                <w:sz w:val="18"/>
                <w:szCs w:val="18"/>
              </w:rPr>
            </w:pPr>
            <w:r>
              <w:rPr>
                <w:noProof/>
                <w:sz w:val="18"/>
                <w:szCs w:val="18"/>
              </w:rPr>
              <w:t>4,8</w:t>
            </w:r>
          </w:p>
        </w:tc>
        <w:tc>
          <w:tcPr>
            <w:tcW w:w="868" w:type="dxa"/>
            <w:vAlign w:val="bottom"/>
          </w:tcPr>
          <w:p>
            <w:pPr>
              <w:spacing w:before="20" w:after="20"/>
              <w:jc w:val="right"/>
              <w:rPr>
                <w:noProof/>
                <w:sz w:val="18"/>
                <w:szCs w:val="18"/>
              </w:rPr>
            </w:pPr>
            <w:r>
              <w:rPr>
                <w:noProof/>
                <w:sz w:val="18"/>
                <w:szCs w:val="18"/>
              </w:rPr>
              <w:t>162</w:t>
            </w:r>
          </w:p>
        </w:tc>
        <w:tc>
          <w:tcPr>
            <w:tcW w:w="868" w:type="dxa"/>
            <w:vAlign w:val="bottom"/>
          </w:tcPr>
          <w:p>
            <w:pPr>
              <w:spacing w:before="20" w:after="20"/>
              <w:jc w:val="right"/>
              <w:rPr>
                <w:noProof/>
                <w:sz w:val="18"/>
                <w:szCs w:val="18"/>
              </w:rPr>
            </w:pPr>
            <w:r>
              <w:rPr>
                <w:noProof/>
                <w:sz w:val="18"/>
                <w:szCs w:val="18"/>
              </w:rPr>
              <w:t>56,4</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r>
              <w:rPr>
                <w:b/>
                <w:noProof/>
                <w:sz w:val="18"/>
                <w:szCs w:val="18"/>
              </w:rPr>
              <w:t>240</w:t>
            </w:r>
          </w:p>
        </w:tc>
      </w:tr>
      <w:tr>
        <w:trPr>
          <w:trHeight w:val="533"/>
        </w:trPr>
        <w:tc>
          <w:tcPr>
            <w:tcW w:w="5400" w:type="dxa"/>
            <w:gridSpan w:val="2"/>
            <w:vAlign w:val="center"/>
          </w:tcPr>
          <w:p>
            <w:pPr>
              <w:spacing w:beforeLines="20" w:before="48" w:afterLines="20" w:after="48"/>
              <w:rPr>
                <w:noProof/>
                <w:sz w:val="18"/>
                <w:szCs w:val="18"/>
              </w:rPr>
            </w:pPr>
            <w:r>
              <w:rPr>
                <w:noProof/>
                <w:sz w:val="18"/>
                <w:szCs w:val="18"/>
              </w:rPr>
              <w:sym w:font="Wingdings" w:char="F09F"/>
            </w:r>
            <w:r>
              <w:rPr>
                <w:noProof/>
                <w:sz w:val="18"/>
                <w:szCs w:val="18"/>
              </w:rPr>
              <w:t xml:space="preserve"> TOTAAL uit het budget van specifieke programma’s gefinancierde administratieve kredieten</w:t>
            </w:r>
          </w:p>
        </w:tc>
        <w:tc>
          <w:tcPr>
            <w:tcW w:w="772" w:type="dxa"/>
            <w:vAlign w:val="center"/>
          </w:tcPr>
          <w:p>
            <w:pPr>
              <w:spacing w:beforeLines="20" w:before="48" w:afterLines="20" w:after="48"/>
              <w:jc w:val="center"/>
              <w:rPr>
                <w:noProof/>
                <w:sz w:val="18"/>
                <w:szCs w:val="18"/>
              </w:rPr>
            </w:pPr>
            <w:r>
              <w:rPr>
                <w:noProof/>
                <w:sz w:val="18"/>
                <w:szCs w:val="18"/>
              </w:rPr>
              <w:t>(6)</w:t>
            </w:r>
          </w:p>
        </w:tc>
        <w:tc>
          <w:tcPr>
            <w:tcW w:w="750"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p>
        </w:tc>
      </w:tr>
      <w:tr>
        <w:tc>
          <w:tcPr>
            <w:tcW w:w="3960" w:type="dxa"/>
            <w:vMerge w:val="restart"/>
            <w:shd w:val="thinDiagStripe" w:color="C0C0C0" w:fill="auto"/>
            <w:vAlign w:val="center"/>
          </w:tcPr>
          <w:p>
            <w:pPr>
              <w:jc w:val="center"/>
              <w:rPr>
                <w:b/>
                <w:noProof/>
                <w:sz w:val="18"/>
                <w:szCs w:val="18"/>
              </w:rPr>
            </w:pPr>
            <w:r>
              <w:rPr>
                <w:b/>
                <w:noProof/>
                <w:sz w:val="18"/>
                <w:szCs w:val="18"/>
              </w:rPr>
              <w:t>TOTAAL kredieten</w:t>
            </w:r>
            <w:r>
              <w:rPr>
                <w:b/>
                <w:noProof/>
                <w:sz w:val="18"/>
                <w:szCs w:val="18"/>
              </w:rPr>
              <w:br/>
              <w:t>onder rubriek 3</w:t>
            </w:r>
            <w:r>
              <w:rPr>
                <w:noProof/>
                <w:sz w:val="18"/>
                <w:szCs w:val="18"/>
              </w:rPr>
              <w:br/>
              <w:t>van het meerjarige financiële kader</w:t>
            </w:r>
          </w:p>
        </w:tc>
        <w:tc>
          <w:tcPr>
            <w:tcW w:w="1440" w:type="dxa"/>
            <w:vAlign w:val="center"/>
          </w:tcPr>
          <w:p>
            <w:pPr>
              <w:rPr>
                <w:noProof/>
                <w:sz w:val="18"/>
                <w:szCs w:val="18"/>
              </w:rPr>
            </w:pPr>
            <w:r>
              <w:rPr>
                <w:noProof/>
                <w:sz w:val="18"/>
                <w:szCs w:val="18"/>
              </w:rPr>
              <w:t>Vastleggingen</w:t>
            </w:r>
          </w:p>
        </w:tc>
        <w:tc>
          <w:tcPr>
            <w:tcW w:w="772" w:type="dxa"/>
            <w:vAlign w:val="center"/>
          </w:tcPr>
          <w:p>
            <w:pPr>
              <w:jc w:val="center"/>
              <w:rPr>
                <w:noProof/>
                <w:sz w:val="18"/>
                <w:szCs w:val="18"/>
              </w:rPr>
            </w:pPr>
            <w:r>
              <w:rPr>
                <w:noProof/>
                <w:sz w:val="18"/>
                <w:szCs w:val="18"/>
              </w:rPr>
              <w:t>=4+6</w:t>
            </w:r>
          </w:p>
        </w:tc>
        <w:tc>
          <w:tcPr>
            <w:tcW w:w="750" w:type="dxa"/>
            <w:vAlign w:val="center"/>
          </w:tcPr>
          <w:p>
            <w:pPr>
              <w:spacing w:before="20" w:after="20"/>
              <w:jc w:val="right"/>
              <w:rPr>
                <w:noProof/>
                <w:sz w:val="18"/>
                <w:szCs w:val="18"/>
              </w:rPr>
            </w:pPr>
            <w:r>
              <w:rPr>
                <w:noProof/>
                <w:sz w:val="18"/>
                <w:szCs w:val="18"/>
              </w:rPr>
              <w:t>12</w:t>
            </w:r>
          </w:p>
        </w:tc>
        <w:tc>
          <w:tcPr>
            <w:tcW w:w="868" w:type="dxa"/>
            <w:vAlign w:val="center"/>
          </w:tcPr>
          <w:p>
            <w:pPr>
              <w:spacing w:before="20" w:after="20"/>
              <w:jc w:val="right"/>
              <w:rPr>
                <w:noProof/>
                <w:sz w:val="18"/>
                <w:szCs w:val="18"/>
              </w:rPr>
            </w:pPr>
            <w:r>
              <w:rPr>
                <w:noProof/>
                <w:sz w:val="18"/>
                <w:szCs w:val="18"/>
              </w:rPr>
              <w:t>150</w:t>
            </w:r>
          </w:p>
        </w:tc>
        <w:tc>
          <w:tcPr>
            <w:tcW w:w="868" w:type="dxa"/>
            <w:vAlign w:val="center"/>
          </w:tcPr>
          <w:p>
            <w:pPr>
              <w:spacing w:before="20" w:after="20"/>
              <w:jc w:val="right"/>
              <w:rPr>
                <w:noProof/>
                <w:sz w:val="18"/>
                <w:szCs w:val="18"/>
              </w:rPr>
            </w:pPr>
            <w:r>
              <w:rPr>
                <w:noProof/>
                <w:sz w:val="18"/>
                <w:szCs w:val="18"/>
              </w:rPr>
              <w:t>78</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r>
              <w:rPr>
                <w:b/>
                <w:noProof/>
                <w:sz w:val="18"/>
                <w:szCs w:val="18"/>
              </w:rPr>
              <w:t>240</w:t>
            </w:r>
          </w:p>
        </w:tc>
      </w:tr>
      <w:tr>
        <w:tc>
          <w:tcPr>
            <w:tcW w:w="3960" w:type="dxa"/>
            <w:vMerge/>
            <w:shd w:val="thinDiagStripe" w:color="C0C0C0" w:fill="auto"/>
          </w:tcPr>
          <w:p>
            <w:pPr>
              <w:rPr>
                <w:noProof/>
                <w:sz w:val="18"/>
                <w:szCs w:val="18"/>
              </w:rPr>
            </w:pPr>
          </w:p>
        </w:tc>
        <w:tc>
          <w:tcPr>
            <w:tcW w:w="1440" w:type="dxa"/>
            <w:vAlign w:val="center"/>
          </w:tcPr>
          <w:p>
            <w:pPr>
              <w:rPr>
                <w:noProof/>
                <w:sz w:val="18"/>
                <w:szCs w:val="18"/>
              </w:rPr>
            </w:pPr>
            <w:r>
              <w:rPr>
                <w:noProof/>
                <w:sz w:val="18"/>
                <w:szCs w:val="18"/>
              </w:rPr>
              <w:t>Betalingen</w:t>
            </w:r>
          </w:p>
        </w:tc>
        <w:tc>
          <w:tcPr>
            <w:tcW w:w="772" w:type="dxa"/>
            <w:vAlign w:val="center"/>
          </w:tcPr>
          <w:p>
            <w:pPr>
              <w:jc w:val="center"/>
              <w:rPr>
                <w:noProof/>
                <w:sz w:val="18"/>
                <w:szCs w:val="18"/>
              </w:rPr>
            </w:pPr>
            <w:r>
              <w:rPr>
                <w:noProof/>
                <w:sz w:val="18"/>
                <w:szCs w:val="18"/>
              </w:rPr>
              <w:t>=5+6</w:t>
            </w:r>
          </w:p>
        </w:tc>
        <w:tc>
          <w:tcPr>
            <w:tcW w:w="750" w:type="dxa"/>
            <w:vAlign w:val="bottom"/>
          </w:tcPr>
          <w:p>
            <w:pPr>
              <w:spacing w:before="20" w:after="20"/>
              <w:jc w:val="right"/>
              <w:rPr>
                <w:noProof/>
                <w:sz w:val="18"/>
                <w:szCs w:val="18"/>
              </w:rPr>
            </w:pPr>
            <w:r>
              <w:rPr>
                <w:noProof/>
                <w:sz w:val="18"/>
                <w:szCs w:val="18"/>
              </w:rPr>
              <w:t>16,8</w:t>
            </w:r>
          </w:p>
        </w:tc>
        <w:tc>
          <w:tcPr>
            <w:tcW w:w="868" w:type="dxa"/>
            <w:vAlign w:val="bottom"/>
          </w:tcPr>
          <w:p>
            <w:pPr>
              <w:spacing w:before="20" w:after="20"/>
              <w:jc w:val="right"/>
              <w:rPr>
                <w:noProof/>
                <w:sz w:val="18"/>
                <w:szCs w:val="18"/>
              </w:rPr>
            </w:pPr>
            <w:r>
              <w:rPr>
                <w:noProof/>
                <w:sz w:val="18"/>
                <w:szCs w:val="18"/>
              </w:rPr>
              <w:t>4,8</w:t>
            </w:r>
          </w:p>
        </w:tc>
        <w:tc>
          <w:tcPr>
            <w:tcW w:w="868" w:type="dxa"/>
            <w:vAlign w:val="bottom"/>
          </w:tcPr>
          <w:p>
            <w:pPr>
              <w:spacing w:before="20" w:after="20"/>
              <w:jc w:val="right"/>
              <w:rPr>
                <w:noProof/>
                <w:sz w:val="18"/>
                <w:szCs w:val="18"/>
              </w:rPr>
            </w:pPr>
            <w:r>
              <w:rPr>
                <w:noProof/>
                <w:sz w:val="18"/>
                <w:szCs w:val="18"/>
              </w:rPr>
              <w:t>162</w:t>
            </w:r>
          </w:p>
        </w:tc>
        <w:tc>
          <w:tcPr>
            <w:tcW w:w="868" w:type="dxa"/>
            <w:vAlign w:val="bottom"/>
          </w:tcPr>
          <w:p>
            <w:pPr>
              <w:spacing w:before="20" w:after="20"/>
              <w:jc w:val="right"/>
              <w:rPr>
                <w:noProof/>
                <w:sz w:val="18"/>
                <w:szCs w:val="18"/>
              </w:rPr>
            </w:pPr>
            <w:r>
              <w:rPr>
                <w:noProof/>
                <w:sz w:val="18"/>
                <w:szCs w:val="18"/>
              </w:rPr>
              <w:t>56,4</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1777" w:type="dxa"/>
            <w:vAlign w:val="center"/>
          </w:tcPr>
          <w:p>
            <w:pPr>
              <w:spacing w:before="20" w:after="20"/>
              <w:jc w:val="right"/>
              <w:rPr>
                <w:b/>
                <w:noProof/>
                <w:sz w:val="18"/>
                <w:szCs w:val="18"/>
              </w:rPr>
            </w:pPr>
            <w:r>
              <w:rPr>
                <w:b/>
                <w:noProof/>
                <w:sz w:val="18"/>
                <w:szCs w:val="18"/>
              </w:rPr>
              <w:t>240</w:t>
            </w:r>
          </w:p>
        </w:tc>
      </w:tr>
    </w:tbl>
    <w:p>
      <w:pPr>
        <w:spacing w:after="40"/>
        <w:rPr>
          <w:b/>
          <w:noProof/>
          <w:sz w:val="22"/>
          <w:u w:val="single"/>
        </w:rPr>
      </w:pPr>
      <w:r>
        <w:rPr>
          <w:b/>
          <w:noProof/>
          <w:sz w:val="22"/>
          <w:u w:val="single"/>
        </w:rPr>
        <w:t>Wanneer het voorstel/initiatief gevolgen heeft voor meerdere rubrieken: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sz w:val="18"/>
                <w:szCs w:val="18"/>
              </w:rPr>
            </w:pPr>
            <w:r>
              <w:rPr>
                <w:noProof/>
                <w:sz w:val="18"/>
                <w:szCs w:val="18"/>
              </w:rPr>
              <w:sym w:font="Wingdings" w:char="F09F"/>
            </w:r>
            <w:r>
              <w:rPr>
                <w:noProof/>
                <w:sz w:val="18"/>
                <w:szCs w:val="18"/>
              </w:rPr>
              <w:t xml:space="preserve"> TOTAAL beleidskredieten</w:t>
            </w:r>
          </w:p>
        </w:tc>
        <w:tc>
          <w:tcPr>
            <w:tcW w:w="1440" w:type="dxa"/>
            <w:tcBorders>
              <w:top w:val="single" w:sz="4" w:space="0" w:color="auto"/>
            </w:tcBorders>
            <w:vAlign w:val="center"/>
          </w:tcPr>
          <w:p>
            <w:pPr>
              <w:spacing w:beforeLines="20" w:before="48" w:afterLines="20" w:after="48"/>
              <w:rPr>
                <w:noProof/>
                <w:sz w:val="18"/>
                <w:szCs w:val="18"/>
              </w:rPr>
            </w:pPr>
            <w:r>
              <w:rPr>
                <w:noProof/>
                <w:sz w:val="18"/>
                <w:szCs w:val="18"/>
              </w:rPr>
              <w:t>Vastleggingen</w:t>
            </w:r>
          </w:p>
        </w:tc>
        <w:tc>
          <w:tcPr>
            <w:tcW w:w="654" w:type="dxa"/>
            <w:tcBorders>
              <w:top w:val="single" w:sz="4" w:space="0" w:color="auto"/>
            </w:tcBorders>
            <w:vAlign w:val="center"/>
          </w:tcPr>
          <w:p>
            <w:pPr>
              <w:spacing w:beforeLines="20" w:before="48" w:afterLines="20" w:after="48"/>
              <w:jc w:val="center"/>
              <w:rPr>
                <w:noProof/>
                <w:sz w:val="18"/>
                <w:szCs w:val="18"/>
              </w:rPr>
            </w:pPr>
            <w:r>
              <w:rPr>
                <w:noProof/>
                <w:sz w:val="18"/>
                <w:szCs w:val="18"/>
              </w:rPr>
              <w:t>(4)</w:t>
            </w:r>
          </w:p>
        </w:tc>
        <w:tc>
          <w:tcPr>
            <w:tcW w:w="868" w:type="dxa"/>
            <w:tcBorders>
              <w:top w:val="single" w:sz="4" w:space="0" w:color="auto"/>
            </w:tcBorders>
            <w:vAlign w:val="center"/>
          </w:tcPr>
          <w:p>
            <w:pPr>
              <w:spacing w:before="20" w:after="20"/>
              <w:jc w:val="right"/>
              <w:rPr>
                <w:noProof/>
                <w:sz w:val="18"/>
                <w:szCs w:val="18"/>
              </w:rPr>
            </w:pPr>
          </w:p>
        </w:tc>
        <w:tc>
          <w:tcPr>
            <w:tcW w:w="868" w:type="dxa"/>
            <w:tcBorders>
              <w:top w:val="single" w:sz="4" w:space="0" w:color="auto"/>
            </w:tcBorders>
            <w:vAlign w:val="center"/>
          </w:tcPr>
          <w:p>
            <w:pPr>
              <w:spacing w:before="20" w:after="20"/>
              <w:jc w:val="right"/>
              <w:rPr>
                <w:noProof/>
                <w:sz w:val="18"/>
                <w:szCs w:val="18"/>
              </w:rPr>
            </w:pPr>
          </w:p>
        </w:tc>
        <w:tc>
          <w:tcPr>
            <w:tcW w:w="868" w:type="dxa"/>
            <w:tcBorders>
              <w:top w:val="single" w:sz="4" w:space="0" w:color="auto"/>
            </w:tcBorders>
            <w:vAlign w:val="center"/>
          </w:tcPr>
          <w:p>
            <w:pPr>
              <w:spacing w:before="20" w:after="20"/>
              <w:jc w:val="right"/>
              <w:rPr>
                <w:noProof/>
                <w:sz w:val="18"/>
                <w:szCs w:val="18"/>
              </w:rPr>
            </w:pPr>
          </w:p>
        </w:tc>
        <w:tc>
          <w:tcPr>
            <w:tcW w:w="868" w:type="dxa"/>
            <w:tcBorders>
              <w:top w:val="single" w:sz="4" w:space="0" w:color="auto"/>
            </w:tcBorders>
            <w:vAlign w:val="center"/>
          </w:tcPr>
          <w:p>
            <w:pPr>
              <w:spacing w:before="20" w:after="20"/>
              <w:jc w:val="right"/>
              <w:rPr>
                <w:noProof/>
                <w:sz w:val="18"/>
                <w:szCs w:val="18"/>
              </w:rPr>
            </w:pPr>
          </w:p>
        </w:tc>
        <w:tc>
          <w:tcPr>
            <w:tcW w:w="868" w:type="dxa"/>
            <w:tcBorders>
              <w:top w:val="single" w:sz="4" w:space="0" w:color="auto"/>
            </w:tcBorders>
            <w:vAlign w:val="center"/>
          </w:tcPr>
          <w:p>
            <w:pPr>
              <w:spacing w:before="20" w:after="20"/>
              <w:jc w:val="right"/>
              <w:rPr>
                <w:noProof/>
                <w:sz w:val="18"/>
                <w:szCs w:val="18"/>
              </w:rPr>
            </w:pPr>
          </w:p>
        </w:tc>
        <w:tc>
          <w:tcPr>
            <w:tcW w:w="868" w:type="dxa"/>
            <w:tcBorders>
              <w:top w:val="single" w:sz="4" w:space="0" w:color="auto"/>
            </w:tcBorders>
            <w:vAlign w:val="center"/>
          </w:tcPr>
          <w:p>
            <w:pPr>
              <w:spacing w:before="20" w:after="20"/>
              <w:jc w:val="right"/>
              <w:rPr>
                <w:noProof/>
                <w:sz w:val="18"/>
                <w:szCs w:val="18"/>
              </w:rPr>
            </w:pPr>
          </w:p>
        </w:tc>
        <w:tc>
          <w:tcPr>
            <w:tcW w:w="868" w:type="dxa"/>
            <w:tcBorders>
              <w:top w:val="single" w:sz="4" w:space="0" w:color="auto"/>
            </w:tcBorders>
            <w:vAlign w:val="center"/>
          </w:tcPr>
          <w:p>
            <w:pPr>
              <w:spacing w:before="20" w:after="20"/>
              <w:jc w:val="right"/>
              <w:rPr>
                <w:b/>
                <w:noProof/>
                <w:sz w:val="18"/>
                <w:szCs w:val="18"/>
              </w:rPr>
            </w:pPr>
          </w:p>
        </w:tc>
        <w:tc>
          <w:tcPr>
            <w:tcW w:w="1777" w:type="dxa"/>
            <w:tcBorders>
              <w:top w:val="single" w:sz="4" w:space="0" w:color="auto"/>
              <w:right w:val="single" w:sz="4" w:space="0" w:color="auto"/>
            </w:tcBorders>
            <w:vAlign w:val="center"/>
          </w:tcPr>
          <w:p>
            <w:pPr>
              <w:spacing w:before="20" w:after="20"/>
              <w:jc w:val="right"/>
              <w:rPr>
                <w:b/>
                <w:noProof/>
                <w:sz w:val="18"/>
                <w:szCs w:val="18"/>
              </w:rPr>
            </w:pPr>
          </w:p>
        </w:tc>
      </w:tr>
      <w:tr>
        <w:tc>
          <w:tcPr>
            <w:tcW w:w="3960" w:type="dxa"/>
            <w:vMerge/>
            <w:tcBorders>
              <w:top w:val="single" w:sz="4" w:space="0" w:color="FF0000"/>
              <w:left w:val="single" w:sz="4" w:space="0" w:color="auto"/>
              <w:bottom w:val="single" w:sz="4" w:space="0" w:color="FF0000"/>
            </w:tcBorders>
          </w:tcPr>
          <w:p>
            <w:pPr>
              <w:jc w:val="center"/>
              <w:rPr>
                <w:noProof/>
                <w:sz w:val="18"/>
                <w:szCs w:val="18"/>
              </w:rPr>
            </w:pPr>
          </w:p>
        </w:tc>
        <w:tc>
          <w:tcPr>
            <w:tcW w:w="1440" w:type="dxa"/>
            <w:vAlign w:val="center"/>
          </w:tcPr>
          <w:p>
            <w:pPr>
              <w:spacing w:beforeLines="20" w:before="48" w:afterLines="20" w:after="48"/>
              <w:rPr>
                <w:noProof/>
                <w:sz w:val="18"/>
                <w:szCs w:val="18"/>
              </w:rPr>
            </w:pPr>
            <w:r>
              <w:rPr>
                <w:noProof/>
                <w:sz w:val="18"/>
                <w:szCs w:val="18"/>
              </w:rPr>
              <w:t>Betalingen</w:t>
            </w:r>
          </w:p>
        </w:tc>
        <w:tc>
          <w:tcPr>
            <w:tcW w:w="654" w:type="dxa"/>
            <w:vAlign w:val="center"/>
          </w:tcPr>
          <w:p>
            <w:pPr>
              <w:spacing w:beforeLines="20" w:before="48" w:afterLines="20" w:after="48"/>
              <w:jc w:val="center"/>
              <w:rPr>
                <w:noProof/>
                <w:sz w:val="18"/>
                <w:szCs w:val="18"/>
              </w:rPr>
            </w:pPr>
            <w:r>
              <w:rPr>
                <w:noProof/>
                <w:sz w:val="18"/>
                <w:szCs w:val="18"/>
              </w:rPr>
              <w:t>(5)</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tcBorders>
              <w:right w:val="single" w:sz="4" w:space="0" w:color="auto"/>
            </w:tcBorders>
            <w:vAlign w:val="center"/>
          </w:tcPr>
          <w:p>
            <w:pPr>
              <w:spacing w:before="20" w:after="20"/>
              <w:jc w:val="right"/>
              <w:rPr>
                <w:b/>
                <w:noProof/>
                <w:sz w:val="18"/>
                <w:szCs w:val="18"/>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18"/>
                <w:szCs w:val="18"/>
              </w:rPr>
            </w:pPr>
            <w:r>
              <w:rPr>
                <w:noProof/>
                <w:sz w:val="18"/>
                <w:szCs w:val="18"/>
              </w:rPr>
              <w:sym w:font="Wingdings" w:char="F09F"/>
            </w:r>
            <w:r>
              <w:rPr>
                <w:noProof/>
                <w:sz w:val="18"/>
                <w:szCs w:val="18"/>
              </w:rPr>
              <w:t xml:space="preserve"> TOTAAL uit het budget van specifieke programma’s gefinancierde administratieve kredieten</w:t>
            </w:r>
          </w:p>
        </w:tc>
        <w:tc>
          <w:tcPr>
            <w:tcW w:w="654" w:type="dxa"/>
            <w:vAlign w:val="center"/>
          </w:tcPr>
          <w:p>
            <w:pPr>
              <w:spacing w:beforeLines="20" w:before="48" w:afterLines="20" w:after="48"/>
              <w:jc w:val="center"/>
              <w:rPr>
                <w:noProof/>
                <w:sz w:val="18"/>
                <w:szCs w:val="18"/>
              </w:rPr>
            </w:pPr>
            <w:r>
              <w:rPr>
                <w:noProof/>
                <w:sz w:val="18"/>
                <w:szCs w:val="18"/>
              </w:rPr>
              <w:t>(6)</w:t>
            </w: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868" w:type="dxa"/>
            <w:vAlign w:val="center"/>
          </w:tcPr>
          <w:p>
            <w:pPr>
              <w:spacing w:before="20" w:after="20"/>
              <w:jc w:val="right"/>
              <w:rPr>
                <w:b/>
                <w:noProof/>
                <w:sz w:val="18"/>
                <w:szCs w:val="18"/>
              </w:rPr>
            </w:pPr>
          </w:p>
        </w:tc>
        <w:tc>
          <w:tcPr>
            <w:tcW w:w="1777" w:type="dxa"/>
            <w:vAlign w:val="center"/>
          </w:tcPr>
          <w:p>
            <w:pPr>
              <w:spacing w:before="20" w:after="20"/>
              <w:jc w:val="right"/>
              <w:rPr>
                <w:b/>
                <w:noProof/>
                <w:sz w:val="18"/>
                <w:szCs w:val="18"/>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18"/>
                <w:szCs w:val="18"/>
              </w:rPr>
            </w:pPr>
            <w:r>
              <w:rPr>
                <w:b/>
                <w:noProof/>
                <w:sz w:val="18"/>
                <w:szCs w:val="18"/>
              </w:rPr>
              <w:t>TOTAAL kredieten</w:t>
            </w:r>
            <w:r>
              <w:rPr>
                <w:b/>
                <w:noProof/>
                <w:sz w:val="18"/>
                <w:szCs w:val="18"/>
              </w:rPr>
              <w:br/>
              <w:t>onder rubriek 1 t/m 4</w:t>
            </w:r>
            <w:r>
              <w:rPr>
                <w:noProof/>
                <w:sz w:val="18"/>
                <w:szCs w:val="18"/>
              </w:rPr>
              <w:br/>
              <w:t>van het meerjarige financiële kader</w:t>
            </w:r>
            <w:r>
              <w:rPr>
                <w:noProof/>
                <w:sz w:val="18"/>
                <w:szCs w:val="18"/>
              </w:rPr>
              <w:br/>
              <w:t>(Referentiebedrag)</w:t>
            </w:r>
          </w:p>
        </w:tc>
        <w:tc>
          <w:tcPr>
            <w:tcW w:w="1440" w:type="dxa"/>
            <w:vAlign w:val="center"/>
          </w:tcPr>
          <w:p>
            <w:pPr>
              <w:rPr>
                <w:noProof/>
                <w:sz w:val="18"/>
                <w:szCs w:val="18"/>
              </w:rPr>
            </w:pPr>
            <w:r>
              <w:rPr>
                <w:noProof/>
                <w:sz w:val="18"/>
                <w:szCs w:val="18"/>
              </w:rPr>
              <w:t>Vastleggingen</w:t>
            </w:r>
          </w:p>
        </w:tc>
        <w:tc>
          <w:tcPr>
            <w:tcW w:w="654" w:type="dxa"/>
            <w:vAlign w:val="center"/>
          </w:tcPr>
          <w:p>
            <w:pPr>
              <w:jc w:val="center"/>
              <w:rPr>
                <w:noProof/>
                <w:sz w:val="18"/>
                <w:szCs w:val="18"/>
              </w:rPr>
            </w:pPr>
            <w:r>
              <w:rPr>
                <w:noProof/>
                <w:sz w:val="18"/>
                <w:szCs w:val="18"/>
              </w:rPr>
              <w:t>=4+6</w:t>
            </w: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noProof/>
                <w:sz w:val="18"/>
                <w:szCs w:val="18"/>
              </w:rPr>
            </w:pPr>
          </w:p>
        </w:tc>
        <w:tc>
          <w:tcPr>
            <w:tcW w:w="868" w:type="dxa"/>
            <w:vAlign w:val="center"/>
          </w:tcPr>
          <w:p>
            <w:pPr>
              <w:spacing w:before="20" w:after="20"/>
              <w:jc w:val="right"/>
              <w:rPr>
                <w:b/>
                <w:noProof/>
                <w:sz w:val="18"/>
                <w:szCs w:val="18"/>
              </w:rPr>
            </w:pPr>
          </w:p>
        </w:tc>
        <w:tc>
          <w:tcPr>
            <w:tcW w:w="1777" w:type="dxa"/>
            <w:tcBorders>
              <w:right w:val="single" w:sz="4" w:space="0" w:color="auto"/>
            </w:tcBorders>
            <w:vAlign w:val="center"/>
          </w:tcPr>
          <w:p>
            <w:pPr>
              <w:spacing w:before="20" w:after="20"/>
              <w:jc w:val="right"/>
              <w:rPr>
                <w:b/>
                <w:noProof/>
                <w:sz w:val="18"/>
                <w:szCs w:val="18"/>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18"/>
                <w:szCs w:val="18"/>
              </w:rPr>
            </w:pPr>
          </w:p>
        </w:tc>
        <w:tc>
          <w:tcPr>
            <w:tcW w:w="1440" w:type="dxa"/>
            <w:tcBorders>
              <w:bottom w:val="single" w:sz="4" w:space="0" w:color="auto"/>
            </w:tcBorders>
            <w:vAlign w:val="center"/>
          </w:tcPr>
          <w:p>
            <w:pPr>
              <w:rPr>
                <w:noProof/>
                <w:sz w:val="18"/>
                <w:szCs w:val="18"/>
              </w:rPr>
            </w:pPr>
            <w:r>
              <w:rPr>
                <w:noProof/>
                <w:sz w:val="18"/>
                <w:szCs w:val="18"/>
              </w:rPr>
              <w:t>Betalingen</w:t>
            </w:r>
          </w:p>
        </w:tc>
        <w:tc>
          <w:tcPr>
            <w:tcW w:w="654" w:type="dxa"/>
            <w:tcBorders>
              <w:bottom w:val="single" w:sz="4" w:space="0" w:color="auto"/>
            </w:tcBorders>
            <w:vAlign w:val="center"/>
          </w:tcPr>
          <w:p>
            <w:pPr>
              <w:jc w:val="center"/>
              <w:rPr>
                <w:noProof/>
                <w:sz w:val="18"/>
                <w:szCs w:val="18"/>
              </w:rPr>
            </w:pPr>
            <w:r>
              <w:rPr>
                <w:noProof/>
                <w:sz w:val="18"/>
                <w:szCs w:val="18"/>
              </w:rPr>
              <w:t>=5+6</w:t>
            </w:r>
          </w:p>
        </w:tc>
        <w:tc>
          <w:tcPr>
            <w:tcW w:w="868" w:type="dxa"/>
            <w:tcBorders>
              <w:bottom w:val="single" w:sz="4" w:space="0" w:color="auto"/>
            </w:tcBorders>
            <w:vAlign w:val="center"/>
          </w:tcPr>
          <w:p>
            <w:pPr>
              <w:spacing w:before="20" w:after="20"/>
              <w:jc w:val="right"/>
              <w:rPr>
                <w:noProof/>
                <w:sz w:val="18"/>
                <w:szCs w:val="18"/>
              </w:rPr>
            </w:pPr>
          </w:p>
        </w:tc>
        <w:tc>
          <w:tcPr>
            <w:tcW w:w="868" w:type="dxa"/>
            <w:tcBorders>
              <w:bottom w:val="single" w:sz="4" w:space="0" w:color="auto"/>
            </w:tcBorders>
            <w:vAlign w:val="center"/>
          </w:tcPr>
          <w:p>
            <w:pPr>
              <w:spacing w:before="20" w:after="20"/>
              <w:jc w:val="right"/>
              <w:rPr>
                <w:noProof/>
                <w:sz w:val="18"/>
                <w:szCs w:val="18"/>
              </w:rPr>
            </w:pPr>
          </w:p>
        </w:tc>
        <w:tc>
          <w:tcPr>
            <w:tcW w:w="868" w:type="dxa"/>
            <w:tcBorders>
              <w:bottom w:val="single" w:sz="4" w:space="0" w:color="auto"/>
            </w:tcBorders>
            <w:vAlign w:val="center"/>
          </w:tcPr>
          <w:p>
            <w:pPr>
              <w:spacing w:before="20" w:after="20"/>
              <w:jc w:val="right"/>
              <w:rPr>
                <w:noProof/>
                <w:sz w:val="18"/>
                <w:szCs w:val="18"/>
              </w:rPr>
            </w:pPr>
          </w:p>
        </w:tc>
        <w:tc>
          <w:tcPr>
            <w:tcW w:w="868" w:type="dxa"/>
            <w:tcBorders>
              <w:bottom w:val="single" w:sz="4" w:space="0" w:color="auto"/>
            </w:tcBorders>
            <w:vAlign w:val="center"/>
          </w:tcPr>
          <w:p>
            <w:pPr>
              <w:spacing w:before="20" w:after="20"/>
              <w:jc w:val="right"/>
              <w:rPr>
                <w:noProof/>
                <w:sz w:val="18"/>
                <w:szCs w:val="18"/>
              </w:rPr>
            </w:pPr>
          </w:p>
        </w:tc>
        <w:tc>
          <w:tcPr>
            <w:tcW w:w="868" w:type="dxa"/>
            <w:tcBorders>
              <w:bottom w:val="single" w:sz="4" w:space="0" w:color="auto"/>
            </w:tcBorders>
            <w:vAlign w:val="center"/>
          </w:tcPr>
          <w:p>
            <w:pPr>
              <w:spacing w:before="20" w:after="20"/>
              <w:jc w:val="right"/>
              <w:rPr>
                <w:noProof/>
                <w:sz w:val="18"/>
                <w:szCs w:val="18"/>
              </w:rPr>
            </w:pPr>
          </w:p>
        </w:tc>
        <w:tc>
          <w:tcPr>
            <w:tcW w:w="868" w:type="dxa"/>
            <w:tcBorders>
              <w:bottom w:val="single" w:sz="4" w:space="0" w:color="auto"/>
            </w:tcBorders>
            <w:vAlign w:val="center"/>
          </w:tcPr>
          <w:p>
            <w:pPr>
              <w:spacing w:before="20" w:after="20"/>
              <w:jc w:val="right"/>
              <w:rPr>
                <w:noProof/>
                <w:sz w:val="18"/>
                <w:szCs w:val="18"/>
              </w:rPr>
            </w:pPr>
          </w:p>
        </w:tc>
        <w:tc>
          <w:tcPr>
            <w:tcW w:w="868" w:type="dxa"/>
            <w:tcBorders>
              <w:bottom w:val="single" w:sz="4" w:space="0" w:color="auto"/>
            </w:tcBorders>
            <w:vAlign w:val="center"/>
          </w:tcPr>
          <w:p>
            <w:pPr>
              <w:spacing w:before="20" w:after="20"/>
              <w:jc w:val="right"/>
              <w:rPr>
                <w:b/>
                <w:noProof/>
                <w:sz w:val="18"/>
                <w:szCs w:val="18"/>
              </w:rPr>
            </w:pPr>
          </w:p>
        </w:tc>
        <w:tc>
          <w:tcPr>
            <w:tcW w:w="1777" w:type="dxa"/>
            <w:tcBorders>
              <w:bottom w:val="single" w:sz="4" w:space="0" w:color="auto"/>
              <w:right w:val="single" w:sz="4" w:space="0" w:color="auto"/>
            </w:tcBorders>
            <w:vAlign w:val="center"/>
          </w:tcPr>
          <w:p>
            <w:pPr>
              <w:spacing w:before="20" w:after="20"/>
              <w:jc w:val="right"/>
              <w:rPr>
                <w:b/>
                <w:noProof/>
                <w:sz w:val="18"/>
                <w:szCs w:val="18"/>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Rubriek van het meerjarige financiële kader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“Administratieve uitgaven”</w:t>
            </w:r>
          </w:p>
        </w:tc>
      </w:tr>
    </w:tbl>
    <w:p>
      <w:pPr>
        <w:jc w:val="right"/>
        <w:rPr>
          <w:noProof/>
          <w:sz w:val="20"/>
        </w:rPr>
      </w:pPr>
      <w:r>
        <w:rPr>
          <w:noProof/>
          <w:sz w:val="20"/>
        </w:rPr>
        <w:t>in miljoen EUR (3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1093"/>
        <w:gridCol w:w="992"/>
        <w:gridCol w:w="851"/>
        <w:gridCol w:w="708"/>
        <w:gridCol w:w="709"/>
        <w:gridCol w:w="992"/>
        <w:gridCol w:w="1640"/>
      </w:tblGrid>
      <w:tr>
        <w:tc>
          <w:tcPr>
            <w:tcW w:w="3960" w:type="dxa"/>
            <w:tcBorders>
              <w:top w:val="nil"/>
              <w:left w:val="nil"/>
              <w:right w:val="nil"/>
            </w:tcBorders>
            <w:vAlign w:val="center"/>
          </w:tcPr>
          <w:p>
            <w:pPr>
              <w:tabs>
                <w:tab w:val="left" w:pos="6600"/>
                <w:tab w:val="left" w:pos="7320"/>
                <w:tab w:val="left" w:pos="7440"/>
                <w:tab w:val="left" w:pos="7920"/>
                <w:tab w:val="left" w:pos="8400"/>
              </w:tabs>
              <w:jc w:val="center"/>
              <w:rPr>
                <w:noProof/>
                <w:sz w:val="22"/>
              </w:rPr>
            </w:pPr>
          </w:p>
        </w:tc>
        <w:tc>
          <w:tcPr>
            <w:tcW w:w="1560" w:type="dxa"/>
            <w:tcBorders>
              <w:top w:val="nil"/>
              <w:left w:val="nil"/>
              <w:right w:val="nil"/>
            </w:tcBorders>
          </w:tcPr>
          <w:p>
            <w:pPr>
              <w:tabs>
                <w:tab w:val="left" w:pos="6600"/>
                <w:tab w:val="left" w:pos="7320"/>
                <w:tab w:val="left" w:pos="7440"/>
                <w:tab w:val="left" w:pos="7920"/>
                <w:tab w:val="left" w:pos="8400"/>
              </w:tabs>
              <w:rPr>
                <w:noProof/>
                <w:sz w:val="20"/>
              </w:rPr>
            </w:pPr>
          </w:p>
        </w:tc>
        <w:tc>
          <w:tcPr>
            <w:tcW w:w="534" w:type="dxa"/>
            <w:tcBorders>
              <w:top w:val="nil"/>
              <w:left w:val="nil"/>
            </w:tcBorders>
          </w:tcPr>
          <w:p>
            <w:pPr>
              <w:tabs>
                <w:tab w:val="left" w:pos="6600"/>
                <w:tab w:val="left" w:pos="7320"/>
                <w:tab w:val="left" w:pos="7440"/>
                <w:tab w:val="left" w:pos="7920"/>
                <w:tab w:val="left" w:pos="8400"/>
              </w:tabs>
              <w:jc w:val="center"/>
              <w:rPr>
                <w:noProof/>
                <w:sz w:val="20"/>
              </w:rPr>
            </w:pPr>
          </w:p>
        </w:tc>
        <w:tc>
          <w:tcPr>
            <w:tcW w:w="868" w:type="dxa"/>
            <w:vAlign w:val="center"/>
          </w:tcPr>
          <w:p>
            <w:pPr>
              <w:tabs>
                <w:tab w:val="left" w:pos="6600"/>
                <w:tab w:val="left" w:pos="7320"/>
                <w:tab w:val="left" w:pos="7440"/>
                <w:tab w:val="left" w:pos="7920"/>
                <w:tab w:val="left" w:pos="8400"/>
              </w:tabs>
              <w:jc w:val="center"/>
              <w:rPr>
                <w:noProof/>
                <w:sz w:val="20"/>
              </w:rPr>
            </w:pPr>
            <w:r>
              <w:rPr>
                <w:noProof/>
                <w:sz w:val="20"/>
              </w:rPr>
              <w:t>Jaar</w:t>
            </w:r>
            <w:r>
              <w:rPr>
                <w:noProof/>
                <w:sz w:val="20"/>
              </w:rPr>
              <w:br/>
            </w:r>
            <w:r>
              <w:rPr>
                <w:b/>
                <w:noProof/>
                <w:sz w:val="20"/>
              </w:rPr>
              <w:t>2015</w:t>
            </w:r>
          </w:p>
        </w:tc>
        <w:tc>
          <w:tcPr>
            <w:tcW w:w="1093" w:type="dxa"/>
            <w:vAlign w:val="center"/>
          </w:tcPr>
          <w:p>
            <w:pPr>
              <w:tabs>
                <w:tab w:val="left" w:pos="6600"/>
                <w:tab w:val="left" w:pos="7320"/>
                <w:tab w:val="left" w:pos="7440"/>
                <w:tab w:val="left" w:pos="7920"/>
                <w:tab w:val="left" w:pos="8400"/>
              </w:tabs>
              <w:jc w:val="center"/>
              <w:rPr>
                <w:noProof/>
                <w:sz w:val="20"/>
              </w:rPr>
            </w:pPr>
            <w:r>
              <w:rPr>
                <w:noProof/>
                <w:sz w:val="20"/>
              </w:rPr>
              <w:t>Jaar</w:t>
            </w:r>
            <w:r>
              <w:rPr>
                <w:noProof/>
                <w:sz w:val="20"/>
              </w:rPr>
              <w:br/>
            </w:r>
            <w:r>
              <w:rPr>
                <w:b/>
                <w:noProof/>
                <w:sz w:val="20"/>
              </w:rPr>
              <w:t>2016</w:t>
            </w:r>
          </w:p>
        </w:tc>
        <w:tc>
          <w:tcPr>
            <w:tcW w:w="992" w:type="dxa"/>
            <w:vAlign w:val="center"/>
          </w:tcPr>
          <w:p>
            <w:pPr>
              <w:tabs>
                <w:tab w:val="left" w:pos="6600"/>
                <w:tab w:val="left" w:pos="7320"/>
                <w:tab w:val="left" w:pos="7440"/>
                <w:tab w:val="left" w:pos="7920"/>
                <w:tab w:val="left" w:pos="8400"/>
              </w:tabs>
              <w:jc w:val="center"/>
              <w:rPr>
                <w:noProof/>
                <w:sz w:val="20"/>
              </w:rPr>
            </w:pPr>
            <w:r>
              <w:rPr>
                <w:noProof/>
                <w:sz w:val="20"/>
              </w:rPr>
              <w:t>Jaar</w:t>
            </w:r>
            <w:r>
              <w:rPr>
                <w:noProof/>
                <w:sz w:val="20"/>
              </w:rPr>
              <w:br/>
            </w:r>
            <w:r>
              <w:rPr>
                <w:b/>
                <w:noProof/>
                <w:sz w:val="20"/>
              </w:rPr>
              <w:t>2017</w:t>
            </w:r>
          </w:p>
        </w:tc>
        <w:tc>
          <w:tcPr>
            <w:tcW w:w="851" w:type="dxa"/>
            <w:vAlign w:val="center"/>
          </w:tcPr>
          <w:p>
            <w:pPr>
              <w:tabs>
                <w:tab w:val="left" w:pos="6600"/>
                <w:tab w:val="left" w:pos="7320"/>
                <w:tab w:val="left" w:pos="7440"/>
                <w:tab w:val="left" w:pos="7920"/>
                <w:tab w:val="left" w:pos="8400"/>
              </w:tabs>
              <w:jc w:val="center"/>
              <w:rPr>
                <w:noProof/>
                <w:sz w:val="20"/>
              </w:rPr>
            </w:pPr>
            <w:r>
              <w:rPr>
                <w:noProof/>
                <w:sz w:val="20"/>
              </w:rPr>
              <w:t>Jaar</w:t>
            </w:r>
            <w:r>
              <w:rPr>
                <w:noProof/>
                <w:sz w:val="20"/>
              </w:rPr>
              <w:br/>
            </w:r>
            <w:r>
              <w:rPr>
                <w:b/>
                <w:noProof/>
                <w:sz w:val="20"/>
              </w:rPr>
              <w:t>N+3</w:t>
            </w:r>
          </w:p>
        </w:tc>
        <w:tc>
          <w:tcPr>
            <w:tcW w:w="2409" w:type="dxa"/>
            <w:gridSpan w:val="3"/>
            <w:vAlign w:val="center"/>
          </w:tcPr>
          <w:p>
            <w:pPr>
              <w:tabs>
                <w:tab w:val="left" w:pos="6600"/>
                <w:tab w:val="left" w:pos="7320"/>
                <w:tab w:val="left" w:pos="7440"/>
                <w:tab w:val="left" w:pos="7920"/>
                <w:tab w:val="left" w:pos="8400"/>
              </w:tabs>
              <w:jc w:val="center"/>
              <w:rPr>
                <w:b/>
                <w:noProof/>
                <w:sz w:val="18"/>
              </w:rPr>
            </w:pPr>
            <w:r>
              <w:rPr>
                <w:noProof/>
                <w:sz w:val="18"/>
              </w:rPr>
              <w:t xml:space="preserve">Vul zoveel jaren in als nodig om de duur van de impact weer te geven (zie punt 1.6) </w:t>
            </w:r>
          </w:p>
        </w:tc>
        <w:tc>
          <w:tcPr>
            <w:tcW w:w="1640" w:type="dxa"/>
            <w:vAlign w:val="center"/>
          </w:tcPr>
          <w:p>
            <w:pPr>
              <w:tabs>
                <w:tab w:val="left" w:pos="6600"/>
                <w:tab w:val="left" w:pos="7320"/>
                <w:tab w:val="left" w:pos="7440"/>
                <w:tab w:val="left" w:pos="7920"/>
                <w:tab w:val="left" w:pos="8400"/>
              </w:tabs>
              <w:jc w:val="center"/>
              <w:rPr>
                <w:b/>
                <w:noProof/>
                <w:sz w:val="20"/>
              </w:rPr>
            </w:pPr>
            <w:r>
              <w:rPr>
                <w:b/>
                <w:noProof/>
                <w:sz w:val="20"/>
              </w:rPr>
              <w:t>TOTAAL</w:t>
            </w:r>
          </w:p>
        </w:tc>
      </w:tr>
      <w:tr>
        <w:trPr>
          <w:gridAfter w:val="10"/>
          <w:wAfter w:w="9947" w:type="dxa"/>
        </w:trPr>
        <w:tc>
          <w:tcPr>
            <w:tcW w:w="3960" w:type="dxa"/>
            <w:vAlign w:val="center"/>
          </w:tcPr>
          <w:p>
            <w:pPr>
              <w:tabs>
                <w:tab w:val="left" w:pos="6600"/>
                <w:tab w:val="left" w:pos="7320"/>
                <w:tab w:val="left" w:pos="7440"/>
                <w:tab w:val="left" w:pos="7920"/>
                <w:tab w:val="left" w:pos="8400"/>
              </w:tabs>
              <w:spacing w:before="60" w:after="60"/>
              <w:jc w:val="center"/>
              <w:rPr>
                <w:noProof/>
                <w:sz w:val="22"/>
              </w:rPr>
            </w:pPr>
            <w:r>
              <w:rPr>
                <w:noProof/>
                <w:sz w:val="22"/>
              </w:rPr>
              <w:t>DG: HOME</w:t>
            </w:r>
          </w:p>
        </w:tc>
      </w:tr>
      <w:tr>
        <w:trPr>
          <w:trHeight w:val="313"/>
        </w:trPr>
        <w:tc>
          <w:tcPr>
            <w:tcW w:w="6054" w:type="dxa"/>
            <w:gridSpan w:val="3"/>
            <w:vAlign w:val="center"/>
          </w:tcPr>
          <w:p>
            <w:pPr>
              <w:tabs>
                <w:tab w:val="left" w:pos="6600"/>
                <w:tab w:val="left" w:pos="7320"/>
                <w:tab w:val="left" w:pos="7440"/>
                <w:tab w:val="left" w:pos="7920"/>
                <w:tab w:val="left" w:pos="8400"/>
              </w:tabs>
              <w:spacing w:before="20" w:after="20"/>
              <w:rPr>
                <w:noProof/>
                <w:sz w:val="22"/>
              </w:rPr>
            </w:pPr>
            <w:r>
              <w:rPr>
                <w:noProof/>
                <w:sz w:val="22"/>
              </w:rPr>
              <w:sym w:font="Wingdings" w:char="F09F"/>
            </w:r>
            <w:r>
              <w:rPr>
                <w:noProof/>
              </w:rPr>
              <w:t xml:space="preserve"> Personele middelen</w:t>
            </w:r>
          </w:p>
        </w:tc>
        <w:tc>
          <w:tcPr>
            <w:tcW w:w="868"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0,528</w:t>
            </w:r>
          </w:p>
        </w:tc>
        <w:tc>
          <w:tcPr>
            <w:tcW w:w="1093"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0,528</w:t>
            </w:r>
          </w:p>
        </w:tc>
        <w:tc>
          <w:tcPr>
            <w:tcW w:w="992"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0,528</w:t>
            </w:r>
          </w:p>
        </w:tc>
        <w:tc>
          <w:tcPr>
            <w:tcW w:w="851" w:type="dxa"/>
            <w:vAlign w:val="center"/>
          </w:tcPr>
          <w:p>
            <w:pPr>
              <w:tabs>
                <w:tab w:val="left" w:pos="6600"/>
                <w:tab w:val="left" w:pos="7320"/>
                <w:tab w:val="left" w:pos="7440"/>
                <w:tab w:val="left" w:pos="7920"/>
                <w:tab w:val="left" w:pos="8400"/>
              </w:tabs>
              <w:spacing w:before="20" w:after="20"/>
              <w:jc w:val="right"/>
              <w:rPr>
                <w:noProof/>
                <w:sz w:val="20"/>
              </w:rPr>
            </w:pPr>
          </w:p>
        </w:tc>
        <w:tc>
          <w:tcPr>
            <w:tcW w:w="708" w:type="dxa"/>
            <w:vAlign w:val="center"/>
          </w:tcPr>
          <w:p>
            <w:pPr>
              <w:tabs>
                <w:tab w:val="left" w:pos="6600"/>
                <w:tab w:val="left" w:pos="7320"/>
                <w:tab w:val="left" w:pos="7440"/>
                <w:tab w:val="left" w:pos="7920"/>
                <w:tab w:val="left" w:pos="8400"/>
              </w:tabs>
              <w:spacing w:before="20" w:after="20"/>
              <w:jc w:val="right"/>
              <w:rPr>
                <w:noProof/>
                <w:sz w:val="20"/>
              </w:rPr>
            </w:pPr>
          </w:p>
        </w:tc>
        <w:tc>
          <w:tcPr>
            <w:tcW w:w="709" w:type="dxa"/>
            <w:vAlign w:val="center"/>
          </w:tcPr>
          <w:p>
            <w:pPr>
              <w:tabs>
                <w:tab w:val="left" w:pos="6600"/>
                <w:tab w:val="left" w:pos="7320"/>
                <w:tab w:val="left" w:pos="7440"/>
                <w:tab w:val="left" w:pos="7920"/>
                <w:tab w:val="left" w:pos="8400"/>
              </w:tabs>
              <w:spacing w:before="20" w:after="20"/>
              <w:jc w:val="right"/>
              <w:rPr>
                <w:noProof/>
                <w:sz w:val="20"/>
              </w:rPr>
            </w:pPr>
          </w:p>
        </w:tc>
        <w:tc>
          <w:tcPr>
            <w:tcW w:w="992" w:type="dxa"/>
            <w:vAlign w:val="center"/>
          </w:tcPr>
          <w:p>
            <w:pPr>
              <w:tabs>
                <w:tab w:val="left" w:pos="6600"/>
                <w:tab w:val="left" w:pos="7320"/>
                <w:tab w:val="left" w:pos="7440"/>
                <w:tab w:val="left" w:pos="7920"/>
                <w:tab w:val="left" w:pos="8400"/>
              </w:tabs>
              <w:spacing w:before="20" w:after="20"/>
              <w:jc w:val="right"/>
              <w:rPr>
                <w:b/>
                <w:noProof/>
                <w:sz w:val="20"/>
              </w:rPr>
            </w:pPr>
          </w:p>
        </w:tc>
        <w:tc>
          <w:tcPr>
            <w:tcW w:w="1640" w:type="dxa"/>
            <w:vAlign w:val="center"/>
          </w:tcPr>
          <w:p>
            <w:pPr>
              <w:tabs>
                <w:tab w:val="left" w:pos="6600"/>
                <w:tab w:val="left" w:pos="7320"/>
                <w:tab w:val="left" w:pos="7440"/>
                <w:tab w:val="left" w:pos="7920"/>
                <w:tab w:val="left" w:pos="8400"/>
              </w:tabs>
              <w:spacing w:before="20" w:after="20"/>
              <w:jc w:val="right"/>
              <w:rPr>
                <w:b/>
                <w:noProof/>
                <w:sz w:val="20"/>
              </w:rPr>
            </w:pPr>
            <w:r>
              <w:rPr>
                <w:b/>
                <w:noProof/>
                <w:sz w:val="20"/>
              </w:rPr>
              <w:t>1,584</w:t>
            </w:r>
          </w:p>
        </w:tc>
      </w:tr>
      <w:tr>
        <w:trPr>
          <w:trHeight w:val="351"/>
        </w:trPr>
        <w:tc>
          <w:tcPr>
            <w:tcW w:w="6054" w:type="dxa"/>
            <w:gridSpan w:val="3"/>
            <w:vAlign w:val="center"/>
          </w:tcPr>
          <w:p>
            <w:pPr>
              <w:tabs>
                <w:tab w:val="left" w:pos="6600"/>
                <w:tab w:val="left" w:pos="7320"/>
                <w:tab w:val="left" w:pos="7440"/>
                <w:tab w:val="left" w:pos="7920"/>
                <w:tab w:val="left" w:pos="8400"/>
              </w:tabs>
              <w:spacing w:before="20" w:after="20"/>
              <w:rPr>
                <w:noProof/>
                <w:sz w:val="22"/>
              </w:rPr>
            </w:pPr>
            <w:r>
              <w:rPr>
                <w:noProof/>
                <w:sz w:val="22"/>
              </w:rPr>
              <w:sym w:font="Wingdings" w:char="F09F"/>
            </w:r>
            <w:r>
              <w:rPr>
                <w:noProof/>
              </w:rPr>
              <w:t xml:space="preserve"> Andere administratieve uitgaven</w:t>
            </w:r>
          </w:p>
        </w:tc>
        <w:tc>
          <w:tcPr>
            <w:tcW w:w="868"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0,002</w:t>
            </w:r>
          </w:p>
        </w:tc>
        <w:tc>
          <w:tcPr>
            <w:tcW w:w="1093"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0,0145</w:t>
            </w:r>
          </w:p>
        </w:tc>
        <w:tc>
          <w:tcPr>
            <w:tcW w:w="992"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0,0145</w:t>
            </w:r>
          </w:p>
        </w:tc>
        <w:tc>
          <w:tcPr>
            <w:tcW w:w="851" w:type="dxa"/>
            <w:vAlign w:val="center"/>
          </w:tcPr>
          <w:p>
            <w:pPr>
              <w:tabs>
                <w:tab w:val="left" w:pos="6600"/>
                <w:tab w:val="left" w:pos="7320"/>
                <w:tab w:val="left" w:pos="7440"/>
                <w:tab w:val="left" w:pos="7920"/>
                <w:tab w:val="left" w:pos="8400"/>
              </w:tabs>
              <w:spacing w:before="20" w:after="20"/>
              <w:jc w:val="right"/>
              <w:rPr>
                <w:noProof/>
                <w:sz w:val="20"/>
              </w:rPr>
            </w:pPr>
          </w:p>
        </w:tc>
        <w:tc>
          <w:tcPr>
            <w:tcW w:w="708" w:type="dxa"/>
            <w:vAlign w:val="center"/>
          </w:tcPr>
          <w:p>
            <w:pPr>
              <w:tabs>
                <w:tab w:val="left" w:pos="6600"/>
                <w:tab w:val="left" w:pos="7320"/>
                <w:tab w:val="left" w:pos="7440"/>
                <w:tab w:val="left" w:pos="7920"/>
                <w:tab w:val="left" w:pos="8400"/>
              </w:tabs>
              <w:spacing w:before="20" w:after="20"/>
              <w:jc w:val="right"/>
              <w:rPr>
                <w:noProof/>
                <w:sz w:val="20"/>
              </w:rPr>
            </w:pPr>
          </w:p>
        </w:tc>
        <w:tc>
          <w:tcPr>
            <w:tcW w:w="709" w:type="dxa"/>
            <w:vAlign w:val="center"/>
          </w:tcPr>
          <w:p>
            <w:pPr>
              <w:tabs>
                <w:tab w:val="left" w:pos="6600"/>
                <w:tab w:val="left" w:pos="7320"/>
                <w:tab w:val="left" w:pos="7440"/>
                <w:tab w:val="left" w:pos="7920"/>
                <w:tab w:val="left" w:pos="8400"/>
              </w:tabs>
              <w:spacing w:before="20" w:after="20"/>
              <w:jc w:val="right"/>
              <w:rPr>
                <w:noProof/>
                <w:sz w:val="20"/>
              </w:rPr>
            </w:pPr>
          </w:p>
        </w:tc>
        <w:tc>
          <w:tcPr>
            <w:tcW w:w="992" w:type="dxa"/>
            <w:vAlign w:val="center"/>
          </w:tcPr>
          <w:p>
            <w:pPr>
              <w:tabs>
                <w:tab w:val="left" w:pos="6600"/>
                <w:tab w:val="left" w:pos="7320"/>
                <w:tab w:val="left" w:pos="7440"/>
                <w:tab w:val="left" w:pos="7920"/>
                <w:tab w:val="left" w:pos="8400"/>
              </w:tabs>
              <w:spacing w:before="20" w:after="20"/>
              <w:jc w:val="right"/>
              <w:rPr>
                <w:noProof/>
                <w:sz w:val="20"/>
              </w:rPr>
            </w:pPr>
          </w:p>
        </w:tc>
        <w:tc>
          <w:tcPr>
            <w:tcW w:w="1640" w:type="dxa"/>
            <w:vAlign w:val="center"/>
          </w:tcPr>
          <w:p>
            <w:pPr>
              <w:tabs>
                <w:tab w:val="left" w:pos="6600"/>
                <w:tab w:val="left" w:pos="7320"/>
                <w:tab w:val="left" w:pos="7440"/>
                <w:tab w:val="left" w:pos="7920"/>
                <w:tab w:val="left" w:pos="8400"/>
              </w:tabs>
              <w:spacing w:before="20" w:after="20"/>
              <w:jc w:val="right"/>
              <w:rPr>
                <w:b/>
                <w:noProof/>
                <w:sz w:val="20"/>
              </w:rPr>
            </w:pPr>
            <w:r>
              <w:rPr>
                <w:b/>
                <w:noProof/>
                <w:sz w:val="20"/>
              </w:rPr>
              <w:t>0,031</w:t>
            </w:r>
          </w:p>
        </w:tc>
      </w:tr>
      <w:tr>
        <w:tc>
          <w:tcPr>
            <w:tcW w:w="3960" w:type="dxa"/>
            <w:vAlign w:val="center"/>
          </w:tcPr>
          <w:p>
            <w:pPr>
              <w:tabs>
                <w:tab w:val="left" w:pos="6600"/>
                <w:tab w:val="left" w:pos="7320"/>
                <w:tab w:val="left" w:pos="7440"/>
                <w:tab w:val="left" w:pos="7920"/>
                <w:tab w:val="left" w:pos="8400"/>
              </w:tabs>
              <w:jc w:val="center"/>
              <w:rPr>
                <w:b/>
                <w:noProof/>
                <w:sz w:val="22"/>
              </w:rPr>
            </w:pPr>
            <w:r>
              <w:rPr>
                <w:b/>
                <w:noProof/>
                <w:sz w:val="22"/>
              </w:rPr>
              <w:t>TOTAAL DG HOME</w:t>
            </w:r>
          </w:p>
        </w:tc>
        <w:tc>
          <w:tcPr>
            <w:tcW w:w="2094" w:type="dxa"/>
            <w:gridSpan w:val="2"/>
            <w:vAlign w:val="center"/>
          </w:tcPr>
          <w:p>
            <w:pPr>
              <w:tabs>
                <w:tab w:val="left" w:pos="6600"/>
                <w:tab w:val="left" w:pos="7320"/>
                <w:tab w:val="left" w:pos="7440"/>
                <w:tab w:val="left" w:pos="7920"/>
                <w:tab w:val="left" w:pos="8400"/>
              </w:tabs>
              <w:rPr>
                <w:noProof/>
                <w:sz w:val="14"/>
              </w:rPr>
            </w:pPr>
            <w:r>
              <w:rPr>
                <w:noProof/>
                <w:sz w:val="18"/>
              </w:rPr>
              <w:t xml:space="preserve">Kredieten </w:t>
            </w:r>
          </w:p>
        </w:tc>
        <w:tc>
          <w:tcPr>
            <w:tcW w:w="868"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0,530</w:t>
            </w:r>
          </w:p>
        </w:tc>
        <w:tc>
          <w:tcPr>
            <w:tcW w:w="1093"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992"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851" w:type="dxa"/>
            <w:vAlign w:val="center"/>
          </w:tcPr>
          <w:p>
            <w:pPr>
              <w:tabs>
                <w:tab w:val="left" w:pos="6600"/>
                <w:tab w:val="left" w:pos="7320"/>
                <w:tab w:val="left" w:pos="7440"/>
                <w:tab w:val="left" w:pos="7920"/>
                <w:tab w:val="left" w:pos="8400"/>
              </w:tabs>
              <w:spacing w:before="20" w:after="20"/>
              <w:jc w:val="right"/>
              <w:rPr>
                <w:noProof/>
                <w:sz w:val="20"/>
              </w:rPr>
            </w:pPr>
          </w:p>
        </w:tc>
        <w:tc>
          <w:tcPr>
            <w:tcW w:w="708" w:type="dxa"/>
            <w:vAlign w:val="center"/>
          </w:tcPr>
          <w:p>
            <w:pPr>
              <w:tabs>
                <w:tab w:val="left" w:pos="6600"/>
                <w:tab w:val="left" w:pos="7320"/>
                <w:tab w:val="left" w:pos="7440"/>
                <w:tab w:val="left" w:pos="7920"/>
                <w:tab w:val="left" w:pos="8400"/>
              </w:tabs>
              <w:spacing w:before="20" w:after="20"/>
              <w:jc w:val="right"/>
              <w:rPr>
                <w:noProof/>
                <w:sz w:val="20"/>
              </w:rPr>
            </w:pPr>
          </w:p>
        </w:tc>
        <w:tc>
          <w:tcPr>
            <w:tcW w:w="709" w:type="dxa"/>
            <w:vAlign w:val="center"/>
          </w:tcPr>
          <w:p>
            <w:pPr>
              <w:tabs>
                <w:tab w:val="left" w:pos="6600"/>
                <w:tab w:val="left" w:pos="7320"/>
                <w:tab w:val="left" w:pos="7440"/>
                <w:tab w:val="left" w:pos="7920"/>
                <w:tab w:val="left" w:pos="8400"/>
              </w:tabs>
              <w:spacing w:before="20" w:after="20"/>
              <w:jc w:val="right"/>
              <w:rPr>
                <w:noProof/>
                <w:sz w:val="20"/>
              </w:rPr>
            </w:pPr>
          </w:p>
        </w:tc>
        <w:tc>
          <w:tcPr>
            <w:tcW w:w="992" w:type="dxa"/>
            <w:vAlign w:val="center"/>
          </w:tcPr>
          <w:p>
            <w:pPr>
              <w:tabs>
                <w:tab w:val="left" w:pos="6600"/>
                <w:tab w:val="left" w:pos="7320"/>
                <w:tab w:val="left" w:pos="7440"/>
                <w:tab w:val="left" w:pos="7920"/>
                <w:tab w:val="left" w:pos="8400"/>
              </w:tabs>
              <w:spacing w:before="20" w:after="20"/>
              <w:jc w:val="right"/>
              <w:rPr>
                <w:noProof/>
                <w:sz w:val="20"/>
              </w:rPr>
            </w:pPr>
          </w:p>
        </w:tc>
        <w:tc>
          <w:tcPr>
            <w:tcW w:w="1640" w:type="dxa"/>
            <w:vAlign w:val="center"/>
          </w:tcPr>
          <w:p>
            <w:pPr>
              <w:tabs>
                <w:tab w:val="left" w:pos="6600"/>
                <w:tab w:val="left" w:pos="7320"/>
                <w:tab w:val="left" w:pos="7440"/>
                <w:tab w:val="left" w:pos="7920"/>
                <w:tab w:val="left" w:pos="8400"/>
              </w:tabs>
              <w:spacing w:before="20" w:after="20"/>
              <w:jc w:val="right"/>
              <w:rPr>
                <w:b/>
                <w:noProof/>
                <w:sz w:val="20"/>
              </w:rPr>
            </w:pPr>
            <w:r>
              <w:rPr>
                <w:b/>
                <w:noProof/>
                <w:sz w:val="20"/>
              </w:rPr>
              <w:t>1,615</w:t>
            </w:r>
          </w:p>
        </w:tc>
      </w:tr>
    </w:tbl>
    <w:p>
      <w:pPr>
        <w:tabs>
          <w:tab w:val="left" w:pos="6600"/>
          <w:tab w:val="left" w:pos="7320"/>
          <w:tab w:val="left" w:pos="7440"/>
          <w:tab w:val="left" w:pos="7920"/>
          <w:tab w:val="left" w:pos="8400"/>
        </w:tabs>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1093"/>
        <w:gridCol w:w="992"/>
        <w:gridCol w:w="851"/>
        <w:gridCol w:w="708"/>
        <w:gridCol w:w="696"/>
        <w:gridCol w:w="1005"/>
        <w:gridCol w:w="1640"/>
      </w:tblGrid>
      <w:tr>
        <w:tc>
          <w:tcPr>
            <w:tcW w:w="3960" w:type="dxa"/>
            <w:shd w:val="thinDiagStripe" w:color="C0C0C0" w:fill="auto"/>
            <w:vAlign w:val="center"/>
          </w:tcPr>
          <w:p>
            <w:pPr>
              <w:tabs>
                <w:tab w:val="left" w:pos="6600"/>
                <w:tab w:val="left" w:pos="7320"/>
                <w:tab w:val="left" w:pos="7440"/>
                <w:tab w:val="left" w:pos="7920"/>
                <w:tab w:val="left" w:pos="8400"/>
              </w:tabs>
              <w:jc w:val="center"/>
              <w:rPr>
                <w:b/>
                <w:noProof/>
                <w:sz w:val="22"/>
              </w:rPr>
            </w:pPr>
            <w:r>
              <w:rPr>
                <w:b/>
                <w:noProof/>
                <w:sz w:val="22"/>
              </w:rPr>
              <w:t>TOTAAL kredieten</w:t>
            </w:r>
            <w:r>
              <w:rPr>
                <w:b/>
                <w:noProof/>
                <w:sz w:val="22"/>
              </w:rPr>
              <w:br/>
              <w:t>onder rubriek 5</w:t>
            </w:r>
            <w:r>
              <w:rPr>
                <w:noProof/>
              </w:rPr>
              <w:br/>
            </w:r>
            <w:r>
              <w:rPr>
                <w:noProof/>
                <w:sz w:val="22"/>
              </w:rPr>
              <w:t>van het meerjarige financiële kader</w:t>
            </w:r>
            <w:r>
              <w:rPr>
                <w:b/>
                <w:noProof/>
                <w:sz w:val="22"/>
              </w:rPr>
              <w:t xml:space="preserve"> </w:t>
            </w:r>
          </w:p>
        </w:tc>
        <w:tc>
          <w:tcPr>
            <w:tcW w:w="2094" w:type="dxa"/>
            <w:vAlign w:val="center"/>
          </w:tcPr>
          <w:p>
            <w:pPr>
              <w:tabs>
                <w:tab w:val="left" w:pos="6600"/>
                <w:tab w:val="left" w:pos="7320"/>
                <w:tab w:val="left" w:pos="7440"/>
                <w:tab w:val="left" w:pos="7920"/>
                <w:tab w:val="left" w:pos="8400"/>
              </w:tabs>
              <w:spacing w:before="40" w:after="40"/>
              <w:rPr>
                <w:noProof/>
                <w:sz w:val="22"/>
              </w:rPr>
            </w:pPr>
            <w:r>
              <w:rPr>
                <w:noProof/>
                <w:sz w:val="18"/>
              </w:rPr>
              <w:t>(totaal vastleggingen = totaal betalingen)</w:t>
            </w:r>
          </w:p>
        </w:tc>
        <w:tc>
          <w:tcPr>
            <w:tcW w:w="868"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0,530</w:t>
            </w:r>
          </w:p>
        </w:tc>
        <w:tc>
          <w:tcPr>
            <w:tcW w:w="1093"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992" w:type="dxa"/>
            <w:vAlign w:val="center"/>
          </w:tcPr>
          <w:p>
            <w:pPr>
              <w:tabs>
                <w:tab w:val="left" w:pos="6600"/>
                <w:tab w:val="left" w:pos="7320"/>
                <w:tab w:val="left" w:pos="7440"/>
                <w:tab w:val="left" w:pos="7920"/>
                <w:tab w:val="left" w:pos="8400"/>
              </w:tabs>
              <w:spacing w:before="20" w:after="20"/>
              <w:jc w:val="right"/>
              <w:rPr>
                <w:noProof/>
                <w:sz w:val="20"/>
              </w:rPr>
            </w:pPr>
            <w:r>
              <w:rPr>
                <w:noProof/>
                <w:sz w:val="20"/>
              </w:rPr>
              <w:t>0,5425</w:t>
            </w:r>
          </w:p>
        </w:tc>
        <w:tc>
          <w:tcPr>
            <w:tcW w:w="851" w:type="dxa"/>
            <w:vAlign w:val="center"/>
          </w:tcPr>
          <w:p>
            <w:pPr>
              <w:tabs>
                <w:tab w:val="left" w:pos="6600"/>
                <w:tab w:val="left" w:pos="7320"/>
                <w:tab w:val="left" w:pos="7440"/>
                <w:tab w:val="left" w:pos="7920"/>
                <w:tab w:val="left" w:pos="8400"/>
              </w:tabs>
              <w:spacing w:before="20" w:after="20"/>
              <w:jc w:val="right"/>
              <w:rPr>
                <w:noProof/>
                <w:sz w:val="20"/>
              </w:rPr>
            </w:pPr>
          </w:p>
        </w:tc>
        <w:tc>
          <w:tcPr>
            <w:tcW w:w="708" w:type="dxa"/>
            <w:vAlign w:val="center"/>
          </w:tcPr>
          <w:p>
            <w:pPr>
              <w:tabs>
                <w:tab w:val="left" w:pos="6600"/>
                <w:tab w:val="left" w:pos="7320"/>
                <w:tab w:val="left" w:pos="7440"/>
                <w:tab w:val="left" w:pos="7920"/>
                <w:tab w:val="left" w:pos="8400"/>
              </w:tabs>
              <w:spacing w:before="20" w:after="20"/>
              <w:jc w:val="right"/>
              <w:rPr>
                <w:noProof/>
                <w:sz w:val="20"/>
              </w:rPr>
            </w:pPr>
          </w:p>
        </w:tc>
        <w:tc>
          <w:tcPr>
            <w:tcW w:w="696" w:type="dxa"/>
            <w:vAlign w:val="center"/>
          </w:tcPr>
          <w:p>
            <w:pPr>
              <w:tabs>
                <w:tab w:val="left" w:pos="6600"/>
                <w:tab w:val="left" w:pos="7320"/>
                <w:tab w:val="left" w:pos="7440"/>
                <w:tab w:val="left" w:pos="7920"/>
                <w:tab w:val="left" w:pos="8400"/>
              </w:tabs>
              <w:spacing w:before="20" w:after="20"/>
              <w:jc w:val="right"/>
              <w:rPr>
                <w:noProof/>
                <w:sz w:val="20"/>
              </w:rPr>
            </w:pPr>
          </w:p>
        </w:tc>
        <w:tc>
          <w:tcPr>
            <w:tcW w:w="1005" w:type="dxa"/>
            <w:vAlign w:val="center"/>
          </w:tcPr>
          <w:p>
            <w:pPr>
              <w:tabs>
                <w:tab w:val="left" w:pos="6600"/>
                <w:tab w:val="left" w:pos="7320"/>
                <w:tab w:val="left" w:pos="7440"/>
                <w:tab w:val="left" w:pos="7920"/>
                <w:tab w:val="left" w:pos="8400"/>
              </w:tabs>
              <w:spacing w:before="20" w:after="20"/>
              <w:jc w:val="right"/>
              <w:rPr>
                <w:noProof/>
                <w:sz w:val="20"/>
              </w:rPr>
            </w:pPr>
          </w:p>
        </w:tc>
        <w:tc>
          <w:tcPr>
            <w:tcW w:w="1640" w:type="dxa"/>
            <w:vAlign w:val="center"/>
          </w:tcPr>
          <w:p>
            <w:pPr>
              <w:tabs>
                <w:tab w:val="left" w:pos="6600"/>
                <w:tab w:val="left" w:pos="7320"/>
                <w:tab w:val="left" w:pos="7440"/>
                <w:tab w:val="left" w:pos="7920"/>
                <w:tab w:val="left" w:pos="8400"/>
              </w:tabs>
              <w:spacing w:before="20" w:after="20"/>
              <w:jc w:val="right"/>
              <w:rPr>
                <w:b/>
                <w:noProof/>
                <w:sz w:val="20"/>
              </w:rPr>
            </w:pPr>
            <w:r>
              <w:rPr>
                <w:b/>
                <w:noProof/>
                <w:sz w:val="20"/>
              </w:rPr>
              <w:t>1,615</w:t>
            </w:r>
          </w:p>
        </w:tc>
      </w:tr>
    </w:tbl>
    <w:p>
      <w:pPr>
        <w:tabs>
          <w:tab w:val="left" w:pos="6600"/>
          <w:tab w:val="left" w:pos="7320"/>
          <w:tab w:val="left" w:pos="7440"/>
          <w:tab w:val="left" w:pos="7920"/>
          <w:tab w:val="left" w:pos="8400"/>
        </w:tabs>
        <w:jc w:val="right"/>
        <w:rPr>
          <w:noProof/>
          <w:sz w:val="20"/>
        </w:rPr>
      </w:pPr>
      <w:r>
        <w:rPr>
          <w:noProof/>
          <w:sz w:val="20"/>
        </w:rPr>
        <w:t>in miljoen EUR (3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1093"/>
        <w:gridCol w:w="992"/>
        <w:gridCol w:w="851"/>
        <w:gridCol w:w="708"/>
        <w:gridCol w:w="696"/>
        <w:gridCol w:w="1005"/>
        <w:gridCol w:w="1640"/>
      </w:tblGrid>
      <w:tr>
        <w:tc>
          <w:tcPr>
            <w:tcW w:w="3960" w:type="dxa"/>
            <w:tcBorders>
              <w:top w:val="nil"/>
              <w:left w:val="nil"/>
              <w:right w:val="nil"/>
            </w:tcBorders>
            <w:vAlign w:val="center"/>
          </w:tcPr>
          <w:p>
            <w:pPr>
              <w:tabs>
                <w:tab w:val="left" w:pos="6600"/>
                <w:tab w:val="left" w:pos="7320"/>
                <w:tab w:val="left" w:pos="7440"/>
                <w:tab w:val="left" w:pos="7920"/>
                <w:tab w:val="left" w:pos="8400"/>
              </w:tabs>
              <w:jc w:val="center"/>
              <w:rPr>
                <w:noProof/>
                <w:sz w:val="22"/>
              </w:rPr>
            </w:pPr>
          </w:p>
        </w:tc>
        <w:tc>
          <w:tcPr>
            <w:tcW w:w="1560" w:type="dxa"/>
            <w:tcBorders>
              <w:top w:val="nil"/>
              <w:left w:val="nil"/>
              <w:right w:val="nil"/>
            </w:tcBorders>
          </w:tcPr>
          <w:p>
            <w:pPr>
              <w:tabs>
                <w:tab w:val="left" w:pos="6600"/>
                <w:tab w:val="left" w:pos="7320"/>
                <w:tab w:val="left" w:pos="7440"/>
                <w:tab w:val="left" w:pos="7920"/>
                <w:tab w:val="left" w:pos="8400"/>
              </w:tabs>
              <w:rPr>
                <w:noProof/>
                <w:sz w:val="20"/>
              </w:rPr>
            </w:pPr>
          </w:p>
        </w:tc>
        <w:tc>
          <w:tcPr>
            <w:tcW w:w="534" w:type="dxa"/>
            <w:tcBorders>
              <w:top w:val="nil"/>
              <w:left w:val="nil"/>
            </w:tcBorders>
          </w:tcPr>
          <w:p>
            <w:pPr>
              <w:tabs>
                <w:tab w:val="left" w:pos="6600"/>
                <w:tab w:val="left" w:pos="7320"/>
                <w:tab w:val="left" w:pos="7440"/>
                <w:tab w:val="left" w:pos="7920"/>
                <w:tab w:val="left" w:pos="8400"/>
              </w:tabs>
              <w:jc w:val="center"/>
              <w:rPr>
                <w:noProof/>
                <w:sz w:val="20"/>
              </w:rPr>
            </w:pPr>
          </w:p>
        </w:tc>
        <w:tc>
          <w:tcPr>
            <w:tcW w:w="868" w:type="dxa"/>
            <w:vAlign w:val="center"/>
          </w:tcPr>
          <w:p>
            <w:pPr>
              <w:tabs>
                <w:tab w:val="left" w:pos="6600"/>
                <w:tab w:val="left" w:pos="7320"/>
                <w:tab w:val="left" w:pos="7440"/>
                <w:tab w:val="left" w:pos="7920"/>
                <w:tab w:val="left" w:pos="8400"/>
              </w:tabs>
              <w:jc w:val="center"/>
              <w:rPr>
                <w:noProof/>
                <w:sz w:val="20"/>
              </w:rPr>
            </w:pPr>
            <w:r>
              <w:rPr>
                <w:noProof/>
                <w:sz w:val="20"/>
              </w:rPr>
              <w:t>Jaar</w:t>
            </w:r>
            <w:r>
              <w:rPr>
                <w:noProof/>
                <w:sz w:val="20"/>
              </w:rPr>
              <w:br/>
            </w:r>
            <w:r>
              <w:rPr>
                <w:b/>
                <w:noProof/>
                <w:sz w:val="20"/>
              </w:rPr>
              <w:t>2015</w:t>
            </w:r>
          </w:p>
        </w:tc>
        <w:tc>
          <w:tcPr>
            <w:tcW w:w="1093" w:type="dxa"/>
            <w:vAlign w:val="center"/>
          </w:tcPr>
          <w:p>
            <w:pPr>
              <w:tabs>
                <w:tab w:val="left" w:pos="6600"/>
                <w:tab w:val="left" w:pos="7320"/>
                <w:tab w:val="left" w:pos="7440"/>
                <w:tab w:val="left" w:pos="7920"/>
                <w:tab w:val="left" w:pos="8400"/>
              </w:tabs>
              <w:jc w:val="center"/>
              <w:rPr>
                <w:noProof/>
                <w:sz w:val="20"/>
              </w:rPr>
            </w:pPr>
            <w:r>
              <w:rPr>
                <w:noProof/>
                <w:sz w:val="20"/>
              </w:rPr>
              <w:t>Jaar</w:t>
            </w:r>
            <w:r>
              <w:rPr>
                <w:noProof/>
                <w:sz w:val="20"/>
              </w:rPr>
              <w:br/>
            </w:r>
            <w:r>
              <w:rPr>
                <w:b/>
                <w:noProof/>
                <w:sz w:val="20"/>
              </w:rPr>
              <w:t>2016</w:t>
            </w:r>
          </w:p>
        </w:tc>
        <w:tc>
          <w:tcPr>
            <w:tcW w:w="992" w:type="dxa"/>
            <w:vAlign w:val="center"/>
          </w:tcPr>
          <w:p>
            <w:pPr>
              <w:tabs>
                <w:tab w:val="left" w:pos="6600"/>
                <w:tab w:val="left" w:pos="7320"/>
                <w:tab w:val="left" w:pos="7440"/>
                <w:tab w:val="left" w:pos="7920"/>
                <w:tab w:val="left" w:pos="8400"/>
              </w:tabs>
              <w:jc w:val="center"/>
              <w:rPr>
                <w:noProof/>
                <w:sz w:val="20"/>
              </w:rPr>
            </w:pPr>
            <w:r>
              <w:rPr>
                <w:noProof/>
                <w:sz w:val="20"/>
              </w:rPr>
              <w:t>Jaar</w:t>
            </w:r>
            <w:r>
              <w:rPr>
                <w:noProof/>
                <w:sz w:val="20"/>
              </w:rPr>
              <w:br/>
            </w:r>
            <w:r>
              <w:rPr>
                <w:b/>
                <w:noProof/>
                <w:sz w:val="20"/>
              </w:rPr>
              <w:t>2017</w:t>
            </w:r>
          </w:p>
        </w:tc>
        <w:tc>
          <w:tcPr>
            <w:tcW w:w="851" w:type="dxa"/>
            <w:vAlign w:val="center"/>
          </w:tcPr>
          <w:p>
            <w:pPr>
              <w:tabs>
                <w:tab w:val="left" w:pos="6600"/>
                <w:tab w:val="left" w:pos="7320"/>
                <w:tab w:val="left" w:pos="7440"/>
                <w:tab w:val="left" w:pos="7920"/>
                <w:tab w:val="left" w:pos="8400"/>
              </w:tabs>
              <w:jc w:val="center"/>
              <w:rPr>
                <w:noProof/>
                <w:sz w:val="20"/>
              </w:rPr>
            </w:pPr>
            <w:r>
              <w:rPr>
                <w:noProof/>
                <w:sz w:val="20"/>
              </w:rPr>
              <w:t>Jaar</w:t>
            </w:r>
            <w:r>
              <w:rPr>
                <w:noProof/>
                <w:sz w:val="20"/>
              </w:rPr>
              <w:br/>
            </w:r>
            <w:r>
              <w:rPr>
                <w:b/>
                <w:noProof/>
                <w:sz w:val="20"/>
              </w:rPr>
              <w:t>2018</w:t>
            </w:r>
          </w:p>
        </w:tc>
        <w:tc>
          <w:tcPr>
            <w:tcW w:w="2409" w:type="dxa"/>
            <w:gridSpan w:val="3"/>
            <w:vAlign w:val="center"/>
          </w:tcPr>
          <w:p>
            <w:pPr>
              <w:tabs>
                <w:tab w:val="left" w:pos="6600"/>
                <w:tab w:val="left" w:pos="7320"/>
                <w:tab w:val="left" w:pos="7440"/>
                <w:tab w:val="left" w:pos="7920"/>
                <w:tab w:val="left" w:pos="8400"/>
              </w:tabs>
              <w:jc w:val="center"/>
              <w:rPr>
                <w:b/>
                <w:noProof/>
                <w:sz w:val="18"/>
              </w:rPr>
            </w:pPr>
            <w:r>
              <w:rPr>
                <w:noProof/>
                <w:sz w:val="18"/>
              </w:rPr>
              <w:t>Vul zoveel jaren in als nodig om de duur van de impact weer te geven (zie punt 1.6)</w:t>
            </w:r>
          </w:p>
        </w:tc>
        <w:tc>
          <w:tcPr>
            <w:tcW w:w="1640" w:type="dxa"/>
            <w:vAlign w:val="center"/>
          </w:tcPr>
          <w:p>
            <w:pPr>
              <w:tabs>
                <w:tab w:val="left" w:pos="6600"/>
                <w:tab w:val="left" w:pos="7320"/>
                <w:tab w:val="left" w:pos="7440"/>
                <w:tab w:val="left" w:pos="7920"/>
                <w:tab w:val="left" w:pos="8400"/>
              </w:tabs>
              <w:jc w:val="center"/>
              <w:rPr>
                <w:b/>
                <w:noProof/>
                <w:sz w:val="20"/>
              </w:rPr>
            </w:pPr>
            <w:r>
              <w:rPr>
                <w:b/>
                <w:noProof/>
                <w:sz w:val="20"/>
              </w:rPr>
              <w:t>TOTAAL</w:t>
            </w:r>
          </w:p>
        </w:tc>
      </w:tr>
      <w:tr>
        <w:tc>
          <w:tcPr>
            <w:tcW w:w="3960" w:type="dxa"/>
            <w:vMerge w:val="restart"/>
            <w:shd w:val="clear" w:color="auto" w:fill="C0C0C0"/>
            <w:vAlign w:val="center"/>
          </w:tcPr>
          <w:p>
            <w:pPr>
              <w:tabs>
                <w:tab w:val="left" w:pos="6600"/>
                <w:tab w:val="left" w:pos="7320"/>
                <w:tab w:val="left" w:pos="7440"/>
                <w:tab w:val="left" w:pos="7920"/>
                <w:tab w:val="left" w:pos="8400"/>
              </w:tabs>
              <w:jc w:val="center"/>
              <w:rPr>
                <w:b/>
                <w:noProof/>
                <w:sz w:val="22"/>
              </w:rPr>
            </w:pPr>
            <w:r>
              <w:rPr>
                <w:b/>
                <w:noProof/>
                <w:sz w:val="22"/>
              </w:rPr>
              <w:t>TOTAAL kredieten</w:t>
            </w:r>
            <w:r>
              <w:rPr>
                <w:b/>
                <w:noProof/>
                <w:sz w:val="22"/>
              </w:rPr>
              <w:br/>
              <w:t>onder rubriek 1 t/m 5</w:t>
            </w:r>
            <w:r>
              <w:rPr>
                <w:noProof/>
              </w:rPr>
              <w:br/>
            </w:r>
            <w:r>
              <w:rPr>
                <w:noProof/>
                <w:sz w:val="22"/>
              </w:rPr>
              <w:t>van het meerjarige financiële kader</w:t>
            </w:r>
            <w:r>
              <w:rPr>
                <w:b/>
                <w:noProof/>
                <w:sz w:val="22"/>
              </w:rPr>
              <w:t xml:space="preserve"> </w:t>
            </w:r>
          </w:p>
        </w:tc>
        <w:tc>
          <w:tcPr>
            <w:tcW w:w="2094" w:type="dxa"/>
            <w:gridSpan w:val="2"/>
            <w:vAlign w:val="center"/>
          </w:tcPr>
          <w:p>
            <w:pPr>
              <w:tabs>
                <w:tab w:val="left" w:pos="6600"/>
                <w:tab w:val="left" w:pos="7320"/>
                <w:tab w:val="left" w:pos="7440"/>
                <w:tab w:val="left" w:pos="7920"/>
                <w:tab w:val="left" w:pos="8400"/>
              </w:tabs>
              <w:rPr>
                <w:noProof/>
                <w:sz w:val="14"/>
              </w:rPr>
            </w:pPr>
            <w:r>
              <w:rPr>
                <w:noProof/>
                <w:sz w:val="18"/>
              </w:rPr>
              <w:t>Vastleggingen</w:t>
            </w:r>
          </w:p>
        </w:tc>
        <w:tc>
          <w:tcPr>
            <w:tcW w:w="868"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12,530</w:t>
            </w:r>
          </w:p>
        </w:tc>
        <w:tc>
          <w:tcPr>
            <w:tcW w:w="1093"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150,5425</w:t>
            </w:r>
          </w:p>
        </w:tc>
        <w:tc>
          <w:tcPr>
            <w:tcW w:w="992"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78,5425</w:t>
            </w:r>
          </w:p>
        </w:tc>
        <w:tc>
          <w:tcPr>
            <w:tcW w:w="851"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708"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696"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1005"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1640" w:type="dxa"/>
            <w:vAlign w:val="bottom"/>
          </w:tcPr>
          <w:p>
            <w:pPr>
              <w:tabs>
                <w:tab w:val="left" w:pos="6600"/>
                <w:tab w:val="left" w:pos="7320"/>
                <w:tab w:val="left" w:pos="7440"/>
                <w:tab w:val="left" w:pos="7920"/>
                <w:tab w:val="left" w:pos="8400"/>
              </w:tabs>
              <w:spacing w:before="20" w:after="20"/>
              <w:jc w:val="right"/>
              <w:rPr>
                <w:b/>
                <w:noProof/>
                <w:sz w:val="20"/>
              </w:rPr>
            </w:pPr>
            <w:r>
              <w:rPr>
                <w:b/>
                <w:noProof/>
                <w:sz w:val="20"/>
              </w:rPr>
              <w:t>241,615</w:t>
            </w:r>
          </w:p>
        </w:tc>
      </w:tr>
      <w:tr>
        <w:tc>
          <w:tcPr>
            <w:tcW w:w="3960" w:type="dxa"/>
            <w:vMerge/>
            <w:shd w:val="clear" w:color="auto" w:fill="C0C0C0"/>
          </w:tcPr>
          <w:p>
            <w:pPr>
              <w:tabs>
                <w:tab w:val="left" w:pos="6600"/>
                <w:tab w:val="left" w:pos="7320"/>
                <w:tab w:val="left" w:pos="7440"/>
                <w:tab w:val="left" w:pos="7920"/>
                <w:tab w:val="left" w:pos="8400"/>
              </w:tabs>
              <w:rPr>
                <w:noProof/>
                <w:sz w:val="20"/>
              </w:rPr>
            </w:pPr>
          </w:p>
        </w:tc>
        <w:tc>
          <w:tcPr>
            <w:tcW w:w="2094" w:type="dxa"/>
            <w:gridSpan w:val="2"/>
            <w:vAlign w:val="center"/>
          </w:tcPr>
          <w:p>
            <w:pPr>
              <w:tabs>
                <w:tab w:val="left" w:pos="6600"/>
                <w:tab w:val="left" w:pos="7320"/>
                <w:tab w:val="left" w:pos="7440"/>
                <w:tab w:val="left" w:pos="7920"/>
                <w:tab w:val="left" w:pos="8400"/>
              </w:tabs>
              <w:rPr>
                <w:noProof/>
                <w:sz w:val="14"/>
              </w:rPr>
            </w:pPr>
            <w:r>
              <w:rPr>
                <w:noProof/>
                <w:sz w:val="18"/>
              </w:rPr>
              <w:t>Betalingen</w:t>
            </w:r>
          </w:p>
        </w:tc>
        <w:tc>
          <w:tcPr>
            <w:tcW w:w="868"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17,330</w:t>
            </w:r>
          </w:p>
        </w:tc>
        <w:tc>
          <w:tcPr>
            <w:tcW w:w="1093"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5,3425</w:t>
            </w:r>
          </w:p>
        </w:tc>
        <w:tc>
          <w:tcPr>
            <w:tcW w:w="992"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162,5425</w:t>
            </w:r>
          </w:p>
        </w:tc>
        <w:tc>
          <w:tcPr>
            <w:tcW w:w="851" w:type="dxa"/>
            <w:vAlign w:val="bottom"/>
          </w:tcPr>
          <w:p>
            <w:pPr>
              <w:tabs>
                <w:tab w:val="left" w:pos="6600"/>
                <w:tab w:val="left" w:pos="7320"/>
                <w:tab w:val="left" w:pos="7440"/>
                <w:tab w:val="left" w:pos="7920"/>
                <w:tab w:val="left" w:pos="8400"/>
              </w:tabs>
              <w:spacing w:before="20" w:after="20"/>
              <w:jc w:val="right"/>
              <w:rPr>
                <w:noProof/>
                <w:sz w:val="20"/>
              </w:rPr>
            </w:pPr>
            <w:r>
              <w:rPr>
                <w:noProof/>
                <w:sz w:val="20"/>
              </w:rPr>
              <w:t>56,400</w:t>
            </w:r>
          </w:p>
        </w:tc>
        <w:tc>
          <w:tcPr>
            <w:tcW w:w="708"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696"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1005" w:type="dxa"/>
            <w:vAlign w:val="bottom"/>
          </w:tcPr>
          <w:p>
            <w:pPr>
              <w:tabs>
                <w:tab w:val="left" w:pos="6600"/>
                <w:tab w:val="left" w:pos="7320"/>
                <w:tab w:val="left" w:pos="7440"/>
                <w:tab w:val="left" w:pos="7920"/>
                <w:tab w:val="left" w:pos="8400"/>
              </w:tabs>
              <w:spacing w:before="20" w:after="20"/>
              <w:rPr>
                <w:noProof/>
                <w:sz w:val="20"/>
              </w:rPr>
            </w:pPr>
            <w:r>
              <w:rPr>
                <w:noProof/>
                <w:sz w:val="20"/>
              </w:rPr>
              <w:t> </w:t>
            </w:r>
          </w:p>
        </w:tc>
        <w:tc>
          <w:tcPr>
            <w:tcW w:w="1640" w:type="dxa"/>
            <w:vAlign w:val="bottom"/>
          </w:tcPr>
          <w:p>
            <w:pPr>
              <w:tabs>
                <w:tab w:val="left" w:pos="6600"/>
                <w:tab w:val="left" w:pos="7320"/>
                <w:tab w:val="left" w:pos="7440"/>
                <w:tab w:val="left" w:pos="7920"/>
                <w:tab w:val="left" w:pos="8400"/>
              </w:tabs>
              <w:spacing w:before="20" w:after="20"/>
              <w:jc w:val="right"/>
              <w:rPr>
                <w:b/>
                <w:noProof/>
                <w:sz w:val="20"/>
              </w:rPr>
            </w:pPr>
            <w:r>
              <w:rPr>
                <w:b/>
                <w:noProof/>
                <w:sz w:val="20"/>
              </w:rPr>
              <w:t>241,615</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Heading3"/>
        <w:rPr>
          <w:bCs w:val="0"/>
          <w:noProof/>
          <w:szCs w:val="24"/>
        </w:rPr>
      </w:pPr>
      <w:r>
        <w:rPr>
          <w:noProof/>
        </w:rPr>
        <w:t xml:space="preserve">Geraamde gevolgen voor de beleidskredieten </w:t>
      </w:r>
    </w:p>
    <w:p>
      <w:pPr>
        <w:pStyle w:val="ListDash1"/>
        <w:rPr>
          <w:noProof/>
        </w:rPr>
      </w:pPr>
      <w:r>
        <w:rPr>
          <w:noProof/>
        </w:rPr>
        <w:sym w:font="Wingdings" w:char="F0A8"/>
      </w:r>
      <w:r>
        <w:rPr>
          <w:noProof/>
        </w:rPr>
        <w:tab/>
        <w:t xml:space="preserve">Voor het voorstel/initiatief zijn geen beleidskredieten nodig </w:t>
      </w:r>
    </w:p>
    <w:p>
      <w:pPr>
        <w:pStyle w:val="ListDash1"/>
        <w:rPr>
          <w:noProof/>
        </w:rPr>
      </w:pPr>
      <w:r>
        <w:rPr>
          <w:noProof/>
        </w:rPr>
        <w:sym w:font="Wingdings" w:char="F0FE"/>
      </w:r>
      <w:r>
        <w:rPr>
          <w:noProof/>
        </w:rPr>
        <w:tab/>
        <w:t>Voor het voorstel/initiatief zijn beleidskredieten nodig, zoals hieronder nader beschreven:</w:t>
      </w:r>
    </w:p>
    <w:p>
      <w:pPr>
        <w:jc w:val="right"/>
        <w:rPr>
          <w:noProof/>
          <w:sz w:val="20"/>
        </w:rPr>
      </w:pPr>
      <w:r>
        <w:rPr>
          <w:noProof/>
          <w:sz w:val="20"/>
        </w:rPr>
        <w:t>Vastleggingskredieten, miljoen EUR (3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663"/>
        <w:gridCol w:w="15"/>
        <w:gridCol w:w="720"/>
        <w:gridCol w:w="540"/>
        <w:gridCol w:w="147"/>
        <w:gridCol w:w="720"/>
        <w:gridCol w:w="720"/>
        <w:gridCol w:w="720"/>
        <w:gridCol w:w="900"/>
        <w:gridCol w:w="54"/>
        <w:gridCol w:w="666"/>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398" w:type="dxa"/>
            <w:gridSpan w:val="3"/>
            <w:tcBorders>
              <w:left w:val="nil"/>
            </w:tcBorders>
            <w:vAlign w:val="center"/>
          </w:tcPr>
          <w:p>
            <w:pPr>
              <w:ind w:right="-29"/>
              <w:jc w:val="center"/>
              <w:rPr>
                <w:noProof/>
                <w:sz w:val="18"/>
                <w:szCs w:val="18"/>
              </w:rPr>
            </w:pPr>
            <w:r>
              <w:rPr>
                <w:noProof/>
                <w:sz w:val="18"/>
              </w:rPr>
              <w:t>Jaar</w:t>
            </w:r>
            <w:r>
              <w:rPr>
                <w:noProof/>
                <w:sz w:val="18"/>
              </w:rPr>
              <w:br/>
            </w:r>
            <w:r>
              <w:rPr>
                <w:b/>
                <w:noProof/>
                <w:sz w:val="18"/>
              </w:rPr>
              <w:t>2015</w:t>
            </w:r>
          </w:p>
        </w:tc>
        <w:tc>
          <w:tcPr>
            <w:tcW w:w="1407" w:type="dxa"/>
            <w:gridSpan w:val="3"/>
            <w:vAlign w:val="center"/>
          </w:tcPr>
          <w:p>
            <w:pPr>
              <w:ind w:right="-29"/>
              <w:jc w:val="center"/>
              <w:rPr>
                <w:noProof/>
                <w:sz w:val="18"/>
                <w:szCs w:val="18"/>
              </w:rPr>
            </w:pPr>
            <w:r>
              <w:rPr>
                <w:noProof/>
                <w:sz w:val="18"/>
              </w:rPr>
              <w:t>Jaar</w:t>
            </w:r>
            <w:r>
              <w:rPr>
                <w:noProof/>
                <w:sz w:val="18"/>
              </w:rPr>
              <w:br/>
            </w:r>
            <w:r>
              <w:rPr>
                <w:b/>
                <w:noProof/>
                <w:sz w:val="18"/>
              </w:rPr>
              <w:t>2016</w:t>
            </w:r>
          </w:p>
        </w:tc>
        <w:tc>
          <w:tcPr>
            <w:tcW w:w="1440" w:type="dxa"/>
            <w:gridSpan w:val="2"/>
            <w:vAlign w:val="center"/>
          </w:tcPr>
          <w:p>
            <w:pPr>
              <w:ind w:right="-29"/>
              <w:jc w:val="center"/>
              <w:rPr>
                <w:noProof/>
                <w:sz w:val="18"/>
                <w:szCs w:val="18"/>
              </w:rPr>
            </w:pPr>
            <w:r>
              <w:rPr>
                <w:noProof/>
                <w:sz w:val="18"/>
              </w:rPr>
              <w:t>Jaar</w:t>
            </w:r>
            <w:r>
              <w:rPr>
                <w:noProof/>
                <w:sz w:val="18"/>
              </w:rPr>
              <w:br/>
            </w:r>
            <w:r>
              <w:rPr>
                <w:b/>
                <w:noProof/>
                <w:sz w:val="18"/>
              </w:rPr>
              <w:t>2017</w:t>
            </w:r>
          </w:p>
        </w:tc>
        <w:tc>
          <w:tcPr>
            <w:tcW w:w="1620" w:type="dxa"/>
            <w:gridSpan w:val="3"/>
            <w:vAlign w:val="center"/>
          </w:tcPr>
          <w:p>
            <w:pPr>
              <w:ind w:right="-29"/>
              <w:jc w:val="center"/>
              <w:rPr>
                <w:noProof/>
                <w:sz w:val="18"/>
                <w:szCs w:val="18"/>
              </w:rPr>
            </w:pPr>
            <w:r>
              <w:rPr>
                <w:noProof/>
                <w:sz w:val="18"/>
              </w:rPr>
              <w:t>Jaar</w:t>
            </w:r>
            <w:r>
              <w:rPr>
                <w:noProof/>
                <w:sz w:val="18"/>
              </w:rPr>
              <w:br/>
            </w:r>
            <w:r>
              <w:rPr>
                <w:b/>
                <w:noProof/>
                <w:sz w:val="18"/>
              </w:rPr>
              <w:t>N+3</w:t>
            </w:r>
          </w:p>
        </w:tc>
        <w:tc>
          <w:tcPr>
            <w:tcW w:w="3600" w:type="dxa"/>
            <w:gridSpan w:val="6"/>
            <w:vAlign w:val="center"/>
          </w:tcPr>
          <w:p>
            <w:pPr>
              <w:jc w:val="center"/>
              <w:rPr>
                <w:noProof/>
                <w:sz w:val="18"/>
                <w:szCs w:val="18"/>
              </w:rPr>
            </w:pPr>
            <w:r>
              <w:rPr>
                <w:noProof/>
                <w:sz w:val="18"/>
              </w:rPr>
              <w:t>Vul zoveel jaren in als nodig om de duur van de impact weer te geven (zie punt 1.6)</w:t>
            </w:r>
          </w:p>
        </w:tc>
        <w:tc>
          <w:tcPr>
            <w:tcW w:w="1620" w:type="dxa"/>
            <w:gridSpan w:val="2"/>
            <w:tcBorders>
              <w:left w:val="nil"/>
              <w:bottom w:val="nil"/>
            </w:tcBorders>
            <w:vAlign w:val="center"/>
          </w:tcPr>
          <w:p>
            <w:pPr>
              <w:ind w:right="-29"/>
              <w:jc w:val="center"/>
              <w:rPr>
                <w:noProof/>
                <w:sz w:val="18"/>
                <w:szCs w:val="18"/>
              </w:rPr>
            </w:pPr>
            <w:r>
              <w:rPr>
                <w:b/>
                <w:noProof/>
                <w:sz w:val="18"/>
              </w:rPr>
              <w:t>TOTAAL</w:t>
            </w:r>
          </w:p>
        </w:tc>
      </w:tr>
      <w:tr>
        <w:trPr>
          <w:jc w:val="center"/>
        </w:trPr>
        <w:tc>
          <w:tcPr>
            <w:tcW w:w="1423" w:type="dxa"/>
            <w:vMerge/>
            <w:vAlign w:val="center"/>
          </w:tcPr>
          <w:p>
            <w:pPr>
              <w:ind w:right="-29"/>
              <w:jc w:val="center"/>
              <w:rPr>
                <w:noProof/>
                <w:sz w:val="18"/>
                <w:szCs w:val="18"/>
              </w:rPr>
            </w:pPr>
          </w:p>
        </w:tc>
        <w:tc>
          <w:tcPr>
            <w:tcW w:w="12506" w:type="dxa"/>
            <w:gridSpan w:val="21"/>
            <w:vAlign w:val="center"/>
          </w:tcPr>
          <w:p>
            <w:pPr>
              <w:spacing w:before="60" w:after="60"/>
              <w:ind w:right="-29"/>
              <w:jc w:val="center"/>
              <w:rPr>
                <w:noProof/>
                <w:sz w:val="18"/>
                <w:szCs w:val="18"/>
              </w:rPr>
            </w:pPr>
            <w:r>
              <w:rPr>
                <w:b/>
                <w:noProof/>
                <w:sz w:val="18"/>
              </w:rPr>
              <w:t>OUTPUTS</w:t>
            </w:r>
          </w:p>
        </w:tc>
      </w:tr>
      <w:tr>
        <w:trPr>
          <w:cantSplit/>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Soort</w:t>
            </w:r>
            <w:r>
              <w:rPr>
                <w:rStyle w:val="FootnoteReference"/>
                <w:noProof/>
                <w:sz w:val="18"/>
              </w:rPr>
              <w:footnoteReference w:id="11"/>
            </w:r>
          </w:p>
          <w:p>
            <w:pPr>
              <w:spacing w:before="0" w:after="0"/>
              <w:jc w:val="center"/>
              <w:rPr>
                <w:noProof/>
                <w:sz w:val="18"/>
                <w:szCs w:val="18"/>
              </w:rPr>
            </w:pPr>
          </w:p>
        </w:tc>
        <w:tc>
          <w:tcPr>
            <w:tcW w:w="701" w:type="dxa"/>
            <w:vAlign w:val="center"/>
          </w:tcPr>
          <w:p>
            <w:pPr>
              <w:jc w:val="center"/>
              <w:rPr>
                <w:noProof/>
                <w:sz w:val="18"/>
                <w:szCs w:val="18"/>
              </w:rPr>
            </w:pPr>
            <w:r>
              <w:rPr>
                <w:noProof/>
                <w:sz w:val="18"/>
              </w:rPr>
              <w:t>Gem. kosten</w:t>
            </w:r>
          </w:p>
        </w:tc>
        <w:tc>
          <w:tcPr>
            <w:tcW w:w="663"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35"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867"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tcMar>
              <w:left w:w="57" w:type="dxa"/>
              <w:right w:w="57" w:type="dxa"/>
            </w:tcMar>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gridSpan w:val="2"/>
            <w:tcBorders>
              <w:left w:val="dashSmallGap" w:sz="4" w:space="0" w:color="auto"/>
            </w:tcBorders>
            <w:shd w:val="pct10" w:color="auto" w:fill="auto"/>
            <w:tcMar>
              <w:left w:w="57" w:type="dxa"/>
              <w:right w:w="57" w:type="dxa"/>
            </w:tcMar>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648" w:type="dxa"/>
            <w:tcBorders>
              <w:left w:val="dashSmallGap" w:sz="4" w:space="0" w:color="auto"/>
            </w:tcBorders>
            <w:shd w:val="pct10" w:color="auto" w:fill="auto"/>
            <w:tcMar>
              <w:left w:w="57" w:type="dxa"/>
              <w:right w:w="57" w:type="dxa"/>
            </w:tcMar>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tcMar>
              <w:left w:w="57" w:type="dxa"/>
              <w:right w:w="57" w:type="dxa"/>
            </w:tcMar>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tcMar>
              <w:left w:w="57" w:type="dxa"/>
              <w:right w:w="57" w:type="dxa"/>
            </w:tcMar>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844" w:type="dxa"/>
            <w:gridSpan w:val="3"/>
            <w:vAlign w:val="center"/>
          </w:tcPr>
          <w:p>
            <w:pPr>
              <w:spacing w:before="60" w:after="60"/>
              <w:ind w:right="-29"/>
              <w:jc w:val="center"/>
              <w:rPr>
                <w:noProof/>
                <w:sz w:val="18"/>
              </w:rPr>
            </w:pPr>
            <w:r>
              <w:rPr>
                <w:noProof/>
                <w:sz w:val="18"/>
              </w:rPr>
              <w:t>SPECIFIEKE DOELSTELLING NR. 1</w:t>
            </w:r>
            <w:r>
              <w:rPr>
                <w:rStyle w:val="FootnoteReference"/>
                <w:noProof/>
                <w:sz w:val="18"/>
              </w:rPr>
              <w:footnoteReference w:id="12"/>
            </w:r>
          </w:p>
          <w:p>
            <w:pPr>
              <w:spacing w:before="60" w:after="60"/>
              <w:ind w:right="-29"/>
              <w:jc w:val="center"/>
              <w:rPr>
                <w:noProof/>
                <w:sz w:val="18"/>
                <w:szCs w:val="18"/>
              </w:rPr>
            </w:pPr>
            <w:r>
              <w:rPr>
                <w:noProof/>
                <w:sz w:val="18"/>
              </w:rPr>
              <w:t>Herplaatsing van verzoekers om internationale bescherming vanuit Italië en Griekenland</w:t>
            </w:r>
          </w:p>
        </w:tc>
        <w:tc>
          <w:tcPr>
            <w:tcW w:w="678"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87"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jc w:val="center"/>
        </w:trPr>
        <w:tc>
          <w:tcPr>
            <w:tcW w:w="1423" w:type="dxa"/>
          </w:tcPr>
          <w:p>
            <w:pPr>
              <w:ind w:right="-29"/>
              <w:jc w:val="center"/>
              <w:rPr>
                <w:noProof/>
                <w:sz w:val="18"/>
              </w:rPr>
            </w:pPr>
            <w:r>
              <w:rPr>
                <w:noProof/>
                <w:sz w:val="18"/>
              </w:rPr>
              <w:t>– Output</w:t>
            </w:r>
          </w:p>
          <w:p>
            <w:pPr>
              <w:ind w:right="-29"/>
              <w:jc w:val="center"/>
              <w:rPr>
                <w:noProof/>
                <w:sz w:val="18"/>
                <w:szCs w:val="18"/>
              </w:rPr>
            </w:pPr>
          </w:p>
        </w:tc>
        <w:tc>
          <w:tcPr>
            <w:tcW w:w="720" w:type="dxa"/>
          </w:tcPr>
          <w:p>
            <w:pPr>
              <w:ind w:right="-29"/>
              <w:jc w:val="center"/>
              <w:rPr>
                <w:noProof/>
                <w:sz w:val="18"/>
                <w:szCs w:val="18"/>
              </w:rPr>
            </w:pPr>
            <w:r>
              <w:rPr>
                <w:noProof/>
                <w:sz w:val="18"/>
              </w:rPr>
              <w:t>Aantal verzoekers</w:t>
            </w:r>
          </w:p>
        </w:tc>
        <w:tc>
          <w:tcPr>
            <w:tcW w:w="701" w:type="dxa"/>
          </w:tcPr>
          <w:p>
            <w:pPr>
              <w:ind w:right="-29"/>
              <w:jc w:val="center"/>
              <w:rPr>
                <w:noProof/>
                <w:sz w:val="18"/>
                <w:szCs w:val="18"/>
              </w:rPr>
            </w:pPr>
            <w:r>
              <w:rPr>
                <w:noProof/>
                <w:sz w:val="18"/>
              </w:rPr>
              <w:t>6 000</w:t>
            </w:r>
          </w:p>
        </w:tc>
        <w:tc>
          <w:tcPr>
            <w:tcW w:w="678" w:type="dxa"/>
            <w:gridSpan w:val="2"/>
            <w:tcBorders>
              <w:right w:val="dashSmallGap" w:sz="4" w:space="0" w:color="auto"/>
            </w:tcBorders>
          </w:tcPr>
          <w:p>
            <w:pPr>
              <w:ind w:right="-29"/>
              <w:jc w:val="center"/>
              <w:rPr>
                <w:noProof/>
                <w:sz w:val="18"/>
                <w:szCs w:val="18"/>
              </w:rPr>
            </w:pPr>
            <w:r>
              <w:rPr>
                <w:noProof/>
                <w:sz w:val="18"/>
              </w:rPr>
              <w:t>2 000</w:t>
            </w:r>
          </w:p>
        </w:tc>
        <w:tc>
          <w:tcPr>
            <w:tcW w:w="720" w:type="dxa"/>
            <w:tcBorders>
              <w:left w:val="dashSmallGap" w:sz="4" w:space="0" w:color="auto"/>
            </w:tcBorders>
          </w:tcPr>
          <w:p>
            <w:pPr>
              <w:ind w:right="-29"/>
              <w:jc w:val="center"/>
              <w:rPr>
                <w:noProof/>
                <w:sz w:val="18"/>
                <w:szCs w:val="18"/>
              </w:rPr>
            </w:pPr>
            <w:r>
              <w:rPr>
                <w:noProof/>
                <w:sz w:val="18"/>
              </w:rPr>
              <w:t>12</w:t>
            </w:r>
          </w:p>
        </w:tc>
        <w:tc>
          <w:tcPr>
            <w:tcW w:w="687" w:type="dxa"/>
            <w:gridSpan w:val="2"/>
            <w:tcBorders>
              <w:right w:val="dashSmallGap" w:sz="4" w:space="0" w:color="auto"/>
            </w:tcBorders>
          </w:tcPr>
          <w:p>
            <w:pPr>
              <w:ind w:right="-29"/>
              <w:jc w:val="center"/>
              <w:rPr>
                <w:noProof/>
                <w:sz w:val="18"/>
                <w:szCs w:val="18"/>
              </w:rPr>
            </w:pPr>
            <w:r>
              <w:rPr>
                <w:noProof/>
                <w:sz w:val="18"/>
              </w:rPr>
              <w:t>25 000</w:t>
            </w:r>
          </w:p>
        </w:tc>
        <w:tc>
          <w:tcPr>
            <w:tcW w:w="720" w:type="dxa"/>
            <w:tcBorders>
              <w:left w:val="dashSmallGap" w:sz="4" w:space="0" w:color="auto"/>
            </w:tcBorders>
          </w:tcPr>
          <w:p>
            <w:pPr>
              <w:ind w:right="-29"/>
              <w:jc w:val="center"/>
              <w:rPr>
                <w:noProof/>
                <w:sz w:val="18"/>
                <w:szCs w:val="18"/>
              </w:rPr>
            </w:pPr>
            <w:r>
              <w:rPr>
                <w:noProof/>
                <w:sz w:val="18"/>
              </w:rPr>
              <w:t>150</w:t>
            </w:r>
          </w:p>
        </w:tc>
        <w:tc>
          <w:tcPr>
            <w:tcW w:w="720" w:type="dxa"/>
            <w:tcBorders>
              <w:right w:val="dashSmallGap" w:sz="4" w:space="0" w:color="auto"/>
            </w:tcBorders>
          </w:tcPr>
          <w:p>
            <w:pPr>
              <w:ind w:right="-29"/>
              <w:jc w:val="center"/>
              <w:rPr>
                <w:noProof/>
                <w:sz w:val="18"/>
                <w:szCs w:val="18"/>
              </w:rPr>
            </w:pPr>
            <w:r>
              <w:rPr>
                <w:noProof/>
                <w:sz w:val="18"/>
              </w:rPr>
              <w:t>13 000</w:t>
            </w:r>
          </w:p>
        </w:tc>
        <w:tc>
          <w:tcPr>
            <w:tcW w:w="720" w:type="dxa"/>
            <w:tcBorders>
              <w:left w:val="dashSmallGap" w:sz="4" w:space="0" w:color="auto"/>
            </w:tcBorders>
          </w:tcPr>
          <w:p>
            <w:pPr>
              <w:ind w:right="-29"/>
              <w:jc w:val="center"/>
              <w:rPr>
                <w:noProof/>
                <w:sz w:val="18"/>
                <w:szCs w:val="18"/>
              </w:rPr>
            </w:pPr>
            <w:r>
              <w:rPr>
                <w:noProof/>
                <w:sz w:val="18"/>
              </w:rPr>
              <w:t>78</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r>
              <w:rPr>
                <w:noProof/>
                <w:sz w:val="18"/>
              </w:rPr>
              <w:t>40 000</w:t>
            </w:r>
          </w:p>
        </w:tc>
        <w:tc>
          <w:tcPr>
            <w:tcW w:w="900" w:type="dxa"/>
          </w:tcPr>
          <w:p>
            <w:pPr>
              <w:ind w:right="-29"/>
              <w:jc w:val="center"/>
              <w:rPr>
                <w:noProof/>
                <w:sz w:val="18"/>
                <w:szCs w:val="18"/>
              </w:rPr>
            </w:pPr>
            <w:r>
              <w:rPr>
                <w:noProof/>
                <w:sz w:val="18"/>
              </w:rPr>
              <w:t>240</w:t>
            </w:r>
          </w:p>
          <w:p>
            <w:pPr>
              <w:ind w:right="-29"/>
              <w:jc w:val="center"/>
              <w:rPr>
                <w:noProof/>
                <w:sz w:val="18"/>
                <w:szCs w:val="18"/>
              </w:rPr>
            </w:pPr>
          </w:p>
        </w:tc>
      </w:tr>
      <w:tr>
        <w:trPr>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678" w:type="dxa"/>
            <w:gridSpan w:val="2"/>
          </w:tcPr>
          <w:p>
            <w:pPr>
              <w:ind w:right="-29"/>
              <w:jc w:val="center"/>
              <w:rPr>
                <w:noProof/>
                <w:sz w:val="18"/>
                <w:szCs w:val="18"/>
              </w:rPr>
            </w:pPr>
          </w:p>
        </w:tc>
        <w:tc>
          <w:tcPr>
            <w:tcW w:w="720" w:type="dxa"/>
          </w:tcPr>
          <w:p>
            <w:pPr>
              <w:ind w:right="-29"/>
              <w:jc w:val="center"/>
              <w:rPr>
                <w:noProof/>
                <w:sz w:val="18"/>
                <w:szCs w:val="18"/>
              </w:rPr>
            </w:pPr>
          </w:p>
        </w:tc>
        <w:tc>
          <w:tcPr>
            <w:tcW w:w="687" w:type="dxa"/>
            <w:gridSpan w:val="2"/>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Subtotaal specifieke doelstelling nr. 1</w:t>
            </w:r>
          </w:p>
        </w:tc>
        <w:tc>
          <w:tcPr>
            <w:tcW w:w="678"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687"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2</w:t>
            </w:r>
          </w:p>
        </w:tc>
        <w:tc>
          <w:tcPr>
            <w:tcW w:w="678"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687"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678" w:type="dxa"/>
            <w:gridSpan w:val="2"/>
          </w:tcPr>
          <w:p>
            <w:pPr>
              <w:ind w:right="-29"/>
              <w:jc w:val="center"/>
              <w:rPr>
                <w:noProof/>
                <w:sz w:val="18"/>
                <w:szCs w:val="18"/>
              </w:rPr>
            </w:pPr>
          </w:p>
        </w:tc>
        <w:tc>
          <w:tcPr>
            <w:tcW w:w="720" w:type="dxa"/>
          </w:tcPr>
          <w:p>
            <w:pPr>
              <w:ind w:right="-29"/>
              <w:jc w:val="center"/>
              <w:rPr>
                <w:noProof/>
                <w:sz w:val="18"/>
                <w:szCs w:val="18"/>
              </w:rPr>
            </w:pPr>
          </w:p>
        </w:tc>
        <w:tc>
          <w:tcPr>
            <w:tcW w:w="687" w:type="dxa"/>
            <w:gridSpan w:val="2"/>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Subtotaal specifieke doelstelling nr. 2</w:t>
            </w:r>
          </w:p>
        </w:tc>
        <w:tc>
          <w:tcPr>
            <w:tcW w:w="678"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687"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4" w:type="dxa"/>
            <w:gridSpan w:val="2"/>
            <w:tcBorders>
              <w:bottom w:val="single" w:sz="12" w:space="0" w:color="auto"/>
            </w:tcBorders>
          </w:tcPr>
          <w:p>
            <w:pPr>
              <w:ind w:right="-29"/>
              <w:jc w:val="center"/>
              <w:rPr>
                <w:noProof/>
                <w:sz w:val="18"/>
                <w:szCs w:val="18"/>
              </w:rPr>
            </w:pPr>
          </w:p>
        </w:tc>
        <w:tc>
          <w:tcPr>
            <w:tcW w:w="666"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678" w:type="dxa"/>
            <w:gridSpan w:val="2"/>
            <w:tcBorders>
              <w:top w:val="single" w:sz="12" w:space="0" w:color="auto"/>
              <w:bottom w:val="single" w:sz="12" w:space="0" w:color="auto"/>
            </w:tcBorders>
          </w:tcPr>
          <w:p>
            <w:pPr>
              <w:ind w:right="-29"/>
              <w:jc w:val="center"/>
              <w:rPr>
                <w:noProof/>
                <w:sz w:val="18"/>
                <w:szCs w:val="18"/>
              </w:rPr>
            </w:pPr>
            <w:r>
              <w:rPr>
                <w:noProof/>
                <w:sz w:val="18"/>
              </w:rPr>
              <w:t>2 000</w:t>
            </w:r>
          </w:p>
        </w:tc>
        <w:tc>
          <w:tcPr>
            <w:tcW w:w="720" w:type="dxa"/>
            <w:tcBorders>
              <w:top w:val="single" w:sz="12" w:space="0" w:color="auto"/>
              <w:bottom w:val="single" w:sz="12" w:space="0" w:color="auto"/>
            </w:tcBorders>
          </w:tcPr>
          <w:p>
            <w:pPr>
              <w:ind w:right="-29"/>
              <w:jc w:val="center"/>
              <w:rPr>
                <w:noProof/>
                <w:sz w:val="18"/>
                <w:szCs w:val="18"/>
              </w:rPr>
            </w:pPr>
            <w:r>
              <w:rPr>
                <w:noProof/>
                <w:sz w:val="18"/>
              </w:rPr>
              <w:t>12</w:t>
            </w:r>
          </w:p>
        </w:tc>
        <w:tc>
          <w:tcPr>
            <w:tcW w:w="687" w:type="dxa"/>
            <w:gridSpan w:val="2"/>
            <w:tcBorders>
              <w:top w:val="single" w:sz="12" w:space="0" w:color="auto"/>
              <w:bottom w:val="single" w:sz="12" w:space="0" w:color="auto"/>
            </w:tcBorders>
          </w:tcPr>
          <w:p>
            <w:pPr>
              <w:ind w:right="-29"/>
              <w:jc w:val="center"/>
              <w:rPr>
                <w:noProof/>
                <w:sz w:val="18"/>
                <w:szCs w:val="18"/>
              </w:rPr>
            </w:pPr>
            <w:r>
              <w:rPr>
                <w:noProof/>
                <w:sz w:val="18"/>
              </w:rPr>
              <w:t>25 000</w:t>
            </w:r>
          </w:p>
        </w:tc>
        <w:tc>
          <w:tcPr>
            <w:tcW w:w="720" w:type="dxa"/>
            <w:tcBorders>
              <w:top w:val="single" w:sz="12" w:space="0" w:color="auto"/>
              <w:bottom w:val="single" w:sz="12" w:space="0" w:color="auto"/>
            </w:tcBorders>
          </w:tcPr>
          <w:p>
            <w:pPr>
              <w:ind w:right="-29"/>
              <w:jc w:val="center"/>
              <w:rPr>
                <w:noProof/>
                <w:sz w:val="18"/>
                <w:szCs w:val="18"/>
              </w:rPr>
            </w:pPr>
            <w:r>
              <w:rPr>
                <w:noProof/>
                <w:sz w:val="18"/>
              </w:rPr>
              <w:t>150</w:t>
            </w:r>
          </w:p>
        </w:tc>
        <w:tc>
          <w:tcPr>
            <w:tcW w:w="720" w:type="dxa"/>
            <w:tcBorders>
              <w:top w:val="single" w:sz="12" w:space="0" w:color="auto"/>
              <w:bottom w:val="single" w:sz="12" w:space="0" w:color="auto"/>
            </w:tcBorders>
          </w:tcPr>
          <w:p>
            <w:pPr>
              <w:ind w:right="-29"/>
              <w:jc w:val="center"/>
              <w:rPr>
                <w:noProof/>
                <w:sz w:val="18"/>
                <w:szCs w:val="18"/>
              </w:rPr>
            </w:pPr>
            <w:r>
              <w:rPr>
                <w:noProof/>
                <w:sz w:val="18"/>
              </w:rPr>
              <w:t>13 000</w:t>
            </w:r>
          </w:p>
        </w:tc>
        <w:tc>
          <w:tcPr>
            <w:tcW w:w="720" w:type="dxa"/>
            <w:tcBorders>
              <w:top w:val="single" w:sz="12" w:space="0" w:color="auto"/>
              <w:bottom w:val="single" w:sz="12" w:space="0" w:color="auto"/>
            </w:tcBorders>
          </w:tcPr>
          <w:p>
            <w:pPr>
              <w:ind w:right="-29"/>
              <w:jc w:val="center"/>
              <w:rPr>
                <w:noProof/>
                <w:sz w:val="18"/>
                <w:szCs w:val="18"/>
              </w:rPr>
            </w:pPr>
            <w:r>
              <w:rPr>
                <w:noProof/>
                <w:sz w:val="18"/>
              </w:rPr>
              <w:t>78</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648" w:type="dxa"/>
            <w:tcBorders>
              <w:top w:val="single" w:sz="12" w:space="0" w:color="auto"/>
              <w:bottom w:val="single" w:sz="12" w:space="0" w:color="auto"/>
            </w:tcBorders>
          </w:tcPr>
          <w:p>
            <w:pPr>
              <w:ind w:right="-29"/>
              <w:jc w:val="center"/>
              <w:rPr>
                <w:noProof/>
                <w:sz w:val="18"/>
                <w:szCs w:val="18"/>
              </w:rPr>
            </w:pPr>
          </w:p>
        </w:tc>
        <w:tc>
          <w:tcPr>
            <w:tcW w:w="432"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40 000</w:t>
            </w:r>
          </w:p>
        </w:tc>
        <w:tc>
          <w:tcPr>
            <w:tcW w:w="900" w:type="dxa"/>
            <w:tcBorders>
              <w:top w:val="single" w:sz="12" w:space="0" w:color="auto"/>
              <w:bottom w:val="single" w:sz="12" w:space="0" w:color="auto"/>
              <w:right w:val="single" w:sz="12" w:space="0" w:color="auto"/>
            </w:tcBorders>
          </w:tcPr>
          <w:p>
            <w:pPr>
              <w:ind w:right="-29"/>
              <w:jc w:val="center"/>
              <w:rPr>
                <w:noProof/>
                <w:sz w:val="18"/>
                <w:szCs w:val="18"/>
              </w:rPr>
            </w:pPr>
            <w:r>
              <w:rPr>
                <w:noProof/>
                <w:sz w:val="18"/>
              </w:rPr>
              <w:t>240</w:t>
            </w:r>
          </w:p>
        </w:tc>
      </w:tr>
    </w:tbl>
    <w:p>
      <w:pPr>
        <w:rPr>
          <w:noProof/>
        </w:rPr>
        <w:sectPr>
          <w:pgSz w:w="16840" w:h="11907" w:orient="landscape" w:code="9"/>
          <w:pgMar w:top="1134" w:right="1418" w:bottom="567" w:left="1418" w:header="709" w:footer="709" w:gutter="0"/>
          <w:cols w:space="708"/>
          <w:docGrid w:linePitch="360"/>
        </w:sectPr>
      </w:pPr>
    </w:p>
    <w:p>
      <w:pPr>
        <w:pStyle w:val="Heading3"/>
        <w:rPr>
          <w:bCs w:val="0"/>
          <w:noProof/>
          <w:szCs w:val="24"/>
        </w:rPr>
      </w:pPr>
      <w:r>
        <w:rPr>
          <w:noProof/>
        </w:rPr>
        <w:t>Geraamde gevolgen voor de administratieve kredieten</w:t>
      </w:r>
    </w:p>
    <w:p>
      <w:pPr>
        <w:pStyle w:val="Heading4"/>
        <w:rPr>
          <w:noProof/>
        </w:rPr>
      </w:pPr>
      <w:r>
        <w:rPr>
          <w:noProof/>
        </w:rPr>
        <w:t xml:space="preserve">Samenvatting </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sym w:font="Wingdings" w:char="F0FE"/>
      </w:r>
      <w:r>
        <w:rPr>
          <w:noProof/>
        </w:rPr>
        <w:tab/>
        <w:t>Voor het voorstel/initiatief zijn administratieve kredieten nodig, zoals hierna nader beschreven:</w:t>
      </w:r>
    </w:p>
    <w:p>
      <w:pPr>
        <w:rPr>
          <w:noProof/>
          <w:sz w:val="20"/>
        </w:rPr>
      </w:pPr>
      <w:r>
        <w:rPr>
          <w:noProof/>
          <w:sz w:val="20"/>
        </w:rPr>
        <w:t>in miljoen EUR (3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sz w:val="16"/>
              </w:rPr>
              <w:br/>
            </w:r>
            <w:r>
              <w:rPr>
                <w:b/>
                <w:noProof/>
                <w:sz w:val="16"/>
              </w:rPr>
              <w:t>2015</w:t>
            </w:r>
          </w:p>
        </w:tc>
        <w:tc>
          <w:tcPr>
            <w:tcW w:w="1080" w:type="dxa"/>
            <w:vAlign w:val="center"/>
          </w:tcPr>
          <w:p>
            <w:pPr>
              <w:spacing w:before="60" w:after="60" w:line="200" w:lineRule="exact"/>
              <w:jc w:val="center"/>
              <w:rPr>
                <w:noProof/>
                <w:sz w:val="16"/>
                <w:szCs w:val="16"/>
              </w:rPr>
            </w:pPr>
            <w:r>
              <w:rPr>
                <w:noProof/>
                <w:sz w:val="16"/>
              </w:rPr>
              <w:t>Jaar</w:t>
            </w:r>
            <w:r>
              <w:rPr>
                <w:noProof/>
                <w:sz w:val="16"/>
              </w:rPr>
              <w:br/>
            </w:r>
            <w:r>
              <w:rPr>
                <w:b/>
                <w:noProof/>
                <w:sz w:val="16"/>
              </w:rPr>
              <w:t>2016</w:t>
            </w:r>
          </w:p>
        </w:tc>
        <w:tc>
          <w:tcPr>
            <w:tcW w:w="1080" w:type="dxa"/>
            <w:vAlign w:val="center"/>
          </w:tcPr>
          <w:p>
            <w:pPr>
              <w:spacing w:before="60" w:after="60" w:line="200" w:lineRule="exact"/>
              <w:jc w:val="center"/>
              <w:rPr>
                <w:noProof/>
                <w:sz w:val="16"/>
                <w:szCs w:val="16"/>
              </w:rPr>
            </w:pPr>
            <w:r>
              <w:rPr>
                <w:noProof/>
                <w:sz w:val="16"/>
              </w:rPr>
              <w:t>Jaar</w:t>
            </w:r>
            <w:r>
              <w:rPr>
                <w:noProof/>
                <w:sz w:val="16"/>
              </w:rPr>
              <w:br/>
            </w:r>
            <w:r>
              <w:rPr>
                <w:b/>
                <w:noProof/>
                <w:sz w:val="16"/>
              </w:rPr>
              <w:t>2017</w:t>
            </w:r>
          </w:p>
        </w:tc>
        <w:tc>
          <w:tcPr>
            <w:tcW w:w="1080" w:type="dxa"/>
            <w:vAlign w:val="center"/>
          </w:tcPr>
          <w:p>
            <w:pPr>
              <w:spacing w:before="60" w:after="60" w:line="200" w:lineRule="exact"/>
              <w:jc w:val="center"/>
              <w:rPr>
                <w:noProof/>
                <w:sz w:val="16"/>
                <w:szCs w:val="16"/>
              </w:rPr>
            </w:pPr>
            <w:r>
              <w:rPr>
                <w:noProof/>
                <w:sz w:val="16"/>
              </w:rPr>
              <w:t>Jaar</w:t>
            </w:r>
            <w:r>
              <w:rPr>
                <w:noProof/>
                <w:sz w:val="16"/>
              </w:rPr>
              <w:br/>
            </w:r>
            <w:r>
              <w:rPr>
                <w:b/>
                <w:noProof/>
                <w:sz w:val="16"/>
              </w:rPr>
              <w:t>N+3</w:t>
            </w:r>
          </w:p>
        </w:tc>
        <w:tc>
          <w:tcPr>
            <w:tcW w:w="3240" w:type="dxa"/>
            <w:vAlign w:val="center"/>
          </w:tcPr>
          <w:p>
            <w:pPr>
              <w:spacing w:line="200" w:lineRule="exact"/>
              <w:jc w:val="center"/>
              <w:rPr>
                <w:b/>
                <w:noProof/>
                <w:sz w:val="16"/>
                <w:szCs w:val="16"/>
              </w:rPr>
            </w:pPr>
            <w:r>
              <w:rPr>
                <w:noProof/>
                <w:sz w:val="16"/>
              </w:rPr>
              <w:t>Vul zoveel jaren in als nodig om de duur van de impact weer te geven (zie punt 1.6)</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b/>
                <w:noProof/>
                <w:sz w:val="16"/>
              </w:rPr>
              <w:b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r>
              <w:rPr>
                <w:noProof/>
                <w:sz w:val="16"/>
              </w:rPr>
              <w:t>0,528</w:t>
            </w:r>
          </w:p>
        </w:tc>
        <w:tc>
          <w:tcPr>
            <w:tcW w:w="1080" w:type="dxa"/>
            <w:vAlign w:val="center"/>
          </w:tcPr>
          <w:p>
            <w:pPr>
              <w:spacing w:before="60" w:after="60" w:line="200" w:lineRule="exact"/>
              <w:jc w:val="right"/>
              <w:rPr>
                <w:noProof/>
                <w:sz w:val="16"/>
                <w:szCs w:val="16"/>
              </w:rPr>
            </w:pPr>
            <w:r>
              <w:rPr>
                <w:noProof/>
                <w:sz w:val="16"/>
              </w:rPr>
              <w:t>0,528</w:t>
            </w:r>
          </w:p>
        </w:tc>
        <w:tc>
          <w:tcPr>
            <w:tcW w:w="1080" w:type="dxa"/>
            <w:vAlign w:val="center"/>
          </w:tcPr>
          <w:p>
            <w:pPr>
              <w:spacing w:before="60" w:after="60" w:line="200" w:lineRule="exact"/>
              <w:jc w:val="right"/>
              <w:rPr>
                <w:noProof/>
                <w:sz w:val="16"/>
                <w:szCs w:val="16"/>
              </w:rPr>
            </w:pPr>
            <w:r>
              <w:rPr>
                <w:noProof/>
                <w:sz w:val="16"/>
              </w:rPr>
              <w:t>0,528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1,584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bottom"/>
          </w:tcPr>
          <w:p>
            <w:pPr>
              <w:spacing w:before="60" w:after="60" w:line="200" w:lineRule="exact"/>
              <w:jc w:val="right"/>
              <w:rPr>
                <w:noProof/>
                <w:sz w:val="16"/>
                <w:szCs w:val="16"/>
              </w:rPr>
            </w:pPr>
            <w:r>
              <w:rPr>
                <w:noProof/>
                <w:sz w:val="16"/>
              </w:rPr>
              <w:t>0,002</w:t>
            </w:r>
          </w:p>
        </w:tc>
        <w:tc>
          <w:tcPr>
            <w:tcW w:w="1080" w:type="dxa"/>
            <w:vAlign w:val="bottom"/>
          </w:tcPr>
          <w:p>
            <w:pPr>
              <w:spacing w:before="60" w:after="60" w:line="200" w:lineRule="exact"/>
              <w:jc w:val="right"/>
              <w:rPr>
                <w:noProof/>
                <w:sz w:val="16"/>
                <w:szCs w:val="16"/>
              </w:rPr>
            </w:pPr>
            <w:r>
              <w:rPr>
                <w:noProof/>
                <w:sz w:val="16"/>
              </w:rPr>
              <w:t>0,0145</w:t>
            </w:r>
          </w:p>
        </w:tc>
        <w:tc>
          <w:tcPr>
            <w:tcW w:w="1080" w:type="dxa"/>
            <w:vAlign w:val="bottom"/>
          </w:tcPr>
          <w:p>
            <w:pPr>
              <w:spacing w:before="60" w:after="60" w:line="200" w:lineRule="exact"/>
              <w:jc w:val="right"/>
              <w:rPr>
                <w:noProof/>
                <w:sz w:val="16"/>
                <w:szCs w:val="16"/>
              </w:rPr>
            </w:pPr>
            <w:r>
              <w:rPr>
                <w:noProof/>
                <w:sz w:val="16"/>
              </w:rPr>
              <w:t>0,015</w:t>
            </w:r>
          </w:p>
        </w:tc>
        <w:tc>
          <w:tcPr>
            <w:tcW w:w="1080" w:type="dxa"/>
            <w:vAlign w:val="bottom"/>
          </w:tcPr>
          <w:p>
            <w:pPr>
              <w:spacing w:before="60" w:after="60" w:line="200" w:lineRule="exact"/>
              <w:rPr>
                <w:noProof/>
                <w:sz w:val="16"/>
                <w:szCs w:val="16"/>
              </w:rPr>
            </w:pPr>
            <w:r>
              <w:rPr>
                <w:noProof/>
                <w:sz w:val="16"/>
              </w:rPr>
              <w:t> </w:t>
            </w:r>
          </w:p>
        </w:tc>
        <w:tc>
          <w:tcPr>
            <w:tcW w:w="1080" w:type="dxa"/>
            <w:vAlign w:val="bottom"/>
          </w:tcPr>
          <w:p>
            <w:pPr>
              <w:spacing w:before="60" w:after="60" w:line="200" w:lineRule="exact"/>
              <w:rPr>
                <w:noProof/>
                <w:sz w:val="16"/>
                <w:szCs w:val="16"/>
              </w:rPr>
            </w:pPr>
            <w:r>
              <w:rPr>
                <w:noProof/>
                <w:sz w:val="16"/>
              </w:rPr>
              <w:t> </w:t>
            </w:r>
          </w:p>
        </w:tc>
        <w:tc>
          <w:tcPr>
            <w:tcW w:w="1080" w:type="dxa"/>
            <w:vAlign w:val="bottom"/>
          </w:tcPr>
          <w:p>
            <w:pPr>
              <w:spacing w:before="60" w:after="60" w:line="200" w:lineRule="exact"/>
              <w:rPr>
                <w:noProof/>
                <w:sz w:val="16"/>
                <w:szCs w:val="16"/>
              </w:rPr>
            </w:pPr>
            <w:r>
              <w:rPr>
                <w:noProof/>
                <w:sz w:val="16"/>
              </w:rPr>
              <w:t> </w:t>
            </w:r>
          </w:p>
        </w:tc>
        <w:tc>
          <w:tcPr>
            <w:tcW w:w="1080" w:type="dxa"/>
            <w:vAlign w:val="bottom"/>
          </w:tcPr>
          <w:p>
            <w:pPr>
              <w:spacing w:before="60" w:after="60" w:line="200" w:lineRule="exact"/>
              <w:rPr>
                <w:noProof/>
                <w:sz w:val="16"/>
                <w:szCs w:val="16"/>
              </w:rPr>
            </w:pPr>
            <w:r>
              <w:rPr>
                <w:noProof/>
                <w:sz w:val="16"/>
              </w:rPr>
              <w:t> </w:t>
            </w:r>
          </w:p>
        </w:tc>
        <w:tc>
          <w:tcPr>
            <w:tcW w:w="1080" w:type="dxa"/>
            <w:vAlign w:val="bottom"/>
          </w:tcPr>
          <w:p>
            <w:pPr>
              <w:spacing w:before="60" w:after="60" w:line="200" w:lineRule="exact"/>
              <w:jc w:val="right"/>
              <w:rPr>
                <w:b/>
                <w:noProof/>
                <w:sz w:val="16"/>
                <w:szCs w:val="16"/>
              </w:rPr>
            </w:pPr>
            <w:r>
              <w:rPr>
                <w:b/>
                <w:noProof/>
                <w:sz w:val="16"/>
              </w:rPr>
              <w:t>0,0310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5</w:t>
            </w:r>
            <w:r>
              <w:rPr>
                <w:b/>
                <w:noProof/>
                <w:sz w:val="16"/>
              </w:rPr>
              <w:br/>
              <w:t xml:space="preserve">van het meerjarige financiële kader </w:t>
            </w:r>
          </w:p>
        </w:tc>
        <w:tc>
          <w:tcPr>
            <w:tcW w:w="1080" w:type="dxa"/>
            <w:vAlign w:val="center"/>
          </w:tcPr>
          <w:p>
            <w:pPr>
              <w:spacing w:before="60" w:after="60" w:line="200" w:lineRule="exact"/>
              <w:jc w:val="right"/>
              <w:rPr>
                <w:noProof/>
                <w:sz w:val="16"/>
                <w:szCs w:val="16"/>
              </w:rPr>
            </w:pPr>
            <w:r>
              <w:rPr>
                <w:noProof/>
                <w:sz w:val="16"/>
              </w:rPr>
              <w:t>0,530</w:t>
            </w:r>
          </w:p>
        </w:tc>
        <w:tc>
          <w:tcPr>
            <w:tcW w:w="1080" w:type="dxa"/>
            <w:vAlign w:val="center"/>
          </w:tcPr>
          <w:p>
            <w:pPr>
              <w:spacing w:before="60" w:after="60" w:line="200" w:lineRule="exact"/>
              <w:jc w:val="right"/>
              <w:rPr>
                <w:noProof/>
                <w:sz w:val="16"/>
                <w:szCs w:val="16"/>
              </w:rPr>
            </w:pPr>
            <w:r>
              <w:rPr>
                <w:noProof/>
                <w:sz w:val="16"/>
              </w:rPr>
              <w:t>0,5425</w:t>
            </w:r>
          </w:p>
        </w:tc>
        <w:tc>
          <w:tcPr>
            <w:tcW w:w="1080" w:type="dxa"/>
            <w:vAlign w:val="center"/>
          </w:tcPr>
          <w:p>
            <w:pPr>
              <w:spacing w:before="60" w:after="60" w:line="200" w:lineRule="exact"/>
              <w:jc w:val="right"/>
              <w:rPr>
                <w:noProof/>
                <w:sz w:val="16"/>
                <w:szCs w:val="16"/>
              </w:rPr>
            </w:pPr>
            <w:r>
              <w:rPr>
                <w:noProof/>
                <w:sz w:val="16"/>
              </w:rPr>
              <w:t>0,5425</w:t>
            </w:r>
          </w:p>
        </w:tc>
        <w:tc>
          <w:tcPr>
            <w:tcW w:w="1080" w:type="dxa"/>
            <w:vAlign w:val="center"/>
          </w:tcPr>
          <w:p>
            <w:pPr>
              <w:spacing w:before="60" w:after="60" w:line="200" w:lineRule="exact"/>
              <w:jc w:val="right"/>
              <w:rPr>
                <w:noProof/>
                <w:sz w:val="16"/>
                <w:szCs w:val="16"/>
              </w:rPr>
            </w:pPr>
            <w:r>
              <w:rPr>
                <w:noProof/>
                <w:sz w:val="16"/>
              </w:rPr>
              <w:t> </w:t>
            </w:r>
          </w:p>
        </w:tc>
        <w:tc>
          <w:tcPr>
            <w:tcW w:w="1080" w:type="dxa"/>
            <w:vAlign w:val="center"/>
          </w:tcPr>
          <w:p>
            <w:pPr>
              <w:spacing w:before="60" w:after="60" w:line="200" w:lineRule="exact"/>
              <w:jc w:val="right"/>
              <w:rPr>
                <w:noProof/>
                <w:sz w:val="16"/>
                <w:szCs w:val="16"/>
              </w:rPr>
            </w:pPr>
            <w:r>
              <w:rPr>
                <w:noProof/>
                <w:sz w:val="16"/>
              </w:rPr>
              <w:t> </w:t>
            </w:r>
          </w:p>
        </w:tc>
        <w:tc>
          <w:tcPr>
            <w:tcW w:w="1080" w:type="dxa"/>
            <w:vAlign w:val="center"/>
          </w:tcPr>
          <w:p>
            <w:pPr>
              <w:spacing w:before="60" w:after="60" w:line="200" w:lineRule="exact"/>
              <w:jc w:val="right"/>
              <w:rPr>
                <w:noProof/>
                <w:sz w:val="16"/>
                <w:szCs w:val="16"/>
              </w:rPr>
            </w:pPr>
            <w:r>
              <w:rPr>
                <w:noProof/>
                <w:sz w:val="16"/>
              </w:rPr>
              <w:t> </w:t>
            </w:r>
          </w:p>
        </w:tc>
        <w:tc>
          <w:tcPr>
            <w:tcW w:w="1080" w:type="dxa"/>
            <w:vAlign w:val="center"/>
          </w:tcPr>
          <w:p>
            <w:pPr>
              <w:spacing w:before="60" w:after="60" w:line="200" w:lineRule="exact"/>
              <w:jc w:val="right"/>
              <w:rPr>
                <w:noProof/>
                <w:sz w:val="16"/>
                <w:szCs w:val="16"/>
              </w:rPr>
            </w:pPr>
            <w:r>
              <w:rPr>
                <w:noProof/>
                <w:sz w:val="16"/>
              </w:rPr>
              <w:t> </w:t>
            </w:r>
          </w:p>
        </w:tc>
        <w:tc>
          <w:tcPr>
            <w:tcW w:w="1080" w:type="dxa"/>
            <w:vAlign w:val="center"/>
          </w:tcPr>
          <w:p>
            <w:pPr>
              <w:spacing w:before="60" w:after="60" w:line="200" w:lineRule="exact"/>
              <w:jc w:val="right"/>
              <w:rPr>
                <w:b/>
                <w:noProof/>
                <w:sz w:val="16"/>
                <w:szCs w:val="16"/>
              </w:rPr>
            </w:pPr>
            <w:r>
              <w:rPr>
                <w:b/>
                <w:noProof/>
                <w:sz w:val="16"/>
              </w:rPr>
              <w:t>1,615</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Buiten RUBRIEK 5</w:t>
            </w:r>
            <w:r>
              <w:rPr>
                <w:rStyle w:val="FootnoteReference"/>
                <w:b/>
                <w:noProof/>
                <w:sz w:val="16"/>
              </w:rPr>
              <w:footnoteReference w:id="13"/>
            </w:r>
            <w:r>
              <w:rPr>
                <w:b/>
                <w:noProof/>
                <w:sz w:val="16"/>
              </w:rPr>
              <w:b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Andere administratieve 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w:t>
            </w:r>
            <w:r>
              <w:rPr>
                <w:b/>
                <w:noProof/>
                <w:sz w:val="16"/>
              </w:rPr>
              <w:br/>
            </w:r>
            <w:r>
              <w:rPr>
                <w:noProof/>
              </w:rPr>
              <w:br/>
            </w:r>
            <w:r>
              <w:rPr>
                <w:b/>
                <w:noProof/>
                <w:sz w:val="16"/>
              </w:rPr>
              <w:t>buiten RUBRIEK 5</w:t>
            </w:r>
            <w:r>
              <w:rPr>
                <w:b/>
                <w:noProof/>
                <w:sz w:val="16"/>
              </w:rPr>
              <w:b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0,530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0,5425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0,5425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16"/>
              </w:rPr>
              <w:t> </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1,615</w:t>
            </w:r>
          </w:p>
        </w:tc>
      </w:tr>
    </w:tbl>
    <w:p>
      <w:pPr>
        <w:rPr>
          <w:noProof/>
          <w:sz w:val="18"/>
        </w:rPr>
      </w:pPr>
      <w:r>
        <w:rPr>
          <w:noProof/>
          <w:sz w:val="18"/>
        </w:rPr>
        <w:t>Voor de kredieten voor personele middelen en andere administratieve uitgaven zal een beroep worden gedaan op de kredieten van het DG die reeds voor het beheer van de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Heading4"/>
        <w:rPr>
          <w:bCs w:val="0"/>
          <w:noProof/>
          <w:szCs w:val="24"/>
        </w:rPr>
      </w:pPr>
      <w:r>
        <w:rPr>
          <w:noProof/>
        </w:rPr>
        <w:t>Geraamde personeelsbehoeften</w:t>
      </w:r>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sym w:font="Wingdings" w:char="F0FE"/>
      </w:r>
      <w:r>
        <w:rPr>
          <w:noProof/>
        </w:rPr>
        <w:tab/>
        <w:t>Voor het voorstel/initiatief zijn personele middelen nodig, zoals hierna nader beschreven:</w:t>
      </w:r>
    </w:p>
    <w:p>
      <w:pPr>
        <w:spacing w:after="60"/>
        <w:jc w:val="right"/>
        <w:rPr>
          <w:i/>
          <w:noProof/>
          <w:sz w:val="20"/>
        </w:rPr>
      </w:pPr>
      <w:r>
        <w:rPr>
          <w:i/>
          <w:noProof/>
          <w:sz w:val="20"/>
        </w:rPr>
        <w:t>Raming in voltijdsequivalenten</w:t>
      </w:r>
    </w:p>
    <w:tbl>
      <w:tblPr>
        <w:tblW w:w="5519" w:type="pct"/>
        <w:jc w:val="center"/>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15"/>
        <w:gridCol w:w="1954"/>
        <w:gridCol w:w="654"/>
        <w:gridCol w:w="654"/>
        <w:gridCol w:w="1199"/>
        <w:gridCol w:w="1558"/>
        <w:gridCol w:w="851"/>
        <w:gridCol w:w="992"/>
        <w:gridCol w:w="474"/>
      </w:tblGrid>
      <w:tr>
        <w:trPr>
          <w:trHeight w:val="289"/>
          <w:jc w:val="center"/>
        </w:trPr>
        <w:tc>
          <w:tcPr>
            <w:tcW w:w="1887" w:type="pct"/>
            <w:gridSpan w:val="2"/>
            <w:shd w:val="clear" w:color="auto" w:fill="auto"/>
          </w:tcPr>
          <w:p>
            <w:pPr>
              <w:pStyle w:val="Text1"/>
              <w:spacing w:before="40" w:after="40"/>
              <w:ind w:left="0"/>
              <w:jc w:val="center"/>
              <w:rPr>
                <w:i/>
                <w:noProof/>
                <w:sz w:val="16"/>
                <w:szCs w:val="16"/>
              </w:rPr>
            </w:pPr>
          </w:p>
        </w:tc>
        <w:tc>
          <w:tcPr>
            <w:tcW w:w="319" w:type="pct"/>
            <w:shd w:val="clear" w:color="auto" w:fill="auto"/>
            <w:vAlign w:val="center"/>
          </w:tcPr>
          <w:p>
            <w:pPr>
              <w:spacing w:before="20" w:after="20"/>
              <w:jc w:val="center"/>
              <w:rPr>
                <w:noProof/>
                <w:sz w:val="16"/>
                <w:szCs w:val="16"/>
              </w:rPr>
            </w:pPr>
            <w:r>
              <w:rPr>
                <w:noProof/>
                <w:sz w:val="16"/>
              </w:rPr>
              <w:t>Jaar</w:t>
            </w:r>
            <w:r>
              <w:rPr>
                <w:noProof/>
                <w:sz w:val="16"/>
              </w:rPr>
              <w:br/>
            </w:r>
            <w:r>
              <w:rPr>
                <w:b/>
                <w:noProof/>
                <w:sz w:val="16"/>
              </w:rPr>
              <w:t>N</w:t>
            </w:r>
          </w:p>
        </w:tc>
        <w:tc>
          <w:tcPr>
            <w:tcW w:w="319" w:type="pct"/>
            <w:shd w:val="clear" w:color="auto" w:fill="auto"/>
            <w:vAlign w:val="center"/>
          </w:tcPr>
          <w:p>
            <w:pPr>
              <w:spacing w:before="20" w:after="20"/>
              <w:jc w:val="center"/>
              <w:rPr>
                <w:noProof/>
                <w:sz w:val="16"/>
                <w:szCs w:val="16"/>
              </w:rPr>
            </w:pPr>
            <w:r>
              <w:rPr>
                <w:noProof/>
                <w:sz w:val="16"/>
              </w:rPr>
              <w:t>Jaar</w:t>
            </w:r>
            <w:r>
              <w:rPr>
                <w:noProof/>
                <w:sz w:val="16"/>
              </w:rPr>
              <w:br/>
            </w:r>
            <w:r>
              <w:rPr>
                <w:b/>
                <w:noProof/>
                <w:sz w:val="16"/>
              </w:rPr>
              <w:t>N+1</w:t>
            </w:r>
          </w:p>
        </w:tc>
        <w:tc>
          <w:tcPr>
            <w:tcW w:w="585" w:type="pct"/>
            <w:shd w:val="clear" w:color="auto" w:fill="auto"/>
            <w:vAlign w:val="center"/>
          </w:tcPr>
          <w:p>
            <w:pPr>
              <w:spacing w:before="20" w:after="20"/>
              <w:jc w:val="center"/>
              <w:rPr>
                <w:noProof/>
                <w:sz w:val="16"/>
                <w:szCs w:val="16"/>
              </w:rPr>
            </w:pPr>
            <w:r>
              <w:rPr>
                <w:noProof/>
                <w:sz w:val="16"/>
              </w:rPr>
              <w:t xml:space="preserve">Jaar </w:t>
            </w:r>
            <w:r>
              <w:rPr>
                <w:b/>
                <w:noProof/>
                <w:sz w:val="16"/>
              </w:rPr>
              <w:t>N+2</w:t>
            </w:r>
          </w:p>
        </w:tc>
        <w:tc>
          <w:tcPr>
            <w:tcW w:w="760" w:type="pct"/>
            <w:shd w:val="clear" w:color="auto" w:fill="auto"/>
            <w:vAlign w:val="center"/>
          </w:tcPr>
          <w:p>
            <w:pPr>
              <w:spacing w:before="20" w:after="20"/>
              <w:jc w:val="center"/>
              <w:rPr>
                <w:noProof/>
                <w:sz w:val="16"/>
                <w:szCs w:val="16"/>
              </w:rPr>
            </w:pPr>
            <w:r>
              <w:rPr>
                <w:noProof/>
                <w:sz w:val="16"/>
              </w:rPr>
              <w:t xml:space="preserve">Jaar </w:t>
            </w:r>
            <w:r>
              <w:rPr>
                <w:b/>
                <w:noProof/>
                <w:sz w:val="16"/>
              </w:rPr>
              <w:t>N+3</w:t>
            </w:r>
          </w:p>
        </w:tc>
        <w:tc>
          <w:tcPr>
            <w:tcW w:w="1130" w:type="pct"/>
            <w:gridSpan w:val="3"/>
            <w:shd w:val="clear" w:color="auto" w:fill="auto"/>
            <w:vAlign w:val="center"/>
          </w:tcPr>
          <w:p>
            <w:pPr>
              <w:jc w:val="center"/>
              <w:rPr>
                <w:b/>
                <w:noProof/>
                <w:sz w:val="16"/>
                <w:szCs w:val="16"/>
              </w:rPr>
            </w:pPr>
            <w:r>
              <w:rPr>
                <w:noProof/>
                <w:sz w:val="16"/>
              </w:rPr>
              <w:t>Vul zoveel jaren in als nodig om de duur van de impact weer te geven (zie punt 1.6)</w:t>
            </w:r>
          </w:p>
        </w:tc>
      </w:tr>
      <w:tr>
        <w:trPr>
          <w:jc w:val="center"/>
        </w:trPr>
        <w:tc>
          <w:tcPr>
            <w:tcW w:w="5000" w:type="pct"/>
            <w:gridSpan w:val="9"/>
            <w:shd w:val="clear" w:color="auto" w:fill="auto"/>
          </w:tcPr>
          <w:p>
            <w:pPr>
              <w:spacing w:before="60" w:after="60"/>
              <w:jc w:val="left"/>
              <w:rPr>
                <w:noProof/>
                <w:sz w:val="16"/>
                <w:szCs w:val="16"/>
              </w:rPr>
            </w:pPr>
            <w:r>
              <w:rPr>
                <w:b/>
                <w:noProof/>
                <w:sz w:val="16"/>
              </w:rPr>
              <w:sym w:font="Wingdings" w:char="F09F"/>
            </w:r>
            <w:r>
              <w:rPr>
                <w:noProof/>
              </w:rPr>
              <w:t xml:space="preserve"> </w:t>
            </w:r>
            <w:r>
              <w:rPr>
                <w:b/>
                <w:noProof/>
                <w:sz w:val="16"/>
              </w:rPr>
              <w:t>Posten opgenomen in de lijst van het aantal ambten (ambtenaren en tijdelijke functionarissen)</w:t>
            </w:r>
          </w:p>
        </w:tc>
      </w:tr>
      <w:tr>
        <w:trPr>
          <w:trHeight w:val="289"/>
          <w:jc w:val="center"/>
        </w:trPr>
        <w:tc>
          <w:tcPr>
            <w:tcW w:w="188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(zetel en vertegenwoordigingen van de Commissie)</w:t>
            </w:r>
          </w:p>
        </w:tc>
        <w:tc>
          <w:tcPr>
            <w:tcW w:w="319" w:type="pct"/>
            <w:shd w:val="clear" w:color="auto" w:fill="auto"/>
            <w:vAlign w:val="center"/>
          </w:tcPr>
          <w:p>
            <w:pPr>
              <w:spacing w:beforeLines="20" w:before="48" w:afterLines="20" w:after="48"/>
              <w:jc w:val="center"/>
              <w:rPr>
                <w:noProof/>
                <w:sz w:val="16"/>
                <w:szCs w:val="16"/>
              </w:rPr>
            </w:pPr>
            <w:r>
              <w:rPr>
                <w:noProof/>
                <w:sz w:val="16"/>
              </w:rPr>
              <w:t>4</w:t>
            </w:r>
          </w:p>
        </w:tc>
        <w:tc>
          <w:tcPr>
            <w:tcW w:w="319" w:type="pct"/>
            <w:shd w:val="clear" w:color="auto" w:fill="auto"/>
            <w:vAlign w:val="center"/>
          </w:tcPr>
          <w:p>
            <w:pPr>
              <w:spacing w:beforeLines="20" w:before="48" w:afterLines="20" w:after="48"/>
              <w:jc w:val="center"/>
              <w:rPr>
                <w:noProof/>
                <w:sz w:val="16"/>
                <w:szCs w:val="16"/>
              </w:rPr>
            </w:pPr>
            <w:r>
              <w:rPr>
                <w:noProof/>
                <w:sz w:val="16"/>
              </w:rPr>
              <w:t>4</w:t>
            </w:r>
          </w:p>
        </w:tc>
        <w:tc>
          <w:tcPr>
            <w:tcW w:w="585" w:type="pct"/>
            <w:shd w:val="clear" w:color="auto" w:fill="auto"/>
            <w:vAlign w:val="center"/>
          </w:tcPr>
          <w:p>
            <w:pPr>
              <w:spacing w:beforeLines="20" w:before="48" w:afterLines="20" w:after="48"/>
              <w:jc w:val="center"/>
              <w:rPr>
                <w:noProof/>
                <w:sz w:val="16"/>
                <w:szCs w:val="16"/>
              </w:rPr>
            </w:pPr>
            <w:r>
              <w:rPr>
                <w:noProof/>
                <w:sz w:val="16"/>
              </w:rPr>
              <w:t>4</w:t>
            </w:r>
          </w:p>
        </w:tc>
        <w:tc>
          <w:tcPr>
            <w:tcW w:w="760"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231" w:type="pct"/>
            <w:shd w:val="clear" w:color="auto" w:fill="auto"/>
            <w:vAlign w:val="center"/>
          </w:tcPr>
          <w:p>
            <w:pPr>
              <w:spacing w:beforeLines="20" w:before="48" w:afterLines="20" w:after="48"/>
              <w:jc w:val="center"/>
              <w:rPr>
                <w:noProof/>
                <w:sz w:val="16"/>
                <w:szCs w:val="16"/>
              </w:rPr>
            </w:pPr>
          </w:p>
        </w:tc>
      </w:tr>
      <w:tr>
        <w:trPr>
          <w:trHeight w:val="289"/>
          <w:jc w:val="center"/>
        </w:trPr>
        <w:tc>
          <w:tcPr>
            <w:tcW w:w="188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(delegaties)</w:t>
            </w:r>
          </w:p>
        </w:tc>
        <w:tc>
          <w:tcPr>
            <w:tcW w:w="319" w:type="pct"/>
            <w:shd w:val="clear" w:color="auto" w:fill="auto"/>
            <w:vAlign w:val="center"/>
          </w:tcPr>
          <w:p>
            <w:pPr>
              <w:spacing w:beforeLines="20" w:before="48" w:afterLines="20" w:after="48"/>
              <w:jc w:val="center"/>
              <w:rPr>
                <w:noProof/>
                <w:sz w:val="16"/>
                <w:szCs w:val="16"/>
              </w:rPr>
            </w:pPr>
          </w:p>
        </w:tc>
        <w:tc>
          <w:tcPr>
            <w:tcW w:w="319"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760"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231" w:type="pct"/>
            <w:shd w:val="clear" w:color="auto" w:fill="auto"/>
            <w:vAlign w:val="center"/>
          </w:tcPr>
          <w:p>
            <w:pPr>
              <w:spacing w:beforeLines="20" w:before="48" w:afterLines="20" w:after="48"/>
              <w:jc w:val="center"/>
              <w:rPr>
                <w:noProof/>
                <w:sz w:val="16"/>
                <w:szCs w:val="16"/>
              </w:rPr>
            </w:pPr>
          </w:p>
        </w:tc>
      </w:tr>
      <w:tr>
        <w:trPr>
          <w:trHeight w:val="289"/>
          <w:jc w:val="center"/>
        </w:trPr>
        <w:tc>
          <w:tcPr>
            <w:tcW w:w="188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(onderzoek door derden)</w:t>
            </w:r>
          </w:p>
        </w:tc>
        <w:tc>
          <w:tcPr>
            <w:tcW w:w="319" w:type="pct"/>
            <w:shd w:val="clear" w:color="auto" w:fill="auto"/>
            <w:vAlign w:val="center"/>
          </w:tcPr>
          <w:p>
            <w:pPr>
              <w:spacing w:beforeLines="20" w:before="48" w:afterLines="20" w:after="48"/>
              <w:jc w:val="center"/>
              <w:rPr>
                <w:noProof/>
                <w:sz w:val="16"/>
                <w:szCs w:val="16"/>
              </w:rPr>
            </w:pPr>
          </w:p>
        </w:tc>
        <w:tc>
          <w:tcPr>
            <w:tcW w:w="319"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760"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231" w:type="pct"/>
            <w:shd w:val="clear" w:color="auto" w:fill="auto"/>
            <w:vAlign w:val="center"/>
          </w:tcPr>
          <w:p>
            <w:pPr>
              <w:spacing w:beforeLines="20" w:before="48" w:afterLines="20" w:after="48"/>
              <w:jc w:val="center"/>
              <w:rPr>
                <w:noProof/>
                <w:sz w:val="16"/>
                <w:szCs w:val="16"/>
              </w:rPr>
            </w:pPr>
          </w:p>
        </w:tc>
      </w:tr>
      <w:tr>
        <w:trPr>
          <w:trHeight w:val="289"/>
          <w:jc w:val="center"/>
        </w:trPr>
        <w:tc>
          <w:tcPr>
            <w:tcW w:w="188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19" w:type="pct"/>
            <w:shd w:val="clear" w:color="auto" w:fill="auto"/>
            <w:vAlign w:val="center"/>
          </w:tcPr>
          <w:p>
            <w:pPr>
              <w:spacing w:beforeLines="20" w:before="48" w:afterLines="20" w:after="48"/>
              <w:jc w:val="center"/>
              <w:rPr>
                <w:noProof/>
                <w:sz w:val="16"/>
                <w:szCs w:val="16"/>
              </w:rPr>
            </w:pPr>
          </w:p>
        </w:tc>
        <w:tc>
          <w:tcPr>
            <w:tcW w:w="319"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760"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231" w:type="pct"/>
            <w:shd w:val="clear" w:color="auto" w:fill="auto"/>
            <w:vAlign w:val="center"/>
          </w:tcPr>
          <w:p>
            <w:pPr>
              <w:spacing w:beforeLines="20" w:before="48" w:afterLines="20" w:after="48"/>
              <w:jc w:val="center"/>
              <w:rPr>
                <w:noProof/>
                <w:sz w:val="16"/>
                <w:szCs w:val="16"/>
              </w:rPr>
            </w:pPr>
          </w:p>
        </w:tc>
      </w:tr>
      <w:tr>
        <w:trPr>
          <w:gridAfter w:val="4"/>
          <w:wAfter w:w="1890" w:type="pct"/>
          <w:trHeight w:val="248"/>
          <w:jc w:val="center"/>
        </w:trPr>
        <w:tc>
          <w:tcPr>
            <w:tcW w:w="3110" w:type="pct"/>
            <w:gridSpan w:val="5"/>
            <w:shd w:val="clear" w:color="auto" w:fill="auto"/>
            <w:vAlign w:val="center"/>
          </w:tcPr>
          <w:p>
            <w:pPr>
              <w:pStyle w:val="Text1"/>
              <w:spacing w:before="60" w:after="60"/>
              <w:ind w:left="0"/>
              <w:jc w:val="left"/>
              <w:rPr>
                <w:noProof/>
                <w:sz w:val="16"/>
                <w:szCs w:val="16"/>
              </w:rPr>
            </w:pPr>
            <w:r>
              <w:rPr>
                <w:b/>
                <w:noProof/>
                <w:sz w:val="16"/>
              </w:rPr>
              <w:sym w:font="Wingdings" w:char="F09F"/>
            </w:r>
            <w:r>
              <w:rPr>
                <w:noProof/>
              </w:rPr>
              <w:t xml:space="preserve"> </w:t>
            </w:r>
            <w:r>
              <w:rPr>
                <w:b/>
                <w:noProof/>
                <w:sz w:val="16"/>
              </w:rPr>
              <w:t>Extern personeel in voltijdsequivalenten (VTE)</w:t>
            </w:r>
            <w:r>
              <w:rPr>
                <w:rStyle w:val="FootnoteReference"/>
                <w:b/>
                <w:noProof/>
                <w:sz w:val="16"/>
              </w:rPr>
              <w:footnoteReference w:id="14"/>
            </w:r>
            <w:r>
              <w:rPr>
                <w:noProof/>
                <w:sz w:val="16"/>
                <w:szCs w:val="16"/>
              </w:rPr>
              <w:t xml:space="preserve"> </w:t>
            </w:r>
          </w:p>
        </w:tc>
      </w:tr>
      <w:tr>
        <w:trPr>
          <w:trHeight w:val="289"/>
          <w:jc w:val="center"/>
        </w:trPr>
        <w:tc>
          <w:tcPr>
            <w:tcW w:w="188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uit de algemene middelen)</w:t>
            </w:r>
          </w:p>
        </w:tc>
        <w:tc>
          <w:tcPr>
            <w:tcW w:w="319" w:type="pct"/>
            <w:shd w:val="clear" w:color="auto" w:fill="auto"/>
            <w:vAlign w:val="center"/>
          </w:tcPr>
          <w:p>
            <w:pPr>
              <w:spacing w:beforeLines="20" w:before="48" w:afterLines="20" w:after="48"/>
              <w:jc w:val="center"/>
              <w:rPr>
                <w:noProof/>
                <w:sz w:val="16"/>
                <w:szCs w:val="16"/>
              </w:rPr>
            </w:pPr>
          </w:p>
        </w:tc>
        <w:tc>
          <w:tcPr>
            <w:tcW w:w="319"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760"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231" w:type="pct"/>
            <w:shd w:val="clear" w:color="auto" w:fill="auto"/>
            <w:vAlign w:val="center"/>
          </w:tcPr>
          <w:p>
            <w:pPr>
              <w:spacing w:beforeLines="20" w:before="48" w:afterLines="20" w:after="48"/>
              <w:jc w:val="center"/>
              <w:rPr>
                <w:noProof/>
                <w:sz w:val="16"/>
                <w:szCs w:val="16"/>
              </w:rPr>
            </w:pPr>
          </w:p>
        </w:tc>
      </w:tr>
      <w:tr>
        <w:trPr>
          <w:trHeight w:val="289"/>
          <w:jc w:val="center"/>
        </w:trPr>
        <w:tc>
          <w:tcPr>
            <w:tcW w:w="188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19" w:type="pct"/>
            <w:shd w:val="clear" w:color="auto" w:fill="auto"/>
            <w:vAlign w:val="center"/>
          </w:tcPr>
          <w:p>
            <w:pPr>
              <w:spacing w:beforeLines="20" w:before="48" w:afterLines="20" w:after="48"/>
              <w:jc w:val="center"/>
              <w:rPr>
                <w:noProof/>
                <w:sz w:val="16"/>
                <w:szCs w:val="16"/>
              </w:rPr>
            </w:pPr>
          </w:p>
        </w:tc>
        <w:tc>
          <w:tcPr>
            <w:tcW w:w="319"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760"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231" w:type="pct"/>
            <w:shd w:val="clear" w:color="auto" w:fill="auto"/>
            <w:vAlign w:val="center"/>
          </w:tcPr>
          <w:p>
            <w:pPr>
              <w:spacing w:beforeLines="20" w:before="48" w:afterLines="20" w:after="48"/>
              <w:jc w:val="center"/>
              <w:rPr>
                <w:noProof/>
                <w:sz w:val="16"/>
                <w:szCs w:val="16"/>
              </w:rPr>
            </w:pPr>
          </w:p>
        </w:tc>
      </w:tr>
      <w:tr>
        <w:trPr>
          <w:trHeight w:val="289"/>
          <w:jc w:val="center"/>
        </w:trPr>
        <w:tc>
          <w:tcPr>
            <w:tcW w:w="934"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rStyle w:val="FootnoteReference"/>
                <w:b/>
                <w:noProof/>
                <w:sz w:val="16"/>
              </w:rPr>
              <w:footnoteReference w:id="15"/>
            </w:r>
          </w:p>
        </w:tc>
        <w:tc>
          <w:tcPr>
            <w:tcW w:w="953"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tc>
        <w:tc>
          <w:tcPr>
            <w:tcW w:w="319" w:type="pct"/>
            <w:shd w:val="clear" w:color="auto" w:fill="auto"/>
            <w:vAlign w:val="center"/>
          </w:tcPr>
          <w:p>
            <w:pPr>
              <w:pStyle w:val="Text1"/>
              <w:spacing w:beforeLines="20" w:before="48" w:afterLines="20" w:after="48"/>
              <w:ind w:left="0"/>
              <w:rPr>
                <w:noProof/>
                <w:sz w:val="16"/>
                <w:szCs w:val="16"/>
              </w:rPr>
            </w:pPr>
          </w:p>
        </w:tc>
        <w:tc>
          <w:tcPr>
            <w:tcW w:w="319"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760"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231" w:type="pct"/>
            <w:shd w:val="clear" w:color="auto" w:fill="auto"/>
            <w:vAlign w:val="center"/>
          </w:tcPr>
          <w:p>
            <w:pPr>
              <w:spacing w:beforeLines="20" w:before="48" w:afterLines="20" w:after="48"/>
              <w:jc w:val="center"/>
              <w:rPr>
                <w:noProof/>
                <w:sz w:val="16"/>
                <w:szCs w:val="16"/>
              </w:rPr>
            </w:pPr>
          </w:p>
        </w:tc>
      </w:tr>
      <w:tr>
        <w:trPr>
          <w:trHeight w:val="289"/>
          <w:jc w:val="center"/>
        </w:trPr>
        <w:tc>
          <w:tcPr>
            <w:tcW w:w="934" w:type="pct"/>
            <w:vMerge/>
            <w:shd w:val="clear" w:color="auto" w:fill="auto"/>
            <w:vAlign w:val="center"/>
          </w:tcPr>
          <w:p>
            <w:pPr>
              <w:pStyle w:val="Text1"/>
              <w:spacing w:beforeLines="20" w:before="48" w:afterLines="20" w:after="48"/>
              <w:ind w:left="136"/>
              <w:jc w:val="left"/>
              <w:rPr>
                <w:b/>
                <w:noProof/>
                <w:sz w:val="16"/>
                <w:szCs w:val="16"/>
              </w:rPr>
            </w:pPr>
          </w:p>
        </w:tc>
        <w:tc>
          <w:tcPr>
            <w:tcW w:w="95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19" w:type="pct"/>
            <w:shd w:val="clear" w:color="auto" w:fill="auto"/>
            <w:vAlign w:val="center"/>
          </w:tcPr>
          <w:p>
            <w:pPr>
              <w:pStyle w:val="Text1"/>
              <w:spacing w:beforeLines="20" w:before="48" w:afterLines="20" w:after="48"/>
              <w:ind w:left="0"/>
              <w:rPr>
                <w:noProof/>
                <w:sz w:val="16"/>
                <w:szCs w:val="16"/>
              </w:rPr>
            </w:pPr>
          </w:p>
        </w:tc>
        <w:tc>
          <w:tcPr>
            <w:tcW w:w="319"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760"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231" w:type="pct"/>
            <w:shd w:val="clear" w:color="auto" w:fill="auto"/>
            <w:vAlign w:val="center"/>
          </w:tcPr>
          <w:p>
            <w:pPr>
              <w:spacing w:beforeLines="20" w:before="48" w:afterLines="20" w:after="48"/>
              <w:jc w:val="center"/>
              <w:rPr>
                <w:noProof/>
                <w:sz w:val="16"/>
                <w:szCs w:val="16"/>
              </w:rPr>
            </w:pPr>
          </w:p>
        </w:tc>
      </w:tr>
      <w:tr>
        <w:trPr>
          <w:trHeight w:val="289"/>
          <w:jc w:val="center"/>
        </w:trPr>
        <w:tc>
          <w:tcPr>
            <w:tcW w:w="188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319" w:type="pct"/>
            <w:shd w:val="clear" w:color="auto" w:fill="auto"/>
            <w:vAlign w:val="center"/>
          </w:tcPr>
          <w:p>
            <w:pPr>
              <w:spacing w:beforeLines="20" w:before="48" w:afterLines="20" w:after="48"/>
              <w:jc w:val="center"/>
              <w:rPr>
                <w:noProof/>
                <w:sz w:val="16"/>
                <w:szCs w:val="16"/>
              </w:rPr>
            </w:pPr>
          </w:p>
        </w:tc>
        <w:tc>
          <w:tcPr>
            <w:tcW w:w="319"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760"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231" w:type="pct"/>
            <w:shd w:val="clear" w:color="auto" w:fill="auto"/>
            <w:vAlign w:val="center"/>
          </w:tcPr>
          <w:p>
            <w:pPr>
              <w:spacing w:beforeLines="20" w:before="48" w:afterLines="20" w:after="48"/>
              <w:jc w:val="center"/>
              <w:rPr>
                <w:noProof/>
                <w:sz w:val="16"/>
                <w:szCs w:val="16"/>
              </w:rPr>
            </w:pPr>
          </w:p>
        </w:tc>
      </w:tr>
      <w:tr>
        <w:trPr>
          <w:trHeight w:val="289"/>
          <w:jc w:val="center"/>
        </w:trPr>
        <w:tc>
          <w:tcPr>
            <w:tcW w:w="188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eigen onderzoek)</w:t>
            </w:r>
          </w:p>
        </w:tc>
        <w:tc>
          <w:tcPr>
            <w:tcW w:w="319" w:type="pct"/>
            <w:shd w:val="clear" w:color="auto" w:fill="auto"/>
            <w:vAlign w:val="center"/>
          </w:tcPr>
          <w:p>
            <w:pPr>
              <w:spacing w:beforeLines="20" w:before="48" w:afterLines="20" w:after="48"/>
              <w:jc w:val="center"/>
              <w:rPr>
                <w:noProof/>
                <w:sz w:val="16"/>
                <w:szCs w:val="16"/>
              </w:rPr>
            </w:pPr>
          </w:p>
        </w:tc>
        <w:tc>
          <w:tcPr>
            <w:tcW w:w="319"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760"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231" w:type="pct"/>
            <w:shd w:val="clear" w:color="auto" w:fill="auto"/>
            <w:vAlign w:val="center"/>
          </w:tcPr>
          <w:p>
            <w:pPr>
              <w:spacing w:beforeLines="20" w:before="48" w:afterLines="20" w:after="48"/>
              <w:jc w:val="center"/>
              <w:rPr>
                <w:noProof/>
                <w:sz w:val="16"/>
                <w:szCs w:val="16"/>
              </w:rPr>
            </w:pPr>
          </w:p>
        </w:tc>
      </w:tr>
      <w:tr>
        <w:trPr>
          <w:trHeight w:val="289"/>
          <w:jc w:val="center"/>
        </w:trPr>
        <w:tc>
          <w:tcPr>
            <w:tcW w:w="188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(geef aan welk)</w:t>
            </w:r>
          </w:p>
        </w:tc>
        <w:tc>
          <w:tcPr>
            <w:tcW w:w="31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8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6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3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8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1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9"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8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6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31"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is het beleidsterrein of de begrotingstitel.</w:t>
      </w:r>
    </w:p>
    <w:p>
      <w:pPr>
        <w:pStyle w:val="Text1"/>
        <w:rPr>
          <w:noProof/>
          <w:sz w:val="18"/>
          <w:szCs w:val="18"/>
        </w:rPr>
      </w:pPr>
      <w:r>
        <w:rPr>
          <w:noProof/>
          <w:sz w:val="18"/>
        </w:rPr>
        <w:t>De benodigde personele middelen zullen worden gefinancierd uit de middelen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sz w:val="20"/>
              </w:rPr>
              <w:t xml:space="preserve">Ondersteuning en verwerking van en toezicht op de activiteiten binnen de Commissie op het gebied van de herplaatsing van verzoekers om internationale bescherming en bijstand aan de lidstaten bij het ontwikkelen van deze activiteiten. </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Heading3"/>
        <w:rPr>
          <w:bCs w:val="0"/>
          <w:noProof/>
          <w:szCs w:val="24"/>
        </w:rPr>
      </w:pPr>
      <w:r>
        <w:rPr>
          <w:noProof/>
        </w:rPr>
        <w:t xml:space="preserve">Verenigbaarheid met het huidige meerjarige financiële kader </w:t>
      </w:r>
    </w:p>
    <w:p>
      <w:pPr>
        <w:pStyle w:val="ListDash1"/>
        <w:rPr>
          <w:noProof/>
        </w:rPr>
      </w:pPr>
      <w:r>
        <w:rPr>
          <w:noProof/>
        </w:rPr>
        <w:sym w:font="Wingdings" w:char="F0FE"/>
      </w:r>
      <w:r>
        <w:rPr>
          <w:noProof/>
        </w:rPr>
        <w:tab/>
        <w:t>Het voorstel/initiatief is verenigbaar met het huidige meerjarige financiële kader</w:t>
      </w:r>
    </w:p>
    <w:p>
      <w:pPr>
        <w:pStyle w:val="ListDash1"/>
        <w:rPr>
          <w:noProof/>
        </w:rPr>
      </w:pPr>
      <w:r>
        <w:rPr>
          <w:noProof/>
        </w:rPr>
        <w:sym w:font="Wingdings" w:char="F0A8"/>
      </w:r>
      <w:r>
        <w:rPr>
          <w:noProof/>
        </w:rPr>
        <w:tab/>
        <w:t>Het voorstel/initiatief vereist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ListDash1"/>
        <w:rPr>
          <w:noProof/>
        </w:rPr>
      </w:pPr>
      <w:r>
        <w:rPr>
          <w:noProof/>
        </w:rPr>
        <w:sym w:font="Wingdings" w:char="F0A8"/>
      </w:r>
      <w:r>
        <w:rPr>
          <w:noProof/>
        </w:rPr>
        <w:tab/>
        <w:t>Het voorstel/initiatief vereist toepassing van het flexibiliteitsinstrument of herziening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Heading3"/>
        <w:rPr>
          <w:bCs w:val="0"/>
          <w:noProof/>
          <w:szCs w:val="24"/>
        </w:rPr>
      </w:pPr>
      <w:r>
        <w:rPr>
          <w:noProof/>
        </w:rPr>
        <w:t xml:space="preserve">Bijdrage van derden aan de financiering </w:t>
      </w:r>
    </w:p>
    <w:p>
      <w:pPr>
        <w:pStyle w:val="ListDash1"/>
        <w:rPr>
          <w:noProof/>
        </w:rPr>
      </w:pPr>
      <w:r>
        <w:rPr>
          <w:noProof/>
        </w:rPr>
        <w:sym w:font="Wingdings" w:char="F0FE"/>
      </w:r>
      <w:r>
        <w:rPr>
          <w:noProof/>
        </w:rPr>
        <w:t xml:space="preserve"> Het voorstel/initiatief voorziet niet in medefinanciering door derden </w:t>
      </w:r>
    </w:p>
    <w:p>
      <w:pPr>
        <w:pStyle w:val="ListDash1"/>
        <w:rPr>
          <w:noProof/>
        </w:rPr>
      </w:pPr>
      <w:r>
        <w:rPr>
          <w:noProof/>
        </w:rPr>
        <w:t>Het voorstel/initiatief voorziet in medefinanciering, zoals hieronder geraamd:</w:t>
      </w:r>
    </w:p>
    <w:p>
      <w:pPr>
        <w:jc w:val="right"/>
        <w:rPr>
          <w:noProof/>
          <w:sz w:val="20"/>
        </w:rPr>
      </w:pPr>
      <w:r>
        <w:rPr>
          <w:noProof/>
          <w:sz w:val="20"/>
        </w:rPr>
        <w:t>Kredieten, miljoen EUR (3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sz w:val="20"/>
              </w:rPr>
              <w:br/>
            </w:r>
            <w:r>
              <w:rPr>
                <w:b/>
                <w:noProof/>
                <w:sz w:val="20"/>
              </w:rPr>
              <w:t>N</w:t>
            </w:r>
          </w:p>
        </w:tc>
        <w:tc>
          <w:tcPr>
            <w:tcW w:w="964" w:type="dxa"/>
            <w:vAlign w:val="center"/>
          </w:tcPr>
          <w:p>
            <w:pPr>
              <w:jc w:val="center"/>
              <w:rPr>
                <w:noProof/>
                <w:sz w:val="20"/>
              </w:rPr>
            </w:pPr>
            <w:r>
              <w:rPr>
                <w:noProof/>
                <w:sz w:val="20"/>
              </w:rPr>
              <w:t>Jaar</w:t>
            </w:r>
            <w:r>
              <w:rPr>
                <w:noProof/>
                <w:sz w:val="20"/>
              </w:rPr>
              <w:br/>
            </w:r>
            <w:r>
              <w:rPr>
                <w:b/>
                <w:noProof/>
                <w:sz w:val="20"/>
              </w:rPr>
              <w:t>N+1</w:t>
            </w:r>
          </w:p>
        </w:tc>
        <w:tc>
          <w:tcPr>
            <w:tcW w:w="964" w:type="dxa"/>
            <w:vAlign w:val="center"/>
          </w:tcPr>
          <w:p>
            <w:pPr>
              <w:jc w:val="center"/>
              <w:rPr>
                <w:noProof/>
                <w:sz w:val="20"/>
              </w:rPr>
            </w:pPr>
            <w:r>
              <w:rPr>
                <w:noProof/>
                <w:sz w:val="20"/>
              </w:rPr>
              <w:t>Jaar</w:t>
            </w:r>
            <w:r>
              <w:rPr>
                <w:noProof/>
                <w:sz w:val="20"/>
              </w:rPr>
              <w:br/>
            </w:r>
            <w:r>
              <w:rPr>
                <w:b/>
                <w:noProof/>
                <w:sz w:val="20"/>
              </w:rPr>
              <w:t>N+2</w:t>
            </w:r>
          </w:p>
        </w:tc>
        <w:tc>
          <w:tcPr>
            <w:tcW w:w="964" w:type="dxa"/>
            <w:vAlign w:val="center"/>
          </w:tcPr>
          <w:p>
            <w:pPr>
              <w:jc w:val="center"/>
              <w:rPr>
                <w:noProof/>
                <w:sz w:val="20"/>
              </w:rPr>
            </w:pPr>
            <w:r>
              <w:rPr>
                <w:noProof/>
                <w:sz w:val="20"/>
              </w:rPr>
              <w:t>Jaar</w:t>
            </w:r>
            <w:r>
              <w:rPr>
                <w:noProof/>
                <w:sz w:val="20"/>
              </w:rPr>
              <w:br/>
            </w:r>
            <w:r>
              <w:rPr>
                <w:b/>
                <w:noProof/>
                <w:sz w:val="20"/>
              </w:rPr>
              <w:t>N+3</w:t>
            </w:r>
          </w:p>
        </w:tc>
        <w:tc>
          <w:tcPr>
            <w:tcW w:w="2892" w:type="dxa"/>
            <w:gridSpan w:val="3"/>
            <w:vAlign w:val="center"/>
          </w:tcPr>
          <w:p>
            <w:pPr>
              <w:jc w:val="center"/>
              <w:rPr>
                <w:b/>
                <w:noProof/>
                <w:sz w:val="20"/>
              </w:rPr>
            </w:pPr>
            <w:r>
              <w:rPr>
                <w:noProof/>
                <w:sz w:val="20"/>
              </w:rPr>
              <w:t>Vul zoveel jaren in als nodig om de duur van de impact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sz w:val="22"/>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Heading2"/>
        <w:rPr>
          <w:bCs w:val="0"/>
          <w:noProof/>
          <w:szCs w:val="24"/>
        </w:rPr>
      </w:pPr>
      <w:r>
        <w:rPr>
          <w:noProof/>
        </w:rPr>
        <w:br w:type="page"/>
        <w:t xml:space="preserve">Geraamde gevolgen voor de ontvangsten </w:t>
      </w:r>
    </w:p>
    <w:p>
      <w:pPr>
        <w:pStyle w:val="ListDash1"/>
        <w:rPr>
          <w:noProof/>
        </w:rPr>
      </w:pPr>
      <w:r>
        <w:rPr>
          <w:noProof/>
        </w:rPr>
        <w:sym w:font="Wingdings" w:char="F0FE"/>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tabs>
          <w:tab w:val="clear" w:pos="2126"/>
        </w:tabs>
        <w:rPr>
          <w:noProof/>
        </w:rPr>
      </w:pPr>
      <w:r>
        <w:rPr>
          <w:noProof/>
        </w:rPr>
        <w:sym w:font="Wingdings" w:char="F0A8"/>
      </w:r>
      <w:r>
        <w:rPr>
          <w:noProof/>
        </w:rPr>
        <w:tab/>
        <w:t xml:space="preserve">voor de eigen middelen </w:t>
      </w:r>
    </w:p>
    <w:p>
      <w:pPr>
        <w:pStyle w:val="ListNumberLevel3"/>
        <w:tabs>
          <w:tab w:val="clear" w:pos="2126"/>
        </w:tabs>
        <w:rPr>
          <w:noProof/>
        </w:rPr>
      </w:pPr>
      <w:r>
        <w:rPr>
          <w:noProof/>
        </w:rPr>
        <w:sym w:font="Wingdings" w:char="F0A8"/>
      </w:r>
      <w:r>
        <w:rPr>
          <w:noProof/>
        </w:rPr>
        <w:tab/>
        <w:t xml:space="preserve">voor de diverse ontvangsten </w:t>
      </w:r>
    </w:p>
    <w:p>
      <w:pPr>
        <w:jc w:val="right"/>
        <w:rPr>
          <w:i/>
          <w:noProof/>
          <w:sz w:val="20"/>
        </w:rPr>
      </w:pPr>
      <w:r>
        <w:rPr>
          <w:noProof/>
        </w:rPr>
        <w:t>in miljoen EUR (3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16"/>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sz w:val="18"/>
              </w:rPr>
              <w:br/>
            </w:r>
            <w:r>
              <w:rPr>
                <w:b/>
                <w:noProof/>
                <w:sz w:val="18"/>
              </w:rPr>
              <w:t>N</w:t>
            </w:r>
          </w:p>
        </w:tc>
        <w:tc>
          <w:tcPr>
            <w:tcW w:w="900" w:type="dxa"/>
            <w:vAlign w:val="center"/>
          </w:tcPr>
          <w:p>
            <w:pPr>
              <w:jc w:val="center"/>
              <w:rPr>
                <w:noProof/>
                <w:sz w:val="18"/>
              </w:rPr>
            </w:pPr>
            <w:r>
              <w:rPr>
                <w:noProof/>
                <w:sz w:val="18"/>
              </w:rPr>
              <w:t>Jaar</w:t>
            </w:r>
            <w:r>
              <w:rPr>
                <w:noProof/>
                <w:sz w:val="18"/>
              </w:rPr>
              <w:br/>
            </w:r>
            <w:r>
              <w:rPr>
                <w:b/>
                <w:noProof/>
                <w:sz w:val="18"/>
              </w:rPr>
              <w:t>N+1</w:t>
            </w:r>
          </w:p>
        </w:tc>
        <w:tc>
          <w:tcPr>
            <w:tcW w:w="900" w:type="dxa"/>
            <w:vAlign w:val="center"/>
          </w:tcPr>
          <w:p>
            <w:pPr>
              <w:jc w:val="center"/>
              <w:rPr>
                <w:noProof/>
                <w:sz w:val="18"/>
              </w:rPr>
            </w:pPr>
            <w:r>
              <w:rPr>
                <w:noProof/>
                <w:sz w:val="18"/>
              </w:rPr>
              <w:t>Jaar</w:t>
            </w:r>
            <w:r>
              <w:rPr>
                <w:noProof/>
                <w:sz w:val="18"/>
              </w:rPr>
              <w:br/>
            </w:r>
            <w:r>
              <w:rPr>
                <w:b/>
                <w:noProof/>
                <w:sz w:val="18"/>
              </w:rPr>
              <w:t>N+2</w:t>
            </w:r>
          </w:p>
        </w:tc>
        <w:tc>
          <w:tcPr>
            <w:tcW w:w="1080" w:type="dxa"/>
            <w:vAlign w:val="center"/>
          </w:tcPr>
          <w:p>
            <w:pPr>
              <w:jc w:val="center"/>
              <w:rPr>
                <w:noProof/>
                <w:sz w:val="18"/>
              </w:rPr>
            </w:pPr>
            <w:r>
              <w:rPr>
                <w:noProof/>
                <w:sz w:val="18"/>
              </w:rPr>
              <w:t>Jaar</w:t>
            </w:r>
            <w:r>
              <w:rPr>
                <w:noProof/>
                <w:sz w:val="18"/>
              </w:rPr>
              <w:br/>
            </w:r>
            <w:r>
              <w:rPr>
                <w:b/>
                <w:noProof/>
                <w:sz w:val="18"/>
              </w:rPr>
              <w:t>N+3</w:t>
            </w:r>
          </w:p>
        </w:tc>
        <w:tc>
          <w:tcPr>
            <w:tcW w:w="3240" w:type="dxa"/>
            <w:gridSpan w:val="3"/>
            <w:vAlign w:val="center"/>
          </w:tcPr>
          <w:p>
            <w:pPr>
              <w:jc w:val="center"/>
              <w:rPr>
                <w:b/>
                <w:noProof/>
                <w:sz w:val="18"/>
              </w:rPr>
            </w:pPr>
            <w:r>
              <w:rPr>
                <w:noProof/>
                <w:sz w:val="18"/>
              </w:rPr>
              <w:t>Vul zoveel jaren in als nodig om de duur van de impact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r>
        <w:rPr>
          <w:noProof/>
        </w:rPr>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 berekeningen zijn gebaseerd op door Eurostat verstrekte statistische gegevens (geraadpleegd op 8 april 2015).</w:t>
      </w:r>
    </w:p>
  </w:footnote>
  <w:footnote w:id="2">
    <w:p>
      <w:pPr>
        <w:pStyle w:val="FootnoteText"/>
      </w:pPr>
      <w:r>
        <w:rPr>
          <w:rStyle w:val="FootnoteReference"/>
        </w:rPr>
        <w:footnoteRef/>
      </w:r>
      <w:r>
        <w:tab/>
        <w:t>De percentages zijn berekend met vijf decimalen en voor de vermelding in de tabel naar boven of naar beneden afgerond op twee decimalen. Het aantal toe te wijzen personen is berekend op basis van de cijfers met vijf decimalen.</w:t>
      </w:r>
    </w:p>
  </w:footnote>
  <w:footnote w:id="3">
    <w:p>
      <w:pPr>
        <w:pStyle w:val="FootnoteText"/>
      </w:pPr>
      <w:r>
        <w:rPr>
          <w:rStyle w:val="FootnoteReference"/>
        </w:rPr>
        <w:footnoteRef/>
      </w:r>
      <w:r>
        <w:tab/>
        <w:t>De berekeningen zijn gebaseerd op door Eurostat verstrekte statistische gegevens (geraadpleegd op 8 april 2015).</w:t>
      </w:r>
    </w:p>
  </w:footnote>
  <w:footnote w:id="4">
    <w:p>
      <w:pPr>
        <w:pStyle w:val="FootnoteText"/>
      </w:pPr>
      <w:r>
        <w:rPr>
          <w:rStyle w:val="FootnoteReference"/>
        </w:rPr>
        <w:footnoteRef/>
      </w:r>
      <w:r>
        <w:tab/>
        <w:t>De percentages zijn berekend met vijf decimalen en voor de vermelding in de tabel naar boven of naar beneden afgerond op twee decimalen. Het aantal toe te wijzen personen is berekend op basis van de cijfers met vijf decimalen.</w:t>
      </w:r>
    </w:p>
  </w:footnote>
  <w:footnote w:id="5">
    <w:p>
      <w:pPr>
        <w:pStyle w:val="FootnoteText"/>
        <w:rPr>
          <w:szCs w:val="24"/>
        </w:rPr>
      </w:pPr>
      <w:r>
        <w:rPr>
          <w:rStyle w:val="FootnoteReference"/>
        </w:rPr>
        <w:footnoteRef/>
      </w:r>
      <w:r>
        <w:tab/>
        <w:t>ABM: activiteitsgestuurd management ABB: activiteitsgestuurde begroting.</w:t>
      </w:r>
    </w:p>
  </w:footnote>
  <w:footnote w:id="6">
    <w:p>
      <w:pPr>
        <w:pStyle w:val="FootnoteText"/>
        <w:rPr>
          <w:szCs w:val="24"/>
        </w:rPr>
      </w:pPr>
      <w:r>
        <w:rPr>
          <w:rStyle w:val="FootnoteReference"/>
        </w:rPr>
        <w:footnoteRef/>
      </w:r>
      <w:r>
        <w:tab/>
        <w:t>In de zin van artikel 54, lid 2, onder a) of b), van het Financieel Reglement.</w:t>
      </w:r>
    </w:p>
  </w:footnote>
  <w:footnote w:id="7">
    <w:p>
      <w:pPr>
        <w:pStyle w:val="FootnoteText"/>
        <w:rPr>
          <w:szCs w:val="24"/>
        </w:rPr>
      </w:pPr>
      <w:r>
        <w:rPr>
          <w:rStyle w:val="FootnoteReference"/>
        </w:rPr>
        <w:footnoteRef/>
      </w:r>
      <w:r>
        <w:tab/>
        <w:t>GK = gesplitste kredieten, NGK = niet-gesplitste kredieten.</w:t>
      </w:r>
    </w:p>
  </w:footnote>
  <w:footnote w:id="8">
    <w:p>
      <w:pPr>
        <w:pStyle w:val="FootnoteText"/>
        <w:rPr>
          <w:szCs w:val="24"/>
        </w:rPr>
      </w:pPr>
      <w:r>
        <w:rPr>
          <w:rStyle w:val="FootnoteReference"/>
        </w:rPr>
        <w:footnoteRef/>
      </w:r>
      <w:r>
        <w:tab/>
        <w:t xml:space="preserve">EVA: Europese Vrijhandelsassociatie. </w:t>
      </w:r>
    </w:p>
  </w:footnote>
  <w:footnote w:id="9">
    <w:p>
      <w:pPr>
        <w:pStyle w:val="FootnoteText"/>
        <w:rPr>
          <w:szCs w:val="24"/>
        </w:rPr>
      </w:pPr>
      <w:r>
        <w:rPr>
          <w:rStyle w:val="FootnoteReference"/>
        </w:rPr>
        <w:footnoteRef/>
      </w:r>
      <w:r>
        <w:tab/>
        <w:t>Kandidaat-lidstaten en, in voorkomend geval, potentiële kandidaat-lidstaten van de Westelijke Balkan.</w:t>
      </w:r>
    </w:p>
  </w:footnote>
  <w:footnote w:id="10">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1">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12">
    <w:p>
      <w:pPr>
        <w:pStyle w:val="FootnoteText"/>
        <w:rPr>
          <w:szCs w:val="24"/>
        </w:rPr>
      </w:pPr>
      <w:r>
        <w:rPr>
          <w:rStyle w:val="FootnoteReference"/>
        </w:rPr>
        <w:footnoteRef/>
      </w:r>
      <w:r>
        <w:tab/>
        <w:t xml:space="preserve">Zoals beschreven onder punt 1.4.2. “Specifieke doelstelling(en)…” </w:t>
      </w:r>
    </w:p>
  </w:footnote>
  <w:footnote w:id="13">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4">
    <w:p>
      <w:pPr>
        <w:pStyle w:val="FootnoteText"/>
        <w:rPr>
          <w:szCs w:val="24"/>
        </w:rPr>
      </w:pPr>
      <w:r>
        <w:rPr>
          <w:rStyle w:val="FootnoteReference"/>
        </w:rPr>
        <w:footnoteRef/>
      </w:r>
      <w:r>
        <w:tab/>
        <w:t xml:space="preserve">AC (agent contractuel) = arbeidscontractant; AL (agent local) = plaatselijk functionaris; END (expert national détaché) = gedetacheerd nationaal deskundige; INT (intérimaire) = uitzendkracht; JED (jeune expert en délégation) = jonge deskundige in delegaties. </w:t>
      </w:r>
    </w:p>
  </w:footnote>
  <w:footnote w:id="15">
    <w:p>
      <w:pPr>
        <w:pStyle w:val="FootnoteText"/>
        <w:rPr>
          <w:szCs w:val="24"/>
        </w:rPr>
      </w:pPr>
      <w:r>
        <w:rPr>
          <w:rStyle w:val="FootnoteReference"/>
        </w:rPr>
        <w:footnoteRef/>
      </w:r>
      <w:r>
        <w:tab/>
        <w:t>Onder het maximum voor extern personeel betaald uit beleidskredieten (vroegere “BA”-onderdelen).</w:t>
      </w:r>
    </w:p>
  </w:footnote>
  <w:footnote w:id="16">
    <w:p>
      <w:pPr>
        <w:pStyle w:val="FootnoteText"/>
        <w:rPr>
          <w:szCs w:val="24"/>
        </w:rPr>
      </w:pPr>
      <w:r>
        <w:rPr>
          <w:rStyle w:val="FootnoteReference"/>
        </w:rPr>
        <w:footnoteRef/>
      </w:r>
      <w:r>
        <w:tab/>
        <w:t>Voor traditionele eigen middelen (douanerechten en suikerheffingen) moeten nettobedragen worden vermeld, d.w.z. na aftrek van 25%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040D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6DB8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16E0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8A39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138E6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6295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4B480DC"/>
    <w:lvl w:ilvl="0">
      <w:start w:val="1"/>
      <w:numFmt w:val="decimal"/>
      <w:pStyle w:val="ListNumber"/>
      <w:lvlText w:val="%1."/>
      <w:lvlJc w:val="left"/>
      <w:pPr>
        <w:tabs>
          <w:tab w:val="num" w:pos="360"/>
        </w:tabs>
        <w:ind w:left="360" w:hanging="360"/>
      </w:pPr>
    </w:lvl>
  </w:abstractNum>
  <w:abstractNum w:abstractNumId="7">
    <w:nsid w:val="FFFFFF89"/>
    <w:multiLevelType w:val="singleLevel"/>
    <w:tmpl w:val="F52C5C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8F424D0"/>
    <w:multiLevelType w:val="multilevel"/>
    <w:tmpl w:val="48741C5E"/>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9"/>
  </w:num>
  <w:num w:numId="14">
    <w:abstractNumId w:val="18"/>
  </w:num>
  <w:num w:numId="15">
    <w:abstractNumId w:val="23"/>
  </w:num>
  <w:num w:numId="16">
    <w:abstractNumId w:val="15"/>
  </w:num>
  <w:num w:numId="17">
    <w:abstractNumId w:val="25"/>
  </w:num>
  <w:num w:numId="18">
    <w:abstractNumId w:val="12"/>
  </w:num>
  <w:num w:numId="19">
    <w:abstractNumId w:val="16"/>
  </w:num>
  <w:num w:numId="20">
    <w:abstractNumId w:val="10"/>
  </w:num>
  <w:num w:numId="21">
    <w:abstractNumId w:val="24"/>
  </w:num>
  <w:num w:numId="22">
    <w:abstractNumId w:val="9"/>
  </w:num>
  <w:num w:numId="23">
    <w:abstractNumId w:val="17"/>
  </w:num>
  <w:num w:numId="24">
    <w:abstractNumId w:val="21"/>
  </w:num>
  <w:num w:numId="25">
    <w:abstractNumId w:val="22"/>
  </w:num>
  <w:num w:numId="26">
    <w:abstractNumId w:val="11"/>
  </w:num>
  <w:num w:numId="27">
    <w:abstractNumId w:val="20"/>
  </w:num>
  <w:num w:numId="28">
    <w:abstractNumId w:val="26"/>
  </w:num>
  <w:num w:numId="29">
    <w:abstractNumId w:val="23"/>
  </w:num>
  <w:num w:numId="30">
    <w:abstractNumId w:val="15"/>
  </w:num>
  <w:num w:numId="31">
    <w:abstractNumId w:val="25"/>
  </w:num>
  <w:num w:numId="32">
    <w:abstractNumId w:val="12"/>
  </w:num>
  <w:num w:numId="33">
    <w:abstractNumId w:val="16"/>
  </w:num>
  <w:num w:numId="34">
    <w:abstractNumId w:val="10"/>
  </w:num>
  <w:num w:numId="35">
    <w:abstractNumId w:val="24"/>
  </w:num>
  <w:num w:numId="36">
    <w:abstractNumId w:val="9"/>
  </w:num>
  <w:num w:numId="37">
    <w:abstractNumId w:val="17"/>
  </w:num>
  <w:num w:numId="38">
    <w:abstractNumId w:val="21"/>
  </w:num>
  <w:num w:numId="39">
    <w:abstractNumId w:val="22"/>
  </w:num>
  <w:num w:numId="40">
    <w:abstractNumId w:val="11"/>
  </w:num>
  <w:num w:numId="41">
    <w:abstractNumId w:val="20"/>
  </w:num>
  <w:num w:numId="4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09 09:39:20"/>
    <w:docVar w:name="DQCRepairStyles" w:val=";Footnote Text;Footnote Text;"/>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3"/>
    <w:docVar w:name="DQCResult_StructureCheck" w:val="0;0"/>
    <w:docVar w:name="DQCResult_SuperfluousWhitespace" w:val="0;2"/>
    <w:docVar w:name="DQCResult_UnknownFonts" w:val="0;0"/>
    <w:docVar w:name="DQCResult_UnknownStyles" w:val="0;0"/>
    <w:docVar w:name="DQCStatus" w:val="Green"/>
    <w:docVar w:name="DQCVersion" w:val="2"/>
    <w:docVar w:name="DQCWithWarnings" w:val="0"/>
    <w:docVar w:name="LW_ACCOMPAGNANT.CP" w:val="bij het"/>
    <w:docVar w:name="LW_ANNEX_NBR_FIRST" w:val="1"/>
    <w:docVar w:name="LW_ANNEX_NBR_LAST" w:val="3"/>
    <w:docVar w:name="LW_CONFIDENCE" w:val=" "/>
    <w:docVar w:name="LW_CONST_RESTREINT_UE" w:val="RESTREINT UE"/>
    <w:docVar w:name="LW_CORRIGENDUM" w:val="&lt;UNUSED&gt;"/>
    <w:docVar w:name="LW_COVERPAGE_GUID" w:val="28DFF749EC1042EEB028753B19A52D9F"/>
    <w:docVar w:name="LW_CROSSREFERENCE" w:val="&lt;UNUSED&gt;"/>
    <w:docVar w:name="LW_DocType" w:val="ANNEX"/>
    <w:docVar w:name="LW_EMISSION" w:val="27.5.2015"/>
    <w:docVar w:name="LW_EMISSION_ISODATE" w:val="2015-05-27"/>
    <w:docVar w:name="LW_EMISSION_LOCATION" w:val="BRX"/>
    <w:docVar w:name="LW_EMISSION_PREFIX" w:val="Brussel, "/>
    <w:docVar w:name="LW_EMISSION_SUFFIX" w:val=" "/>
    <w:docVar w:name="LW_ID_DOCSTRUCTURE" w:val="COM/ANNEX"/>
    <w:docVar w:name="LW_ID_DOCTYPE" w:val="SG-017"/>
    <w:docVar w:name="LW_LANGUE" w:val="NL"/>
    <w:docVar w:name="LW_MARKING" w:val="&lt;UNUSED&gt;"/>
    <w:docVar w:name="LW_NOM.INST" w:val="EUROPESE COMMISSIE"/>
    <w:docVar w:name="LW_NOM.INST_JOINTDOC" w:val="&lt;EMPTY&gt;"/>
    <w:docVar w:name="LW_OBJETACTEPRINCIPAL.CP" w:val="tot vaststelling van voorlopige maatregelen op het gebied van internationale bescherming ten gunste van Italië en Griekenland"/>
    <w:docVar w:name="LW_PART_NBR" w:val="&lt;UNUSED&gt;"/>
    <w:docVar w:name="LW_PART_NBR_TOTAL" w:val="&lt;UNUSED&gt;"/>
    <w:docVar w:name="LW_REF.INST.NEW" w:val="COM"/>
    <w:docVar w:name="LW_REF.INST.NEW_ADOPTED" w:val="final"/>
    <w:docVar w:name="LW_REF.INST.NEW_TEXT" w:val="(2015) 286"/>
    <w:docVar w:name="LW_REF.INTERNE" w:val="&lt;UNUSED&gt;"/>
    <w:docVar w:name="LW_SUPERTITRE" w:val="&lt;UNUSED&gt;"/>
    <w:docVar w:name="LW_TITRE.OBJ.CP" w:val="&lt;UNUSED&gt;"/>
    <w:docVar w:name="LW_TYPE.DOC.CP" w:val="BIJLAGEN"/>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character" w:customStyle="1" w:styleId="st">
    <w:name w:val="st"/>
  </w:style>
  <w:style w:type="paragraph" w:styleId="Revision">
    <w:name w:val="Revision"/>
    <w:hidden/>
    <w:uiPriority w:val="99"/>
    <w:semiHidden/>
    <w:rPr>
      <w:rFonts w:ascii="Times New Roman" w:eastAsia="Times New Roman" w:hAnsi="Times New Roman" w:cs="Times New Roman"/>
      <w:sz w:val="24"/>
      <w:szCs w:val="24"/>
    </w:rPr>
  </w:style>
  <w:style w:type="paragraph" w:customStyle="1" w:styleId="Normal1">
    <w:name w:val="Normal1"/>
    <w:basedOn w:val="Normal"/>
    <w:pPr>
      <w:spacing w:after="0"/>
    </w:pPr>
    <w:rPr>
      <w:rFonts w:eastAsia="Calibri"/>
    </w:rPr>
  </w:style>
  <w:style w:type="character" w:styleId="FollowedHyperlink">
    <w:name w:val="FollowedHyperlink"/>
    <w:rPr>
      <w:color w:val="800080"/>
      <w:u w:val="single"/>
    </w:rPr>
  </w:style>
  <w:style w:type="paragraph" w:customStyle="1" w:styleId="Pointabc">
    <w:name w:val="Point abc"/>
    <w:basedOn w:val="Normal"/>
    <w:pPr>
      <w:numPr>
        <w:ilvl w:val="1"/>
        <w:numId w:val="9"/>
      </w:numPr>
      <w:spacing w:line="360" w:lineRule="auto"/>
      <w:jc w:val="left"/>
    </w:pPr>
    <w:rPr>
      <w:rFonts w:eastAsia="Times New Roman"/>
    </w:rPr>
  </w:style>
  <w:style w:type="paragraph" w:customStyle="1" w:styleId="Pointabc1">
    <w:name w:val="Point abc (1)"/>
    <w:basedOn w:val="Normal"/>
    <w:pPr>
      <w:numPr>
        <w:ilvl w:val="3"/>
        <w:numId w:val="9"/>
      </w:numPr>
      <w:spacing w:line="360" w:lineRule="auto"/>
      <w:jc w:val="left"/>
      <w:outlineLvl w:val="0"/>
    </w:pPr>
    <w:rPr>
      <w:rFonts w:eastAsia="Times New Roman"/>
    </w:rPr>
  </w:style>
  <w:style w:type="paragraph" w:customStyle="1" w:styleId="Pointabc2">
    <w:name w:val="Point abc (2)"/>
    <w:basedOn w:val="Normal"/>
    <w:pPr>
      <w:numPr>
        <w:ilvl w:val="5"/>
        <w:numId w:val="9"/>
      </w:numPr>
      <w:spacing w:line="360" w:lineRule="auto"/>
      <w:jc w:val="left"/>
      <w:outlineLvl w:val="1"/>
    </w:pPr>
    <w:rPr>
      <w:rFonts w:eastAsia="Times New Roman"/>
    </w:rPr>
  </w:style>
  <w:style w:type="paragraph" w:customStyle="1" w:styleId="Pointabc3">
    <w:name w:val="Point abc (3)"/>
    <w:basedOn w:val="Normal"/>
    <w:pPr>
      <w:numPr>
        <w:ilvl w:val="7"/>
        <w:numId w:val="9"/>
      </w:numPr>
      <w:spacing w:line="360" w:lineRule="auto"/>
      <w:jc w:val="left"/>
      <w:outlineLvl w:val="2"/>
    </w:pPr>
    <w:rPr>
      <w:rFonts w:eastAsia="Times New Roman"/>
    </w:rPr>
  </w:style>
  <w:style w:type="paragraph" w:customStyle="1" w:styleId="Pointabc4">
    <w:name w:val="Point abc (4)"/>
    <w:basedOn w:val="Normal"/>
    <w:pPr>
      <w:numPr>
        <w:ilvl w:val="8"/>
        <w:numId w:val="9"/>
      </w:numPr>
      <w:spacing w:line="360" w:lineRule="auto"/>
      <w:jc w:val="left"/>
      <w:outlineLvl w:val="3"/>
    </w:pPr>
    <w:rPr>
      <w:rFonts w:eastAsia="Times New Roman"/>
    </w:rPr>
  </w:style>
  <w:style w:type="paragraph" w:customStyle="1" w:styleId="Point123">
    <w:name w:val="Point 123"/>
    <w:basedOn w:val="Normal"/>
    <w:pPr>
      <w:numPr>
        <w:numId w:val="9"/>
      </w:numPr>
      <w:spacing w:line="360" w:lineRule="auto"/>
      <w:jc w:val="left"/>
    </w:pPr>
    <w:rPr>
      <w:rFonts w:eastAsia="Times New Roman"/>
    </w:rPr>
  </w:style>
  <w:style w:type="paragraph" w:customStyle="1" w:styleId="Point1231">
    <w:name w:val="Point 123 (1)"/>
    <w:basedOn w:val="Normal"/>
    <w:pPr>
      <w:numPr>
        <w:ilvl w:val="2"/>
        <w:numId w:val="9"/>
      </w:numPr>
      <w:spacing w:line="360" w:lineRule="auto"/>
      <w:jc w:val="left"/>
      <w:outlineLvl w:val="0"/>
    </w:pPr>
    <w:rPr>
      <w:rFonts w:eastAsia="Times New Roman"/>
    </w:rPr>
  </w:style>
  <w:style w:type="paragraph" w:customStyle="1" w:styleId="Point1232">
    <w:name w:val="Point 123 (2)"/>
    <w:basedOn w:val="Normal"/>
    <w:pPr>
      <w:numPr>
        <w:ilvl w:val="4"/>
        <w:numId w:val="9"/>
      </w:numPr>
      <w:spacing w:line="360" w:lineRule="auto"/>
      <w:jc w:val="left"/>
      <w:outlineLvl w:val="1"/>
    </w:pPr>
    <w:rPr>
      <w:rFonts w:eastAsia="Times New Roman"/>
    </w:rPr>
  </w:style>
  <w:style w:type="paragraph" w:customStyle="1" w:styleId="Point1233">
    <w:name w:val="Point 123 (3)"/>
    <w:basedOn w:val="Normal"/>
    <w:pPr>
      <w:numPr>
        <w:ilvl w:val="6"/>
        <w:numId w:val="9"/>
      </w:numPr>
      <w:spacing w:line="360" w:lineRule="auto"/>
      <w:jc w:val="left"/>
      <w:outlineLvl w:val="2"/>
    </w:pPr>
    <w:rPr>
      <w:rFonts w:eastAsia="Times New Roman"/>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Annexe">
    <w:name w:val="Annexe"/>
    <w:basedOn w:val="Annexetitre"/>
    <w:qFormat/>
    <w:rPr>
      <w:rFonts w:eastAsia="Times New Roman"/>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nl-NL"/>
    </w:r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nl-NL"/>
    </w:rPr>
  </w:style>
  <w:style w:type="character" w:customStyle="1" w:styleId="st">
    <w:name w:val="st"/>
  </w:style>
  <w:style w:type="paragraph" w:styleId="Revision">
    <w:name w:val="Revision"/>
    <w:hidden/>
    <w:uiPriority w:val="99"/>
    <w:semiHidden/>
    <w:rPr>
      <w:rFonts w:ascii="Times New Roman" w:eastAsia="Times New Roman" w:hAnsi="Times New Roman" w:cs="Times New Roman"/>
      <w:sz w:val="24"/>
      <w:szCs w:val="24"/>
    </w:rPr>
  </w:style>
  <w:style w:type="paragraph" w:customStyle="1" w:styleId="Normal1">
    <w:name w:val="Normal1"/>
    <w:basedOn w:val="Normal"/>
    <w:pPr>
      <w:spacing w:after="0"/>
    </w:pPr>
    <w:rPr>
      <w:rFonts w:eastAsia="Calibri"/>
    </w:rPr>
  </w:style>
  <w:style w:type="character" w:styleId="FollowedHyperlink">
    <w:name w:val="FollowedHyperlink"/>
    <w:rPr>
      <w:color w:val="800080"/>
      <w:u w:val="single"/>
    </w:rPr>
  </w:style>
  <w:style w:type="paragraph" w:customStyle="1" w:styleId="Pointabc">
    <w:name w:val="Point abc"/>
    <w:basedOn w:val="Normal"/>
    <w:pPr>
      <w:numPr>
        <w:ilvl w:val="1"/>
        <w:numId w:val="9"/>
      </w:numPr>
      <w:spacing w:line="360" w:lineRule="auto"/>
      <w:jc w:val="left"/>
    </w:pPr>
    <w:rPr>
      <w:rFonts w:eastAsia="Times New Roman"/>
    </w:rPr>
  </w:style>
  <w:style w:type="paragraph" w:customStyle="1" w:styleId="Pointabc1">
    <w:name w:val="Point abc (1)"/>
    <w:basedOn w:val="Normal"/>
    <w:pPr>
      <w:numPr>
        <w:ilvl w:val="3"/>
        <w:numId w:val="9"/>
      </w:numPr>
      <w:spacing w:line="360" w:lineRule="auto"/>
      <w:jc w:val="left"/>
      <w:outlineLvl w:val="0"/>
    </w:pPr>
    <w:rPr>
      <w:rFonts w:eastAsia="Times New Roman"/>
    </w:rPr>
  </w:style>
  <w:style w:type="paragraph" w:customStyle="1" w:styleId="Pointabc2">
    <w:name w:val="Point abc (2)"/>
    <w:basedOn w:val="Normal"/>
    <w:pPr>
      <w:numPr>
        <w:ilvl w:val="5"/>
        <w:numId w:val="9"/>
      </w:numPr>
      <w:spacing w:line="360" w:lineRule="auto"/>
      <w:jc w:val="left"/>
      <w:outlineLvl w:val="1"/>
    </w:pPr>
    <w:rPr>
      <w:rFonts w:eastAsia="Times New Roman"/>
    </w:rPr>
  </w:style>
  <w:style w:type="paragraph" w:customStyle="1" w:styleId="Pointabc3">
    <w:name w:val="Point abc (3)"/>
    <w:basedOn w:val="Normal"/>
    <w:pPr>
      <w:numPr>
        <w:ilvl w:val="7"/>
        <w:numId w:val="9"/>
      </w:numPr>
      <w:spacing w:line="360" w:lineRule="auto"/>
      <w:jc w:val="left"/>
      <w:outlineLvl w:val="2"/>
    </w:pPr>
    <w:rPr>
      <w:rFonts w:eastAsia="Times New Roman"/>
    </w:rPr>
  </w:style>
  <w:style w:type="paragraph" w:customStyle="1" w:styleId="Pointabc4">
    <w:name w:val="Point abc (4)"/>
    <w:basedOn w:val="Normal"/>
    <w:pPr>
      <w:numPr>
        <w:ilvl w:val="8"/>
        <w:numId w:val="9"/>
      </w:numPr>
      <w:spacing w:line="360" w:lineRule="auto"/>
      <w:jc w:val="left"/>
      <w:outlineLvl w:val="3"/>
    </w:pPr>
    <w:rPr>
      <w:rFonts w:eastAsia="Times New Roman"/>
    </w:rPr>
  </w:style>
  <w:style w:type="paragraph" w:customStyle="1" w:styleId="Point123">
    <w:name w:val="Point 123"/>
    <w:basedOn w:val="Normal"/>
    <w:pPr>
      <w:numPr>
        <w:numId w:val="9"/>
      </w:numPr>
      <w:spacing w:line="360" w:lineRule="auto"/>
      <w:jc w:val="left"/>
    </w:pPr>
    <w:rPr>
      <w:rFonts w:eastAsia="Times New Roman"/>
    </w:rPr>
  </w:style>
  <w:style w:type="paragraph" w:customStyle="1" w:styleId="Point1231">
    <w:name w:val="Point 123 (1)"/>
    <w:basedOn w:val="Normal"/>
    <w:pPr>
      <w:numPr>
        <w:ilvl w:val="2"/>
        <w:numId w:val="9"/>
      </w:numPr>
      <w:spacing w:line="360" w:lineRule="auto"/>
      <w:jc w:val="left"/>
      <w:outlineLvl w:val="0"/>
    </w:pPr>
    <w:rPr>
      <w:rFonts w:eastAsia="Times New Roman"/>
    </w:rPr>
  </w:style>
  <w:style w:type="paragraph" w:customStyle="1" w:styleId="Point1232">
    <w:name w:val="Point 123 (2)"/>
    <w:basedOn w:val="Normal"/>
    <w:pPr>
      <w:numPr>
        <w:ilvl w:val="4"/>
        <w:numId w:val="9"/>
      </w:numPr>
      <w:spacing w:line="360" w:lineRule="auto"/>
      <w:jc w:val="left"/>
      <w:outlineLvl w:val="1"/>
    </w:pPr>
    <w:rPr>
      <w:rFonts w:eastAsia="Times New Roman"/>
    </w:rPr>
  </w:style>
  <w:style w:type="paragraph" w:customStyle="1" w:styleId="Point1233">
    <w:name w:val="Point 123 (3)"/>
    <w:basedOn w:val="Normal"/>
    <w:pPr>
      <w:numPr>
        <w:ilvl w:val="6"/>
        <w:numId w:val="9"/>
      </w:numPr>
      <w:spacing w:line="360" w:lineRule="auto"/>
      <w:jc w:val="left"/>
      <w:outlineLvl w:val="2"/>
    </w:pPr>
    <w:rPr>
      <w:rFonts w:eastAsia="Times New Roman"/>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Annexe">
    <w:name w:val="Annexe"/>
    <w:basedOn w:val="Annexetitre"/>
    <w:qFormat/>
    <w:rPr>
      <w:rFonts w:eastAsia="Times New Roman"/>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numbering" w:customStyle="1" w:styleId="NoList1">
    <w:name w:val="No List1"/>
    <w:next w:val="NoList"/>
    <w:uiPriority w:val="99"/>
    <w:semiHidden/>
    <w:unhideWhenUsed/>
  </w:style>
  <w:style w:type="paragraph" w:customStyle="1" w:styleId="ListBullet1">
    <w:name w:val="List Bullet 1"/>
    <w:basedOn w:val="Normal"/>
    <w:pPr>
      <w:numPr>
        <w:numId w:val="11"/>
      </w:numPr>
    </w:pPr>
    <w:rPr>
      <w:rFonts w:eastAsia="Times New Roman"/>
    </w:rPr>
  </w:style>
  <w:style w:type="paragraph" w:customStyle="1" w:styleId="ListDash">
    <w:name w:val="List Dash"/>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1DE6-7949-447F-9E41-A73002CD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22</Pages>
  <Words>3627</Words>
  <Characters>21618</Characters>
  <Application>Microsoft Office Word</Application>
  <DocSecurity>0</DocSecurity>
  <Lines>1441</Lines>
  <Paragraphs>721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Katarzyna (HOME)</dc:creator>
  <cp:lastModifiedBy>DIGIT/A3</cp:lastModifiedBy>
  <cp:revision>7</cp:revision>
  <dcterms:created xsi:type="dcterms:W3CDTF">2015-06-08T13:50:00Z</dcterms:created>
  <dcterms:modified xsi:type="dcterms:W3CDTF">2015-06-09T07:39:00Z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3</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02)</vt:lpwstr>
  </property>
</Properties>
</file>