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64FD3FFDF104F5594D315EDD7CAB727" style="width:450.75pt;height:408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b/>
          <w:noProof/>
          <w:sz w:val="24"/>
          <w:u w:val="single"/>
        </w:rPr>
        <w:lastRenderedPageBreak/>
        <w:t xml:space="preserve">ANNESS </w:t>
      </w:r>
    </w:p>
    <w:p>
      <w:pPr>
        <w:jc w:val="center"/>
        <w:rPr>
          <w:noProof/>
          <w:sz w:val="24"/>
          <w:szCs w:val="24"/>
        </w:rPr>
      </w:pPr>
      <w:r>
        <w:rPr>
          <w:noProof/>
          <w:sz w:val="24"/>
        </w:rPr>
        <w:t>Lista komuni tal-UE ta’ pajjiżi ta’ oriġini bla periklu msemmija fl-Artikolu 2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l-Albanija,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il-Bożnija-Ħerzegovina,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l-Eks-Repubblika Jugoslava tal-Maċedonja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il-Kosovo*</w:t>
      </w:r>
      <w:r>
        <w:rPr>
          <w:rStyle w:val="FootnoteReference"/>
          <w:noProof/>
          <w:sz w:val="24"/>
        </w:rPr>
        <w:footnoteReference w:id="1"/>
      </w:r>
      <w:r>
        <w:rPr>
          <w:noProof/>
          <w:sz w:val="24"/>
        </w:rPr>
        <w:t xml:space="preserve">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il-Montenegro,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is-Serbja,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it-Turkija. 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 * Din id-deżinjazzjoni hija mingħajr preġudizzju għall-pożizzjonijiet dwar l-istatus, u hija konformi mar-UNSCR 1244/99 u mal-Opinjoni tal-QIĠ dwar id-dikjarazzjoni tal-indipendenza tal-Kosovo.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al-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64FD3FFDF104F5594D315EDD7CAB727"/>
    <w:docVar w:name="LW_CROSSREFERENCE" w:val="&lt;UNUSED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Proposta g\u295?al_x000b_REGOLAMENT TAL-PARLAMENT EWROPEW U TAL-KUNSILL_x000b_li jistabbilixxi lista komuni tal-UE ta\u8217? pajji\u380?i ta\u8217? ori\u289?ini bla periklu g\u295?all-finijiet tad-Direttiva 2013/32/UE tal-Parlament Ewropew u tal-Kunsill dwar pro\u267?eduri komuni g\u295?all-g\u295?oti u l-irtirar tal-protezzjoni internazzjonali, u li jemenda d-Direttiva 2013/32/UE"/>
    <w:docVar w:name="LW_PART_NBR" w:val="1"/>
    <w:docVar w:name="LW_PART_NBR_TOTAL" w:val="1"/>
    <w:docVar w:name="LW_REF.INST.NEW" w:val="COM"/>
    <w:docVar w:name="LW_REF.INST.NEW_ADOPTED" w:val="final"/>
    <w:docVar w:name="LW_REF.INST.NEW_TEXT" w:val="(2015) 452"/>
    <w:docVar w:name="LW_REF.INTERNE" w:val="&lt;UNUSED&gt;"/>
    <w:docVar w:name="LW_SUPERTITRE" w:val="&lt;UNUSED&gt;"/>
    <w:docVar w:name="LW_TITRE.OBJ.CP" w:val="&lt;UNUSED&gt;"/>
    <w:docVar w:name="LW_TYPE.DOC.CP" w:val="ANNESS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mt-MT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mt-MT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4E13-0053-4FCA-B490-7C19081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201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8</cp:revision>
  <dcterms:created xsi:type="dcterms:W3CDTF">2015-09-04T13:13:00Z</dcterms:created>
  <dcterms:modified xsi:type="dcterms:W3CDTF">2015-09-12T19:41:00Z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