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B19DBD4C95B4EA6B83D71C344A0585A" style="width:450.75pt;height:697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rPr>
          <w:noProof/>
        </w:rPr>
      </w:pPr>
      <w:r>
        <w:rPr>
          <w:noProof/>
        </w:rPr>
        <w:t>Komise v souladu s rozhodnutím Rady, kterým bylo dne 10. prosince 2004 schváleno zahájení jednání, vyjednala jménem Unie mnohostrannou dohodu mezi Evropským společenstvím a jeho členskými státy a Albánskou republikou, Bosnou a Hercegovinou, Bulharskou republikou, Bývalou jugoslávskou republikou Makedonií, Republikou Černá Hora, Chorvatskou republikou, Islandskou republikou, Prozatímní správní misí Organizace spojených národů v Kosovu</w:t>
      </w:r>
      <w:r>
        <w:rPr>
          <w:rStyle w:val="FootnoteReference"/>
          <w:noProof/>
        </w:rPr>
        <w:footnoteReference w:id="1"/>
      </w:r>
      <w:r>
        <w:rPr>
          <w:noProof/>
        </w:rPr>
        <w:t>, Norským královstvím, Rumunskem a Republikou Srbsko o vytvoření společného evropského leteckého prostoru.</w:t>
      </w:r>
    </w:p>
    <w:p>
      <w:pPr>
        <w:rPr>
          <w:noProof/>
        </w:rPr>
      </w:pPr>
      <w:r>
        <w:rPr>
          <w:noProof/>
        </w:rPr>
        <w:t>V souladu s rozhodnutím Rady a zástupců vlád členských států Evropské unie, zasedajících v Radě, 2006/682/ES</w:t>
      </w:r>
      <w:r>
        <w:rPr>
          <w:rStyle w:val="FootnoteReference"/>
          <w:noProof/>
        </w:rPr>
        <w:footnoteReference w:id="2"/>
      </w:r>
      <w:r>
        <w:rPr>
          <w:noProof/>
        </w:rPr>
        <w:t>, kterým byl schválen podpis dohody a její prozatímní uplatňování, byla dohoda o vytvoření společného evropského leteckého prostoru dne 9. června 2006 podepsána jménem Společenství s výhradou jejího pozdějšího uzavření.</w:t>
      </w:r>
    </w:p>
    <w:p>
      <w:pPr>
        <w:rPr>
          <w:noProof/>
        </w:rPr>
      </w:pPr>
      <w:r>
        <w:rPr>
          <w:noProof/>
        </w:rPr>
        <w:t>Pokud jde o EU, jsou smluvními stranami dohody jak Unie, tak i její členské státy. Dnem 23. ledna 2014 byl všemi členskými státy dokončen proces ratifikace.</w:t>
      </w:r>
    </w:p>
    <w:p>
      <w:pPr>
        <w:rPr>
          <w:noProof/>
        </w:rPr>
      </w:pPr>
      <w:r>
        <w:rPr>
          <w:noProof/>
        </w:rPr>
        <w:t>Předkládaným návrhem se mění původní návrh Komise (KOM (2006) 113 v konečném znění), který byl přijat dne 14. března 2006 a následně předložen Radě, a to zejména s cílem zohlednit vstup v platnost Lisabonské smlouvy. S cílem usnadnit Radě přezkoumání daného návrhu rozhodnutí se celé jeho znění předkládá jako pozměněný návrh.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VÝSLEDKY KONZULTACÍ SE ZÚČASTNĚNÝMI STRANAMI A POSOUZENÍ DOPADŮ </w:t>
      </w:r>
    </w:p>
    <w:p>
      <w:pPr>
        <w:rPr>
          <w:noProof/>
        </w:rPr>
      </w:pPr>
      <w:r>
        <w:rPr>
          <w:noProof/>
        </w:rPr>
        <w:t>Nevztahuje se na tento návrh.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PRÁVNÍ STRÁNKA NÁVRHU</w:t>
      </w:r>
    </w:p>
    <w:p>
      <w:pPr>
        <w:rPr>
          <w:noProof/>
        </w:rPr>
      </w:pPr>
      <w:r>
        <w:rPr>
          <w:noProof/>
        </w:rPr>
        <w:t>Nevztahuje se na tento návrh.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ROZPOČTOVÉ DŮSLEDKY </w:t>
      </w:r>
    </w:p>
    <w:p>
      <w:pPr>
        <w:rPr>
          <w:noProof/>
        </w:rPr>
      </w:pPr>
      <w:r>
        <w:rPr>
          <w:noProof/>
        </w:rPr>
        <w:t>Nevztahuje se na tento návrh.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2015/0036 (CNS)</w:t>
      </w:r>
    </w:p>
    <w:p>
      <w:pPr>
        <w:pStyle w:val="Statut"/>
        <w:rPr>
          <w:noProof/>
        </w:rPr>
      </w:pPr>
      <w:r>
        <w:rPr>
          <w:noProof/>
        </w:rPr>
        <w:t>Pozměněný 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uzavření mnohostranné dohody mezi Evropským společenstvím a jeho členskými státy a Albánskou republikou, Bosnou a Hercegovinou, Bulharskou republikou, Bývalou jugoslávskou republikou Makedonií, Republikou Černá Hora, Chorvatskou republikou, Islandskou republikou, Prozatímní správní misí Organizace spojených národů v Kosovu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Norským královstvím, Rumunskem a Republikou Srbsko o vytvoření společného evropského leteckého prostoru 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 ohledem na Smlouvu o fungování Evropské unie, a zejména na čl. 100 odst. 2 ve spojení s čl. 218 odst. 6 písm. a)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s ohledem na souhlas Evropského parlamentu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Komise jménem Evropského společenství vyjednala mnohostrannou dohodu mezi Evropským společenstvím a jeho členskými státy a Albánskou republikou, Bosnou a Hercegovinou, Bulharskou republikou, Bývalou jugoslávskou republikou Makedonií, Republikou Černá Hora, Chorvatskou republikou, Islandskou republikou, Prozatímní správní misí Organizace spojených národů v Kosovu</w:t>
      </w:r>
      <w:r>
        <w:rPr>
          <w:rStyle w:val="FootnoteReference"/>
          <w:noProof/>
        </w:rPr>
        <w:footnoteReference w:id="5"/>
      </w:r>
      <w:r>
        <w:rPr>
          <w:noProof/>
        </w:rPr>
        <w:t>, Norským královstvím, Rumunskem a Republikou Srbsko o vytvoření společného evropského leteckého prostoru.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 souladu s rozhodnutím Rady a zástupců vlád členských států Evropské unie, zasedajících v Radě, 2006/682/ES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byla dohoda dne 9. června 2006 podepsána jménem Společenství s výhradou jejího pozdějšího uzavření.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Svým přistoupením a v souladu s čl. 31 odst. 2 dohody se Bulharská republika, Rumunsko, a rovněž Chorvatská republika staly členskými státy EU, a tudíž přestaly být přidruženými stranami podle dohody.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Uvedená dohoda by měla být schválena jménem Unie,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r>
        <w:rPr>
          <w:noProof/>
        </w:rPr>
        <w:t>1. Mnohostranná dohoda mezi Evropským společenstvím a jeho členskými státy a Albánskou republikou, Bosnou a Hercegovinou, Bulharskou republikou, Bývalou jugoslávskou republikou Makedonií, Republikou Černá Hora, Chorvatskou republikou, Islandskou republikou, Prozatímní správní misí Organizace spojených národů v Kosovu, Norským královstvím, Rumunskem a Republikou Srbsko o vytvoření společného evropského leteckého prostoru (dále jen „dohoda“) se schvaluje jménem Unie.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2. Předseda Rady jmenuje osobu nebo osoby zmocněné uložit jménem Evropské unie listinu o schválení stanovenou v čl. 29 odst. 2 dohody, a vyjádřit tak souhlas Unie s tím, aby byla touto dohodou vázána, a učiní toto oznámení: </w:t>
      </w:r>
    </w:p>
    <w:p>
      <w:pPr>
        <w:rPr>
          <w:noProof/>
        </w:rPr>
      </w:pPr>
      <w:r>
        <w:rPr>
          <w:noProof/>
        </w:rPr>
        <w:tab/>
        <w:t>„1. V důsledku vstupu Lisabonské smlouvy v platnost dnem 1. prosince 2009 Evropská unie nahradila Evropské společenství a je jeho nástupkyní a od uvedeného dne vykonává všechna jeho práva a povinnosti. Odkazy na „Evropské společenství“ ve znění dohody se proto na příslušných místech považují za odkazy na „Evropskou unii“.</w:t>
      </w:r>
    </w:p>
    <w:p>
      <w:pPr>
        <w:ind w:firstLine="720"/>
        <w:rPr>
          <w:noProof/>
        </w:rPr>
      </w:pPr>
      <w:r>
        <w:rPr>
          <w:noProof/>
        </w:rPr>
        <w:t>2. Svým přistoupením a v souladu s čl. 31 odst. 2 dohody se Bulharská republika, Rumunsko, a rovněž Chorvatská republika staly členskými státy Evropské unie a přestaly být přidruženými stranami podle dohody.“</w:t>
      </w:r>
    </w:p>
    <w:p>
      <w:pPr>
        <w:pStyle w:val="Titrearticle"/>
        <w:keepNext w:val="0"/>
      </w:pPr>
      <w:r>
        <w:rPr>
          <w:noProof/>
        </w:rPr>
        <w:t>Článek 2</w:t>
      </w:r>
    </w:p>
    <w:p>
      <w:pPr>
        <w:rPr>
          <w:noProof/>
        </w:rPr>
      </w:pPr>
    </w:p>
    <w:p>
      <w:pPr>
        <w:rPr>
          <w:noProof/>
          <w:szCs w:val="20"/>
        </w:rPr>
      </w:pPr>
      <w:r>
        <w:rPr>
          <w:noProof/>
        </w:rPr>
        <w:t>1. Unie bude ve smíšeném výboru zřízeném podle článku 18 dohody zastoupena Komisí.</w:t>
      </w:r>
    </w:p>
    <w:p>
      <w:pPr>
        <w:rPr>
          <w:noProof/>
        </w:rPr>
      </w:pPr>
      <w:r>
        <w:rPr>
          <w:noProof/>
        </w:rPr>
        <w:t>2. Postoj, který má Unie zaujmout k rozhodnutím smíšeného výboru podle článku 17 dohody, pokud jde o pouhé začlenění právních předpisů Unie do přílohy I dohody s výhradou případných potřebných technických úprav, přijímá Komise.</w:t>
      </w:r>
    </w:p>
    <w:p>
      <w:pPr>
        <w:rPr>
          <w:noProof/>
        </w:rPr>
      </w:pPr>
    </w:p>
    <w:p>
      <w:pPr>
        <w:pStyle w:val="Titrearticle"/>
        <w:keepNext w:val="0"/>
      </w:pPr>
      <w:r>
        <w:rPr>
          <w:noProof/>
        </w:rPr>
        <w:t>Článek 3</w:t>
      </w:r>
    </w:p>
    <w:p>
      <w:pPr>
        <w:rPr>
          <w:noProof/>
        </w:rPr>
      </w:pPr>
    </w:p>
    <w:p>
      <w:pPr>
        <w:keepLines/>
        <w:rPr>
          <w:noProof/>
        </w:rPr>
      </w:pPr>
      <w:r>
        <w:rPr>
          <w:noProof/>
        </w:rPr>
        <w:t>Toto rozhodnutí vstupuje v platnost dnem přijetí.</w:t>
      </w:r>
    </w:p>
    <w:p>
      <w:pPr>
        <w:pStyle w:val="Titrearticle"/>
        <w:jc w:val="both"/>
        <w:rPr>
          <w:noProof/>
        </w:rPr>
      </w:pP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Podle rezoluce Rady bezpečnosti OSN č. 1244 ze dne 10. června 1999.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Úř. věst. L 285, 16.10.2006, s.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Podle rezoluce Rady bezpečnosti OSN č. 1244 ze dne 10. června 1999.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Úř. věst. C 81 E/01, 15.3.2011.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Podle rezoluce Rady bezpečnosti OSN č. 1244 ze dne 10. června 1999.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Úř. věst. L 285, 16.10.2006, s.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96E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848B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EC80B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B22E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7AFC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90EA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FC2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D87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hideSpellingErrors/>
  <w:hideGrammaticalErrors/>
  <w:attachedTemplate r:id="rId1"/>
  <w:revisionView w:markup="0"/>
  <w:doNotTrackMove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11-16 07:55:0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0B19DBD4C95B4EA6B83D71C344A0585A"/>
    <w:docVar w:name="LW_CROSSREFERENCE" w:val="&lt;UNUSED&gt;"/>
    <w:docVar w:name="LW_DocType" w:val="COM"/>
    <w:docVar w:name="LW_EMISSION" w:val="23.11.2015"/>
    <w:docVar w:name="LW_EMISSION_ISODATE" w:val="2015-11-23"/>
    <w:docVar w:name="LW_EMISSION_LOCATION" w:val="BRX"/>
    <w:docVar w:name="LW_EMISSION_PREFIX" w:val="V Bruselu dne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TERETEEE.CP" w:val="&lt;UNUSED&gt;"/>
    <w:docVar w:name="LW_LANGUE" w:val="CS"/>
    <w:docVar w:name="LW_MARKING" w:val="&lt;UNUSED&gt;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036"/>
    <w:docVar w:name="LW_REF.II.NEW.CP_YEAR" w:val="2015"/>
    <w:docVar w:name="LW_REF.INST.NEW" w:val="COM"/>
    <w:docVar w:name="LW_REF.INST.NEW_ADOPTED" w:val="final"/>
    <w:docVar w:name="LW_REF.INST.NEW_TEXT" w:val="(2015) 575"/>
    <w:docVar w:name="LW_REF.INTERNE" w:val="&lt;UNUSED&gt;"/>
    <w:docVar w:name="LW_SOUS.TITRE.OBJ.CP" w:val="&lt;UNUSED&gt;"/>
    <w:docVar w:name="LW_STATUT.CP" w:val="Pozm\u283?n\u283?ný návrh"/>
    <w:docVar w:name="LW_SUPERTITRE" w:val="&lt;UNUSED&gt;"/>
    <w:docVar w:name="LW_TITRE.OBJ.CP" w:val="o uzav\u345?ení mnohostranné dohody mezi Evropským spole\u269?enstvím a jeho \u269?lenskými státy a Albánskou republikou, Bosnou a Hercegovinou, Bulharskou republikou, Bývalou jugoslávskou republikou Makedonií, Republikou \u268?erná Hora, Chorvatskou republikou, Islandskou republikou, Prozatímní správní misí Organizace spojených národ\u367? v Kosovu_x0002_, Norským královstvím, Rumunskem a Republikou Srbsko o vytvo\u345?ení spole\u269?ného evropského leteckého prostoru "/>
    <w:docVar w:name="LW_TITRE.OBJ_CONTENT_FMTD" w:val="o uzav\u345?ení mnohostranné dohody mezi Evropským spole\u269?enstvím a jeho \u269?lenskými státy a Albánskou republikou, Bosnou a Hercegovinou, Bulharskou republikou, Bývalou jugoslávskou republikou Makedonií, Republikou \u268?erná Hora, Chorvatskou republikou, Islandskou republikou, Prozatímní správní misí Organizace spojených národ\u367? v Kosovu&lt;FMT:FN,style_Footnote Reference&gt;_x0009_Podle rezoluce Rady bezpe\u269?nosti OSN \u269?. 1244 ze dne 10. \u269?ervna 1999.&lt;/FMT:FN&gt;, Norským královstvím, Rumunskem a Republikou Srbsko o vytvo\u345?ení spole\u269?ného evropského leteckého prostoru "/>
    <w:docVar w:name="LW_TITRE.OBJ_USEMAINTEXTFORCP" w:val="1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/>
      <w:lang w:eastAsia="cs-CZ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1D5F-217C-4F3B-98E0-50638444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4</Pages>
  <Words>701</Words>
  <Characters>4276</Characters>
  <Application>Microsoft Office Word</Application>
  <DocSecurity>0</DocSecurity>
  <Lines>92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DIGIT/A3</cp:lastModifiedBy>
  <cp:revision>18</cp:revision>
  <cp:lastPrinted>2015-03-05T12:41:00Z</cp:lastPrinted>
  <dcterms:created xsi:type="dcterms:W3CDTF">2015-03-17T09:48:00Z</dcterms:created>
  <dcterms:modified xsi:type="dcterms:W3CDTF">2015-11-16T06:55:00Z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