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D6F694B0CFCC45A68A7AE4F555FA6B7B" style="width:450.75pt;height:351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t>ANHANG</w:t>
      </w:r>
    </w:p>
    <w:p>
      <w:pPr>
        <w:pStyle w:val="Titreobjet"/>
        <w:rPr>
          <w:noProof/>
        </w:rPr>
      </w:pPr>
      <w:r>
        <w:rPr>
          <w:noProof/>
        </w:rPr>
        <w:t xml:space="preserve">Vorschlag für einen BESCHLUSS DES EUROPÄISCHEN PARLAMENTS UND DES RATES zur Änderung des Beschlusses Nr. 445/2014/EU zur Einrichtung einer Aktion der Europäischen Union für die „Kulturhauptstädte Europas“ im Zeitraum 2020 bis 2033 </w:t>
      </w:r>
    </w:p>
    <w:p>
      <w:pPr>
        <w:jc w:val="center"/>
        <w:rPr>
          <w:b/>
          <w:noProof/>
        </w:rPr>
      </w:pPr>
      <w:r>
        <w:rPr>
          <w:b/>
          <w:noProof/>
        </w:rPr>
        <w:t>ZEITPLAN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20"/>
        <w:gridCol w:w="2520"/>
        <w:gridCol w:w="2760"/>
      </w:tblGrid>
      <w:tr>
        <w:tc>
          <w:tcPr>
            <w:tcW w:w="1188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  <w:tc>
          <w:tcPr>
            <w:tcW w:w="252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Kroatien</w:t>
            </w:r>
          </w:p>
        </w:tc>
        <w:tc>
          <w:tcPr>
            <w:tcW w:w="252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Irland</w:t>
            </w:r>
          </w:p>
        </w:tc>
        <w:tc>
          <w:tcPr>
            <w:tcW w:w="2760" w:type="dxa"/>
          </w:tcPr>
          <w:p>
            <w:pPr>
              <w:jc w:val="center"/>
              <w:rPr>
                <w:noProof/>
              </w:rPr>
            </w:pPr>
          </w:p>
        </w:tc>
      </w:tr>
      <w:tr>
        <w:tc>
          <w:tcPr>
            <w:tcW w:w="1188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  <w:tc>
          <w:tcPr>
            <w:tcW w:w="252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Rumänien</w:t>
            </w:r>
          </w:p>
        </w:tc>
        <w:tc>
          <w:tcPr>
            <w:tcW w:w="252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Griechenland</w:t>
            </w:r>
          </w:p>
        </w:tc>
        <w:tc>
          <w:tcPr>
            <w:tcW w:w="2760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t>Kandidatenland oder potenzielles Kandidatenland</w:t>
            </w:r>
          </w:p>
        </w:tc>
      </w:tr>
      <w:tr>
        <w:tc>
          <w:tcPr>
            <w:tcW w:w="1188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  <w:tc>
          <w:tcPr>
            <w:tcW w:w="252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Litauen</w:t>
            </w:r>
          </w:p>
        </w:tc>
        <w:tc>
          <w:tcPr>
            <w:tcW w:w="252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Luxemburg</w:t>
            </w:r>
          </w:p>
        </w:tc>
        <w:tc>
          <w:tcPr>
            <w:tcW w:w="2760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c>
          <w:tcPr>
            <w:tcW w:w="1188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</w:p>
        </w:tc>
        <w:tc>
          <w:tcPr>
            <w:tcW w:w="252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Ungarn</w:t>
            </w:r>
          </w:p>
        </w:tc>
        <w:tc>
          <w:tcPr>
            <w:tcW w:w="252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Vereinigtes Königreich</w:t>
            </w:r>
          </w:p>
        </w:tc>
        <w:tc>
          <w:tcPr>
            <w:tcW w:w="2760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c>
          <w:tcPr>
            <w:tcW w:w="1188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2024</w:t>
            </w:r>
          </w:p>
        </w:tc>
        <w:tc>
          <w:tcPr>
            <w:tcW w:w="252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Estland</w:t>
            </w:r>
          </w:p>
        </w:tc>
        <w:tc>
          <w:tcPr>
            <w:tcW w:w="252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Österreich</w:t>
            </w:r>
          </w:p>
        </w:tc>
        <w:tc>
          <w:tcPr>
            <w:tcW w:w="2760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t>EFTA-/EWR-Staat, Kandidatenland oder potenzielles Kandidatenland</w:t>
            </w:r>
            <w:r>
              <w:rPr>
                <w:rStyle w:val="FootnoteReference"/>
                <w:noProof/>
              </w:rPr>
              <w:footnoteReference w:id="1"/>
            </w:r>
          </w:p>
        </w:tc>
      </w:tr>
      <w:tr>
        <w:tc>
          <w:tcPr>
            <w:tcW w:w="1188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2025</w:t>
            </w:r>
          </w:p>
        </w:tc>
        <w:tc>
          <w:tcPr>
            <w:tcW w:w="252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Slowenien</w:t>
            </w:r>
          </w:p>
        </w:tc>
        <w:tc>
          <w:tcPr>
            <w:tcW w:w="252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Deutschland</w:t>
            </w:r>
          </w:p>
        </w:tc>
        <w:tc>
          <w:tcPr>
            <w:tcW w:w="2760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c>
          <w:tcPr>
            <w:tcW w:w="1188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2026</w:t>
            </w:r>
          </w:p>
        </w:tc>
        <w:tc>
          <w:tcPr>
            <w:tcW w:w="252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Slowakei</w:t>
            </w:r>
          </w:p>
        </w:tc>
        <w:tc>
          <w:tcPr>
            <w:tcW w:w="252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Finnland</w:t>
            </w:r>
          </w:p>
        </w:tc>
        <w:tc>
          <w:tcPr>
            <w:tcW w:w="2760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c>
          <w:tcPr>
            <w:tcW w:w="1188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2027</w:t>
            </w:r>
          </w:p>
        </w:tc>
        <w:tc>
          <w:tcPr>
            <w:tcW w:w="252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Lettland</w:t>
            </w:r>
          </w:p>
        </w:tc>
        <w:tc>
          <w:tcPr>
            <w:tcW w:w="252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Portugal</w:t>
            </w:r>
          </w:p>
        </w:tc>
        <w:tc>
          <w:tcPr>
            <w:tcW w:w="2760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c>
          <w:tcPr>
            <w:tcW w:w="1188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2028</w:t>
            </w:r>
          </w:p>
        </w:tc>
        <w:tc>
          <w:tcPr>
            <w:tcW w:w="252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Tschechische Republik</w:t>
            </w:r>
          </w:p>
        </w:tc>
        <w:tc>
          <w:tcPr>
            <w:tcW w:w="252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Frankreich</w:t>
            </w:r>
          </w:p>
        </w:tc>
        <w:tc>
          <w:tcPr>
            <w:tcW w:w="2760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t>EFTA-/EWR-Staat, Kandidatenland oder potenzielles Kandidatenland</w:t>
            </w:r>
          </w:p>
        </w:tc>
      </w:tr>
      <w:tr>
        <w:tc>
          <w:tcPr>
            <w:tcW w:w="1188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2029</w:t>
            </w:r>
          </w:p>
        </w:tc>
        <w:tc>
          <w:tcPr>
            <w:tcW w:w="252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Polen</w:t>
            </w:r>
          </w:p>
        </w:tc>
        <w:tc>
          <w:tcPr>
            <w:tcW w:w="252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Schweden</w:t>
            </w:r>
          </w:p>
        </w:tc>
        <w:tc>
          <w:tcPr>
            <w:tcW w:w="2760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c>
          <w:tcPr>
            <w:tcW w:w="1188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2030</w:t>
            </w:r>
          </w:p>
        </w:tc>
        <w:tc>
          <w:tcPr>
            <w:tcW w:w="252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Zypern</w:t>
            </w:r>
          </w:p>
        </w:tc>
        <w:tc>
          <w:tcPr>
            <w:tcW w:w="252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Belgien</w:t>
            </w:r>
          </w:p>
        </w:tc>
        <w:tc>
          <w:tcPr>
            <w:tcW w:w="2760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t>EFTA-/EWR-Staat, Kandidatenland oder potenzielles Kandidatenland</w:t>
            </w:r>
          </w:p>
        </w:tc>
      </w:tr>
      <w:tr>
        <w:tc>
          <w:tcPr>
            <w:tcW w:w="1188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2031</w:t>
            </w:r>
          </w:p>
        </w:tc>
        <w:tc>
          <w:tcPr>
            <w:tcW w:w="252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Malta</w:t>
            </w:r>
          </w:p>
        </w:tc>
        <w:tc>
          <w:tcPr>
            <w:tcW w:w="252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Spanien</w:t>
            </w:r>
          </w:p>
        </w:tc>
        <w:tc>
          <w:tcPr>
            <w:tcW w:w="2760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c>
          <w:tcPr>
            <w:tcW w:w="1188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2032</w:t>
            </w:r>
          </w:p>
        </w:tc>
        <w:tc>
          <w:tcPr>
            <w:tcW w:w="252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Bulgarien</w:t>
            </w:r>
          </w:p>
        </w:tc>
        <w:tc>
          <w:tcPr>
            <w:tcW w:w="252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Dänemark</w:t>
            </w:r>
          </w:p>
        </w:tc>
        <w:tc>
          <w:tcPr>
            <w:tcW w:w="2760" w:type="dxa"/>
          </w:tcPr>
          <w:p>
            <w:pPr>
              <w:jc w:val="center"/>
              <w:rPr>
                <w:b/>
                <w:noProof/>
              </w:rPr>
            </w:pPr>
          </w:p>
        </w:tc>
      </w:tr>
      <w:tr>
        <w:tc>
          <w:tcPr>
            <w:tcW w:w="1188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2033</w:t>
            </w:r>
          </w:p>
        </w:tc>
        <w:tc>
          <w:tcPr>
            <w:tcW w:w="252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Niederlande</w:t>
            </w:r>
          </w:p>
        </w:tc>
        <w:tc>
          <w:tcPr>
            <w:tcW w:w="2520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Italien</w:t>
            </w:r>
          </w:p>
        </w:tc>
        <w:tc>
          <w:tcPr>
            <w:tcW w:w="2760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t>EFTA-/EWR-Staat, Kandidatenland oder potenzielles Kandidatenland</w:t>
            </w:r>
          </w:p>
        </w:tc>
      </w:tr>
    </w:tbl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DE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 xml:space="preserve">Vorausgesetzt, dieser Beschluss tritt in Kraft, bevor die Aufforderung zur Einreichung von Bewerbungen für den Wettbewerb 2024 veröffentlicht werden muss, d. h. sechs Jahre vor dem Veranstaltungsjahr.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30495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6A4B9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C0ABB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B64B0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812AF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19CB6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10893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2DE04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6-10 11:08:1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&lt;UNUSED&gt;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D6F694B0CFCC45A68A7AE4F555FA6B7B"/>
    <w:docVar w:name="LW_CROSSREFERENCE" w:val="&lt;UNUSED&gt;"/>
    <w:docVar w:name="LW_DocType" w:val="ANNEX"/>
    <w:docVar w:name="LW_EMISSION" w:val="17.6.2016"/>
    <w:docVar w:name="LW_EMISSION_ISODATE" w:val="2016-06-17"/>
    <w:docVar w:name="LW_EMISSION_LOCATION" w:val="BRX"/>
    <w:docVar w:name="LW_EMISSION_PREFIX" w:val="Brüssel, den "/>
    <w:docVar w:name="LW_EMISSION_SUFFIX" w:val=" "/>
    <w:docVar w:name="LW_ID_DOCSTRUCTURE" w:val="COM/ANNEX"/>
    <w:docVar w:name="LW_ID_DOCTYPE" w:val="SG-017"/>
    <w:docVar w:name="LW_LANGUE" w:val="DE"/>
    <w:docVar w:name="LW_MARKING" w:val="&lt;UNUSED&gt;"/>
    <w:docVar w:name="LW_NOM.INST" w:val="EUROPÄISCHE KOMMISSION"/>
    <w:docVar w:name="LW_NOM.INST_JOINTDOC" w:val="&lt;EMPTY&gt;"/>
    <w:docVar w:name="LW_OBJETACTEPRINCIPAL.CP" w:val="&lt;UNUSED&gt;"/>
    <w:docVar w:name="LW_PART_NBR" w:val="1"/>
    <w:docVar w:name="LW_PART_NBR_TOTAL" w:val="1"/>
    <w:docVar w:name="LW_REF.INST.NEW" w:val="COM"/>
    <w:docVar w:name="LW_REF.INST.NEW_ADOPTED" w:val="final"/>
    <w:docVar w:name="LW_REF.INST.NEW_TEXT" w:val="(2016) 400"/>
    <w:docVar w:name="LW_REF.INTERNE" w:val="&lt;UNUSED&gt;"/>
    <w:docVar w:name="LW_SUPERTITRE" w:val="&lt;UNUSED&gt;"/>
    <w:docVar w:name="LW_TITRE.OBJ.CP" w:val="Vorschlag für einen BESCHLUSS DES EUROPÄISCHEN PARLAMENTS UND DES RATES zur Änderung des Beschlusses Nr. 445/2014/EU zur Einrichtung einer Aktion der Europäischen Union für die \u8222?Kulturhauptstädte Europas\u8220? im Zeitraum 2020 bis 2033 "/>
    <w:docVar w:name="LW_TYPE.DOC.CP" w:val="ANHANG"/>
    <w:docVar w:name="LW_TYPEACTEPRINCIPAL.CP" w:val="&lt;UNUSED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e-D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e-D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4B242-0DD3-45F1-885B-7EC32E40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105</Words>
  <Characters>828</Characters>
  <Application>Microsoft Office Word</Application>
  <DocSecurity>0</DocSecurity>
  <Lines>82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CARLIER Kathleen (EAC)</dc:creator>
  <cp:lastModifiedBy>DIGIT/A3</cp:lastModifiedBy>
  <cp:revision>7</cp:revision>
  <dcterms:created xsi:type="dcterms:W3CDTF">2016-06-08T13:04:00Z</dcterms:created>
  <dcterms:modified xsi:type="dcterms:W3CDTF">2016-06-10T09:08:00Z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