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7B1755FA5C9143109D5954610A277F53" style="width:450.55pt;height:383.8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ΠΑΡΑΡΤΗΜΑ</w:t>
      </w:r>
    </w:p>
    <w:p>
      <w:pPr>
        <w:pStyle w:val="Accompagnant"/>
        <w:rPr>
          <w:noProof/>
        </w:rPr>
      </w:pPr>
      <w:r>
        <w:rPr>
          <w:noProof/>
        </w:rPr>
        <w:t>της</w:t>
      </w:r>
    </w:p>
    <w:p>
      <w:pPr>
        <w:pStyle w:val="Typeacteprincipal"/>
        <w:rPr>
          <w:noProof/>
        </w:rPr>
      </w:pPr>
      <w:r>
        <w:rPr>
          <w:noProof/>
        </w:rPr>
        <w:t>Πρότασης κανονισμού του Ευρωπαϊκού Κοινοβουλίου και του Συμβουλίου</w:t>
      </w:r>
    </w:p>
    <w:p>
      <w:pPr>
        <w:pStyle w:val="Objetacteprincipal"/>
        <w:rPr>
          <w:noProof/>
        </w:rPr>
      </w:pPr>
      <w:r>
        <w:rPr>
          <w:noProof/>
        </w:rPr>
        <w:t>σχετικά με τον Οργανισμό της Ευρωπαϊκής Ένωσης για το Άσυλο και την κατάργηση του κανονισμού (ΕΕ) αριθ. 439/2010</w:t>
      </w:r>
    </w:p>
    <w:p>
      <w:pPr>
        <w:pStyle w:val="TableTitle"/>
        <w:rPr>
          <w:noProof/>
        </w:rPr>
      </w:pPr>
      <w:r>
        <w:rPr>
          <w:noProof/>
        </w:rPr>
        <w:t>Πίνακας αντιστοιχίας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Κανονισμός (ΕΕ) αριθ. 439/2010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Παρών κανονισμός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Άρθρο 1 και άρθρο 2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Άρθρο 1 παράγραφος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1 παράγραφος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2 παράγραφος 1 (εκτός του άρθρου 2 παράγραφος 1 στοιχεία ζ) και η))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2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ζ)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2 παράγραφος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2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2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1 παράγραφος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3 παράγραφοι 1 και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Άρθρο 2 παράγραφος 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3 παράγραφος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2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12 παράγραφος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Άρθρο 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η)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10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12 παράγραφος 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7 πρώτο εδάφιο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 παράγραφος 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7 δεύτερο εδάφιο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35 παράγραφος 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7 τρίτο εδάφιο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35 παράγραφος 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8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22 παράγραφος 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9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10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16 παράγραφος 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11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12 παράγραφος 1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12 παράγραφος 2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12 παράγραφος 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13 παράγραφος 1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16 παράγραφος 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16 παράγραφος 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13 παράγραφος 2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16 παράγραφος 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14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16 παράγραφος 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15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16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17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20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18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22 παράγραφοι 2 έως 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Άρθρο 19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20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21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22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23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30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24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25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26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27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28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29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40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30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31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32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33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34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50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35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36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37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53 παράγραφος 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53 παράγραφος 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38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39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40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41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42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43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60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44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45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46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47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48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49 παράγραφος 1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49 παράγραφος 2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35 παράγραφος 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35 παράγραφοι 3, 5 και 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50 πρώτο εδάφιο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50 δεύτερο εδάφιο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51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52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53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54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55</w:t>
            </w:r>
          </w:p>
        </w:tc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68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01 09:41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964?\u951?\u962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7B1755FA5C9143109D5954610A277F53"/>
    <w:docVar w:name="LW_CROSSREFERENCE" w:val="&lt;UNUSED&gt;"/>
    <w:docVar w:name="LW_DocType" w:val="ANNEX"/>
    <w:docVar w:name="LW_EMISSION" w:val="4.5.2016"/>
    <w:docVar w:name="LW_EMISSION_ISODATE" w:val="2016-05-04"/>
    <w:docVar w:name="LW_EMISSION_LOCATION" w:val="BRX"/>
    <w:docVar w:name="LW_EMISSION_PREFIX" w:val="\u914?\u961?\u965?\u958?\u941?\u955?\u955?\u949?\u962?, "/>
    <w:docVar w:name="LW_EMISSION_SUFFIX" w:val=" "/>
    <w:docVar w:name="LW_ID_DOCSTRUCTURE" w:val="COM/ANNEX"/>
    <w:docVar w:name="LW_ID_DOCTYPE" w:val="SG-017"/>
    <w:docVar w:name="LW_LANGUE" w:val="EL"/>
    <w:docVar w:name="LW_MARKING" w:val="&lt;UNUSED&gt;"/>
    <w:docVar w:name="LW_NOM.INST" w:val="\u917?\u933?\u929?\u937?\u928?\u913?\u938?\u922?\u919? \u917?\u928?\u921?\u932?\u929?\u927?\u928?\u919?"/>
    <w:docVar w:name="LW_NOM.INST_JOINTDOC" w:val="&lt;EMPTY&gt;"/>
    <w:docVar w:name="LW_OBJETACTEPRINCIPAL.CP" w:val="\u963?\u967?\u949?\u964?\u953?\u954?\u940? \u956?\u949? \u964?\u959?\u957? \u927?\u961?\u947?\u945?\u957?\u953?\u963?\u956?\u972? \u964?\u951?\u962? \u917?\u965?\u961?\u969?\u960?\u945?\u970?\u954?\u942?\u962? \u904?\u957?\u969?\u963?\u951?\u962? \u947?\u953?\u945? \u964?\u959? \u902?\u963?\u965?\u955?\u959? \u954?\u945?\u953? \u964?\u951?\u957? \u954?\u945?\u964?\u940?\u961?\u947?\u951?\u963?\u951? \u964?\u959?\u965? \u954?\u945?\u957?\u959?\u957?\u953?\u963?\u956?\u959?\u973? (\u917?\u917?) \u945?\u961?\u953?\u952?. 439/2010"/>
    <w:docVar w:name="LW_PART_NBR" w:val="1"/>
    <w:docVar w:name="LW_PART_NBR_TOTAL" w:val="1"/>
    <w:docVar w:name="LW_REF.INST.NEW" w:val="COM"/>
    <w:docVar w:name="LW_REF.INST.NEW_ADOPTED" w:val="final"/>
    <w:docVar w:name="LW_REF.INST.NEW_TEXT" w:val="(2016) 271"/>
    <w:docVar w:name="LW_REF.INTERNE" w:val="&lt;UNUSED&gt;"/>
    <w:docVar w:name="LW_SUPERTITRE" w:val="&lt;UNUSED&gt;"/>
    <w:docVar w:name="LW_TITRE.OBJ.CP" w:val="&lt;UNUSED&gt;"/>
    <w:docVar w:name="LW_TYPE.DOC.CP" w:val="\u928?\u913?\u929?\u913?\u929?\u932?\u919?\u924?\u913?"/>
    <w:docVar w:name="LW_TYPEACTEPRINCIPAL.CP" w:val="\u928?\u961?\u972?\u964?\u945?\u963?\u951?\u962? \u954?\u945?\u957?\u959?\u957?\u953?\u963?\u956?\u959?\u973? \u964?\u959?\u965? \u917?\u965?\u961?\u969?\u960?\u945?\u970?\u954?\u959?\u973? \u922?\u959?\u953?\u957?\u959?\u946?\u959?\u965?\u955?\u943?\u959?\u965? \u954?\u945?\u953? \u964?\u959?\u965? \u931?\u965?\u956?\u946?\u959?\u965?\u955?\u943?\u959?\u965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l-GR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l-GR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9196-777E-4836-A20A-4ECDB15E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5</Pages>
  <Words>501</Words>
  <Characters>1927</Characters>
  <Application>Microsoft Office Word</Application>
  <DocSecurity>0</DocSecurity>
  <Lines>214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2016-06-30T15:23:00Z</dcterms:created>
  <dcterms:modified xsi:type="dcterms:W3CDTF">2016-07-01T07:41:00Z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SG-017</vt:lpwstr>
  </property>
  <property fmtid="{D5CDD505-2E9C-101B-9397-08002B2CF9AE}" pid="10" name="DQCStatus">
    <vt:lpwstr>Green (DQC version 03)</vt:lpwstr>
  </property>
</Properties>
</file>