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17" w:rsidRDefault="00826A04" w:rsidP="00826A0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0D3A4C16E9F44796BAE35359F830AEEB" style="width:450.45pt;height:438.15pt">
            <v:imagedata r:id="rId9" o:title=""/>
          </v:shape>
        </w:pict>
      </w:r>
    </w:p>
    <w:p w:rsidR="00A62517" w:rsidRDefault="00A62517">
      <w:pPr>
        <w:rPr>
          <w:noProof/>
        </w:rPr>
        <w:sectPr w:rsidR="00A62517" w:rsidSect="00826A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62517" w:rsidRDefault="00826A04">
      <w:pPr>
        <w:widowControl w:val="0"/>
        <w:spacing w:before="0" w:after="0" w:line="360" w:lineRule="auto"/>
        <w:jc w:val="center"/>
        <w:rPr>
          <w:rFonts w:eastAsia="Times New Roman"/>
          <w:noProof/>
          <w:szCs w:val="20"/>
        </w:rPr>
      </w:pPr>
      <w:bookmarkStart w:id="0" w:name="_GoBack"/>
      <w:bookmarkEnd w:id="0"/>
      <w:r>
        <w:rPr>
          <w:noProof/>
        </w:rPr>
        <w:lastRenderedPageBreak/>
        <w:t>PROTOKOL</w:t>
      </w:r>
      <w:r>
        <w:rPr>
          <w:noProof/>
        </w:rPr>
        <w:br/>
        <w:t>K EVROPSKO-STŘEDOMOŘSKÉ DOHODĚ</w:t>
      </w:r>
    </w:p>
    <w:p w:rsidR="00A62517" w:rsidRDefault="00826A04">
      <w:pPr>
        <w:widowControl w:val="0"/>
        <w:spacing w:before="0" w:after="0" w:line="360" w:lineRule="auto"/>
        <w:jc w:val="center"/>
        <w:rPr>
          <w:rFonts w:eastAsia="Times New Roman"/>
          <w:noProof/>
          <w:szCs w:val="20"/>
        </w:rPr>
      </w:pPr>
      <w:r>
        <w:rPr>
          <w:noProof/>
        </w:rPr>
        <w:t xml:space="preserve">ZAKLÁDAJÍCÍ PŘIDRUŽENÍ MEZI EVROPSKÝMI SPOLEČENSTVÍMI A </w:t>
      </w:r>
      <w:r>
        <w:rPr>
          <w:noProof/>
        </w:rPr>
        <w:t>JEJICH ČLENSKÝMI STÁTY NA JEDNÉ STRANĚ A JORDÁNSKÝM HÁŠIMOVSKÝM KRÁLOVSTVÍM NA STRANĚ DRUHÉ</w:t>
      </w:r>
    </w:p>
    <w:p w:rsidR="00A62517" w:rsidRDefault="00826A04">
      <w:pPr>
        <w:widowControl w:val="0"/>
        <w:spacing w:before="0" w:after="0" w:line="360" w:lineRule="auto"/>
        <w:jc w:val="center"/>
        <w:rPr>
          <w:rFonts w:eastAsia="Times New Roman"/>
          <w:noProof/>
          <w:szCs w:val="20"/>
        </w:rPr>
      </w:pPr>
      <w:r>
        <w:rPr>
          <w:noProof/>
        </w:rPr>
        <w:t>S OHLEDEM NA PŘISTOUPENÍ</w:t>
      </w:r>
    </w:p>
    <w:p w:rsidR="00A62517" w:rsidRDefault="00826A04">
      <w:pPr>
        <w:widowControl w:val="0"/>
        <w:spacing w:before="0" w:after="0" w:line="360" w:lineRule="auto"/>
        <w:jc w:val="center"/>
        <w:rPr>
          <w:rFonts w:eastAsia="Times New Roman"/>
          <w:noProof/>
          <w:szCs w:val="20"/>
        </w:rPr>
      </w:pPr>
      <w:r>
        <w:rPr>
          <w:noProof/>
        </w:rPr>
        <w:t>CHORVATSKÉ REPUBLIKY K EVROPSKÉ UNII</w:t>
      </w:r>
    </w:p>
    <w:p w:rsidR="00A62517" w:rsidRDefault="00A62517">
      <w:pPr>
        <w:widowControl w:val="0"/>
        <w:spacing w:before="0" w:after="0" w:line="360" w:lineRule="auto"/>
        <w:jc w:val="center"/>
        <w:rPr>
          <w:rFonts w:eastAsia="Times New Roman"/>
          <w:noProof/>
          <w:szCs w:val="20"/>
        </w:rPr>
      </w:pPr>
    </w:p>
    <w:p w:rsidR="00A62517" w:rsidRDefault="00826A04">
      <w:pPr>
        <w:widowControl w:val="0"/>
        <w:spacing w:before="0" w:after="0" w:line="360" w:lineRule="auto"/>
        <w:rPr>
          <w:rFonts w:eastAsia="Times New Roman"/>
          <w:noProof/>
          <w:szCs w:val="20"/>
        </w:rPr>
      </w:pPr>
      <w:r>
        <w:rPr>
          <w:noProof/>
        </w:rPr>
        <w:t>BELGICKÉ KRÁLOVSTVÍ,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BULHARSKÁ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ČESKÁ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DÁNSKÉ KRÁLOVSTVÍ,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 xml:space="preserve">SPOLKOVÁ REPUBLIKA </w:t>
      </w:r>
      <w:r>
        <w:rPr>
          <w:noProof/>
        </w:rPr>
        <w:t>NĚMECKO,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ESTONSKÁ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IRSKO,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ŘECKÁ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ŠPANĚLSKÉ KRÁLOVSTVÍ,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FRANCOUZSKÁ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CHORVATSKÁ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ITALSKÁ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KYPERSKÁ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LOTYŠSKÁ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LITEVSKÁ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LUCEMBURSKÉ VELKOVÉVODSTVÍ,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MAĎARSKO,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REPUBLIKA MALTA,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NI</w:t>
      </w:r>
      <w:r>
        <w:rPr>
          <w:noProof/>
        </w:rPr>
        <w:t>ZOZEMSKÉ KRÁLOVSTVÍ,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RAKOUSKÁ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POLSKÁ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PORTUGALSKÁ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RUMUNSKO,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REPUBLIKA SLOVINSKO,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SLOVENSKÁ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lastRenderedPageBreak/>
        <w:t>FINSKÁ REPUBLIKA,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ŠVÉDSKÉ KRÁLOVSTVÍ,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>SPOJENÉ KRÁLOVSTVÍ VELKÉ BRITÁNIE A SEVERNÍHO IRSKA,</w:t>
      </w:r>
    </w:p>
    <w:p w:rsidR="00A62517" w:rsidRDefault="00A62517">
      <w:pPr>
        <w:rPr>
          <w:noProof/>
          <w:szCs w:val="24"/>
        </w:rPr>
      </w:pP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 xml:space="preserve">smluvní strany Smlouvy o </w:t>
      </w:r>
      <w:r>
        <w:rPr>
          <w:noProof/>
        </w:rPr>
        <w:t>Evropské unii a Smlouvy o fungování Evropské unie (dále jen „členské státy“), zastoupené Radou Evropské unie,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a EVROPSKÁ UNIE, dále jen „Unie“,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na jedné straně a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JORDÁNSKÉ HÁŠIMOVSKÉ KRÁLOVSTVÍ, dále jen „Jordánsko“,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na straně druhé,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 xml:space="preserve">pro účely tohoto </w:t>
      </w:r>
      <w:r>
        <w:rPr>
          <w:noProof/>
        </w:rPr>
        <w:t>protokolu společně dále jen „smluvní strany“,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VZHLEDEM K TĚMTO DŮVODŮM:</w:t>
      </w: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826A04"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 xml:space="preserve">Evropsko-středomořská dohoda zakládající přidružení mezi Evropskými společenstvími a jejich členskými státy na jedné straně a Jordánským hášimovským královstvím na straně druhé (dále </w:t>
      </w:r>
      <w:r>
        <w:rPr>
          <w:noProof/>
        </w:rPr>
        <w:t>jen „dohoda“) byla podepsána v Bruselu dne 24. listopadu 1997, vstoupila v platnost dne 1. května 2002.</w:t>
      </w:r>
    </w:p>
    <w:p w:rsidR="00A62517" w:rsidRDefault="00826A04">
      <w:pPr>
        <w:pStyle w:val="Considrant"/>
        <w:rPr>
          <w:noProof/>
        </w:rPr>
      </w:pPr>
      <w:r>
        <w:rPr>
          <w:noProof/>
        </w:rPr>
        <w:t>Smlouva o přistoupení Chorvatské republiky k Evropské unii (dále jen „smlouva o přistoupení“) byla podepsána v Bruselu dne 9. prosince 2011, vstoupila v</w:t>
      </w:r>
      <w:r>
        <w:rPr>
          <w:noProof/>
        </w:rPr>
        <w:t xml:space="preserve"> platnost dne 1. července 2013.</w:t>
      </w:r>
    </w:p>
    <w:p w:rsidR="00A62517" w:rsidRDefault="00826A04">
      <w:pPr>
        <w:pStyle w:val="Considrant"/>
        <w:rPr>
          <w:noProof/>
        </w:rPr>
      </w:pPr>
      <w:r>
        <w:rPr>
          <w:noProof/>
        </w:rPr>
        <w:t>V souladu s čl. 6 odst. 2 aktu o přistoupení Chorvatské republiky má být její přistoupení k dohodě schváleno uzavřením protokolu k dohodě.</w:t>
      </w:r>
    </w:p>
    <w:p w:rsidR="00A62517" w:rsidRDefault="00826A04">
      <w:pPr>
        <w:pStyle w:val="Considrant"/>
        <w:rPr>
          <w:noProof/>
        </w:rPr>
      </w:pPr>
      <w:r>
        <w:rPr>
          <w:noProof/>
        </w:rPr>
        <w:t>Proběhly konzultace v souladu s čl. 22 odst. 2 Evropsko-středomořské dohody, aby se z</w:t>
      </w:r>
      <w:r>
        <w:rPr>
          <w:noProof/>
        </w:rPr>
        <w:t>ajistilo, že bude přihlédnuto ke společným zájmům Unie a Jordánska,</w:t>
      </w:r>
    </w:p>
    <w:p w:rsidR="00A62517" w:rsidRDefault="00A62517">
      <w:pPr>
        <w:rPr>
          <w:noProof/>
        </w:rPr>
      </w:pP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SE DOHODLY TAKTO:</w:t>
      </w: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1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Chorvatská republika přistupuje jako smluvní strana k Evropsko-středomořské dohodě zakládající přidružení mezi Evropskými společenstvími a jejich členskými stát</w:t>
      </w:r>
      <w:r>
        <w:rPr>
          <w:noProof/>
        </w:rPr>
        <w:t>y na jedné straně a Jordánským hášimovským královstvím na straně druhé a přijímá a bere na vědomí, stejně jako ostatní členské státy Unie, znění dohody i společných prohlášení a výměn dopisů.</w:t>
      </w: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826A04">
      <w:pPr>
        <w:pStyle w:val="ChapterTitle"/>
        <w:rPr>
          <w:noProof/>
        </w:rPr>
      </w:pPr>
      <w:r>
        <w:rPr>
          <w:noProof/>
        </w:rPr>
        <w:lastRenderedPageBreak/>
        <w:t>KAPITOLA I</w:t>
      </w:r>
    </w:p>
    <w:p w:rsidR="00A62517" w:rsidRDefault="00826A04">
      <w:pPr>
        <w:spacing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Změny znění Evropsko-středomořské dohody včetně její</w:t>
      </w:r>
      <w:r>
        <w:rPr>
          <w:b/>
          <w:noProof/>
        </w:rPr>
        <w:t>ch příloh a protokolů</w:t>
      </w: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2</w:t>
      </w:r>
    </w:p>
    <w:p w:rsidR="00A62517" w:rsidRDefault="00826A04">
      <w:pPr>
        <w:spacing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Pravidla původu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Protokol 3 se mění takto: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1. Příloha IVa se nahrazuje tímto:</w:t>
      </w: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826A04">
      <w:pPr>
        <w:pStyle w:val="Annexetitre"/>
        <w:rPr>
          <w:noProof/>
        </w:rPr>
      </w:pPr>
      <w:r>
        <w:rPr>
          <w:noProof/>
        </w:rPr>
        <w:t>„PŘÍLOHA IVa</w:t>
      </w:r>
    </w:p>
    <w:p w:rsidR="00A62517" w:rsidRDefault="00A62517">
      <w:pPr>
        <w:rPr>
          <w:noProof/>
        </w:rPr>
      </w:pPr>
    </w:p>
    <w:p w:rsidR="00A62517" w:rsidRDefault="00A62517">
      <w:pPr>
        <w:rPr>
          <w:noProof/>
        </w:rPr>
      </w:pPr>
    </w:p>
    <w:p w:rsidR="00A62517" w:rsidRDefault="00A62517">
      <w:pPr>
        <w:rPr>
          <w:noProof/>
        </w:rPr>
      </w:pP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ZNĚNÍ PROHLÁŠENÍ NA FAKTUŘE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 xml:space="preserve">Prohlášení na faktuře, jehož znění je uvedeno níže, musí být vyhotoveno v souladu s poznámkami pod </w:t>
      </w:r>
      <w:r>
        <w:rPr>
          <w:noProof/>
        </w:rPr>
        <w:t>čarou. Poznámky pod čarou však není třeba uvádět.</w:t>
      </w: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A62517">
      <w:pPr>
        <w:spacing w:line="360" w:lineRule="auto"/>
        <w:rPr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Bulharské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Износителят на продуктите, обхванати от този документ (митническо разрешение № … (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) декларира, че освен където е отбелязано друго, тези продукти са с … преференциален произход ( </w:t>
      </w:r>
      <w:r>
        <w:rPr>
          <w:rStyle w:val="FootnoteReference"/>
          <w:noProof/>
        </w:rPr>
        <w:footnoteReference w:id="2"/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Španělské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El exportador de los productos incluidos en el presente documento [autorización aduanera no …(</w:t>
      </w:r>
      <w:r>
        <w:rPr>
          <w:noProof/>
          <w:vertAlign w:val="superscript"/>
        </w:rPr>
        <w:t>1</w:t>
      </w:r>
      <w:r>
        <w:rPr>
          <w:noProof/>
        </w:rPr>
        <w:t>)]</w:t>
      </w:r>
      <w:r>
        <w:rPr>
          <w:rFonts w:ascii="Calibri" w:hAnsi="Calibri"/>
          <w:noProof/>
        </w:rPr>
        <w:t xml:space="preserve"> </w:t>
      </w:r>
      <w:r>
        <w:rPr>
          <w:noProof/>
        </w:rPr>
        <w:t>declara que, salvo indicación en sentido contrario, estos productos gozan de un origen preferencial…(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České znění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 xml:space="preserve">Vývozce výrobků </w:t>
      </w:r>
      <w:r>
        <w:rPr>
          <w:noProof/>
        </w:rPr>
        <w:t>uvedených v tomto dokumentu (číslo povolení … (</w:t>
      </w:r>
      <w:r>
        <w:rPr>
          <w:noProof/>
          <w:vertAlign w:val="superscript"/>
        </w:rPr>
        <w:t>1</w:t>
      </w:r>
      <w:r>
        <w:rPr>
          <w:noProof/>
        </w:rPr>
        <w:t>)) prohlašuje, že kromě zřetelně označených mají tyto výrobky preferenční původ v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Dánské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Eksportøren af varer, der er omfattet af nærværende dokument, (toldmyndighedernes tilladelse nr. … (</w:t>
      </w:r>
      <w:r>
        <w:rPr>
          <w:noProof/>
          <w:vertAlign w:val="superscript"/>
        </w:rPr>
        <w:t>1</w:t>
      </w:r>
      <w:r>
        <w:rPr>
          <w:noProof/>
        </w:rPr>
        <w:t>)), e</w:t>
      </w:r>
      <w:r>
        <w:rPr>
          <w:noProof/>
        </w:rPr>
        <w:t>rklærer, at varerne, medmindre andet tydeligt er angivet, har præferenceoprindelse i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Německé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Der Ausführer (Ermächtigter Ausführer; Bewilligungs-Nr. … (</w:t>
      </w:r>
      <w:r>
        <w:rPr>
          <w:noProof/>
          <w:vertAlign w:val="superscript"/>
        </w:rPr>
        <w:t>1</w:t>
      </w:r>
      <w:r>
        <w:rPr>
          <w:noProof/>
        </w:rPr>
        <w:t>)) der Waren, auf die sich dieses Handelspapier bezieht, erklärt, dass diese Waren, soweit</w:t>
      </w:r>
      <w:r>
        <w:rPr>
          <w:noProof/>
        </w:rPr>
        <w:t xml:space="preserve"> nicht anders angegeben, präferenzbegünstigte … (</w:t>
      </w:r>
      <w:r>
        <w:rPr>
          <w:noProof/>
          <w:vertAlign w:val="superscript"/>
        </w:rPr>
        <w:t>2</w:t>
      </w:r>
      <w:r>
        <w:rPr>
          <w:noProof/>
        </w:rPr>
        <w:t>) Ursprungswaren sind.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Estonské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Käesoleva dokumendiga hõlmatud toodete eksportija (tolliameti kinnitus nr … (</w:t>
      </w:r>
      <w:r>
        <w:rPr>
          <w:noProof/>
          <w:vertAlign w:val="superscript"/>
        </w:rPr>
        <w:t>1</w:t>
      </w:r>
      <w:r>
        <w:rPr>
          <w:noProof/>
        </w:rPr>
        <w:t>)) deklareerib, et need tooted on … (</w:t>
      </w:r>
      <w:r>
        <w:rPr>
          <w:noProof/>
          <w:vertAlign w:val="superscript"/>
        </w:rPr>
        <w:t>2</w:t>
      </w:r>
      <w:r>
        <w:rPr>
          <w:noProof/>
        </w:rPr>
        <w:t>) sooduspäritoluga, välja arvatud juhul, kui on selg</w:t>
      </w:r>
      <w:r>
        <w:rPr>
          <w:noProof/>
        </w:rPr>
        <w:t xml:space="preserve">elt näidatud teisiti. </w:t>
      </w: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Řecké znění</w:t>
      </w:r>
    </w:p>
    <w:p w:rsidR="00A62517" w:rsidRDefault="00826A04">
      <w:pPr>
        <w:spacing w:after="0" w:line="360" w:lineRule="auto"/>
        <w:rPr>
          <w:b/>
          <w:noProof/>
          <w:szCs w:val="24"/>
        </w:rPr>
      </w:pPr>
      <w:r>
        <w:rPr>
          <w:noProof/>
        </w:rPr>
        <w:t>Ο εξαγωγέας των προϊόντων που καλύπτονται από το παρόν έγγραφο [άδεια τελωνείου υπ’ αριθ. … (</w:t>
      </w:r>
      <w:r>
        <w:rPr>
          <w:rStyle w:val="FootnoteReference"/>
          <w:noProof/>
        </w:rPr>
        <w:footnoteReference w:id="3"/>
      </w:r>
      <w:r>
        <w:rPr>
          <w:noProof/>
        </w:rPr>
        <w:t>)] δηλώνει ότι, εκτός εάν δηλώνεται σαφώς άλλως, τα προϊόντα αυτά είναι προτιμησιακής καταγωγής … (</w:t>
      </w:r>
      <w:r>
        <w:rPr>
          <w:rStyle w:val="FootnoteReference"/>
          <w:noProof/>
        </w:rPr>
        <w:footnoteReference w:id="4"/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Anglické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The </w:t>
      </w:r>
      <w:r>
        <w:rPr>
          <w:noProof/>
        </w:rPr>
        <w:t>exporter of the products covered by this document (customs authorisation No … (</w:t>
      </w:r>
      <w:r>
        <w:rPr>
          <w:noProof/>
          <w:vertAlign w:val="superscript"/>
        </w:rPr>
        <w:t>1</w:t>
      </w:r>
      <w:r>
        <w:rPr>
          <w:noProof/>
        </w:rPr>
        <w:t>)) declares that, except where otherwise clearly indicated, these products are of … (</w:t>
      </w:r>
      <w:r>
        <w:rPr>
          <w:noProof/>
          <w:vertAlign w:val="superscript"/>
        </w:rPr>
        <w:t>2</w:t>
      </w:r>
      <w:r>
        <w:rPr>
          <w:noProof/>
        </w:rPr>
        <w:t>) preferential origin.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Francouzské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L’exportateur des produits couverts par le présen</w:t>
      </w:r>
      <w:r>
        <w:rPr>
          <w:noProof/>
        </w:rPr>
        <w:t>t document [autorisation douanière no … (</w:t>
      </w:r>
      <w:r>
        <w:rPr>
          <w:noProof/>
          <w:vertAlign w:val="superscript"/>
        </w:rPr>
        <w:t>1</w:t>
      </w:r>
      <w:r>
        <w:rPr>
          <w:noProof/>
        </w:rPr>
        <w:t>)] déclare que, sauf indication claire du contraire, ces produits ont l’origine préférentielle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Chorvatské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Izvoznik proizvoda obuhvaćenih ovom ispravom (carinsko ovlaštenje br… (</w:t>
      </w:r>
      <w:r>
        <w:rPr>
          <w:noProof/>
          <w:vertAlign w:val="superscript"/>
        </w:rPr>
        <w:t>1</w:t>
      </w:r>
      <w:r>
        <w:rPr>
          <w:noProof/>
        </w:rPr>
        <w:t>)) izjavljuje da su, os</w:t>
      </w:r>
      <w:r>
        <w:rPr>
          <w:noProof/>
        </w:rPr>
        <w:t>im ako je drukčije izričito navedeno, ovi proizvodi .... (</w:t>
      </w:r>
      <w:r>
        <w:rPr>
          <w:noProof/>
          <w:vertAlign w:val="superscript"/>
        </w:rPr>
        <w:t>2</w:t>
      </w:r>
      <w:r>
        <w:rPr>
          <w:noProof/>
        </w:rPr>
        <w:t>) preferencijalnog podrijetla.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Italské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L’esportatore delle merci contemplate nel presente documento [autorizzazione doganale n. … (</w:t>
      </w:r>
      <w:r>
        <w:rPr>
          <w:noProof/>
          <w:vertAlign w:val="superscript"/>
        </w:rPr>
        <w:t>1</w:t>
      </w:r>
      <w:r>
        <w:rPr>
          <w:noProof/>
        </w:rPr>
        <w:t>)] dichiara che, salvo indicazione contraria, le merci sono</w:t>
      </w:r>
      <w:r>
        <w:rPr>
          <w:noProof/>
        </w:rPr>
        <w:t xml:space="preserve"> di origine preferenziale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Lotyšské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Eksportētājs produktiem, kuri ietverti šajā dokumentā (muitas pilnvara Nr. … (</w:t>
      </w:r>
      <w:r>
        <w:rPr>
          <w:noProof/>
          <w:vertAlign w:val="superscript"/>
        </w:rPr>
        <w:t>1</w:t>
      </w:r>
      <w:r>
        <w:rPr>
          <w:noProof/>
        </w:rPr>
        <w:t>)), deklarē, ka, izņemot tur, kur ir citādi skaidri noteikts, šiem produktiem ir priekšrocību izcelsme no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Litevské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Š</w:t>
      </w:r>
      <w:r>
        <w:rPr>
          <w:noProof/>
        </w:rPr>
        <w:t>iame dokumente išvardintų prekių eksportuotojas (muitinės liudijimo Nr … (</w:t>
      </w:r>
      <w:r>
        <w:rPr>
          <w:noProof/>
          <w:vertAlign w:val="superscript"/>
        </w:rPr>
        <w:t>1</w:t>
      </w:r>
      <w:r>
        <w:rPr>
          <w:noProof/>
        </w:rPr>
        <w:t>)) deklaruoja, kad, jeigu kitaip nenurodyta, tai yra … (</w:t>
      </w:r>
      <w:r>
        <w:rPr>
          <w:noProof/>
          <w:vertAlign w:val="superscript"/>
        </w:rPr>
        <w:t>2</w:t>
      </w:r>
      <w:r>
        <w:rPr>
          <w:noProof/>
        </w:rPr>
        <w:t>) preferencinės kilmės prekės.</w:t>
      </w: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Maďarské znění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A jelen okmányban szereplő áruk exportőre (vámfelhatalmazási szám: … (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)) </w:t>
      </w:r>
      <w:r>
        <w:rPr>
          <w:noProof/>
        </w:rPr>
        <w:t>kijelentem, hogy eltérő egyértelmű jelzés hianyában az áruk preferenciális … (</w:t>
      </w:r>
      <w:r>
        <w:rPr>
          <w:rStyle w:val="FootnoteReference"/>
          <w:noProof/>
        </w:rPr>
        <w:footnoteReference w:id="6"/>
      </w:r>
      <w:r>
        <w:rPr>
          <w:noProof/>
        </w:rPr>
        <w:t>) származásúak.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Maltské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L-esportatur tal-prodotti koperti b’dan id-dokument (awtorizzazzjoni tad-dwana nru. … (</w:t>
      </w:r>
      <w:r>
        <w:rPr>
          <w:noProof/>
          <w:vertAlign w:val="superscript"/>
        </w:rPr>
        <w:t>1</w:t>
      </w:r>
      <w:r>
        <w:rPr>
          <w:noProof/>
        </w:rPr>
        <w:t>)) jiddikjara li, ħlief fejn indikat b’mod ċar li mhux hekk</w:t>
      </w:r>
      <w:r>
        <w:rPr>
          <w:noProof/>
        </w:rPr>
        <w:t>, dawn il-prodotti huma ta’ oriġini preferenzjali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Nizozemské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De exporteur van de goederen waarop dit document van toepassing is (douanevergunning nr. … (</w:t>
      </w:r>
      <w:r>
        <w:rPr>
          <w:noProof/>
          <w:vertAlign w:val="superscript"/>
        </w:rPr>
        <w:t>1</w:t>
      </w:r>
      <w:r>
        <w:rPr>
          <w:noProof/>
        </w:rPr>
        <w:t xml:space="preserve">)), verklaart dat, behoudens uitdrukkelijke andersluidende vermelding, deze goederen van </w:t>
      </w:r>
      <w:r>
        <w:rPr>
          <w:noProof/>
        </w:rPr>
        <w:t>preferentiële …oorsprong zijn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Polské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Eksporter produktów objętych tym dokumentem (upoważnienie władz celnych nr … (</w:t>
      </w:r>
      <w:r>
        <w:rPr>
          <w:noProof/>
          <w:vertAlign w:val="superscript"/>
        </w:rPr>
        <w:t>1</w:t>
      </w:r>
      <w:r>
        <w:rPr>
          <w:noProof/>
        </w:rPr>
        <w:t>)) deklaruje, że z wyjątkiem gdzie jest to wyraźnie określone, produkty te mają … (</w:t>
      </w:r>
      <w:r>
        <w:rPr>
          <w:noProof/>
          <w:vertAlign w:val="superscript"/>
        </w:rPr>
        <w:t>2</w:t>
      </w:r>
      <w:r>
        <w:rPr>
          <w:noProof/>
        </w:rPr>
        <w:t>) preferencyjne pochodzenie.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Portugalské zněn</w:t>
      </w:r>
      <w:r>
        <w:rPr>
          <w:b/>
          <w:noProof/>
        </w:rPr>
        <w:t>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O exportador dos produtos cobertos pelo presente documento [autorização aduaneira n.o … (</w:t>
      </w:r>
      <w:r>
        <w:rPr>
          <w:noProof/>
          <w:vertAlign w:val="superscript"/>
        </w:rPr>
        <w:t>1</w:t>
      </w:r>
      <w:r>
        <w:rPr>
          <w:noProof/>
        </w:rPr>
        <w:t>)], declara que, salvo expressamente indicado em contrário, estes produtos são de origem preferencial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Rumunské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Exportatorul produselor ce fac obiectul </w:t>
      </w:r>
      <w:r>
        <w:rPr>
          <w:noProof/>
        </w:rPr>
        <w:t>acestui document [autorizația vamală nr. … (</w:t>
      </w:r>
      <w:r>
        <w:rPr>
          <w:noProof/>
          <w:vertAlign w:val="superscript"/>
        </w:rPr>
        <w:t>1</w:t>
      </w:r>
      <w:r>
        <w:rPr>
          <w:noProof/>
        </w:rPr>
        <w:t>)] declară că, exceptând cazul în care în mod expres este indicat altfel, aceste produse sunt de origine preferențială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Slovinské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Izvoznik blaga, zajetega s tem dokumentom (pooblastilo carinskih </w:t>
      </w:r>
      <w:r>
        <w:rPr>
          <w:noProof/>
        </w:rPr>
        <w:t>organov št. … (</w:t>
      </w:r>
      <w:r>
        <w:rPr>
          <w:rStyle w:val="FootnoteReference"/>
          <w:noProof/>
        </w:rPr>
        <w:footnoteReference w:id="7"/>
      </w:r>
      <w:r>
        <w:rPr>
          <w:noProof/>
        </w:rPr>
        <w:t>)) izjavlja, da, razen če ni drugače jasno navedeno, ima to blago preferencialno … (</w:t>
      </w:r>
      <w:r>
        <w:rPr>
          <w:rStyle w:val="FootnoteReference"/>
          <w:noProof/>
        </w:rPr>
        <w:footnoteReference w:id="8"/>
      </w:r>
      <w:r>
        <w:rPr>
          <w:noProof/>
        </w:rPr>
        <w:t>) poreklo.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Slovenské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Vývozca výrobkov uvedených v tomto dokumente [číslo povolenia … (</w:t>
      </w:r>
      <w:r>
        <w:rPr>
          <w:noProof/>
          <w:vertAlign w:val="superscript"/>
        </w:rPr>
        <w:t>1</w:t>
      </w:r>
      <w:r>
        <w:rPr>
          <w:noProof/>
        </w:rPr>
        <w:t>)] vyhlasuje, že okrem zreteľne označených, majú tieto výrobky</w:t>
      </w:r>
      <w:r>
        <w:rPr>
          <w:noProof/>
        </w:rPr>
        <w:t xml:space="preserve"> preferenčný pôvod v …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Finské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Tässä asiakirjassa mainittujen tuotteiden viejä (tullin lupa nro … (</w:t>
      </w:r>
      <w:r>
        <w:rPr>
          <w:noProof/>
          <w:vertAlign w:val="superscript"/>
        </w:rPr>
        <w:t>1</w:t>
      </w:r>
      <w:r>
        <w:rPr>
          <w:noProof/>
        </w:rPr>
        <w:t>)) ilmoittaa, että nämä tuotteet ovat, ellei toisin ole selvästi merkitty, etuuskohteluun oikeutettuja … (</w:t>
      </w:r>
      <w:r>
        <w:rPr>
          <w:noProof/>
          <w:vertAlign w:val="superscript"/>
        </w:rPr>
        <w:t>2</w:t>
      </w:r>
      <w:r>
        <w:rPr>
          <w:noProof/>
        </w:rPr>
        <w:t>) alkuperätuotteita.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Švédské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Expo</w:t>
      </w:r>
      <w:r>
        <w:rPr>
          <w:noProof/>
        </w:rPr>
        <w:t>rtören av de varor som omfattas av detta dokument (tullmyndighetens tillstånd nr … (</w:t>
      </w:r>
      <w:r>
        <w:rPr>
          <w:noProof/>
          <w:vertAlign w:val="superscript"/>
        </w:rPr>
        <w:t>1</w:t>
      </w:r>
      <w:r>
        <w:rPr>
          <w:noProof/>
        </w:rPr>
        <w:t>)) försäkrar att dessa varor, om inte annat tydligt markerats, har förmånsberättigande … ursprung (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Arabské znění</w:t>
      </w:r>
    </w:p>
    <w:p w:rsidR="00A62517" w:rsidRDefault="00826A04">
      <w:pPr>
        <w:rPr>
          <w:noProof/>
          <w:szCs w:val="24"/>
        </w:rPr>
      </w:pPr>
      <w:r>
        <w:rPr>
          <w:rFonts w:eastAsia="Times New Roman"/>
          <w:b/>
          <w:noProof/>
          <w:szCs w:val="20"/>
        </w:rPr>
        <w:pict>
          <v:shape id="Picture 4" o:spid="_x0000_i1026" type="#_x0000_t75" style="width:453.95pt;height:59.7pt;visibility:visible">
            <v:imagedata r:id="rId16" o:title=""/>
          </v:shape>
        </w:pict>
      </w:r>
    </w:p>
    <w:p w:rsidR="00A62517" w:rsidRDefault="00826A04">
      <w:pPr>
        <w:spacing w:after="0"/>
        <w:jc w:val="center"/>
        <w:rPr>
          <w:noProof/>
          <w:szCs w:val="24"/>
          <w:vertAlign w:val="superscript"/>
        </w:rPr>
      </w:pPr>
      <w:r>
        <w:rPr>
          <w:noProof/>
        </w:rPr>
        <w:t>............................................................................................................................................(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) </w:t>
      </w:r>
      <w:r>
        <w:rPr>
          <w:noProof/>
          <w:vertAlign w:val="superscript"/>
        </w:rPr>
        <w:t>(Místo a datum)</w:t>
      </w:r>
    </w:p>
    <w:p w:rsidR="00A62517" w:rsidRDefault="00826A04">
      <w:pPr>
        <w:spacing w:after="0"/>
        <w:rPr>
          <w:noProof/>
          <w:szCs w:val="24"/>
        </w:rPr>
      </w:pPr>
      <w:r>
        <w:rPr>
          <w:noProof/>
        </w:rPr>
        <w:t>...............................................................................................</w:t>
      </w:r>
      <w:r>
        <w:rPr>
          <w:noProof/>
        </w:rPr>
        <w:t xml:space="preserve">.............................................( </w:t>
      </w:r>
      <w:r>
        <w:rPr>
          <w:rStyle w:val="FootnoteReference"/>
          <w:noProof/>
        </w:rPr>
        <w:footnoteReference w:id="10"/>
      </w:r>
      <w:r>
        <w:rPr>
          <w:noProof/>
        </w:rPr>
        <w:t>)</w:t>
      </w:r>
    </w:p>
    <w:p w:rsidR="00A62517" w:rsidRDefault="00826A04">
      <w:pPr>
        <w:spacing w:before="0" w:after="0"/>
        <w:jc w:val="center"/>
        <w:rPr>
          <w:noProof/>
          <w:szCs w:val="24"/>
          <w:vertAlign w:val="superscript"/>
        </w:rPr>
      </w:pPr>
      <w:r>
        <w:rPr>
          <w:noProof/>
          <w:vertAlign w:val="superscript"/>
        </w:rPr>
        <w:t xml:space="preserve">(Podpis vývozce; dále musí být čitelně uvedeno jméno osoby, která prohlášení podepisuje.)“ 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2. Příloha IVb se nahrazuje tímto:</w:t>
      </w:r>
    </w:p>
    <w:p w:rsidR="00A62517" w:rsidRDefault="00826A04">
      <w:pPr>
        <w:pStyle w:val="Annexetitre"/>
        <w:rPr>
          <w:noProof/>
        </w:rPr>
      </w:pPr>
      <w:r>
        <w:rPr>
          <w:noProof/>
        </w:rPr>
        <w:t>„PŘÍLOHA IVb</w:t>
      </w:r>
    </w:p>
    <w:p w:rsidR="00A62517" w:rsidRDefault="00826A04">
      <w:pPr>
        <w:spacing w:line="360" w:lineRule="auto"/>
        <w:jc w:val="center"/>
        <w:rPr>
          <w:noProof/>
          <w:szCs w:val="24"/>
        </w:rPr>
      </w:pPr>
      <w:r>
        <w:rPr>
          <w:noProof/>
        </w:rPr>
        <w:t>Znění prohlášení na faktuře EUR-MED</w:t>
      </w:r>
    </w:p>
    <w:p w:rsidR="00A62517" w:rsidRDefault="00826A04">
      <w:pPr>
        <w:spacing w:line="360" w:lineRule="auto"/>
        <w:rPr>
          <w:noProof/>
          <w:szCs w:val="24"/>
        </w:rPr>
      </w:pPr>
      <w:r>
        <w:rPr>
          <w:noProof/>
        </w:rPr>
        <w:t>Prohlášení na faktuře EUR-MED,</w:t>
      </w:r>
      <w:r>
        <w:rPr>
          <w:noProof/>
        </w:rPr>
        <w:t xml:space="preserve"> jehož znění je uvedeno níže, musí být vyhotoveno v souladu s poznámkami pod čarou. Poznámky pod čarou však není třeba uvádět.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Bulharské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Износителят на продуктите, обхванати от този документ (митническо разрешение № ... (</w:t>
      </w:r>
      <w:r>
        <w:rPr>
          <w:rStyle w:val="FootnoteReference"/>
          <w:noProof/>
        </w:rPr>
        <w:footnoteReference w:id="11"/>
      </w:r>
      <w:r>
        <w:rPr>
          <w:noProof/>
        </w:rPr>
        <w:t>)) декларира, че освен къдет</w:t>
      </w:r>
      <w:r>
        <w:rPr>
          <w:noProof/>
        </w:rPr>
        <w:t xml:space="preserve">о ясно е отбелязано друго, тези продукти са с ... преференциален произход ( 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...... (name of the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rStyle w:val="FootnoteReference"/>
          <w:noProof/>
        </w:rPr>
        <w:footnoteReference w:id="13"/>
      </w:r>
      <w:r>
        <w:rPr>
          <w:noProof/>
        </w:rPr>
        <w:t>)</w:t>
      </w:r>
    </w:p>
    <w:p w:rsidR="00A62517" w:rsidRDefault="00826A04">
      <w:pPr>
        <w:spacing w:after="0" w:line="360" w:lineRule="auto"/>
        <w:jc w:val="center"/>
        <w:rPr>
          <w:rFonts w:eastAsia="Times New Roman"/>
          <w:noProof/>
          <w:szCs w:val="24"/>
        </w:rPr>
      </w:pPr>
      <w:r>
        <w:rPr>
          <w:b/>
          <w:noProof/>
        </w:rPr>
        <w:t>Španělské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El exportador de los productos incluidos en el presente documento</w:t>
      </w:r>
      <w:r>
        <w:rPr>
          <w:noProof/>
        </w:rPr>
        <w:t xml:space="preserve"> [autorización aduanera no ... (</w:t>
      </w:r>
      <w:r>
        <w:rPr>
          <w:noProof/>
          <w:vertAlign w:val="superscript"/>
        </w:rPr>
        <w:t>1</w:t>
      </w:r>
      <w:r>
        <w:rPr>
          <w:noProof/>
        </w:rPr>
        <w:t>)] declara que, salvo indicación en sentido contrario, estos productos gozan de un origen preferencial ... (</w:t>
      </w:r>
      <w:r>
        <w:rPr>
          <w:noProof/>
          <w:vertAlign w:val="superscript"/>
        </w:rPr>
        <w:t>2</w:t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........ ( name of the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rFonts w:eastAsia="Times New Roman"/>
          <w:noProof/>
          <w:szCs w:val="24"/>
        </w:rPr>
      </w:pPr>
      <w:r>
        <w:rPr>
          <w:b/>
          <w:noProof/>
        </w:rPr>
        <w:t>České znění</w:t>
      </w:r>
    </w:p>
    <w:p w:rsidR="00A62517" w:rsidRDefault="00826A04">
      <w:pPr>
        <w:spacing w:after="0" w:line="360" w:lineRule="auto"/>
        <w:rPr>
          <w:rFonts w:eastAsia="Times New Roman"/>
          <w:noProof/>
          <w:szCs w:val="20"/>
        </w:rPr>
      </w:pPr>
      <w:r>
        <w:rPr>
          <w:noProof/>
        </w:rPr>
        <w:t>Vývozce výrobků uvedených v tomto dokumentu (číslo povolení ... (</w:t>
      </w:r>
      <w:r>
        <w:rPr>
          <w:noProof/>
          <w:vertAlign w:val="superscript"/>
        </w:rPr>
        <w:t>1</w:t>
      </w:r>
      <w:r>
        <w:rPr>
          <w:noProof/>
        </w:rPr>
        <w:t>)) prohlašuje, že kromě zřetelně označených, mají tyto výrobky preferenční původ v ... (</w:t>
      </w:r>
      <w:r>
        <w:rPr>
          <w:noProof/>
          <w:vertAlign w:val="superscript"/>
        </w:rPr>
        <w:t>2</w:t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rFonts w:eastAsia="Times New Roman"/>
          <w:noProof/>
          <w:szCs w:val="20"/>
        </w:rPr>
      </w:pPr>
      <w:r>
        <w:rPr>
          <w:noProof/>
        </w:rPr>
        <w:t xml:space="preserve">– cumulation applied with ........(name of country/countries) </w:t>
      </w:r>
    </w:p>
    <w:p w:rsidR="00A62517" w:rsidRDefault="00826A04">
      <w:pPr>
        <w:spacing w:after="0" w:line="360" w:lineRule="auto"/>
        <w:rPr>
          <w:rFonts w:eastAsia="Times New Roman"/>
          <w:noProof/>
          <w:szCs w:val="20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Dánské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Eksportøren af varer, der er omfattet af nærværende dokument, (toldmyndighedernes tilladelse nr.... (</w:t>
      </w:r>
      <w:r>
        <w:rPr>
          <w:rStyle w:val="FootnoteReference"/>
          <w:noProof/>
        </w:rPr>
        <w:footnoteReference w:id="14"/>
      </w:r>
      <w:r>
        <w:rPr>
          <w:noProof/>
        </w:rPr>
        <w:t>)), erklærer, at varerne, medmindre andet tydeligt er angivet, har præferenceoprindelse i ... (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cumulation applied with ........(name o</w:t>
      </w:r>
      <w:r>
        <w:rPr>
          <w:noProof/>
        </w:rPr>
        <w:t xml:space="preserve">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rStyle w:val="FootnoteReference"/>
          <w:noProof/>
        </w:rPr>
        <w:footnoteReference w:id="16"/>
      </w:r>
      <w:r>
        <w:rPr>
          <w:noProof/>
        </w:rPr>
        <w:t>)</w:t>
      </w:r>
    </w:p>
    <w:p w:rsidR="00A62517" w:rsidRDefault="00826A04">
      <w:pPr>
        <w:spacing w:after="0" w:line="360" w:lineRule="auto"/>
        <w:jc w:val="center"/>
        <w:rPr>
          <w:noProof/>
          <w:szCs w:val="24"/>
        </w:rPr>
      </w:pPr>
      <w:r>
        <w:rPr>
          <w:b/>
          <w:noProof/>
        </w:rPr>
        <w:t>Německé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Der Ausführer (Ermächtigter Ausführer; Bewilligungs-Nr. ... (</w:t>
      </w:r>
      <w:r>
        <w:rPr>
          <w:noProof/>
          <w:vertAlign w:val="superscript"/>
        </w:rPr>
        <w:t>1</w:t>
      </w:r>
      <w:r>
        <w:rPr>
          <w:noProof/>
        </w:rPr>
        <w:t>)) der Waren, auf die sich dieses Handelspapier bezieht, erklärt, dass diese Waren, soweit nicht anderes angegeben, präferenzbegün</w:t>
      </w:r>
      <w:r>
        <w:rPr>
          <w:noProof/>
        </w:rPr>
        <w:t>stigte ... (</w:t>
      </w:r>
      <w:r>
        <w:rPr>
          <w:noProof/>
          <w:vertAlign w:val="superscript"/>
        </w:rPr>
        <w:t>2</w:t>
      </w:r>
      <w:r>
        <w:rPr>
          <w:noProof/>
        </w:rPr>
        <w:t xml:space="preserve">) Ursprungswaren sind.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 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Estonské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Käesoleva dokumendiga hõlmatud toodete eksportija (tolliameti kinnitus nr. ... (</w:t>
      </w:r>
      <w:r>
        <w:rPr>
          <w:noProof/>
          <w:vertAlign w:val="superscript"/>
        </w:rPr>
        <w:t>1</w:t>
      </w:r>
      <w:r>
        <w:rPr>
          <w:noProof/>
        </w:rPr>
        <w:t>)) deklareerib, et need tooted</w:t>
      </w:r>
      <w:r>
        <w:rPr>
          <w:noProof/>
        </w:rPr>
        <w:t xml:space="preserve"> on ... (</w:t>
      </w:r>
      <w:r>
        <w:rPr>
          <w:noProof/>
          <w:vertAlign w:val="superscript"/>
        </w:rPr>
        <w:t>2</w:t>
      </w:r>
      <w:r>
        <w:rPr>
          <w:noProof/>
        </w:rPr>
        <w:t xml:space="preserve">) sooduspäritoluga, välja arvatud juhul kui on selgelt näidatud teisiti.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Řecké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Ο εξαγωγέας των προϊόντων που καλύπτονται από το παρόν έγγραφο </w:t>
      </w:r>
      <w:r>
        <w:rPr>
          <w:noProof/>
        </w:rPr>
        <w:t>(άδεια τελωνείου υπ'αριθ. ... (</w:t>
      </w:r>
      <w:r>
        <w:rPr>
          <w:rStyle w:val="FootnoteReference"/>
          <w:noProof/>
        </w:rPr>
        <w:footnoteReference w:id="17"/>
      </w:r>
      <w:r>
        <w:rPr>
          <w:noProof/>
        </w:rPr>
        <w:t>)) δηλώνει ότι, εκτός εάν δηλώνεται σαφώς άλλως, τα προϊόντα αυτά είναι προτιμησιακής καταγωγής ... (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Anglické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The </w:t>
      </w:r>
      <w:r>
        <w:rPr>
          <w:noProof/>
        </w:rPr>
        <w:t>exporter of the products covered by this document (customs authorization No ... (</w:t>
      </w:r>
      <w:r>
        <w:rPr>
          <w:noProof/>
          <w:vertAlign w:val="superscript"/>
        </w:rPr>
        <w:t>1</w:t>
      </w:r>
      <w:r>
        <w:rPr>
          <w:noProof/>
        </w:rPr>
        <w:t>)) declares that, except where otherwise clearly indicated, these products are of ... (</w:t>
      </w:r>
      <w:r>
        <w:rPr>
          <w:noProof/>
          <w:vertAlign w:val="superscript"/>
        </w:rPr>
        <w:t>2</w:t>
      </w:r>
      <w:r>
        <w:rPr>
          <w:noProof/>
        </w:rPr>
        <w:t xml:space="preserve">) preferential origin.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cumulation applied with  ........(name of country/countries)</w:t>
      </w:r>
      <w:r>
        <w:rPr>
          <w:noProof/>
        </w:rPr>
        <w:t xml:space="preserve">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Francouzské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L'exportateur des produits couverts par le présent document (autorisation douanière no ... (</w:t>
      </w:r>
      <w:r>
        <w:rPr>
          <w:noProof/>
          <w:vertAlign w:val="superscript"/>
        </w:rPr>
        <w:t>1</w:t>
      </w:r>
      <w:r>
        <w:rPr>
          <w:noProof/>
        </w:rPr>
        <w:t>)) déclare que, sauf indication claire du contraire, ces produits ont l'origine préférentielle ... (</w:t>
      </w:r>
      <w:r>
        <w:rPr>
          <w:noProof/>
          <w:vertAlign w:val="superscript"/>
        </w:rPr>
        <w:t>2</w:t>
      </w:r>
      <w:r>
        <w:rPr>
          <w:noProof/>
        </w:rPr>
        <w:t xml:space="preserve">)).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Chorvatské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Izvoznik proizvoda obuhvaćenih ovom ispravom (carinsko ovlaštenje br. …(</w:t>
      </w:r>
      <w:r>
        <w:rPr>
          <w:noProof/>
          <w:vertAlign w:val="superscript"/>
        </w:rPr>
        <w:t>1</w:t>
      </w:r>
      <w:r>
        <w:rPr>
          <w:noProof/>
        </w:rPr>
        <w:t>)) izjavljuje da su, osim ako je to drugačije izričito navedeno, ovi proi</w:t>
      </w:r>
      <w:r>
        <w:rPr>
          <w:noProof/>
        </w:rPr>
        <w:t>zvodi ... (</w:t>
      </w:r>
      <w:r>
        <w:rPr>
          <w:noProof/>
          <w:vertAlign w:val="superscript"/>
        </w:rPr>
        <w:t>2</w:t>
      </w:r>
      <w:r>
        <w:rPr>
          <w:noProof/>
        </w:rPr>
        <w:t xml:space="preserve">) preferencijalnog podrijetla.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…….. (name of the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>)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Italské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L'esportatore delle merci contemplate nel presente documento (autorizzazione doganale n. ... (</w:t>
      </w:r>
      <w:r>
        <w:rPr>
          <w:rStyle w:val="FootnoteReference"/>
          <w:noProof/>
        </w:rPr>
        <w:footnoteReference w:id="20"/>
      </w:r>
      <w:r>
        <w:rPr>
          <w:noProof/>
        </w:rPr>
        <w:t>)) dichiara</w:t>
      </w:r>
      <w:r>
        <w:rPr>
          <w:noProof/>
        </w:rPr>
        <w:t xml:space="preserve"> che, salvo indicazione contraria, le merci sono di origine preferenziale ... (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Lotyšské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Eksportētājs produktiem, kuri ietverti šajā dokumentā (muitas pil</w:t>
      </w:r>
      <w:r>
        <w:rPr>
          <w:noProof/>
        </w:rPr>
        <w:t>nvara Nr. ... (</w:t>
      </w:r>
      <w:r>
        <w:rPr>
          <w:noProof/>
          <w:vertAlign w:val="superscript"/>
        </w:rPr>
        <w:t>1</w:t>
      </w:r>
      <w:r>
        <w:rPr>
          <w:noProof/>
        </w:rPr>
        <w:t>)), deklarē, ka, izņemot tur, kur ir citādi skaidri noteikts, šiem produktiem ir priekšrocību izcelsme no ... (</w:t>
      </w:r>
      <w:r>
        <w:rPr>
          <w:noProof/>
          <w:vertAlign w:val="superscript"/>
        </w:rPr>
        <w:t>2</w:t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Litevské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Šiame dokumente </w:t>
      </w:r>
      <w:r>
        <w:rPr>
          <w:noProof/>
        </w:rPr>
        <w:t>išvardytų prekių eksportuotojas (muitinės liudijimo Nr ... (</w:t>
      </w:r>
      <w:r>
        <w:rPr>
          <w:noProof/>
          <w:vertAlign w:val="superscript"/>
        </w:rPr>
        <w:t>1</w:t>
      </w:r>
      <w:r>
        <w:rPr>
          <w:noProof/>
        </w:rPr>
        <w:t>)) deklaruoja, kad, jeigu kitaip nenurodyta, tai yra ... (</w:t>
      </w:r>
      <w:r>
        <w:rPr>
          <w:noProof/>
          <w:vertAlign w:val="superscript"/>
        </w:rPr>
        <w:t>2</w:t>
      </w:r>
      <w:r>
        <w:rPr>
          <w:noProof/>
        </w:rPr>
        <w:t xml:space="preserve">) preferencinės kilmės prekės.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Maďarské zn</w:t>
      </w:r>
      <w:r>
        <w:rPr>
          <w:b/>
          <w:noProof/>
        </w:rPr>
        <w:t>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A jelen okmányban szereplő áruk exportőre (vámfelhatalmazási szám: ... (</w:t>
      </w:r>
      <w:r>
        <w:rPr>
          <w:noProof/>
          <w:vertAlign w:val="superscript"/>
        </w:rPr>
        <w:t>1</w:t>
      </w:r>
      <w:r>
        <w:rPr>
          <w:noProof/>
        </w:rPr>
        <w:t>)) kijelentem, hogy eltérő jelzés hianyában az áruk kedvezményes ... (</w:t>
      </w:r>
      <w:r>
        <w:rPr>
          <w:noProof/>
          <w:vertAlign w:val="superscript"/>
        </w:rPr>
        <w:t>2</w:t>
      </w:r>
      <w:r>
        <w:rPr>
          <w:noProof/>
        </w:rPr>
        <w:t xml:space="preserve">) származásúak.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Maltské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L-esportatur tal-prodotti koperti b'dan id-dokument (awtorizzazzjoni tad-dwana nru. ... (</w:t>
      </w:r>
      <w:r>
        <w:rPr>
          <w:rStyle w:val="FootnoteReference"/>
          <w:noProof/>
        </w:rPr>
        <w:footnoteReference w:id="23"/>
      </w:r>
      <w:r>
        <w:rPr>
          <w:noProof/>
        </w:rPr>
        <w:t>)) jiddikjara li, ħlief fejn indikat b'mod ċar li mhux hekk, dawn il-prodotti huma ta' oriġini preferenzjali ... (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Nizozemské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De exporteur van de goederen waarop dit document van toepassing is (douanevergunning nr. ... (</w:t>
      </w:r>
      <w:r>
        <w:rPr>
          <w:noProof/>
          <w:vertAlign w:val="superscript"/>
        </w:rPr>
        <w:t>1</w:t>
      </w:r>
      <w:r>
        <w:rPr>
          <w:noProof/>
        </w:rPr>
        <w:t>)), verklaart dat, behoudens uitdrukkelijke andersl</w:t>
      </w:r>
      <w:r>
        <w:rPr>
          <w:noProof/>
        </w:rPr>
        <w:t>uidende vermelding, deze goederen van preferentiële ... oorsprong zijn (</w:t>
      </w:r>
      <w:r>
        <w:rPr>
          <w:noProof/>
          <w:vertAlign w:val="superscript"/>
        </w:rPr>
        <w:t>2</w:t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Polské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Eksporter produktów objętych tym dokumentem (upoważnienie władz celnych n</w:t>
      </w:r>
      <w:r>
        <w:rPr>
          <w:noProof/>
        </w:rPr>
        <w:t>r ... (</w:t>
      </w:r>
      <w:r>
        <w:rPr>
          <w:noProof/>
          <w:vertAlign w:val="superscript"/>
        </w:rPr>
        <w:t>1</w:t>
      </w:r>
      <w:r>
        <w:rPr>
          <w:noProof/>
        </w:rPr>
        <w:t>)) deklaruje, że z wyjątkiem gdzie jest to wyraźnie określone, produkty te mają ... (</w:t>
      </w:r>
      <w:r>
        <w:rPr>
          <w:noProof/>
          <w:vertAlign w:val="superscript"/>
        </w:rPr>
        <w:t>2</w:t>
      </w:r>
      <w:r>
        <w:rPr>
          <w:noProof/>
        </w:rPr>
        <w:t xml:space="preserve">) preferencyjne pochodzenie.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>)</w:t>
      </w: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Portugalské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O exportador dos p</w:t>
      </w:r>
      <w:r>
        <w:rPr>
          <w:noProof/>
        </w:rPr>
        <w:t>rodutos cobertos pelo presente documento (autorização aduaneira no. ... (</w:t>
      </w:r>
      <w:r>
        <w:rPr>
          <w:rStyle w:val="FootnoteReference"/>
          <w:noProof/>
        </w:rPr>
        <w:footnoteReference w:id="26"/>
      </w:r>
      <w:r>
        <w:rPr>
          <w:noProof/>
        </w:rPr>
        <w:t>)) declara que, salvo expressamente indicado em contrário, estes produtos são de origem preferencial ... (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cumulation applied with  ........(name of country/countries)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</w:t>
      </w:r>
      <w:r>
        <w:rPr>
          <w:noProof/>
        </w:rPr>
        <w:t>ulation applied (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Rumunské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Exportatorul produselor ce fac obiectul acestui document (autorizația vamală nr. ... (</w:t>
      </w:r>
      <w:r>
        <w:rPr>
          <w:noProof/>
          <w:vertAlign w:val="superscript"/>
        </w:rPr>
        <w:t>1</w:t>
      </w:r>
      <w:r>
        <w:rPr>
          <w:noProof/>
        </w:rPr>
        <w:t>)) declară că, exceptând cazul în care în mod expres este indicat altfel, aceste produse sunt de origine preferențială ... (</w:t>
      </w:r>
      <w:r>
        <w:rPr>
          <w:noProof/>
          <w:vertAlign w:val="superscript"/>
        </w:rPr>
        <w:t>2</w:t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cu</w:t>
      </w:r>
      <w:r>
        <w:rPr>
          <w:noProof/>
        </w:rPr>
        <w:t xml:space="preserve">mulation applied with ....... (name of the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>)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 xml:space="preserve">Slovinské znění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Izvoznik blaga, zajetega s tem dokumentom (pooblastilo carinskih organov št .(</w:t>
      </w:r>
      <w:r>
        <w:rPr>
          <w:noProof/>
          <w:vertAlign w:val="superscript"/>
        </w:rPr>
        <w:t>1</w:t>
      </w:r>
      <w:r>
        <w:rPr>
          <w:noProof/>
        </w:rPr>
        <w:t xml:space="preserve">)..) izjavlja, da, razen če ni drugače jasno navedeno, ima to blago </w:t>
      </w:r>
      <w:r>
        <w:rPr>
          <w:noProof/>
        </w:rPr>
        <w:t>preferencialno ... (</w:t>
      </w:r>
      <w:r>
        <w:rPr>
          <w:noProof/>
          <w:vertAlign w:val="superscript"/>
        </w:rPr>
        <w:t>2</w:t>
      </w:r>
      <w:r>
        <w:rPr>
          <w:noProof/>
        </w:rPr>
        <w:t xml:space="preserve">) poreklo.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........ ( name of the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A62517">
      <w:pPr>
        <w:spacing w:after="0" w:line="360" w:lineRule="auto"/>
        <w:jc w:val="center"/>
        <w:rPr>
          <w:b/>
          <w:noProof/>
          <w:szCs w:val="24"/>
        </w:rPr>
      </w:pP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Slovenské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Vývozca výrobkov uvedených v tomto dokumente (číslo povolenia ... (</w:t>
      </w:r>
      <w:r>
        <w:rPr>
          <w:noProof/>
          <w:vertAlign w:val="superscript"/>
        </w:rPr>
        <w:t>1</w:t>
      </w:r>
      <w:r>
        <w:rPr>
          <w:noProof/>
        </w:rPr>
        <w:t xml:space="preserve">) vyhlasuje, že okrem zreteľne </w:t>
      </w:r>
      <w:r>
        <w:rPr>
          <w:noProof/>
        </w:rPr>
        <w:t>označených, majú tieto výrobky preferenčný pôvod v ... (</w:t>
      </w:r>
      <w:r>
        <w:rPr>
          <w:noProof/>
          <w:vertAlign w:val="superscript"/>
        </w:rPr>
        <w:t>2</w:t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 xml:space="preserve">) </w:t>
      </w:r>
    </w:p>
    <w:p w:rsidR="00A62517" w:rsidRDefault="00826A04">
      <w:pPr>
        <w:spacing w:before="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Finské znění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Tässä asiakirjassa mainittujen tuotteiden viejä (tullin lupa n:o ... (</w:t>
      </w:r>
      <w:r>
        <w:rPr>
          <w:rStyle w:val="FootnoteReference"/>
          <w:noProof/>
        </w:rPr>
        <w:footnoteReference w:id="29"/>
      </w:r>
      <w:r>
        <w:rPr>
          <w:noProof/>
        </w:rPr>
        <w:t>)) ilmoittaa, että</w:t>
      </w:r>
      <w:r>
        <w:rPr>
          <w:noProof/>
        </w:rPr>
        <w:t xml:space="preserve"> nämä tuotteet ovat, ellei toisin ole selvästi merkitty, etuuskohteluun oikeutettuja ... alkuperätuotteita (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rStyle w:val="FootnoteReference"/>
          <w:noProof/>
        </w:rPr>
        <w:footnoteReference w:id="31"/>
      </w:r>
      <w:r>
        <w:rPr>
          <w:noProof/>
        </w:rPr>
        <w:t xml:space="preserve">) 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Švédské znění</w:t>
      </w:r>
    </w:p>
    <w:p w:rsidR="00A62517" w:rsidRDefault="00826A04">
      <w:pPr>
        <w:spacing w:before="0" w:after="0" w:line="360" w:lineRule="auto"/>
        <w:rPr>
          <w:noProof/>
          <w:szCs w:val="24"/>
        </w:rPr>
      </w:pPr>
      <w:r>
        <w:rPr>
          <w:noProof/>
        </w:rPr>
        <w:t xml:space="preserve">Exportören av de varor som omfattas </w:t>
      </w:r>
      <w:r>
        <w:rPr>
          <w:noProof/>
        </w:rPr>
        <w:t>av detta dokument (tullmyndighetens tillstånd nr. ... (</w:t>
      </w:r>
      <w:r>
        <w:rPr>
          <w:noProof/>
          <w:vertAlign w:val="superscript"/>
        </w:rPr>
        <w:t>1</w:t>
      </w:r>
      <w:r>
        <w:rPr>
          <w:noProof/>
        </w:rPr>
        <w:t>)) försäkrar att dessa varor,  om inte annat tydligt markerats, har förmånsberättigande ... ursprung (</w:t>
      </w:r>
      <w:r>
        <w:rPr>
          <w:noProof/>
          <w:vertAlign w:val="superscript"/>
        </w:rPr>
        <w:t>2</w:t>
      </w:r>
      <w:r>
        <w:rPr>
          <w:noProof/>
        </w:rPr>
        <w:t xml:space="preserve">).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 ........(name of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>)</w:t>
      </w:r>
    </w:p>
    <w:p w:rsidR="00A62517" w:rsidRDefault="00826A04">
      <w:pPr>
        <w:spacing w:before="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A</w:t>
      </w:r>
      <w:r>
        <w:rPr>
          <w:b/>
          <w:noProof/>
        </w:rPr>
        <w:t>rabské znění</w:t>
      </w:r>
    </w:p>
    <w:p w:rsidR="00A62517" w:rsidRDefault="00826A04">
      <w:pPr>
        <w:spacing w:after="0" w:line="360" w:lineRule="auto"/>
        <w:rPr>
          <w:rFonts w:eastAsia="Times New Roman"/>
          <w:b/>
          <w:noProof/>
          <w:szCs w:val="20"/>
        </w:rPr>
      </w:pPr>
      <w:r>
        <w:rPr>
          <w:rFonts w:eastAsia="Times New Roman"/>
          <w:b/>
          <w:noProof/>
          <w:szCs w:val="20"/>
        </w:rPr>
        <w:pict>
          <v:shape id="Picture 5" o:spid="_x0000_i1027" type="#_x0000_t75" style="width:453.95pt;height:59.7pt;visibility:visible">
            <v:imagedata r:id="rId16" o:title=""/>
          </v:shape>
        </w:pic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– cumulation applied with ....... (name of the country/countries)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– no cumulation applied (</w:t>
      </w:r>
      <w:r>
        <w:rPr>
          <w:noProof/>
          <w:vertAlign w:val="superscript"/>
        </w:rPr>
        <w:t>3</w:t>
      </w:r>
      <w:r>
        <w:rPr>
          <w:noProof/>
        </w:rPr>
        <w:t>)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spacing w:after="0"/>
        <w:jc w:val="center"/>
        <w:rPr>
          <w:noProof/>
          <w:szCs w:val="24"/>
        </w:rPr>
      </w:pPr>
      <w:r>
        <w:rPr>
          <w:noProof/>
        </w:rPr>
        <w:t>........................................................................................................................................... (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) </w:t>
      </w:r>
      <w:r>
        <w:rPr>
          <w:noProof/>
          <w:vertAlign w:val="superscript"/>
        </w:rPr>
        <w:t>(</w:t>
      </w:r>
      <w:r>
        <w:rPr>
          <w:noProof/>
          <w:vertAlign w:val="superscript"/>
        </w:rPr>
        <w:t>Místo a datum)</w:t>
      </w:r>
    </w:p>
    <w:p w:rsidR="00A62517" w:rsidRDefault="00826A04">
      <w:pPr>
        <w:spacing w:after="0"/>
        <w:rPr>
          <w:noProof/>
          <w:szCs w:val="24"/>
        </w:rPr>
      </w:pPr>
      <w:r>
        <w:rPr>
          <w:noProof/>
        </w:rPr>
        <w:t>............................................................................................................................................(</w:t>
      </w:r>
      <w:r>
        <w:rPr>
          <w:rStyle w:val="FootnoteReference"/>
          <w:noProof/>
        </w:rPr>
        <w:footnoteReference w:id="33"/>
      </w:r>
      <w:r>
        <w:rPr>
          <w:noProof/>
        </w:rPr>
        <w:t>).</w:t>
      </w:r>
    </w:p>
    <w:p w:rsidR="00A62517" w:rsidRDefault="00826A04">
      <w:pPr>
        <w:spacing w:before="0" w:after="0"/>
        <w:jc w:val="center"/>
        <w:rPr>
          <w:noProof/>
          <w:szCs w:val="24"/>
          <w:vertAlign w:val="superscript"/>
        </w:rPr>
      </w:pPr>
      <w:r>
        <w:rPr>
          <w:noProof/>
          <w:vertAlign w:val="superscript"/>
        </w:rPr>
        <w:t>(Podpis vývozce; dále musí být čitelně uvedeno jméno osoby, která prohlášení podepisuje.)“</w:t>
      </w:r>
    </w:p>
    <w:p w:rsidR="00A62517" w:rsidRDefault="00826A04">
      <w:pPr>
        <w:pStyle w:val="ChapterTitle"/>
        <w:rPr>
          <w:noProof/>
        </w:rPr>
      </w:pPr>
      <w:r>
        <w:rPr>
          <w:noProof/>
        </w:rPr>
        <w:t>KAPITOLA II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Přechodná ustanovení</w:t>
      </w: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3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Zboží v tranzitu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 xml:space="preserve">Ustanovení dohody mohou být použita na zboží vyvážené z Jordánska do Chorvatska nebo z Chorvatska do Jordánska, které je v souladu s ustanoveními protokolu č. 3 k dohodě a které bylo ke dni </w:t>
      </w:r>
      <w:r>
        <w:rPr>
          <w:noProof/>
        </w:rPr>
        <w:t>přistoupení Chorvatska buď na cestě, nebo v dočasném uskladnění, v celním skladu nebo ve svobodném pásmu v Jordánsku nebo v Chorvatsku.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V takových případech lze přiznat preferenční zacházení, je-li celním orgánům dovážející země do čtyř měsíců ode dne p</w:t>
      </w:r>
      <w:r>
        <w:rPr>
          <w:noProof/>
        </w:rPr>
        <w:t>řistoupení Chorvatska předložen doklad o původu vystavený dodatečně celními orgány vyvážející země.</w:t>
      </w:r>
    </w:p>
    <w:p w:rsidR="00A62517" w:rsidRDefault="00826A04">
      <w:pPr>
        <w:pStyle w:val="ChapterTitle"/>
        <w:rPr>
          <w:noProof/>
        </w:rPr>
      </w:pPr>
      <w:r>
        <w:rPr>
          <w:noProof/>
        </w:rPr>
        <w:t>KAPITOLA III</w:t>
      </w:r>
    </w:p>
    <w:p w:rsidR="00A62517" w:rsidRDefault="00826A04">
      <w:pPr>
        <w:spacing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Závěrečná a obecná ustanovení</w:t>
      </w:r>
    </w:p>
    <w:p w:rsidR="00A62517" w:rsidRDefault="00A62517">
      <w:pPr>
        <w:spacing w:after="0" w:line="360" w:lineRule="auto"/>
        <w:jc w:val="center"/>
        <w:rPr>
          <w:noProof/>
          <w:szCs w:val="24"/>
        </w:rPr>
      </w:pP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4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Jordánské hášimovské království se zavazuje, že v souvislosti s tímto rozšířením Unie nevznese žádný ná</w:t>
      </w:r>
      <w:r>
        <w:rPr>
          <w:noProof/>
        </w:rPr>
        <w:t>rok, požadavek či žalobu, ani nezmění či nestáhne žádnou koncesi podle čl. XXIV odst. 6 a článku XXVIII GATT 1994.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5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V přiměřené lhůtě po parafování tohoto protokolu sdělí Unie svým členským státům a Jordánsku chorvatské jazykové znění dohody. S vý</w:t>
      </w:r>
      <w:r>
        <w:rPr>
          <w:noProof/>
        </w:rPr>
        <w:t>hradou vstupu tohoto protokolu v platnost se jazykové znění uvedené v první větě tohoto článku stává platným za stejných podmínek jako anglické, arabské, bulharské, české, dánské, estonské, finské, francouzské, italské, litevské, lotyšské, maďarské, maltsk</w:t>
      </w:r>
      <w:r>
        <w:rPr>
          <w:noProof/>
        </w:rPr>
        <w:t>é, německé, nizozemské, polské, portugalské, rumunské, řecké, slovenské, slovinské, španělské a švédské jazykové znění dohody.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6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Tento protokol tvoří nedílnou součást dohody.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7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Tento protokol schválí Evropská unie, Rada Evropské unie jmé</w:t>
      </w:r>
      <w:r>
        <w:rPr>
          <w:noProof/>
        </w:rPr>
        <w:t xml:space="preserve">nem členských států a Jordánsko podle svých postupů. Smluvní strany si vzájemně oznámí dokončení postupů potřebných k tomuto účelu. Listiny o schválení se uloží u generálního sekretariátu Rady Evropské unie.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Tento protokol vstupuje v platnost prvním dn</w:t>
      </w:r>
      <w:r>
        <w:rPr>
          <w:noProof/>
        </w:rPr>
        <w:t xml:space="preserve">em měsíce následujícího po dni, kdy si všechny strany navzájem oznámí, že byly dokončeny postupy k tomu nezbytné. 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Až do jeho vstupu v platnost bude protokol ode dne 1. července 2013 prováděn prozatímně.</w:t>
      </w:r>
    </w:p>
    <w:p w:rsidR="00A62517" w:rsidRDefault="00A62517">
      <w:pPr>
        <w:spacing w:after="0" w:line="360" w:lineRule="auto"/>
        <w:jc w:val="center"/>
        <w:rPr>
          <w:rFonts w:eastAsia="Times New Roman"/>
          <w:noProof/>
          <w:szCs w:val="20"/>
        </w:rPr>
      </w:pPr>
    </w:p>
    <w:p w:rsidR="00A62517" w:rsidRDefault="00826A04">
      <w:pPr>
        <w:pStyle w:val="Titrearticle"/>
        <w:rPr>
          <w:noProof/>
        </w:rPr>
      </w:pPr>
      <w:r>
        <w:rPr>
          <w:noProof/>
        </w:rPr>
        <w:t>Článek 8</w:t>
      </w: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 xml:space="preserve">Tento protokol je sepsán ve dvou </w:t>
      </w:r>
      <w:r>
        <w:rPr>
          <w:noProof/>
        </w:rPr>
        <w:t>vyhotoveních v jazyce anglickém, arabském, bulharském, českém, dánském, estonském, finském, francouzském, chorvatském, italském, litevském, lotyšském, maďarském, maltském, německém, nizozemském, polském, portugalském, rumunském, řeckém, slovenském, slovins</w:t>
      </w:r>
      <w:r>
        <w:rPr>
          <w:noProof/>
        </w:rPr>
        <w:t>kém, španělském a švédském, přičemž všechna znění mají stejnou platnost.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pStyle w:val="witness"/>
        <w:rPr>
          <w:noProof/>
        </w:rPr>
      </w:pPr>
      <w:r>
        <w:rPr>
          <w:noProof/>
        </w:rPr>
        <w:t>NA DŮKAZ ČEHOŽ připojili níže podepsaní a řádně zplnomocnění zástupci k tomuto protokolu své podpisy.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pStyle w:val="Fait"/>
        <w:rPr>
          <w:noProof/>
        </w:rPr>
      </w:pPr>
      <w:r>
        <w:rPr>
          <w:noProof/>
        </w:rPr>
        <w:t>V … dne … roku …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ZA EVROPSKOU UNII A JEJÍ ČLENSKÉ STÁTY</w:t>
      </w:r>
    </w:p>
    <w:p w:rsidR="00A62517" w:rsidRDefault="00A62517">
      <w:pPr>
        <w:spacing w:after="0" w:line="360" w:lineRule="auto"/>
        <w:rPr>
          <w:noProof/>
          <w:szCs w:val="24"/>
        </w:rPr>
      </w:pPr>
    </w:p>
    <w:p w:rsidR="00A62517" w:rsidRDefault="00826A04">
      <w:pPr>
        <w:spacing w:after="0" w:line="360" w:lineRule="auto"/>
        <w:rPr>
          <w:noProof/>
          <w:szCs w:val="24"/>
        </w:rPr>
      </w:pPr>
      <w:r>
        <w:rPr>
          <w:noProof/>
        </w:rPr>
        <w:t>ZA JORDÁNSKÉ HÁŠIMOVS</w:t>
      </w:r>
      <w:r>
        <w:rPr>
          <w:noProof/>
        </w:rPr>
        <w:t>KÉ KRÁLOVSTVÍ</w:t>
      </w:r>
    </w:p>
    <w:p w:rsidR="00A62517" w:rsidRDefault="00A62517">
      <w:pPr>
        <w:rPr>
          <w:noProof/>
        </w:rPr>
      </w:pPr>
    </w:p>
    <w:sectPr w:rsidR="00A62517" w:rsidSect="00826A04">
      <w:footerReference w:type="default" r:id="rId17"/>
      <w:footerReference w:type="first" r:id="rId1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17" w:rsidRDefault="00826A04">
      <w:pPr>
        <w:spacing w:before="0" w:after="0"/>
      </w:pPr>
      <w:r>
        <w:separator/>
      </w:r>
    </w:p>
  </w:endnote>
  <w:endnote w:type="continuationSeparator" w:id="0">
    <w:p w:rsidR="00A62517" w:rsidRDefault="00826A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04" w:rsidRPr="00826A04" w:rsidRDefault="00826A04" w:rsidP="00826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17" w:rsidRPr="00826A04" w:rsidRDefault="00826A04" w:rsidP="00826A04">
    <w:pPr>
      <w:pStyle w:val="Footer"/>
      <w:rPr>
        <w:rFonts w:ascii="Arial" w:hAnsi="Arial" w:cs="Arial"/>
        <w:b/>
        <w:sz w:val="48"/>
      </w:rPr>
    </w:pPr>
    <w:r w:rsidRPr="00826A04">
      <w:rPr>
        <w:rFonts w:ascii="Arial" w:hAnsi="Arial" w:cs="Arial"/>
        <w:b/>
        <w:sz w:val="48"/>
      </w:rPr>
      <w:t>CS</w:t>
    </w:r>
    <w:r w:rsidRPr="00826A04">
      <w:rPr>
        <w:rFonts w:ascii="Arial" w:hAnsi="Arial" w:cs="Arial"/>
        <w:b/>
        <w:sz w:val="48"/>
      </w:rPr>
      <w:tab/>
    </w:r>
    <w:r w:rsidRPr="00826A04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826A04">
      <w:tab/>
    </w:r>
    <w:proofErr w:type="spellStart"/>
    <w:r w:rsidRPr="00826A04">
      <w:rPr>
        <w:rFonts w:ascii="Arial" w:hAnsi="Arial" w:cs="Arial"/>
        <w:b/>
        <w:sz w:val="48"/>
      </w:rPr>
      <w:t>CS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04" w:rsidRPr="00826A04" w:rsidRDefault="00826A04" w:rsidP="00826A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04" w:rsidRPr="00826A04" w:rsidRDefault="00826A04" w:rsidP="00826A04">
    <w:pPr>
      <w:pStyle w:val="Footer"/>
      <w:rPr>
        <w:rFonts w:ascii="Arial" w:hAnsi="Arial" w:cs="Arial"/>
        <w:b/>
        <w:sz w:val="48"/>
      </w:rPr>
    </w:pPr>
    <w:r w:rsidRPr="00826A04">
      <w:rPr>
        <w:rFonts w:ascii="Arial" w:hAnsi="Arial" w:cs="Arial"/>
        <w:b/>
        <w:sz w:val="48"/>
      </w:rPr>
      <w:t>CS</w:t>
    </w:r>
    <w:r w:rsidRPr="00826A0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826A04">
      <w:tab/>
    </w:r>
    <w:r w:rsidRPr="00826A04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04" w:rsidRPr="00826A04" w:rsidRDefault="00826A04" w:rsidP="00826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17" w:rsidRDefault="00826A04">
      <w:pPr>
        <w:spacing w:before="0" w:after="0"/>
      </w:pPr>
      <w:r>
        <w:separator/>
      </w:r>
    </w:p>
  </w:footnote>
  <w:footnote w:type="continuationSeparator" w:id="0">
    <w:p w:rsidR="00A62517" w:rsidRDefault="00826A04">
      <w:pPr>
        <w:spacing w:before="0" w:after="0"/>
      </w:pPr>
      <w:r>
        <w:continuationSeparator/>
      </w:r>
    </w:p>
  </w:footnote>
  <w:footnote w:id="1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Činí-li prohlášení na faktuře schválený vývozce ve smyslu článku 23 protokolu, uvede se na tomto místě číslo povolení schváleného vývozce. Nečiní-li </w:t>
      </w:r>
      <w:r>
        <w:rPr>
          <w:sz w:val="24"/>
          <w:vertAlign w:val="superscript"/>
        </w:rPr>
        <w:t>prohlášení na faktuře schválený vývozce, slova v závorkách se musí vynechat nebo musí místo zůstat prázdné.</w:t>
      </w:r>
    </w:p>
    <w:p w:rsidR="00A62517" w:rsidRDefault="00A62517">
      <w:pPr>
        <w:pStyle w:val="FootnoteText"/>
      </w:pPr>
    </w:p>
  </w:footnote>
  <w:footnote w:id="2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produktů. Týká-li se prohlášení na faktuře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 xml:space="preserve"> ve smyslu článku 38 protokol</w:t>
      </w:r>
      <w:r>
        <w:rPr>
          <w:sz w:val="24"/>
          <w:vertAlign w:val="superscript"/>
        </w:rPr>
        <w:t>u, musí je vývozce zřetelně vyznačit na dokladu, na němž je prohlášení činěno, pomocí zkratky „CM“.</w:t>
      </w:r>
    </w:p>
  </w:footnote>
  <w:footnote w:id="3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Činí-li prohlášení na faktuře schválený vývozce ve smyslu článku 23 protokolu, uvede se na tomto místě číslo povolení schváleného vývozce. Nečiní-li prohl</w:t>
      </w:r>
      <w:r>
        <w:rPr>
          <w:sz w:val="24"/>
          <w:vertAlign w:val="superscript"/>
        </w:rPr>
        <w:t>ášení na faktuře schválený vývozce, slova v závorkách se musí vynechat nebo musí místo zůstat prázdné.</w:t>
      </w:r>
    </w:p>
    <w:p w:rsidR="00A62517" w:rsidRDefault="00A62517">
      <w:pPr>
        <w:pStyle w:val="FootnoteText"/>
      </w:pPr>
    </w:p>
  </w:footnote>
  <w:footnote w:id="4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produktů. Týká-li se prohlášení na faktuře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 xml:space="preserve"> ve smyslu článku 38 protokolu, mu</w:t>
      </w:r>
      <w:r>
        <w:rPr>
          <w:sz w:val="24"/>
          <w:vertAlign w:val="superscript"/>
        </w:rPr>
        <w:t>sí je vývozce zřetelně vyznačit na dokladu, na němž je prohlášení činěno, pomocí zkratky „CM“.</w:t>
      </w:r>
    </w:p>
  </w:footnote>
  <w:footnote w:id="5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Činí-li prohlášení na faktuře schválený vývozce ve smyslu článku 23 protokolu, uvede se na tomto místě číslo povolení schváleného vývozce. Nečiní-li prohlášení</w:t>
      </w:r>
      <w:r>
        <w:rPr>
          <w:sz w:val="24"/>
          <w:vertAlign w:val="superscript"/>
        </w:rPr>
        <w:t xml:space="preserve"> na faktuře schválený vývozce, slova v závorkách se musí vynechat nebo musí místo zůstat prázdné.</w:t>
      </w:r>
    </w:p>
    <w:p w:rsidR="00A62517" w:rsidRDefault="00A62517">
      <w:pPr>
        <w:pStyle w:val="FootnoteText"/>
      </w:pPr>
    </w:p>
  </w:footnote>
  <w:footnote w:id="6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produktů. Týká-li se prohlášení na faktuře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 xml:space="preserve"> ve smyslu článku 38 protokolu, musí je</w:t>
      </w:r>
      <w:r>
        <w:rPr>
          <w:sz w:val="24"/>
          <w:vertAlign w:val="superscript"/>
        </w:rPr>
        <w:t xml:space="preserve"> vývozce zřetelně vyznačit na dokladu, na němž je prohlášení činěno, pomocí zkratky „CM“.</w:t>
      </w:r>
    </w:p>
  </w:footnote>
  <w:footnote w:id="7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Činí-li prohlášení na faktuře schválený vývozce ve smyslu článku 23 protokolu, uvede se na tomto místě číslo povolení schváleného vývozce. Nečiní-li prohlášení na </w:t>
      </w:r>
      <w:r>
        <w:rPr>
          <w:sz w:val="24"/>
          <w:vertAlign w:val="superscript"/>
        </w:rPr>
        <w:t>faktuře schválený vývozce, slova v závorkách se musí vynechat nebo musí místo zůstat prázdné.</w:t>
      </w:r>
    </w:p>
    <w:p w:rsidR="00A62517" w:rsidRDefault="00A62517">
      <w:pPr>
        <w:pStyle w:val="FootnoteText"/>
      </w:pPr>
    </w:p>
  </w:footnote>
  <w:footnote w:id="8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produktů. Týká-li se prohlášení na faktuře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 xml:space="preserve"> ve smyslu článku 38 protokolu, musí je výv</w:t>
      </w:r>
      <w:r>
        <w:rPr>
          <w:sz w:val="24"/>
          <w:vertAlign w:val="superscript"/>
        </w:rPr>
        <w:t>ozce zřetelně vyznačit na dokladu, na němž je prohlášení činěno, pomocí zkratky „CM“.</w:t>
      </w:r>
    </w:p>
  </w:footnote>
  <w:footnote w:id="9">
    <w:p w:rsidR="00A62517" w:rsidRDefault="00826A04">
      <w:pPr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>Tyto údaje lze vypustit, jsou-li tyto informace uvedeny v samotném dokladu.</w:t>
      </w:r>
    </w:p>
  </w:footnote>
  <w:footnote w:id="10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Viz čl. 22 odst. 5 protokolu. Není-li vývozce povinen prohlášení podepisovat, vztahuje se </w:t>
      </w:r>
      <w:r>
        <w:rPr>
          <w:sz w:val="24"/>
          <w:vertAlign w:val="superscript"/>
        </w:rPr>
        <w:t>toto osvobození i na jméno podepisující osoby.“</w:t>
      </w:r>
    </w:p>
  </w:footnote>
  <w:footnote w:id="11">
    <w:p w:rsidR="00A62517" w:rsidRDefault="00826A04">
      <w:pPr>
        <w:ind w:left="709" w:hanging="709"/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 xml:space="preserve">Je-li prohlášení o původu vyhotoveno schváleným vývozcem, musí zde být uvedeno číslo povolení schváleného vývozce. Nečiní-li prohlášení na faktuře schválený vývozce, slova v závorkách se musí vynechat nebo </w:t>
      </w:r>
      <w:r>
        <w:rPr>
          <w:vertAlign w:val="superscript"/>
        </w:rPr>
        <w:t>musí místo zůstat prázdné.</w:t>
      </w:r>
    </w:p>
  </w:footnote>
  <w:footnote w:id="12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produktů. Týká-li se prohlášení o původu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>, musí je vývozce zřetelně vyznačit na dokladu, na němž je prohlášení činěno, uvedením zkratky „CM“.</w:t>
      </w:r>
    </w:p>
    <w:p w:rsidR="00A62517" w:rsidRDefault="00A62517">
      <w:pPr>
        <w:pStyle w:val="FootnoteText"/>
      </w:pPr>
    </w:p>
  </w:footnote>
  <w:footnote w:id="13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Vyplňte p</w:t>
      </w:r>
      <w:r>
        <w:rPr>
          <w:sz w:val="24"/>
          <w:vertAlign w:val="superscript"/>
        </w:rPr>
        <w:t>odle potřeby a nehodící se škrtněte.</w:t>
      </w:r>
    </w:p>
  </w:footnote>
  <w:footnote w:id="14">
    <w:p w:rsidR="00A62517" w:rsidRDefault="00826A04">
      <w:pPr>
        <w:ind w:left="709" w:hanging="709"/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 xml:space="preserve">Je-li prohlášení o původu vyhotoveno schváleným vývozcem, musí zde být uvedeno číslo povolení schváleného vývozce. Nečiní-li prohlášení na faktuře schválený vývozce, slova v závorkách se musí vynechat nebo musí místo </w:t>
      </w:r>
      <w:r>
        <w:rPr>
          <w:vertAlign w:val="superscript"/>
        </w:rPr>
        <w:t>zůstat prázdné.</w:t>
      </w:r>
    </w:p>
  </w:footnote>
  <w:footnote w:id="15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produktů. Týká-li se prohlášení o původu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>, musí je vývozce zřetelně vyznačit na dokladu, na němž je prohlášení činěno, uvedením zkratky „CM“.</w:t>
      </w:r>
    </w:p>
    <w:p w:rsidR="00A62517" w:rsidRDefault="00A62517">
      <w:pPr>
        <w:pStyle w:val="FootnoteText"/>
      </w:pPr>
    </w:p>
  </w:footnote>
  <w:footnote w:id="16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Vyplňte podle potřeb</w:t>
      </w:r>
      <w:r>
        <w:rPr>
          <w:sz w:val="24"/>
          <w:vertAlign w:val="superscript"/>
        </w:rPr>
        <w:t>y a nehodící se škrtněte.</w:t>
      </w:r>
    </w:p>
  </w:footnote>
  <w:footnote w:id="17">
    <w:p w:rsidR="00A62517" w:rsidRDefault="00826A04">
      <w:pPr>
        <w:ind w:left="709" w:hanging="709"/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>Je-li prohlášení o původu vyhotoveno schváleným vývozcem, musí zde být uvedeno číslo povolení schváleného vývozce. Nečiní-li prohlášení na faktuře schválený vývozce, slova v závorkách se musí vynechat nebo musí místo zůstat práz</w:t>
      </w:r>
      <w:r>
        <w:rPr>
          <w:vertAlign w:val="superscript"/>
        </w:rPr>
        <w:t>dné.</w:t>
      </w:r>
    </w:p>
  </w:footnote>
  <w:footnote w:id="18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produktů. Týká-li se prohlášení o původu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>, musí je vývozce zřetelně vyznačit na dokladu, na němž je prohlášení činěno, uvedením zkratky „CM“.</w:t>
      </w:r>
    </w:p>
    <w:p w:rsidR="00A62517" w:rsidRDefault="00A62517">
      <w:pPr>
        <w:pStyle w:val="FootnoteText"/>
      </w:pPr>
    </w:p>
  </w:footnote>
  <w:footnote w:id="19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Vyplňte podle potřeby a nehodíc</w:t>
      </w:r>
      <w:r>
        <w:rPr>
          <w:sz w:val="24"/>
          <w:vertAlign w:val="superscript"/>
        </w:rPr>
        <w:t>í se škrtněte.</w:t>
      </w:r>
    </w:p>
  </w:footnote>
  <w:footnote w:id="20">
    <w:p w:rsidR="00A62517" w:rsidRDefault="00826A04">
      <w:pPr>
        <w:ind w:left="709" w:hanging="709"/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>Je-li prohlášení o původu vyhotoveno schváleným vývozcem, musí zde být uvedeno číslo povolení schváleného vývozce. Nečiní-li prohlášení na faktuře schválený vývozce, slova v závorkách se musí vynechat nebo musí místo zůstat prázdné.</w:t>
      </w:r>
    </w:p>
  </w:footnote>
  <w:footnote w:id="21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Uved</w:t>
      </w:r>
      <w:r>
        <w:rPr>
          <w:sz w:val="24"/>
          <w:vertAlign w:val="superscript"/>
        </w:rPr>
        <w:t xml:space="preserve">e se původ produktů. Týká-li se prohlášení o původu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>, musí je vývozce zřetelně vyznačit na dokladu, na němž je prohlášení činěno, uvedením zkratky „CM“.</w:t>
      </w:r>
    </w:p>
    <w:p w:rsidR="00A62517" w:rsidRDefault="00A62517">
      <w:pPr>
        <w:pStyle w:val="FootnoteText"/>
      </w:pPr>
    </w:p>
  </w:footnote>
  <w:footnote w:id="22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Vyplňte podle potřeby a nehodící se škrtně</w:t>
      </w:r>
      <w:r>
        <w:rPr>
          <w:sz w:val="24"/>
          <w:vertAlign w:val="superscript"/>
        </w:rPr>
        <w:t>te.</w:t>
      </w:r>
    </w:p>
  </w:footnote>
  <w:footnote w:id="23">
    <w:p w:rsidR="00A62517" w:rsidRDefault="00826A04">
      <w:pPr>
        <w:ind w:left="709" w:hanging="709"/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>Je-li prohlášení o původu vyhotoveno schváleným vývozcem, musí zde být uvedeno číslo povolení schváleného vývozce. Nečiní-li prohlášení na faktuře schválený vývozce, slova v závorkách se musí vynechat nebo musí místo zůstat prázdné.</w:t>
      </w:r>
    </w:p>
  </w:footnote>
  <w:footnote w:id="24">
    <w:p w:rsidR="00A62517" w:rsidRDefault="00826A04">
      <w:pPr>
        <w:pStyle w:val="FootnoteText"/>
        <w:rPr>
          <w:sz w:val="24"/>
          <w:szCs w:val="22"/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 xml:space="preserve">Uvede se původ </w:t>
      </w:r>
      <w:r>
        <w:rPr>
          <w:sz w:val="24"/>
          <w:vertAlign w:val="superscript"/>
        </w:rPr>
        <w:t xml:space="preserve">produktů. Týká-li se prohlášení o původu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>, musí je vývozce zřetelně vyznačit na dokladu, na němž je prohlášení činěno, uvedením zkratky „CM“.</w:t>
      </w:r>
    </w:p>
    <w:p w:rsidR="00A62517" w:rsidRDefault="00A62517">
      <w:pPr>
        <w:pStyle w:val="FootnoteText"/>
      </w:pPr>
    </w:p>
  </w:footnote>
  <w:footnote w:id="25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Vyplňte podle potřeby a nehodící se škrtněte.</w:t>
      </w:r>
    </w:p>
  </w:footnote>
  <w:footnote w:id="26">
    <w:p w:rsidR="00A62517" w:rsidRDefault="00826A04">
      <w:pPr>
        <w:ind w:left="709" w:hanging="709"/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>Je-li</w:t>
      </w:r>
      <w:r>
        <w:rPr>
          <w:vertAlign w:val="superscript"/>
        </w:rPr>
        <w:t xml:space="preserve"> prohlášení o původu vyhotoveno schváleným vývozcem, musí zde být uvedeno číslo povolení schváleného vývozce. Nečiní-li prohlášení na faktuře schválený vývozce, slova v závorkách se musí vynechat nebo musí místo zůstat prázdné.</w:t>
      </w:r>
    </w:p>
  </w:footnote>
  <w:footnote w:id="27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Uvede se původ produktů. T</w:t>
      </w:r>
      <w:r>
        <w:rPr>
          <w:sz w:val="24"/>
          <w:vertAlign w:val="superscript"/>
        </w:rPr>
        <w:t xml:space="preserve">ýká-li se prohlášení o původu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>, musí je vývozce zřetelně vyznačit na dokladu, na němž je prohlášení činěno, uvedením zkratky „CM“.</w:t>
      </w:r>
    </w:p>
  </w:footnote>
  <w:footnote w:id="28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Vyplňte podle potřeby a nehodící se škrtněte.</w:t>
      </w:r>
    </w:p>
  </w:footnote>
  <w:footnote w:id="29">
    <w:p w:rsidR="00A62517" w:rsidRDefault="00826A04">
      <w:pPr>
        <w:ind w:left="709" w:hanging="709"/>
        <w:rPr>
          <w:vertAlign w:val="superscript"/>
        </w:rPr>
      </w:pPr>
      <w:r>
        <w:rPr>
          <w:rStyle w:val="FootnoteReference"/>
        </w:rPr>
        <w:footnoteRef/>
      </w:r>
      <w:r>
        <w:tab/>
      </w:r>
      <w:r>
        <w:rPr>
          <w:vertAlign w:val="superscript"/>
        </w:rPr>
        <w:t xml:space="preserve">Je-li prohlášení </w:t>
      </w:r>
      <w:r>
        <w:rPr>
          <w:vertAlign w:val="superscript"/>
        </w:rPr>
        <w:t>o původu vyhotoveno schváleným vývozcem, musí zde být uvedeno číslo povolení schváleného vývozce. Nečiní-li prohlášení na faktuře schválený vývozce, slova v závorkách se musí vynechat nebo musí místo zůstat prázdné.</w:t>
      </w:r>
    </w:p>
  </w:footnote>
  <w:footnote w:id="30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Uvede se původ produktů. Týká-li se pr</w:t>
      </w:r>
      <w:r>
        <w:rPr>
          <w:sz w:val="24"/>
          <w:vertAlign w:val="superscript"/>
        </w:rPr>
        <w:t xml:space="preserve">ohlášení o původu zcela nebo zčásti produktů pocházejících z </w:t>
      </w:r>
      <w:proofErr w:type="spellStart"/>
      <w:r>
        <w:rPr>
          <w:sz w:val="24"/>
          <w:vertAlign w:val="superscript"/>
        </w:rPr>
        <w:t>Ceuty</w:t>
      </w:r>
      <w:proofErr w:type="spellEnd"/>
      <w:r>
        <w:rPr>
          <w:sz w:val="24"/>
          <w:vertAlign w:val="superscript"/>
        </w:rPr>
        <w:t xml:space="preserve"> a </w:t>
      </w:r>
      <w:proofErr w:type="spellStart"/>
      <w:r>
        <w:rPr>
          <w:sz w:val="24"/>
          <w:vertAlign w:val="superscript"/>
        </w:rPr>
        <w:t>Melilly</w:t>
      </w:r>
      <w:proofErr w:type="spellEnd"/>
      <w:r>
        <w:rPr>
          <w:sz w:val="24"/>
          <w:vertAlign w:val="superscript"/>
        </w:rPr>
        <w:t>, musí je vývozce zřetelně vyznačit na dokladu, na němž je prohlášení činěno, uvedením zkratky „CM“.</w:t>
      </w:r>
    </w:p>
  </w:footnote>
  <w:footnote w:id="31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Vyplňte podle potřeby a nehodící se škrtněte.</w:t>
      </w:r>
    </w:p>
  </w:footnote>
  <w:footnote w:id="32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Tyto údaje lze vypustit, jsou</w:t>
      </w:r>
      <w:r>
        <w:rPr>
          <w:sz w:val="24"/>
          <w:vertAlign w:val="superscript"/>
        </w:rPr>
        <w:t>-li tyto informace uvedeny v samotném dokladu.</w:t>
      </w:r>
    </w:p>
  </w:footnote>
  <w:footnote w:id="33">
    <w:p w:rsidR="00A62517" w:rsidRDefault="00826A0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4"/>
          <w:vertAlign w:val="superscript"/>
        </w:rPr>
        <w:t>Viz čl. 22 odst. 5 protokolu. Není-li vývozce povinen prohlášení podepisovat, vztahuje se toto osvobození i na jméno podepisující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04" w:rsidRPr="00826A04" w:rsidRDefault="00826A04" w:rsidP="00826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04" w:rsidRPr="00826A04" w:rsidRDefault="00826A04" w:rsidP="00826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04" w:rsidRPr="00826A04" w:rsidRDefault="00826A04" w:rsidP="00826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FCAA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CD46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62234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A42F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8EAFE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CA42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4AE99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582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5"/>
  <w:hideSpellingErrors/>
  <w:hideGrammaticalErrors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6-08-16 11:33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0"/>
    <w:docVar w:name="DQCResult_UnknownFonts" w:val="0;0"/>
    <w:docVar w:name="DQCResult_UnknownStyles" w:val="0;9"/>
    <w:docVar w:name="DQCStatus" w:val="Yellow"/>
    <w:docVar w:name="DQCVersion" w:val="3"/>
    <w:docVar w:name="DQCWithWarnings" w:val="0"/>
    <w:docVar w:name="LW_ACCOMPAGNANT.CP" w:val=" Návrh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0D3A4C16E9F44796BAE35359F830AEEB"/>
    <w:docVar w:name="LW_CROSSREFERENCE" w:val="&lt;UNUSED&gt;"/>
    <w:docVar w:name="LW_DocType" w:val="ANNEX"/>
    <w:docVar w:name="LW_EMISSION" w:val="23.8.2016"/>
    <w:docVar w:name="LW_EMISSION_ISODATE" w:val="2016-08-23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o podpisu jménem Evropské unie a jejích \u269?lenských stát\u367? a prozatímním provád\u283?ní protokolu k Evropsko-st\u345?edomo\u345?ské dohod\u283? zakládající p\u345?idru\u382?ení mezi Evropskými spole\u269?enstvími a jejich \u269?lenskými státy na jedné stran\u283? a Jordánským há\u353?imovským královstvím na stran\u283? druhé s ohledem na p\u345?istoupení Chorvatské republiky k Evropské unii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529"/>
    <w:docVar w:name="LW_REF.INTERNE" w:val="&lt;UNUSED&gt;"/>
    <w:docVar w:name="LW_SUPERTITRE" w:val="&lt;UNUSED&gt;"/>
    <w:docVar w:name="LW_TITRE.OBJ.CP" w:val="&lt;UNUSED&gt;"/>
    <w:docVar w:name="LW_TYPE.DOC.CP" w:val="P\u344?ÍLOHA"/>
    <w:docVar w:name="LW_TYPEACTEPRINCIPAL.CP" w:val="ROZHODNUTÍ RADY"/>
  </w:docVars>
  <w:rsids>
    <w:rsidRoot w:val="00A62517"/>
    <w:rsid w:val="00826A04"/>
    <w:rsid w:val="00A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witness">
    <w:name w:val="witness"/>
    <w:basedOn w:val="Normal"/>
    <w:pPr>
      <w:spacing w:after="0" w:line="360" w:lineRule="auto"/>
    </w:pPr>
    <w:rPr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A04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sid w:val="00826A04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26A04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81AE-FA58-4690-95AF-66816C08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17</Pages>
  <Words>2443</Words>
  <Characters>15690</Characters>
  <Application>Microsoft Office Word</Application>
  <DocSecurity>0</DocSecurity>
  <Lines>402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JANTUNEN Johanna (EEAS)</dc:creator>
  <cp:keywords/>
  <cp:lastModifiedBy>JANSEN Colette (SG)</cp:lastModifiedBy>
  <cp:revision>9</cp:revision>
  <dcterms:created xsi:type="dcterms:W3CDTF">2016-08-04T13:16:00Z</dcterms:created>
  <dcterms:modified xsi:type="dcterms:W3CDTF">2016-08-17T12:22:00Z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