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EDEAC2D8BAA246F7AAAC8117C8ACC133" style="width:450.75pt;height:411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Typedudocument"/>
        <w:rPr>
          <w:noProof/>
        </w:rPr>
      </w:pPr>
      <w:bookmarkStart w:id="0" w:name="_GoBack"/>
      <w:bookmarkEnd w:id="0"/>
      <w:r>
        <w:rPr>
          <w:noProof/>
        </w:rPr>
        <w:lastRenderedPageBreak/>
        <w:t>BILAG</w:t>
      </w:r>
    </w:p>
    <w:p>
      <w:pPr>
        <w:pStyle w:val="Accompagnant"/>
        <w:rPr>
          <w:noProof/>
        </w:rPr>
      </w:pPr>
      <w:r>
        <w:rPr>
          <w:noProof/>
        </w:rPr>
        <w:t>til forslag til</w:t>
      </w:r>
    </w:p>
    <w:p>
      <w:pPr>
        <w:pStyle w:val="Typeacteprincipal"/>
        <w:rPr>
          <w:noProof/>
        </w:rPr>
      </w:pPr>
      <w:r>
        <w:rPr>
          <w:noProof/>
        </w:rPr>
        <w:t>EUROPA-PARLAMENTETS OG RÅDETS FORORDNING</w:t>
      </w:r>
    </w:p>
    <w:p>
      <w:pPr>
        <w:pStyle w:val="Objetacteprincipal"/>
        <w:rPr>
          <w:noProof/>
        </w:rPr>
      </w:pPr>
      <w:r>
        <w:rPr>
          <w:noProof/>
        </w:rPr>
        <w:t>om integrerede landbrugsstatistikker og om ophævelse af forordning (EF) nr. 1166/2008 og (EU) nr. 1337/2011</w:t>
      </w:r>
    </w:p>
    <w:p>
      <w:pPr>
        <w:rPr>
          <w:b/>
          <w:noProof/>
          <w:sz w:val="28"/>
          <w:szCs w:val="28"/>
        </w:rPr>
      </w:pPr>
      <w:r>
        <w:rPr>
          <w:b/>
          <w:noProof/>
          <w:sz w:val="28"/>
        </w:rPr>
        <w:t>BILAG I – Storkreaturkoefficienter</w:t>
      </w:r>
    </w:p>
    <w:p>
      <w:pPr>
        <w:pStyle w:val="Default"/>
        <w:rPr>
          <w:rFonts w:cstheme="minorHAnsi"/>
          <w:b/>
          <w:bCs/>
          <w:noProof/>
          <w:sz w:val="17"/>
          <w:szCs w:val="17"/>
        </w:rPr>
      </w:pPr>
    </w:p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8"/>
        <w:gridCol w:w="4383"/>
        <w:gridCol w:w="2217"/>
      </w:tblGrid>
      <w:tr>
        <w:trPr>
          <w:trHeight w:val="218"/>
        </w:trPr>
        <w:tc>
          <w:tcPr>
            <w:tcW w:w="2388" w:type="dxa"/>
          </w:tcPr>
          <w:p>
            <w:pPr>
              <w:autoSpaceDE w:val="0"/>
              <w:autoSpaceDN w:val="0"/>
              <w:adjustRightInd w:val="0"/>
              <w:spacing w:before="0" w:after="100" w:afterAutospacing="1"/>
              <w:rPr>
                <w:b/>
                <w:i/>
                <w:noProof/>
                <w:color w:val="000000"/>
                <w:szCs w:val="24"/>
              </w:rPr>
            </w:pPr>
            <w:r>
              <w:rPr>
                <w:b/>
                <w:i/>
                <w:noProof/>
                <w:color w:val="000000"/>
              </w:rPr>
              <w:t>Dyretype</w:t>
            </w:r>
          </w:p>
        </w:tc>
        <w:tc>
          <w:tcPr>
            <w:tcW w:w="4383" w:type="dxa"/>
          </w:tcPr>
          <w:p>
            <w:pPr>
              <w:autoSpaceDE w:val="0"/>
              <w:autoSpaceDN w:val="0"/>
              <w:adjustRightInd w:val="0"/>
              <w:spacing w:before="0" w:after="100" w:afterAutospacing="1"/>
              <w:rPr>
                <w:b/>
                <w:i/>
                <w:noProof/>
                <w:color w:val="000000"/>
                <w:szCs w:val="24"/>
              </w:rPr>
            </w:pPr>
            <w:r>
              <w:rPr>
                <w:b/>
                <w:i/>
                <w:noProof/>
                <w:color w:val="000000"/>
              </w:rPr>
              <w:t>Dyrekendetegn</w:t>
            </w:r>
          </w:p>
        </w:tc>
        <w:tc>
          <w:tcPr>
            <w:tcW w:w="2217" w:type="dxa"/>
          </w:tcPr>
          <w:p>
            <w:pPr>
              <w:autoSpaceDE w:val="0"/>
              <w:autoSpaceDN w:val="0"/>
              <w:adjustRightInd w:val="0"/>
              <w:spacing w:before="0" w:after="100" w:afterAutospacing="1"/>
              <w:jc w:val="center"/>
              <w:rPr>
                <w:b/>
                <w:i/>
                <w:noProof/>
                <w:color w:val="000000"/>
                <w:szCs w:val="24"/>
              </w:rPr>
            </w:pPr>
            <w:r>
              <w:rPr>
                <w:b/>
                <w:i/>
                <w:noProof/>
                <w:color w:val="000000"/>
              </w:rPr>
              <w:t>Koefficient</w:t>
            </w:r>
          </w:p>
        </w:tc>
      </w:tr>
      <w:tr>
        <w:trPr>
          <w:trHeight w:val="218"/>
        </w:trPr>
        <w:tc>
          <w:tcPr>
            <w:tcW w:w="2388" w:type="dxa"/>
            <w:vMerge w:val="restart"/>
          </w:tcPr>
          <w:p>
            <w:pPr>
              <w:autoSpaceDE w:val="0"/>
              <w:autoSpaceDN w:val="0"/>
              <w:adjustRightInd w:val="0"/>
              <w:spacing w:before="0" w:after="100" w:afterAutospacing="1"/>
              <w:rPr>
                <w:b/>
                <w:noProof/>
                <w:color w:val="000000"/>
                <w:szCs w:val="24"/>
              </w:rPr>
            </w:pPr>
            <w:r>
              <w:rPr>
                <w:b/>
                <w:noProof/>
                <w:color w:val="000000"/>
              </w:rPr>
              <w:t>Kvæg</w:t>
            </w:r>
          </w:p>
        </w:tc>
        <w:tc>
          <w:tcPr>
            <w:tcW w:w="4383" w:type="dxa"/>
          </w:tcPr>
          <w:p>
            <w:pPr>
              <w:autoSpaceDE w:val="0"/>
              <w:autoSpaceDN w:val="0"/>
              <w:adjustRightInd w:val="0"/>
              <w:spacing w:before="0" w:after="100" w:afterAutospacing="1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Under 1 år</w:t>
            </w:r>
          </w:p>
        </w:tc>
        <w:tc>
          <w:tcPr>
            <w:tcW w:w="2217" w:type="dxa"/>
          </w:tcPr>
          <w:p>
            <w:pPr>
              <w:autoSpaceDE w:val="0"/>
              <w:autoSpaceDN w:val="0"/>
              <w:adjustRightInd w:val="0"/>
              <w:spacing w:before="0" w:after="100" w:afterAutospacing="1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0,400</w:t>
            </w:r>
          </w:p>
        </w:tc>
      </w:tr>
      <w:tr>
        <w:trPr>
          <w:trHeight w:val="103"/>
        </w:trPr>
        <w:tc>
          <w:tcPr>
            <w:tcW w:w="2388" w:type="dxa"/>
            <w:vMerge/>
          </w:tcPr>
          <w:p>
            <w:pPr>
              <w:autoSpaceDE w:val="0"/>
              <w:autoSpaceDN w:val="0"/>
              <w:adjustRightInd w:val="0"/>
              <w:spacing w:before="0" w:after="100" w:afterAutospacing="1"/>
              <w:rPr>
                <w:b/>
                <w:noProof/>
                <w:color w:val="000000"/>
                <w:szCs w:val="24"/>
              </w:rPr>
            </w:pPr>
          </w:p>
        </w:tc>
        <w:tc>
          <w:tcPr>
            <w:tcW w:w="4383" w:type="dxa"/>
          </w:tcPr>
          <w:p>
            <w:pPr>
              <w:autoSpaceDE w:val="0"/>
              <w:autoSpaceDN w:val="0"/>
              <w:adjustRightInd w:val="0"/>
              <w:spacing w:before="0" w:after="100" w:afterAutospacing="1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 år men under 2 år</w:t>
            </w:r>
          </w:p>
        </w:tc>
        <w:tc>
          <w:tcPr>
            <w:tcW w:w="2217" w:type="dxa"/>
          </w:tcPr>
          <w:p>
            <w:pPr>
              <w:autoSpaceDE w:val="0"/>
              <w:autoSpaceDN w:val="0"/>
              <w:adjustRightInd w:val="0"/>
              <w:spacing w:before="0" w:after="100" w:afterAutospacing="1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0,700</w:t>
            </w:r>
          </w:p>
        </w:tc>
      </w:tr>
      <w:tr>
        <w:trPr>
          <w:trHeight w:val="103"/>
        </w:trPr>
        <w:tc>
          <w:tcPr>
            <w:tcW w:w="2388" w:type="dxa"/>
            <w:vMerge/>
          </w:tcPr>
          <w:p>
            <w:pPr>
              <w:autoSpaceDE w:val="0"/>
              <w:autoSpaceDN w:val="0"/>
              <w:adjustRightInd w:val="0"/>
              <w:spacing w:before="0" w:after="100" w:afterAutospacing="1"/>
              <w:rPr>
                <w:b/>
                <w:noProof/>
                <w:color w:val="000000"/>
                <w:szCs w:val="24"/>
              </w:rPr>
            </w:pPr>
          </w:p>
        </w:tc>
        <w:tc>
          <w:tcPr>
            <w:tcW w:w="4383" w:type="dxa"/>
          </w:tcPr>
          <w:p>
            <w:pPr>
              <w:autoSpaceDE w:val="0"/>
              <w:autoSpaceDN w:val="0"/>
              <w:adjustRightInd w:val="0"/>
              <w:spacing w:before="0" w:after="100" w:afterAutospacing="1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Handyr, 2 år og derover</w:t>
            </w:r>
          </w:p>
        </w:tc>
        <w:tc>
          <w:tcPr>
            <w:tcW w:w="2217" w:type="dxa"/>
          </w:tcPr>
          <w:p>
            <w:pPr>
              <w:autoSpaceDE w:val="0"/>
              <w:autoSpaceDN w:val="0"/>
              <w:adjustRightInd w:val="0"/>
              <w:spacing w:before="0" w:after="100" w:afterAutospacing="1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1,000</w:t>
            </w:r>
          </w:p>
        </w:tc>
      </w:tr>
      <w:tr>
        <w:trPr>
          <w:trHeight w:val="103"/>
        </w:trPr>
        <w:tc>
          <w:tcPr>
            <w:tcW w:w="2388" w:type="dxa"/>
            <w:vMerge/>
          </w:tcPr>
          <w:p>
            <w:pPr>
              <w:autoSpaceDE w:val="0"/>
              <w:autoSpaceDN w:val="0"/>
              <w:adjustRightInd w:val="0"/>
              <w:spacing w:before="0" w:after="100" w:afterAutospacing="1"/>
              <w:rPr>
                <w:b/>
                <w:noProof/>
                <w:color w:val="000000"/>
                <w:szCs w:val="24"/>
              </w:rPr>
            </w:pPr>
          </w:p>
        </w:tc>
        <w:tc>
          <w:tcPr>
            <w:tcW w:w="4383" w:type="dxa"/>
          </w:tcPr>
          <w:p>
            <w:pPr>
              <w:autoSpaceDE w:val="0"/>
              <w:autoSpaceDN w:val="0"/>
              <w:adjustRightInd w:val="0"/>
              <w:spacing w:before="0" w:after="100" w:afterAutospacing="1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Kvier, 2 år og derover</w:t>
            </w:r>
          </w:p>
        </w:tc>
        <w:tc>
          <w:tcPr>
            <w:tcW w:w="2217" w:type="dxa"/>
          </w:tcPr>
          <w:p>
            <w:pPr>
              <w:autoSpaceDE w:val="0"/>
              <w:autoSpaceDN w:val="0"/>
              <w:adjustRightInd w:val="0"/>
              <w:spacing w:before="0" w:after="100" w:afterAutospacing="1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0,800</w:t>
            </w:r>
          </w:p>
        </w:tc>
      </w:tr>
      <w:tr>
        <w:trPr>
          <w:trHeight w:val="103"/>
        </w:trPr>
        <w:tc>
          <w:tcPr>
            <w:tcW w:w="2388" w:type="dxa"/>
            <w:vMerge/>
          </w:tcPr>
          <w:p>
            <w:pPr>
              <w:autoSpaceDE w:val="0"/>
              <w:autoSpaceDN w:val="0"/>
              <w:adjustRightInd w:val="0"/>
              <w:spacing w:before="0" w:after="100" w:afterAutospacing="1"/>
              <w:rPr>
                <w:b/>
                <w:noProof/>
                <w:color w:val="000000"/>
                <w:szCs w:val="24"/>
              </w:rPr>
            </w:pPr>
          </w:p>
        </w:tc>
        <w:tc>
          <w:tcPr>
            <w:tcW w:w="4383" w:type="dxa"/>
          </w:tcPr>
          <w:p>
            <w:pPr>
              <w:autoSpaceDE w:val="0"/>
              <w:autoSpaceDN w:val="0"/>
              <w:adjustRightInd w:val="0"/>
              <w:spacing w:before="0" w:after="100" w:afterAutospacing="1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Malkekøer</w:t>
            </w:r>
          </w:p>
        </w:tc>
        <w:tc>
          <w:tcPr>
            <w:tcW w:w="2217" w:type="dxa"/>
          </w:tcPr>
          <w:p>
            <w:pPr>
              <w:autoSpaceDE w:val="0"/>
              <w:autoSpaceDN w:val="0"/>
              <w:adjustRightInd w:val="0"/>
              <w:spacing w:before="0" w:after="100" w:afterAutospacing="1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1,000</w:t>
            </w:r>
          </w:p>
        </w:tc>
      </w:tr>
      <w:tr>
        <w:trPr>
          <w:trHeight w:val="103"/>
        </w:trPr>
        <w:tc>
          <w:tcPr>
            <w:tcW w:w="2388" w:type="dxa"/>
            <w:vMerge/>
          </w:tcPr>
          <w:p>
            <w:pPr>
              <w:autoSpaceDE w:val="0"/>
              <w:autoSpaceDN w:val="0"/>
              <w:adjustRightInd w:val="0"/>
              <w:spacing w:before="0" w:after="100" w:afterAutospacing="1"/>
              <w:rPr>
                <w:b/>
                <w:noProof/>
                <w:color w:val="000000"/>
                <w:szCs w:val="24"/>
              </w:rPr>
            </w:pPr>
          </w:p>
        </w:tc>
        <w:tc>
          <w:tcPr>
            <w:tcW w:w="4383" w:type="dxa"/>
          </w:tcPr>
          <w:p>
            <w:pPr>
              <w:autoSpaceDE w:val="0"/>
              <w:autoSpaceDN w:val="0"/>
              <w:adjustRightInd w:val="0"/>
              <w:spacing w:before="0" w:after="100" w:afterAutospacing="1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Andre køer end malkekøer</w:t>
            </w:r>
          </w:p>
        </w:tc>
        <w:tc>
          <w:tcPr>
            <w:tcW w:w="2217" w:type="dxa"/>
          </w:tcPr>
          <w:p>
            <w:pPr>
              <w:autoSpaceDE w:val="0"/>
              <w:autoSpaceDN w:val="0"/>
              <w:adjustRightInd w:val="0"/>
              <w:spacing w:before="0" w:after="100" w:afterAutospacing="1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0,800</w:t>
            </w:r>
          </w:p>
        </w:tc>
      </w:tr>
      <w:tr>
        <w:trPr>
          <w:trHeight w:val="103"/>
        </w:trPr>
        <w:tc>
          <w:tcPr>
            <w:tcW w:w="6771" w:type="dxa"/>
            <w:gridSpan w:val="2"/>
          </w:tcPr>
          <w:p>
            <w:pPr>
              <w:autoSpaceDE w:val="0"/>
              <w:autoSpaceDN w:val="0"/>
              <w:adjustRightInd w:val="0"/>
              <w:spacing w:before="0" w:after="100" w:afterAutospacing="1"/>
              <w:rPr>
                <w:b/>
                <w:noProof/>
                <w:color w:val="000000"/>
                <w:szCs w:val="24"/>
              </w:rPr>
            </w:pPr>
            <w:r>
              <w:rPr>
                <w:b/>
                <w:noProof/>
                <w:color w:val="000000"/>
              </w:rPr>
              <w:t>Får og geder</w:t>
            </w:r>
          </w:p>
        </w:tc>
        <w:tc>
          <w:tcPr>
            <w:tcW w:w="2217" w:type="dxa"/>
          </w:tcPr>
          <w:p>
            <w:pPr>
              <w:autoSpaceDE w:val="0"/>
              <w:autoSpaceDN w:val="0"/>
              <w:adjustRightInd w:val="0"/>
              <w:spacing w:before="0" w:after="100" w:afterAutospacing="1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0,100</w:t>
            </w:r>
          </w:p>
        </w:tc>
      </w:tr>
      <w:tr>
        <w:trPr>
          <w:trHeight w:val="103"/>
        </w:trPr>
        <w:tc>
          <w:tcPr>
            <w:tcW w:w="2388" w:type="dxa"/>
            <w:vMerge w:val="restart"/>
          </w:tcPr>
          <w:p>
            <w:pPr>
              <w:autoSpaceDE w:val="0"/>
              <w:autoSpaceDN w:val="0"/>
              <w:adjustRightInd w:val="0"/>
              <w:spacing w:before="0" w:after="100" w:afterAutospacing="1"/>
              <w:rPr>
                <w:b/>
                <w:noProof/>
                <w:color w:val="000000"/>
                <w:szCs w:val="24"/>
              </w:rPr>
            </w:pPr>
            <w:r>
              <w:rPr>
                <w:b/>
                <w:noProof/>
                <w:color w:val="000000"/>
              </w:rPr>
              <w:t>Svin</w:t>
            </w:r>
          </w:p>
        </w:tc>
        <w:tc>
          <w:tcPr>
            <w:tcW w:w="4383" w:type="dxa"/>
          </w:tcPr>
          <w:p>
            <w:pPr>
              <w:autoSpaceDE w:val="0"/>
              <w:autoSpaceDN w:val="0"/>
              <w:adjustRightInd w:val="0"/>
              <w:spacing w:before="0" w:after="100" w:afterAutospacing="1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Smågrise, hvis levende vægt er under 20 kg</w:t>
            </w:r>
          </w:p>
        </w:tc>
        <w:tc>
          <w:tcPr>
            <w:tcW w:w="2217" w:type="dxa"/>
          </w:tcPr>
          <w:p>
            <w:pPr>
              <w:autoSpaceDE w:val="0"/>
              <w:autoSpaceDN w:val="0"/>
              <w:adjustRightInd w:val="0"/>
              <w:spacing w:before="0" w:after="100" w:afterAutospacing="1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0,027</w:t>
            </w:r>
          </w:p>
        </w:tc>
      </w:tr>
      <w:tr>
        <w:trPr>
          <w:trHeight w:val="103"/>
        </w:trPr>
        <w:tc>
          <w:tcPr>
            <w:tcW w:w="2388" w:type="dxa"/>
            <w:vMerge/>
          </w:tcPr>
          <w:p>
            <w:pPr>
              <w:autoSpaceDE w:val="0"/>
              <w:autoSpaceDN w:val="0"/>
              <w:adjustRightInd w:val="0"/>
              <w:spacing w:before="0" w:after="100" w:afterAutospacing="1"/>
              <w:rPr>
                <w:b/>
                <w:noProof/>
                <w:color w:val="000000"/>
                <w:szCs w:val="24"/>
              </w:rPr>
            </w:pPr>
          </w:p>
        </w:tc>
        <w:tc>
          <w:tcPr>
            <w:tcW w:w="4383" w:type="dxa"/>
          </w:tcPr>
          <w:p>
            <w:pPr>
              <w:autoSpaceDE w:val="0"/>
              <w:autoSpaceDN w:val="0"/>
              <w:adjustRightInd w:val="0"/>
              <w:spacing w:before="0" w:after="100" w:afterAutospacing="1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Avlssøer, hvis levende vægt er 50 kg og derover</w:t>
            </w:r>
          </w:p>
        </w:tc>
        <w:tc>
          <w:tcPr>
            <w:tcW w:w="2217" w:type="dxa"/>
          </w:tcPr>
          <w:p>
            <w:pPr>
              <w:autoSpaceDE w:val="0"/>
              <w:autoSpaceDN w:val="0"/>
              <w:adjustRightInd w:val="0"/>
              <w:spacing w:before="0" w:after="100" w:afterAutospacing="1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0,500</w:t>
            </w:r>
          </w:p>
        </w:tc>
      </w:tr>
      <w:tr>
        <w:trPr>
          <w:trHeight w:val="103"/>
        </w:trPr>
        <w:tc>
          <w:tcPr>
            <w:tcW w:w="2388" w:type="dxa"/>
            <w:vMerge/>
          </w:tcPr>
          <w:p>
            <w:pPr>
              <w:autoSpaceDE w:val="0"/>
              <w:autoSpaceDN w:val="0"/>
              <w:adjustRightInd w:val="0"/>
              <w:spacing w:before="0" w:after="100" w:afterAutospacing="1"/>
              <w:rPr>
                <w:b/>
                <w:noProof/>
                <w:color w:val="000000"/>
                <w:szCs w:val="24"/>
              </w:rPr>
            </w:pPr>
          </w:p>
        </w:tc>
        <w:tc>
          <w:tcPr>
            <w:tcW w:w="4383" w:type="dxa"/>
          </w:tcPr>
          <w:p>
            <w:pPr>
              <w:autoSpaceDE w:val="0"/>
              <w:autoSpaceDN w:val="0"/>
              <w:adjustRightInd w:val="0"/>
              <w:spacing w:before="0" w:after="100" w:afterAutospacing="1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Andre svin</w:t>
            </w:r>
          </w:p>
        </w:tc>
        <w:tc>
          <w:tcPr>
            <w:tcW w:w="2217" w:type="dxa"/>
          </w:tcPr>
          <w:p>
            <w:pPr>
              <w:autoSpaceDE w:val="0"/>
              <w:autoSpaceDN w:val="0"/>
              <w:adjustRightInd w:val="0"/>
              <w:spacing w:before="0" w:after="100" w:afterAutospacing="1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0,300</w:t>
            </w:r>
          </w:p>
        </w:tc>
      </w:tr>
      <w:tr>
        <w:trPr>
          <w:trHeight w:val="103"/>
        </w:trPr>
        <w:tc>
          <w:tcPr>
            <w:tcW w:w="2388" w:type="dxa"/>
            <w:vMerge w:val="restart"/>
          </w:tcPr>
          <w:p>
            <w:pPr>
              <w:autoSpaceDE w:val="0"/>
              <w:autoSpaceDN w:val="0"/>
              <w:adjustRightInd w:val="0"/>
              <w:spacing w:before="0" w:after="100" w:afterAutospacing="1"/>
              <w:rPr>
                <w:b/>
                <w:noProof/>
                <w:color w:val="000000"/>
                <w:szCs w:val="24"/>
              </w:rPr>
            </w:pPr>
            <w:r>
              <w:rPr>
                <w:b/>
                <w:noProof/>
                <w:color w:val="000000"/>
              </w:rPr>
              <w:t>Fjerkræ</w:t>
            </w:r>
          </w:p>
        </w:tc>
        <w:tc>
          <w:tcPr>
            <w:tcW w:w="4383" w:type="dxa"/>
          </w:tcPr>
          <w:p>
            <w:pPr>
              <w:autoSpaceDE w:val="0"/>
              <w:autoSpaceDN w:val="0"/>
              <w:adjustRightInd w:val="0"/>
              <w:spacing w:before="0" w:after="100" w:afterAutospacing="1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Slagtekyllinger</w:t>
            </w:r>
          </w:p>
        </w:tc>
        <w:tc>
          <w:tcPr>
            <w:tcW w:w="2217" w:type="dxa"/>
          </w:tcPr>
          <w:p>
            <w:pPr>
              <w:autoSpaceDE w:val="0"/>
              <w:autoSpaceDN w:val="0"/>
              <w:adjustRightInd w:val="0"/>
              <w:spacing w:before="0" w:after="100" w:afterAutospacing="1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0,007</w:t>
            </w:r>
          </w:p>
        </w:tc>
      </w:tr>
      <w:tr>
        <w:trPr>
          <w:trHeight w:val="103"/>
        </w:trPr>
        <w:tc>
          <w:tcPr>
            <w:tcW w:w="2388" w:type="dxa"/>
            <w:vMerge/>
          </w:tcPr>
          <w:p>
            <w:pPr>
              <w:autoSpaceDE w:val="0"/>
              <w:autoSpaceDN w:val="0"/>
              <w:adjustRightInd w:val="0"/>
              <w:spacing w:before="0" w:after="100" w:afterAutospacing="1"/>
              <w:rPr>
                <w:b/>
                <w:noProof/>
                <w:color w:val="000000"/>
                <w:szCs w:val="24"/>
              </w:rPr>
            </w:pPr>
          </w:p>
        </w:tc>
        <w:tc>
          <w:tcPr>
            <w:tcW w:w="4383" w:type="dxa"/>
          </w:tcPr>
          <w:p>
            <w:pPr>
              <w:autoSpaceDE w:val="0"/>
              <w:autoSpaceDN w:val="0"/>
              <w:adjustRightInd w:val="0"/>
              <w:spacing w:before="0" w:after="100" w:afterAutospacing="1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Æglæggende høner</w:t>
            </w:r>
          </w:p>
        </w:tc>
        <w:tc>
          <w:tcPr>
            <w:tcW w:w="2217" w:type="dxa"/>
          </w:tcPr>
          <w:p>
            <w:pPr>
              <w:autoSpaceDE w:val="0"/>
              <w:autoSpaceDN w:val="0"/>
              <w:adjustRightInd w:val="0"/>
              <w:spacing w:before="0" w:after="100" w:afterAutospacing="1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0,014</w:t>
            </w:r>
          </w:p>
        </w:tc>
      </w:tr>
      <w:tr>
        <w:trPr>
          <w:trHeight w:val="103"/>
        </w:trPr>
        <w:tc>
          <w:tcPr>
            <w:tcW w:w="2388" w:type="dxa"/>
            <w:vMerge/>
          </w:tcPr>
          <w:p>
            <w:pPr>
              <w:autoSpaceDE w:val="0"/>
              <w:autoSpaceDN w:val="0"/>
              <w:adjustRightInd w:val="0"/>
              <w:spacing w:before="0" w:after="100" w:afterAutospacing="1"/>
              <w:rPr>
                <w:b/>
                <w:noProof/>
                <w:color w:val="000000"/>
                <w:szCs w:val="24"/>
              </w:rPr>
            </w:pPr>
          </w:p>
        </w:tc>
        <w:tc>
          <w:tcPr>
            <w:tcW w:w="4383" w:type="dxa"/>
          </w:tcPr>
          <w:p>
            <w:pPr>
              <w:autoSpaceDE w:val="0"/>
              <w:autoSpaceDN w:val="0"/>
              <w:adjustRightInd w:val="0"/>
              <w:spacing w:before="0" w:after="100" w:afterAutospacing="1"/>
              <w:rPr>
                <w:b/>
                <w:noProof/>
                <w:color w:val="000000"/>
                <w:szCs w:val="24"/>
              </w:rPr>
            </w:pPr>
            <w:r>
              <w:rPr>
                <w:b/>
                <w:noProof/>
                <w:color w:val="000000"/>
              </w:rPr>
              <w:t>Andet fjerkræ</w:t>
            </w:r>
          </w:p>
        </w:tc>
        <w:tc>
          <w:tcPr>
            <w:tcW w:w="2217" w:type="dxa"/>
          </w:tcPr>
          <w:p>
            <w:pPr>
              <w:autoSpaceDE w:val="0"/>
              <w:autoSpaceDN w:val="0"/>
              <w:adjustRightInd w:val="0"/>
              <w:spacing w:before="0" w:after="100" w:afterAutospacing="1"/>
              <w:jc w:val="center"/>
              <w:rPr>
                <w:noProof/>
                <w:color w:val="000000"/>
                <w:szCs w:val="24"/>
              </w:rPr>
            </w:pPr>
          </w:p>
        </w:tc>
      </w:tr>
      <w:tr>
        <w:trPr>
          <w:trHeight w:val="103"/>
        </w:trPr>
        <w:tc>
          <w:tcPr>
            <w:tcW w:w="2388" w:type="dxa"/>
            <w:vMerge/>
          </w:tcPr>
          <w:p>
            <w:pPr>
              <w:autoSpaceDE w:val="0"/>
              <w:autoSpaceDN w:val="0"/>
              <w:adjustRightInd w:val="0"/>
              <w:spacing w:before="0" w:after="100" w:afterAutospacing="1"/>
              <w:rPr>
                <w:b/>
                <w:noProof/>
                <w:color w:val="000000"/>
                <w:szCs w:val="24"/>
              </w:rPr>
            </w:pPr>
          </w:p>
        </w:tc>
        <w:tc>
          <w:tcPr>
            <w:tcW w:w="4383" w:type="dxa"/>
          </w:tcPr>
          <w:p>
            <w:pPr>
              <w:autoSpaceDE w:val="0"/>
              <w:autoSpaceDN w:val="0"/>
              <w:adjustRightInd w:val="0"/>
              <w:spacing w:before="0" w:after="100" w:afterAutospacing="1"/>
              <w:rPr>
                <w:b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Kalkuner</w:t>
            </w:r>
          </w:p>
        </w:tc>
        <w:tc>
          <w:tcPr>
            <w:tcW w:w="2217" w:type="dxa"/>
          </w:tcPr>
          <w:p>
            <w:pPr>
              <w:autoSpaceDE w:val="0"/>
              <w:autoSpaceDN w:val="0"/>
              <w:adjustRightInd w:val="0"/>
              <w:spacing w:before="0" w:after="100" w:afterAutospacing="1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0,030</w:t>
            </w:r>
          </w:p>
        </w:tc>
      </w:tr>
      <w:tr>
        <w:trPr>
          <w:trHeight w:val="103"/>
        </w:trPr>
        <w:tc>
          <w:tcPr>
            <w:tcW w:w="2388" w:type="dxa"/>
            <w:vMerge/>
          </w:tcPr>
          <w:p>
            <w:pPr>
              <w:autoSpaceDE w:val="0"/>
              <w:autoSpaceDN w:val="0"/>
              <w:adjustRightInd w:val="0"/>
              <w:spacing w:before="0" w:after="100" w:afterAutospacing="1"/>
              <w:rPr>
                <w:b/>
                <w:noProof/>
                <w:color w:val="000000"/>
                <w:szCs w:val="24"/>
              </w:rPr>
            </w:pPr>
          </w:p>
        </w:tc>
        <w:tc>
          <w:tcPr>
            <w:tcW w:w="4383" w:type="dxa"/>
          </w:tcPr>
          <w:p>
            <w:pPr>
              <w:autoSpaceDE w:val="0"/>
              <w:autoSpaceDN w:val="0"/>
              <w:adjustRightInd w:val="0"/>
              <w:spacing w:before="0" w:after="100" w:afterAutospacing="1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Ænder</w:t>
            </w:r>
          </w:p>
        </w:tc>
        <w:tc>
          <w:tcPr>
            <w:tcW w:w="2217" w:type="dxa"/>
          </w:tcPr>
          <w:p>
            <w:pPr>
              <w:autoSpaceDE w:val="0"/>
              <w:autoSpaceDN w:val="0"/>
              <w:adjustRightInd w:val="0"/>
              <w:spacing w:before="0" w:after="100" w:afterAutospacing="1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0,010</w:t>
            </w:r>
          </w:p>
        </w:tc>
      </w:tr>
      <w:tr>
        <w:trPr>
          <w:trHeight w:val="103"/>
        </w:trPr>
        <w:tc>
          <w:tcPr>
            <w:tcW w:w="2388" w:type="dxa"/>
            <w:vMerge/>
          </w:tcPr>
          <w:p>
            <w:pPr>
              <w:autoSpaceDE w:val="0"/>
              <w:autoSpaceDN w:val="0"/>
              <w:adjustRightInd w:val="0"/>
              <w:spacing w:before="0" w:after="100" w:afterAutospacing="1"/>
              <w:rPr>
                <w:b/>
                <w:noProof/>
                <w:color w:val="000000"/>
                <w:szCs w:val="24"/>
              </w:rPr>
            </w:pPr>
          </w:p>
        </w:tc>
        <w:tc>
          <w:tcPr>
            <w:tcW w:w="4383" w:type="dxa"/>
          </w:tcPr>
          <w:p>
            <w:pPr>
              <w:autoSpaceDE w:val="0"/>
              <w:autoSpaceDN w:val="0"/>
              <w:adjustRightInd w:val="0"/>
              <w:spacing w:before="0" w:after="100" w:afterAutospacing="1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Gæs</w:t>
            </w:r>
          </w:p>
        </w:tc>
        <w:tc>
          <w:tcPr>
            <w:tcW w:w="2217" w:type="dxa"/>
          </w:tcPr>
          <w:p>
            <w:pPr>
              <w:autoSpaceDE w:val="0"/>
              <w:autoSpaceDN w:val="0"/>
              <w:adjustRightInd w:val="0"/>
              <w:spacing w:before="0" w:after="100" w:afterAutospacing="1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0,020</w:t>
            </w:r>
          </w:p>
        </w:tc>
      </w:tr>
      <w:tr>
        <w:trPr>
          <w:trHeight w:val="103"/>
        </w:trPr>
        <w:tc>
          <w:tcPr>
            <w:tcW w:w="2388" w:type="dxa"/>
            <w:vMerge/>
          </w:tcPr>
          <w:p>
            <w:pPr>
              <w:autoSpaceDE w:val="0"/>
              <w:autoSpaceDN w:val="0"/>
              <w:adjustRightInd w:val="0"/>
              <w:spacing w:before="0" w:after="100" w:afterAutospacing="1"/>
              <w:rPr>
                <w:b/>
                <w:noProof/>
                <w:color w:val="000000"/>
                <w:szCs w:val="24"/>
              </w:rPr>
            </w:pPr>
          </w:p>
        </w:tc>
        <w:tc>
          <w:tcPr>
            <w:tcW w:w="4383" w:type="dxa"/>
          </w:tcPr>
          <w:p>
            <w:pPr>
              <w:autoSpaceDE w:val="0"/>
              <w:autoSpaceDN w:val="0"/>
              <w:adjustRightInd w:val="0"/>
              <w:spacing w:before="0" w:after="100" w:afterAutospacing="1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Strudse</w:t>
            </w:r>
          </w:p>
        </w:tc>
        <w:tc>
          <w:tcPr>
            <w:tcW w:w="2217" w:type="dxa"/>
          </w:tcPr>
          <w:p>
            <w:pPr>
              <w:autoSpaceDE w:val="0"/>
              <w:autoSpaceDN w:val="0"/>
              <w:adjustRightInd w:val="0"/>
              <w:spacing w:before="0" w:after="100" w:afterAutospacing="1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0,350</w:t>
            </w:r>
          </w:p>
        </w:tc>
      </w:tr>
      <w:tr>
        <w:trPr>
          <w:trHeight w:val="103"/>
        </w:trPr>
        <w:tc>
          <w:tcPr>
            <w:tcW w:w="2388" w:type="dxa"/>
            <w:vMerge/>
          </w:tcPr>
          <w:p>
            <w:pPr>
              <w:autoSpaceDE w:val="0"/>
              <w:autoSpaceDN w:val="0"/>
              <w:adjustRightInd w:val="0"/>
              <w:spacing w:before="0" w:after="100" w:afterAutospacing="1"/>
              <w:rPr>
                <w:b/>
                <w:noProof/>
                <w:color w:val="000000"/>
                <w:szCs w:val="24"/>
              </w:rPr>
            </w:pPr>
          </w:p>
        </w:tc>
        <w:tc>
          <w:tcPr>
            <w:tcW w:w="4383" w:type="dxa"/>
          </w:tcPr>
          <w:p>
            <w:pPr>
              <w:autoSpaceDE w:val="0"/>
              <w:autoSpaceDN w:val="0"/>
              <w:adjustRightInd w:val="0"/>
              <w:spacing w:before="0" w:after="100" w:afterAutospacing="1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Andet fjerkræ i.a.n.</w:t>
            </w:r>
          </w:p>
        </w:tc>
        <w:tc>
          <w:tcPr>
            <w:tcW w:w="2217" w:type="dxa"/>
          </w:tcPr>
          <w:p>
            <w:pPr>
              <w:autoSpaceDE w:val="0"/>
              <w:autoSpaceDN w:val="0"/>
              <w:adjustRightInd w:val="0"/>
              <w:spacing w:before="0" w:after="100" w:afterAutospacing="1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0,001</w:t>
            </w:r>
          </w:p>
        </w:tc>
      </w:tr>
      <w:tr>
        <w:trPr>
          <w:trHeight w:val="296"/>
        </w:trPr>
        <w:tc>
          <w:tcPr>
            <w:tcW w:w="6771" w:type="dxa"/>
            <w:gridSpan w:val="2"/>
          </w:tcPr>
          <w:p>
            <w:pPr>
              <w:autoSpaceDE w:val="0"/>
              <w:autoSpaceDN w:val="0"/>
              <w:adjustRightInd w:val="0"/>
              <w:spacing w:before="0" w:after="100" w:afterAutospacing="1"/>
              <w:rPr>
                <w:noProof/>
                <w:color w:val="000000"/>
                <w:szCs w:val="24"/>
              </w:rPr>
            </w:pPr>
            <w:r>
              <w:rPr>
                <w:b/>
                <w:noProof/>
                <w:color w:val="000000"/>
              </w:rPr>
              <w:t>Kaniner, avlshunner</w:t>
            </w:r>
          </w:p>
        </w:tc>
        <w:tc>
          <w:tcPr>
            <w:tcW w:w="2217" w:type="dxa"/>
          </w:tcPr>
          <w:p>
            <w:pPr>
              <w:autoSpaceDE w:val="0"/>
              <w:autoSpaceDN w:val="0"/>
              <w:adjustRightInd w:val="0"/>
              <w:spacing w:before="0" w:after="100" w:afterAutospacing="1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0,020</w:t>
            </w:r>
          </w:p>
        </w:tc>
      </w:tr>
    </w:tbl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br w:type="page"/>
      </w:r>
    </w:p>
    <w:p>
      <w:pPr>
        <w:tabs>
          <w:tab w:val="left" w:pos="5625"/>
        </w:tabs>
        <w:rPr>
          <w:rFonts w:cstheme="minorHAnsi"/>
          <w:b/>
          <w:noProof/>
          <w:sz w:val="28"/>
          <w:szCs w:val="28"/>
        </w:rPr>
      </w:pPr>
      <w:r>
        <w:rPr>
          <w:rFonts w:cstheme="minorHAnsi"/>
          <w:b/>
          <w:noProof/>
          <w:sz w:val="28"/>
        </w:rPr>
        <w:lastRenderedPageBreak/>
        <w:t>Bilag II — Liste over de fysiske tærskler</w:t>
      </w:r>
      <w:r>
        <w:rPr>
          <w:rStyle w:val="FootnoteReference"/>
          <w:rFonts w:cstheme="minorHAnsi"/>
          <w:b/>
          <w:noProof/>
          <w:sz w:val="28"/>
        </w:rPr>
        <w:footnoteReference w:id="1"/>
      </w:r>
    </w:p>
    <w:p>
      <w:pPr>
        <w:tabs>
          <w:tab w:val="left" w:pos="5625"/>
        </w:tabs>
        <w:rPr>
          <w:rFonts w:cstheme="minorHAnsi"/>
          <w:b/>
          <w:noProof/>
          <w:sz w:val="28"/>
          <w:szCs w:val="28"/>
        </w:rPr>
      </w:pPr>
      <w:r>
        <w:rPr>
          <w:noProof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2268"/>
      </w:tblGrid>
      <w:tr>
        <w:tc>
          <w:tcPr>
            <w:tcW w:w="6062" w:type="dxa"/>
          </w:tcPr>
          <w:p>
            <w:pPr>
              <w:spacing w:before="0" w:after="0"/>
              <w:rPr>
                <w:b/>
                <w:i/>
                <w:noProof/>
                <w:szCs w:val="24"/>
              </w:rPr>
            </w:pPr>
            <w:r>
              <w:rPr>
                <w:b/>
                <w:i/>
                <w:noProof/>
              </w:rPr>
              <w:t>Emne</w:t>
            </w:r>
          </w:p>
        </w:tc>
        <w:tc>
          <w:tcPr>
            <w:tcW w:w="2268" w:type="dxa"/>
          </w:tcPr>
          <w:p>
            <w:pPr>
              <w:spacing w:before="0" w:after="0"/>
              <w:jc w:val="center"/>
              <w:rPr>
                <w:b/>
                <w:i/>
                <w:noProof/>
                <w:szCs w:val="24"/>
              </w:rPr>
            </w:pPr>
            <w:r>
              <w:rPr>
                <w:b/>
                <w:i/>
                <w:noProof/>
              </w:rPr>
              <w:t>Tærskel</w:t>
            </w:r>
          </w:p>
        </w:tc>
      </w:tr>
      <w:tr>
        <w:tc>
          <w:tcPr>
            <w:tcW w:w="6062" w:type="dxa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Udnyttet landbrugsareal</w:t>
            </w:r>
          </w:p>
        </w:tc>
        <w:tc>
          <w:tcPr>
            <w:tcW w:w="2268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 ha</w:t>
            </w:r>
          </w:p>
        </w:tc>
      </w:tr>
      <w:tr>
        <w:tc>
          <w:tcPr>
            <w:tcW w:w="6062" w:type="dxa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Agerjord</w:t>
            </w:r>
          </w:p>
        </w:tc>
        <w:tc>
          <w:tcPr>
            <w:tcW w:w="2268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 ha</w:t>
            </w:r>
          </w:p>
        </w:tc>
      </w:tr>
      <w:tr>
        <w:tc>
          <w:tcPr>
            <w:tcW w:w="6062" w:type="dxa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Kartofler</w:t>
            </w:r>
          </w:p>
        </w:tc>
        <w:tc>
          <w:tcPr>
            <w:tcW w:w="2268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0,5 ha</w:t>
            </w:r>
          </w:p>
        </w:tc>
      </w:tr>
      <w:tr>
        <w:tc>
          <w:tcPr>
            <w:tcW w:w="6062" w:type="dxa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Friske grøntsager og jordbær</w:t>
            </w:r>
          </w:p>
        </w:tc>
        <w:tc>
          <w:tcPr>
            <w:tcW w:w="2268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0,5 ha</w:t>
            </w:r>
          </w:p>
        </w:tc>
      </w:tr>
      <w:tr>
        <w:tc>
          <w:tcPr>
            <w:tcW w:w="6062" w:type="dxa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Aroma-, læge- og krydderplanter, blomster og prydplanter, frø og stiklinger, planteskoler</w:t>
            </w:r>
          </w:p>
        </w:tc>
        <w:tc>
          <w:tcPr>
            <w:tcW w:w="2268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0,2 ha</w:t>
            </w:r>
          </w:p>
        </w:tc>
      </w:tr>
      <w:tr>
        <w:tc>
          <w:tcPr>
            <w:tcW w:w="6062" w:type="dxa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Frugttræer, bær, nøddetræer, citrustræer, andre flerårige kulturer bortset fra planteskoler, vinmarker og oliventræer</w:t>
            </w:r>
          </w:p>
        </w:tc>
        <w:tc>
          <w:tcPr>
            <w:tcW w:w="2268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0,3 ha</w:t>
            </w:r>
          </w:p>
        </w:tc>
      </w:tr>
      <w:tr>
        <w:tc>
          <w:tcPr>
            <w:tcW w:w="6062" w:type="dxa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Vinmarker</w:t>
            </w:r>
          </w:p>
        </w:tc>
        <w:tc>
          <w:tcPr>
            <w:tcW w:w="2268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0,1 ha</w:t>
            </w:r>
          </w:p>
        </w:tc>
      </w:tr>
      <w:tr>
        <w:tc>
          <w:tcPr>
            <w:tcW w:w="6062" w:type="dxa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 xml:space="preserve">Oliventræer </w:t>
            </w:r>
          </w:p>
        </w:tc>
        <w:tc>
          <w:tcPr>
            <w:tcW w:w="2268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0,3 ha</w:t>
            </w:r>
          </w:p>
        </w:tc>
      </w:tr>
      <w:tr>
        <w:tc>
          <w:tcPr>
            <w:tcW w:w="6062" w:type="dxa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Drivhuse</w:t>
            </w:r>
          </w:p>
        </w:tc>
        <w:tc>
          <w:tcPr>
            <w:tcW w:w="2268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100 m</w:t>
            </w:r>
            <w:r>
              <w:rPr>
                <w:noProof/>
                <w:vertAlign w:val="superscript"/>
              </w:rPr>
              <w:t>2</w:t>
            </w:r>
          </w:p>
        </w:tc>
      </w:tr>
      <w:tr>
        <w:tc>
          <w:tcPr>
            <w:tcW w:w="6062" w:type="dxa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Dyrkede champignoner</w:t>
            </w:r>
          </w:p>
        </w:tc>
        <w:tc>
          <w:tcPr>
            <w:tcW w:w="2268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100 m</w:t>
            </w:r>
            <w:r>
              <w:rPr>
                <w:noProof/>
                <w:vertAlign w:val="superscript"/>
              </w:rPr>
              <w:t>2</w:t>
            </w:r>
          </w:p>
        </w:tc>
      </w:tr>
      <w:tr>
        <w:tc>
          <w:tcPr>
            <w:tcW w:w="6062" w:type="dxa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 xml:space="preserve">Husdyr </w:t>
            </w:r>
          </w:p>
        </w:tc>
        <w:tc>
          <w:tcPr>
            <w:tcW w:w="2268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1,5 husdyrenheder</w:t>
            </w:r>
          </w:p>
        </w:tc>
      </w:tr>
    </w:tbl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br w:type="page"/>
      </w:r>
    </w:p>
    <w:p>
      <w:pPr>
        <w:rPr>
          <w:b/>
          <w:noProof/>
          <w:sz w:val="28"/>
          <w:szCs w:val="28"/>
        </w:rPr>
      </w:pPr>
      <w:r>
        <w:rPr>
          <w:b/>
          <w:noProof/>
          <w:sz w:val="28"/>
        </w:rPr>
        <w:lastRenderedPageBreak/>
        <w:t>Bilag III – Centrale data: oplysninger, der skal fremlægges</w:t>
      </w:r>
    </w:p>
    <w:tbl>
      <w:tblPr>
        <w:tblStyle w:val="TableGrid1"/>
        <w:tblW w:w="8894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34"/>
        <w:gridCol w:w="567"/>
        <w:gridCol w:w="5310"/>
        <w:gridCol w:w="2483"/>
      </w:tblGrid>
      <w:tr>
        <w:trPr>
          <w:tblHeader/>
        </w:trPr>
        <w:tc>
          <w:tcPr>
            <w:tcW w:w="6411" w:type="dxa"/>
            <w:gridSpan w:val="3"/>
          </w:tcPr>
          <w:p>
            <w:pPr>
              <w:spacing w:before="0" w:after="0"/>
              <w:rPr>
                <w:i/>
                <w:noProof/>
                <w:szCs w:val="24"/>
              </w:rPr>
            </w:pPr>
            <w:r>
              <w:rPr>
                <w:b/>
                <w:i/>
                <w:noProof/>
              </w:rPr>
              <w:t>Generelle kendetegn</w:t>
            </w:r>
          </w:p>
        </w:tc>
        <w:tc>
          <w:tcPr>
            <w:tcW w:w="2483" w:type="dxa"/>
            <w:vAlign w:val="center"/>
          </w:tcPr>
          <w:p>
            <w:pPr>
              <w:spacing w:before="0" w:after="0"/>
              <w:jc w:val="center"/>
              <w:rPr>
                <w:i/>
                <w:noProof/>
                <w:szCs w:val="24"/>
              </w:rPr>
            </w:pPr>
            <w:r>
              <w:rPr>
                <w:b/>
                <w:i/>
                <w:noProof/>
              </w:rPr>
              <w:t>Enheder/kategorier</w:t>
            </w:r>
          </w:p>
        </w:tc>
      </w:tr>
      <w:tr>
        <w:tc>
          <w:tcPr>
            <w:tcW w:w="6411" w:type="dxa"/>
            <w:gridSpan w:val="3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b/>
                <w:noProof/>
              </w:rPr>
              <w:t>Undersøgelsesdata</w:t>
            </w:r>
          </w:p>
        </w:tc>
        <w:tc>
          <w:tcPr>
            <w:tcW w:w="2483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534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877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Landbrugsbedrift-ID</w:t>
            </w:r>
          </w:p>
        </w:tc>
        <w:tc>
          <w:tcPr>
            <w:tcW w:w="2483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Bedrift-ID</w:t>
            </w:r>
          </w:p>
        </w:tc>
      </w:tr>
      <w:tr>
        <w:tc>
          <w:tcPr>
            <w:tcW w:w="6411" w:type="dxa"/>
            <w:gridSpan w:val="3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b/>
                <w:noProof/>
              </w:rPr>
              <w:t>Bedriftens beliggenhed</w:t>
            </w:r>
          </w:p>
        </w:tc>
        <w:tc>
          <w:tcPr>
            <w:tcW w:w="2483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534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877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 xml:space="preserve">Geografisk placering </w:t>
            </w:r>
          </w:p>
        </w:tc>
        <w:tc>
          <w:tcPr>
            <w:tcW w:w="2483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Inspire — kode for arealtro 1 km-kvadratnetcelle</w:t>
            </w:r>
          </w:p>
        </w:tc>
      </w:tr>
      <w:tr>
        <w:tc>
          <w:tcPr>
            <w:tcW w:w="534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877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NUTS 3-region</w:t>
            </w:r>
          </w:p>
        </w:tc>
        <w:tc>
          <w:tcPr>
            <w:tcW w:w="2483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NUTS 3-kode</w:t>
            </w:r>
          </w:p>
        </w:tc>
      </w:tr>
      <w:tr>
        <w:trPr>
          <w:trHeight w:val="475"/>
        </w:trPr>
        <w:tc>
          <w:tcPr>
            <w:tcW w:w="534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877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 xml:space="preserve">På bedriften er der udpeget arealer med naturbetingede begrænsninger i henhold til forordning nr. 1305/2013. </w:t>
            </w:r>
          </w:p>
        </w:tc>
        <w:tc>
          <w:tcPr>
            <w:tcW w:w="2483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L/M/O/N</w:t>
            </w:r>
            <w:r>
              <w:rPr>
                <w:rStyle w:val="FootnoteReference"/>
                <w:noProof/>
              </w:rPr>
              <w:footnoteReference w:id="2"/>
            </w:r>
          </w:p>
        </w:tc>
      </w:tr>
      <w:tr>
        <w:tc>
          <w:tcPr>
            <w:tcW w:w="6411" w:type="dxa"/>
            <w:gridSpan w:val="3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b/>
                <w:noProof/>
              </w:rPr>
              <w:t>Bedriftens retlige form</w:t>
            </w:r>
          </w:p>
        </w:tc>
        <w:tc>
          <w:tcPr>
            <w:tcW w:w="2483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534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877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Det juridiske og økonomiske ansvar for bedriften hviler på en:</w:t>
            </w:r>
          </w:p>
        </w:tc>
        <w:tc>
          <w:tcPr>
            <w:tcW w:w="2483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534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877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Fysisk person, der er eneindehaver af bedriften, hvis bedriften er selvstændig</w:t>
            </w:r>
          </w:p>
        </w:tc>
        <w:tc>
          <w:tcPr>
            <w:tcW w:w="2483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ja/nej</w:t>
            </w:r>
          </w:p>
        </w:tc>
      </w:tr>
      <w:tr>
        <w:tc>
          <w:tcPr>
            <w:tcW w:w="534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67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310" w:type="dxa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Hvis ja, er indehaveren også driftslederen</w:t>
            </w:r>
          </w:p>
        </w:tc>
        <w:tc>
          <w:tcPr>
            <w:tcW w:w="2483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ja/nej</w:t>
            </w:r>
          </w:p>
        </w:tc>
      </w:tr>
      <w:tr>
        <w:tc>
          <w:tcPr>
            <w:tcW w:w="534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67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310" w:type="dxa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Hvis nej, er driftslederen et medlem af indehaverens familie?</w:t>
            </w:r>
          </w:p>
        </w:tc>
        <w:tc>
          <w:tcPr>
            <w:tcW w:w="2483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ja/nej</w:t>
            </w:r>
          </w:p>
        </w:tc>
      </w:tr>
      <w:tr>
        <w:tc>
          <w:tcPr>
            <w:tcW w:w="534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67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310" w:type="dxa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Hvis ja, er driftslederen indehaverens ægtefælle?</w:t>
            </w:r>
          </w:p>
        </w:tc>
        <w:tc>
          <w:tcPr>
            <w:tcW w:w="2483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ja/nej</w:t>
            </w:r>
          </w:p>
        </w:tc>
      </w:tr>
      <w:tr>
        <w:tc>
          <w:tcPr>
            <w:tcW w:w="534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877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En eller flere fysiske personer, der er partnere, hvis bedriften er en sammenslutning af bedrifter?</w:t>
            </w:r>
          </w:p>
        </w:tc>
        <w:tc>
          <w:tcPr>
            <w:tcW w:w="2483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ja/nej</w:t>
            </w:r>
          </w:p>
        </w:tc>
      </w:tr>
      <w:tr>
        <w:tc>
          <w:tcPr>
            <w:tcW w:w="534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877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Juridisk person</w:t>
            </w:r>
          </w:p>
        </w:tc>
        <w:tc>
          <w:tcPr>
            <w:tcW w:w="2483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ja/nej</w:t>
            </w:r>
          </w:p>
        </w:tc>
      </w:tr>
      <w:tr>
        <w:tc>
          <w:tcPr>
            <w:tcW w:w="534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877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Bedriften er en enhed på fælles arealer</w:t>
            </w:r>
          </w:p>
        </w:tc>
        <w:tc>
          <w:tcPr>
            <w:tcW w:w="2483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ja/nej</w:t>
            </w:r>
          </w:p>
        </w:tc>
      </w:tr>
      <w:tr>
        <w:tc>
          <w:tcPr>
            <w:tcW w:w="6411" w:type="dxa"/>
            <w:gridSpan w:val="3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Indehaveren modtager EU-støtte til jord eller dyr på bedriften og indgår således i IFKS</w:t>
            </w:r>
          </w:p>
        </w:tc>
        <w:tc>
          <w:tcPr>
            <w:tcW w:w="2483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ja/nej</w:t>
            </w:r>
          </w:p>
        </w:tc>
      </w:tr>
      <w:tr>
        <w:tc>
          <w:tcPr>
            <w:tcW w:w="6411" w:type="dxa"/>
            <w:gridSpan w:val="3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b/>
                <w:noProof/>
              </w:rPr>
              <w:t>Bedriftens driftsleder</w:t>
            </w:r>
          </w:p>
        </w:tc>
        <w:tc>
          <w:tcPr>
            <w:tcW w:w="2483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534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877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Fødselsår</w:t>
            </w:r>
          </w:p>
        </w:tc>
        <w:tc>
          <w:tcPr>
            <w:tcW w:w="2483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år</w:t>
            </w:r>
          </w:p>
        </w:tc>
      </w:tr>
      <w:tr>
        <w:tc>
          <w:tcPr>
            <w:tcW w:w="534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877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Køn</w:t>
            </w:r>
          </w:p>
        </w:tc>
        <w:tc>
          <w:tcPr>
            <w:tcW w:w="2483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mand/kvinde</w:t>
            </w:r>
          </w:p>
        </w:tc>
      </w:tr>
      <w:tr>
        <w:tc>
          <w:tcPr>
            <w:tcW w:w="534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877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Arbejdstid anvendt på bedriften (husligt arbejde undtages)</w:t>
            </w:r>
          </w:p>
        </w:tc>
        <w:tc>
          <w:tcPr>
            <w:tcW w:w="2483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ÅAE-intervaller</w:t>
            </w:r>
            <w:r>
              <w:rPr>
                <w:rStyle w:val="FootnoteReference"/>
                <w:noProof/>
              </w:rPr>
              <w:footnoteReference w:id="3"/>
            </w:r>
          </w:p>
        </w:tc>
      </w:tr>
      <w:tr>
        <w:tc>
          <w:tcPr>
            <w:tcW w:w="534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877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Driftslederens landbrugsuddannelse</w:t>
            </w:r>
          </w:p>
        </w:tc>
        <w:tc>
          <w:tcPr>
            <w:tcW w:w="2483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uddannelseskoder</w:t>
            </w:r>
          </w:p>
        </w:tc>
      </w:tr>
      <w:tr>
        <w:tc>
          <w:tcPr>
            <w:tcW w:w="534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877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Har driftslederen gennemgået en erhvervsuddannelse i løbet af de seneste 12 måneder</w:t>
            </w:r>
          </w:p>
        </w:tc>
        <w:tc>
          <w:tcPr>
            <w:tcW w:w="2483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ja/nej</w:t>
            </w:r>
          </w:p>
        </w:tc>
      </w:tr>
      <w:tr>
        <w:tc>
          <w:tcPr>
            <w:tcW w:w="6411" w:type="dxa"/>
            <w:gridSpan w:val="3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b/>
                <w:noProof/>
              </w:rPr>
              <w:t>Driftsform for det udnyttede landbrugsareal (i forhold til indehaveren)</w:t>
            </w:r>
          </w:p>
        </w:tc>
        <w:tc>
          <w:tcPr>
            <w:tcW w:w="2483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534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877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Landbrug på egen jord</w:t>
            </w:r>
          </w:p>
        </w:tc>
        <w:tc>
          <w:tcPr>
            <w:tcW w:w="2483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</w:tr>
      <w:tr>
        <w:tc>
          <w:tcPr>
            <w:tcW w:w="534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877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Landbrug på lejet jord</w:t>
            </w:r>
          </w:p>
        </w:tc>
        <w:tc>
          <w:tcPr>
            <w:tcW w:w="2483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</w:tr>
      <w:tr>
        <w:tc>
          <w:tcPr>
            <w:tcW w:w="534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lastRenderedPageBreak/>
              <w:t>-</w:t>
            </w:r>
          </w:p>
        </w:tc>
        <w:tc>
          <w:tcPr>
            <w:tcW w:w="5877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Delt landbrug og andre driftsformer</w:t>
            </w:r>
          </w:p>
        </w:tc>
        <w:tc>
          <w:tcPr>
            <w:tcW w:w="2483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</w:tr>
      <w:tr>
        <w:tc>
          <w:tcPr>
            <w:tcW w:w="534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877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Fælles arealer</w:t>
            </w:r>
          </w:p>
        </w:tc>
        <w:tc>
          <w:tcPr>
            <w:tcW w:w="2483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</w:tr>
      <w:tr>
        <w:tc>
          <w:tcPr>
            <w:tcW w:w="6411" w:type="dxa"/>
            <w:gridSpan w:val="3"/>
          </w:tcPr>
          <w:p>
            <w:pPr>
              <w:keepNext/>
              <w:spacing w:before="0" w:after="0"/>
              <w:rPr>
                <w:noProof/>
                <w:szCs w:val="24"/>
              </w:rPr>
            </w:pPr>
            <w:r>
              <w:rPr>
                <w:b/>
                <w:noProof/>
              </w:rPr>
              <w:t>Økologisk landbrug</w:t>
            </w:r>
          </w:p>
        </w:tc>
        <w:tc>
          <w:tcPr>
            <w:tcW w:w="2483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ja/nej</w:t>
            </w:r>
          </w:p>
        </w:tc>
      </w:tr>
      <w:tr>
        <w:tc>
          <w:tcPr>
            <w:tcW w:w="534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877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Samlet udnyttet landbrugsareal på bedriften, hvorpå der anvendes økologiske produktionsmetoder, som certificeres efter medlemsstatens eller Den Europæiske Unions regler</w:t>
            </w:r>
          </w:p>
        </w:tc>
        <w:tc>
          <w:tcPr>
            <w:tcW w:w="2483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</w:tr>
      <w:tr>
        <w:tc>
          <w:tcPr>
            <w:tcW w:w="534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877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Samlet udnyttet landbrugsareal på bedriften, som er under omlægning til økologiske produktionsmetoder, der skal certificeres efter medlemsstatens eller Den Europæiske Unions regler</w:t>
            </w:r>
          </w:p>
        </w:tc>
        <w:tc>
          <w:tcPr>
            <w:tcW w:w="2483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</w:tr>
      <w:tr>
        <w:tc>
          <w:tcPr>
            <w:tcW w:w="6411" w:type="dxa"/>
            <w:gridSpan w:val="3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b/>
                <w:noProof/>
              </w:rPr>
              <w:t>Deltagelse i andre miljøcertificeringsordninger</w:t>
            </w:r>
          </w:p>
        </w:tc>
        <w:tc>
          <w:tcPr>
            <w:tcW w:w="2483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ja/nej</w:t>
            </w:r>
          </w:p>
        </w:tc>
      </w:tr>
      <w:tr>
        <w:tc>
          <w:tcPr>
            <w:tcW w:w="6411" w:type="dxa"/>
            <w:gridSpan w:val="3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b/>
                <w:noProof/>
              </w:rPr>
              <w:t>Betydningen af anden erhvervsmæssig beskæftigelse, der er direkte forbundet med bedriften</w:t>
            </w:r>
          </w:p>
        </w:tc>
        <w:tc>
          <w:tcPr>
            <w:tcW w:w="2483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534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877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Procentdel af bedriftens endelige økonomiske resultat</w:t>
            </w:r>
          </w:p>
        </w:tc>
        <w:tc>
          <w:tcPr>
            <w:tcW w:w="2483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Procentinterval</w:t>
            </w:r>
            <w:r>
              <w:rPr>
                <w:rStyle w:val="FootnoteReference"/>
                <w:noProof/>
              </w:rPr>
              <w:footnoteReference w:id="4"/>
            </w:r>
          </w:p>
        </w:tc>
      </w:tr>
    </w:tbl>
    <w:p>
      <w:pPr>
        <w:rPr>
          <w:noProof/>
          <w:sz w:val="20"/>
        </w:rPr>
      </w:pPr>
      <w:r>
        <w:rPr>
          <w:noProof/>
        </w:rPr>
        <w:br w:type="page"/>
      </w:r>
    </w:p>
    <w:tbl>
      <w:tblPr>
        <w:tblStyle w:val="TableGrid1"/>
        <w:tblW w:w="8894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7"/>
        <w:gridCol w:w="408"/>
        <w:gridCol w:w="375"/>
        <w:gridCol w:w="400"/>
        <w:gridCol w:w="4464"/>
        <w:gridCol w:w="1310"/>
        <w:gridCol w:w="1550"/>
      </w:tblGrid>
      <w:tr>
        <w:trPr>
          <w:tblHeader/>
        </w:trPr>
        <w:tc>
          <w:tcPr>
            <w:tcW w:w="6378" w:type="dxa"/>
            <w:gridSpan w:val="5"/>
            <w:vAlign w:val="center"/>
          </w:tcPr>
          <w:p>
            <w:pPr>
              <w:spacing w:before="0" w:after="0"/>
              <w:rPr>
                <w:i/>
                <w:noProof/>
                <w:szCs w:val="24"/>
              </w:rPr>
            </w:pPr>
            <w:r>
              <w:rPr>
                <w:b/>
                <w:i/>
                <w:noProof/>
              </w:rPr>
              <w:t>Kendetegn vedrørende jord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b/>
                <w:i/>
                <w:noProof/>
                <w:szCs w:val="24"/>
              </w:rPr>
            </w:pPr>
            <w:r>
              <w:rPr>
                <w:b/>
                <w:i/>
                <w:noProof/>
              </w:rPr>
              <w:t>Samlet hovedareal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b/>
                <w:i/>
                <w:noProof/>
                <w:szCs w:val="24"/>
              </w:rPr>
            </w:pPr>
            <w:r>
              <w:rPr>
                <w:b/>
                <w:i/>
                <w:noProof/>
              </w:rPr>
              <w:t>heraf certificeret økologisk landbrug og/eller under omlægning</w:t>
            </w:r>
          </w:p>
        </w:tc>
      </w:tr>
      <w:tr>
        <w:tc>
          <w:tcPr>
            <w:tcW w:w="6378" w:type="dxa"/>
            <w:gridSpan w:val="5"/>
          </w:tcPr>
          <w:p>
            <w:pPr>
              <w:spacing w:before="0" w:after="0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Udnyttet landbrugsareal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-</w:t>
            </w:r>
          </w:p>
        </w:tc>
        <w:tc>
          <w:tcPr>
            <w:tcW w:w="5979" w:type="dxa"/>
            <w:gridSpan w:val="4"/>
          </w:tcPr>
          <w:p>
            <w:pPr>
              <w:spacing w:before="0" w:after="0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Agerjord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556" w:type="dxa"/>
            <w:gridSpan w:val="3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Kornafgrøder til fremstilling af fuldmodent korn (inkl. såsæd)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386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170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Blød hvede og spelt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386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170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Hård hvede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386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170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Rug og vinterblandsæd (blandsæd af hvede og rug)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386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170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Byg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386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170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Havre og forårsblandsæd (blandsæd, ekskl. blandsæd af hvede og rug)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386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170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Kernemajs og corn-cob-mix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386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170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Triticale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386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170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Sorghum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386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170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Andre kornafgrøder i.a.n. (boghvede, hirse, kanariefrø osv.)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386" w:type="dxa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170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Ris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556" w:type="dxa"/>
            <w:gridSpan w:val="3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Bælgsæd til høst i moden tilstand og proteinafgrøder til fremstilling af korn (inkl. frø og blandinger af korn og bælgsæd)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386" w:type="dxa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170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Foderærter, bønner og sødlupin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556" w:type="dxa"/>
            <w:gridSpan w:val="3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Rodfrugtafgrøder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386" w:type="dxa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170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Kartofler (inkl. læggekartofler)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386" w:type="dxa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170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Sukkerroer (ekskl. frø)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386" w:type="dxa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170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Andre rodfrugtafgrøder i.a.n.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556" w:type="dxa"/>
            <w:gridSpan w:val="3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Industriafgrøder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386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170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Olieholdige frø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386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14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756" w:type="dxa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Raps- og rybsfrø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386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14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756" w:type="dxa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Solsikkefrø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386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14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756" w:type="dxa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Soja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386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14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756" w:type="dxa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Hørfrø (oliehør)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386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14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756" w:type="dxa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Andre olieholdige afgrøder i.a.n.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386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170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Fiberafgrøder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386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14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756" w:type="dxa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Spindhør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386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14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756" w:type="dxa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Hamp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386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14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756" w:type="dxa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Bomuld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386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14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756" w:type="dxa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Andre fiberafgrøder i.a.n.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386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170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Tobak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386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170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Humle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386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170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Aroma-, læge- og krydderplanter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386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170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Energiafgrøder i.a.n.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386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170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Andre industriafgrøder i.a.n.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556" w:type="dxa"/>
            <w:gridSpan w:val="3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Grønthøstede planter fra agerjord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386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170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Midlertidige græs- og engarealer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386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170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Grønthøstede bælgplanter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386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170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Fodermajs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rPr>
          <w:trHeight w:val="163"/>
        </w:trP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386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170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Andre grønthøstede kornafgrøder (ekskl. fodermajs)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rPr>
          <w:trHeight w:val="163"/>
        </w:trP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386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170" w:type="dxa"/>
            <w:gridSpan w:val="2"/>
          </w:tcPr>
          <w:p>
            <w:pPr>
              <w:spacing w:before="0" w:after="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Andre grønthøstede planter fra agerjord i.a.n.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556" w:type="dxa"/>
            <w:gridSpan w:val="3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Friske grøntsager (herunder meloner) og jordbær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</w:tr>
      <w:tr>
        <w:tc>
          <w:tcPr>
            <w:tcW w:w="39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386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170" w:type="dxa"/>
            <w:gridSpan w:val="2"/>
          </w:tcPr>
          <w:p>
            <w:pPr>
              <w:spacing w:before="0" w:after="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Friske grøntsager (herunder meloner) og jordbær, der dyrkes i omdrift med gartneriafgrøder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386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170" w:type="dxa"/>
            <w:gridSpan w:val="2"/>
          </w:tcPr>
          <w:p>
            <w:pPr>
              <w:spacing w:before="0" w:after="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 xml:space="preserve">Friske grøntsager (herunder meloner) og jordbær, der dyrkes i omdrift med ikke-gartneriafgrøder (markafgrøder) 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556" w:type="dxa"/>
            <w:gridSpan w:val="3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Blomster og prydplanter (ekskl. planteskoler)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556" w:type="dxa"/>
            <w:gridSpan w:val="3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Frø og stiklinger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556" w:type="dxa"/>
            <w:gridSpan w:val="3"/>
          </w:tcPr>
          <w:p>
            <w:pPr>
              <w:spacing w:before="0" w:after="0"/>
              <w:rPr>
                <w:noProof/>
                <w:szCs w:val="24"/>
                <w:lang w:val="nn-NO"/>
              </w:rPr>
            </w:pPr>
            <w:r>
              <w:rPr>
                <w:noProof/>
                <w:lang w:val="nn-NO"/>
              </w:rPr>
              <w:t>Andre agerjordskulturer i.a.n.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556" w:type="dxa"/>
            <w:gridSpan w:val="3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Brakjord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979" w:type="dxa"/>
            <w:gridSpan w:val="4"/>
          </w:tcPr>
          <w:p>
            <w:pPr>
              <w:spacing w:before="0" w:after="0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Varige græsarealer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556" w:type="dxa"/>
            <w:gridSpan w:val="3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 xml:space="preserve">Græs- og engarealer, ekskl. marginale græsarealer 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556" w:type="dxa"/>
            <w:gridSpan w:val="3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 xml:space="preserve">Marginale græsarealer 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556" w:type="dxa"/>
            <w:gridSpan w:val="3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 xml:space="preserve">Varige græsarealer, der ikke længere anvendes til produktionsformål, og som er tilskudsberettigede 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rPr>
          <w:cantSplit/>
        </w:trPr>
        <w:tc>
          <w:tcPr>
            <w:tcW w:w="399" w:type="dxa"/>
            <w:vAlign w:val="center"/>
          </w:tcPr>
          <w:p>
            <w:pPr>
              <w:spacing w:before="0" w:after="0"/>
              <w:jc w:val="center"/>
              <w:rPr>
                <w:rFonts w:eastAsia="Times New Roman"/>
                <w:b/>
                <w:noProof/>
                <w:szCs w:val="24"/>
              </w:rPr>
            </w:pPr>
            <w:r>
              <w:rPr>
                <w:b/>
                <w:noProof/>
              </w:rPr>
              <w:t>-</w:t>
            </w:r>
          </w:p>
        </w:tc>
        <w:tc>
          <w:tcPr>
            <w:tcW w:w="5979" w:type="dxa"/>
            <w:gridSpan w:val="4"/>
          </w:tcPr>
          <w:p>
            <w:pPr>
              <w:keepLines/>
              <w:spacing w:before="0" w:after="0"/>
              <w:rPr>
                <w:rFonts w:eastAsia="Times New Roman"/>
                <w:b/>
                <w:noProof/>
                <w:szCs w:val="24"/>
              </w:rPr>
            </w:pPr>
            <w:r>
              <w:rPr>
                <w:b/>
                <w:noProof/>
              </w:rPr>
              <w:t>Flerårige kulturer (herunder unge og midlertidigt forladte plantager, undtagen arealer, der kun producerer til eget konsum)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</w:tr>
      <w:tr>
        <w:tc>
          <w:tcPr>
            <w:tcW w:w="39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556" w:type="dxa"/>
            <w:gridSpan w:val="3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Frugter, bær og nødder (ekskl. citrusfrugter, druer og jordbær)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386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170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Kernefrugter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386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170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Stenfrugter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386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170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Frugt, der vokser i subtropisk og tropisk klima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386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170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Bær (ekskl. jordbær)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386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170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Nødder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556" w:type="dxa"/>
            <w:gridSpan w:val="3"/>
          </w:tcPr>
          <w:p>
            <w:pPr>
              <w:spacing w:before="0" w:after="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Citrusfrugter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556" w:type="dxa"/>
            <w:gridSpan w:val="3"/>
          </w:tcPr>
          <w:p>
            <w:pPr>
              <w:spacing w:before="0" w:after="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Druer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386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170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Druer til fremstilling af vin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</w:tr>
      <w:tr>
        <w:tc>
          <w:tcPr>
            <w:tcW w:w="39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386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14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756" w:type="dxa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Druer til fremstilling af vin med beskyttet oprindelsesbetegnelse (BOB)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386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14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756" w:type="dxa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Druer til fremstilling af vin med beskyttet geografisk betegnelse (BGB)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386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14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756" w:type="dxa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Druer til fremstilling af andre vine i.a.n. (uden BOB/BGB)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386" w:type="dxa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170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Spisedruer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386" w:type="dxa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170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Druer til fremstilling af rosiner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556" w:type="dxa"/>
            <w:gridSpan w:val="3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Oliven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556" w:type="dxa"/>
            <w:gridSpan w:val="3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Planteskoler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556" w:type="dxa"/>
            <w:gridSpan w:val="3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Andre flerårige kulturer, herunder andre flerårige kulturer til konsum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386" w:type="dxa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170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Juletræer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979" w:type="dxa"/>
            <w:gridSpan w:val="4"/>
          </w:tcPr>
          <w:p>
            <w:pPr>
              <w:spacing w:before="0" w:after="0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Køkkenhaver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6378" w:type="dxa"/>
            <w:gridSpan w:val="5"/>
          </w:tcPr>
          <w:p>
            <w:pPr>
              <w:spacing w:before="0" w:after="0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Anden landbrugsjord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979" w:type="dxa"/>
            <w:gridSpan w:val="4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Uudnyttet landbrugsareal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979" w:type="dxa"/>
            <w:gridSpan w:val="4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Skovbevoksede arealer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3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556" w:type="dxa"/>
            <w:gridSpan w:val="3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Lavskov med kort omdriftstid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979" w:type="dxa"/>
            <w:gridSpan w:val="4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Anden jord (bebyggede arealer, gårdspladser, markveje, damme og andre uproduktive arealer)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6378" w:type="dxa"/>
            <w:gridSpan w:val="5"/>
          </w:tcPr>
          <w:p>
            <w:pPr>
              <w:spacing w:before="0" w:after="0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 xml:space="preserve">Særlige bedriftsområder 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979" w:type="dxa"/>
            <w:gridSpan w:val="4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Dyrkede champignoner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6378" w:type="dxa"/>
            <w:gridSpan w:val="5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b/>
                <w:noProof/>
              </w:rPr>
              <w:t>Udnyttet landbrugsareal, der dyrkes under glas eller høj tilgængelig overdækning</w:t>
            </w:r>
            <w:r>
              <w:rPr>
                <w:noProof/>
              </w:rPr>
              <w:t xml:space="preserve"> (som allerede er inkluderet i de ovennævnte samlede hovedarealer) 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979" w:type="dxa"/>
            <w:gridSpan w:val="4"/>
          </w:tcPr>
          <w:p>
            <w:pPr>
              <w:spacing w:before="0" w:after="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Grøntsager, herunder meloner og jordbær under glas eller høj tilgængelig overdækning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979" w:type="dxa"/>
            <w:gridSpan w:val="4"/>
          </w:tcPr>
          <w:p>
            <w:pPr>
              <w:spacing w:before="0" w:after="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Blomster og prydplanter (ekskl. planteskoler), under glas eller høj tilgængelig overdækning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979" w:type="dxa"/>
            <w:gridSpan w:val="4"/>
          </w:tcPr>
          <w:p>
            <w:pPr>
              <w:spacing w:before="0" w:after="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Andre agerjordskulturer under glas eller høj tilgængelig overdækning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979" w:type="dxa"/>
            <w:gridSpan w:val="4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Flerårige kulturer under glas eller høj tilgængelig overdækning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979" w:type="dxa"/>
            <w:gridSpan w:val="4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Andet udnyttet landbrugsareal under glas eller høj tilgængelig overdækning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6378" w:type="dxa"/>
            <w:gridSpan w:val="5"/>
          </w:tcPr>
          <w:p>
            <w:pPr>
              <w:spacing w:before="0" w:after="0"/>
              <w:rPr>
                <w:b/>
                <w:noProof/>
                <w:szCs w:val="24"/>
                <w:lang w:val="nn-NO"/>
              </w:rPr>
            </w:pPr>
            <w:r>
              <w:rPr>
                <w:b/>
                <w:noProof/>
                <w:lang w:val="nn-NO"/>
              </w:rPr>
              <w:t>Kunstvanding på frilandsareal med kulturer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  <w:lang w:val="nn-NO"/>
              </w:rPr>
            </w:pP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  <w:lang w:val="nn-NO"/>
              </w:rPr>
            </w:pPr>
          </w:p>
        </w:tc>
      </w:tr>
      <w:tr>
        <w:tc>
          <w:tcPr>
            <w:tcW w:w="399" w:type="dxa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979" w:type="dxa"/>
            <w:gridSpan w:val="4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Arealer, som kan kunstvandes, i alt</w:t>
            </w:r>
          </w:p>
        </w:tc>
        <w:tc>
          <w:tcPr>
            <w:tcW w:w="937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ha</w:t>
            </w:r>
          </w:p>
        </w:tc>
        <w:tc>
          <w:tcPr>
            <w:tcW w:w="1579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</w:tbl>
    <w:p>
      <w:pPr>
        <w:rPr>
          <w:noProof/>
        </w:rPr>
      </w:pPr>
    </w:p>
    <w:tbl>
      <w:tblPr>
        <w:tblStyle w:val="TableGrid1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5245"/>
        <w:gridCol w:w="976"/>
        <w:gridCol w:w="1522"/>
      </w:tblGrid>
      <w:tr>
        <w:trPr>
          <w:tblHeader/>
        </w:trPr>
        <w:tc>
          <w:tcPr>
            <w:tcW w:w="6487" w:type="dxa"/>
            <w:gridSpan w:val="4"/>
            <w:vAlign w:val="center"/>
          </w:tcPr>
          <w:p>
            <w:pPr>
              <w:spacing w:before="0" w:after="0"/>
              <w:rPr>
                <w:i/>
                <w:noProof/>
                <w:szCs w:val="24"/>
              </w:rPr>
            </w:pPr>
            <w:r>
              <w:rPr>
                <w:b/>
                <w:i/>
                <w:noProof/>
              </w:rPr>
              <w:t>Kendetegn vedrørende husdyr</w:t>
            </w:r>
          </w:p>
        </w:tc>
        <w:tc>
          <w:tcPr>
            <w:tcW w:w="888" w:type="dxa"/>
            <w:vAlign w:val="center"/>
          </w:tcPr>
          <w:p>
            <w:pPr>
              <w:spacing w:before="0" w:after="0"/>
              <w:jc w:val="center"/>
              <w:rPr>
                <w:i/>
                <w:noProof/>
                <w:szCs w:val="24"/>
              </w:rPr>
            </w:pPr>
            <w:r>
              <w:rPr>
                <w:b/>
                <w:i/>
                <w:noProof/>
              </w:rPr>
              <w:t>Samlet antal dyr</w:t>
            </w:r>
          </w:p>
        </w:tc>
        <w:tc>
          <w:tcPr>
            <w:tcW w:w="1522" w:type="dxa"/>
            <w:vAlign w:val="center"/>
          </w:tcPr>
          <w:p>
            <w:pPr>
              <w:spacing w:before="0" w:after="0"/>
              <w:jc w:val="center"/>
              <w:rPr>
                <w:i/>
                <w:noProof/>
                <w:szCs w:val="24"/>
              </w:rPr>
            </w:pPr>
            <w:r>
              <w:rPr>
                <w:b/>
                <w:i/>
                <w:noProof/>
              </w:rPr>
              <w:t>heraf certificeret økologisk landbrug og/eller under omlægning</w:t>
            </w:r>
          </w:p>
        </w:tc>
      </w:tr>
      <w:tr>
        <w:tc>
          <w:tcPr>
            <w:tcW w:w="6487" w:type="dxa"/>
            <w:gridSpan w:val="4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b/>
                <w:noProof/>
              </w:rPr>
              <w:t>Kvæg</w:t>
            </w:r>
          </w:p>
        </w:tc>
        <w:tc>
          <w:tcPr>
            <w:tcW w:w="888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  <w:tc>
          <w:tcPr>
            <w:tcW w:w="152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antal dyr</w:t>
            </w:r>
          </w:p>
        </w:tc>
      </w:tr>
      <w:tr>
        <w:tc>
          <w:tcPr>
            <w:tcW w:w="39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6095" w:type="dxa"/>
            <w:gridSpan w:val="3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Kvæg, under 1 år</w:t>
            </w:r>
          </w:p>
        </w:tc>
        <w:tc>
          <w:tcPr>
            <w:tcW w:w="888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antal dyr</w:t>
            </w:r>
          </w:p>
        </w:tc>
        <w:tc>
          <w:tcPr>
            <w:tcW w:w="152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6095" w:type="dxa"/>
            <w:gridSpan w:val="3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Kvæg, 1 år, men under 2 år</w:t>
            </w:r>
          </w:p>
        </w:tc>
        <w:tc>
          <w:tcPr>
            <w:tcW w:w="888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antal dyr</w:t>
            </w:r>
          </w:p>
        </w:tc>
        <w:tc>
          <w:tcPr>
            <w:tcW w:w="152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5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670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Tyre og stude, 1 år, men under 2 år</w:t>
            </w:r>
          </w:p>
        </w:tc>
        <w:tc>
          <w:tcPr>
            <w:tcW w:w="888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antal dyr</w:t>
            </w:r>
          </w:p>
        </w:tc>
        <w:tc>
          <w:tcPr>
            <w:tcW w:w="152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5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670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Kvier, 1 år, men, under 2 år</w:t>
            </w:r>
          </w:p>
        </w:tc>
        <w:tc>
          <w:tcPr>
            <w:tcW w:w="888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antal dyr</w:t>
            </w:r>
          </w:p>
        </w:tc>
        <w:tc>
          <w:tcPr>
            <w:tcW w:w="152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6095" w:type="dxa"/>
            <w:gridSpan w:val="3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Tyre og stude, 2 år og derover</w:t>
            </w:r>
          </w:p>
        </w:tc>
        <w:tc>
          <w:tcPr>
            <w:tcW w:w="888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antal dyr</w:t>
            </w:r>
          </w:p>
        </w:tc>
        <w:tc>
          <w:tcPr>
            <w:tcW w:w="152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6095" w:type="dxa"/>
            <w:gridSpan w:val="3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Kvier, 2 år og derover</w:t>
            </w:r>
          </w:p>
        </w:tc>
        <w:tc>
          <w:tcPr>
            <w:tcW w:w="888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antal dyr</w:t>
            </w:r>
          </w:p>
        </w:tc>
        <w:tc>
          <w:tcPr>
            <w:tcW w:w="152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5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670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Kvier, 2 år og derover</w:t>
            </w:r>
          </w:p>
        </w:tc>
        <w:tc>
          <w:tcPr>
            <w:tcW w:w="888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antal dyr</w:t>
            </w:r>
          </w:p>
        </w:tc>
        <w:tc>
          <w:tcPr>
            <w:tcW w:w="152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5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670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Køer</w:t>
            </w:r>
          </w:p>
        </w:tc>
        <w:tc>
          <w:tcPr>
            <w:tcW w:w="888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antal dyr</w:t>
            </w:r>
          </w:p>
        </w:tc>
        <w:tc>
          <w:tcPr>
            <w:tcW w:w="152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5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5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245" w:type="dxa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Malkekøer</w:t>
            </w:r>
          </w:p>
        </w:tc>
        <w:tc>
          <w:tcPr>
            <w:tcW w:w="888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antal dyr</w:t>
            </w:r>
          </w:p>
        </w:tc>
        <w:tc>
          <w:tcPr>
            <w:tcW w:w="152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5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5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245" w:type="dxa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Andre køer end malkekøer</w:t>
            </w:r>
          </w:p>
        </w:tc>
        <w:tc>
          <w:tcPr>
            <w:tcW w:w="888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antal dyr</w:t>
            </w:r>
          </w:p>
        </w:tc>
        <w:tc>
          <w:tcPr>
            <w:tcW w:w="152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6487" w:type="dxa"/>
            <w:gridSpan w:val="4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b/>
                <w:noProof/>
              </w:rPr>
              <w:t>Får og geder</w:t>
            </w:r>
          </w:p>
        </w:tc>
        <w:tc>
          <w:tcPr>
            <w:tcW w:w="888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  <w:tc>
          <w:tcPr>
            <w:tcW w:w="152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Antal dyr</w:t>
            </w:r>
          </w:p>
        </w:tc>
      </w:tr>
      <w:tr>
        <w:tc>
          <w:tcPr>
            <w:tcW w:w="39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6095" w:type="dxa"/>
            <w:gridSpan w:val="3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Får (alle aldre)</w:t>
            </w:r>
          </w:p>
        </w:tc>
        <w:tc>
          <w:tcPr>
            <w:tcW w:w="888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antal dyr</w:t>
            </w:r>
          </w:p>
        </w:tc>
        <w:tc>
          <w:tcPr>
            <w:tcW w:w="152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5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670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Hunfår til avl</w:t>
            </w:r>
          </w:p>
        </w:tc>
        <w:tc>
          <w:tcPr>
            <w:tcW w:w="888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antal dyr</w:t>
            </w:r>
          </w:p>
        </w:tc>
        <w:tc>
          <w:tcPr>
            <w:tcW w:w="152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5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670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Andre får</w:t>
            </w:r>
          </w:p>
        </w:tc>
        <w:tc>
          <w:tcPr>
            <w:tcW w:w="888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antal dyr</w:t>
            </w:r>
          </w:p>
        </w:tc>
        <w:tc>
          <w:tcPr>
            <w:tcW w:w="152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6095" w:type="dxa"/>
            <w:gridSpan w:val="3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Geder (alle aldre)</w:t>
            </w:r>
          </w:p>
        </w:tc>
        <w:tc>
          <w:tcPr>
            <w:tcW w:w="888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antal dyr</w:t>
            </w:r>
          </w:p>
        </w:tc>
        <w:tc>
          <w:tcPr>
            <w:tcW w:w="152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5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670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Hungeder til avl</w:t>
            </w:r>
          </w:p>
        </w:tc>
        <w:tc>
          <w:tcPr>
            <w:tcW w:w="888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antal dyr</w:t>
            </w:r>
          </w:p>
        </w:tc>
        <w:tc>
          <w:tcPr>
            <w:tcW w:w="152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5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670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Andre geder</w:t>
            </w:r>
          </w:p>
        </w:tc>
        <w:tc>
          <w:tcPr>
            <w:tcW w:w="888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antal dyr</w:t>
            </w:r>
          </w:p>
        </w:tc>
        <w:tc>
          <w:tcPr>
            <w:tcW w:w="152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6487" w:type="dxa"/>
            <w:gridSpan w:val="4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b/>
                <w:noProof/>
              </w:rPr>
              <w:t>Svin</w:t>
            </w:r>
          </w:p>
        </w:tc>
        <w:tc>
          <w:tcPr>
            <w:tcW w:w="888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  <w:tc>
          <w:tcPr>
            <w:tcW w:w="152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antal dyr</w:t>
            </w:r>
          </w:p>
        </w:tc>
      </w:tr>
      <w:tr>
        <w:tc>
          <w:tcPr>
            <w:tcW w:w="39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6095" w:type="dxa"/>
            <w:gridSpan w:val="3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Smågrise, hvis levende vægt er under 20 kg</w:t>
            </w:r>
          </w:p>
        </w:tc>
        <w:tc>
          <w:tcPr>
            <w:tcW w:w="888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antal dyr</w:t>
            </w:r>
          </w:p>
        </w:tc>
        <w:tc>
          <w:tcPr>
            <w:tcW w:w="152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6095" w:type="dxa"/>
            <w:gridSpan w:val="3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Avlssøer, hvis levende vægt er 50 kg og derover</w:t>
            </w:r>
          </w:p>
        </w:tc>
        <w:tc>
          <w:tcPr>
            <w:tcW w:w="888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antal dyr</w:t>
            </w:r>
          </w:p>
        </w:tc>
        <w:tc>
          <w:tcPr>
            <w:tcW w:w="152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6095" w:type="dxa"/>
            <w:gridSpan w:val="3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Andre svin</w:t>
            </w:r>
          </w:p>
        </w:tc>
        <w:tc>
          <w:tcPr>
            <w:tcW w:w="888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antal dyr</w:t>
            </w:r>
          </w:p>
        </w:tc>
        <w:tc>
          <w:tcPr>
            <w:tcW w:w="152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6487" w:type="dxa"/>
            <w:gridSpan w:val="4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b/>
                <w:noProof/>
              </w:rPr>
              <w:t>Fjerkræ</w:t>
            </w:r>
          </w:p>
        </w:tc>
        <w:tc>
          <w:tcPr>
            <w:tcW w:w="888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  <w:tc>
          <w:tcPr>
            <w:tcW w:w="152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antal dyr</w:t>
            </w:r>
          </w:p>
        </w:tc>
      </w:tr>
      <w:tr>
        <w:tc>
          <w:tcPr>
            <w:tcW w:w="39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6095" w:type="dxa"/>
            <w:gridSpan w:val="3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Slagtekyllinger</w:t>
            </w:r>
          </w:p>
        </w:tc>
        <w:tc>
          <w:tcPr>
            <w:tcW w:w="888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antal dyr</w:t>
            </w:r>
          </w:p>
        </w:tc>
        <w:tc>
          <w:tcPr>
            <w:tcW w:w="152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6095" w:type="dxa"/>
            <w:gridSpan w:val="3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Æglæggende høner</w:t>
            </w:r>
          </w:p>
        </w:tc>
        <w:tc>
          <w:tcPr>
            <w:tcW w:w="888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antal dyr</w:t>
            </w:r>
          </w:p>
        </w:tc>
        <w:tc>
          <w:tcPr>
            <w:tcW w:w="152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5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670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Æglæggende høner, der lægger æg til konsum</w:t>
            </w:r>
          </w:p>
        </w:tc>
        <w:tc>
          <w:tcPr>
            <w:tcW w:w="888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antal dyr</w:t>
            </w:r>
          </w:p>
        </w:tc>
        <w:tc>
          <w:tcPr>
            <w:tcW w:w="152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5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670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Andre æglæggende høner</w:t>
            </w:r>
          </w:p>
        </w:tc>
        <w:tc>
          <w:tcPr>
            <w:tcW w:w="888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antal dyr</w:t>
            </w:r>
          </w:p>
        </w:tc>
        <w:tc>
          <w:tcPr>
            <w:tcW w:w="152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6095" w:type="dxa"/>
            <w:gridSpan w:val="3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Andet fjerkræ</w:t>
            </w:r>
          </w:p>
        </w:tc>
        <w:tc>
          <w:tcPr>
            <w:tcW w:w="888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antal dyr</w:t>
            </w:r>
          </w:p>
        </w:tc>
        <w:tc>
          <w:tcPr>
            <w:tcW w:w="152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5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670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Kalkuner</w:t>
            </w:r>
          </w:p>
        </w:tc>
        <w:tc>
          <w:tcPr>
            <w:tcW w:w="888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antal dyr</w:t>
            </w:r>
          </w:p>
        </w:tc>
        <w:tc>
          <w:tcPr>
            <w:tcW w:w="152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5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670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Ænder</w:t>
            </w:r>
          </w:p>
        </w:tc>
        <w:tc>
          <w:tcPr>
            <w:tcW w:w="888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antal dyr</w:t>
            </w:r>
          </w:p>
        </w:tc>
        <w:tc>
          <w:tcPr>
            <w:tcW w:w="152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5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670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Gæs</w:t>
            </w:r>
          </w:p>
        </w:tc>
        <w:tc>
          <w:tcPr>
            <w:tcW w:w="888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antal dyr</w:t>
            </w:r>
          </w:p>
        </w:tc>
        <w:tc>
          <w:tcPr>
            <w:tcW w:w="152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5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670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Strudse</w:t>
            </w:r>
          </w:p>
        </w:tc>
        <w:tc>
          <w:tcPr>
            <w:tcW w:w="888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antal dyr</w:t>
            </w:r>
          </w:p>
        </w:tc>
        <w:tc>
          <w:tcPr>
            <w:tcW w:w="152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425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5670" w:type="dxa"/>
            <w:gridSpan w:val="2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Andet fjerkræ i.a.n.</w:t>
            </w:r>
          </w:p>
        </w:tc>
        <w:tc>
          <w:tcPr>
            <w:tcW w:w="888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antal dyr</w:t>
            </w:r>
          </w:p>
        </w:tc>
        <w:tc>
          <w:tcPr>
            <w:tcW w:w="152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6487" w:type="dxa"/>
            <w:gridSpan w:val="4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b/>
                <w:noProof/>
              </w:rPr>
              <w:t>Kaniner</w:t>
            </w:r>
          </w:p>
        </w:tc>
        <w:tc>
          <w:tcPr>
            <w:tcW w:w="888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  <w:tc>
          <w:tcPr>
            <w:tcW w:w="152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39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  <w:tc>
          <w:tcPr>
            <w:tcW w:w="6095" w:type="dxa"/>
            <w:gridSpan w:val="3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Hunkaniner til avl</w:t>
            </w:r>
          </w:p>
        </w:tc>
        <w:tc>
          <w:tcPr>
            <w:tcW w:w="888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antal dyr</w:t>
            </w:r>
          </w:p>
        </w:tc>
        <w:tc>
          <w:tcPr>
            <w:tcW w:w="152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6487" w:type="dxa"/>
            <w:gridSpan w:val="4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b/>
                <w:noProof/>
              </w:rPr>
              <w:t>Bier</w:t>
            </w:r>
          </w:p>
        </w:tc>
        <w:tc>
          <w:tcPr>
            <w:tcW w:w="888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bistader</w:t>
            </w:r>
          </w:p>
        </w:tc>
        <w:tc>
          <w:tcPr>
            <w:tcW w:w="152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6487" w:type="dxa"/>
            <w:gridSpan w:val="4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b/>
                <w:noProof/>
              </w:rPr>
              <w:t xml:space="preserve">Hjorte </w:t>
            </w:r>
          </w:p>
        </w:tc>
        <w:tc>
          <w:tcPr>
            <w:tcW w:w="888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ja/nej</w:t>
            </w:r>
          </w:p>
        </w:tc>
        <w:tc>
          <w:tcPr>
            <w:tcW w:w="152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6487" w:type="dxa"/>
            <w:gridSpan w:val="4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b/>
                <w:noProof/>
              </w:rPr>
              <w:t>Pelsdyr</w:t>
            </w:r>
          </w:p>
        </w:tc>
        <w:tc>
          <w:tcPr>
            <w:tcW w:w="888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ja/nej</w:t>
            </w:r>
          </w:p>
        </w:tc>
        <w:tc>
          <w:tcPr>
            <w:tcW w:w="152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6487" w:type="dxa"/>
            <w:gridSpan w:val="4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b/>
                <w:noProof/>
              </w:rPr>
              <w:t>Husdyr i.a.n.</w:t>
            </w:r>
          </w:p>
        </w:tc>
        <w:tc>
          <w:tcPr>
            <w:tcW w:w="888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ja/nej</w:t>
            </w:r>
          </w:p>
        </w:tc>
        <w:tc>
          <w:tcPr>
            <w:tcW w:w="1522" w:type="dxa"/>
            <w:vAlign w:val="center"/>
          </w:tcPr>
          <w:p>
            <w:pPr>
              <w:spacing w:before="0" w:after="0"/>
              <w:jc w:val="center"/>
              <w:rPr>
                <w:noProof/>
                <w:szCs w:val="24"/>
              </w:rPr>
            </w:pPr>
          </w:p>
        </w:tc>
      </w:tr>
    </w:tbl>
    <w:p>
      <w:pPr>
        <w:rPr>
          <w:noProof/>
        </w:rPr>
      </w:pPr>
      <w:r>
        <w:rPr>
          <w:noProof/>
        </w:rPr>
        <w:br w:type="page"/>
      </w:r>
    </w:p>
    <w:p>
      <w:pPr>
        <w:pStyle w:val="Header"/>
        <w:rPr>
          <w:b/>
          <w:noProof/>
          <w:sz w:val="28"/>
        </w:rPr>
      </w:pPr>
      <w:r>
        <w:rPr>
          <w:b/>
          <w:noProof/>
          <w:sz w:val="28"/>
        </w:rPr>
        <w:t>Bilag IV – Emner og detaljerede emner inden for moduldata</w:t>
      </w:r>
    </w:p>
    <w:p>
      <w:pPr>
        <w:rPr>
          <w:b/>
          <w:i/>
          <w:noProof/>
        </w:rPr>
      </w:pPr>
    </w:p>
    <w:tbl>
      <w:tblPr>
        <w:tblStyle w:val="TableGrid2"/>
        <w:tblW w:w="9322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06"/>
        <w:gridCol w:w="3108"/>
        <w:gridCol w:w="3108"/>
      </w:tblGrid>
      <w:tr>
        <w:trPr>
          <w:tblHeader/>
        </w:trPr>
        <w:tc>
          <w:tcPr>
            <w:tcW w:w="3106" w:type="dxa"/>
            <w:tcBorders>
              <w:bottom w:val="single" w:sz="6" w:space="0" w:color="auto"/>
            </w:tcBorders>
          </w:tcPr>
          <w:p>
            <w:pPr>
              <w:keepNext/>
              <w:spacing w:before="0" w:after="0"/>
              <w:rPr>
                <w:b/>
                <w:i/>
                <w:noProof/>
                <w:szCs w:val="24"/>
              </w:rPr>
            </w:pPr>
            <w:r>
              <w:rPr>
                <w:b/>
                <w:i/>
                <w:noProof/>
              </w:rPr>
              <w:t>Modul</w:t>
            </w:r>
          </w:p>
        </w:tc>
        <w:tc>
          <w:tcPr>
            <w:tcW w:w="3108" w:type="dxa"/>
            <w:tcBorders>
              <w:bottom w:val="single" w:sz="6" w:space="0" w:color="auto"/>
            </w:tcBorders>
          </w:tcPr>
          <w:p>
            <w:pPr>
              <w:keepNext/>
              <w:spacing w:before="0" w:after="0"/>
              <w:rPr>
                <w:b/>
                <w:i/>
                <w:noProof/>
                <w:szCs w:val="24"/>
              </w:rPr>
            </w:pPr>
            <w:r>
              <w:rPr>
                <w:b/>
                <w:i/>
                <w:noProof/>
              </w:rPr>
              <w:t>Emne</w:t>
            </w:r>
          </w:p>
        </w:tc>
        <w:tc>
          <w:tcPr>
            <w:tcW w:w="3108" w:type="dxa"/>
            <w:tcBorders>
              <w:bottom w:val="single" w:sz="6" w:space="0" w:color="auto"/>
            </w:tcBorders>
          </w:tcPr>
          <w:p>
            <w:pPr>
              <w:keepNext/>
              <w:spacing w:before="0" w:after="0"/>
              <w:rPr>
                <w:b/>
                <w:i/>
                <w:noProof/>
                <w:szCs w:val="24"/>
              </w:rPr>
            </w:pPr>
            <w:r>
              <w:rPr>
                <w:b/>
                <w:i/>
                <w:noProof/>
              </w:rPr>
              <w:t>Detaljeret emne</w:t>
            </w:r>
          </w:p>
        </w:tc>
      </w:tr>
      <w:tr>
        <w:tc>
          <w:tcPr>
            <w:tcW w:w="3106" w:type="dxa"/>
            <w:vMerge w:val="restart"/>
            <w:tcBorders>
              <w:top w:val="single" w:sz="6" w:space="0" w:color="auto"/>
            </w:tcBorders>
          </w:tcPr>
          <w:p>
            <w:pPr>
              <w:spacing w:before="0" w:after="0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 xml:space="preserve">Arbejdskraft </w:t>
            </w:r>
          </w:p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og anden erhvervsmæssig beskæftigelse</w:t>
            </w:r>
          </w:p>
        </w:tc>
        <w:tc>
          <w:tcPr>
            <w:tcW w:w="3108" w:type="dxa"/>
            <w:tcBorders>
              <w:top w:val="single" w:sz="6" w:space="0" w:color="auto"/>
            </w:tcBorders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Bæredygtig landbrugsdrift</w:t>
            </w:r>
          </w:p>
        </w:tc>
        <w:tc>
          <w:tcPr>
            <w:tcW w:w="3108" w:type="dxa"/>
            <w:tcBorders>
              <w:top w:val="single" w:sz="6" w:space="0" w:color="auto"/>
              <w:bottom w:val="nil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Indehaverens alder </w:t>
            </w:r>
          </w:p>
        </w:tc>
      </w:tr>
      <w:tr>
        <w:tc>
          <w:tcPr>
            <w:tcW w:w="3106" w:type="dxa"/>
            <w:vMerge/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  <w:vMerge w:val="restart"/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Anden erhvervsmæssig beskæftigelse</w:t>
            </w:r>
          </w:p>
        </w:tc>
        <w:tc>
          <w:tcPr>
            <w:tcW w:w="3108" w:type="dxa"/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Arbejdskraft i anden erhvervsmæssig beskæftigelse med direkte tilknytning til landbrugsaktivitet, som hoved- eller biaktivitet</w:t>
            </w:r>
          </w:p>
        </w:tc>
      </w:tr>
      <w:tr>
        <w:tc>
          <w:tcPr>
            <w:tcW w:w="3106" w:type="dxa"/>
            <w:vMerge/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  <w:vMerge/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Betydningen af anden erhvervsmæssig beskæftigelse, der er direkte forbundet med bedriften</w:t>
            </w:r>
          </w:p>
        </w:tc>
      </w:tr>
      <w:tr>
        <w:tc>
          <w:tcPr>
            <w:tcW w:w="3106" w:type="dxa"/>
            <w:vMerge/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  <w:vMerge/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Anden erhvervsmæssig beskæftigelse</w:t>
            </w:r>
          </w:p>
        </w:tc>
      </w:tr>
      <w:tr>
        <w:tc>
          <w:tcPr>
            <w:tcW w:w="3106" w:type="dxa"/>
            <w:vMerge/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  <w:tcBorders>
              <w:bottom w:val="single" w:sz="6" w:space="0" w:color="auto"/>
            </w:tcBorders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Landbrugsproduktionens rentabilitet og effektivitet</w:t>
            </w:r>
          </w:p>
        </w:tc>
        <w:tc>
          <w:tcPr>
            <w:tcW w:w="3108" w:type="dxa"/>
            <w:tcBorders>
              <w:bottom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Landbrugsarbejdskraft </w:t>
            </w:r>
          </w:p>
        </w:tc>
      </w:tr>
      <w:tr>
        <w:tc>
          <w:tcPr>
            <w:tcW w:w="3106" w:type="dxa"/>
            <w:vMerge/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  <w:vMerge w:val="restart"/>
            <w:tcBorders>
              <w:top w:val="single" w:sz="6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Ligestilling mellem kønnene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Indehaverens køn </w:t>
            </w:r>
          </w:p>
        </w:tc>
      </w:tr>
      <w:tr>
        <w:tc>
          <w:tcPr>
            <w:tcW w:w="3106" w:type="dxa"/>
            <w:vMerge/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Kønsfordeling i arbejdsstyrken </w:t>
            </w:r>
          </w:p>
        </w:tc>
      </w:tr>
      <w:tr>
        <w:tc>
          <w:tcPr>
            <w:tcW w:w="3106" w:type="dxa"/>
            <w:vMerge/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  <w:vMerge w:val="restart"/>
            <w:tcBorders>
              <w:top w:val="single" w:sz="6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Afhængighed af landbrugsindkomsten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Anden erhvervsmæssig beskæftigelse, ikke-landbrugsmæssigt arbejde uden for bedriften, hoved- eller biaktivitet</w:t>
            </w:r>
          </w:p>
        </w:tc>
      </w:tr>
      <w:tr>
        <w:tc>
          <w:tcPr>
            <w:tcW w:w="3106" w:type="dxa"/>
            <w:vMerge/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  <w:vMerge/>
            <w:tcBorders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Indehaveren </w:t>
            </w:r>
          </w:p>
        </w:tc>
      </w:tr>
      <w:tr>
        <w:tc>
          <w:tcPr>
            <w:tcW w:w="3106" w:type="dxa"/>
            <w:vMerge/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  <w:vMerge/>
            <w:tcBorders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Driftslederen</w:t>
            </w:r>
          </w:p>
        </w:tc>
      </w:tr>
      <w:tr>
        <w:tc>
          <w:tcPr>
            <w:tcW w:w="3106" w:type="dxa"/>
            <w:vMerge/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Medhjælpende familiemedlemmer</w:t>
            </w:r>
          </w:p>
        </w:tc>
      </w:tr>
      <w:tr>
        <w:tc>
          <w:tcPr>
            <w:tcW w:w="3106" w:type="dxa"/>
            <w:vMerge/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  <w:tcBorders>
              <w:top w:val="single" w:sz="6" w:space="0" w:color="auto"/>
              <w:bottom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Beskæftigelsesmæssige konsekvenser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Antal beskæftigede </w:t>
            </w:r>
          </w:p>
        </w:tc>
      </w:tr>
      <w:tr>
        <w:tc>
          <w:tcPr>
            <w:tcW w:w="3106" w:type="dxa"/>
            <w:vMerge/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  <w:tcBorders>
              <w:top w:val="single" w:sz="6" w:space="0" w:color="auto"/>
              <w:bottom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Forbindelse med landbrugets forbrug af arbejdskraft</w:t>
            </w:r>
          </w:p>
        </w:tc>
        <w:tc>
          <w:tcPr>
            <w:tcW w:w="3108" w:type="dxa"/>
            <w:tcBorders>
              <w:top w:val="single" w:sz="6" w:space="0" w:color="auto"/>
              <w:bottom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Betalt arbejdskraft </w:t>
            </w:r>
          </w:p>
        </w:tc>
      </w:tr>
      <w:tr>
        <w:tc>
          <w:tcPr>
            <w:tcW w:w="3106" w:type="dxa"/>
            <w:vMerge/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Måling af forbrug af arbejdskraft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  <w:r>
              <w:rPr>
                <w:noProof/>
              </w:rPr>
              <w:t xml:space="preserve">Antal beskæftigede </w:t>
            </w:r>
          </w:p>
        </w:tc>
      </w:tr>
      <w:tr>
        <w:tc>
          <w:tcPr>
            <w:tcW w:w="3106" w:type="dxa"/>
            <w:vMerge/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  <w:vMerge/>
            <w:tcBorders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Midlertidig arbejdskraft, der er ansat af landbrugsbedriften </w:t>
            </w:r>
          </w:p>
        </w:tc>
      </w:tr>
      <w:tr>
        <w:trPr>
          <w:trHeight w:val="480"/>
        </w:trPr>
        <w:tc>
          <w:tcPr>
            <w:tcW w:w="3106" w:type="dxa"/>
            <w:vMerge/>
            <w:tcBorders>
              <w:bottom w:val="single" w:sz="6" w:space="0" w:color="auto"/>
            </w:tcBorders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  <w:r>
              <w:rPr>
                <w:noProof/>
              </w:rPr>
              <w:t>Arbejdskraft udført af kontrahenter</w:t>
            </w:r>
          </w:p>
        </w:tc>
      </w:tr>
    </w:tbl>
    <w:p>
      <w:pPr>
        <w:jc w:val="left"/>
        <w:rPr>
          <w:rFonts w:asciiTheme="minorHAnsi" w:hAnsiTheme="minorHAnsi"/>
          <w:noProof/>
          <w:sz w:val="18"/>
          <w:szCs w:val="10"/>
        </w:rPr>
      </w:pPr>
    </w:p>
    <w:tbl>
      <w:tblPr>
        <w:tblStyle w:val="TableGrid2"/>
        <w:tblW w:w="9322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06"/>
        <w:gridCol w:w="3108"/>
        <w:gridCol w:w="3108"/>
      </w:tblGrid>
      <w:tr>
        <w:trPr>
          <w:cantSplit/>
        </w:trPr>
        <w:tc>
          <w:tcPr>
            <w:tcW w:w="3106" w:type="dxa"/>
            <w:tcBorders>
              <w:top w:val="single" w:sz="6" w:space="0" w:color="auto"/>
            </w:tcBorders>
          </w:tcPr>
          <w:p>
            <w:pPr>
              <w:keepNext/>
              <w:spacing w:before="0" w:after="0"/>
              <w:rPr>
                <w:b/>
                <w:noProof/>
                <w:szCs w:val="24"/>
              </w:rPr>
            </w:pPr>
            <w:r>
              <w:rPr>
                <w:b/>
                <w:i/>
                <w:noProof/>
              </w:rPr>
              <w:t>Modul</w:t>
            </w:r>
          </w:p>
        </w:tc>
        <w:tc>
          <w:tcPr>
            <w:tcW w:w="3108" w:type="dxa"/>
            <w:tcBorders>
              <w:top w:val="single" w:sz="6" w:space="0" w:color="auto"/>
            </w:tcBorders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  <w:r>
              <w:rPr>
                <w:b/>
                <w:i/>
                <w:noProof/>
              </w:rPr>
              <w:t>Emne</w:t>
            </w:r>
          </w:p>
        </w:tc>
        <w:tc>
          <w:tcPr>
            <w:tcW w:w="3108" w:type="dxa"/>
            <w:tcBorders>
              <w:top w:val="single" w:sz="6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b/>
                <w:i/>
                <w:noProof/>
              </w:rPr>
              <w:t>Detaljeret emne</w:t>
            </w:r>
          </w:p>
        </w:tc>
      </w:tr>
      <w:tr>
        <w:trPr>
          <w:cantSplit/>
        </w:trPr>
        <w:tc>
          <w:tcPr>
            <w:tcW w:w="3106" w:type="dxa"/>
            <w:vMerge w:val="restart"/>
            <w:tcBorders>
              <w:top w:val="single" w:sz="6" w:space="0" w:color="auto"/>
            </w:tcBorders>
          </w:tcPr>
          <w:p>
            <w:pPr>
              <w:keepNext/>
              <w:spacing w:before="0" w:after="0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 xml:space="preserve">Udvikling af landdistrikterne </w:t>
            </w:r>
          </w:p>
        </w:tc>
        <w:tc>
          <w:tcPr>
            <w:tcW w:w="3108" w:type="dxa"/>
            <w:vMerge w:val="restart"/>
            <w:tcBorders>
              <w:top w:val="single" w:sz="6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b/>
                <w:noProof/>
              </w:rPr>
              <w:t>Bedrifter, der støttes af foranstaltninger til udvikling af landdistrikterne</w:t>
            </w:r>
          </w:p>
        </w:tc>
        <w:tc>
          <w:tcPr>
            <w:tcW w:w="3108" w:type="dxa"/>
            <w:tcBorders>
              <w:top w:val="single" w:sz="6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Rådgivningstjenester og forvaltnings- og vikarordninger inden for landbrug</w:t>
            </w:r>
          </w:p>
        </w:tc>
      </w:tr>
      <w:tr>
        <w:trPr>
          <w:cantSplit/>
        </w:trPr>
        <w:tc>
          <w:tcPr>
            <w:tcW w:w="3106" w:type="dxa"/>
            <w:vMerge/>
          </w:tcPr>
          <w:p>
            <w:pPr>
              <w:keepNext/>
              <w:spacing w:before="0" w:after="0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  <w:vMerge/>
          </w:tcPr>
          <w:p>
            <w:pPr>
              <w:keepNext/>
              <w:spacing w:before="0" w:after="0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  <w:tcBorders>
              <w:top w:val="single" w:sz="6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Landbrugs- og forretningsudvikling </w:t>
            </w:r>
          </w:p>
        </w:tc>
      </w:tr>
      <w:tr>
        <w:trPr>
          <w:cantSplit/>
        </w:trPr>
        <w:tc>
          <w:tcPr>
            <w:tcW w:w="3106" w:type="dxa"/>
            <w:vMerge/>
          </w:tcPr>
          <w:p>
            <w:pPr>
              <w:keepNext/>
              <w:spacing w:before="0" w:after="0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  <w:vMerge/>
          </w:tcPr>
          <w:p>
            <w:pPr>
              <w:keepNext/>
              <w:spacing w:before="0" w:after="0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  <w:tcBorders>
              <w:top w:val="single" w:sz="6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Kvalitetsordninger for landbrugsprodukter og fødevarer</w:t>
            </w:r>
          </w:p>
        </w:tc>
      </w:tr>
      <w:tr>
        <w:trPr>
          <w:cantSplit/>
        </w:trPr>
        <w:tc>
          <w:tcPr>
            <w:tcW w:w="3106" w:type="dxa"/>
            <w:vMerge/>
          </w:tcPr>
          <w:p>
            <w:pPr>
              <w:keepNext/>
              <w:spacing w:before="0" w:after="0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  <w:vMerge/>
          </w:tcPr>
          <w:p>
            <w:pPr>
              <w:keepNext/>
              <w:spacing w:before="0" w:after="0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Investeringer i fysiske aktiver</w:t>
            </w:r>
          </w:p>
        </w:tc>
      </w:tr>
      <w:tr>
        <w:trPr>
          <w:cantSplit/>
        </w:trPr>
        <w:tc>
          <w:tcPr>
            <w:tcW w:w="3106" w:type="dxa"/>
            <w:vMerge/>
          </w:tcPr>
          <w:p>
            <w:pPr>
              <w:keepNext/>
              <w:spacing w:before="0" w:after="0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  <w:vMerge/>
          </w:tcPr>
          <w:p>
            <w:pPr>
              <w:keepNext/>
              <w:spacing w:before="0" w:after="0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  <w:tcBorders>
              <w:bottom w:val="single" w:sz="6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Genopretning af landbrugets produktionspotentiale efter skader som følge af naturkatastrofer og katastrofale hændelser og indførelse af passende forebyggende foranstaltninger</w:t>
            </w:r>
          </w:p>
        </w:tc>
      </w:tr>
      <w:tr>
        <w:trPr>
          <w:cantSplit/>
        </w:trPr>
        <w:tc>
          <w:tcPr>
            <w:tcW w:w="3106" w:type="dxa"/>
            <w:vMerge/>
          </w:tcPr>
          <w:p>
            <w:pPr>
              <w:keepNext/>
              <w:spacing w:before="0" w:after="0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  <w:vMerge/>
          </w:tcPr>
          <w:p>
            <w:pPr>
              <w:keepNext/>
              <w:spacing w:before="0" w:after="0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  <w:tcBorders>
              <w:top w:val="single" w:sz="6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Investeringer i udvikling af skovarealer og forbedring af skovenes levedygtighed </w:t>
            </w:r>
          </w:p>
        </w:tc>
      </w:tr>
      <w:tr>
        <w:trPr>
          <w:cantSplit/>
        </w:trPr>
        <w:tc>
          <w:tcPr>
            <w:tcW w:w="3106" w:type="dxa"/>
            <w:vMerge/>
          </w:tcPr>
          <w:p>
            <w:pPr>
              <w:keepNext/>
              <w:spacing w:before="0" w:after="0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  <w:vMerge/>
          </w:tcPr>
          <w:p>
            <w:pPr>
              <w:keepNext/>
              <w:spacing w:before="0" w:after="0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  <w:tcBorders>
              <w:top w:val="single" w:sz="6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Betalinger for miljø- og klimavenligt landbrug </w:t>
            </w:r>
          </w:p>
        </w:tc>
      </w:tr>
      <w:tr>
        <w:trPr>
          <w:cantSplit/>
        </w:trPr>
        <w:tc>
          <w:tcPr>
            <w:tcW w:w="3106" w:type="dxa"/>
            <w:vMerge/>
          </w:tcPr>
          <w:p>
            <w:pPr>
              <w:keepNext/>
              <w:spacing w:before="0" w:after="0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  <w:vMerge/>
          </w:tcPr>
          <w:p>
            <w:pPr>
              <w:keepNext/>
              <w:spacing w:before="0" w:after="0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  <w:tcBorders>
              <w:top w:val="single" w:sz="6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Økologisk landbrug </w:t>
            </w:r>
          </w:p>
        </w:tc>
      </w:tr>
      <w:tr>
        <w:trPr>
          <w:cantSplit/>
        </w:trPr>
        <w:tc>
          <w:tcPr>
            <w:tcW w:w="3106" w:type="dxa"/>
            <w:vMerge/>
          </w:tcPr>
          <w:p>
            <w:pPr>
              <w:keepNext/>
              <w:spacing w:before="0" w:after="0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  <w:vMerge/>
          </w:tcPr>
          <w:p>
            <w:pPr>
              <w:keepNext/>
              <w:spacing w:before="0" w:after="0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  <w:tcBorders>
              <w:top w:val="single" w:sz="6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Betalinger i tilknytning til Natura 2000 og vandrammedirektivet </w:t>
            </w:r>
          </w:p>
        </w:tc>
      </w:tr>
      <w:tr>
        <w:trPr>
          <w:cantSplit/>
        </w:trPr>
        <w:tc>
          <w:tcPr>
            <w:tcW w:w="3106" w:type="dxa"/>
            <w:vMerge/>
          </w:tcPr>
          <w:p>
            <w:pPr>
              <w:keepNext/>
              <w:spacing w:before="0" w:after="0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  <w:vMerge/>
          </w:tcPr>
          <w:p>
            <w:pPr>
              <w:keepNext/>
              <w:spacing w:before="0" w:after="0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Betalinger til områder med naturbetingede eller andre specifikke begrænsninger</w:t>
            </w:r>
          </w:p>
        </w:tc>
      </w:tr>
      <w:tr>
        <w:trPr>
          <w:cantSplit/>
        </w:trPr>
        <w:tc>
          <w:tcPr>
            <w:tcW w:w="3106" w:type="dxa"/>
            <w:vMerge/>
          </w:tcPr>
          <w:p>
            <w:pPr>
              <w:keepNext/>
              <w:spacing w:before="0" w:after="0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  <w:vMerge/>
          </w:tcPr>
          <w:p>
            <w:pPr>
              <w:keepNext/>
              <w:spacing w:before="0" w:after="0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  <w:tcBorders>
              <w:bottom w:val="single" w:sz="6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Dyrevelfærd </w:t>
            </w:r>
          </w:p>
        </w:tc>
      </w:tr>
      <w:tr>
        <w:trPr>
          <w:cantSplit/>
        </w:trPr>
        <w:tc>
          <w:tcPr>
            <w:tcW w:w="3106" w:type="dxa"/>
            <w:vMerge/>
          </w:tcPr>
          <w:p>
            <w:pPr>
              <w:keepNext/>
              <w:spacing w:before="0" w:after="0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  <w:vMerge/>
          </w:tcPr>
          <w:p>
            <w:pPr>
              <w:keepNext/>
              <w:spacing w:before="0" w:after="0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  <w:tcBorders>
              <w:top w:val="single" w:sz="6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Risikostyring </w:t>
            </w:r>
          </w:p>
        </w:tc>
      </w:tr>
    </w:tbl>
    <w:p>
      <w:pPr>
        <w:rPr>
          <w:rFonts w:asciiTheme="minorHAnsi" w:hAnsiTheme="minorHAnsi"/>
          <w:noProof/>
          <w:sz w:val="20"/>
          <w:szCs w:val="10"/>
        </w:rPr>
      </w:pPr>
    </w:p>
    <w:tbl>
      <w:tblPr>
        <w:tblStyle w:val="TableGrid2"/>
        <w:tblW w:w="9322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06"/>
        <w:gridCol w:w="3108"/>
        <w:gridCol w:w="3108"/>
      </w:tblGrid>
      <w:tr>
        <w:tc>
          <w:tcPr>
            <w:tcW w:w="3106" w:type="dxa"/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  <w:r>
              <w:rPr>
                <w:b/>
                <w:i/>
                <w:noProof/>
              </w:rPr>
              <w:t>Modul</w:t>
            </w:r>
          </w:p>
        </w:tc>
        <w:tc>
          <w:tcPr>
            <w:tcW w:w="3108" w:type="dxa"/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  <w:r>
              <w:rPr>
                <w:b/>
                <w:i/>
                <w:noProof/>
              </w:rPr>
              <w:t>Emne</w:t>
            </w:r>
          </w:p>
        </w:tc>
        <w:tc>
          <w:tcPr>
            <w:tcW w:w="3108" w:type="dxa"/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b/>
                <w:i/>
                <w:noProof/>
              </w:rPr>
              <w:t>Detaljeret emne</w:t>
            </w:r>
          </w:p>
        </w:tc>
      </w:tr>
      <w:tr>
        <w:tc>
          <w:tcPr>
            <w:tcW w:w="3106" w:type="dxa"/>
            <w:vMerge w:val="restart"/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Staldfaciliteter og husdyrgødningsforvaltning</w:t>
            </w:r>
          </w:p>
        </w:tc>
        <w:tc>
          <w:tcPr>
            <w:tcW w:w="3108" w:type="dxa"/>
            <w:vMerge w:val="restart"/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Staldfaciliteter</w:t>
            </w:r>
          </w:p>
        </w:tc>
        <w:tc>
          <w:tcPr>
            <w:tcW w:w="3108" w:type="dxa"/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Kvægstalde </w:t>
            </w:r>
          </w:p>
        </w:tc>
      </w:tr>
      <w:tr>
        <w:tc>
          <w:tcPr>
            <w:tcW w:w="3106" w:type="dxa"/>
            <w:vMerge/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  <w:vMerge/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Svinestalde</w:t>
            </w:r>
          </w:p>
        </w:tc>
      </w:tr>
      <w:tr>
        <w:tc>
          <w:tcPr>
            <w:tcW w:w="3106" w:type="dxa"/>
            <w:vMerge/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  <w:vMerge/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Stalde til æglæggende høner</w:t>
            </w:r>
          </w:p>
        </w:tc>
      </w:tr>
      <w:tr>
        <w:tc>
          <w:tcPr>
            <w:tcW w:w="3106" w:type="dxa"/>
            <w:vMerge/>
          </w:tcPr>
          <w:p>
            <w:pPr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310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b/>
                <w:noProof/>
              </w:rPr>
              <w:t>Anvendelse af næringsstoffer og husdyrgødningsproduktion på landbrugsbedriften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Udnyttet landbrugsareal, der er gødet </w:t>
            </w:r>
          </w:p>
        </w:tc>
      </w:tr>
      <w:tr>
        <w:tc>
          <w:tcPr>
            <w:tcW w:w="3106" w:type="dxa"/>
            <w:vMerge/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3108" w:type="dxa"/>
            <w:vMerge/>
            <w:tcBorders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Husdyrgødning, der er klar til anvendelse</w:t>
            </w:r>
          </w:p>
        </w:tc>
      </w:tr>
      <w:tr>
        <w:tc>
          <w:tcPr>
            <w:tcW w:w="3106" w:type="dxa"/>
            <w:vMerge/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310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Organiske og affaldsbaserede gødningsstoffer, undtagen husdyrgødning</w:t>
            </w:r>
          </w:p>
        </w:tc>
      </w:tr>
      <w:tr>
        <w:tc>
          <w:tcPr>
            <w:tcW w:w="3106" w:type="dxa"/>
            <w:vMerge/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310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b/>
                <w:noProof/>
              </w:rPr>
              <w:t>Husdyrgødningstilførsel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Spredningstype </w:t>
            </w:r>
          </w:p>
        </w:tc>
      </w:tr>
      <w:tr>
        <w:tc>
          <w:tcPr>
            <w:tcW w:w="3106" w:type="dxa"/>
            <w:vMerge/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3108" w:type="dxa"/>
            <w:vMerge/>
            <w:tcBorders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Indarbejdningstid </w:t>
            </w:r>
          </w:p>
        </w:tc>
      </w:tr>
      <w:tr>
        <w:tc>
          <w:tcPr>
            <w:tcW w:w="3106" w:type="dxa"/>
            <w:vMerge/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310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b/>
                <w:noProof/>
              </w:rPr>
              <w:t xml:space="preserve">Anlæg til husdyrgødning 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Anlæg til behandling af husdyrgødning</w:t>
            </w:r>
          </w:p>
        </w:tc>
      </w:tr>
      <w:tr>
        <w:tc>
          <w:tcPr>
            <w:tcW w:w="3106" w:type="dxa"/>
            <w:vMerge/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3108" w:type="dxa"/>
            <w:vMerge/>
            <w:tcBorders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Anlæg til opbevaring af husdyrgødning</w:t>
            </w:r>
          </w:p>
        </w:tc>
      </w:tr>
    </w:tbl>
    <w:p>
      <w:pPr>
        <w:jc w:val="left"/>
        <w:rPr>
          <w:rFonts w:asciiTheme="minorHAnsi" w:hAnsiTheme="minorHAnsi"/>
          <w:noProof/>
          <w:sz w:val="20"/>
          <w:szCs w:val="20"/>
        </w:rPr>
      </w:pPr>
    </w:p>
    <w:p>
      <w:pPr>
        <w:jc w:val="left"/>
        <w:rPr>
          <w:rFonts w:asciiTheme="minorHAnsi" w:hAnsiTheme="minorHAnsi"/>
          <w:noProof/>
          <w:sz w:val="20"/>
          <w:szCs w:val="20"/>
        </w:rPr>
      </w:pPr>
    </w:p>
    <w:tbl>
      <w:tblPr>
        <w:tblStyle w:val="TableGrid2"/>
        <w:tblW w:w="9322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06"/>
        <w:gridCol w:w="3108"/>
        <w:gridCol w:w="3108"/>
      </w:tblGrid>
      <w:tr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  <w:r>
              <w:rPr>
                <w:b/>
                <w:i/>
                <w:noProof/>
              </w:rPr>
              <w:t>Modul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  <w:r>
              <w:rPr>
                <w:b/>
                <w:i/>
                <w:noProof/>
              </w:rPr>
              <w:t>Emne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b/>
                <w:i/>
                <w:noProof/>
              </w:rPr>
              <w:t>Detaljeret emne</w:t>
            </w:r>
          </w:p>
        </w:tc>
      </w:tr>
      <w:t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b/>
                <w:noProof/>
              </w:rPr>
              <w:t xml:space="preserve">Kunstvanding </w:t>
            </w:r>
          </w:p>
        </w:tc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b/>
                <w:noProof/>
              </w:rPr>
              <w:t xml:space="preserve">Kunstvandingspraksis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Adgang til kunstvanding </w:t>
            </w:r>
          </w:p>
        </w:tc>
      </w:tr>
      <w:tr>
        <w:tc>
          <w:tcPr>
            <w:tcW w:w="3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310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Kunstvandingsmetoder </w:t>
            </w:r>
          </w:p>
        </w:tc>
      </w:tr>
      <w:tr>
        <w:tc>
          <w:tcPr>
            <w:tcW w:w="3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Kilder til kunstvanding </w:t>
            </w:r>
          </w:p>
        </w:tc>
      </w:tr>
      <w:tr>
        <w:tc>
          <w:tcPr>
            <w:tcW w:w="3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310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Tekniske parametre for kunstvandingsudstyret </w:t>
            </w:r>
          </w:p>
        </w:tc>
      </w:tr>
      <w:tr>
        <w:tc>
          <w:tcPr>
            <w:tcW w:w="3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b/>
                <w:noProof/>
              </w:rPr>
              <w:t>Afgrøder, der kunstvandes i løbet af 12 måneder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Kornafgrøder til fremstilling af fuldmodent korn </w:t>
            </w:r>
          </w:p>
        </w:tc>
      </w:tr>
      <w:tr>
        <w:tc>
          <w:tcPr>
            <w:tcW w:w="3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rPr>
                <w:noProof/>
                <w:szCs w:val="24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rPr>
                <w:noProof/>
                <w:szCs w:val="24"/>
              </w:rPr>
            </w:pPr>
          </w:p>
        </w:tc>
        <w:tc>
          <w:tcPr>
            <w:tcW w:w="3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 xml:space="preserve">Bælgsæd til høst i moden tilstand og proteinafgrøder til fremstilling af korn </w:t>
            </w:r>
          </w:p>
        </w:tc>
      </w:tr>
      <w:tr>
        <w:tc>
          <w:tcPr>
            <w:tcW w:w="3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rPr>
                <w:noProof/>
                <w:szCs w:val="24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rPr>
                <w:noProof/>
                <w:szCs w:val="24"/>
              </w:rPr>
            </w:pPr>
          </w:p>
        </w:tc>
        <w:tc>
          <w:tcPr>
            <w:tcW w:w="3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 xml:space="preserve">Rodfrugtafgrøder </w:t>
            </w:r>
          </w:p>
        </w:tc>
      </w:tr>
      <w:tr>
        <w:tc>
          <w:tcPr>
            <w:tcW w:w="3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rPr>
                <w:noProof/>
                <w:szCs w:val="24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rPr>
                <w:noProof/>
                <w:szCs w:val="24"/>
              </w:rPr>
            </w:pPr>
          </w:p>
        </w:tc>
        <w:tc>
          <w:tcPr>
            <w:tcW w:w="3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 xml:space="preserve">Industriafgrøder </w:t>
            </w:r>
          </w:p>
        </w:tc>
      </w:tr>
      <w:tr>
        <w:tc>
          <w:tcPr>
            <w:tcW w:w="3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rPr>
                <w:noProof/>
                <w:szCs w:val="24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rPr>
                <w:noProof/>
                <w:szCs w:val="24"/>
              </w:rPr>
            </w:pPr>
          </w:p>
        </w:tc>
        <w:tc>
          <w:tcPr>
            <w:tcW w:w="3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 xml:space="preserve">Grønthøstede planter fra agerjord </w:t>
            </w:r>
          </w:p>
        </w:tc>
      </w:tr>
      <w:tr>
        <w:tc>
          <w:tcPr>
            <w:tcW w:w="3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rPr>
                <w:noProof/>
                <w:szCs w:val="24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rPr>
                <w:noProof/>
                <w:szCs w:val="24"/>
              </w:rPr>
            </w:pPr>
          </w:p>
        </w:tc>
        <w:tc>
          <w:tcPr>
            <w:tcW w:w="3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 xml:space="preserve">Andre afgrøder fra agerjord </w:t>
            </w:r>
          </w:p>
        </w:tc>
      </w:tr>
      <w:tr>
        <w:tc>
          <w:tcPr>
            <w:tcW w:w="3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rPr>
                <w:noProof/>
                <w:szCs w:val="24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rPr>
                <w:noProof/>
                <w:szCs w:val="24"/>
              </w:rPr>
            </w:pPr>
          </w:p>
        </w:tc>
        <w:tc>
          <w:tcPr>
            <w:tcW w:w="3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 xml:space="preserve">Varige græsarealer </w:t>
            </w:r>
          </w:p>
        </w:tc>
      </w:tr>
      <w:tr>
        <w:tc>
          <w:tcPr>
            <w:tcW w:w="3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0" w:after="0"/>
              <w:rPr>
                <w:noProof/>
                <w:szCs w:val="24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0" w:after="0"/>
              <w:rPr>
                <w:noProof/>
                <w:szCs w:val="24"/>
              </w:rPr>
            </w:pPr>
          </w:p>
        </w:tc>
        <w:tc>
          <w:tcPr>
            <w:tcW w:w="31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 xml:space="preserve">Flerårige kulturer </w:t>
            </w:r>
          </w:p>
        </w:tc>
      </w:tr>
    </w:tbl>
    <w:p>
      <w:pPr>
        <w:rPr>
          <w:rFonts w:asciiTheme="minorHAnsi" w:hAnsiTheme="minorHAnsi"/>
          <w:noProof/>
          <w:sz w:val="20"/>
          <w:szCs w:val="20"/>
        </w:rPr>
      </w:pPr>
    </w:p>
    <w:tbl>
      <w:tblPr>
        <w:tblStyle w:val="TableGrid2"/>
        <w:tblW w:w="9322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06"/>
        <w:gridCol w:w="3108"/>
        <w:gridCol w:w="3108"/>
      </w:tblGrid>
      <w:tr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  <w:r>
              <w:rPr>
                <w:b/>
                <w:i/>
                <w:noProof/>
              </w:rPr>
              <w:t>Modul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  <w:r>
              <w:rPr>
                <w:b/>
                <w:i/>
                <w:noProof/>
              </w:rPr>
              <w:t>Emne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b/>
                <w:i/>
                <w:noProof/>
              </w:rPr>
              <w:t>Detaljeret emne</w:t>
            </w:r>
          </w:p>
        </w:tc>
      </w:tr>
      <w:t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b/>
                <w:noProof/>
              </w:rPr>
              <w:t>Jorddyrkningspraksis</w:t>
            </w:r>
          </w:p>
        </w:tc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b/>
                <w:noProof/>
              </w:rPr>
              <w:t>Jorddyrkningspraksis på frilandsjord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Jordbearbejdningsmetoder </w:t>
            </w:r>
          </w:p>
        </w:tc>
      </w:tr>
      <w:tr>
        <w:tc>
          <w:tcPr>
            <w:tcW w:w="3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Jorddække på agerjord </w:t>
            </w:r>
          </w:p>
        </w:tc>
      </w:tr>
      <w:tr>
        <w:tc>
          <w:tcPr>
            <w:tcW w:w="3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Omdrift på agerjord </w:t>
            </w:r>
          </w:p>
        </w:tc>
      </w:tr>
      <w:tr>
        <w:tc>
          <w:tcPr>
            <w:tcW w:w="3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Miljømæssigt fokusområde </w:t>
            </w:r>
          </w:p>
        </w:tc>
      </w:tr>
    </w:tbl>
    <w:p>
      <w:pPr>
        <w:rPr>
          <w:rFonts w:asciiTheme="minorHAnsi" w:hAnsiTheme="minorHAnsi"/>
          <w:noProof/>
          <w:sz w:val="20"/>
          <w:szCs w:val="20"/>
        </w:rPr>
      </w:pPr>
    </w:p>
    <w:tbl>
      <w:tblPr>
        <w:tblStyle w:val="TableGrid2"/>
        <w:tblW w:w="9322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06"/>
        <w:gridCol w:w="3108"/>
        <w:gridCol w:w="3108"/>
      </w:tblGrid>
      <w:tr>
        <w:tc>
          <w:tcPr>
            <w:tcW w:w="3106" w:type="dxa"/>
            <w:tcBorders>
              <w:top w:val="single" w:sz="6" w:space="0" w:color="auto"/>
            </w:tcBorders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  <w:r>
              <w:rPr>
                <w:b/>
                <w:i/>
                <w:noProof/>
              </w:rPr>
              <w:t>Modul</w:t>
            </w:r>
          </w:p>
        </w:tc>
        <w:tc>
          <w:tcPr>
            <w:tcW w:w="3108" w:type="dxa"/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  <w:r>
              <w:rPr>
                <w:b/>
                <w:i/>
                <w:noProof/>
              </w:rPr>
              <w:t>Emne</w:t>
            </w:r>
          </w:p>
        </w:tc>
        <w:tc>
          <w:tcPr>
            <w:tcW w:w="3108" w:type="dxa"/>
            <w:tcBorders>
              <w:bottom w:val="single" w:sz="6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b/>
                <w:i/>
                <w:noProof/>
              </w:rPr>
              <w:t>Detaljeret emne</w:t>
            </w:r>
          </w:p>
        </w:tc>
      </w:tr>
      <w:tr>
        <w:tc>
          <w:tcPr>
            <w:tcW w:w="3106" w:type="dxa"/>
            <w:vMerge w:val="restart"/>
            <w:tcBorders>
              <w:top w:val="single" w:sz="6" w:space="0" w:color="auto"/>
            </w:tcBorders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Maskiner og udstyr</w:t>
            </w:r>
          </w:p>
        </w:tc>
        <w:tc>
          <w:tcPr>
            <w:tcW w:w="3108" w:type="dxa"/>
            <w:vMerge w:val="restart"/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 xml:space="preserve">Maskiner </w:t>
            </w:r>
          </w:p>
        </w:tc>
        <w:tc>
          <w:tcPr>
            <w:tcW w:w="3108" w:type="dxa"/>
            <w:tcBorders>
              <w:bottom w:val="single" w:sz="6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color w:val="000000" w:themeColor="text1"/>
                <w:szCs w:val="24"/>
              </w:rPr>
            </w:pPr>
            <w:r>
              <w:rPr>
                <w:noProof/>
              </w:rPr>
              <w:t>Internetfaciliteter</w:t>
            </w:r>
            <w:r>
              <w:rPr>
                <w:noProof/>
                <w:color w:val="000000" w:themeColor="text1"/>
              </w:rPr>
              <w:t xml:space="preserve"> </w:t>
            </w:r>
          </w:p>
        </w:tc>
      </w:tr>
      <w:tr>
        <w:tc>
          <w:tcPr>
            <w:tcW w:w="3106" w:type="dxa"/>
            <w:vMerge/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3108" w:type="dxa"/>
            <w:vMerge/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  <w:tcBorders>
              <w:top w:val="single" w:sz="6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color w:val="000000" w:themeColor="text1"/>
                <w:szCs w:val="24"/>
              </w:rPr>
            </w:pPr>
            <w:r>
              <w:rPr>
                <w:noProof/>
              </w:rPr>
              <w:t>Basismaskiner</w:t>
            </w:r>
            <w:r>
              <w:rPr>
                <w:noProof/>
                <w:color w:val="000000" w:themeColor="text1"/>
              </w:rPr>
              <w:t xml:space="preserve"> </w:t>
            </w:r>
          </w:p>
        </w:tc>
      </w:tr>
      <w:tr>
        <w:tc>
          <w:tcPr>
            <w:tcW w:w="3106" w:type="dxa"/>
            <w:vMerge/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3108" w:type="dxa"/>
            <w:vMerge/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  <w:tcBorders>
              <w:top w:val="single" w:sz="6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color w:val="000000" w:themeColor="text1"/>
                <w:szCs w:val="24"/>
              </w:rPr>
            </w:pPr>
            <w:r>
              <w:rPr>
                <w:noProof/>
              </w:rPr>
              <w:t>Anvendelse af præcisionslandbrug</w:t>
            </w:r>
            <w:r>
              <w:rPr>
                <w:noProof/>
                <w:color w:val="000000" w:themeColor="text1"/>
              </w:rPr>
              <w:t xml:space="preserve"> </w:t>
            </w:r>
          </w:p>
        </w:tc>
      </w:tr>
      <w:tr>
        <w:tc>
          <w:tcPr>
            <w:tcW w:w="3106" w:type="dxa"/>
            <w:vMerge/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3108" w:type="dxa"/>
            <w:vMerge/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  <w:tcBorders>
              <w:top w:val="single" w:sz="6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Maskiner til husdyropdræt </w:t>
            </w:r>
          </w:p>
        </w:tc>
      </w:tr>
      <w:tr>
        <w:tc>
          <w:tcPr>
            <w:tcW w:w="3106" w:type="dxa"/>
            <w:vMerge/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3108" w:type="dxa"/>
            <w:vMerge/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  <w:tcBorders>
              <w:top w:val="single" w:sz="6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Opbevaring af landbrugsprodukter </w:t>
            </w:r>
          </w:p>
        </w:tc>
      </w:tr>
      <w:tr>
        <w:tc>
          <w:tcPr>
            <w:tcW w:w="3106" w:type="dxa"/>
            <w:vMerge/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3108" w:type="dxa"/>
            <w:tcBorders>
              <w:top w:val="single" w:sz="6" w:space="0" w:color="auto"/>
            </w:tcBorders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 xml:space="preserve">Udstyr </w:t>
            </w:r>
          </w:p>
        </w:tc>
        <w:tc>
          <w:tcPr>
            <w:tcW w:w="3108" w:type="dxa"/>
            <w:tcBorders>
              <w:top w:val="single" w:sz="6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Udstyr, der anvendes til produktion af vedvarende energi på landbrugsbedrifter </w:t>
            </w:r>
          </w:p>
        </w:tc>
      </w:tr>
    </w:tbl>
    <w:p>
      <w:pPr>
        <w:jc w:val="left"/>
        <w:rPr>
          <w:rFonts w:asciiTheme="minorHAnsi" w:hAnsiTheme="minorHAnsi"/>
          <w:noProof/>
          <w:sz w:val="20"/>
          <w:szCs w:val="20"/>
        </w:rPr>
      </w:pPr>
    </w:p>
    <w:tbl>
      <w:tblPr>
        <w:tblStyle w:val="TableGrid2"/>
        <w:tblW w:w="9322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06"/>
        <w:gridCol w:w="3108"/>
        <w:gridCol w:w="3108"/>
      </w:tblGrid>
      <w:tr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  <w:r>
              <w:rPr>
                <w:b/>
                <w:i/>
                <w:noProof/>
              </w:rPr>
              <w:t>Modul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  <w:r>
              <w:rPr>
                <w:b/>
                <w:i/>
                <w:noProof/>
              </w:rPr>
              <w:t>Emne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b/>
                <w:i/>
                <w:noProof/>
              </w:rPr>
              <w:t>Detaljeret emne</w:t>
            </w:r>
          </w:p>
        </w:tc>
      </w:tr>
      <w:t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b/>
                <w:noProof/>
              </w:rPr>
              <w:t>Frugtplantager</w:t>
            </w:r>
          </w:p>
        </w:tc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b/>
                <w:noProof/>
              </w:rPr>
              <w:t>Kernefrugter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Æbler: Areal efter plantagens alder og trætæthed </w:t>
            </w:r>
          </w:p>
        </w:tc>
      </w:tr>
      <w:tr>
        <w:trPr>
          <w:trHeight w:val="615"/>
        </w:trPr>
        <w:tc>
          <w:tcPr>
            <w:tcW w:w="3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Pærer: Areal efter plantagens alder og trætæthed</w:t>
            </w:r>
          </w:p>
        </w:tc>
      </w:tr>
      <w:tr>
        <w:tc>
          <w:tcPr>
            <w:tcW w:w="3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310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Stenfrugter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Ferskner: Areal efter plantagens alder og trætæthed</w:t>
            </w:r>
          </w:p>
        </w:tc>
      </w:tr>
      <w:tr>
        <w:tc>
          <w:tcPr>
            <w:tcW w:w="3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Nektariner: Areal efter plantagens alder og trætæthed</w:t>
            </w:r>
          </w:p>
        </w:tc>
      </w:tr>
      <w:tr>
        <w:tc>
          <w:tcPr>
            <w:tcW w:w="3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Abrikoser: Areal efter plantagens alder og trætæthed</w:t>
            </w:r>
          </w:p>
        </w:tc>
      </w:tr>
      <w:tr>
        <w:tc>
          <w:tcPr>
            <w:tcW w:w="3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310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b/>
                <w:noProof/>
              </w:rPr>
              <w:t>Citrusfrugter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Appelsiner: Areal efter plantagens alder og trætæthed</w:t>
            </w:r>
          </w:p>
        </w:tc>
      </w:tr>
      <w:tr>
        <w:tc>
          <w:tcPr>
            <w:tcW w:w="3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Små citrusfrugter: Areal efter plantagens alder og trætæthed</w:t>
            </w:r>
          </w:p>
        </w:tc>
      </w:tr>
      <w:tr>
        <w:tc>
          <w:tcPr>
            <w:tcW w:w="3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Citroner: Areal efter plantagens alder og trætæthed</w:t>
            </w:r>
          </w:p>
        </w:tc>
      </w:tr>
      <w:tr>
        <w:tc>
          <w:tcPr>
            <w:tcW w:w="3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310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b/>
                <w:noProof/>
              </w:rPr>
              <w:t>Oliven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Areal efter plantagens alder og trætæthed</w:t>
            </w:r>
          </w:p>
        </w:tc>
      </w:tr>
      <w:tr>
        <w:tc>
          <w:tcPr>
            <w:tcW w:w="3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310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b/>
                <w:noProof/>
              </w:rPr>
              <w:t>Spisedruer og druer til fremstilling af rosiner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Spisedruer: Areal efter plantagens alder og tæthed af vinranker</w:t>
            </w:r>
          </w:p>
        </w:tc>
      </w:tr>
      <w:tr>
        <w:tc>
          <w:tcPr>
            <w:tcW w:w="3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Druer til fremstilling af rosiner: Areal efter plantagens alder og tæthed af vinranker</w:t>
            </w:r>
          </w:p>
        </w:tc>
      </w:tr>
    </w:tbl>
    <w:p>
      <w:pPr>
        <w:jc w:val="left"/>
        <w:rPr>
          <w:noProof/>
        </w:rPr>
      </w:pPr>
    </w:p>
    <w:tbl>
      <w:tblPr>
        <w:tblStyle w:val="TableGrid2"/>
        <w:tblW w:w="9322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06"/>
        <w:gridCol w:w="3108"/>
        <w:gridCol w:w="3108"/>
      </w:tblGrid>
      <w:tr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  <w:r>
              <w:rPr>
                <w:b/>
                <w:i/>
                <w:noProof/>
              </w:rPr>
              <w:t>Modul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b/>
                <w:noProof/>
                <w:szCs w:val="24"/>
              </w:rPr>
            </w:pPr>
            <w:r>
              <w:rPr>
                <w:b/>
                <w:i/>
                <w:noProof/>
              </w:rPr>
              <w:t>Emne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b/>
                <w:i/>
                <w:noProof/>
              </w:rPr>
              <w:t>Detaljeret emne</w:t>
            </w:r>
          </w:p>
        </w:tc>
      </w:tr>
      <w:t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b/>
                <w:noProof/>
              </w:rPr>
              <w:t>Vinmarker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b/>
                <w:noProof/>
              </w:rPr>
              <w:t>Druer til fremstilling af vin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Areal og alder</w:t>
            </w:r>
          </w:p>
        </w:tc>
      </w:tr>
      <w:tr>
        <w:tc>
          <w:tcPr>
            <w:tcW w:w="3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31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b/>
                <w:noProof/>
              </w:rPr>
              <w:t xml:space="preserve">Druesorter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Antal sorter</w:t>
            </w:r>
          </w:p>
        </w:tc>
      </w:tr>
      <w:tr>
        <w:tc>
          <w:tcPr>
            <w:tcW w:w="3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0" w:after="0"/>
              <w:jc w:val="left"/>
              <w:rPr>
                <w:b/>
                <w:noProof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Kode og areal</w:t>
            </w:r>
          </w:p>
        </w:tc>
      </w:tr>
    </w:tbl>
    <w:p>
      <w:pPr>
        <w:jc w:val="left"/>
        <w:rPr>
          <w:noProof/>
        </w:rPr>
      </w:pPr>
      <w:r>
        <w:rPr>
          <w:noProof/>
        </w:rPr>
        <w:t xml:space="preserve"> </w:t>
      </w:r>
    </w:p>
    <w:p>
      <w:pPr>
        <w:autoSpaceDE w:val="0"/>
        <w:autoSpaceDN w:val="0"/>
        <w:adjustRightInd w:val="0"/>
        <w:spacing w:after="0"/>
        <w:jc w:val="left"/>
        <w:outlineLvl w:val="0"/>
        <w:rPr>
          <w:b/>
          <w:bCs/>
          <w:noProof/>
          <w:sz w:val="28"/>
          <w:szCs w:val="28"/>
        </w:rPr>
      </w:pPr>
      <w:r>
        <w:rPr>
          <w:noProof/>
        </w:rPr>
        <w:br w:type="page"/>
      </w:r>
    </w:p>
    <w:p>
      <w:pPr>
        <w:autoSpaceDE w:val="0"/>
        <w:autoSpaceDN w:val="0"/>
        <w:adjustRightInd w:val="0"/>
        <w:spacing w:after="0"/>
        <w:outlineLvl w:val="0"/>
        <w:rPr>
          <w:b/>
          <w:bCs/>
          <w:noProof/>
          <w:sz w:val="28"/>
          <w:szCs w:val="28"/>
        </w:rPr>
      </w:pPr>
      <w:r>
        <w:rPr>
          <w:b/>
          <w:noProof/>
          <w:sz w:val="28"/>
        </w:rPr>
        <w:t>Bilag V – Præcisionskrav</w:t>
      </w:r>
    </w:p>
    <w:p>
      <w:pPr>
        <w:autoSpaceDE w:val="0"/>
        <w:autoSpaceDN w:val="0"/>
        <w:adjustRightInd w:val="0"/>
        <w:spacing w:after="0"/>
        <w:rPr>
          <w:noProof/>
          <w:szCs w:val="24"/>
        </w:rPr>
      </w:pPr>
      <w:r>
        <w:rPr>
          <w:noProof/>
        </w:rPr>
        <w:t>De centrale data (i 2023 og 2026) og moduldataene skal være statistisk repræsentative for de relevante populationer af landbrugsbedrifter, som defineret i præcisionstabellen nedenfor på niveauet for NUTS 2-regioner hvad angår størrelsen og typen af landbrugsbedrifter i overensstemmelse med Rådets forordning (EF) nr. 1217/2009</w:t>
      </w:r>
      <w:r>
        <w:rPr>
          <w:rStyle w:val="FootnoteReference"/>
          <w:noProof/>
        </w:rPr>
        <w:footnoteReference w:id="5"/>
      </w:r>
      <w:r>
        <w:rPr>
          <w:noProof/>
        </w:rPr>
        <w:t>, Kommissionens delegerede forordning (EU) nr. 1198/2014 og Kommissionens gennemførelsesforordning (EU) 2015/220</w:t>
      </w:r>
      <w:r>
        <w:rPr>
          <w:rStyle w:val="FootnoteReference"/>
          <w:noProof/>
        </w:rPr>
        <w:footnoteReference w:id="6"/>
      </w:r>
      <w:r>
        <w:rPr>
          <w:noProof/>
        </w:rPr>
        <w:t xml:space="preserve">. </w:t>
      </w:r>
    </w:p>
    <w:p>
      <w:pPr>
        <w:autoSpaceDE w:val="0"/>
        <w:autoSpaceDN w:val="0"/>
        <w:adjustRightInd w:val="0"/>
        <w:spacing w:after="0"/>
        <w:rPr>
          <w:noProof/>
          <w:szCs w:val="24"/>
        </w:rPr>
      </w:pPr>
      <w:r>
        <w:rPr>
          <w:noProof/>
        </w:rPr>
        <w:t xml:space="preserve">Præcisionskravene anvendes på de kendetegn, der er angivet i nedenstående tabel. </w:t>
      </w:r>
    </w:p>
    <w:p>
      <w:pPr>
        <w:autoSpaceDE w:val="0"/>
        <w:autoSpaceDN w:val="0"/>
        <w:adjustRightInd w:val="0"/>
        <w:spacing w:after="0"/>
        <w:rPr>
          <w:noProof/>
          <w:szCs w:val="24"/>
        </w:rPr>
      </w:pPr>
      <w:r>
        <w:rPr>
          <w:noProof/>
        </w:rPr>
        <w:t>Dataene i udvidelsen af undersøgelsesrammen i 2020 skal være statistisk repræsentative for populationen på niveauet for NUTS 2-regioner, som defineret i præcisionstabellen nedenfor.</w:t>
      </w:r>
    </w:p>
    <w:p>
      <w:pPr>
        <w:autoSpaceDE w:val="0"/>
        <w:autoSpaceDN w:val="0"/>
        <w:adjustRightInd w:val="0"/>
        <w:spacing w:after="0"/>
        <w:outlineLvl w:val="0"/>
        <w:rPr>
          <w:noProof/>
          <w:szCs w:val="24"/>
        </w:rPr>
      </w:pPr>
      <w:r>
        <w:rPr>
          <w:noProof/>
        </w:rPr>
        <w:t>Desuden gælder alle de præcisionskrav, der er angivet i tabellen, for alle NUTS 2-regioner med mindst:</w:t>
      </w:r>
    </w:p>
    <w:p>
      <w:pPr>
        <w:pStyle w:val="Bullet0"/>
        <w:numPr>
          <w:ilvl w:val="0"/>
          <w:numId w:val="11"/>
        </w:numPr>
        <w:rPr>
          <w:noProof/>
        </w:rPr>
      </w:pPr>
      <w:r>
        <w:rPr>
          <w:noProof/>
        </w:rPr>
        <w:t>5 000 bedrifter i den relevante population for modulerne "Frugtplantager" og "Vinmarker"</w:t>
      </w:r>
    </w:p>
    <w:p>
      <w:pPr>
        <w:pStyle w:val="Bullet0"/>
        <w:rPr>
          <w:noProof/>
        </w:rPr>
      </w:pPr>
      <w:r>
        <w:rPr>
          <w:noProof/>
        </w:rPr>
        <w:t xml:space="preserve">10 000 bedrifter i den relevante population for de centrale data, for alle andre moduler og for dataene i udvidelsen af undersøgelsesrammen. </w:t>
      </w:r>
    </w:p>
    <w:p>
      <w:pPr>
        <w:rPr>
          <w:noProof/>
        </w:rPr>
      </w:pPr>
      <w:r>
        <w:rPr>
          <w:noProof/>
        </w:rPr>
        <w:t>For NUTS 2-regionerne med færre bedrifter gælder de præcisionskrav, der er angivet i tabellen, for alle relaterede NUTS 1-regioner med mindst:</w:t>
      </w:r>
    </w:p>
    <w:p>
      <w:pPr>
        <w:pStyle w:val="Bullet0"/>
        <w:rPr>
          <w:noProof/>
        </w:rPr>
      </w:pPr>
      <w:r>
        <w:rPr>
          <w:noProof/>
        </w:rPr>
        <w:t xml:space="preserve">500 bedrifter i den relevante population for modulerne "Frugtplantager" og "Vinmarker" </w:t>
      </w:r>
    </w:p>
    <w:p>
      <w:pPr>
        <w:pStyle w:val="Bullet0"/>
        <w:rPr>
          <w:noProof/>
        </w:rPr>
      </w:pPr>
      <w:r>
        <w:rPr>
          <w:noProof/>
        </w:rPr>
        <w:t xml:space="preserve">1 000 bedrifter i den relevante population for centrale data, alle andre moduler og for dataene i udvidelsen af undersøgelsesrammen. </w:t>
      </w:r>
    </w:p>
    <w:p>
      <w:pPr>
        <w:autoSpaceDE w:val="0"/>
        <w:autoSpaceDN w:val="0"/>
        <w:adjustRightInd w:val="0"/>
        <w:spacing w:after="0"/>
        <w:rPr>
          <w:noProof/>
          <w:szCs w:val="24"/>
        </w:rPr>
      </w:pPr>
      <w:r>
        <w:rPr>
          <w:noProof/>
        </w:rPr>
        <w:t>En national præcision, hvor den relative standardafvigelse højst må være 5 %, kræves for de kendetegn for modulerne "Frugtplantager" og "Vinmarker", hvor der ikke gælder nogen præcisionskrav for nogen af NUTS 2-regionerne og NUTS 1-regionerne.</w:t>
      </w:r>
    </w:p>
    <w:p>
      <w:pPr>
        <w:autoSpaceDE w:val="0"/>
        <w:autoSpaceDN w:val="0"/>
        <w:adjustRightInd w:val="0"/>
        <w:spacing w:after="0"/>
        <w:rPr>
          <w:noProof/>
          <w:szCs w:val="24"/>
        </w:rPr>
      </w:pPr>
      <w:r>
        <w:rPr>
          <w:noProof/>
        </w:rPr>
        <w:t xml:space="preserve">En national præcision, hvor den relative standardafvigelse højst må være 7,5 %, kræves for alle kendetegn for de andre moduler, hvor der ikke gælder nogen præcisionskrav for nogen af NUTS 2-regionerne og NUTS 1-regionerne for nogen kendetegn. </w:t>
      </w:r>
    </w:p>
    <w:p>
      <w:pPr>
        <w:autoSpaceDE w:val="0"/>
        <w:autoSpaceDN w:val="0"/>
        <w:adjustRightInd w:val="0"/>
        <w:spacing w:after="0"/>
        <w:jc w:val="center"/>
        <w:outlineLvl w:val="0"/>
        <w:rPr>
          <w:b/>
          <w:bCs/>
          <w:noProof/>
          <w:szCs w:val="24"/>
        </w:rPr>
      </w:pPr>
    </w:p>
    <w:p>
      <w:pPr>
        <w:autoSpaceDE w:val="0"/>
        <w:autoSpaceDN w:val="0"/>
        <w:adjustRightInd w:val="0"/>
        <w:spacing w:after="0"/>
        <w:jc w:val="center"/>
        <w:outlineLvl w:val="0"/>
        <w:rPr>
          <w:b/>
          <w:bCs/>
          <w:noProof/>
          <w:szCs w:val="24"/>
        </w:rPr>
      </w:pPr>
      <w:r>
        <w:rPr>
          <w:noProof/>
        </w:rPr>
        <w:br w:type="page"/>
      </w:r>
    </w:p>
    <w:p>
      <w:pPr>
        <w:autoSpaceDE w:val="0"/>
        <w:autoSpaceDN w:val="0"/>
        <w:adjustRightInd w:val="0"/>
        <w:spacing w:after="0"/>
        <w:jc w:val="center"/>
        <w:outlineLvl w:val="0"/>
        <w:rPr>
          <w:b/>
          <w:bCs/>
          <w:noProof/>
          <w:szCs w:val="24"/>
        </w:rPr>
      </w:pPr>
      <w:r>
        <w:rPr>
          <w:b/>
          <w:noProof/>
        </w:rPr>
        <w:t>Præcisionstabel</w:t>
      </w:r>
    </w:p>
    <w:p>
      <w:pPr>
        <w:autoSpaceDE w:val="0"/>
        <w:autoSpaceDN w:val="0"/>
        <w:adjustRightInd w:val="0"/>
        <w:spacing w:after="0"/>
        <w:jc w:val="center"/>
        <w:outlineLvl w:val="0"/>
        <w:rPr>
          <w:b/>
          <w:bCs/>
          <w:noProof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5"/>
        <w:gridCol w:w="2486"/>
        <w:gridCol w:w="2280"/>
        <w:gridCol w:w="2068"/>
      </w:tblGrid>
      <w:tr>
        <w:trPr>
          <w:tblHeader/>
        </w:trPr>
        <w:tc>
          <w:tcPr>
            <w:tcW w:w="0" w:type="auto"/>
          </w:tcPr>
          <w:p>
            <w:pPr>
              <w:autoSpaceDE w:val="0"/>
              <w:autoSpaceDN w:val="0"/>
              <w:adjustRightInd w:val="0"/>
              <w:spacing w:before="0" w:after="0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Relevant population</w:t>
            </w:r>
          </w:p>
        </w:tc>
        <w:tc>
          <w:tcPr>
            <w:tcW w:w="0" w:type="auto"/>
          </w:tcPr>
          <w:p>
            <w:pPr>
              <w:autoSpaceDE w:val="0"/>
              <w:autoSpaceDN w:val="0"/>
              <w:adjustRightInd w:val="0"/>
              <w:spacing w:before="0" w:after="0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Kendetegn, hvor præcisionskrav finder anvendelse</w:t>
            </w:r>
          </w:p>
        </w:tc>
        <w:tc>
          <w:tcPr>
            <w:tcW w:w="0" w:type="auto"/>
          </w:tcPr>
          <w:p>
            <w:pPr>
              <w:autoSpaceDE w:val="0"/>
              <w:autoSpaceDN w:val="0"/>
              <w:adjustRightInd w:val="0"/>
              <w:spacing w:before="0" w:after="0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 xml:space="preserve">Prævalens for hvert kendetegn i den relevante population </w:t>
            </w:r>
          </w:p>
        </w:tc>
        <w:tc>
          <w:tcPr>
            <w:tcW w:w="0" w:type="auto"/>
          </w:tcPr>
          <w:p>
            <w:pPr>
              <w:autoSpaceDE w:val="0"/>
              <w:autoSpaceDN w:val="0"/>
              <w:adjustRightInd w:val="0"/>
              <w:spacing w:before="0" w:after="0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Relativ standardafvigelse</w:t>
            </w:r>
          </w:p>
        </w:tc>
      </w:tr>
      <w:tr>
        <w:tc>
          <w:tcPr>
            <w:tcW w:w="0" w:type="auto"/>
            <w:gridSpan w:val="4"/>
            <w:shd w:val="clear" w:color="auto" w:fill="auto"/>
          </w:tcPr>
          <w:p>
            <w:pPr>
              <w:autoSpaceDE w:val="0"/>
              <w:autoSpaceDN w:val="0"/>
              <w:adjustRightInd w:val="0"/>
              <w:spacing w:before="0" w:after="0"/>
              <w:rPr>
                <w:noProof/>
                <w:szCs w:val="24"/>
              </w:rPr>
            </w:pPr>
            <w:r>
              <w:rPr>
                <w:b/>
                <w:noProof/>
              </w:rPr>
              <w:t>De centrale data</w:t>
            </w:r>
            <w:r>
              <w:rPr>
                <w:noProof/>
              </w:rPr>
              <w:t xml:space="preserve"> i 2023 og 2026 og</w:t>
            </w:r>
          </w:p>
          <w:p>
            <w:pPr>
              <w:autoSpaceDE w:val="0"/>
              <w:autoSpaceDN w:val="0"/>
              <w:adjustRightInd w:val="0"/>
              <w:spacing w:before="0" w:after="0"/>
              <w:rPr>
                <w:noProof/>
                <w:szCs w:val="24"/>
              </w:rPr>
            </w:pPr>
            <w:r>
              <w:rPr>
                <w:b/>
                <w:noProof/>
              </w:rPr>
              <w:t>Modulet "Arbejdskraft og anden erhvervsmæssig beskæftigelse"</w:t>
            </w:r>
          </w:p>
        </w:tc>
      </w:tr>
      <w:tr>
        <w:trPr>
          <w:trHeight w:val="641"/>
        </w:trPr>
        <w:tc>
          <w:tcPr>
            <w:tcW w:w="0" w:type="auto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Som defineret i artikel 5 for de centrale data og i artikel 7 for modulet "Arbejdskraft og anden erhvervsmæssig beskæftigelse".</w:t>
            </w:r>
          </w:p>
        </w:tc>
        <w:tc>
          <w:tcPr>
            <w:tcW w:w="0" w:type="auto"/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outlineLvl w:val="0"/>
              <w:rPr>
                <w:bCs/>
                <w:i/>
                <w:noProof/>
                <w:szCs w:val="24"/>
              </w:rPr>
            </w:pPr>
            <w:r>
              <w:rPr>
                <w:i/>
                <w:noProof/>
              </w:rPr>
              <w:t xml:space="preserve">Kendetegn vedrørende jord </w:t>
            </w:r>
          </w:p>
          <w:p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Kornafgrøder til fremstilling af fuldmodent korn (inkl. såsæd) </w:t>
            </w:r>
          </w:p>
          <w:p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Olieholdige frø </w:t>
            </w:r>
          </w:p>
          <w:p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Grønthøstede planter fra agerjord </w:t>
            </w:r>
          </w:p>
          <w:p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Friske grøntsager (herunder meloner), jordbær, blomster og prydplanter (ekskl. planteskoler) </w:t>
            </w:r>
          </w:p>
          <w:p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hd w:val="clear" w:color="auto" w:fill="FFFFFF" w:themeFill="background1"/>
              </w:rPr>
              <w:t>Varige græsarealer, ekskl. marginale græsarealer</w:t>
            </w:r>
          </w:p>
          <w:p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hd w:val="clear" w:color="auto" w:fill="FFFFFF" w:themeFill="background1"/>
              </w:rPr>
              <w:t>Frugter, bær, nødder og citrusfrugter (ekskl. druer og jordbær)</w:t>
            </w:r>
          </w:p>
          <w:p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outlineLvl w:val="0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Druer </w:t>
            </w:r>
          </w:p>
          <w:p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outlineLvl w:val="0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Oliven</w:t>
            </w:r>
          </w:p>
        </w:tc>
        <w:tc>
          <w:tcPr>
            <w:tcW w:w="0" w:type="auto"/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Mindst 7,5 % af det udnyttede landbrugsareal i regionen</w:t>
            </w:r>
          </w:p>
        </w:tc>
        <w:tc>
          <w:tcPr>
            <w:tcW w:w="0" w:type="auto"/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&lt; 5 %</w:t>
            </w:r>
          </w:p>
        </w:tc>
      </w:tr>
      <w:tr>
        <w:trPr>
          <w:trHeight w:val="641"/>
        </w:trPr>
        <w:tc>
          <w:tcPr>
            <w:tcW w:w="0" w:type="auto"/>
            <w:vMerge/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rPr>
                <w:noProof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outlineLvl w:val="0"/>
              <w:rPr>
                <w:bCs/>
                <w:i/>
                <w:noProof/>
                <w:szCs w:val="24"/>
              </w:rPr>
            </w:pPr>
            <w:r>
              <w:rPr>
                <w:i/>
                <w:noProof/>
              </w:rPr>
              <w:t>Kendetegn vedrørende husdyr</w:t>
            </w:r>
          </w:p>
          <w:p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Malkekøer </w:t>
            </w:r>
          </w:p>
          <w:p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Andre køer end malkekøer </w:t>
            </w:r>
          </w:p>
          <w:p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Andet kvæg (kvæg under 1 år, kvæg 1 år men under 2 år, tyre og stude 2 år og derover, kvier 2 år og derover) </w:t>
            </w:r>
          </w:p>
          <w:p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Avlssøer, hvis levende vægt er 50 kg og derover</w:t>
            </w:r>
          </w:p>
          <w:p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Smågrise, hvis levende vægt er under 20 kg og andre svin </w:t>
            </w:r>
          </w:p>
          <w:p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Får og geder </w:t>
            </w:r>
          </w:p>
          <w:p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Fjerkræ</w:t>
            </w:r>
          </w:p>
          <w:p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Mindst 7,5 % af husdyrenhederne i regionen og mindst 5 % af kendetegnene i landet</w:t>
            </w:r>
          </w:p>
        </w:tc>
        <w:tc>
          <w:tcPr>
            <w:tcW w:w="0" w:type="auto"/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&lt; 5 %</w:t>
            </w:r>
          </w:p>
        </w:tc>
      </w:tr>
      <w:tr>
        <w:tc>
          <w:tcPr>
            <w:tcW w:w="0" w:type="auto"/>
            <w:gridSpan w:val="4"/>
            <w:shd w:val="clear" w:color="auto" w:fill="auto"/>
          </w:tcPr>
          <w:p>
            <w:pPr>
              <w:keepNext/>
              <w:autoSpaceDE w:val="0"/>
              <w:autoSpaceDN w:val="0"/>
              <w:adjustRightInd w:val="0"/>
              <w:spacing w:before="0" w:after="0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Centrale data for udvidelsen af undersøgelsesrammen</w:t>
            </w:r>
            <w:r>
              <w:rPr>
                <w:noProof/>
                <w:color w:val="FF0000"/>
              </w:rPr>
              <w:t xml:space="preserve"> </w:t>
            </w:r>
            <w:r>
              <w:rPr>
                <w:noProof/>
              </w:rPr>
              <w:t>i 2020</w:t>
            </w:r>
          </w:p>
        </w:tc>
      </w:tr>
      <w:tr>
        <w:trPr>
          <w:trHeight w:val="415"/>
        </w:trPr>
        <w:tc>
          <w:tcPr>
            <w:tcW w:w="0" w:type="auto"/>
            <w:vMerge w:val="restart"/>
            <w:vAlign w:val="center"/>
          </w:tcPr>
          <w:p>
            <w:pPr>
              <w:keepNext/>
              <w:autoSpaceDE w:val="0"/>
              <w:autoSpaceDN w:val="0"/>
              <w:adjustRightInd w:val="0"/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Som defineret i artikel 6</w:t>
            </w:r>
          </w:p>
        </w:tc>
        <w:tc>
          <w:tcPr>
            <w:tcW w:w="0" w:type="auto"/>
            <w:vAlign w:val="center"/>
          </w:tcPr>
          <w:p>
            <w:pPr>
              <w:keepNext/>
              <w:autoSpaceDE w:val="0"/>
              <w:autoSpaceDN w:val="0"/>
              <w:adjustRightInd w:val="0"/>
              <w:spacing w:before="0" w:after="0"/>
              <w:outlineLvl w:val="0"/>
              <w:rPr>
                <w:bCs/>
                <w:i/>
                <w:noProof/>
                <w:szCs w:val="24"/>
              </w:rPr>
            </w:pPr>
            <w:r>
              <w:rPr>
                <w:i/>
                <w:noProof/>
              </w:rPr>
              <w:t>Kendetegn vedrørende jord</w:t>
            </w:r>
          </w:p>
          <w:p>
            <w:pPr>
              <w:pStyle w:val="ListParagraph"/>
              <w:keepNext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Agerjord </w:t>
            </w:r>
          </w:p>
          <w:p>
            <w:pPr>
              <w:pStyle w:val="ListParagraph"/>
              <w:keepNext/>
              <w:numPr>
                <w:ilvl w:val="0"/>
                <w:numId w:val="10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hd w:val="clear" w:color="auto" w:fill="FFFFFF" w:themeFill="background1"/>
              </w:rPr>
              <w:t>Varige græsarealer, ekskl. marginale græsarealer</w:t>
            </w:r>
          </w:p>
          <w:p>
            <w:pPr>
              <w:pStyle w:val="ListParagraph"/>
              <w:keepNext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60"/>
              <w:outlineLvl w:val="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Flerårige kulturer </w:t>
            </w:r>
          </w:p>
        </w:tc>
        <w:tc>
          <w:tcPr>
            <w:tcW w:w="0" w:type="auto"/>
            <w:vAlign w:val="center"/>
          </w:tcPr>
          <w:p>
            <w:pPr>
              <w:keepNext/>
              <w:autoSpaceDE w:val="0"/>
              <w:autoSpaceDN w:val="0"/>
              <w:adjustRightInd w:val="0"/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Mindst 7,5 % af det udnyttede landbrugsareal i regionen</w:t>
            </w:r>
          </w:p>
        </w:tc>
        <w:tc>
          <w:tcPr>
            <w:tcW w:w="0" w:type="auto"/>
            <w:vAlign w:val="center"/>
          </w:tcPr>
          <w:p>
            <w:pPr>
              <w:keepNext/>
              <w:autoSpaceDE w:val="0"/>
              <w:autoSpaceDN w:val="0"/>
              <w:adjustRightInd w:val="0"/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&lt; 7,5 %</w:t>
            </w:r>
          </w:p>
        </w:tc>
      </w:tr>
      <w:tr>
        <w:trPr>
          <w:trHeight w:val="641"/>
        </w:trPr>
        <w:tc>
          <w:tcPr>
            <w:tcW w:w="0" w:type="auto"/>
            <w:vMerge/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rPr>
                <w:noProof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outlineLvl w:val="0"/>
              <w:rPr>
                <w:bCs/>
                <w:i/>
                <w:noProof/>
                <w:szCs w:val="24"/>
              </w:rPr>
            </w:pPr>
            <w:r>
              <w:rPr>
                <w:i/>
                <w:noProof/>
              </w:rPr>
              <w:t>Kendetegn vedrørende husdyr</w:t>
            </w:r>
          </w:p>
          <w:p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outlineLvl w:val="0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Antal husdyr i alt </w:t>
            </w:r>
          </w:p>
        </w:tc>
        <w:tc>
          <w:tcPr>
            <w:tcW w:w="0" w:type="auto"/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Mindst 5 % af kendetegnene i landet</w:t>
            </w:r>
          </w:p>
        </w:tc>
        <w:tc>
          <w:tcPr>
            <w:tcW w:w="0" w:type="auto"/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&lt; 7,5 %</w:t>
            </w:r>
          </w:p>
        </w:tc>
      </w:tr>
      <w:tr>
        <w:tc>
          <w:tcPr>
            <w:tcW w:w="0" w:type="auto"/>
            <w:gridSpan w:val="4"/>
            <w:shd w:val="clear" w:color="auto" w:fill="auto"/>
          </w:tcPr>
          <w:p>
            <w:pPr>
              <w:keepNext/>
              <w:tabs>
                <w:tab w:val="left" w:pos="3281"/>
              </w:tabs>
              <w:autoSpaceDE w:val="0"/>
              <w:autoSpaceDN w:val="0"/>
              <w:adjustRightInd w:val="0"/>
              <w:spacing w:before="0" w:after="0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Modulet "Udvikling af landdistrikter"</w:t>
            </w:r>
            <w:r>
              <w:rPr>
                <w:noProof/>
              </w:rPr>
              <w:t xml:space="preserve"> og</w:t>
            </w:r>
          </w:p>
          <w:p>
            <w:pPr>
              <w:autoSpaceDE w:val="0"/>
              <w:autoSpaceDN w:val="0"/>
              <w:adjustRightInd w:val="0"/>
              <w:spacing w:before="0" w:after="0"/>
              <w:rPr>
                <w:noProof/>
                <w:szCs w:val="24"/>
              </w:rPr>
            </w:pPr>
            <w:r>
              <w:rPr>
                <w:b/>
                <w:noProof/>
              </w:rPr>
              <w:t>modulet "Maskiner og udstyr"</w:t>
            </w:r>
          </w:p>
        </w:tc>
      </w:tr>
      <w:tr>
        <w:trPr>
          <w:trHeight w:val="641"/>
        </w:trPr>
        <w:tc>
          <w:tcPr>
            <w:tcW w:w="0" w:type="auto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Som defineret i artikel 7</w:t>
            </w:r>
          </w:p>
        </w:tc>
        <w:tc>
          <w:tcPr>
            <w:tcW w:w="0" w:type="auto"/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outlineLvl w:val="0"/>
              <w:rPr>
                <w:noProof/>
                <w:szCs w:val="24"/>
              </w:rPr>
            </w:pPr>
            <w:r>
              <w:rPr>
                <w:i/>
                <w:noProof/>
              </w:rPr>
              <w:t>Kendetegn vedrørende jord</w:t>
            </w:r>
            <w:r>
              <w:rPr>
                <w:noProof/>
              </w:rPr>
              <w:t xml:space="preserve"> for modulet "Arbejdskraft og anden erhvervsmæssig beskæftigelse"</w:t>
            </w:r>
          </w:p>
        </w:tc>
        <w:tc>
          <w:tcPr>
            <w:tcW w:w="0" w:type="auto"/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Mindst 7,5 % af det udnyttede landbrugsareal i regionen</w:t>
            </w:r>
          </w:p>
        </w:tc>
        <w:tc>
          <w:tcPr>
            <w:tcW w:w="0" w:type="auto"/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jc w:val="center"/>
              <w:rPr>
                <w:noProof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&lt; 7,5 %</w:t>
            </w:r>
          </w:p>
          <w:p>
            <w:pPr>
              <w:autoSpaceDE w:val="0"/>
              <w:autoSpaceDN w:val="0"/>
              <w:adjustRightInd w:val="0"/>
              <w:spacing w:before="0" w:after="0"/>
              <w:rPr>
                <w:noProof/>
                <w:szCs w:val="24"/>
              </w:rPr>
            </w:pPr>
          </w:p>
        </w:tc>
      </w:tr>
      <w:tr>
        <w:trPr>
          <w:trHeight w:val="641"/>
        </w:trPr>
        <w:tc>
          <w:tcPr>
            <w:tcW w:w="0" w:type="auto"/>
            <w:vMerge/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rPr>
                <w:noProof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outlineLvl w:val="0"/>
              <w:rPr>
                <w:noProof/>
                <w:szCs w:val="24"/>
              </w:rPr>
            </w:pPr>
            <w:r>
              <w:rPr>
                <w:i/>
                <w:noProof/>
              </w:rPr>
              <w:t>Kendetegn vedrørende husdyr</w:t>
            </w:r>
            <w:r>
              <w:rPr>
                <w:noProof/>
              </w:rPr>
              <w:t xml:space="preserve"> for modulet "Arbejdskraft og anden erhvervsmæssig beskæftigelse"</w:t>
            </w:r>
          </w:p>
        </w:tc>
        <w:tc>
          <w:tcPr>
            <w:tcW w:w="0" w:type="auto"/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Mindst 7,5 % af husdyrenhederne i regionen og mindst 5 % af kendetegnene i landet</w:t>
            </w:r>
          </w:p>
        </w:tc>
        <w:tc>
          <w:tcPr>
            <w:tcW w:w="0" w:type="auto"/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&lt; 7,5 %</w:t>
            </w:r>
          </w:p>
          <w:p>
            <w:pPr>
              <w:autoSpaceDE w:val="0"/>
              <w:autoSpaceDN w:val="0"/>
              <w:adjustRightInd w:val="0"/>
              <w:spacing w:before="0" w:after="0"/>
              <w:jc w:val="center"/>
              <w:rPr>
                <w:noProof/>
                <w:szCs w:val="24"/>
              </w:rPr>
            </w:pPr>
          </w:p>
        </w:tc>
      </w:tr>
      <w:tr>
        <w:tc>
          <w:tcPr>
            <w:tcW w:w="0" w:type="auto"/>
            <w:gridSpan w:val="4"/>
            <w:shd w:val="clear" w:color="auto" w:fill="auto"/>
          </w:tcPr>
          <w:p>
            <w:pPr>
              <w:autoSpaceDE w:val="0"/>
              <w:autoSpaceDN w:val="0"/>
              <w:adjustRightInd w:val="0"/>
              <w:spacing w:before="0" w:after="0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Modulet "Staldbygninger og husdyrgødningsforvaltning"</w:t>
            </w:r>
          </w:p>
        </w:tc>
      </w:tr>
      <w:tr>
        <w:trPr>
          <w:trHeight w:val="641"/>
        </w:trPr>
        <w:tc>
          <w:tcPr>
            <w:tcW w:w="0" w:type="auto"/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rPr>
                <w:bCs/>
                <w:noProof/>
                <w:szCs w:val="24"/>
              </w:rPr>
            </w:pPr>
            <w:r>
              <w:rPr>
                <w:noProof/>
              </w:rPr>
              <w:t>Delmængde af populationen af bedrifter som defineret i artikel 7 med mindst et af følgende: kvæg, svin, får, geder, fjerkræ</w:t>
            </w:r>
          </w:p>
        </w:tc>
        <w:tc>
          <w:tcPr>
            <w:tcW w:w="0" w:type="auto"/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outlineLvl w:val="0"/>
              <w:rPr>
                <w:bCs/>
                <w:i/>
                <w:noProof/>
                <w:szCs w:val="24"/>
              </w:rPr>
            </w:pPr>
            <w:r>
              <w:rPr>
                <w:i/>
                <w:noProof/>
              </w:rPr>
              <w:t>Kendetegn vedrørende husdyr</w:t>
            </w:r>
            <w:r>
              <w:rPr>
                <w:noProof/>
              </w:rPr>
              <w:t xml:space="preserve"> for modulet "Arbejdskraft og anden erhvervsmæssig beskæftigelse"</w:t>
            </w:r>
          </w:p>
        </w:tc>
        <w:tc>
          <w:tcPr>
            <w:tcW w:w="0" w:type="auto"/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Mindst 7,5 % af husdyrenhederne i regionen og mindst 5 % af kendetegnene i landet</w:t>
            </w:r>
          </w:p>
        </w:tc>
        <w:tc>
          <w:tcPr>
            <w:tcW w:w="0" w:type="auto"/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jc w:val="center"/>
              <w:rPr>
                <w:noProof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&lt; 7,5 %</w:t>
            </w:r>
          </w:p>
          <w:p>
            <w:pPr>
              <w:autoSpaceDE w:val="0"/>
              <w:autoSpaceDN w:val="0"/>
              <w:adjustRightInd w:val="0"/>
              <w:spacing w:before="0" w:after="0"/>
              <w:rPr>
                <w:noProof/>
                <w:szCs w:val="24"/>
              </w:rPr>
            </w:pPr>
          </w:p>
        </w:tc>
      </w:tr>
      <w:tr>
        <w:tc>
          <w:tcPr>
            <w:tcW w:w="0" w:type="auto"/>
            <w:gridSpan w:val="4"/>
            <w:shd w:val="clear" w:color="auto" w:fill="auto"/>
          </w:tcPr>
          <w:p>
            <w:pPr>
              <w:autoSpaceDE w:val="0"/>
              <w:autoSpaceDN w:val="0"/>
              <w:adjustRightInd w:val="0"/>
              <w:spacing w:before="0" w:after="0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Modulet "Kunstvanding"</w:t>
            </w:r>
          </w:p>
        </w:tc>
      </w:tr>
      <w:tr>
        <w:trPr>
          <w:trHeight w:val="641"/>
        </w:trPr>
        <w:tc>
          <w:tcPr>
            <w:tcW w:w="0" w:type="auto"/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Delmængde af populationen af bedrifter som defineret i artikel 7 med arealer, som kan kunstvandes</w:t>
            </w:r>
          </w:p>
        </w:tc>
        <w:tc>
          <w:tcPr>
            <w:tcW w:w="0" w:type="auto"/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outlineLvl w:val="0"/>
              <w:rPr>
                <w:bCs/>
                <w:i/>
                <w:noProof/>
                <w:szCs w:val="24"/>
              </w:rPr>
            </w:pPr>
            <w:r>
              <w:rPr>
                <w:i/>
                <w:noProof/>
              </w:rPr>
              <w:t>Kendetegn vedrørende jord</w:t>
            </w:r>
          </w:p>
          <w:p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outlineLvl w:val="0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Arealer, som kan kunstvandes, i alt</w:t>
            </w:r>
          </w:p>
        </w:tc>
        <w:tc>
          <w:tcPr>
            <w:tcW w:w="0" w:type="auto"/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Mindst 7,5 % af det udnyttede landbrugsareal i regionen</w:t>
            </w:r>
          </w:p>
        </w:tc>
        <w:tc>
          <w:tcPr>
            <w:tcW w:w="0" w:type="auto"/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&lt; 7,5 %</w:t>
            </w:r>
          </w:p>
        </w:tc>
      </w:tr>
      <w:tr>
        <w:tc>
          <w:tcPr>
            <w:tcW w:w="0" w:type="auto"/>
            <w:gridSpan w:val="4"/>
            <w:shd w:val="clear" w:color="auto" w:fill="auto"/>
          </w:tcPr>
          <w:p>
            <w:pPr>
              <w:autoSpaceDE w:val="0"/>
              <w:autoSpaceDN w:val="0"/>
              <w:adjustRightInd w:val="0"/>
              <w:spacing w:before="0" w:after="0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Modulet "Jorddyrkningspraksis"</w:t>
            </w:r>
          </w:p>
        </w:tc>
      </w:tr>
      <w:tr>
        <w:trPr>
          <w:trHeight w:val="641"/>
        </w:trPr>
        <w:tc>
          <w:tcPr>
            <w:tcW w:w="0" w:type="auto"/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Delmængde af populationen af bedrifter som defineret i artikel 7 med agerjord</w:t>
            </w:r>
          </w:p>
        </w:tc>
        <w:tc>
          <w:tcPr>
            <w:tcW w:w="0" w:type="auto"/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outlineLvl w:val="0"/>
              <w:rPr>
                <w:bCs/>
                <w:noProof/>
                <w:szCs w:val="24"/>
              </w:rPr>
            </w:pPr>
            <w:r>
              <w:rPr>
                <w:i/>
                <w:noProof/>
              </w:rPr>
              <w:t>Kendetegn vedrørende jord</w:t>
            </w:r>
          </w:p>
          <w:p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Agerjord </w:t>
            </w:r>
          </w:p>
        </w:tc>
        <w:tc>
          <w:tcPr>
            <w:tcW w:w="0" w:type="auto"/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Mindst 7,5 % af det udnyttede landbrugsareal i regionen</w:t>
            </w:r>
          </w:p>
        </w:tc>
        <w:tc>
          <w:tcPr>
            <w:tcW w:w="0" w:type="auto"/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&lt; 7,5 %</w:t>
            </w:r>
          </w:p>
        </w:tc>
      </w:tr>
    </w:tbl>
    <w:p>
      <w:pPr>
        <w:rPr>
          <w:noProof/>
        </w:rPr>
      </w:pPr>
      <w:r>
        <w:rPr>
          <w:noProof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835"/>
        <w:gridCol w:w="2409"/>
        <w:gridCol w:w="1243"/>
      </w:tblGrid>
      <w:tr>
        <w:tc>
          <w:tcPr>
            <w:tcW w:w="9289" w:type="dxa"/>
            <w:gridSpan w:val="4"/>
            <w:shd w:val="clear" w:color="auto" w:fill="auto"/>
          </w:tcPr>
          <w:p>
            <w:pPr>
              <w:autoSpaceDE w:val="0"/>
              <w:autoSpaceDN w:val="0"/>
              <w:adjustRightInd w:val="0"/>
              <w:spacing w:before="0" w:after="0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Modulet "Frugtplantager"</w:t>
            </w:r>
          </w:p>
        </w:tc>
      </w:tr>
      <w:tr>
        <w:trPr>
          <w:trHeight w:val="1676"/>
        </w:trPr>
        <w:tc>
          <w:tcPr>
            <w:tcW w:w="2802" w:type="dxa"/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Delmængde af populationen af bedrifter som defineret i artikel 7 med nogen af de individuelle plantagekendetegn, der overholder den tærskel, der er angivet i artikel 7, stk. 5</w:t>
            </w:r>
          </w:p>
        </w:tc>
        <w:tc>
          <w:tcPr>
            <w:tcW w:w="2835" w:type="dxa"/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outlineLvl w:val="0"/>
              <w:rPr>
                <w:bCs/>
                <w:i/>
                <w:noProof/>
                <w:szCs w:val="24"/>
              </w:rPr>
            </w:pPr>
            <w:r>
              <w:rPr>
                <w:i/>
                <w:noProof/>
              </w:rPr>
              <w:t>Kendetegn vedrørende frugtplantager</w:t>
            </w:r>
          </w:p>
          <w:p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 w:val="0"/>
              <w:rPr>
                <w:rFonts w:ascii="Times New Roman" w:eastAsia="Times New Roman" w:hAnsi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Plantagekendetegn hos æbler, pærer, abrikoser, ferskner, nektariner, appelsiner, små citrusfrugter, citroner, oliven, spisedruer, druer til fremstilling af rosiner, der overholder den tærskel, der er angivet i artikel 7, stk. 5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Mindst 5 % af det udnyttede landbrugsareal i regionen</w:t>
            </w:r>
          </w:p>
        </w:tc>
        <w:tc>
          <w:tcPr>
            <w:tcW w:w="1243" w:type="dxa"/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&lt; 7,5 %</w:t>
            </w:r>
          </w:p>
        </w:tc>
      </w:tr>
      <w:tr>
        <w:trPr>
          <w:trHeight w:val="344"/>
        </w:trPr>
        <w:tc>
          <w:tcPr>
            <w:tcW w:w="9289" w:type="dxa"/>
            <w:gridSpan w:val="4"/>
          </w:tcPr>
          <w:p>
            <w:pPr>
              <w:autoSpaceDE w:val="0"/>
              <w:autoSpaceDN w:val="0"/>
              <w:adjustRightInd w:val="0"/>
              <w:spacing w:before="0" w:after="0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Modulet "Vinmarker"</w:t>
            </w:r>
          </w:p>
        </w:tc>
      </w:tr>
      <w:tr>
        <w:trPr>
          <w:trHeight w:val="641"/>
        </w:trPr>
        <w:tc>
          <w:tcPr>
            <w:tcW w:w="2802" w:type="dxa"/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Delmængde af populationen af bedrifter som defineret i artikel 7 med druer til fremstilling af vin</w:t>
            </w:r>
          </w:p>
        </w:tc>
        <w:tc>
          <w:tcPr>
            <w:tcW w:w="2835" w:type="dxa"/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outlineLvl w:val="0"/>
              <w:rPr>
                <w:bCs/>
                <w:i/>
                <w:noProof/>
                <w:szCs w:val="24"/>
              </w:rPr>
            </w:pPr>
            <w:r>
              <w:rPr>
                <w:i/>
                <w:noProof/>
              </w:rPr>
              <w:t>Kendetegn vedrørende vinmarker</w:t>
            </w:r>
          </w:p>
          <w:p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 w:val="0"/>
              <w:rPr>
                <w:bCs/>
                <w:i/>
                <w:noProof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Druer til fremstilling af vin</w:t>
            </w:r>
            <w:r>
              <w:rPr>
                <w:noProof/>
              </w:rPr>
              <w:t xml:space="preserve"> 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>Mindst 5 % af det udnyttede landbrugsareal i regionen</w:t>
            </w:r>
          </w:p>
        </w:tc>
        <w:tc>
          <w:tcPr>
            <w:tcW w:w="1243" w:type="dxa"/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&lt; 7,5 %</w:t>
            </w:r>
          </w:p>
        </w:tc>
      </w:tr>
    </w:tbl>
    <w:p>
      <w:pPr>
        <w:autoSpaceDE w:val="0"/>
        <w:autoSpaceDN w:val="0"/>
        <w:adjustRightInd w:val="0"/>
        <w:spacing w:after="0"/>
        <w:rPr>
          <w:noProof/>
          <w:sz w:val="18"/>
          <w:szCs w:val="18"/>
        </w:rPr>
      </w:pPr>
    </w:p>
    <w:p>
      <w:pPr>
        <w:autoSpaceDE w:val="0"/>
        <w:autoSpaceDN w:val="0"/>
        <w:adjustRightInd w:val="0"/>
        <w:spacing w:after="0"/>
        <w:rPr>
          <w:noProof/>
          <w:sz w:val="18"/>
          <w:szCs w:val="18"/>
        </w:rPr>
      </w:pPr>
    </w:p>
    <w:sectPr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Albertina">
    <w:altName w:val="EU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DA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DA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DA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DA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Tærsklerne gælder for gruppen af anførte emner.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L – Andre områder end bjergområder med betydelige naturbetingede begrænsninger M – Ugunstigt stillet område i bjergområder O – Andre områder med særlige begrænsninger N – Normalt område (ikke ugunstigt stillet område) Denne klassificering kan blive ændret i fremtiden på baggrund af udviklingen af den fælles landbrugspolitik.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Årsarbejdsenheder (ÅAE) i procentinterval 2: (&gt; 0-&lt; 25), (≥ 25-&lt; 50), (≥ 50-&lt; 75), (≥ 75-&lt; 100), (100)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Procentintervaller: (≥ 0-≤ 10), (&gt; 10-≤ 50), (&gt; 50-&lt; 100)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>Rådets forordning (EF) nr. 1217/2009 af 30. november 2009 om oprettelse af et informationsnet for landøkonomisk bogføring til belysning af indkomstforhold og driftsøkonomiske forhold i landbruget i Den Europæiske Union (EUT L 328 af 15.12.2009, s. 27).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  <w:t>Kommissionens gennemførelsesforordning (EU) 2015/220 af 3. februar 2015 om fastsættelse af bestemmelser for anvendelsen af Rådets forordning (EF) nr. 1217/2009 om oprettelse af et informationsnet for landøkonomisk bogføring til belysning af indkomstforhold og driftsøkonomiske forhold i landbruget i Den Europæiske Union (EUT L 46 af 19.2.2015, s.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0AE0F1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DB0AD1E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EE16488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BBF8CED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7D4E77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A308D70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908E14B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FC140E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17379A"/>
    <w:multiLevelType w:val="hybridMultilevel"/>
    <w:tmpl w:val="FA343D20"/>
    <w:lvl w:ilvl="0" w:tplc="4B36E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296062"/>
    <w:multiLevelType w:val="hybridMultilevel"/>
    <w:tmpl w:val="D3EC9166"/>
    <w:lvl w:ilvl="0" w:tplc="E0580F74">
      <w:start w:val="1"/>
      <w:numFmt w:val="bullet"/>
      <w:lvlText w:val=""/>
      <w:lvlJc w:val="left"/>
      <w:pPr>
        <w:ind w:left="5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1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3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9"/>
  </w:num>
  <w:num w:numId="10">
    <w:abstractNumId w:val="18"/>
  </w:num>
  <w:num w:numId="11">
    <w:abstractNumId w:val="14"/>
    <w:lvlOverride w:ilvl="0">
      <w:startOverride w:val="1"/>
    </w:lvlOverride>
  </w:num>
  <w:num w:numId="12">
    <w:abstractNumId w:val="20"/>
  </w:num>
  <w:num w:numId="13">
    <w:abstractNumId w:val="12"/>
  </w:num>
  <w:num w:numId="14">
    <w:abstractNumId w:val="22"/>
  </w:num>
  <w:num w:numId="15">
    <w:abstractNumId w:val="11"/>
  </w:num>
  <w:num w:numId="16">
    <w:abstractNumId w:val="13"/>
  </w:num>
  <w:num w:numId="17">
    <w:abstractNumId w:val="9"/>
  </w:num>
  <w:num w:numId="18">
    <w:abstractNumId w:val="21"/>
  </w:num>
  <w:num w:numId="19">
    <w:abstractNumId w:val="8"/>
  </w:num>
  <w:num w:numId="20">
    <w:abstractNumId w:val="14"/>
  </w:num>
  <w:num w:numId="21">
    <w:abstractNumId w:val="16"/>
  </w:num>
  <w:num w:numId="22">
    <w:abstractNumId w:val="17"/>
  </w:num>
  <w:num w:numId="23">
    <w:abstractNumId w:val="10"/>
  </w:num>
  <w:num w:numId="24">
    <w:abstractNumId w:val="15"/>
  </w:num>
  <w:num w:numId="25">
    <w:abstractNumId w:val="23"/>
  </w:num>
  <w:num w:numId="26">
    <w:abstractNumId w:val="20"/>
  </w:num>
  <w:num w:numId="27">
    <w:abstractNumId w:val="12"/>
  </w:num>
  <w:num w:numId="28">
    <w:abstractNumId w:val="22"/>
  </w:num>
  <w:num w:numId="29">
    <w:abstractNumId w:val="11"/>
  </w:num>
  <w:num w:numId="30">
    <w:abstractNumId w:val="13"/>
  </w:num>
  <w:num w:numId="31">
    <w:abstractNumId w:val="9"/>
  </w:num>
  <w:num w:numId="32">
    <w:abstractNumId w:val="21"/>
  </w:num>
  <w:num w:numId="33">
    <w:abstractNumId w:val="8"/>
  </w:num>
  <w:num w:numId="34">
    <w:abstractNumId w:val="14"/>
  </w:num>
  <w:num w:numId="35">
    <w:abstractNumId w:val="16"/>
  </w:num>
  <w:num w:numId="36">
    <w:abstractNumId w:val="17"/>
  </w:num>
  <w:num w:numId="37">
    <w:abstractNumId w:val="10"/>
  </w:num>
  <w:num w:numId="38">
    <w:abstractNumId w:val="15"/>
  </w:num>
  <w:num w:numId="39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6-12-02 10:48:33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6"/>
    <w:docVar w:name="DQCResult_UnknownFonts" w:val="0;0"/>
    <w:docVar w:name="DQCResult_UnknownStyles" w:val="0;1"/>
    <w:docVar w:name="DQCStatus" w:val="Green"/>
    <w:docVar w:name="DQCVersion" w:val="3"/>
    <w:docVar w:name="DQCWithWarnings" w:val="0"/>
    <w:docVar w:name="LW_ACCOMPAGNANT.CP" w:val="til forslag til"/>
    <w:docVar w:name="LW_ANNEX_NBR_FIRST" w:val="1"/>
    <w:docVar w:name="LW_ANNEX_NBR_LAST" w:val="5"/>
    <w:docVar w:name="LW_CONFIDENCE" w:val=" "/>
    <w:docVar w:name="LW_CONST_RESTREINT_UE" w:val="RESTREINT UE"/>
    <w:docVar w:name="LW_CORRIGENDUM" w:val="&lt;UNUSED&gt;"/>
    <w:docVar w:name="LW_COVERPAGE_GUID" w:val="EDEAC2D8BAA246F7AAAC8117C8ACC133"/>
    <w:docVar w:name="LW_CROSSREFERENCE" w:val="{SWD(2016) 429 final}_x000b_{SWD(2016) 430 final}"/>
    <w:docVar w:name="LW_DocType" w:val="ANNEX"/>
    <w:docVar w:name="LW_EMISSION" w:val="9.12.2016"/>
    <w:docVar w:name="LW_EMISSION_ISODATE" w:val="2016-12-09"/>
    <w:docVar w:name="LW_EMISSION_LOCATION" w:val="BRX"/>
    <w:docVar w:name="LW_EMISSION_PREFIX" w:val="Bruxelles, den "/>
    <w:docVar w:name="LW_EMISSION_SUFFIX" w:val=" "/>
    <w:docVar w:name="LW_ID_DOCSTRUCTURE" w:val="COM/ANNEX"/>
    <w:docVar w:name="LW_ID_DOCTYPE" w:val="SG-017"/>
    <w:docVar w:name="LW_LANGUE" w:val="DA"/>
    <w:docVar w:name="LW_MARKING" w:val="&lt;UNUSED&gt;"/>
    <w:docVar w:name="LW_NOM.INST" w:val="EUROPA-KOMMISSIONEN"/>
    <w:docVar w:name="LW_NOM.INST_JOINTDOC" w:val="&lt;EMPTY&gt;"/>
    <w:docVar w:name="LW_OBJETACTEPRINCIPAL.CP" w:val="om integrerede landbrugsstatistikker og om ophævelse af forordning (EF) nr. 1166/2008 og (EU) nr. 1337/2011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6) 786"/>
    <w:docVar w:name="LW_REF.INTERNE" w:val="&lt;UNUSED&gt;"/>
    <w:docVar w:name="LW_SUPERTITRE" w:val="&lt;UNUSED&gt;"/>
    <w:docVar w:name="LW_TITRE.OBJ.CP" w:val="&lt;UNUSED&gt;"/>
    <w:docVar w:name="LW_TYPE.DOC.CP" w:val="BILAG"/>
    <w:docVar w:name="LW_TYPEACTEPRINCIPAL.CP" w:val="EUROPA-PARLAMENTETS OG RÅDETS FORORDNING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da-DK" w:bidi="da-D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2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2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2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2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da-DK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da-DK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rFonts w:eastAsia="Calibri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eastAsia="Calibri" w:hAnsi="Times New Roman" w:cs="Times New Roman"/>
      <w:sz w:val="24"/>
      <w:lang w:val="da-DK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before="0"/>
    </w:pPr>
    <w:rPr>
      <w:rFonts w:eastAsia="Calibri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eastAsia="Calibri" w:hAnsi="Times New Roman" w:cs="Times New Roman"/>
      <w:sz w:val="24"/>
      <w:lang w:val="da-DK"/>
    </w:rPr>
  </w:style>
  <w:style w:type="numbering" w:customStyle="1" w:styleId="NoList1">
    <w:name w:val="No List1"/>
    <w:next w:val="No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6"/>
      </w:numPr>
    </w:pPr>
  </w:style>
  <w:style w:type="paragraph" w:customStyle="1" w:styleId="Tiret1">
    <w:name w:val="Tiret 1"/>
    <w:basedOn w:val="Point1"/>
    <w:pPr>
      <w:numPr>
        <w:numId w:val="27"/>
      </w:numPr>
    </w:pPr>
  </w:style>
  <w:style w:type="paragraph" w:customStyle="1" w:styleId="Tiret2">
    <w:name w:val="Tiret 2"/>
    <w:basedOn w:val="Point2"/>
    <w:pPr>
      <w:numPr>
        <w:numId w:val="28"/>
      </w:numPr>
    </w:pPr>
  </w:style>
  <w:style w:type="paragraph" w:customStyle="1" w:styleId="Tiret3">
    <w:name w:val="Tiret 3"/>
    <w:basedOn w:val="Point3"/>
    <w:pPr>
      <w:numPr>
        <w:numId w:val="29"/>
      </w:numPr>
    </w:pPr>
  </w:style>
  <w:style w:type="paragraph" w:customStyle="1" w:styleId="Tiret4">
    <w:name w:val="Tiret 4"/>
    <w:basedOn w:val="Point4"/>
    <w:pPr>
      <w:numPr>
        <w:numId w:val="30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1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1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1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1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3"/>
      </w:numPr>
    </w:pPr>
  </w:style>
  <w:style w:type="paragraph" w:customStyle="1" w:styleId="Point1number">
    <w:name w:val="Point 1 (number)"/>
    <w:basedOn w:val="Normal"/>
    <w:pPr>
      <w:numPr>
        <w:ilvl w:val="2"/>
        <w:numId w:val="33"/>
      </w:numPr>
    </w:pPr>
  </w:style>
  <w:style w:type="paragraph" w:customStyle="1" w:styleId="Point2number">
    <w:name w:val="Point 2 (number)"/>
    <w:basedOn w:val="Normal"/>
    <w:pPr>
      <w:numPr>
        <w:ilvl w:val="4"/>
        <w:numId w:val="33"/>
      </w:numPr>
    </w:pPr>
  </w:style>
  <w:style w:type="paragraph" w:customStyle="1" w:styleId="Point3number">
    <w:name w:val="Point 3 (number)"/>
    <w:basedOn w:val="Normal"/>
    <w:pPr>
      <w:numPr>
        <w:ilvl w:val="6"/>
        <w:numId w:val="33"/>
      </w:numPr>
    </w:pPr>
  </w:style>
  <w:style w:type="paragraph" w:customStyle="1" w:styleId="Point0letter">
    <w:name w:val="Point 0 (letter)"/>
    <w:basedOn w:val="Normal"/>
    <w:pPr>
      <w:numPr>
        <w:ilvl w:val="1"/>
        <w:numId w:val="33"/>
      </w:numPr>
    </w:pPr>
  </w:style>
  <w:style w:type="paragraph" w:customStyle="1" w:styleId="Point1letter">
    <w:name w:val="Point 1 (letter)"/>
    <w:basedOn w:val="Normal"/>
    <w:pPr>
      <w:numPr>
        <w:ilvl w:val="3"/>
        <w:numId w:val="33"/>
      </w:numPr>
    </w:pPr>
  </w:style>
  <w:style w:type="paragraph" w:customStyle="1" w:styleId="Point2letter">
    <w:name w:val="Point 2 (letter)"/>
    <w:basedOn w:val="Normal"/>
    <w:pPr>
      <w:numPr>
        <w:ilvl w:val="5"/>
        <w:numId w:val="33"/>
      </w:numPr>
    </w:pPr>
  </w:style>
  <w:style w:type="paragraph" w:customStyle="1" w:styleId="Point3letter">
    <w:name w:val="Point 3 (letter)"/>
    <w:basedOn w:val="Normal"/>
    <w:pPr>
      <w:numPr>
        <w:ilvl w:val="7"/>
        <w:numId w:val="33"/>
      </w:numPr>
    </w:pPr>
  </w:style>
  <w:style w:type="paragraph" w:customStyle="1" w:styleId="Point4letter">
    <w:name w:val="Point 4 (letter)"/>
    <w:basedOn w:val="Normal"/>
    <w:pPr>
      <w:numPr>
        <w:ilvl w:val="8"/>
        <w:numId w:val="33"/>
      </w:numPr>
    </w:pPr>
  </w:style>
  <w:style w:type="paragraph" w:customStyle="1" w:styleId="Bullet0">
    <w:name w:val="Bullet 0"/>
    <w:basedOn w:val="Normal"/>
    <w:pPr>
      <w:numPr>
        <w:numId w:val="34"/>
      </w:numPr>
    </w:pPr>
  </w:style>
  <w:style w:type="paragraph" w:customStyle="1" w:styleId="Bullet1">
    <w:name w:val="Bullet 1"/>
    <w:basedOn w:val="Normal"/>
    <w:pPr>
      <w:numPr>
        <w:numId w:val="35"/>
      </w:numPr>
    </w:pPr>
  </w:style>
  <w:style w:type="paragraph" w:customStyle="1" w:styleId="Bullet2">
    <w:name w:val="Bullet 2"/>
    <w:basedOn w:val="Normal"/>
    <w:pPr>
      <w:numPr>
        <w:numId w:val="36"/>
      </w:numPr>
    </w:pPr>
  </w:style>
  <w:style w:type="paragraph" w:customStyle="1" w:styleId="Bullet3">
    <w:name w:val="Bullet 3"/>
    <w:basedOn w:val="Normal"/>
    <w:pPr>
      <w:numPr>
        <w:numId w:val="37"/>
      </w:numPr>
    </w:pPr>
  </w:style>
  <w:style w:type="paragraph" w:customStyle="1" w:styleId="Bullet4">
    <w:name w:val="Bullet 4"/>
    <w:basedOn w:val="Normal"/>
    <w:pPr>
      <w:numPr>
        <w:numId w:val="38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9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da-DK" w:bidi="da-D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2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2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2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2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da-DK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da-DK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rFonts w:eastAsia="Calibri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eastAsia="Calibri" w:hAnsi="Times New Roman" w:cs="Times New Roman"/>
      <w:sz w:val="24"/>
      <w:lang w:val="da-DK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before="0"/>
    </w:pPr>
    <w:rPr>
      <w:rFonts w:eastAsia="Calibri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eastAsia="Calibri" w:hAnsi="Times New Roman" w:cs="Times New Roman"/>
      <w:sz w:val="24"/>
      <w:lang w:val="da-DK"/>
    </w:rPr>
  </w:style>
  <w:style w:type="numbering" w:customStyle="1" w:styleId="NoList1">
    <w:name w:val="No List1"/>
    <w:next w:val="No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6"/>
      </w:numPr>
    </w:pPr>
  </w:style>
  <w:style w:type="paragraph" w:customStyle="1" w:styleId="Tiret1">
    <w:name w:val="Tiret 1"/>
    <w:basedOn w:val="Point1"/>
    <w:pPr>
      <w:numPr>
        <w:numId w:val="27"/>
      </w:numPr>
    </w:pPr>
  </w:style>
  <w:style w:type="paragraph" w:customStyle="1" w:styleId="Tiret2">
    <w:name w:val="Tiret 2"/>
    <w:basedOn w:val="Point2"/>
    <w:pPr>
      <w:numPr>
        <w:numId w:val="28"/>
      </w:numPr>
    </w:pPr>
  </w:style>
  <w:style w:type="paragraph" w:customStyle="1" w:styleId="Tiret3">
    <w:name w:val="Tiret 3"/>
    <w:basedOn w:val="Point3"/>
    <w:pPr>
      <w:numPr>
        <w:numId w:val="29"/>
      </w:numPr>
    </w:pPr>
  </w:style>
  <w:style w:type="paragraph" w:customStyle="1" w:styleId="Tiret4">
    <w:name w:val="Tiret 4"/>
    <w:basedOn w:val="Point4"/>
    <w:pPr>
      <w:numPr>
        <w:numId w:val="30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1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1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1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1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3"/>
      </w:numPr>
    </w:pPr>
  </w:style>
  <w:style w:type="paragraph" w:customStyle="1" w:styleId="Point1number">
    <w:name w:val="Point 1 (number)"/>
    <w:basedOn w:val="Normal"/>
    <w:pPr>
      <w:numPr>
        <w:ilvl w:val="2"/>
        <w:numId w:val="33"/>
      </w:numPr>
    </w:pPr>
  </w:style>
  <w:style w:type="paragraph" w:customStyle="1" w:styleId="Point2number">
    <w:name w:val="Point 2 (number)"/>
    <w:basedOn w:val="Normal"/>
    <w:pPr>
      <w:numPr>
        <w:ilvl w:val="4"/>
        <w:numId w:val="33"/>
      </w:numPr>
    </w:pPr>
  </w:style>
  <w:style w:type="paragraph" w:customStyle="1" w:styleId="Point3number">
    <w:name w:val="Point 3 (number)"/>
    <w:basedOn w:val="Normal"/>
    <w:pPr>
      <w:numPr>
        <w:ilvl w:val="6"/>
        <w:numId w:val="33"/>
      </w:numPr>
    </w:pPr>
  </w:style>
  <w:style w:type="paragraph" w:customStyle="1" w:styleId="Point0letter">
    <w:name w:val="Point 0 (letter)"/>
    <w:basedOn w:val="Normal"/>
    <w:pPr>
      <w:numPr>
        <w:ilvl w:val="1"/>
        <w:numId w:val="33"/>
      </w:numPr>
    </w:pPr>
  </w:style>
  <w:style w:type="paragraph" w:customStyle="1" w:styleId="Point1letter">
    <w:name w:val="Point 1 (letter)"/>
    <w:basedOn w:val="Normal"/>
    <w:pPr>
      <w:numPr>
        <w:ilvl w:val="3"/>
        <w:numId w:val="33"/>
      </w:numPr>
    </w:pPr>
  </w:style>
  <w:style w:type="paragraph" w:customStyle="1" w:styleId="Point2letter">
    <w:name w:val="Point 2 (letter)"/>
    <w:basedOn w:val="Normal"/>
    <w:pPr>
      <w:numPr>
        <w:ilvl w:val="5"/>
        <w:numId w:val="33"/>
      </w:numPr>
    </w:pPr>
  </w:style>
  <w:style w:type="paragraph" w:customStyle="1" w:styleId="Point3letter">
    <w:name w:val="Point 3 (letter)"/>
    <w:basedOn w:val="Normal"/>
    <w:pPr>
      <w:numPr>
        <w:ilvl w:val="7"/>
        <w:numId w:val="33"/>
      </w:numPr>
    </w:pPr>
  </w:style>
  <w:style w:type="paragraph" w:customStyle="1" w:styleId="Point4letter">
    <w:name w:val="Point 4 (letter)"/>
    <w:basedOn w:val="Normal"/>
    <w:pPr>
      <w:numPr>
        <w:ilvl w:val="8"/>
        <w:numId w:val="33"/>
      </w:numPr>
    </w:pPr>
  </w:style>
  <w:style w:type="paragraph" w:customStyle="1" w:styleId="Bullet0">
    <w:name w:val="Bullet 0"/>
    <w:basedOn w:val="Normal"/>
    <w:pPr>
      <w:numPr>
        <w:numId w:val="34"/>
      </w:numPr>
    </w:pPr>
  </w:style>
  <w:style w:type="paragraph" w:customStyle="1" w:styleId="Bullet1">
    <w:name w:val="Bullet 1"/>
    <w:basedOn w:val="Normal"/>
    <w:pPr>
      <w:numPr>
        <w:numId w:val="35"/>
      </w:numPr>
    </w:pPr>
  </w:style>
  <w:style w:type="paragraph" w:customStyle="1" w:styleId="Bullet2">
    <w:name w:val="Bullet 2"/>
    <w:basedOn w:val="Normal"/>
    <w:pPr>
      <w:numPr>
        <w:numId w:val="36"/>
      </w:numPr>
    </w:pPr>
  </w:style>
  <w:style w:type="paragraph" w:customStyle="1" w:styleId="Bullet3">
    <w:name w:val="Bullet 3"/>
    <w:basedOn w:val="Normal"/>
    <w:pPr>
      <w:numPr>
        <w:numId w:val="37"/>
      </w:numPr>
    </w:pPr>
  </w:style>
  <w:style w:type="paragraph" w:customStyle="1" w:styleId="Bullet4">
    <w:name w:val="Bullet 4"/>
    <w:basedOn w:val="Normal"/>
    <w:pPr>
      <w:numPr>
        <w:numId w:val="38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9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F0D8B-77EE-40CF-832B-B3722EDF7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21</Pages>
  <Words>2857</Words>
  <Characters>16114</Characters>
  <Application>Microsoft Office Word</Application>
  <DocSecurity>0</DocSecurity>
  <Lines>1611</Lines>
  <Paragraphs>1115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ABONYI Gabriella (ESTAT)</dc:creator>
  <cp:lastModifiedBy>DIGIT/A3</cp:lastModifiedBy>
  <cp:revision>9</cp:revision>
  <cp:lastPrinted>2016-09-12T10:34:00Z</cp:lastPrinted>
  <dcterms:created xsi:type="dcterms:W3CDTF">2016-11-24T16:46:00Z</dcterms:created>
  <dcterms:modified xsi:type="dcterms:W3CDTF">2016-12-02T09:48:00Z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5.8.86.0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5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WTemplateID">
    <vt:lpwstr>SG-017</vt:lpwstr>
  </property>
  <property fmtid="{D5CDD505-2E9C-101B-9397-08002B2CF9AE}" pid="12" name="DQCStatus">
    <vt:lpwstr>Green (DQC version 03)</vt:lpwstr>
  </property>
</Properties>
</file>