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DA" w:rsidRDefault="0060641D" w:rsidP="0060641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0F04EAC2FAEB43439B7E85764F15EB47" style="width:450.6pt;height:465.5pt">
            <v:imagedata r:id="rId11" o:title=""/>
          </v:shape>
        </w:pict>
      </w:r>
    </w:p>
    <w:p w:rsidR="009641DA" w:rsidRDefault="009641DA">
      <w:pPr>
        <w:rPr>
          <w:noProof/>
        </w:rPr>
        <w:sectPr w:rsidR="009641DA" w:rsidSect="006064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641DA" w:rsidRDefault="002E3814">
      <w:pPr>
        <w:pStyle w:val="Annexetitre"/>
        <w:rPr>
          <w:noProof/>
        </w:rPr>
      </w:pPr>
      <w:r>
        <w:rPr>
          <w:noProof/>
        </w:rPr>
        <w:lastRenderedPageBreak/>
        <w:t>ПРИЛОЖЕНИЕ I</w:t>
      </w:r>
    </w:p>
    <w:p w:rsidR="009641DA" w:rsidRDefault="002E3814">
      <w:pPr>
        <w:pStyle w:val="ManualHeading1"/>
        <w:jc w:val="center"/>
        <w:rPr>
          <w:noProof/>
        </w:rPr>
      </w:pPr>
      <w:r>
        <w:rPr>
          <w:noProof/>
        </w:rPr>
        <w:t>Таблица на съответствието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9641DA">
        <w:trPr>
          <w:trHeight w:val="505"/>
        </w:trPr>
        <w:tc>
          <w:tcPr>
            <w:tcW w:w="4644" w:type="dxa"/>
            <w:tcBorders>
              <w:left w:val="single" w:sz="4" w:space="0" w:color="auto"/>
            </w:tcBorders>
          </w:tcPr>
          <w:p w:rsidR="009641DA" w:rsidRDefault="002E3814">
            <w:pPr>
              <w:jc w:val="center"/>
              <w:rPr>
                <w:b/>
                <w:noProof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t>Регламент (ЕО) № 713/2009</w:t>
            </w:r>
          </w:p>
        </w:tc>
        <w:tc>
          <w:tcPr>
            <w:tcW w:w="4645" w:type="dxa"/>
            <w:tcBorders>
              <w:right w:val="single" w:sz="4" w:space="0" w:color="auto"/>
            </w:tcBorders>
          </w:tcPr>
          <w:p w:rsidR="009641DA" w:rsidRDefault="002E3814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Настоящият регламент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1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2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5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3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 6, параграфи 1 — 4, първа алинея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6</w:t>
            </w:r>
          </w:p>
        </w:tc>
        <w:tc>
          <w:tcPr>
            <w:tcW w:w="4645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5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8</w:t>
            </w:r>
          </w:p>
        </w:tc>
        <w:tc>
          <w:tcPr>
            <w:tcW w:w="4645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6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7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8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9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10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9</w:t>
            </w:r>
          </w:p>
        </w:tc>
        <w:tc>
          <w:tcPr>
            <w:tcW w:w="4645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11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 6, параграфи 7 и 8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12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13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 9, параграф 2, втора алинея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14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10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15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11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16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17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18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12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19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 13, параграфи 1 — 13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20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21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 14, параграфи 1 и 2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22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 14, параграфи 3 — 6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 23, параграфи 1 — 4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Член 15</w:t>
            </w:r>
          </w:p>
        </w:tc>
        <w:tc>
          <w:tcPr>
            <w:tcW w:w="4645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 </w:t>
            </w:r>
            <w:r>
              <w:rPr>
                <w:noProof/>
                <w:color w:val="000000"/>
              </w:rPr>
              <w:t>23, параграфи 5 — 6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16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24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17</w:t>
            </w:r>
          </w:p>
        </w:tc>
        <w:tc>
          <w:tcPr>
            <w:tcW w:w="4645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25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18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26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 18, параграф 3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27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 18, параграфи 4 — 7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28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19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29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30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21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31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32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22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33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23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34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 24, параграфи 1 и 2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35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 24, параграф 3 и следващи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36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25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37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38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27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39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28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40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29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41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30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42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43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31</w:t>
            </w:r>
          </w:p>
        </w:tc>
        <w:tc>
          <w:tcPr>
            <w:tcW w:w="4645" w:type="dxa"/>
            <w:noWrap/>
            <w:vAlign w:val="center"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44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33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45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34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46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47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Член 48 </w:t>
            </w:r>
          </w:p>
        </w:tc>
      </w:tr>
      <w:tr w:rsidR="009641D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35</w:t>
            </w:r>
          </w:p>
        </w:tc>
        <w:tc>
          <w:tcPr>
            <w:tcW w:w="4645" w:type="dxa"/>
            <w:noWrap/>
            <w:vAlign w:val="center"/>
            <w:hideMark/>
          </w:tcPr>
          <w:p w:rsidR="009641DA" w:rsidRDefault="002E3814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Член 49</w:t>
            </w:r>
          </w:p>
        </w:tc>
      </w:tr>
    </w:tbl>
    <w:p w:rsidR="009641DA" w:rsidRPr="0060641D" w:rsidRDefault="009641DA">
      <w:pPr>
        <w:rPr>
          <w:noProof/>
        </w:rPr>
      </w:pPr>
    </w:p>
    <w:sectPr w:rsidR="009641DA" w:rsidRPr="0060641D" w:rsidSect="0060641D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DA" w:rsidRDefault="002E3814">
      <w:pPr>
        <w:spacing w:before="0" w:after="0"/>
      </w:pPr>
      <w:r>
        <w:separator/>
      </w:r>
    </w:p>
  </w:endnote>
  <w:endnote w:type="continuationSeparator" w:id="0">
    <w:p w:rsidR="009641DA" w:rsidRDefault="002E3814">
      <w:pPr>
        <w:spacing w:before="0" w:after="0"/>
      </w:pPr>
      <w:r>
        <w:continuationSeparator/>
      </w:r>
    </w:p>
  </w:endnote>
  <w:endnote w:type="continuationNotice" w:id="1">
    <w:p w:rsidR="009641DA" w:rsidRDefault="009641D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1D" w:rsidRPr="0060641D" w:rsidRDefault="0060641D" w:rsidP="00606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1D" w:rsidRPr="0060641D" w:rsidRDefault="0060641D" w:rsidP="0060641D">
    <w:pPr>
      <w:pStyle w:val="Footer"/>
      <w:rPr>
        <w:rFonts w:ascii="Arial" w:hAnsi="Arial" w:cs="Arial"/>
        <w:b/>
        <w:sz w:val="48"/>
      </w:rPr>
    </w:pPr>
    <w:r w:rsidRPr="0060641D">
      <w:rPr>
        <w:rFonts w:ascii="Arial" w:hAnsi="Arial" w:cs="Arial"/>
        <w:b/>
        <w:sz w:val="48"/>
      </w:rPr>
      <w:t>BG</w:t>
    </w:r>
    <w:r w:rsidRPr="0060641D">
      <w:rPr>
        <w:rFonts w:ascii="Arial" w:hAnsi="Arial" w:cs="Arial"/>
        <w:b/>
        <w:sz w:val="48"/>
      </w:rPr>
      <w:tab/>
    </w:r>
    <w:r w:rsidRPr="0060641D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60641D">
      <w:tab/>
    </w:r>
    <w:proofErr w:type="spellStart"/>
    <w:r w:rsidRPr="0060641D">
      <w:rPr>
        <w:rFonts w:ascii="Arial" w:hAnsi="Arial" w:cs="Arial"/>
        <w:b/>
        <w:sz w:val="48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1D" w:rsidRPr="0060641D" w:rsidRDefault="0060641D" w:rsidP="006064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1D" w:rsidRPr="0060641D" w:rsidRDefault="0060641D" w:rsidP="0060641D">
    <w:pPr>
      <w:pStyle w:val="Footer"/>
      <w:rPr>
        <w:rFonts w:ascii="Arial" w:hAnsi="Arial" w:cs="Arial"/>
        <w:b/>
        <w:sz w:val="48"/>
      </w:rPr>
    </w:pPr>
    <w:r w:rsidRPr="0060641D">
      <w:rPr>
        <w:rFonts w:ascii="Arial" w:hAnsi="Arial" w:cs="Arial"/>
        <w:b/>
        <w:sz w:val="48"/>
      </w:rPr>
      <w:t>BG</w:t>
    </w:r>
    <w:r w:rsidRPr="0060641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E3814"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60641D">
      <w:tab/>
    </w:r>
    <w:r w:rsidRPr="0060641D"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1D" w:rsidRPr="0060641D" w:rsidRDefault="0060641D" w:rsidP="00606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DA" w:rsidRDefault="002E3814">
      <w:pPr>
        <w:spacing w:before="0" w:after="0"/>
      </w:pPr>
      <w:r>
        <w:separator/>
      </w:r>
    </w:p>
  </w:footnote>
  <w:footnote w:type="continuationSeparator" w:id="0">
    <w:p w:rsidR="009641DA" w:rsidRDefault="002E3814">
      <w:pPr>
        <w:spacing w:before="0" w:after="0"/>
      </w:pPr>
      <w:r>
        <w:continuationSeparator/>
      </w:r>
    </w:p>
  </w:footnote>
  <w:footnote w:type="continuationNotice" w:id="1">
    <w:p w:rsidR="009641DA" w:rsidRDefault="009641D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1D" w:rsidRPr="0060641D" w:rsidRDefault="0060641D" w:rsidP="00606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1D" w:rsidRPr="0060641D" w:rsidRDefault="0060641D" w:rsidP="00606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1D" w:rsidRPr="0060641D" w:rsidRDefault="0060641D" w:rsidP="00606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FC06D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FDC8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3A412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4ABA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E8C23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14B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3C24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CEB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RefLast" w:val="0"/>
    <w:docVar w:name="CR_TimeStamp" w:val="19:47:03"/>
    <w:docVar w:name="DQCDateTime" w:val="2017-01-16 16:23:3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0F04EAC2FAEB43439B7E85764F15EB47"/>
    <w:docVar w:name="LW_CROSSREFERENCE" w:val="{SWD(2016) 410 final}_x000a_{SWD(2016) 411 final}_x000a_{SWD(2016) 412 final}_x000a_{SWD(2016) 413 final}"/>
    <w:docVar w:name="LW_DocType" w:val="ANNEX"/>
    <w:docVar w:name="LW_EMISSION" w:val="30.11.2016"/>
    <w:docVar w:name="LW_EMISSION_ISODATE" w:val="2016-11-30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1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9?\u1098?\u1079?\u1076?\u1072?\u1074?\u1072?\u1085?\u1077? \u1085?\u1072? \u1040?\u1075?\u1077?\u1085?\u1094?\u1080?\u1103? \u1085?\u1072? \u1045?\u1074?\u1088?\u1086?\u1087?\u1077?\u1081?\u1089?\u1082?\u1080?\u1103? \u1089?\u1098?\u1102?\u1079? \u1079?\u1072? \u1089?\u1098?\u1090?\u1088?\u1091?\u1076?\u1085?\u1080?\u1095?\u1077?\u1089?\u1090?\u1074?\u1086? \u1084?\u1077?\u1078?\u1076?\u1091? \u1088?\u1077?\u1075?\u1091?\u1083?\u1072?\u1090?\u1086?\u1088?\u1080?\u1090?\u1077? \u1085?\u1072? \u1077?\u1085?\u1077?\u1088?\u1075?\u1080?\u1103? (\u1087?\u1088?\u1077?\u1088?\u1072?\u1073?\u1086?\u1090?\u1077?\u1085?)"/>
    <w:docVar w:name="LW_OBJETACTEPRINCIPAL.CP" w:val="\u1079?\u1072? \u1089?\u1098?\u1079?\u1076?\u1072?\u1074?\u1072?\u1085?\u1077? \u1085?\u1072? \u1040?\u1075?\u1077?\u1085?\u1094?\u1080?\u1103? \u1085?\u1072? \u1045?\u1074?\u1088?\u1086?\u1087?\u1077?\u1081?\u1089?\u1082?\u1080?\u1103? \u1089?\u1098?\u1102?\u1079? \u1079?\u1072? \u1089?\u1098?\u1090?\u1088?\u1091?\u1076?\u1085?\u1080?\u1095?\u1077?\u1089?\u1090?\u1074?\u1086? \u1084?\u1077?\u1078?\u1076?\u1091? \u1088?\u1077?\u1075?\u1091?\u1083?\u1072?\u1090?\u1086?\u1088?\u1080?\u1090?\u1077? \u1085?\u1072? \u1077?\u1085?\u1077?\u1088?\u1075?\u1080?\u1103? (\u1087?\u1088?\u1077?\u1088?\u1072?\u1073?\u1086?\u1090?\u1077?\u1085?)"/>
    <w:docVar w:name="LW_PART_NBR" w:val="1"/>
    <w:docVar w:name="LW_PART_NBR_TOTAL" w:val="1"/>
    <w:docVar w:name="LW_REF.INST.NEW" w:val="COM"/>
    <w:docVar w:name="LW_REF.INST.NEW_ADOPTED" w:val="final"/>
    <w:docVar w:name="LW_REF.INST.NEW_TEXT" w:val="(2016) 863"/>
    <w:docVar w:name="LW_REF.INTERNE" w:val="&lt;UNUSED&gt;"/>
    <w:docVar w:name="LW_SUPERTITRE" w:val="&lt;UNUSED&gt;"/>
    <w:docVar w:name="LW_TITRE.OBJ.CP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_x000b_\u1055?\u1088?\u1077?\u1076?\u1083?\u1086?\u1078?\u1077?\u1085?\u1080?\u1077? \u1079?\u1072? 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  <w:docVar w:name="LW_TYPEACTEPRINCIPAL.CP" w:val="_x000b_\u1055?\u1088?\u1077?\u1076?\u1083?\u1086?\u1078?\u1077?\u1085?\u1080?\u1077? \u1079?\u1072? 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</w:docVars>
  <w:rsids>
    <w:rsidRoot w:val="009641DA"/>
    <w:rsid w:val="002E3814"/>
    <w:rsid w:val="0060641D"/>
    <w:rsid w:val="009641DA"/>
    <w:rsid w:val="00B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bg-BG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bg-BG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bg-BG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0641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0641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0641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bg-BG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bg-BG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bg-BG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0641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0641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0641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0C42ED1FDF0E6408A29CBB40EFCCB78" ma:contentTypeVersion="0" ma:contentTypeDescription="Create a new document in this library." ma:contentTypeScope="" ma:versionID="546403962b26be6bda1599bd98a55196">
  <xsd:schema xmlns:xsd="http://www.w3.org/2001/XMLSchema" xmlns:xs="http://www.w3.org/2001/XMLSchema" xmlns:p="http://schemas.microsoft.com/office/2006/metadata/properties" xmlns:ns2="http://schemas.microsoft.com/sharepoint/v3/fields" xmlns:ns3="e723be74-0592-4959-a08c-890e9f601294" targetNamespace="http://schemas.microsoft.com/office/2006/metadata/properties" ma:root="true" ma:fieldsID="176faedc97c9caf099fdee0aa83e846b" ns2:_="" ns3:_="">
    <xsd:import namespace="http://schemas.microsoft.com/sharepoint/v3/fields"/>
    <xsd:import namespace="e723be74-0592-4959-a08c-890e9f60129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be74-0592-4959-a08c-890e9f60129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e723be74-0592-4959-a08c-890e9f601294">Not Started</EC_Collab_Status>
    <_Status xmlns="http://schemas.microsoft.com/sharepoint/v3/fields">Not Started</_Status>
    <EC_Collab_Reference xmlns="e723be74-0592-4959-a08c-890e9f601294" xsi:nil="true"/>
    <EC_Collab_DocumentLanguage xmlns="e723be74-0592-4959-a08c-890e9f601294">EN</EC_Collab_DocumentLanguage>
  </documentManagement>
</p:properties>
</file>

<file path=customXml/itemProps1.xml><?xml version="1.0" encoding="utf-8"?>
<ds:datastoreItem xmlns:ds="http://schemas.openxmlformats.org/officeDocument/2006/customXml" ds:itemID="{BA5BC97C-7D09-4770-8008-4FA5CC367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136DF-DCC6-4CBC-AA87-3D710CD2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723be74-0592-4959-a08c-890e9f601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7FA70-9FCD-4EA8-B8E7-5300D44C741E}">
  <ds:schemaRefs>
    <ds:schemaRef ds:uri="http://schemas.microsoft.com/office/2006/documentManagement/types"/>
    <ds:schemaRef ds:uri="http://purl.org/dc/terms/"/>
    <ds:schemaRef ds:uri="e723be74-0592-4959-a08c-890e9f60129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272</Words>
  <Characters>875</Characters>
  <Application>Microsoft Office Word</Application>
  <DocSecurity>0</DocSecurity>
  <Lines>125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10</cp:revision>
  <cp:lastPrinted>2016-11-21T12:38:00Z</cp:lastPrinted>
  <dcterms:created xsi:type="dcterms:W3CDTF">2017-01-10T09:52:00Z</dcterms:created>
  <dcterms:modified xsi:type="dcterms:W3CDTF">2017-01-16T16:01:00Z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0x010100258AA79CEB83498886A3A086811232500020C42ED1FDF0E6408A29CBB40EFCCB78</vt:lpwstr>
  </property>
  <property fmtid="{D5CDD505-2E9C-101B-9397-08002B2CF9AE}" pid="13" name="LWCR Document">
    <vt:lpwstr>True</vt:lpwstr>
  </property>
  <property fmtid="{D5CDD505-2E9C-101B-9397-08002B2CF9AE}" pid="14" name="LWCR Version">
    <vt:lpwstr>1.6.413</vt:lpwstr>
  </property>
  <property fmtid="{D5CDD505-2E9C-101B-9397-08002B2CF9AE}" pid="15" name="LWCR IsRefonte">
    <vt:lpwstr>True</vt:lpwstr>
  </property>
  <property fmtid="{D5CDD505-2E9C-101B-9397-08002B2CF9AE}" pid="16" name="DQCStatus">
    <vt:lpwstr>Yellow (DQC version 03)</vt:lpwstr>
  </property>
</Properties>
</file>