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02" w:rsidRDefault="00B7797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031BAFF42904A3E8CB57F933BDCBC69" style="width:450.4pt;height:452.1pt">
            <v:imagedata r:id="rId8" o:title=""/>
          </v:shape>
        </w:pict>
      </w:r>
    </w:p>
    <w:p w:rsidR="00F34102" w:rsidRDefault="00F34102">
      <w:pPr>
        <w:rPr>
          <w:noProof/>
        </w:rPr>
        <w:sectPr w:rsidR="00F34102">
          <w:footerReference w:type="default" r:id="rId9"/>
          <w:pgSz w:w="11907" w:h="16839"/>
          <w:pgMar w:top="1134" w:right="1417" w:bottom="1134" w:left="1417" w:header="709" w:footer="709" w:gutter="0"/>
          <w:pgNumType w:start="1"/>
          <w:cols w:space="720"/>
          <w:docGrid w:linePitch="360"/>
        </w:sectPr>
      </w:pPr>
    </w:p>
    <w:p w:rsidR="00F34102" w:rsidRDefault="00B7797C">
      <w:pPr>
        <w:pStyle w:val="Typedudocument"/>
        <w:rPr>
          <w:noProof/>
        </w:rPr>
      </w:pPr>
      <w:r>
        <w:rPr>
          <w:noProof/>
        </w:rPr>
        <w:lastRenderedPageBreak/>
        <w:t>PRIEDAS</w:t>
      </w:r>
    </w:p>
    <w:p w:rsidR="00F34102" w:rsidRDefault="00B7797C">
      <w:pPr>
        <w:rPr>
          <w:noProof/>
        </w:rPr>
      </w:pPr>
      <w:bookmarkStart w:id="0" w:name="_GoBack"/>
      <w:bookmarkEnd w:id="0"/>
      <w:r>
        <w:rPr>
          <w:noProof/>
        </w:rPr>
        <w:t>I priedas iš dalies keičiamas taip:</w:t>
      </w:r>
    </w:p>
    <w:p w:rsidR="00F34102" w:rsidRDefault="00F34102">
      <w:pPr>
        <w:rPr>
          <w:noProof/>
        </w:rPr>
      </w:pPr>
    </w:p>
    <w:p w:rsidR="00F34102" w:rsidRDefault="00B7797C">
      <w:pPr>
        <w:pStyle w:val="Point0number"/>
        <w:numPr>
          <w:ilvl w:val="0"/>
          <w:numId w:val="9"/>
        </w:numPr>
        <w:rPr>
          <w:noProof/>
        </w:rPr>
      </w:pPr>
      <w:r>
        <w:rPr>
          <w:noProof/>
        </w:rPr>
        <w:t>I skirsnis papildomas šiais i, j ir k punktais:</w:t>
      </w:r>
    </w:p>
    <w:p w:rsidR="00F34102" w:rsidRDefault="00B7797C">
      <w:pPr>
        <w:rPr>
          <w:noProof/>
        </w:rPr>
      </w:pPr>
      <w:r>
        <w:rPr>
          <w:noProof/>
        </w:rPr>
        <w:t>„i)</w:t>
      </w:r>
      <w:r>
        <w:rPr>
          <w:noProof/>
        </w:rPr>
        <w:tab/>
        <w:t>sandorių duomenų saugykla pažeidžia 78 str</w:t>
      </w:r>
      <w:r>
        <w:rPr>
          <w:noProof/>
        </w:rPr>
        <w:t>aipsnio 9 dalies a punktą, nenustatydama tinkamų atskirų sandorių duomenų saugyklų duomenų suderinimo procedūrų;</w:t>
      </w:r>
    </w:p>
    <w:p w:rsidR="00F34102" w:rsidRDefault="00B7797C">
      <w:pPr>
        <w:rPr>
          <w:noProof/>
        </w:rPr>
      </w:pPr>
      <w:r>
        <w:rPr>
          <w:noProof/>
        </w:rPr>
        <w:t>j)</w:t>
      </w:r>
      <w:r>
        <w:rPr>
          <w:noProof/>
        </w:rPr>
        <w:tab/>
        <w:t>sandorių duomenų saugykla pažeidžia 78 straipsnio 9 dalies b punktą, nenustatydama tinkamų pateiktų duomenų išsamumo ir tikslumo užtikrinimo</w:t>
      </w:r>
      <w:r>
        <w:rPr>
          <w:noProof/>
        </w:rPr>
        <w:t xml:space="preserve"> procedūrų;</w:t>
      </w:r>
    </w:p>
    <w:p w:rsidR="00F34102" w:rsidRDefault="00B7797C">
      <w:pPr>
        <w:rPr>
          <w:noProof/>
        </w:rPr>
      </w:pPr>
      <w:r>
        <w:rPr>
          <w:noProof/>
        </w:rPr>
        <w:t>k)</w:t>
      </w:r>
      <w:r>
        <w:rPr>
          <w:noProof/>
        </w:rPr>
        <w:tab/>
        <w:t>sandorių duomenų saugykla pažeidžia 78 straipsnio 9 dalies c punktą, nenustatydama tinkamos tvarkingo duomenų perdavimo kitoms sandorių duomenų saugykloms politikos, jei to reikalauja sandorio šalys ir 9 straipsnyje nurodytos PSŠ arba jei ta</w:t>
      </w:r>
      <w:r>
        <w:rPr>
          <w:noProof/>
        </w:rPr>
        <w:t>i būtina dėl kitos priežasties.“;</w:t>
      </w:r>
    </w:p>
    <w:p w:rsidR="00F34102" w:rsidRDefault="00B7797C">
      <w:pPr>
        <w:pStyle w:val="Point0number"/>
        <w:rPr>
          <w:noProof/>
        </w:rPr>
      </w:pPr>
      <w:r>
        <w:rPr>
          <w:noProof/>
        </w:rPr>
        <w:t>IV skirsnis papildomas šiuo d punktu:</w:t>
      </w:r>
    </w:p>
    <w:p w:rsidR="00F34102" w:rsidRDefault="00B7797C">
      <w:pPr>
        <w:rPr>
          <w:noProof/>
        </w:rPr>
      </w:pPr>
      <w:r>
        <w:rPr>
          <w:noProof/>
        </w:rPr>
        <w:t>„d)</w:t>
      </w:r>
      <w:r>
        <w:rPr>
          <w:noProof/>
        </w:rPr>
        <w:tab/>
        <w:t>sandorių duomenų saugykla pažeidžia 55 straipsnio 4 dalį, tinkamu laiku nepranešdama EVPRI apie esminius savo pradinės registracijos sąlygų pakeitimus.“.</w:t>
      </w:r>
    </w:p>
    <w:p w:rsidR="00F34102" w:rsidRDefault="00F34102">
      <w:pPr>
        <w:rPr>
          <w:noProof/>
        </w:rPr>
      </w:pPr>
    </w:p>
    <w:sectPr w:rsidR="00F34102">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02" w:rsidRDefault="00B7797C">
      <w:pPr>
        <w:spacing w:before="0" w:after="0"/>
      </w:pPr>
      <w:r>
        <w:separator/>
      </w:r>
    </w:p>
  </w:endnote>
  <w:endnote w:type="continuationSeparator" w:id="0">
    <w:p w:rsidR="00F34102" w:rsidRDefault="00B779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02" w:rsidRDefault="00B7797C">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02" w:rsidRDefault="00B7797C">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02" w:rsidRDefault="00F34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02" w:rsidRDefault="00B7797C">
      <w:pPr>
        <w:spacing w:before="0" w:after="0"/>
      </w:pPr>
      <w:r>
        <w:separator/>
      </w:r>
    </w:p>
  </w:footnote>
  <w:footnote w:type="continuationSeparator" w:id="0">
    <w:p w:rsidR="00F34102" w:rsidRDefault="00B7797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88B4F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01A68B4"/>
    <w:lvl w:ilvl="0">
      <w:start w:val="1"/>
      <w:numFmt w:val="decimal"/>
      <w:pStyle w:val="ListNumber3"/>
      <w:lvlText w:val="%1."/>
      <w:lvlJc w:val="left"/>
      <w:pPr>
        <w:tabs>
          <w:tab w:val="num" w:pos="926"/>
        </w:tabs>
        <w:ind w:left="926" w:hanging="360"/>
      </w:pPr>
    </w:lvl>
  </w:abstractNum>
  <w:abstractNum w:abstractNumId="2">
    <w:nsid w:val="FFFFFF7F"/>
    <w:multiLevelType w:val="singleLevel"/>
    <w:tmpl w:val="2132EC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C12E6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C821B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958981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205F6E"/>
    <w:lvl w:ilvl="0">
      <w:start w:val="1"/>
      <w:numFmt w:val="decimal"/>
      <w:pStyle w:val="ListNumber"/>
      <w:lvlText w:val="%1."/>
      <w:lvlJc w:val="left"/>
      <w:pPr>
        <w:tabs>
          <w:tab w:val="num" w:pos="360"/>
        </w:tabs>
        <w:ind w:left="360" w:hanging="360"/>
      </w:pPr>
    </w:lvl>
  </w:abstractNum>
  <w:abstractNum w:abstractNumId="7">
    <w:nsid w:val="FFFFFF89"/>
    <w:multiLevelType w:val="singleLevel"/>
    <w:tmpl w:val="E6143E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22 17:51: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ACCOMPAGNANT.CP" w:val="prie pasi\u363?lymo d\u279?l "/>
    <w:docVar w:name="LW_ANNEX_NBR_FIRST" w:val="1"/>
    <w:docVar w:name="LW_ANNEX_NBR_LAST" w:val="1"/>
    <w:docVar w:name="LW_CONFIDENCE" w:val=" "/>
    <w:docVar w:name="LW_CONST_RESTREINT_UE" w:val="RESTREINT UE"/>
    <w:docVar w:name="LW_CORRIGENDUM" w:val="&lt;UNUSED&gt;"/>
    <w:docVar w:name="LW_COVERPAGE_GUID" w:val="E031BAFF42904A3E8CB57F933BDCBC69"/>
    <w:docVar w:name="LW_CROSSREFERENCE" w:val="{SWD(2017) 148 final}_x000b_{SWD(2017) 149 final}"/>
    <w:docVar w:name="LW_DocType" w:val="ANNEX"/>
    <w:docVar w:name="LW_EMISSION" w:val="2017 05 04"/>
    <w:docVar w:name="LW_EMISSION_ISODATE" w:val="2017-05-04"/>
    <w:docVar w:name="LW_EMISSION_LOCATION" w:val="BRX"/>
    <w:docVar w:name="LW_EMISSION_PREFIX" w:val="Briuselis, "/>
    <w:docVar w:name="LW_EMISSION_SUFFIX" w:val=" "/>
    <w:docVar w:name="LW_ID_DOCSTRUCTURE" w:val="COM/ANNEX"/>
    <w:docVar w:name="LW_ID_DOCTYPE" w:val="SG-017"/>
    <w:docVar w:name="LW_LANGUE" w:val="LT"/>
    <w:docVar w:name="LW_MARKING" w:val="&lt;UNUSED&gt;"/>
    <w:docVar w:name="LW_NOM.INST" w:val="EUROPOS KOMISIJA"/>
    <w:docVar w:name="LW_NOM.INST_JOINTDOC" w:val="&lt;EMPTY&gt;"/>
    <w:docVar w:name="LW_OBJETACTEPRINCIPAL.CP" w:val="kuriuo i\u353? dalies kei\u269?iamos Reglamento (ES) Nr. 648/2012 nuostatos, susijusios su tarpuskaitos prievole, tarpuskaitos prievol\u279?s taikymo sustabdymu, atskait\u371? teikimo reikalavimais, ne bir\u382?os i\u353?vestini\u371? finansini\u371? priemoni\u371? sutar\u269?i\u371?, kuri\u371? tarpuskaitos pagrindin\u279? sandorio \u353?alis neatlieka, rizikos ma\u382?inimo b\u363?dais, sandori\u371? duomen\u371? saugykl\u371? registracija ir prie\u382?i\u363?ra bei sandori\u371? duomen\u371? saugykl\u371? reikalavimais"/>
    <w:docVar w:name="LW_PART_NBR" w:val="1"/>
    <w:docVar w:name="LW_PART_NBR_TOTAL" w:val="1"/>
    <w:docVar w:name="LW_REF.INST.NEW" w:val="COM"/>
    <w:docVar w:name="LW_REF.INST.NEW_ADOPTED" w:val="final"/>
    <w:docVar w:name="LW_REF.INST.NEW_TEXT" w:val="(2017) 208"/>
    <w:docVar w:name="LW_REF.INTERNE" w:val="&lt;UNUSED&gt;"/>
    <w:docVar w:name="LW_SUPERTITRE" w:val="&lt;UNUSED&gt;"/>
    <w:docVar w:name="LW_TITRE.OBJ.CP" w:val="&lt;UNUSED&gt;"/>
    <w:docVar w:name="LW_TYPE.DOC.CP" w:val="PRIEDAS"/>
    <w:docVar w:name="LW_TYPEACTEPRINCIPAL.CP" w:val="EUROPOS PARLAMENTO IR TARYBOS REGLAMENTO"/>
  </w:docVars>
  <w:rsids>
    <w:rsidRoot w:val="00F34102"/>
    <w:rsid w:val="00B7797C"/>
    <w:rsid w:val="00F3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2</Pages>
  <Words>132</Words>
  <Characters>753</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DUBUSSE Christine (MARKT)</dc:creator>
  <cp:lastModifiedBy>LAGES CARVALHO Patrick (SG)</cp:lastModifiedBy>
  <cp:revision>9</cp:revision>
  <dcterms:created xsi:type="dcterms:W3CDTF">2017-05-22T15:08:00Z</dcterms:created>
  <dcterms:modified xsi:type="dcterms:W3CDTF">2017-05-22T15:59:00Z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03)</vt:lpwstr>
  </property>
</Properties>
</file>