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9B0FFED2-6930-42AF-9337-7F85F050C55E" style="width:450.75pt;height:434.2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noProof/>
        </w:rPr>
      </w:pPr>
      <w:bookmarkStart w:id="1" w:name="_GoBack"/>
      <w:bookmarkEnd w:id="1"/>
      <w:r>
        <w:rPr>
          <w:noProof/>
        </w:rPr>
        <w:lastRenderedPageBreak/>
        <w:t xml:space="preserve">PROTOKÓŁ </w:t>
      </w:r>
    </w:p>
    <w:p>
      <w:pPr>
        <w:jc w:val="center"/>
        <w:rPr>
          <w:noProof/>
          <w:snapToGrid w:val="0"/>
        </w:rPr>
      </w:pPr>
      <w:r>
        <w:rPr>
          <w:noProof/>
        </w:rPr>
        <w:t>DO UMOWY O WSPÓŁPRACY</w:t>
      </w:r>
    </w:p>
    <w:p>
      <w:pPr>
        <w:jc w:val="center"/>
        <w:rPr>
          <w:i/>
          <w:noProof/>
        </w:rPr>
      </w:pPr>
      <w:r>
        <w:rPr>
          <w:noProof/>
        </w:rPr>
        <w:t xml:space="preserve">W ZAKRESIE GLOBALNEGO SYSTEMU NAWIGACJI SATELITARNEJ (GNSS) DO CELÓW CYWILNYCH </w:t>
      </w:r>
    </w:p>
    <w:p>
      <w:pPr>
        <w:jc w:val="center"/>
        <w:rPr>
          <w:noProof/>
          <w:snapToGrid w:val="0"/>
        </w:rPr>
      </w:pPr>
      <w:r>
        <w:rPr>
          <w:noProof/>
        </w:rPr>
        <w:t>MIĘDZY WSPÓLNOTĄ EUROPEJSKĄ I JEJ PAŃSTWAMI CZŁONKOWSKIMI, Z JEDNEJ STRONY,</w:t>
      </w:r>
    </w:p>
    <w:p>
      <w:pPr>
        <w:jc w:val="center"/>
        <w:rPr>
          <w:i/>
          <w:noProof/>
        </w:rPr>
      </w:pPr>
      <w:r>
        <w:rPr>
          <w:noProof/>
        </w:rPr>
        <w:t>A REPUBLIKĄ KOREI, Z DRUGIEJ STRONY,</w:t>
      </w:r>
      <w:r>
        <w:rPr>
          <w:i/>
          <w:noProof/>
        </w:rPr>
        <w:t xml:space="preserve"> </w:t>
      </w:r>
    </w:p>
    <w:p>
      <w:pPr>
        <w:jc w:val="center"/>
        <w:rPr>
          <w:i/>
          <w:noProof/>
        </w:rPr>
      </w:pPr>
      <w:r>
        <w:rPr>
          <w:noProof/>
        </w:rPr>
        <w:t>W CELU UWZGLĘDNIENIA PRZYSTĄPIENIA REPUBLIKI BUŁGARII, REPUBLIKI CHORWACJI I RUMUNII DO UNII EUROPEJSKIEJ</w:t>
      </w:r>
    </w:p>
    <w:p>
      <w:pPr>
        <w:outlineLvl w:val="0"/>
        <w:rPr>
          <w:noProof/>
        </w:rPr>
      </w:pPr>
    </w:p>
    <w:p>
      <w:pPr>
        <w:outlineLvl w:val="0"/>
        <w:rPr>
          <w:i/>
          <w:noProof/>
        </w:rPr>
      </w:pPr>
    </w:p>
    <w:p>
      <w:pPr>
        <w:outlineLvl w:val="0"/>
        <w:rPr>
          <w:i/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outlineLvl w:val="0"/>
        <w:rPr>
          <w:noProof/>
        </w:rPr>
      </w:pPr>
    </w:p>
    <w:p>
      <w:pPr>
        <w:tabs>
          <w:tab w:val="left" w:pos="6300"/>
        </w:tabs>
        <w:outlineLvl w:val="0"/>
        <w:rPr>
          <w:noProof/>
        </w:rPr>
      </w:pPr>
      <w:r>
        <w:rPr>
          <w:noProof/>
        </w:rPr>
        <w:tab/>
      </w:r>
    </w:p>
    <w:p>
      <w:pPr>
        <w:outlineLvl w:val="0"/>
        <w:rPr>
          <w:noProof/>
        </w:rPr>
      </w:pPr>
      <w:r>
        <w:rPr>
          <w:noProof/>
        </w:rPr>
        <w:br w:type="page"/>
        <w:t xml:space="preserve">UNIA EUROPEJSKA </w:t>
      </w:r>
    </w:p>
    <w:p>
      <w:pPr>
        <w:outlineLvl w:val="0"/>
        <w:rPr>
          <w:noProof/>
        </w:rPr>
      </w:pPr>
    </w:p>
    <w:p>
      <w:pPr>
        <w:outlineLvl w:val="0"/>
        <w:rPr>
          <w:noProof/>
        </w:rPr>
      </w:pPr>
      <w:r>
        <w:rPr>
          <w:noProof/>
        </w:rPr>
        <w:t xml:space="preserve">oraz </w:t>
      </w:r>
    </w:p>
    <w:p>
      <w:pPr>
        <w:outlineLvl w:val="0"/>
        <w:rPr>
          <w:noProof/>
        </w:rPr>
      </w:pPr>
      <w:r>
        <w:rPr>
          <w:noProof/>
        </w:rPr>
        <w:t>KRÓLESTWO BELGII,</w:t>
      </w:r>
    </w:p>
    <w:p>
      <w:pPr>
        <w:outlineLvl w:val="0"/>
        <w:rPr>
          <w:noProof/>
        </w:rPr>
      </w:pPr>
      <w:r>
        <w:rPr>
          <w:noProof/>
        </w:rPr>
        <w:t>REPUBLIKA BUŁGARII,</w:t>
      </w:r>
    </w:p>
    <w:p>
      <w:pPr>
        <w:outlineLvl w:val="0"/>
        <w:rPr>
          <w:noProof/>
        </w:rPr>
      </w:pPr>
      <w:r>
        <w:rPr>
          <w:noProof/>
        </w:rPr>
        <w:t>REPUBLIKA CZESKA,</w:t>
      </w:r>
    </w:p>
    <w:p>
      <w:pPr>
        <w:rPr>
          <w:noProof/>
        </w:rPr>
      </w:pPr>
      <w:r>
        <w:rPr>
          <w:noProof/>
        </w:rPr>
        <w:t>KRÓLESTWO DANII,</w:t>
      </w:r>
    </w:p>
    <w:p>
      <w:pPr>
        <w:rPr>
          <w:noProof/>
        </w:rPr>
      </w:pPr>
      <w:r>
        <w:rPr>
          <w:noProof/>
        </w:rPr>
        <w:t>REPUBLIKA FEDERALNA NIEMIEC,</w:t>
      </w:r>
    </w:p>
    <w:p>
      <w:pPr>
        <w:rPr>
          <w:noProof/>
        </w:rPr>
      </w:pPr>
      <w:r>
        <w:rPr>
          <w:noProof/>
        </w:rPr>
        <w:t>REPUBLIKA ESTOŃSKA,</w:t>
      </w:r>
    </w:p>
    <w:p>
      <w:pPr>
        <w:rPr>
          <w:noProof/>
        </w:rPr>
      </w:pPr>
      <w:r>
        <w:rPr>
          <w:noProof/>
        </w:rPr>
        <w:t>IRLANDIA,</w:t>
      </w:r>
    </w:p>
    <w:p>
      <w:pPr>
        <w:rPr>
          <w:noProof/>
        </w:rPr>
      </w:pPr>
      <w:r>
        <w:rPr>
          <w:noProof/>
        </w:rPr>
        <w:t>REPUBLIKA GRECKA,</w:t>
      </w:r>
    </w:p>
    <w:p>
      <w:pPr>
        <w:rPr>
          <w:noProof/>
        </w:rPr>
      </w:pPr>
      <w:r>
        <w:rPr>
          <w:noProof/>
        </w:rPr>
        <w:t>KRÓLESTWO HISZPANII,</w:t>
      </w:r>
    </w:p>
    <w:p>
      <w:pPr>
        <w:rPr>
          <w:noProof/>
        </w:rPr>
      </w:pPr>
      <w:r>
        <w:rPr>
          <w:noProof/>
        </w:rPr>
        <w:t>REPUBLIKA FRANCUSKA,</w:t>
      </w:r>
    </w:p>
    <w:p>
      <w:pPr>
        <w:rPr>
          <w:noProof/>
        </w:rPr>
      </w:pPr>
      <w:r>
        <w:rPr>
          <w:noProof/>
        </w:rPr>
        <w:t>REPUBLIKA CHORWACJI,</w:t>
      </w:r>
    </w:p>
    <w:p>
      <w:pPr>
        <w:rPr>
          <w:noProof/>
        </w:rPr>
      </w:pPr>
      <w:r>
        <w:rPr>
          <w:noProof/>
        </w:rPr>
        <w:t>REPUBLIKA WŁOSKA,</w:t>
      </w:r>
    </w:p>
    <w:p>
      <w:pPr>
        <w:rPr>
          <w:noProof/>
        </w:rPr>
      </w:pPr>
      <w:r>
        <w:rPr>
          <w:noProof/>
        </w:rPr>
        <w:t>REPUBLIKA CYPRYJSKA,</w:t>
      </w:r>
    </w:p>
    <w:p>
      <w:pPr>
        <w:rPr>
          <w:noProof/>
        </w:rPr>
      </w:pPr>
      <w:r>
        <w:rPr>
          <w:noProof/>
        </w:rPr>
        <w:t>REPUBLIKA ŁOTEWSKA,</w:t>
      </w:r>
    </w:p>
    <w:p>
      <w:pPr>
        <w:rPr>
          <w:noProof/>
        </w:rPr>
      </w:pPr>
      <w:r>
        <w:rPr>
          <w:noProof/>
        </w:rPr>
        <w:t>REPUBLIKA LITEWSKA,</w:t>
      </w:r>
    </w:p>
    <w:p>
      <w:pPr>
        <w:rPr>
          <w:noProof/>
        </w:rPr>
      </w:pPr>
      <w:r>
        <w:rPr>
          <w:noProof/>
        </w:rPr>
        <w:t>WIELKIE KSIĘSTWO LUKSEMBURGA,</w:t>
      </w:r>
    </w:p>
    <w:p>
      <w:pPr>
        <w:rPr>
          <w:noProof/>
        </w:rPr>
      </w:pPr>
      <w:r>
        <w:rPr>
          <w:noProof/>
        </w:rPr>
        <w:t>WĘGRY,</w:t>
      </w:r>
    </w:p>
    <w:p>
      <w:pPr>
        <w:rPr>
          <w:noProof/>
        </w:rPr>
      </w:pPr>
      <w:r>
        <w:rPr>
          <w:noProof/>
        </w:rPr>
        <w:t>REPUBLIKA MALTY,</w:t>
      </w:r>
    </w:p>
    <w:p>
      <w:pPr>
        <w:rPr>
          <w:noProof/>
        </w:rPr>
      </w:pPr>
      <w:r>
        <w:rPr>
          <w:noProof/>
        </w:rPr>
        <w:br w:type="page"/>
        <w:t>KRÓLESTWO NIDERLANDÓW,</w:t>
      </w:r>
    </w:p>
    <w:p>
      <w:pPr>
        <w:rPr>
          <w:noProof/>
        </w:rPr>
      </w:pPr>
      <w:r>
        <w:rPr>
          <w:noProof/>
        </w:rPr>
        <w:t>REPUBLIKA AUSTRII,</w:t>
      </w:r>
    </w:p>
    <w:p>
      <w:pPr>
        <w:rPr>
          <w:noProof/>
        </w:rPr>
      </w:pPr>
      <w:r>
        <w:rPr>
          <w:noProof/>
        </w:rPr>
        <w:t>RZECZPOSPOLITA POLSKA,</w:t>
      </w:r>
    </w:p>
    <w:p>
      <w:pPr>
        <w:rPr>
          <w:noProof/>
        </w:rPr>
      </w:pPr>
      <w:r>
        <w:rPr>
          <w:noProof/>
        </w:rPr>
        <w:t>REPUBLIKA PORTUGALSKA,</w:t>
      </w:r>
    </w:p>
    <w:p>
      <w:pPr>
        <w:rPr>
          <w:noProof/>
          <w:lang w:val="sv-SE"/>
        </w:rPr>
      </w:pPr>
      <w:r>
        <w:rPr>
          <w:noProof/>
          <w:lang w:val="sv-SE"/>
        </w:rPr>
        <w:t>RUMUNIA,</w:t>
      </w:r>
    </w:p>
    <w:p>
      <w:pPr>
        <w:rPr>
          <w:noProof/>
          <w:lang w:val="sv-SE"/>
        </w:rPr>
      </w:pPr>
      <w:r>
        <w:rPr>
          <w:noProof/>
          <w:lang w:val="sv-SE"/>
        </w:rPr>
        <w:t>REPUBLIKA SŁOWENII,</w:t>
      </w:r>
    </w:p>
    <w:p>
      <w:pPr>
        <w:rPr>
          <w:noProof/>
          <w:lang w:val="sv-SE"/>
        </w:rPr>
      </w:pPr>
      <w:r>
        <w:rPr>
          <w:noProof/>
          <w:lang w:val="sv-SE"/>
        </w:rPr>
        <w:t>REPUBLIKA SŁOWACKA,</w:t>
      </w:r>
    </w:p>
    <w:p>
      <w:pPr>
        <w:rPr>
          <w:noProof/>
          <w:lang w:val="sv-SE"/>
        </w:rPr>
      </w:pPr>
      <w:r>
        <w:rPr>
          <w:noProof/>
          <w:lang w:val="sv-SE"/>
        </w:rPr>
        <w:t>REPUBLIKA FINLANDII,</w:t>
      </w:r>
    </w:p>
    <w:p>
      <w:pPr>
        <w:rPr>
          <w:noProof/>
        </w:rPr>
      </w:pPr>
      <w:r>
        <w:rPr>
          <w:noProof/>
        </w:rPr>
        <w:t>KRÓLESTWO SZWECJI,</w:t>
      </w:r>
    </w:p>
    <w:p>
      <w:pPr>
        <w:rPr>
          <w:noProof/>
        </w:rPr>
      </w:pPr>
      <w:r>
        <w:rPr>
          <w:noProof/>
        </w:rPr>
        <w:t>ZJEDNOCZONE KRÓLESTWO WIELKIEJ BRYTANII I IRLANDII PÓŁNOCNEJ,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zwane dalej „państwami członkowskimi”, </w:t>
      </w:r>
    </w:p>
    <w:p>
      <w:pPr>
        <w:rPr>
          <w:noProof/>
        </w:rPr>
      </w:pPr>
      <w:r>
        <w:rPr>
          <w:noProof/>
        </w:rPr>
        <w:t>z jednej strony, oraz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REPUBLIKA KOREI, </w:t>
      </w:r>
    </w:p>
    <w:p>
      <w:pPr>
        <w:tabs>
          <w:tab w:val="left" w:pos="6480"/>
        </w:tabs>
        <w:rPr>
          <w:noProof/>
        </w:rPr>
      </w:pPr>
      <w:r>
        <w:rPr>
          <w:noProof/>
        </w:rPr>
        <w:t>z drugiej strony,</w:t>
      </w:r>
    </w:p>
    <w:p>
      <w:pPr>
        <w:tabs>
          <w:tab w:val="left" w:pos="6480"/>
        </w:tabs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br w:type="page"/>
        <w:t>PRZYWOŁUJĄC Umowę o współpracy w zakresie Globalnego Systemu Nawigacji Satelitarnej (GNSS) do celów cywilnych pomiędzy Wspólnotą Europejską i jej państwami członkowskimi, z jednej strony, a Republiką Korei, z drugiej strony (zwaną dalej „Umową”), podpisaną w dniu 9 września 2006 r., która weszła w życie w dniu 1 lipca 2016 r., w szczególności jej art. 18 ust. 3,</w:t>
      </w:r>
    </w:p>
    <w:p>
      <w:pPr>
        <w:jc w:val="both"/>
        <w:rPr>
          <w:noProof/>
        </w:rPr>
      </w:pPr>
      <w:r>
        <w:rPr>
          <w:noProof/>
        </w:rPr>
        <w:t>UWZGLĘDNIAJĄC przystąpienie Republiki Bułgarii i Rumunii do Unii Europejskiej w dniu 1 stycznia 2007 r. oraz przystąpienie Republiki Chorwacji do Unii Europejskiej w dniu 1 lipca 2013 r.,</w:t>
      </w:r>
    </w:p>
    <w:p>
      <w:pPr>
        <w:spacing w:after="0"/>
        <w:jc w:val="both"/>
        <w:rPr>
          <w:noProof/>
        </w:rPr>
      </w:pPr>
    </w:p>
    <w:p>
      <w:pPr>
        <w:spacing w:after="0"/>
        <w:jc w:val="both"/>
        <w:rPr>
          <w:noProof/>
        </w:rPr>
      </w:pPr>
      <w:r>
        <w:rPr>
          <w:noProof/>
        </w:rPr>
        <w:t xml:space="preserve">PRAGNĄC, aby Republika Bułgarii, Republika Chorwacji i Rumunia przystąpiły do </w:t>
      </w:r>
    </w:p>
    <w:p>
      <w:pPr>
        <w:spacing w:after="0"/>
        <w:jc w:val="both"/>
        <w:rPr>
          <w:noProof/>
        </w:rPr>
      </w:pPr>
      <w:r>
        <w:rPr>
          <w:noProof/>
        </w:rPr>
        <w:t>Umowy,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MAJĄC NA UWADZE, że zgodnie z art. 6 ust. 2 Aktu dotyczącego warunków przystąpienia Republiki Bułgarii i Rumunii, art. 6 ust. 2 Aktu dotyczącego warunków przystąpienia Republiki Chorwacji oraz dostosowaniami w Traktatach stanowiących podstawę Unii Europejskiej przystąpienie tych państw do Umowy uzgadnia się poprzez zawarcie protokołu do Umowy,</w:t>
      </w:r>
    </w:p>
    <w:p>
      <w:pPr>
        <w:rPr>
          <w:noProof/>
        </w:rPr>
      </w:pPr>
    </w:p>
    <w:p>
      <w:pPr>
        <w:outlineLvl w:val="0"/>
        <w:rPr>
          <w:noProof/>
        </w:rPr>
      </w:pPr>
      <w:r>
        <w:rPr>
          <w:noProof/>
        </w:rPr>
        <w:t>UZGADNIAJĄ, CO NASTĘPUJE:</w:t>
      </w:r>
    </w:p>
    <w:p>
      <w:pPr>
        <w:outlineLvl w:val="0"/>
        <w:rPr>
          <w:noProof/>
        </w:rPr>
      </w:pPr>
    </w:p>
    <w:p>
      <w:pPr>
        <w:jc w:val="center"/>
        <w:outlineLvl w:val="0"/>
        <w:rPr>
          <w:noProof/>
        </w:rPr>
      </w:pPr>
      <w:r>
        <w:rPr>
          <w:noProof/>
        </w:rPr>
        <w:t>ARTYKUŁ 1</w:t>
      </w:r>
    </w:p>
    <w:p>
      <w:pPr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Republika Bułgarii, Republika Chorwacji i Rumunia są Stronami Umowy o współpracy w zakresie Globalnego Systemu Nawigacji Satelitarnej (GNSS) do celów cywilnych pomiędzy Wspólnotą Europejską i jej państwami członkowskimi, z jednej strony, a Republiką Korei, z drugiej strony, oraz odpowiednio przyjmują i uwzględniają, w taki sam sposób jak pozostałe państwa członkowskie, tekst Umowy.</w:t>
      </w:r>
    </w:p>
    <w:p>
      <w:pPr>
        <w:jc w:val="center"/>
        <w:outlineLvl w:val="0"/>
        <w:rPr>
          <w:noProof/>
        </w:rPr>
      </w:pPr>
    </w:p>
    <w:p>
      <w:pPr>
        <w:jc w:val="center"/>
        <w:outlineLvl w:val="0"/>
        <w:rPr>
          <w:noProof/>
        </w:rPr>
      </w:pPr>
      <w:r>
        <w:rPr>
          <w:noProof/>
        </w:rPr>
        <w:t>ARTYKUŁ 2</w:t>
      </w:r>
    </w:p>
    <w:p>
      <w:pPr>
        <w:outlineLvl w:val="0"/>
        <w:rPr>
          <w:noProof/>
        </w:rPr>
      </w:pPr>
      <w:r>
        <w:rPr>
          <w:noProof/>
        </w:rPr>
        <w:t>Niniejszy Protokół stanowi integralną część Umowy.</w:t>
      </w:r>
    </w:p>
    <w:p>
      <w:pPr>
        <w:outlineLvl w:val="0"/>
        <w:rPr>
          <w:noProof/>
        </w:rPr>
      </w:pPr>
    </w:p>
    <w:p>
      <w:pPr>
        <w:jc w:val="center"/>
        <w:outlineLvl w:val="0"/>
        <w:rPr>
          <w:noProof/>
        </w:rPr>
      </w:pPr>
      <w:r>
        <w:rPr>
          <w:noProof/>
        </w:rPr>
        <w:t>ARTYKUŁ 3</w:t>
      </w:r>
    </w:p>
    <w:p>
      <w:pPr>
        <w:jc w:val="both"/>
        <w:rPr>
          <w:noProof/>
        </w:rPr>
      </w:pPr>
      <w:r>
        <w:rPr>
          <w:noProof/>
        </w:rPr>
        <w:t xml:space="preserve">Teksty Umowy sporządzone w języku bułgarskim, chorwackim i rumuńskim zostają załączone do niniejszego Protokołu. </w:t>
      </w:r>
    </w:p>
    <w:p>
      <w:pPr>
        <w:jc w:val="both"/>
        <w:rPr>
          <w:noProof/>
        </w:rPr>
      </w:pPr>
    </w:p>
    <w:p>
      <w:pPr>
        <w:jc w:val="center"/>
        <w:outlineLvl w:val="0"/>
        <w:rPr>
          <w:noProof/>
        </w:rPr>
      </w:pPr>
      <w:r>
        <w:rPr>
          <w:noProof/>
        </w:rPr>
        <w:t>ARTYKUŁ 4</w:t>
      </w:r>
    </w:p>
    <w:p>
      <w:pPr>
        <w:jc w:val="both"/>
        <w:rPr>
          <w:noProof/>
        </w:rPr>
      </w:pPr>
      <w:r>
        <w:rPr>
          <w:noProof/>
        </w:rPr>
        <w:t>Niniejszy Protokół wchodzi w życie pierwszego dnia miesiąca następującego po dniu, w którym Strony powiadomiły Depozytariusza Umowy w drodze wymiany not dyplomatycznych o zakończeniu swoich odpowiednich wewnętrznych procedur prawnych niezbędnych do wejścia w życie niniejszego Protokołu.</w:t>
      </w:r>
    </w:p>
    <w:p>
      <w:pPr>
        <w:jc w:val="both"/>
        <w:rPr>
          <w:rFonts w:eastAsia="SimSun"/>
          <w:noProof/>
          <w:kern w:val="2"/>
        </w:rPr>
      </w:pPr>
    </w:p>
    <w:p>
      <w:pPr>
        <w:jc w:val="both"/>
        <w:outlineLvl w:val="0"/>
        <w:rPr>
          <w:noProof/>
          <w:kern w:val="2"/>
        </w:rPr>
      </w:pPr>
      <w:r>
        <w:rPr>
          <w:noProof/>
        </w:rPr>
        <w:t>NA DOWÓD CZEGO niżej podpisani, należycie upoważnieni w tym celu przez swoje rządy, podpisali niniejszy Protokół.</w:t>
      </w:r>
    </w:p>
    <w:p>
      <w:pPr>
        <w:jc w:val="both"/>
        <w:outlineLvl w:val="0"/>
        <w:rPr>
          <w:noProof/>
          <w:kern w:val="2"/>
        </w:rPr>
      </w:pPr>
    </w:p>
    <w:p>
      <w:pPr>
        <w:jc w:val="both"/>
        <w:rPr>
          <w:i/>
          <w:noProof/>
        </w:rPr>
      </w:pPr>
      <w:r>
        <w:rPr>
          <w:noProof/>
        </w:rPr>
        <w:t xml:space="preserve">SPORZĄDZONO w dwóch egzemplarzach w [xxxx], w [xx] dniu [mm] roku dwa tysiące [zz], w języku angielskim, bułgarskim, chorwackim, czeskim, duńskim, estońskim, fińskim, francuskim, greckim, hiszpańskim, litewskim, łotewskim, maltańskim, niderlandzkim, niemieckim, polskim, portugalskim, rumuńskim, słowackim, słoweńskim, szwedzkim, węgierskim, włoskim i koreańskim, przy czym każdy z tych tekstów jest na równi autentyczny. </w:t>
      </w:r>
    </w:p>
    <w:p>
      <w:pPr>
        <w:outlineLvl w:val="0"/>
        <w:rPr>
          <w:noProof/>
          <w:kern w:val="2"/>
        </w:rPr>
      </w:pPr>
    </w:p>
    <w:p>
      <w:pPr>
        <w:rPr>
          <w:noProof/>
        </w:rPr>
      </w:pPr>
    </w:p>
    <w:p>
      <w:pPr>
        <w:rPr>
          <w:noProof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3"/>
        <w:gridCol w:w="5076"/>
      </w:tblGrid>
      <w:tr>
        <w:tc>
          <w:tcPr>
            <w:tcW w:w="4428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W IMIENIU UNII EUROPEJSKIEJ I JEJ PAŃSTW CZŁONKOWSKICH</w:t>
            </w:r>
          </w:p>
          <w:p>
            <w:pPr>
              <w:jc w:val="center"/>
              <w:rPr>
                <w:noProof/>
              </w:rPr>
            </w:pPr>
          </w:p>
          <w:p>
            <w:pPr>
              <w:jc w:val="center"/>
              <w:rPr>
                <w:noProof/>
              </w:rPr>
            </w:pPr>
          </w:p>
        </w:tc>
        <w:tc>
          <w:tcPr>
            <w:tcW w:w="5427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W IMIENIU REPUBLIKI KOREI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66903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CoverPage"/>
      <w:rPr>
        <w:rFonts w:ascii="Arial" w:hAnsi="Arial" w:cs="Arial"/>
        <w:b/>
        <w:sz w:val="4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B0FFED2-6930-42AF-9337-7F85F050C55E"/>
    <w:docVar w:name="LW_COVERPAGE_TYPE" w:val="1"/>
    <w:docVar w:name="LW_CROSSREFERENCE" w:val="&lt;UNUSED&gt;"/>
    <w:docVar w:name="LW_DocType" w:val="NORMAL"/>
    <w:docVar w:name="LW_EMISSION" w:val="4.1.2019"/>
    <w:docVar w:name="LW_EMISSION_ISODATE" w:val="2019-01-04"/>
    <w:docVar w:name="LW_EMISSION_LOCATION" w:val="BRX"/>
    <w:docVar w:name="LW_EMISSION_PREFIX" w:val="Bruksela, dnia "/>
    <w:docVar w:name="LW_EMISSION_SUFFIX" w:val=" r."/>
    <w:docVar w:name="LW_ID_DOCTYPE_NONLW" w:val="CP-036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w sprawie zawarcia, w imieniu Unii Europejskiej i jej pa\u324?stw cz\u322?onkowskich, Protoko\u322?u do Umowy o wspó\u322?pracy w zakresie Globalnego Systemu Nawigacji Satelitarnej (GNSS) do celów cywilnych pomi\u281?dzy Wspólnot\u261? Europejsk\u261? i jej pa\u324?stwami cz\u322?onkowskimi, z jednej strony, a Republik\u261? Korei, z drugiej strony, w celu uwzgl\u281?dnienia przyst\u261?pienia Republiki Bu\u322?garii, Republiki Chorwacji i Rumunii do Unii Europejskiej"/>
    <w:docVar w:name="LW_PART_NBR" w:val="1"/>
    <w:docVar w:name="LW_PART_NBR_TOTAL" w:val="1"/>
    <w:docVar w:name="LW_REF.INST.NEW" w:val="COM"/>
    <w:docVar w:name="LW_REF.INST.NEW_ADOPTED" w:val="final"/>
    <w:docVar w:name="LW_REF.INST.NEW_TEXT" w:val="(2018) 8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ZA\u321?\u260?CZNIK_x000b_"/>
    <w:docVar w:name="LW_TYPEACTEPRINCIPAL.CP" w:val="wniosku dotycz\u261?cego_x000b_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469</Words>
  <Characters>3119</Characters>
  <Application>Microsoft Office Word</Application>
  <DocSecurity>0</DocSecurity>
  <Lines>124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ROSA-CLOT Michele (GROW)</dc:creator>
  <cp:lastModifiedBy>WES PDFC Administrator</cp:lastModifiedBy>
  <cp:revision>10</cp:revision>
  <dcterms:created xsi:type="dcterms:W3CDTF">2018-11-19T11:13:00Z</dcterms:created>
  <dcterms:modified xsi:type="dcterms:W3CDTF">2018-12-20T11:59:00Z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