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61A0138E-D1AD-4BE4-849C-EC7E2637ABCD" style="width:450.3pt;height:420.55pt">
            <v:imagedata r:id="rId8" o:title=""/>
          </v:shape>
        </w:pict>
      </w:r>
    </w:p>
    <w:bookmarkEnd w:id="0"/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Typedudocument"/>
        <w:rPr>
          <w:noProof/>
        </w:rPr>
      </w:pPr>
      <w:bookmarkStart w:id="1" w:name="_GoBack"/>
      <w:bookmarkEnd w:id="1"/>
      <w:r>
        <w:rPr>
          <w:noProof/>
        </w:rPr>
        <w:lastRenderedPageBreak/>
        <w:t>PRILOG</w:t>
      </w:r>
      <w:r>
        <w:rPr>
          <w:noProof/>
        </w:rPr>
        <w:br/>
      </w:r>
    </w:p>
    <w:p>
      <w:pPr>
        <w:pStyle w:val="Accompagnant"/>
        <w:rPr>
          <w:noProof/>
        </w:rPr>
      </w:pPr>
      <w:r>
        <w:rPr>
          <w:noProof/>
        </w:rPr>
        <w:t xml:space="preserve"> </w:t>
      </w:r>
    </w:p>
    <w:p>
      <w:pPr>
        <w:pStyle w:val="Typeacteprincipal"/>
        <w:rPr>
          <w:noProof/>
        </w:rPr>
      </w:pPr>
      <w:r>
        <w:rPr>
          <w:noProof/>
        </w:rPr>
        <w:t>KOMUNIKACIJI KOMISIJE EUROPSKOM PARLAMENTU, VIJEĆU, EUROPSKOM GOSPODARSKOM I SOCIJALNOM ODBORU, ODBORU REGIJA I REVIZORSKOM SUDU</w:t>
      </w:r>
    </w:p>
    <w:p>
      <w:pPr>
        <w:pStyle w:val="Objetacteprincipal"/>
        <w:rPr>
          <w:noProof/>
        </w:rPr>
      </w:pPr>
      <w:r>
        <w:rPr>
          <w:noProof/>
        </w:rPr>
        <w:t>Strategija Komisije za borbu protiv prijevara: pojačano djelovanje radi zaštite proračuna EU-a</w:t>
      </w:r>
    </w:p>
    <w:p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</w:rPr>
        <w:t>Ciljevi strategije Komisije za borbu protiv prijevara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ind w:left="1701" w:hanging="1701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Style w:val="Heading2Char"/>
          <w:rFonts w:eastAsiaTheme="minorHAnsi"/>
          <w:b w:val="0"/>
          <w:noProof/>
        </w:rPr>
        <w:t>Cilj br. 1:</w:t>
      </w:r>
      <w:r>
        <w:rPr>
          <w:noProof/>
        </w:rPr>
        <w:tab/>
      </w:r>
      <w:r>
        <w:rPr>
          <w:rStyle w:val="Heading2Char"/>
          <w:rFonts w:eastAsiaTheme="minorHAnsi"/>
          <w:b w:val="0"/>
          <w:noProof/>
          <w:u w:val="single"/>
        </w:rPr>
        <w:t>prikupljanje i analiza podataka</w:t>
      </w:r>
      <w:r>
        <w:rPr>
          <w:noProof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br/>
      </w:r>
      <w:r>
        <w:rPr>
          <w:rFonts w:ascii="Times New Roman" w:hAnsi="Times New Roman"/>
          <w:noProof/>
          <w:sz w:val="24"/>
        </w:rPr>
        <w:t>Dodatno poboljšati razumijevanje obrazaca prijevare, profila počinitelja prijevare i sustavnih slabosti povezanih s prijevarama koje utječu na proračun EU-a</w:t>
      </w:r>
    </w:p>
    <w:p>
      <w:pPr>
        <w:ind w:left="1701" w:hanging="1701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Cilj br. 2: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  <w:u w:val="single"/>
        </w:rPr>
        <w:t>koordinacija, suradnja i procesi</w:t>
      </w:r>
      <w:r>
        <w:rPr>
          <w:noProof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/>
          <w:noProof/>
          <w:sz w:val="24"/>
        </w:rPr>
        <w:t>Optimizirati koordinaciju, suradnju i tijekove djelovanja u borbi protiv prijevara, posebno među službama i izvršnim agencijama Komisije</w:t>
      </w:r>
    </w:p>
    <w:p>
      <w:pPr>
        <w:ind w:left="1701" w:hanging="1701"/>
        <w:jc w:val="both"/>
        <w:rPr>
          <w:rStyle w:val="Heading2Char"/>
          <w:rFonts w:eastAsiaTheme="minorHAnsi"/>
          <w:b w:val="0"/>
          <w:noProof/>
          <w:szCs w:val="24"/>
          <w:u w:val="single"/>
        </w:rPr>
      </w:pPr>
      <w:r>
        <w:rPr>
          <w:rStyle w:val="Heading2Char"/>
          <w:rFonts w:eastAsiaTheme="minorHAnsi"/>
          <w:b w:val="0"/>
          <w:noProof/>
        </w:rPr>
        <w:t xml:space="preserve">Cilj br. 3: </w:t>
      </w:r>
      <w:r>
        <w:rPr>
          <w:noProof/>
        </w:rPr>
        <w:tab/>
      </w:r>
      <w:r>
        <w:rPr>
          <w:rStyle w:val="Heading2Char"/>
          <w:rFonts w:eastAsiaTheme="minorHAnsi"/>
          <w:b w:val="0"/>
          <w:noProof/>
          <w:u w:val="single"/>
        </w:rPr>
        <w:t>integritet i sukladnost</w:t>
      </w:r>
      <w:r>
        <w:rPr>
          <w:noProof/>
        </w:rPr>
        <w:tab/>
      </w:r>
      <w:r>
        <w:rPr>
          <w:rStyle w:val="Heading2Char"/>
          <w:rFonts w:eastAsiaTheme="minorHAnsi"/>
          <w:b w:val="0"/>
          <w:noProof/>
          <w:szCs w:val="24"/>
        </w:rPr>
        <w:br/>
      </w:r>
      <w:r>
        <w:rPr>
          <w:rStyle w:val="Heading2Char"/>
          <w:rFonts w:eastAsiaTheme="minorHAnsi"/>
          <w:b w:val="0"/>
          <w:noProof/>
        </w:rPr>
        <w:t>Osigurati da oblikovatelji politika i članovi osoblja EU-a poštuju najviše standarde profesionalne etike</w:t>
      </w:r>
      <w:r>
        <w:rPr>
          <w:rFonts w:ascii="Times New Roman" w:hAnsi="Times New Roman"/>
          <w:b/>
          <w:noProof/>
          <w:sz w:val="24"/>
          <w:vertAlign w:val="superscript"/>
        </w:rPr>
        <w:footnoteReference w:id="1"/>
      </w:r>
    </w:p>
    <w:p>
      <w:pPr>
        <w:tabs>
          <w:tab w:val="left" w:pos="720"/>
        </w:tabs>
        <w:ind w:left="1701" w:hanging="1701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>
        <w:rPr>
          <w:rStyle w:val="Heading2Char"/>
          <w:rFonts w:eastAsiaTheme="minorHAnsi"/>
          <w:b w:val="0"/>
          <w:noProof/>
        </w:rPr>
        <w:t xml:space="preserve">Cilj br. 4: </w:t>
      </w:r>
      <w:r>
        <w:rPr>
          <w:noProof/>
        </w:rPr>
        <w:tab/>
      </w:r>
      <w:r>
        <w:rPr>
          <w:rStyle w:val="Heading2Char"/>
          <w:rFonts w:eastAsiaTheme="minorHAnsi"/>
          <w:b w:val="0"/>
          <w:noProof/>
          <w:u w:val="single"/>
        </w:rPr>
        <w:t>znanje i iskustvo te oprema</w:t>
      </w:r>
      <w:r>
        <w:rPr>
          <w:noProof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br/>
      </w:r>
      <w:r>
        <w:rPr>
          <w:rFonts w:ascii="Times New Roman" w:hAnsi="Times New Roman"/>
          <w:noProof/>
          <w:sz w:val="24"/>
        </w:rPr>
        <w:t>Osigurati dostatnu razinu znanja i iskustva osoblja EU-a u pogledu borbe protiv prijevara, povećati to znanje i iskustvo te osigurati odgovarajuću opremu na razini država članica</w:t>
      </w:r>
    </w:p>
    <w:p>
      <w:pPr>
        <w:ind w:left="1701" w:hanging="1701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Style w:val="Heading2Char"/>
          <w:rFonts w:eastAsiaTheme="minorHAnsi"/>
          <w:b w:val="0"/>
          <w:noProof/>
        </w:rPr>
        <w:t xml:space="preserve">Cilj br. 5: </w:t>
      </w:r>
      <w:r>
        <w:rPr>
          <w:noProof/>
        </w:rPr>
        <w:tab/>
      </w:r>
      <w:r>
        <w:rPr>
          <w:rStyle w:val="Heading2Char"/>
          <w:rFonts w:eastAsiaTheme="minorHAnsi"/>
          <w:b w:val="0"/>
          <w:noProof/>
          <w:u w:val="single"/>
        </w:rPr>
        <w:t>transparentnost</w:t>
      </w:r>
      <w:r>
        <w:rPr>
          <w:noProof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br/>
      </w:r>
      <w:r>
        <w:rPr>
          <w:rFonts w:ascii="Times New Roman" w:hAnsi="Times New Roman"/>
          <w:noProof/>
          <w:sz w:val="24"/>
        </w:rPr>
        <w:t>Provoditi i promicati transparentnost kao lijek za prijevare</w:t>
      </w:r>
    </w:p>
    <w:p>
      <w:pPr>
        <w:ind w:left="1701" w:hanging="1701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>
        <w:rPr>
          <w:rStyle w:val="Heading2Char"/>
          <w:rFonts w:eastAsiaTheme="minorHAnsi"/>
          <w:b w:val="0"/>
          <w:noProof/>
        </w:rPr>
        <w:t xml:space="preserve">Cilj br. 6: </w:t>
      </w:r>
      <w:r>
        <w:rPr>
          <w:noProof/>
        </w:rPr>
        <w:tab/>
      </w:r>
      <w:r>
        <w:rPr>
          <w:rStyle w:val="Heading2Char"/>
          <w:rFonts w:eastAsiaTheme="minorHAnsi"/>
          <w:b w:val="0"/>
          <w:noProof/>
          <w:u w:val="single"/>
        </w:rPr>
        <w:t>pravni okvir</w:t>
      </w:r>
      <w:r>
        <w:rPr>
          <w:noProof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br/>
      </w:r>
      <w:r>
        <w:rPr>
          <w:rFonts w:ascii="Times New Roman" w:hAnsi="Times New Roman"/>
          <w:noProof/>
          <w:sz w:val="24"/>
        </w:rPr>
        <w:t>Optimizirati otpornost zakonodavstva EU-a i drugih pravnih instrumenata na prijevare</w:t>
      </w:r>
    </w:p>
    <w:p>
      <w:pPr>
        <w:ind w:left="1701" w:hanging="1701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>
        <w:rPr>
          <w:rStyle w:val="Heading2Char"/>
          <w:rFonts w:eastAsiaTheme="minorHAnsi"/>
          <w:b w:val="0"/>
          <w:noProof/>
        </w:rPr>
        <w:t xml:space="preserve">Cilj br. 7: </w:t>
      </w:r>
      <w:r>
        <w:rPr>
          <w:noProof/>
        </w:rPr>
        <w:tab/>
      </w:r>
      <w:r>
        <w:rPr>
          <w:rStyle w:val="Heading2Char"/>
          <w:rFonts w:eastAsiaTheme="minorHAnsi"/>
          <w:b w:val="0"/>
          <w:noProof/>
          <w:u w:val="single"/>
        </w:rPr>
        <w:t>borba protiv prijevara povezanih s prihodima</w:t>
      </w:r>
      <w:r>
        <w:rPr>
          <w:noProof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br/>
      </w:r>
      <w:r>
        <w:rPr>
          <w:rFonts w:ascii="Times New Roman" w:hAnsi="Times New Roman"/>
          <w:noProof/>
          <w:sz w:val="24"/>
        </w:rPr>
        <w:t>Ojačati mjere za borbu protiv prijevara u području tradicionalnih vlastitih sredstava i poreza na dodanu vrijednost (PDV)</w:t>
      </w:r>
    </w:p>
    <w:p>
      <w:pPr>
        <w:rPr>
          <w:noProof/>
        </w:rPr>
      </w:pPr>
    </w:p>
    <w:p>
      <w:pPr>
        <w:rPr>
          <w:noProof/>
        </w:rPr>
      </w:pPr>
    </w:p>
    <w:sectPr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6615740"/>
      <w:docPartObj>
        <w:docPartGallery w:val="Page Numbers (Bottom of Page)"/>
        <w:docPartUnique/>
      </w:docPartObj>
    </w:sdt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FootnoteText"/>
        <w:ind w:left="227" w:hanging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vertAlign w:val="superscript"/>
        </w:rPr>
        <w:footnoteRef/>
      </w:r>
      <w:r>
        <w:rPr>
          <w:rFonts w:ascii="Times New Roman" w:hAnsi="Times New Roman"/>
        </w:rPr>
        <w:t xml:space="preserve"> Posebno u odnosu na sprječavanje i otkrivanje prijevara.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34306"/>
    <w:multiLevelType w:val="multilevel"/>
    <w:tmpl w:val="9214AA5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oNotDisplayPageBoundaries/>
  <w:hideSpellingErrors/>
  <w:hideGrammaticalErrors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 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61A0138E-D1AD-4BE4-849C-EC7E2637ABCD"/>
    <w:docVar w:name="LW_COVERPAGE_TYPE" w:val="1"/>
    <w:docVar w:name="LW_CROSSREFERENCE" w:val="{SWD(2019) 170 final} - {SWD(2019) 171 final}"/>
    <w:docVar w:name="LW_DocType" w:val="NORMAL"/>
    <w:docVar w:name="LW_EMISSION" w:val="29.4.2019."/>
    <w:docVar w:name="LW_EMISSION_ISODATE" w:val="2019-04-29"/>
    <w:docVar w:name="LW_EMISSION_LOCATION" w:val="BRX"/>
    <w:docVar w:name="LW_EMISSION_PREFIX" w:val="Bruxelles, "/>
    <w:docVar w:name="LW_EMISSION_SUFFIX" w:val="&lt;EMPTY&gt;"/>
    <w:docVar w:name="LW_ID_DOCTYPE_NONLW" w:val="CP-039"/>
    <w:docVar w:name="LW_LANGUE" w:val="HR"/>
    <w:docVar w:name="LW_LEVEL_OF_SENSITIVITY" w:val="Standard treatment"/>
    <w:docVar w:name="LW_NOM.INST" w:val="EUROPSKA KOMISIJA"/>
    <w:docVar w:name="LW_NOM.INST_JOINTDOC" w:val="&lt;EMPTY&gt;"/>
    <w:docVar w:name="LW_OBJETACTEPRINCIPAL.CP" w:val="Strategija Komisije za borbu protiv prijevara: poja\u269?ano djelovanje radi za\u353?tite prora\u269?una EU-a"/>
    <w:docVar w:name="LW_PART_NBR" w:val="1"/>
    <w:docVar w:name="LW_PART_NBR_TOTAL" w:val="1"/>
    <w:docVar w:name="LW_REF.INST.NEW" w:val="COM"/>
    <w:docVar w:name="LW_REF.INST.NEW_ADOPTED" w:val="final"/>
    <w:docVar w:name="LW_REF.INST.NEW_TEXT" w:val="(2019) 196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.CP" w:val="PRILOG_x000b_"/>
    <w:docVar w:name="LW_TYPEACTEPRINCIPAL.CP" w:val="KOMUNIKACIJI KOMISIJE EUROPSKOM PARLAMENTU, VIJE\u262?U, EUROPSKOM GOSPODARSKOM I SOCIJALNOM ODBORU, ODBORU REGIJA I REVIZORSKOM SUDU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hr-H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b/>
      <w:sz w:val="24"/>
      <w:szCs w:val="20"/>
    </w:rPr>
  </w:style>
  <w:style w:type="paragraph" w:styleId="FootnoteText">
    <w:name w:val="footnote text"/>
    <w:aliases w:val="footnote text1,Fußnote,fn,Footnotes,Footnote ak,footnote text,ft"/>
    <w:basedOn w:val="Normal"/>
    <w:link w:val="FootnoteTextChar"/>
    <w:uiPriority w:val="99"/>
    <w:unhideWhenUsed/>
    <w:qFormat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text1 Char,Fußnote Char,fn Char,Footnotes Char,Footnote ak Char,footnote text Char,ft Char"/>
    <w:basedOn w:val="DefaultParagraphFont"/>
    <w:link w:val="FootnoteText"/>
    <w:uiPriority w:val="99"/>
    <w:rPr>
      <w:sz w:val="20"/>
      <w:szCs w:val="20"/>
    </w:rPr>
  </w:style>
  <w:style w:type="paragraph" w:customStyle="1" w:styleId="Typedudocument">
    <w:name w:val="Type du document"/>
    <w:basedOn w:val="Normal"/>
    <w:next w:val="Normal"/>
    <w:link w:val="TypedudocumentChar"/>
    <w:pPr>
      <w:spacing w:before="360" w:after="0" w:line="240" w:lineRule="auto"/>
      <w:jc w:val="center"/>
    </w:pPr>
    <w:rPr>
      <w:rFonts w:ascii="Times New Roman" w:hAnsi="Times New Roman" w:cs="Times New Roman"/>
      <w:b/>
      <w:sz w:val="24"/>
    </w:rPr>
  </w:style>
  <w:style w:type="paragraph" w:customStyle="1" w:styleId="Accompagnant">
    <w:name w:val="Accompagnant"/>
    <w:basedOn w:val="Normal"/>
    <w:next w:val="Normal"/>
    <w:pPr>
      <w:spacing w:after="240" w:line="240" w:lineRule="auto"/>
      <w:jc w:val="center"/>
    </w:pPr>
    <w:rPr>
      <w:rFonts w:ascii="Times New Roman" w:hAnsi="Times New Roman" w:cs="Times New Roman"/>
      <w:b/>
      <w:i/>
      <w:sz w:val="24"/>
    </w:rPr>
  </w:style>
  <w:style w:type="paragraph" w:customStyle="1" w:styleId="Typeacteprincipal">
    <w:name w:val="Type acte principal"/>
    <w:basedOn w:val="Normal"/>
    <w:next w:val="Normal"/>
    <w:pPr>
      <w:spacing w:after="240" w:line="240" w:lineRule="auto"/>
      <w:jc w:val="center"/>
    </w:pPr>
    <w:rPr>
      <w:rFonts w:ascii="Times New Roman" w:hAnsi="Times New Roman" w:cs="Times New Roman"/>
      <w:b/>
      <w:sz w:val="24"/>
    </w:rPr>
  </w:style>
  <w:style w:type="paragraph" w:customStyle="1" w:styleId="Objetacteprincipal">
    <w:name w:val="Objet acte principal"/>
    <w:basedOn w:val="Normal"/>
    <w:next w:val="Normal"/>
    <w:pPr>
      <w:spacing w:after="360" w:line="240" w:lineRule="auto"/>
      <w:jc w:val="center"/>
    </w:pPr>
    <w:rPr>
      <w:rFonts w:ascii="Times New Roman" w:hAnsi="Times New Roman" w:cs="Times New Roman"/>
      <w:b/>
      <w:sz w:val="24"/>
    </w:rPr>
  </w:style>
  <w:style w:type="character" w:customStyle="1" w:styleId="TypedudocumentChar">
    <w:name w:val="Type du document Char"/>
    <w:basedOn w:val="DefaultParagraphFont"/>
    <w:link w:val="Typedudocument"/>
    <w:rPr>
      <w:rFonts w:ascii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hr-H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b/>
      <w:sz w:val="24"/>
      <w:szCs w:val="20"/>
    </w:rPr>
  </w:style>
  <w:style w:type="paragraph" w:styleId="FootnoteText">
    <w:name w:val="footnote text"/>
    <w:aliases w:val="footnote text1,Fußnote,fn,Footnotes,Footnote ak,footnote text,ft"/>
    <w:basedOn w:val="Normal"/>
    <w:link w:val="FootnoteTextChar"/>
    <w:uiPriority w:val="99"/>
    <w:unhideWhenUsed/>
    <w:qFormat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text1 Char,Fußnote Char,fn Char,Footnotes Char,Footnote ak Char,footnote text Char,ft Char"/>
    <w:basedOn w:val="DefaultParagraphFont"/>
    <w:link w:val="FootnoteText"/>
    <w:uiPriority w:val="99"/>
    <w:rPr>
      <w:sz w:val="20"/>
      <w:szCs w:val="20"/>
    </w:rPr>
  </w:style>
  <w:style w:type="paragraph" w:customStyle="1" w:styleId="Typedudocument">
    <w:name w:val="Type du document"/>
    <w:basedOn w:val="Normal"/>
    <w:next w:val="Normal"/>
    <w:link w:val="TypedudocumentChar"/>
    <w:pPr>
      <w:spacing w:before="360" w:after="0" w:line="240" w:lineRule="auto"/>
      <w:jc w:val="center"/>
    </w:pPr>
    <w:rPr>
      <w:rFonts w:ascii="Times New Roman" w:hAnsi="Times New Roman" w:cs="Times New Roman"/>
      <w:b/>
      <w:sz w:val="24"/>
    </w:rPr>
  </w:style>
  <w:style w:type="paragraph" w:customStyle="1" w:styleId="Accompagnant">
    <w:name w:val="Accompagnant"/>
    <w:basedOn w:val="Normal"/>
    <w:next w:val="Normal"/>
    <w:pPr>
      <w:spacing w:after="240" w:line="240" w:lineRule="auto"/>
      <w:jc w:val="center"/>
    </w:pPr>
    <w:rPr>
      <w:rFonts w:ascii="Times New Roman" w:hAnsi="Times New Roman" w:cs="Times New Roman"/>
      <w:b/>
      <w:i/>
      <w:sz w:val="24"/>
    </w:rPr>
  </w:style>
  <w:style w:type="paragraph" w:customStyle="1" w:styleId="Typeacteprincipal">
    <w:name w:val="Type acte principal"/>
    <w:basedOn w:val="Normal"/>
    <w:next w:val="Normal"/>
    <w:pPr>
      <w:spacing w:after="240" w:line="240" w:lineRule="auto"/>
      <w:jc w:val="center"/>
    </w:pPr>
    <w:rPr>
      <w:rFonts w:ascii="Times New Roman" w:hAnsi="Times New Roman" w:cs="Times New Roman"/>
      <w:b/>
      <w:sz w:val="24"/>
    </w:rPr>
  </w:style>
  <w:style w:type="paragraph" w:customStyle="1" w:styleId="Objetacteprincipal">
    <w:name w:val="Objet acte principal"/>
    <w:basedOn w:val="Normal"/>
    <w:next w:val="Normal"/>
    <w:pPr>
      <w:spacing w:after="360" w:line="240" w:lineRule="auto"/>
      <w:jc w:val="center"/>
    </w:pPr>
    <w:rPr>
      <w:rFonts w:ascii="Times New Roman" w:hAnsi="Times New Roman" w:cs="Times New Roman"/>
      <w:b/>
      <w:sz w:val="24"/>
    </w:rPr>
  </w:style>
  <w:style w:type="character" w:customStyle="1" w:styleId="TypedudocumentChar">
    <w:name w:val="Type du document Char"/>
    <w:basedOn w:val="DefaultParagraphFont"/>
    <w:link w:val="Typedudocument"/>
    <w:rPr>
      <w:rFonts w:ascii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1234</Characters>
  <Application>Microsoft Office Word</Application>
  <DocSecurity>0</DocSecurity>
  <Lines>36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ARAMPATZAKIS Georgios (OLAF)</dc:creator>
  <cp:lastModifiedBy>WES PDFC Administrator</cp:lastModifiedBy>
  <cp:revision>8</cp:revision>
  <dcterms:created xsi:type="dcterms:W3CDTF">2019-04-16T14:39:00Z</dcterms:created>
  <dcterms:modified xsi:type="dcterms:W3CDTF">2019-04-24T09:40:00Z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1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DocStatus">
    <vt:lpwstr>Green</vt:lpwstr>
  </property>
  <property fmtid="{D5CDD505-2E9C-101B-9397-08002B2CF9AE}" pid="9" name="Created using">
    <vt:lpwstr>LW 6.0.1, Build 20180503</vt:lpwstr>
  </property>
  <property fmtid="{D5CDD505-2E9C-101B-9397-08002B2CF9AE}" pid="10" name="Last edited using">
    <vt:lpwstr>LW 6.0.1, Build 20180503</vt:lpwstr>
  </property>
</Properties>
</file>