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F5D2EB8D-CD40-4EBD-A34B-28047CDC8322" style="width:450.75pt;height:393pt">
            <v:imagedata r:id="rId9" o:title=""/>
          </v:shape>
        </w:pict>
      </w:r>
    </w:p>
    <w:p>
      <w:pPr>
        <w:pStyle w:val="Pagedecouverture"/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RELAZIONE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CONTESTO DELLA PROPOSTA</w:t>
      </w:r>
    </w:p>
    <w:p>
      <w:pPr>
        <w:rPr>
          <w:noProof/>
        </w:rPr>
      </w:pPr>
      <w:r>
        <w:rPr>
          <w:noProof/>
        </w:rPr>
        <w:t>La proposta allegata costituisce lo strumento giuridico per la conclusione di un protocollo all'accordo di cooperazione relativo a un sistema globale di navigazione satellitare civile (GNSS) tra la Comunità europea e i suoi Stati membri e l'Ucraina, per tener conto dell'adesione della Repubblica di Bulgaria, della Repubblica di Croazia e della Romania all'Unione europea.</w:t>
      </w:r>
    </w:p>
    <w:p>
      <w:pPr>
        <w:rPr>
          <w:noProof/>
        </w:rPr>
      </w:pPr>
      <w:r>
        <w:rPr>
          <w:noProof/>
        </w:rPr>
        <w:t>Conformemente agli atti di adesione della Repubblica di Bulgaria, della Romania e della Repubblica di Croazia, i tre Stati membri aderiscono agli accordi internazionali firmati o conclusi dall'Unione europea e dai suoi Stati membri tramite un protocollo agli accordi stessi.</w:t>
      </w:r>
    </w:p>
    <w:p>
      <w:pPr>
        <w:rPr>
          <w:noProof/>
        </w:rPr>
      </w:pPr>
      <w:r>
        <w:rPr>
          <w:noProof/>
        </w:rPr>
        <w:t xml:space="preserve">L'accordo di cooperazione relativo a un sistema globale di navigazione satellitare civile (GNSS) tra la Comunità europea e i suoi Stati membri e l'Ucraina ("l'accordo") è stato firmato il 1° dicembre 2005 ed è entrato in vigore il 1° dicembre 2013. </w:t>
      </w:r>
    </w:p>
    <w:p>
      <w:pPr>
        <w:rPr>
          <w:noProof/>
        </w:rPr>
      </w:pPr>
      <w:r>
        <w:rPr>
          <w:noProof/>
        </w:rPr>
        <w:t>A seguito della decisione del Consiglio del [...] relativa alla firma di un protocollo all'accordo per tener conto dell'adesione della Repubblica di Bulgaria, della Romania e della Repubblica di Croazia all'Unione europea, il protocollo è stato firmato con il rappresentante dell'Ucraina il [....].</w:t>
      </w:r>
    </w:p>
    <w:p>
      <w:pPr>
        <w:autoSpaceDE w:val="0"/>
        <w:autoSpaceDN w:val="0"/>
        <w:adjustRightInd w:val="0"/>
        <w:rPr>
          <w:noProof/>
          <w:color w:val="000000"/>
        </w:rPr>
      </w:pPr>
      <w:r>
        <w:rPr>
          <w:noProof/>
          <w:color w:val="000000"/>
        </w:rPr>
        <w:t xml:space="preserve">La proposta di protocollo include la Repubblica di Bulgaria, la Repubblica di Croazia e la Romania tra le parti contraenti dell'accordo e impegna l'Unione europea a fornire una versione facente fede dell'accordo in bulgaro, croato e rumeno. 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ELEMENTI GIURIDICI DELLA PROPOSTA</w:t>
      </w:r>
    </w:p>
    <w:p>
      <w:pPr>
        <w:rPr>
          <w:noProof/>
        </w:rPr>
      </w:pPr>
      <w:r>
        <w:rPr>
          <w:noProof/>
        </w:rPr>
        <w:t>A seguito della firma del protocollo, la Commissione propone al Consiglio di autorizzare la conclusione, a nome dell'Unione europea e dei suoi Stati membri, di un protocollo all'accordo di cooperazione relativo a un sistema globale di navigazione satellitare civile (GNSS) tra la Comunità europea e i suoi Stati membri e l'Ucraina, per tener conto dell'adesione della Repubblica di Bulgaria, della Repubblica di Croazia e della Romania all'Unione europea.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2019/0207 (NLE)</w:t>
      </w:r>
    </w:p>
    <w:p>
      <w:pPr>
        <w:pStyle w:val="Statut"/>
        <w:rPr>
          <w:noProof/>
        </w:rPr>
      </w:pPr>
      <w:r>
        <w:rPr>
          <w:noProof/>
        </w:rPr>
        <w:t>Proposta di</w:t>
      </w:r>
    </w:p>
    <w:p>
      <w:pPr>
        <w:pStyle w:val="Typedudocument"/>
        <w:rPr>
          <w:noProof/>
        </w:rPr>
      </w:pPr>
      <w:r>
        <w:rPr>
          <w:noProof/>
        </w:rPr>
        <w:t>DECISIONE DEL CONSIGLIO</w:t>
      </w:r>
    </w:p>
    <w:p>
      <w:pPr>
        <w:pStyle w:val="Titreobjet"/>
        <w:rPr>
          <w:noProof/>
        </w:rPr>
      </w:pPr>
      <w:r>
        <w:rPr>
          <w:noProof/>
        </w:rPr>
        <w:t>relativa alla conclusione, a nome dell'Unione europea e dei suoi Stati membri, del protocollo all'accordo di cooperazione relativo a un sistema globale di navigazione satellitare civile (GNSS) tra la Comunità europea e i suoi Stati membri e l'Ucraina, per tener conto dell'adesione della Repubblica di Bulgaria, della Repubblica di Croazia e della Romania all'Unione europea</w:t>
      </w:r>
    </w:p>
    <w:p>
      <w:pPr>
        <w:pStyle w:val="Institutionquiagit"/>
        <w:rPr>
          <w:noProof/>
        </w:rPr>
      </w:pPr>
      <w:r>
        <w:rPr>
          <w:noProof/>
        </w:rPr>
        <w:t>IL CONSIGLIO DELL'UNIONE EUROPEA,</w:t>
      </w:r>
    </w:p>
    <w:p>
      <w:pPr>
        <w:rPr>
          <w:noProof/>
        </w:rPr>
      </w:pPr>
      <w:r>
        <w:rPr>
          <w:noProof/>
        </w:rPr>
        <w:t xml:space="preserve">visto il trattato sul funzionamento dell'Unione europea, in particolare l'articolo 172, in combinato disposto con l'articolo 218, paragrafo 6, lettera a), </w:t>
      </w:r>
    </w:p>
    <w:p>
      <w:pPr>
        <w:rPr>
          <w:noProof/>
        </w:rPr>
      </w:pPr>
      <w:r>
        <w:rPr>
          <w:noProof/>
        </w:rPr>
        <w:t>visto l'atto di adesione della Repubblica di Bulgaria e della Romania, e l'atto di adesione della Repubblica di Croazia, in particolare il loro articolo 6, paragrafo 2,</w:t>
      </w:r>
    </w:p>
    <w:p>
      <w:pPr>
        <w:rPr>
          <w:noProof/>
        </w:rPr>
      </w:pPr>
      <w:r>
        <w:rPr>
          <w:noProof/>
        </w:rPr>
        <w:t>vista la proposta della Commissione europea,</w:t>
      </w:r>
    </w:p>
    <w:p>
      <w:pPr>
        <w:rPr>
          <w:noProof/>
        </w:rPr>
      </w:pPr>
      <w:r>
        <w:rPr>
          <w:noProof/>
        </w:rPr>
        <w:t>vista l'approvazione del Parlamento europeo,</w:t>
      </w:r>
    </w:p>
    <w:p>
      <w:pPr>
        <w:rPr>
          <w:noProof/>
        </w:rPr>
      </w:pPr>
      <w:r>
        <w:rPr>
          <w:noProof/>
        </w:rPr>
        <w:t>considerando quanto segue: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L'accordo di cooperazione relativo a un sistema globale di navigazione satellitare civile (GNSS) tra la Comunità europea e i suoi Stati membri, da una parte, e l'Ucraina, dall'altra, ("l'accordo") è stato firmato il 1° dicembre 2005 ed è entrato in vigore il 1° dicembre 2013.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 xml:space="preserve">La Bulgaria e la Romania sono diventate Stati membri dell'Unione il 1º gennaio 2007 e la Croazia il 1º luglio 2013. 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A norma dell'articolo 6, paragrafo 2, dell'atto di adesione della Bulgaria e della Romania e dell'atto di adesione della Croazia, l'adesione all'accordo deve essere approvata tramite un protocollo all'accordo stesso. A norma dell'articolo 6, paragrafo 2, dei suddetti atti di adesione, a tale adesione deve essere applicata una procedura semplificata che prevede la conclusione di un protocollo da parte del Consiglio, che delibera all'unanimità a nome degli Stati membri, e dei paesi terzi interessati.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 xml:space="preserve">Il 23 ottobre 2006 e il 14 settembre 2012 il Consiglio ha autorizzato la Commissione ad avviare negoziati con i paesi terzi interessati ai fini della conclusione dei protocolli agli accordi internazionali conclusi dall'Unione e dai suoi Stati membri. 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La Commissione ha concluso positivamente, con lo scambio di note verbali, i negoziati con l'Ucraina relativi al protocollo all'accordo di cooperazione relativo a un sistema globale di navigazione satellitare civile (GNSS) tra la Comunità europea e i suoi Stati membri, da una parte, e l'Ucraina, dall'altra, per tener conto dell'adesione della Repubblica di Bulgaria, della Repubblica di Croazia e della Romania all'Unione europea ("il protocollo").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In conformità alla decisione</w:t>
      </w:r>
      <w:r>
        <w:t xml:space="preserve"> </w:t>
      </w:r>
      <w:r>
        <w:rPr>
          <w:noProof/>
        </w:rPr>
        <w:t>[XXX] del Consiglio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il protocollo</w:t>
      </w:r>
      <w:r>
        <w:t xml:space="preserve"> </w:t>
      </w:r>
      <w:r>
        <w:rPr>
          <w:noProof/>
        </w:rPr>
        <w:t>è stato firmato il</w:t>
      </w:r>
      <w:r>
        <w:t xml:space="preserve"> </w:t>
      </w:r>
      <w:r>
        <w:rPr>
          <w:noProof/>
        </w:rPr>
        <w:t>[…], con riserva della sua conclusione in data successiva.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È pertanto opportuno approvare il protocollo a nome dell'Unione europea e dei suoi Stati membri,</w:t>
      </w:r>
    </w:p>
    <w:p>
      <w:pPr>
        <w:pStyle w:val="Formuledadoption"/>
        <w:rPr>
          <w:noProof/>
        </w:rPr>
      </w:pPr>
      <w:r>
        <w:rPr>
          <w:noProof/>
        </w:rPr>
        <w:t xml:space="preserve">HA ADOTTATO LA PRESENTE DECISIONE: </w:t>
      </w:r>
    </w:p>
    <w:p>
      <w:pPr>
        <w:pStyle w:val="Titrearticle"/>
        <w:rPr>
          <w:noProof/>
        </w:rPr>
      </w:pPr>
      <w:r>
        <w:rPr>
          <w:noProof/>
        </w:rPr>
        <w:t>Articolo 1</w:t>
      </w:r>
    </w:p>
    <w:p>
      <w:pPr>
        <w:rPr>
          <w:noProof/>
        </w:rPr>
      </w:pPr>
      <w:r>
        <w:rPr>
          <w:noProof/>
        </w:rPr>
        <w:t>Il protocollo all'accordo di cooperazione relativo a un sistema globale di navigazione satellitare civile (GNSS) tra la Comunità europea e i suoi Stati membri e l'Ucraina, per tener conto dell'adesione della Repubblica di Bulgaria, della Repubblica di Croazia e della Romania è approvato a nome dell'Unione e dei suoi Stati membri.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 xml:space="preserve">Il testo del protocollo è allegato alla presente decisione. </w:t>
      </w:r>
    </w:p>
    <w:p>
      <w:pPr>
        <w:rPr>
          <w:noProof/>
        </w:rPr>
      </w:pPr>
    </w:p>
    <w:p>
      <w:pPr>
        <w:pStyle w:val="Titrearticle"/>
        <w:rPr>
          <w:noProof/>
        </w:rPr>
      </w:pPr>
      <w:r>
        <w:rPr>
          <w:noProof/>
        </w:rPr>
        <w:t xml:space="preserve">Articolo 2 </w:t>
      </w:r>
    </w:p>
    <w:p>
      <w:pPr>
        <w:rPr>
          <w:noProof/>
        </w:rPr>
      </w:pPr>
      <w:r>
        <w:rPr>
          <w:noProof/>
        </w:rPr>
        <w:t>Il presidente del Consiglio designa la persona abilitata a procedere, a nome dell'Unione e dei suoi Stati membri, alla notifica</w:t>
      </w:r>
      <w:r>
        <w:t xml:space="preserve"> </w:t>
      </w:r>
      <w:r>
        <w:rPr>
          <w:noProof/>
        </w:rPr>
        <w:t>prevista all'articolo 4</w:t>
      </w:r>
      <w:r>
        <w:t xml:space="preserve"> </w:t>
      </w:r>
      <w:r>
        <w:rPr>
          <w:noProof/>
        </w:rPr>
        <w:t>del protocollo, al fine di esprimere il consenso dell'Unione e dei suoi Stati membri ad essere vincolati dal protocollo.</w:t>
      </w:r>
    </w:p>
    <w:p>
      <w:pPr>
        <w:pStyle w:val="Titrearticle"/>
        <w:rPr>
          <w:noProof/>
        </w:rPr>
      </w:pPr>
      <w:r>
        <w:rPr>
          <w:noProof/>
        </w:rPr>
        <w:t>Articolo 3</w:t>
      </w:r>
    </w:p>
    <w:p>
      <w:pPr>
        <w:keepNext/>
        <w:keepLines/>
        <w:rPr>
          <w:noProof/>
        </w:rPr>
      </w:pPr>
      <w:r>
        <w:rPr>
          <w:noProof/>
        </w:rPr>
        <w:t>La presente decisione entra in vigore il giorno dell'adozione.</w:t>
      </w:r>
    </w:p>
    <w:p>
      <w:pPr>
        <w:pStyle w:val="Fait"/>
        <w:rPr>
          <w:noProof/>
        </w:rPr>
      </w:pPr>
      <w:r>
        <w:t>Fatto a Bruxelles, il</w:t>
      </w:r>
    </w:p>
    <w:p>
      <w:pPr>
        <w:pStyle w:val="Institutionquisigne"/>
        <w:rPr>
          <w:noProof/>
        </w:rPr>
      </w:pPr>
      <w:r>
        <w:rPr>
          <w:noProof/>
        </w:rPr>
        <w:tab/>
        <w:t>Per il Consiglio</w:t>
      </w:r>
    </w:p>
    <w:p>
      <w:pPr>
        <w:pStyle w:val="Personnequisigne"/>
        <w:rPr>
          <w:noProof/>
        </w:rPr>
      </w:pPr>
      <w:r>
        <w:rPr>
          <w:noProof/>
        </w:rPr>
        <w:tab/>
        <w:t>Il presidente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IT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IT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IT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Decisione del Consiglio relativa alla firma, a nome dell'Unione europea e dei suoi Stati membri, del protocollo all'accordo di cooperazione relativo a un sistema globale di navigazione satellitare civile (GNSS) tra la Comunità europea e i suoi Stati membri e l'Ucraina, per tener conto dell'adesione della Repubblica di Bulgaria, della Repubblica di Croazia e della Romania all'Unione europea (GU L  del , pag. 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18E54D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11D8D5F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1A72F8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D6692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A4C730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634E04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278202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C6CD2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9-24 14:50:29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F5D2EB8D-CD40-4EBD-A34B-28047CDC8322"/>
    <w:docVar w:name="LW_COVERPAGE_TYPE" w:val="1"/>
    <w:docVar w:name="LW_CROSSREFERENCE" w:val="&lt;UNUSED&gt;"/>
    <w:docVar w:name="LW_DocType" w:val="COM"/>
    <w:docVar w:name="LW_EMISSION" w:val="1.10.2019"/>
    <w:docVar w:name="LW_EMISSION_ISODATE" w:val="2019-10-01"/>
    <w:docVar w:name="LW_EMISSION_LOCATION" w:val="BRX"/>
    <w:docVar w:name="LW_EMISSION_PREFIX" w:val="Bruxelles, "/>
    <w:docVar w:name="LW_EMISSION_SUFFIX" w:val="&lt;EMPTY&gt;"/>
    <w:docVar w:name="LW_ID_DOCMODEL" w:val="SJ-019"/>
    <w:docVar w:name="LW_ID_DOCSIGNATURE" w:val="SJ-019"/>
    <w:docVar w:name="LW_ID_DOCSTRUCTURE" w:val="COM/PL/ORG"/>
    <w:docVar w:name="LW_ID_DOCTYPE" w:val="SJ-019"/>
    <w:docVar w:name="LW_ID_EXP.MOTIFS.NEW" w:val="EM_PL_"/>
    <w:docVar w:name="LW_ID_STATUT" w:val="SJ-019"/>
    <w:docVar w:name="LW_INTERETEEE.CP" w:val="&lt;UNUSED&gt;"/>
    <w:docVar w:name="LW_LANGUE" w:val="IT"/>
    <w:docVar w:name="LW_LEVEL_OF_SENSITIVITY" w:val="Standard treatment"/>
    <w:docVar w:name="LW_NOM.INST" w:val="COMMISSIONE EUROPE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207"/>
    <w:docVar w:name="LW_REF.II.NEW.CP_YEAR" w:val="2019"/>
    <w:docVar w:name="LW_REF.INST.NEW" w:val="COM"/>
    <w:docVar w:name="LW_REF.INST.NEW_ADOPTED" w:val="final"/>
    <w:docVar w:name="LW_REF.INST.NEW_TEXT" w:val="(2019) 44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Proposta di"/>
    <w:docVar w:name="LW_SUPERTITRE" w:val="&lt;UNUSED&gt;"/>
    <w:docVar w:name="LW_TITRE.OBJ.CP" w:val="relativa alla conclusione, a nome dell'Unione europea e dei suoi Stati membri, del protocollo all'accordo di cooperazione relativo a un sistema globale di navigazione satellitare civile (GNSS) tra la Comunità europea e i suoi Stati membri e l'Ucraina, per tener conto dell'adesione della Repubblica di Bulgaria, della Repubblica di Croazia e della Romania all'Unione europea"/>
    <w:docVar w:name="LW_TYPE.DOC.CP" w:val="DECISIONE DEL CONSIGLI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it-I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it-I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it-I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it-I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it-I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it-I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it-I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it-I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93DEF0D-871A-4C47-AAC9-8AF93AA6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4</Pages>
  <Words>843</Words>
  <Characters>4757</Characters>
  <Application>Microsoft Office Word</Application>
  <DocSecurity>0</DocSecurity>
  <Lines>89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19</cp:revision>
  <dcterms:created xsi:type="dcterms:W3CDTF">2019-09-06T08:45:00Z</dcterms:created>
  <dcterms:modified xsi:type="dcterms:W3CDTF">2019-09-24T12:50:00Z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6.0, Build 20171009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SJ-019</vt:lpwstr>
  </property>
  <property fmtid="{D5CDD505-2E9C-101B-9397-08002B2CF9AE}" pid="10" name="DQCStatus">
    <vt:lpwstr>Green (DQC version 03)</vt:lpwstr>
  </property>
</Properties>
</file>