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alt="271C1F6B-68F6-46A5-A41A-5E9A78E1EEAA" style="width:450.75pt;height:384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 xml:space="preserve">ANEXO I </w:t>
      </w:r>
      <w:r>
        <w:rPr>
          <w:noProof/>
        </w:rPr>
        <w:br/>
      </w:r>
      <w:r>
        <w:rPr>
          <w:noProof/>
        </w:rPr>
        <w:br/>
      </w:r>
      <w:r>
        <w:rPr>
          <w:noProof/>
          <w:u w:val="none"/>
        </w:rPr>
        <w:t>ESFUERZO PESQUERO PARA LOS BUQUES DE PESCA DE LA UNIÓN EN EL CONTEXTO DE LA GESTIÓN DE LAS POBLACIONES DEMERSALES EN EL MEDITERRÁNEO OCCIDENTAL</w:t>
      </w:r>
    </w:p>
    <w:p>
      <w:pPr>
        <w:rPr>
          <w:noProof/>
        </w:rPr>
      </w:pPr>
      <w:r>
        <w:rPr>
          <w:noProof/>
        </w:rPr>
        <w:t>Los cuadros del presente anexo establecen el esfuerzo pesquero máximo admisible, expresado en días de pesca, por grupos de poblaciones, según se define en el artículo 1 del Reglamento (UE) 2019/1022, y la eslora de los buques para todos los tipos de arrastre</w:t>
      </w:r>
      <w:r>
        <w:rPr>
          <w:rStyle w:val="FootnoteReference"/>
          <w:noProof/>
        </w:rPr>
        <w:footnoteReference w:customMarkFollows="1" w:id="1"/>
        <w:t>*</w:t>
      </w:r>
      <w:r>
        <w:rPr>
          <w:noProof/>
        </w:rPr>
        <w:t xml:space="preserve"> que pesquen poblaciones demersales en el Mediterráneo occidental.</w:t>
      </w:r>
    </w:p>
    <w:p>
      <w:pPr>
        <w:rPr>
          <w:noProof/>
        </w:rPr>
      </w:pPr>
      <w:r>
        <w:rPr>
          <w:noProof/>
        </w:rPr>
        <w:t xml:space="preserve">Todos los esfuerzos pesqueros máximos admisibles establecidos en el presente anexo estarán sujetos a las normas establecidas en el Reglamento (UE) 2019/1022 y en los artículos 26 a 35 del Reglamento (CE) n.º 1224/2009. </w:t>
      </w:r>
    </w:p>
    <w:p>
      <w:pPr>
        <w:spacing w:after="0"/>
        <w:rPr>
          <w:noProof/>
        </w:rPr>
      </w:pPr>
      <w:r>
        <w:rPr>
          <w:noProof/>
        </w:rPr>
        <w:t>Las zonas de pesca mencionadas se refieren a las subzonas geográficas (SZG) de la CGPM.</w:t>
      </w:r>
    </w:p>
    <w:p>
      <w:pPr>
        <w:rPr>
          <w:noProof/>
        </w:rPr>
      </w:pPr>
      <w:r>
        <w:rPr>
          <w:noProof/>
        </w:rPr>
        <w:t>A efectos del presente anexo, se incluye la siguiente tabla de correspondencias de los nombres científicos y los nombres comunes de las poblaciones de peces:</w:t>
      </w:r>
    </w:p>
    <w:p>
      <w:pPr>
        <w:rPr>
          <w:noProof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>
        <w:tc>
          <w:tcPr>
            <w:tcW w:w="3080" w:type="dxa"/>
            <w:tcBorders>
              <w:bottom w:val="single" w:sz="4" w:space="0" w:color="auto"/>
            </w:tcBorders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Nombre científico</w:t>
            </w:r>
          </w:p>
        </w:tc>
        <w:tc>
          <w:tcPr>
            <w:tcW w:w="3081" w:type="dxa"/>
            <w:tcBorders>
              <w:bottom w:val="single" w:sz="4" w:space="0" w:color="auto"/>
            </w:tcBorders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Código alfa-3</w:t>
            </w:r>
          </w:p>
        </w:tc>
        <w:tc>
          <w:tcPr>
            <w:tcW w:w="3081" w:type="dxa"/>
            <w:tcBorders>
              <w:bottom w:val="single" w:sz="4" w:space="0" w:color="auto"/>
            </w:tcBorders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Nombre común</w:t>
            </w:r>
          </w:p>
        </w:tc>
      </w:tr>
      <w:tr>
        <w:tc>
          <w:tcPr>
            <w:tcW w:w="3080" w:type="dxa"/>
            <w:tcBorders>
              <w:top w:val="single" w:sz="4" w:space="0" w:color="auto"/>
            </w:tcBorders>
          </w:tcPr>
          <w:p>
            <w:pPr>
              <w:spacing w:before="40" w:after="40"/>
              <w:rPr>
                <w:i/>
                <w:noProof/>
              </w:rPr>
            </w:pPr>
            <w:r>
              <w:rPr>
                <w:i/>
                <w:noProof/>
              </w:rPr>
              <w:t>Aristaeomorpha foliacea</w:t>
            </w:r>
          </w:p>
        </w:tc>
        <w:tc>
          <w:tcPr>
            <w:tcW w:w="3081" w:type="dxa"/>
            <w:tcBorders>
              <w:top w:val="single" w:sz="4" w:space="0" w:color="auto"/>
            </w:tcBorders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ARS</w:t>
            </w:r>
          </w:p>
        </w:tc>
        <w:tc>
          <w:tcPr>
            <w:tcW w:w="3081" w:type="dxa"/>
            <w:tcBorders>
              <w:top w:val="single" w:sz="4" w:space="0" w:color="auto"/>
            </w:tcBorders>
          </w:tcPr>
          <w:p>
            <w:pPr>
              <w:spacing w:before="40" w:after="40"/>
              <w:rPr>
                <w:noProof/>
              </w:rPr>
            </w:pPr>
            <w:r>
              <w:rPr>
                <w:noProof/>
              </w:rPr>
              <w:t>Langostino moruno</w:t>
            </w:r>
          </w:p>
        </w:tc>
      </w:tr>
      <w:tr>
        <w:tc>
          <w:tcPr>
            <w:tcW w:w="3080" w:type="dxa"/>
          </w:tcPr>
          <w:p>
            <w:pPr>
              <w:spacing w:before="40" w:after="40"/>
              <w:rPr>
                <w:i/>
                <w:noProof/>
              </w:rPr>
            </w:pPr>
            <w:r>
              <w:rPr>
                <w:i/>
                <w:noProof/>
              </w:rPr>
              <w:t>Aristeus antennatus</w:t>
            </w:r>
          </w:p>
        </w:tc>
        <w:tc>
          <w:tcPr>
            <w:tcW w:w="3081" w:type="dxa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ARA</w:t>
            </w:r>
          </w:p>
        </w:tc>
        <w:tc>
          <w:tcPr>
            <w:tcW w:w="3081" w:type="dxa"/>
          </w:tcPr>
          <w:p>
            <w:pPr>
              <w:spacing w:before="40" w:after="40"/>
              <w:rPr>
                <w:noProof/>
              </w:rPr>
            </w:pPr>
            <w:r>
              <w:rPr>
                <w:noProof/>
              </w:rPr>
              <w:t>Gamba roja del Mediterráneo</w:t>
            </w:r>
          </w:p>
        </w:tc>
      </w:tr>
      <w:tr>
        <w:tc>
          <w:tcPr>
            <w:tcW w:w="3080" w:type="dxa"/>
          </w:tcPr>
          <w:p>
            <w:pPr>
              <w:spacing w:before="40" w:after="40"/>
              <w:rPr>
                <w:i/>
                <w:noProof/>
              </w:rPr>
            </w:pPr>
            <w:r>
              <w:rPr>
                <w:i/>
                <w:noProof/>
              </w:rPr>
              <w:t>Merluccius merluccius</w:t>
            </w:r>
          </w:p>
        </w:tc>
        <w:tc>
          <w:tcPr>
            <w:tcW w:w="3081" w:type="dxa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HKE</w:t>
            </w:r>
          </w:p>
        </w:tc>
        <w:tc>
          <w:tcPr>
            <w:tcW w:w="3081" w:type="dxa"/>
          </w:tcPr>
          <w:p>
            <w:pPr>
              <w:spacing w:before="40" w:after="40"/>
              <w:rPr>
                <w:noProof/>
              </w:rPr>
            </w:pPr>
            <w:r>
              <w:rPr>
                <w:noProof/>
              </w:rPr>
              <w:t>Merluza europea</w:t>
            </w:r>
          </w:p>
        </w:tc>
      </w:tr>
      <w:tr>
        <w:tc>
          <w:tcPr>
            <w:tcW w:w="3080" w:type="dxa"/>
          </w:tcPr>
          <w:p>
            <w:pPr>
              <w:spacing w:before="40" w:after="40"/>
              <w:rPr>
                <w:i/>
                <w:noProof/>
              </w:rPr>
            </w:pPr>
            <w:r>
              <w:rPr>
                <w:i/>
                <w:noProof/>
              </w:rPr>
              <w:t>Mullus barbatus</w:t>
            </w:r>
          </w:p>
        </w:tc>
        <w:tc>
          <w:tcPr>
            <w:tcW w:w="3081" w:type="dxa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MUT</w:t>
            </w:r>
          </w:p>
        </w:tc>
        <w:tc>
          <w:tcPr>
            <w:tcW w:w="3081" w:type="dxa"/>
          </w:tcPr>
          <w:p>
            <w:pPr>
              <w:spacing w:before="40" w:after="40"/>
              <w:rPr>
                <w:noProof/>
              </w:rPr>
            </w:pPr>
            <w:r>
              <w:rPr>
                <w:noProof/>
              </w:rPr>
              <w:t>Salmonete de fango</w:t>
            </w:r>
          </w:p>
        </w:tc>
      </w:tr>
      <w:tr>
        <w:tc>
          <w:tcPr>
            <w:tcW w:w="3080" w:type="dxa"/>
          </w:tcPr>
          <w:p>
            <w:pPr>
              <w:spacing w:before="40" w:after="40"/>
              <w:rPr>
                <w:i/>
                <w:noProof/>
              </w:rPr>
            </w:pPr>
            <w:r>
              <w:rPr>
                <w:i/>
                <w:noProof/>
              </w:rPr>
              <w:t>Nephrops norvegius</w:t>
            </w:r>
          </w:p>
        </w:tc>
        <w:tc>
          <w:tcPr>
            <w:tcW w:w="3081" w:type="dxa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NEP</w:t>
            </w:r>
          </w:p>
        </w:tc>
        <w:tc>
          <w:tcPr>
            <w:tcW w:w="3081" w:type="dxa"/>
          </w:tcPr>
          <w:p>
            <w:pPr>
              <w:spacing w:before="40" w:after="40"/>
              <w:rPr>
                <w:noProof/>
              </w:rPr>
            </w:pPr>
            <w:r>
              <w:rPr>
                <w:noProof/>
              </w:rPr>
              <w:t>Cigala</w:t>
            </w:r>
          </w:p>
        </w:tc>
      </w:tr>
      <w:tr>
        <w:tc>
          <w:tcPr>
            <w:tcW w:w="3080" w:type="dxa"/>
          </w:tcPr>
          <w:p>
            <w:pPr>
              <w:spacing w:before="40" w:after="40"/>
              <w:rPr>
                <w:i/>
                <w:noProof/>
              </w:rPr>
            </w:pPr>
            <w:r>
              <w:rPr>
                <w:i/>
                <w:noProof/>
              </w:rPr>
              <w:t>Parapenaeus longirostris</w:t>
            </w:r>
          </w:p>
        </w:tc>
        <w:tc>
          <w:tcPr>
            <w:tcW w:w="3081" w:type="dxa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DPS</w:t>
            </w:r>
          </w:p>
        </w:tc>
        <w:tc>
          <w:tcPr>
            <w:tcW w:w="3081" w:type="dxa"/>
          </w:tcPr>
          <w:p>
            <w:pPr>
              <w:spacing w:before="40" w:after="40"/>
              <w:rPr>
                <w:noProof/>
                <w:szCs w:val="24"/>
              </w:rPr>
            </w:pPr>
            <w:r>
              <w:rPr>
                <w:noProof/>
              </w:rPr>
              <w:t>Gamba de altura</w:t>
            </w:r>
          </w:p>
        </w:tc>
      </w:tr>
    </w:tbl>
    <w:p>
      <w:pPr>
        <w:pBdr>
          <w:bottom w:val="single" w:sz="4" w:space="1" w:color="auto"/>
        </w:pBdr>
        <w:spacing w:after="0"/>
        <w:ind w:left="3969" w:right="4206"/>
        <w:rPr>
          <w:b/>
          <w:noProof/>
        </w:rPr>
      </w:pPr>
    </w:p>
    <w:p>
      <w:pPr>
        <w:spacing w:after="160" w:line="259" w:lineRule="auto"/>
        <w:rPr>
          <w:b/>
          <w:noProof/>
        </w:rPr>
      </w:pPr>
    </w:p>
    <w:p>
      <w:pPr>
        <w:spacing w:before="0" w:after="200" w:line="276" w:lineRule="auto"/>
        <w:jc w:val="left"/>
        <w:rPr>
          <w:b/>
          <w:noProof/>
        </w:rPr>
      </w:pPr>
      <w:r>
        <w:rPr>
          <w:noProof/>
        </w:rPr>
        <w:br w:type="page"/>
      </w:r>
    </w:p>
    <w:p>
      <w:pPr>
        <w:pStyle w:val="NormalCentered"/>
        <w:rPr>
          <w:b/>
          <w:noProof/>
        </w:rPr>
      </w:pPr>
      <w:r>
        <w:rPr>
          <w:b/>
          <w:noProof/>
        </w:rPr>
        <w:t>Esfuerzo pesquero máximo admisible, en días de pesca</w:t>
      </w:r>
    </w:p>
    <w:p>
      <w:pPr>
        <w:spacing w:after="160" w:line="259" w:lineRule="auto"/>
        <w:rPr>
          <w:noProof/>
        </w:rPr>
      </w:pPr>
      <w:r>
        <w:rPr>
          <w:noProof/>
        </w:rPr>
        <w:t>a) Mar de Alborán, Islas Baleares, norte de España y golfo de León (SZG 1, 2, 5, 6 y 7)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88"/>
        <w:gridCol w:w="2188"/>
        <w:gridCol w:w="1051"/>
        <w:gridCol w:w="936"/>
        <w:gridCol w:w="909"/>
        <w:gridCol w:w="2017"/>
      </w:tblGrid>
      <w:tr>
        <w:tc>
          <w:tcPr>
            <w:tcW w:w="1276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Grupo de poblaciones</w:t>
            </w:r>
          </w:p>
        </w:tc>
        <w:tc>
          <w:tcPr>
            <w:tcW w:w="1276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Eslora de los buques</w:t>
            </w:r>
          </w:p>
        </w:tc>
        <w:tc>
          <w:tcPr>
            <w:tcW w:w="664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España</w:t>
            </w:r>
          </w:p>
        </w:tc>
        <w:tc>
          <w:tcPr>
            <w:tcW w:w="595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Francia</w:t>
            </w:r>
          </w:p>
        </w:tc>
        <w:tc>
          <w:tcPr>
            <w:tcW w:w="595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Italia</w:t>
            </w:r>
          </w:p>
        </w:tc>
        <w:tc>
          <w:tcPr>
            <w:tcW w:w="594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Código del grupo de esfuerzo pesquero</w:t>
            </w:r>
          </w:p>
        </w:tc>
      </w:tr>
      <w:tr>
        <w:trPr>
          <w:trHeight w:val="426"/>
        </w:trPr>
        <w:tc>
          <w:tcPr>
            <w:tcW w:w="1276" w:type="pct"/>
            <w:vMerge w:val="restart"/>
            <w:vAlign w:val="center"/>
          </w:tcPr>
          <w:p>
            <w:pPr>
              <w:spacing w:before="40" w:after="40"/>
              <w:rPr>
                <w:noProof/>
              </w:rPr>
            </w:pPr>
            <w:r>
              <w:rPr>
                <w:noProof/>
              </w:rPr>
              <w:t>Salmonete de fango en las SZG 1, 5, 6 y 7; Merluza en las SZG 1, 5, 6 y 7; Gamba de altura en las SZG 1, 5 y 6; Cigala en las SZG 5 y 6.</w:t>
            </w:r>
          </w:p>
        </w:tc>
        <w:tc>
          <w:tcPr>
            <w:tcW w:w="1276" w:type="pct"/>
            <w:vAlign w:val="center"/>
          </w:tcPr>
          <w:p>
            <w:pPr>
              <w:spacing w:before="40" w:after="4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&lt; 12 m</w:t>
            </w:r>
          </w:p>
        </w:tc>
        <w:tc>
          <w:tcPr>
            <w:tcW w:w="664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2 260</w:t>
            </w:r>
          </w:p>
        </w:tc>
        <w:tc>
          <w:tcPr>
            <w:tcW w:w="595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595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594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EFF1/MED1_TR1</w:t>
            </w:r>
          </w:p>
        </w:tc>
      </w:tr>
      <w:tr>
        <w:trPr>
          <w:trHeight w:val="427"/>
        </w:trPr>
        <w:tc>
          <w:tcPr>
            <w:tcW w:w="1276" w:type="pct"/>
            <w:vMerge/>
          </w:tcPr>
          <w:p>
            <w:pPr>
              <w:spacing w:before="40" w:after="40"/>
              <w:rPr>
                <w:noProof/>
              </w:rPr>
            </w:pPr>
          </w:p>
        </w:tc>
        <w:tc>
          <w:tcPr>
            <w:tcW w:w="1276" w:type="pct"/>
            <w:vAlign w:val="center"/>
          </w:tcPr>
          <w:p>
            <w:pPr>
              <w:spacing w:before="40" w:after="4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≥ 12 m y &lt; 18 m</w:t>
            </w:r>
          </w:p>
        </w:tc>
        <w:tc>
          <w:tcPr>
            <w:tcW w:w="664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24 284</w:t>
            </w:r>
          </w:p>
        </w:tc>
        <w:tc>
          <w:tcPr>
            <w:tcW w:w="595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595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594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EFF1/MED1_TR2</w:t>
            </w:r>
          </w:p>
        </w:tc>
      </w:tr>
      <w:tr>
        <w:trPr>
          <w:trHeight w:val="426"/>
        </w:trPr>
        <w:tc>
          <w:tcPr>
            <w:tcW w:w="1276" w:type="pct"/>
            <w:vMerge/>
          </w:tcPr>
          <w:p>
            <w:pPr>
              <w:spacing w:before="40" w:after="40"/>
              <w:rPr>
                <w:noProof/>
              </w:rPr>
            </w:pPr>
          </w:p>
        </w:tc>
        <w:tc>
          <w:tcPr>
            <w:tcW w:w="1276" w:type="pct"/>
            <w:vAlign w:val="center"/>
          </w:tcPr>
          <w:p>
            <w:pPr>
              <w:spacing w:before="40" w:after="4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≥ 18 m y &lt; 24 m</w:t>
            </w:r>
          </w:p>
        </w:tc>
        <w:tc>
          <w:tcPr>
            <w:tcW w:w="664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46 277</w:t>
            </w:r>
          </w:p>
        </w:tc>
        <w:tc>
          <w:tcPr>
            <w:tcW w:w="595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5 144</w:t>
            </w:r>
          </w:p>
        </w:tc>
        <w:tc>
          <w:tcPr>
            <w:tcW w:w="595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594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EFF1/MED1_TR3</w:t>
            </w:r>
          </w:p>
        </w:tc>
      </w:tr>
      <w:tr>
        <w:trPr>
          <w:trHeight w:val="427"/>
        </w:trPr>
        <w:tc>
          <w:tcPr>
            <w:tcW w:w="1276" w:type="pct"/>
            <w:vMerge/>
          </w:tcPr>
          <w:p>
            <w:pPr>
              <w:spacing w:before="40" w:after="40"/>
              <w:rPr>
                <w:noProof/>
              </w:rPr>
            </w:pPr>
          </w:p>
        </w:tc>
        <w:tc>
          <w:tcPr>
            <w:tcW w:w="1276" w:type="pct"/>
            <w:vAlign w:val="center"/>
          </w:tcPr>
          <w:p>
            <w:pPr>
              <w:spacing w:before="40" w:after="4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≥ 24 m</w:t>
            </w:r>
          </w:p>
        </w:tc>
        <w:tc>
          <w:tcPr>
            <w:tcW w:w="664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16 240</w:t>
            </w:r>
          </w:p>
        </w:tc>
        <w:tc>
          <w:tcPr>
            <w:tcW w:w="595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6 258</w:t>
            </w:r>
          </w:p>
        </w:tc>
        <w:tc>
          <w:tcPr>
            <w:tcW w:w="595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594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EFF1/MED1_TR4</w:t>
            </w:r>
          </w:p>
        </w:tc>
      </w:tr>
    </w:tbl>
    <w:p>
      <w:pPr>
        <w:spacing w:after="0"/>
        <w:rPr>
          <w:noProof/>
        </w:rPr>
      </w:pP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88"/>
        <w:gridCol w:w="2188"/>
        <w:gridCol w:w="1051"/>
        <w:gridCol w:w="936"/>
        <w:gridCol w:w="909"/>
        <w:gridCol w:w="2017"/>
      </w:tblGrid>
      <w:tr>
        <w:tc>
          <w:tcPr>
            <w:tcW w:w="1276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Grupo de poblaciones</w:t>
            </w:r>
          </w:p>
        </w:tc>
        <w:tc>
          <w:tcPr>
            <w:tcW w:w="1276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Eslora de los buques</w:t>
            </w:r>
          </w:p>
        </w:tc>
        <w:tc>
          <w:tcPr>
            <w:tcW w:w="664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España</w:t>
            </w:r>
          </w:p>
        </w:tc>
        <w:tc>
          <w:tcPr>
            <w:tcW w:w="595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Francia</w:t>
            </w:r>
          </w:p>
        </w:tc>
        <w:tc>
          <w:tcPr>
            <w:tcW w:w="595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Italia</w:t>
            </w:r>
          </w:p>
        </w:tc>
        <w:tc>
          <w:tcPr>
            <w:tcW w:w="594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Código del grupo de esfuerzo pesquero</w:t>
            </w:r>
          </w:p>
        </w:tc>
      </w:tr>
      <w:tr>
        <w:trPr>
          <w:trHeight w:val="356"/>
        </w:trPr>
        <w:tc>
          <w:tcPr>
            <w:tcW w:w="1276" w:type="pct"/>
            <w:vMerge w:val="restart"/>
            <w:vAlign w:val="center"/>
          </w:tcPr>
          <w:p>
            <w:pPr>
              <w:spacing w:before="40" w:after="40"/>
              <w:rPr>
                <w:noProof/>
              </w:rPr>
            </w:pPr>
            <w:r>
              <w:rPr>
                <w:noProof/>
              </w:rPr>
              <w:t>Gamba roja del Mediterráneo en las SZG 1, 5, 6 y 7.</w:t>
            </w:r>
          </w:p>
        </w:tc>
        <w:tc>
          <w:tcPr>
            <w:tcW w:w="1276" w:type="pct"/>
            <w:vAlign w:val="center"/>
          </w:tcPr>
          <w:p>
            <w:pPr>
              <w:spacing w:before="40" w:after="4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&lt; 12 m</w:t>
            </w:r>
          </w:p>
        </w:tc>
        <w:tc>
          <w:tcPr>
            <w:tcW w:w="664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595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595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594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EFF2/MED1_TR1</w:t>
            </w:r>
          </w:p>
        </w:tc>
      </w:tr>
      <w:tr>
        <w:trPr>
          <w:trHeight w:val="356"/>
        </w:trPr>
        <w:tc>
          <w:tcPr>
            <w:tcW w:w="1276" w:type="pct"/>
            <w:vMerge/>
          </w:tcPr>
          <w:p>
            <w:pPr>
              <w:spacing w:before="40" w:after="40"/>
              <w:rPr>
                <w:noProof/>
              </w:rPr>
            </w:pPr>
          </w:p>
        </w:tc>
        <w:tc>
          <w:tcPr>
            <w:tcW w:w="1276" w:type="pct"/>
            <w:vAlign w:val="center"/>
          </w:tcPr>
          <w:p>
            <w:pPr>
              <w:spacing w:before="40" w:after="4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≥ 12 m y &lt; 18 m</w:t>
            </w:r>
          </w:p>
        </w:tc>
        <w:tc>
          <w:tcPr>
            <w:tcW w:w="664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1 139</w:t>
            </w:r>
          </w:p>
        </w:tc>
        <w:tc>
          <w:tcPr>
            <w:tcW w:w="595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595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594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EFF2/MED1_TR2</w:t>
            </w:r>
          </w:p>
        </w:tc>
      </w:tr>
      <w:tr>
        <w:trPr>
          <w:trHeight w:val="356"/>
        </w:trPr>
        <w:tc>
          <w:tcPr>
            <w:tcW w:w="1276" w:type="pct"/>
            <w:vMerge/>
          </w:tcPr>
          <w:p>
            <w:pPr>
              <w:spacing w:before="40" w:after="40"/>
              <w:rPr>
                <w:noProof/>
              </w:rPr>
            </w:pPr>
          </w:p>
        </w:tc>
        <w:tc>
          <w:tcPr>
            <w:tcW w:w="1276" w:type="pct"/>
            <w:vAlign w:val="center"/>
          </w:tcPr>
          <w:p>
            <w:pPr>
              <w:spacing w:before="40" w:after="4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≥ 18 m y &lt; 24 m</w:t>
            </w:r>
          </w:p>
        </w:tc>
        <w:tc>
          <w:tcPr>
            <w:tcW w:w="664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10 822</w:t>
            </w:r>
          </w:p>
        </w:tc>
        <w:tc>
          <w:tcPr>
            <w:tcW w:w="595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595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594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EFF2/MED1_TR3</w:t>
            </w:r>
          </w:p>
        </w:tc>
      </w:tr>
      <w:tr>
        <w:trPr>
          <w:trHeight w:val="356"/>
        </w:trPr>
        <w:tc>
          <w:tcPr>
            <w:tcW w:w="1276" w:type="pct"/>
            <w:vMerge/>
          </w:tcPr>
          <w:p>
            <w:pPr>
              <w:spacing w:before="40" w:after="40"/>
              <w:rPr>
                <w:noProof/>
              </w:rPr>
            </w:pPr>
          </w:p>
        </w:tc>
        <w:tc>
          <w:tcPr>
            <w:tcW w:w="1276" w:type="pct"/>
            <w:vAlign w:val="center"/>
          </w:tcPr>
          <w:p>
            <w:pPr>
              <w:spacing w:before="40" w:after="4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≥ 24 m</w:t>
            </w:r>
          </w:p>
        </w:tc>
        <w:tc>
          <w:tcPr>
            <w:tcW w:w="664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9 066</w:t>
            </w:r>
          </w:p>
        </w:tc>
        <w:tc>
          <w:tcPr>
            <w:tcW w:w="595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595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594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EFF2/MED1_TR4</w:t>
            </w:r>
          </w:p>
        </w:tc>
      </w:tr>
    </w:tbl>
    <w:p>
      <w:pPr>
        <w:spacing w:after="0"/>
        <w:rPr>
          <w:noProof/>
        </w:rPr>
      </w:pPr>
    </w:p>
    <w:p>
      <w:pPr>
        <w:rPr>
          <w:noProof/>
        </w:rPr>
      </w:pPr>
      <w:r>
        <w:rPr>
          <w:noProof/>
        </w:rPr>
        <w:t>b) Isla de Córcega, mar Ligur, mar Tirreno e isla de Cerdeña (SZG 8 a 11)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88"/>
        <w:gridCol w:w="2188"/>
        <w:gridCol w:w="1051"/>
        <w:gridCol w:w="936"/>
        <w:gridCol w:w="909"/>
        <w:gridCol w:w="2017"/>
      </w:tblGrid>
      <w:tr>
        <w:tc>
          <w:tcPr>
            <w:tcW w:w="1276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Grupo de poblaciones</w:t>
            </w:r>
          </w:p>
        </w:tc>
        <w:tc>
          <w:tcPr>
            <w:tcW w:w="1276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Eslora de los buques</w:t>
            </w:r>
          </w:p>
        </w:tc>
        <w:tc>
          <w:tcPr>
            <w:tcW w:w="664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España</w:t>
            </w:r>
          </w:p>
        </w:tc>
        <w:tc>
          <w:tcPr>
            <w:tcW w:w="595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Francia</w:t>
            </w:r>
          </w:p>
        </w:tc>
        <w:tc>
          <w:tcPr>
            <w:tcW w:w="595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Italia</w:t>
            </w:r>
          </w:p>
        </w:tc>
        <w:tc>
          <w:tcPr>
            <w:tcW w:w="594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Código del grupo de esfuerzo pesquero</w:t>
            </w:r>
          </w:p>
        </w:tc>
      </w:tr>
      <w:tr>
        <w:trPr>
          <w:trHeight w:val="426"/>
        </w:trPr>
        <w:tc>
          <w:tcPr>
            <w:tcW w:w="1276" w:type="pct"/>
            <w:vMerge w:val="restart"/>
            <w:vAlign w:val="center"/>
          </w:tcPr>
          <w:p>
            <w:pPr>
              <w:spacing w:before="40" w:after="40"/>
              <w:rPr>
                <w:noProof/>
              </w:rPr>
            </w:pPr>
            <w:r>
              <w:rPr>
                <w:noProof/>
              </w:rPr>
              <w:t>Salmonete de fango en las SZG 9, 10 y 11; Merluza en las SZG 9, 10 y 11; Gamba de altura en las SZG 9, 10 y 11; Cigala en las SZG 9 y 10.</w:t>
            </w:r>
          </w:p>
        </w:tc>
        <w:tc>
          <w:tcPr>
            <w:tcW w:w="1276" w:type="pct"/>
            <w:vAlign w:val="center"/>
          </w:tcPr>
          <w:p>
            <w:pPr>
              <w:spacing w:before="40" w:after="4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&lt; 12 m</w:t>
            </w:r>
          </w:p>
        </w:tc>
        <w:tc>
          <w:tcPr>
            <w:tcW w:w="664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595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208</w:t>
            </w:r>
          </w:p>
        </w:tc>
        <w:tc>
          <w:tcPr>
            <w:tcW w:w="595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3 081</w:t>
            </w:r>
          </w:p>
        </w:tc>
        <w:tc>
          <w:tcPr>
            <w:tcW w:w="594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EFF1/MED2_TR1</w:t>
            </w:r>
          </w:p>
        </w:tc>
      </w:tr>
      <w:tr>
        <w:trPr>
          <w:trHeight w:val="427"/>
        </w:trPr>
        <w:tc>
          <w:tcPr>
            <w:tcW w:w="1276" w:type="pct"/>
            <w:vMerge/>
          </w:tcPr>
          <w:p>
            <w:pPr>
              <w:spacing w:before="40" w:after="40"/>
              <w:rPr>
                <w:noProof/>
              </w:rPr>
            </w:pPr>
          </w:p>
        </w:tc>
        <w:tc>
          <w:tcPr>
            <w:tcW w:w="1276" w:type="pct"/>
            <w:vAlign w:val="center"/>
          </w:tcPr>
          <w:p>
            <w:pPr>
              <w:spacing w:before="40" w:after="4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≥ 12 m y &lt; 18 m</w:t>
            </w:r>
          </w:p>
        </w:tc>
        <w:tc>
          <w:tcPr>
            <w:tcW w:w="664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595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832</w:t>
            </w:r>
          </w:p>
        </w:tc>
        <w:tc>
          <w:tcPr>
            <w:tcW w:w="595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46 350</w:t>
            </w:r>
          </w:p>
        </w:tc>
        <w:tc>
          <w:tcPr>
            <w:tcW w:w="594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EFF1/MED2_TR2</w:t>
            </w:r>
          </w:p>
        </w:tc>
      </w:tr>
      <w:tr>
        <w:trPr>
          <w:trHeight w:val="426"/>
        </w:trPr>
        <w:tc>
          <w:tcPr>
            <w:tcW w:w="1276" w:type="pct"/>
            <w:vMerge/>
          </w:tcPr>
          <w:p>
            <w:pPr>
              <w:spacing w:before="40" w:after="40"/>
              <w:rPr>
                <w:noProof/>
              </w:rPr>
            </w:pPr>
          </w:p>
        </w:tc>
        <w:tc>
          <w:tcPr>
            <w:tcW w:w="1276" w:type="pct"/>
            <w:vAlign w:val="center"/>
          </w:tcPr>
          <w:p>
            <w:pPr>
              <w:spacing w:before="40" w:after="4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≥ 18 m y &lt; 24 m</w:t>
            </w:r>
          </w:p>
        </w:tc>
        <w:tc>
          <w:tcPr>
            <w:tcW w:w="664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595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208</w:t>
            </w:r>
          </w:p>
        </w:tc>
        <w:tc>
          <w:tcPr>
            <w:tcW w:w="595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31 170</w:t>
            </w:r>
          </w:p>
        </w:tc>
        <w:tc>
          <w:tcPr>
            <w:tcW w:w="594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EFF1/MED2_TR3</w:t>
            </w:r>
          </w:p>
        </w:tc>
      </w:tr>
      <w:tr>
        <w:trPr>
          <w:trHeight w:val="427"/>
        </w:trPr>
        <w:tc>
          <w:tcPr>
            <w:tcW w:w="1276" w:type="pct"/>
            <w:vMerge/>
          </w:tcPr>
          <w:p>
            <w:pPr>
              <w:spacing w:before="40" w:after="40"/>
              <w:rPr>
                <w:noProof/>
              </w:rPr>
            </w:pPr>
          </w:p>
        </w:tc>
        <w:tc>
          <w:tcPr>
            <w:tcW w:w="1276" w:type="pct"/>
            <w:vAlign w:val="center"/>
          </w:tcPr>
          <w:p>
            <w:pPr>
              <w:spacing w:before="40" w:after="4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≥ 24 m</w:t>
            </w:r>
          </w:p>
        </w:tc>
        <w:tc>
          <w:tcPr>
            <w:tcW w:w="664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595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208</w:t>
            </w:r>
          </w:p>
        </w:tc>
        <w:tc>
          <w:tcPr>
            <w:tcW w:w="595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4 160</w:t>
            </w:r>
          </w:p>
        </w:tc>
        <w:tc>
          <w:tcPr>
            <w:tcW w:w="594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EFF1/MED2_TR4</w:t>
            </w:r>
          </w:p>
        </w:tc>
      </w:tr>
    </w:tbl>
    <w:p>
      <w:pPr>
        <w:spacing w:after="0"/>
        <w:rPr>
          <w:noProof/>
        </w:rPr>
      </w:pP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88"/>
        <w:gridCol w:w="2188"/>
        <w:gridCol w:w="1051"/>
        <w:gridCol w:w="936"/>
        <w:gridCol w:w="909"/>
        <w:gridCol w:w="2017"/>
      </w:tblGrid>
      <w:tr>
        <w:tc>
          <w:tcPr>
            <w:tcW w:w="1276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Grupo de poblaciones</w:t>
            </w:r>
          </w:p>
        </w:tc>
        <w:tc>
          <w:tcPr>
            <w:tcW w:w="1276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Eslora de los buques</w:t>
            </w:r>
          </w:p>
        </w:tc>
        <w:tc>
          <w:tcPr>
            <w:tcW w:w="664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España</w:t>
            </w:r>
          </w:p>
        </w:tc>
        <w:tc>
          <w:tcPr>
            <w:tcW w:w="595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Francia</w:t>
            </w:r>
          </w:p>
        </w:tc>
        <w:tc>
          <w:tcPr>
            <w:tcW w:w="595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Italia</w:t>
            </w:r>
          </w:p>
        </w:tc>
        <w:tc>
          <w:tcPr>
            <w:tcW w:w="594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Código del grupo de esfuerzo pesquero</w:t>
            </w:r>
          </w:p>
        </w:tc>
      </w:tr>
      <w:tr>
        <w:trPr>
          <w:trHeight w:val="356"/>
        </w:trPr>
        <w:tc>
          <w:tcPr>
            <w:tcW w:w="1276" w:type="pct"/>
            <w:vMerge w:val="restart"/>
            <w:vAlign w:val="center"/>
          </w:tcPr>
          <w:p>
            <w:pPr>
              <w:spacing w:before="40" w:after="40"/>
              <w:rPr>
                <w:noProof/>
              </w:rPr>
            </w:pPr>
            <w:r>
              <w:rPr>
                <w:noProof/>
              </w:rPr>
              <w:t>Langostino moruno en las SZG 9, 10 y 11.</w:t>
            </w:r>
          </w:p>
        </w:tc>
        <w:tc>
          <w:tcPr>
            <w:tcW w:w="1276" w:type="pct"/>
            <w:vAlign w:val="center"/>
          </w:tcPr>
          <w:p>
            <w:pPr>
              <w:spacing w:before="40" w:after="4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&lt; 12 m</w:t>
            </w:r>
          </w:p>
        </w:tc>
        <w:tc>
          <w:tcPr>
            <w:tcW w:w="664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595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595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510</w:t>
            </w:r>
          </w:p>
        </w:tc>
        <w:tc>
          <w:tcPr>
            <w:tcW w:w="594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EFF2/MED2_TR1</w:t>
            </w:r>
          </w:p>
        </w:tc>
      </w:tr>
      <w:tr>
        <w:trPr>
          <w:trHeight w:val="356"/>
        </w:trPr>
        <w:tc>
          <w:tcPr>
            <w:tcW w:w="1276" w:type="pct"/>
            <w:vMerge/>
          </w:tcPr>
          <w:p>
            <w:pPr>
              <w:spacing w:before="40" w:after="40"/>
              <w:rPr>
                <w:noProof/>
              </w:rPr>
            </w:pPr>
          </w:p>
        </w:tc>
        <w:tc>
          <w:tcPr>
            <w:tcW w:w="1276" w:type="pct"/>
            <w:vAlign w:val="center"/>
          </w:tcPr>
          <w:p>
            <w:pPr>
              <w:spacing w:before="40" w:after="4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≥ 12 m y &lt; 18 m</w:t>
            </w:r>
          </w:p>
        </w:tc>
        <w:tc>
          <w:tcPr>
            <w:tcW w:w="664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595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595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3 760</w:t>
            </w:r>
          </w:p>
        </w:tc>
        <w:tc>
          <w:tcPr>
            <w:tcW w:w="594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EFF2/MED2_TR2</w:t>
            </w:r>
          </w:p>
        </w:tc>
      </w:tr>
      <w:tr>
        <w:trPr>
          <w:trHeight w:val="356"/>
        </w:trPr>
        <w:tc>
          <w:tcPr>
            <w:tcW w:w="1276" w:type="pct"/>
            <w:vMerge/>
          </w:tcPr>
          <w:p>
            <w:pPr>
              <w:spacing w:before="40" w:after="40"/>
              <w:rPr>
                <w:noProof/>
              </w:rPr>
            </w:pPr>
          </w:p>
        </w:tc>
        <w:tc>
          <w:tcPr>
            <w:tcW w:w="1276" w:type="pct"/>
            <w:vAlign w:val="center"/>
          </w:tcPr>
          <w:p>
            <w:pPr>
              <w:spacing w:before="40" w:after="4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≥ 18 m y &lt; 24 m</w:t>
            </w:r>
          </w:p>
        </w:tc>
        <w:tc>
          <w:tcPr>
            <w:tcW w:w="664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595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595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3 028</w:t>
            </w:r>
          </w:p>
        </w:tc>
        <w:tc>
          <w:tcPr>
            <w:tcW w:w="594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EFF2/MED2_TR3</w:t>
            </w:r>
          </w:p>
        </w:tc>
      </w:tr>
      <w:tr>
        <w:trPr>
          <w:trHeight w:val="356"/>
        </w:trPr>
        <w:tc>
          <w:tcPr>
            <w:tcW w:w="1276" w:type="pct"/>
            <w:vMerge/>
          </w:tcPr>
          <w:p>
            <w:pPr>
              <w:spacing w:before="40" w:after="40"/>
              <w:rPr>
                <w:noProof/>
              </w:rPr>
            </w:pPr>
          </w:p>
        </w:tc>
        <w:tc>
          <w:tcPr>
            <w:tcW w:w="1276" w:type="pct"/>
            <w:vAlign w:val="center"/>
          </w:tcPr>
          <w:p>
            <w:pPr>
              <w:spacing w:before="40" w:after="4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≥ 24 m</w:t>
            </w:r>
          </w:p>
        </w:tc>
        <w:tc>
          <w:tcPr>
            <w:tcW w:w="664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595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595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405</w:t>
            </w:r>
          </w:p>
        </w:tc>
        <w:tc>
          <w:tcPr>
            <w:tcW w:w="594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EFF2/MED2_TR4</w:t>
            </w:r>
          </w:p>
        </w:tc>
      </w:tr>
    </w:tbl>
    <w:p>
      <w:pPr>
        <w:rPr>
          <w:noProof/>
        </w:rPr>
      </w:pPr>
    </w:p>
    <w:p>
      <w:pPr>
        <w:rPr>
          <w:noProof/>
        </w:rPr>
      </w:pPr>
    </w:p>
    <w:p>
      <w:pPr>
        <w:rPr>
          <w:noProof/>
        </w:rPr>
        <w:sectPr>
          <w:footerReference w:type="default" r:id="rId15"/>
          <w:footerReference w:type="first" r:id="rId16"/>
          <w:pgSz w:w="11907" w:h="16839"/>
          <w:pgMar w:top="1134" w:right="1417" w:bottom="1134" w:left="1417" w:header="709" w:footer="709" w:gutter="0"/>
          <w:cols w:space="720"/>
          <w:docGrid w:linePitch="360"/>
        </w:sectPr>
      </w:pPr>
    </w:p>
    <w:p>
      <w:pPr>
        <w:pStyle w:val="Annexetitre"/>
        <w:rPr>
          <w:noProof/>
          <w:u w:val="none"/>
        </w:rPr>
      </w:pPr>
      <w:r>
        <w:rPr>
          <w:noProof/>
        </w:rPr>
        <w:t>ANEXO II</w:t>
      </w:r>
      <w:r>
        <w:rPr>
          <w:noProof/>
        </w:rPr>
        <w:br/>
      </w:r>
      <w:r>
        <w:rPr>
          <w:noProof/>
        </w:rPr>
        <w:br/>
      </w:r>
      <w:r>
        <w:rPr>
          <w:noProof/>
          <w:u w:val="none"/>
        </w:rPr>
        <w:t xml:space="preserve">POSIBILIDADES DE PESCA PARA LOS BUQUES PESQUEROS DE LA UNIÓN EN EL MAR ADRIÁTICO </w:t>
      </w:r>
    </w:p>
    <w:p>
      <w:pPr>
        <w:rPr>
          <w:noProof/>
        </w:rPr>
      </w:pPr>
      <w:r>
        <w:rPr>
          <w:noProof/>
        </w:rPr>
        <w:t>En los cuadros del presente anexo se establecen las posibilidades de pesca por población o grupos de esfuerzo de los buques y, cuando proceda, las condiciones relacionadas funcionalmente con ellas.</w:t>
      </w:r>
    </w:p>
    <w:p>
      <w:pPr>
        <w:rPr>
          <w:noProof/>
        </w:rPr>
      </w:pPr>
      <w:r>
        <w:rPr>
          <w:noProof/>
        </w:rPr>
        <w:t xml:space="preserve">Todas las posibilidades de pesca establecidas en el presente anexo estarán sujetos a las normas establecidas en los artículos 26 a 35 del Reglamento (CE) n.º 1224/2009. </w:t>
      </w:r>
    </w:p>
    <w:p>
      <w:pPr>
        <w:rPr>
          <w:noProof/>
        </w:rPr>
      </w:pPr>
      <w:r>
        <w:rPr>
          <w:noProof/>
        </w:rPr>
        <w:t>Las zonas de pesca mencionadas se refieren a las subzonas geográficas (SZG) de la CGPM.</w:t>
      </w:r>
    </w:p>
    <w:p>
      <w:pPr>
        <w:rPr>
          <w:noProof/>
        </w:rPr>
      </w:pPr>
      <w:r>
        <w:rPr>
          <w:noProof/>
        </w:rPr>
        <w:t>A efectos del presente anexo, se incluye la siguiente tabla de correspondencias de los nombres científicos y los nombres comunes:</w:t>
      </w:r>
    </w:p>
    <w:p>
      <w:pPr>
        <w:rPr>
          <w:noProof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>
        <w:tc>
          <w:tcPr>
            <w:tcW w:w="3080" w:type="dxa"/>
            <w:tcBorders>
              <w:bottom w:val="single" w:sz="4" w:space="0" w:color="auto"/>
            </w:tcBorders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Nombre científico</w:t>
            </w:r>
          </w:p>
        </w:tc>
        <w:tc>
          <w:tcPr>
            <w:tcW w:w="3081" w:type="dxa"/>
            <w:tcBorders>
              <w:bottom w:val="single" w:sz="4" w:space="0" w:color="auto"/>
            </w:tcBorders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Código alfa-3</w:t>
            </w:r>
          </w:p>
        </w:tc>
        <w:tc>
          <w:tcPr>
            <w:tcW w:w="3081" w:type="dxa"/>
            <w:tcBorders>
              <w:bottom w:val="single" w:sz="4" w:space="0" w:color="auto"/>
            </w:tcBorders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Nombre común</w:t>
            </w:r>
          </w:p>
        </w:tc>
      </w:tr>
      <w:tr>
        <w:tc>
          <w:tcPr>
            <w:tcW w:w="3080" w:type="dxa"/>
            <w:tcBorders>
              <w:top w:val="single" w:sz="4" w:space="0" w:color="auto"/>
            </w:tcBorders>
          </w:tcPr>
          <w:p>
            <w:pPr>
              <w:spacing w:before="40" w:after="40"/>
              <w:rPr>
                <w:i/>
                <w:noProof/>
              </w:rPr>
            </w:pPr>
          </w:p>
        </w:tc>
        <w:tc>
          <w:tcPr>
            <w:tcW w:w="3081" w:type="dxa"/>
            <w:tcBorders>
              <w:top w:val="single" w:sz="4" w:space="0" w:color="auto"/>
            </w:tcBorders>
          </w:tcPr>
          <w:p>
            <w:pPr>
              <w:spacing w:before="40" w:after="40"/>
              <w:jc w:val="center"/>
              <w:rPr>
                <w:noProof/>
              </w:rPr>
            </w:pPr>
          </w:p>
        </w:tc>
        <w:tc>
          <w:tcPr>
            <w:tcW w:w="3081" w:type="dxa"/>
            <w:tcBorders>
              <w:top w:val="single" w:sz="4" w:space="0" w:color="auto"/>
            </w:tcBorders>
          </w:tcPr>
          <w:p>
            <w:pPr>
              <w:spacing w:before="40" w:after="40"/>
              <w:rPr>
                <w:noProof/>
              </w:rPr>
            </w:pPr>
          </w:p>
        </w:tc>
      </w:tr>
      <w:tr>
        <w:tc>
          <w:tcPr>
            <w:tcW w:w="3080" w:type="dxa"/>
          </w:tcPr>
          <w:p>
            <w:pPr>
              <w:spacing w:before="40" w:after="40"/>
              <w:rPr>
                <w:i/>
                <w:noProof/>
              </w:rPr>
            </w:pPr>
            <w:r>
              <w:rPr>
                <w:i/>
                <w:noProof/>
              </w:rPr>
              <w:t>Engraulis encrasicolus</w:t>
            </w:r>
          </w:p>
        </w:tc>
        <w:tc>
          <w:tcPr>
            <w:tcW w:w="3081" w:type="dxa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ANE</w:t>
            </w:r>
          </w:p>
        </w:tc>
        <w:tc>
          <w:tcPr>
            <w:tcW w:w="3081" w:type="dxa"/>
          </w:tcPr>
          <w:p>
            <w:pPr>
              <w:spacing w:before="40" w:after="40"/>
              <w:rPr>
                <w:noProof/>
              </w:rPr>
            </w:pPr>
            <w:r>
              <w:rPr>
                <w:noProof/>
              </w:rPr>
              <w:t>Anchoa</w:t>
            </w:r>
          </w:p>
        </w:tc>
      </w:tr>
      <w:tr>
        <w:tc>
          <w:tcPr>
            <w:tcW w:w="3080" w:type="dxa"/>
          </w:tcPr>
          <w:p>
            <w:pPr>
              <w:spacing w:before="40" w:after="40"/>
              <w:rPr>
                <w:i/>
                <w:noProof/>
              </w:rPr>
            </w:pPr>
            <w:r>
              <w:rPr>
                <w:i/>
                <w:noProof/>
              </w:rPr>
              <w:t>Merluccius merluccius</w:t>
            </w:r>
          </w:p>
        </w:tc>
        <w:tc>
          <w:tcPr>
            <w:tcW w:w="3081" w:type="dxa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HKE</w:t>
            </w:r>
          </w:p>
        </w:tc>
        <w:tc>
          <w:tcPr>
            <w:tcW w:w="3081" w:type="dxa"/>
          </w:tcPr>
          <w:p>
            <w:pPr>
              <w:spacing w:before="40" w:after="40"/>
              <w:rPr>
                <w:noProof/>
              </w:rPr>
            </w:pPr>
            <w:r>
              <w:rPr>
                <w:noProof/>
              </w:rPr>
              <w:t>Merluza europea</w:t>
            </w:r>
          </w:p>
        </w:tc>
      </w:tr>
      <w:tr>
        <w:tc>
          <w:tcPr>
            <w:tcW w:w="3080" w:type="dxa"/>
          </w:tcPr>
          <w:p>
            <w:pPr>
              <w:spacing w:before="40" w:after="40"/>
              <w:rPr>
                <w:i/>
                <w:noProof/>
              </w:rPr>
            </w:pPr>
            <w:r>
              <w:rPr>
                <w:i/>
                <w:noProof/>
              </w:rPr>
              <w:t>Mullus barbatus</w:t>
            </w:r>
          </w:p>
        </w:tc>
        <w:tc>
          <w:tcPr>
            <w:tcW w:w="3081" w:type="dxa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MUT</w:t>
            </w:r>
          </w:p>
        </w:tc>
        <w:tc>
          <w:tcPr>
            <w:tcW w:w="3081" w:type="dxa"/>
          </w:tcPr>
          <w:p>
            <w:pPr>
              <w:spacing w:before="40" w:after="40"/>
              <w:rPr>
                <w:noProof/>
              </w:rPr>
            </w:pPr>
            <w:r>
              <w:rPr>
                <w:noProof/>
              </w:rPr>
              <w:t>Salmonete de fango</w:t>
            </w:r>
          </w:p>
        </w:tc>
      </w:tr>
      <w:tr>
        <w:tc>
          <w:tcPr>
            <w:tcW w:w="3080" w:type="dxa"/>
          </w:tcPr>
          <w:p>
            <w:pPr>
              <w:spacing w:before="40" w:after="40"/>
              <w:rPr>
                <w:i/>
                <w:noProof/>
              </w:rPr>
            </w:pPr>
            <w:r>
              <w:rPr>
                <w:i/>
                <w:noProof/>
              </w:rPr>
              <w:t>Nephrops norvegius</w:t>
            </w:r>
          </w:p>
        </w:tc>
        <w:tc>
          <w:tcPr>
            <w:tcW w:w="3081" w:type="dxa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NEP</w:t>
            </w:r>
          </w:p>
        </w:tc>
        <w:tc>
          <w:tcPr>
            <w:tcW w:w="3081" w:type="dxa"/>
          </w:tcPr>
          <w:p>
            <w:pPr>
              <w:spacing w:before="40" w:after="40"/>
              <w:rPr>
                <w:noProof/>
              </w:rPr>
            </w:pPr>
            <w:r>
              <w:rPr>
                <w:noProof/>
              </w:rPr>
              <w:t>Cigala</w:t>
            </w:r>
          </w:p>
        </w:tc>
      </w:tr>
      <w:tr>
        <w:tc>
          <w:tcPr>
            <w:tcW w:w="3080" w:type="dxa"/>
          </w:tcPr>
          <w:p>
            <w:pPr>
              <w:spacing w:before="40" w:after="40"/>
              <w:rPr>
                <w:i/>
                <w:noProof/>
              </w:rPr>
            </w:pPr>
            <w:r>
              <w:rPr>
                <w:i/>
                <w:noProof/>
              </w:rPr>
              <w:t>Parapenaeus longirostris</w:t>
            </w:r>
          </w:p>
          <w:p>
            <w:pPr>
              <w:spacing w:before="40" w:after="40"/>
              <w:rPr>
                <w:i/>
                <w:noProof/>
              </w:rPr>
            </w:pPr>
            <w:r>
              <w:rPr>
                <w:i/>
                <w:noProof/>
              </w:rPr>
              <w:t>Sardina pilchardus</w:t>
            </w:r>
          </w:p>
          <w:p>
            <w:pPr>
              <w:spacing w:before="40" w:after="40"/>
              <w:rPr>
                <w:i/>
                <w:noProof/>
              </w:rPr>
            </w:pPr>
            <w:r>
              <w:rPr>
                <w:i/>
                <w:noProof/>
              </w:rPr>
              <w:t>Solea solea</w:t>
            </w:r>
          </w:p>
        </w:tc>
        <w:tc>
          <w:tcPr>
            <w:tcW w:w="3081" w:type="dxa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DPS</w:t>
            </w:r>
          </w:p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PIL</w:t>
            </w:r>
          </w:p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SOL</w:t>
            </w:r>
          </w:p>
          <w:p>
            <w:pPr>
              <w:spacing w:before="40" w:after="40"/>
              <w:jc w:val="center"/>
              <w:rPr>
                <w:noProof/>
              </w:rPr>
            </w:pPr>
          </w:p>
        </w:tc>
        <w:tc>
          <w:tcPr>
            <w:tcW w:w="3081" w:type="dxa"/>
          </w:tcPr>
          <w:p>
            <w:pPr>
              <w:spacing w:before="40" w:after="40"/>
              <w:rPr>
                <w:noProof/>
                <w:szCs w:val="24"/>
              </w:rPr>
            </w:pPr>
            <w:r>
              <w:rPr>
                <w:noProof/>
              </w:rPr>
              <w:t>Gamba de altura</w:t>
            </w:r>
          </w:p>
          <w:p>
            <w:pPr>
              <w:spacing w:before="40" w:after="40"/>
              <w:rPr>
                <w:noProof/>
              </w:rPr>
            </w:pPr>
            <w:r>
              <w:rPr>
                <w:noProof/>
              </w:rPr>
              <w:t>Sardina</w:t>
            </w:r>
          </w:p>
          <w:p>
            <w:pPr>
              <w:spacing w:before="40" w:after="40"/>
              <w:rPr>
                <w:noProof/>
                <w:szCs w:val="24"/>
              </w:rPr>
            </w:pPr>
            <w:r>
              <w:rPr>
                <w:noProof/>
              </w:rPr>
              <w:t>Lenguado europeo</w:t>
            </w:r>
          </w:p>
        </w:tc>
      </w:tr>
    </w:tbl>
    <w:p>
      <w:pPr>
        <w:rPr>
          <w:noProof/>
        </w:rPr>
      </w:pPr>
    </w:p>
    <w:p>
      <w:pPr>
        <w:pStyle w:val="NumPar1"/>
        <w:numPr>
          <w:ilvl w:val="0"/>
          <w:numId w:val="5"/>
        </w:numPr>
        <w:rPr>
          <w:b/>
          <w:noProof/>
        </w:rPr>
      </w:pPr>
      <w:r>
        <w:rPr>
          <w:b/>
          <w:noProof/>
        </w:rPr>
        <w:t>Poblaciones de pequeños pelágicos: SZG 17 y 18</w:t>
      </w:r>
    </w:p>
    <w:p>
      <w:pPr>
        <w:rPr>
          <w:noProof/>
        </w:rPr>
      </w:pPr>
      <w:r>
        <w:rPr>
          <w:noProof/>
        </w:rPr>
        <w:t>El cuadro del presente apartado establece el nivel máximo de capturas expresado en toneladas de peso vivo.</w:t>
      </w:r>
    </w:p>
    <w:tbl>
      <w:tblPr>
        <w:tblW w:w="9379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1148"/>
        <w:gridCol w:w="426"/>
        <w:gridCol w:w="1842"/>
        <w:gridCol w:w="993"/>
        <w:gridCol w:w="850"/>
        <w:gridCol w:w="4120"/>
      </w:tblGrid>
      <w:tr>
        <w:trPr>
          <w:trHeight w:val="227"/>
        </w:trPr>
        <w:tc>
          <w:tcPr>
            <w:tcW w:w="1148" w:type="dxa"/>
            <w:tcBorders>
              <w:top w:val="single" w:sz="8" w:space="0" w:color="auto"/>
              <w:bottom w:val="single" w:sz="8" w:space="0" w:color="000000"/>
            </w:tcBorders>
            <w:shd w:val="clear" w:color="auto" w:fill="FFFFFF"/>
          </w:tcPr>
          <w:p>
            <w:pPr>
              <w:spacing w:before="60" w:after="60"/>
              <w:rPr>
                <w:noProof/>
                <w:sz w:val="18"/>
                <w:szCs w:val="16"/>
              </w:rPr>
            </w:pPr>
            <w:r>
              <w:rPr>
                <w:noProof/>
                <w:sz w:val="18"/>
                <w:szCs w:val="16"/>
              </w:rPr>
              <w:t>Especie:</w:t>
            </w:r>
          </w:p>
        </w:tc>
        <w:tc>
          <w:tcPr>
            <w:tcW w:w="3261" w:type="dxa"/>
            <w:gridSpan w:val="3"/>
            <w:tcBorders>
              <w:top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>
            <w:pPr>
              <w:spacing w:before="60" w:after="60"/>
              <w:rPr>
                <w:noProof/>
                <w:sz w:val="18"/>
                <w:szCs w:val="16"/>
              </w:rPr>
            </w:pPr>
            <w:r>
              <w:rPr>
                <w:noProof/>
                <w:sz w:val="18"/>
                <w:szCs w:val="16"/>
              </w:rPr>
              <w:t xml:space="preserve">Pequeños pelágicos </w:t>
            </w:r>
            <w:r>
              <w:rPr>
                <w:noProof/>
                <w:sz w:val="18"/>
                <w:szCs w:val="16"/>
              </w:rPr>
              <w:br/>
              <w:t>(Anchoa y sardina)</w:t>
            </w:r>
          </w:p>
          <w:p>
            <w:pPr>
              <w:spacing w:before="60" w:after="60"/>
              <w:rPr>
                <w:noProof/>
                <w:sz w:val="18"/>
                <w:szCs w:val="16"/>
              </w:rPr>
            </w:pPr>
            <w:r>
              <w:rPr>
                <w:i/>
                <w:iCs/>
                <w:noProof/>
                <w:sz w:val="18"/>
                <w:szCs w:val="16"/>
              </w:rPr>
              <w:t>Engraulis encrasicolus</w:t>
            </w:r>
            <w:r>
              <w:rPr>
                <w:noProof/>
                <w:sz w:val="18"/>
                <w:szCs w:val="16"/>
              </w:rPr>
              <w:t xml:space="preserve"> </w:t>
            </w:r>
            <w:r>
              <w:rPr>
                <w:noProof/>
                <w:sz w:val="18"/>
                <w:szCs w:val="16"/>
              </w:rPr>
              <w:br/>
              <w:t xml:space="preserve">y </w:t>
            </w:r>
            <w:r>
              <w:rPr>
                <w:i/>
                <w:iCs/>
                <w:noProof/>
                <w:sz w:val="18"/>
                <w:szCs w:val="16"/>
              </w:rPr>
              <w:t>Sardina pilchardus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</w:tcBorders>
            <w:shd w:val="clear" w:color="auto" w:fill="FFFFFF"/>
          </w:tcPr>
          <w:p>
            <w:pPr>
              <w:spacing w:before="60" w:after="60"/>
              <w:rPr>
                <w:noProof/>
                <w:sz w:val="18"/>
                <w:szCs w:val="16"/>
              </w:rPr>
            </w:pPr>
            <w:r>
              <w:rPr>
                <w:noProof/>
                <w:sz w:val="18"/>
                <w:szCs w:val="16"/>
              </w:rPr>
              <w:t>Zona:</w:t>
            </w:r>
          </w:p>
        </w:tc>
        <w:tc>
          <w:tcPr>
            <w:tcW w:w="4120" w:type="dxa"/>
            <w:tcBorders>
              <w:top w:val="single" w:sz="8" w:space="0" w:color="auto"/>
              <w:bottom w:val="single" w:sz="8" w:space="0" w:color="000000"/>
            </w:tcBorders>
            <w:shd w:val="clear" w:color="auto" w:fill="FFFFFF"/>
          </w:tcPr>
          <w:p>
            <w:pPr>
              <w:spacing w:before="60" w:after="60"/>
              <w:rPr>
                <w:noProof/>
                <w:sz w:val="18"/>
                <w:szCs w:val="16"/>
              </w:rPr>
            </w:pPr>
            <w:r>
              <w:rPr>
                <w:noProof/>
                <w:sz w:val="18"/>
                <w:szCs w:val="16"/>
              </w:rPr>
              <w:t>Aguas de la Unión y aguas internacionales de las subzonas geográficas 17 y 18 de la CGPM</w:t>
            </w:r>
          </w:p>
          <w:p>
            <w:pPr>
              <w:spacing w:before="60" w:after="60"/>
              <w:rPr>
                <w:noProof/>
                <w:sz w:val="18"/>
                <w:szCs w:val="16"/>
              </w:rPr>
            </w:pPr>
            <w:r>
              <w:rPr>
                <w:noProof/>
                <w:sz w:val="18"/>
                <w:szCs w:val="16"/>
              </w:rPr>
              <w:t>(SP1/GF1718)</w:t>
            </w:r>
          </w:p>
        </w:tc>
      </w:tr>
      <w:tr>
        <w:trPr>
          <w:trHeight w:val="227"/>
        </w:trPr>
        <w:tc>
          <w:tcPr>
            <w:tcW w:w="1574" w:type="dxa"/>
            <w:gridSpan w:val="2"/>
            <w:shd w:val="clear" w:color="auto" w:fill="auto"/>
          </w:tcPr>
          <w:p>
            <w:pPr>
              <w:spacing w:before="60" w:after="60"/>
              <w:rPr>
                <w:noProof/>
                <w:sz w:val="18"/>
                <w:szCs w:val="16"/>
              </w:rPr>
            </w:pPr>
            <w:r>
              <w:rPr>
                <w:noProof/>
                <w:sz w:val="18"/>
                <w:szCs w:val="16"/>
              </w:rPr>
              <w:t>Unión</w:t>
            </w:r>
          </w:p>
        </w:tc>
        <w:tc>
          <w:tcPr>
            <w:tcW w:w="1842" w:type="dxa"/>
            <w:shd w:val="clear" w:color="auto" w:fill="auto"/>
          </w:tcPr>
          <w:p>
            <w:pPr>
              <w:spacing w:before="60" w:after="60"/>
              <w:jc w:val="right"/>
              <w:rPr>
                <w:noProof/>
                <w:sz w:val="18"/>
                <w:szCs w:val="18"/>
                <w:highlight w:val="yellow"/>
              </w:rPr>
            </w:pPr>
            <w:r>
              <w:rPr>
                <w:noProof/>
                <w:sz w:val="18"/>
                <w:szCs w:val="18"/>
              </w:rPr>
              <w:t>101 711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before="60" w:after="60"/>
              <w:rPr>
                <w:b/>
                <w:bCs/>
                <w:noProof/>
                <w:sz w:val="18"/>
                <w:szCs w:val="16"/>
                <w:vertAlign w:val="superscript"/>
              </w:rPr>
            </w:pPr>
            <w:r>
              <w:rPr>
                <w:b/>
                <w:bCs/>
                <w:noProof/>
                <w:sz w:val="18"/>
                <w:szCs w:val="16"/>
                <w:vertAlign w:val="superscript"/>
              </w:rPr>
              <w:t>(1) (2)</w:t>
            </w:r>
          </w:p>
        </w:tc>
        <w:tc>
          <w:tcPr>
            <w:tcW w:w="4970" w:type="dxa"/>
            <w:gridSpan w:val="2"/>
            <w:vMerge w:val="restart"/>
            <w:shd w:val="clear" w:color="auto" w:fill="auto"/>
          </w:tcPr>
          <w:p>
            <w:pPr>
              <w:spacing w:before="60" w:after="60"/>
              <w:rPr>
                <w:noProof/>
                <w:sz w:val="18"/>
                <w:szCs w:val="16"/>
              </w:rPr>
            </w:pPr>
            <w:r>
              <w:rPr>
                <w:noProof/>
                <w:sz w:val="18"/>
                <w:szCs w:val="16"/>
              </w:rPr>
              <w:t xml:space="preserve">Nivel máximo de capturas </w:t>
            </w:r>
          </w:p>
          <w:p>
            <w:pPr>
              <w:spacing w:before="60" w:after="60"/>
              <w:rPr>
                <w:noProof/>
                <w:sz w:val="18"/>
                <w:szCs w:val="16"/>
              </w:rPr>
            </w:pPr>
            <w:r>
              <w:rPr>
                <w:noProof/>
                <w:sz w:val="18"/>
                <w:szCs w:val="16"/>
              </w:rPr>
              <w:t>No será aplicable el artículo 3 del Reglamento (CE) n.º 847/96.</w:t>
            </w:r>
          </w:p>
          <w:p>
            <w:pPr>
              <w:spacing w:before="60" w:after="60"/>
              <w:rPr>
                <w:noProof/>
                <w:sz w:val="18"/>
                <w:szCs w:val="16"/>
              </w:rPr>
            </w:pPr>
            <w:r>
              <w:rPr>
                <w:noProof/>
                <w:sz w:val="18"/>
                <w:szCs w:val="16"/>
              </w:rPr>
              <w:t>No será aplicable el artículo 4 del Reglamento (CE) n.º 847/96.</w:t>
            </w:r>
          </w:p>
        </w:tc>
      </w:tr>
      <w:tr>
        <w:trPr>
          <w:trHeight w:val="227"/>
        </w:trPr>
        <w:tc>
          <w:tcPr>
            <w:tcW w:w="1574" w:type="dxa"/>
            <w:gridSpan w:val="2"/>
            <w:shd w:val="clear" w:color="auto" w:fill="auto"/>
          </w:tcPr>
          <w:p>
            <w:pPr>
              <w:spacing w:before="60" w:after="60"/>
              <w:rPr>
                <w:noProof/>
                <w:sz w:val="18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>
            <w:pPr>
              <w:spacing w:before="60" w:after="60"/>
              <w:rPr>
                <w:noProof/>
                <w:sz w:val="18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>
            <w:pPr>
              <w:spacing w:before="60" w:after="60"/>
              <w:rPr>
                <w:noProof/>
                <w:sz w:val="18"/>
                <w:szCs w:val="16"/>
              </w:rPr>
            </w:pPr>
          </w:p>
        </w:tc>
        <w:tc>
          <w:tcPr>
            <w:tcW w:w="4970" w:type="dxa"/>
            <w:gridSpan w:val="2"/>
            <w:vMerge/>
            <w:shd w:val="clear" w:color="auto" w:fill="auto"/>
          </w:tcPr>
          <w:p>
            <w:pPr>
              <w:spacing w:before="60" w:after="60"/>
              <w:rPr>
                <w:noProof/>
                <w:sz w:val="18"/>
                <w:szCs w:val="16"/>
              </w:rPr>
            </w:pPr>
          </w:p>
        </w:tc>
      </w:tr>
      <w:tr>
        <w:trPr>
          <w:trHeight w:val="227"/>
        </w:trPr>
        <w:tc>
          <w:tcPr>
            <w:tcW w:w="1574" w:type="dxa"/>
            <w:gridSpan w:val="2"/>
            <w:shd w:val="clear" w:color="auto" w:fill="auto"/>
          </w:tcPr>
          <w:p>
            <w:pPr>
              <w:spacing w:before="60" w:after="60"/>
              <w:rPr>
                <w:noProof/>
                <w:sz w:val="18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>
            <w:pPr>
              <w:spacing w:before="60" w:after="60"/>
              <w:rPr>
                <w:noProof/>
                <w:sz w:val="18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>
            <w:pPr>
              <w:spacing w:before="60" w:after="60"/>
              <w:rPr>
                <w:noProof/>
                <w:sz w:val="18"/>
                <w:szCs w:val="16"/>
              </w:rPr>
            </w:pPr>
          </w:p>
        </w:tc>
        <w:tc>
          <w:tcPr>
            <w:tcW w:w="4970" w:type="dxa"/>
            <w:gridSpan w:val="2"/>
            <w:vMerge/>
            <w:shd w:val="clear" w:color="auto" w:fill="auto"/>
          </w:tcPr>
          <w:p>
            <w:pPr>
              <w:spacing w:before="60" w:after="60"/>
              <w:rPr>
                <w:noProof/>
                <w:sz w:val="18"/>
                <w:szCs w:val="16"/>
              </w:rPr>
            </w:pPr>
          </w:p>
        </w:tc>
      </w:tr>
      <w:tr>
        <w:trPr>
          <w:trHeight w:val="227"/>
        </w:trPr>
        <w:tc>
          <w:tcPr>
            <w:tcW w:w="1574" w:type="dxa"/>
            <w:gridSpan w:val="2"/>
            <w:shd w:val="clear" w:color="auto" w:fill="auto"/>
          </w:tcPr>
          <w:p>
            <w:pPr>
              <w:spacing w:before="60" w:after="60"/>
              <w:rPr>
                <w:noProof/>
                <w:sz w:val="18"/>
                <w:szCs w:val="16"/>
              </w:rPr>
            </w:pPr>
            <w:r>
              <w:rPr>
                <w:noProof/>
                <w:sz w:val="18"/>
                <w:szCs w:val="16"/>
              </w:rPr>
              <w:t>TAC</w:t>
            </w:r>
          </w:p>
        </w:tc>
        <w:tc>
          <w:tcPr>
            <w:tcW w:w="1842" w:type="dxa"/>
            <w:shd w:val="clear" w:color="auto" w:fill="auto"/>
          </w:tcPr>
          <w:p>
            <w:pPr>
              <w:spacing w:before="60" w:after="60"/>
              <w:rPr>
                <w:noProof/>
                <w:sz w:val="18"/>
                <w:szCs w:val="16"/>
              </w:rPr>
            </w:pPr>
            <w:r>
              <w:rPr>
                <w:noProof/>
                <w:sz w:val="18"/>
                <w:szCs w:val="16"/>
              </w:rPr>
              <w:t>No pertinente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before="60" w:after="60"/>
              <w:rPr>
                <w:noProof/>
                <w:sz w:val="18"/>
                <w:szCs w:val="16"/>
              </w:rPr>
            </w:pPr>
          </w:p>
        </w:tc>
        <w:tc>
          <w:tcPr>
            <w:tcW w:w="4970" w:type="dxa"/>
            <w:gridSpan w:val="2"/>
            <w:vMerge/>
            <w:shd w:val="clear" w:color="auto" w:fill="auto"/>
          </w:tcPr>
          <w:p>
            <w:pPr>
              <w:spacing w:before="60" w:after="60"/>
              <w:rPr>
                <w:noProof/>
                <w:sz w:val="18"/>
                <w:szCs w:val="16"/>
              </w:rPr>
            </w:pPr>
          </w:p>
        </w:tc>
      </w:tr>
      <w:tr>
        <w:trPr>
          <w:trHeight w:val="227"/>
        </w:trPr>
        <w:tc>
          <w:tcPr>
            <w:tcW w:w="9379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>
            <w:pPr>
              <w:spacing w:before="0" w:after="0"/>
              <w:ind w:left="720" w:hanging="720"/>
              <w:rPr>
                <w:noProof/>
                <w:sz w:val="18"/>
                <w:szCs w:val="16"/>
              </w:rPr>
            </w:pPr>
            <w:r>
              <w:rPr>
                <w:b/>
                <w:bCs/>
                <w:noProof/>
                <w:sz w:val="18"/>
                <w:szCs w:val="16"/>
                <w:vertAlign w:val="superscript"/>
              </w:rPr>
              <w:t>(1)</w:t>
            </w:r>
            <w:r>
              <w:rPr>
                <w:noProof/>
                <w:sz w:val="18"/>
                <w:szCs w:val="16"/>
              </w:rPr>
              <w:tab/>
              <w:t>Por lo que atañe a Eslovenia, las cantidades se basan en el nivel de capturas efectuadas en 2014, hasta un total que no debería exceder de 300 toneladas.</w:t>
            </w:r>
          </w:p>
          <w:p>
            <w:pPr>
              <w:spacing w:before="0" w:after="0"/>
              <w:ind w:left="720" w:hanging="720"/>
              <w:rPr>
                <w:noProof/>
                <w:sz w:val="18"/>
                <w:szCs w:val="16"/>
              </w:rPr>
            </w:pPr>
            <w:r>
              <w:rPr>
                <w:b/>
                <w:bCs/>
                <w:noProof/>
                <w:sz w:val="18"/>
                <w:szCs w:val="16"/>
                <w:vertAlign w:val="superscript"/>
              </w:rPr>
              <w:t>(2)</w:t>
            </w:r>
            <w:r>
              <w:rPr>
                <w:noProof/>
                <w:sz w:val="18"/>
                <w:szCs w:val="16"/>
              </w:rPr>
              <w:tab/>
              <w:t>Limitado a Croacia, Italia y Eslovenia.</w:t>
            </w:r>
          </w:p>
        </w:tc>
      </w:tr>
    </w:tbl>
    <w:p>
      <w:pPr>
        <w:rPr>
          <w:noProof/>
        </w:rPr>
      </w:pPr>
    </w:p>
    <w:p>
      <w:pPr>
        <w:rPr>
          <w:noProof/>
        </w:rPr>
      </w:pPr>
    </w:p>
    <w:p>
      <w:pPr>
        <w:pStyle w:val="NumPar1"/>
        <w:rPr>
          <w:b/>
          <w:noProof/>
        </w:rPr>
      </w:pPr>
      <w:r>
        <w:rPr>
          <w:b/>
          <w:noProof/>
        </w:rPr>
        <w:t>Poblaciones de pequeños pelágicos: SZG 17 y 18</w:t>
      </w:r>
    </w:p>
    <w:p>
      <w:pPr>
        <w:rPr>
          <w:noProof/>
        </w:rPr>
      </w:pPr>
      <w:r>
        <w:rPr>
          <w:noProof/>
        </w:rPr>
        <w:t>El cuadro del presente apartado establece el esfuerzo pesquero máximo admisible (expresado en kilovatios por días de pesca) por grupo de esfuerzo, eslora de los buques y tipos de arrastre demersal en las SZG 17 y 18 (mar Adriático).</w:t>
      </w:r>
    </w:p>
    <w:tbl>
      <w:tblPr>
        <w:tblStyle w:val="TableGrid2"/>
        <w:tblpPr w:leftFromText="180" w:rightFromText="180" w:vertAnchor="text" w:horzAnchor="margin" w:tblpY="287"/>
        <w:tblW w:w="3486" w:type="pct"/>
        <w:tblLayout w:type="fixed"/>
        <w:tblLook w:val="04A0" w:firstRow="1" w:lastRow="0" w:firstColumn="1" w:lastColumn="0" w:noHBand="0" w:noVBand="1"/>
      </w:tblPr>
      <w:tblGrid>
        <w:gridCol w:w="924"/>
        <w:gridCol w:w="830"/>
        <w:gridCol w:w="958"/>
        <w:gridCol w:w="942"/>
        <w:gridCol w:w="942"/>
        <w:gridCol w:w="940"/>
        <w:gridCol w:w="940"/>
      </w:tblGrid>
      <w:tr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suppressAutoHyphens/>
              <w:spacing w:before="60" w:after="60"/>
              <w:jc w:val="center"/>
              <w:rPr>
                <w:rFonts w:ascii="Calibri" w:hAnsi="Calibri" w:cs="Tahoma"/>
                <w:b/>
                <w:noProof/>
                <w:sz w:val="20"/>
              </w:rPr>
            </w:pPr>
          </w:p>
        </w:tc>
        <w:tc>
          <w:tcPr>
            <w:tcW w:w="6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suppressAutoHyphens/>
              <w:spacing w:before="60" w:after="60"/>
              <w:jc w:val="center"/>
              <w:rPr>
                <w:rFonts w:ascii="Calibri" w:hAnsi="Calibri" w:cs="Tahoma"/>
                <w:b/>
                <w:noProof/>
                <w:sz w:val="20"/>
              </w:rPr>
            </w:pPr>
          </w:p>
        </w:tc>
        <w:tc>
          <w:tcPr>
            <w:tcW w:w="74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suppressAutoHyphens/>
              <w:spacing w:before="60" w:after="60"/>
              <w:jc w:val="center"/>
              <w:rPr>
                <w:rFonts w:ascii="Calibri" w:hAnsi="Calibri" w:cs="Tahoma"/>
                <w:b/>
                <w:noProof/>
                <w:sz w:val="20"/>
              </w:rPr>
            </w:pPr>
          </w:p>
        </w:tc>
        <w:tc>
          <w:tcPr>
            <w:tcW w:w="2180" w:type="pct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>
            <w:pPr>
              <w:suppressAutoHyphens/>
              <w:spacing w:before="60" w:after="60"/>
              <w:jc w:val="center"/>
              <w:rPr>
                <w:rFonts w:ascii="Calibri" w:hAnsi="Calibri" w:cs="Tahoma"/>
                <w:b/>
                <w:noProof/>
                <w:sz w:val="20"/>
              </w:rPr>
            </w:pPr>
            <w:r>
              <w:rPr>
                <w:rFonts w:ascii="Calibri" w:hAnsi="Calibri"/>
                <w:b/>
                <w:noProof/>
                <w:sz w:val="20"/>
              </w:rPr>
              <w:t>kW * días de pesca</w:t>
            </w:r>
          </w:p>
        </w:tc>
        <w:tc>
          <w:tcPr>
            <w:tcW w:w="726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>
            <w:pPr>
              <w:suppressAutoHyphens/>
              <w:spacing w:before="60" w:after="60"/>
              <w:jc w:val="center"/>
              <w:rPr>
                <w:rFonts w:ascii="Calibri" w:hAnsi="Calibri" w:cs="Tahoma"/>
                <w:b/>
                <w:noProof/>
                <w:sz w:val="20"/>
              </w:rPr>
            </w:pPr>
          </w:p>
        </w:tc>
      </w:tr>
      <w:tr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suppressAutoHyphens/>
              <w:spacing w:before="60" w:after="60"/>
              <w:jc w:val="center"/>
              <w:rPr>
                <w:rFonts w:ascii="Calibri" w:hAnsi="Calibri" w:cs="Tahoma"/>
                <w:b/>
                <w:noProof/>
                <w:sz w:val="20"/>
              </w:rPr>
            </w:pPr>
            <w:r>
              <w:rPr>
                <w:rFonts w:ascii="Calibri" w:hAnsi="Calibri"/>
                <w:b/>
                <w:noProof/>
                <w:sz w:val="20"/>
              </w:rPr>
              <w:t>Tipos de artes</w:t>
            </w:r>
          </w:p>
        </w:tc>
        <w:tc>
          <w:tcPr>
            <w:tcW w:w="6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suppressAutoHyphens/>
              <w:spacing w:before="60" w:after="60"/>
              <w:jc w:val="center"/>
              <w:rPr>
                <w:rFonts w:ascii="Calibri" w:hAnsi="Calibri" w:cs="Tahoma"/>
                <w:b/>
                <w:noProof/>
                <w:sz w:val="20"/>
              </w:rPr>
            </w:pPr>
            <w:r>
              <w:rPr>
                <w:rFonts w:ascii="Calibri" w:hAnsi="Calibri"/>
                <w:b/>
                <w:noProof/>
                <w:sz w:val="20"/>
              </w:rPr>
              <w:t>Poblaciones</w:t>
            </w:r>
          </w:p>
        </w:tc>
        <w:tc>
          <w:tcPr>
            <w:tcW w:w="74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suppressAutoHyphens/>
              <w:spacing w:before="60" w:after="60"/>
              <w:jc w:val="center"/>
              <w:rPr>
                <w:rFonts w:ascii="Calibri" w:hAnsi="Calibri" w:cs="Tahoma"/>
                <w:b/>
                <w:noProof/>
                <w:sz w:val="20"/>
              </w:rPr>
            </w:pPr>
            <w:r>
              <w:rPr>
                <w:rFonts w:ascii="Calibri" w:hAnsi="Calibri"/>
                <w:b/>
                <w:noProof/>
                <w:sz w:val="20"/>
              </w:rPr>
              <w:t>Eslora de los buques</w:t>
            </w: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>
            <w:pPr>
              <w:suppressAutoHyphens/>
              <w:spacing w:before="60" w:after="60"/>
              <w:jc w:val="center"/>
              <w:rPr>
                <w:rFonts w:ascii="Calibri" w:hAnsi="Calibri" w:cs="Tahoma"/>
                <w:b/>
                <w:noProof/>
                <w:sz w:val="20"/>
              </w:rPr>
            </w:pPr>
            <w:r>
              <w:rPr>
                <w:rFonts w:ascii="Calibri" w:hAnsi="Calibri"/>
                <w:b/>
                <w:noProof/>
                <w:sz w:val="20"/>
              </w:rPr>
              <w:t>Croacia</w:t>
            </w: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>
            <w:pPr>
              <w:suppressAutoHyphens/>
              <w:spacing w:before="60" w:after="60"/>
              <w:jc w:val="center"/>
              <w:rPr>
                <w:rFonts w:ascii="Calibri" w:hAnsi="Calibri" w:cs="Tahoma"/>
                <w:b/>
                <w:noProof/>
                <w:sz w:val="20"/>
              </w:rPr>
            </w:pPr>
            <w:r>
              <w:rPr>
                <w:rFonts w:ascii="Calibri" w:hAnsi="Calibri"/>
                <w:b/>
                <w:noProof/>
                <w:sz w:val="20"/>
              </w:rPr>
              <w:t>Italia</w:t>
            </w:r>
          </w:p>
        </w:tc>
        <w:tc>
          <w:tcPr>
            <w:tcW w:w="726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>
            <w:pPr>
              <w:suppressAutoHyphens/>
              <w:spacing w:before="60" w:after="60"/>
              <w:jc w:val="center"/>
              <w:rPr>
                <w:rFonts w:ascii="Calibri" w:hAnsi="Calibri" w:cs="Tahoma"/>
                <w:b/>
                <w:noProof/>
                <w:sz w:val="20"/>
              </w:rPr>
            </w:pPr>
            <w:r>
              <w:rPr>
                <w:rFonts w:ascii="Calibri" w:hAnsi="Calibri"/>
                <w:b/>
                <w:noProof/>
                <w:sz w:val="20"/>
              </w:rPr>
              <w:t>Eslovenia</w:t>
            </w:r>
          </w:p>
        </w:tc>
        <w:tc>
          <w:tcPr>
            <w:tcW w:w="726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>
            <w:pPr>
              <w:suppressAutoHyphens/>
              <w:spacing w:before="60" w:after="60"/>
              <w:jc w:val="center"/>
              <w:rPr>
                <w:rFonts w:ascii="Calibri" w:hAnsi="Calibri" w:cs="Tahoma"/>
                <w:b/>
                <w:noProof/>
                <w:sz w:val="20"/>
              </w:rPr>
            </w:pPr>
            <w:r>
              <w:rPr>
                <w:rFonts w:ascii="Calibri" w:hAnsi="Calibri"/>
                <w:b/>
                <w:noProof/>
                <w:sz w:val="20"/>
              </w:rPr>
              <w:t>Código del grupo de esfuerzo pesquero</w:t>
            </w:r>
          </w:p>
        </w:tc>
      </w:tr>
      <w:tr>
        <w:trPr>
          <w:trHeight w:val="77"/>
        </w:trPr>
        <w:tc>
          <w:tcPr>
            <w:tcW w:w="713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>
            <w:pPr>
              <w:suppressAutoHyphens/>
              <w:spacing w:before="0" w:after="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Redes de arrastre (OTB)</w:t>
            </w:r>
          </w:p>
          <w:p>
            <w:pPr>
              <w:suppressAutoHyphens/>
              <w:spacing w:before="0" w:after="0"/>
              <w:jc w:val="left"/>
              <w:rPr>
                <w:rFonts w:ascii="Calibri" w:hAnsi="Calibri" w:cs="Tahoma"/>
                <w:noProof/>
                <w:sz w:val="20"/>
              </w:rPr>
            </w:pPr>
          </w:p>
        </w:tc>
        <w:tc>
          <w:tcPr>
            <w:tcW w:w="641" w:type="pct"/>
            <w:vMerge w:val="restart"/>
            <w:tcBorders>
              <w:top w:val="single" w:sz="4" w:space="0" w:color="auto"/>
            </w:tcBorders>
            <w:vAlign w:val="center"/>
          </w:tcPr>
          <w:p>
            <w:pPr>
              <w:suppressAutoHyphens/>
              <w:spacing w:before="0" w:after="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 xml:space="preserve">Merluza europea, gamba de altura, cigala, salmonete de fango (SZG 17 y 18) </w:t>
            </w:r>
          </w:p>
        </w:tc>
        <w:tc>
          <w:tcPr>
            <w:tcW w:w="740" w:type="pct"/>
            <w:tcBorders>
              <w:top w:val="single" w:sz="4" w:space="0" w:color="auto"/>
              <w:right w:val="nil"/>
            </w:tcBorders>
            <w:vAlign w:val="center"/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&lt; 12 m</w:t>
            </w:r>
          </w:p>
        </w:tc>
        <w:tc>
          <w:tcPr>
            <w:tcW w:w="727" w:type="pct"/>
            <w:tcBorders>
              <w:top w:val="single" w:sz="4" w:space="0" w:color="auto"/>
              <w:right w:val="nil"/>
            </w:tcBorders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pm</w:t>
            </w:r>
          </w:p>
        </w:tc>
        <w:tc>
          <w:tcPr>
            <w:tcW w:w="727" w:type="pct"/>
            <w:tcBorders>
              <w:top w:val="single" w:sz="4" w:space="0" w:color="auto"/>
              <w:right w:val="nil"/>
            </w:tcBorders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pm</w:t>
            </w:r>
          </w:p>
        </w:tc>
        <w:tc>
          <w:tcPr>
            <w:tcW w:w="726" w:type="pct"/>
            <w:tcBorders>
              <w:top w:val="single" w:sz="4" w:space="0" w:color="auto"/>
              <w:right w:val="nil"/>
            </w:tcBorders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pm</w:t>
            </w:r>
          </w:p>
        </w:tc>
        <w:tc>
          <w:tcPr>
            <w:tcW w:w="726" w:type="pct"/>
            <w:tcBorders>
              <w:top w:val="single" w:sz="4" w:space="0" w:color="auto"/>
              <w:right w:val="nil"/>
            </w:tcBorders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pm</w:t>
            </w:r>
          </w:p>
        </w:tc>
      </w:tr>
      <w:tr>
        <w:trPr>
          <w:trHeight w:val="77"/>
        </w:trPr>
        <w:tc>
          <w:tcPr>
            <w:tcW w:w="713" w:type="pct"/>
            <w:vMerge/>
            <w:tcBorders>
              <w:left w:val="nil"/>
            </w:tcBorders>
          </w:tcPr>
          <w:p>
            <w:pPr>
              <w:suppressAutoHyphens/>
              <w:spacing w:before="0" w:after="0"/>
              <w:jc w:val="left"/>
              <w:rPr>
                <w:rFonts w:ascii="Calibri" w:hAnsi="Calibri" w:cs="Tahoma"/>
                <w:noProof/>
                <w:sz w:val="20"/>
              </w:rPr>
            </w:pPr>
          </w:p>
        </w:tc>
        <w:tc>
          <w:tcPr>
            <w:tcW w:w="641" w:type="pct"/>
            <w:vMerge/>
            <w:vAlign w:val="center"/>
          </w:tcPr>
          <w:p>
            <w:pPr>
              <w:suppressAutoHyphens/>
              <w:spacing w:before="0" w:after="0"/>
              <w:jc w:val="left"/>
              <w:rPr>
                <w:rFonts w:ascii="Calibri" w:hAnsi="Calibri" w:cs="Tahoma"/>
                <w:noProof/>
                <w:sz w:val="20"/>
              </w:rPr>
            </w:pPr>
          </w:p>
        </w:tc>
        <w:tc>
          <w:tcPr>
            <w:tcW w:w="740" w:type="pct"/>
            <w:tcBorders>
              <w:right w:val="nil"/>
            </w:tcBorders>
            <w:vAlign w:val="center"/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≥ 12 m y &lt; 18 m</w:t>
            </w:r>
          </w:p>
        </w:tc>
        <w:tc>
          <w:tcPr>
            <w:tcW w:w="727" w:type="pct"/>
            <w:tcBorders>
              <w:right w:val="nil"/>
            </w:tcBorders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pm</w:t>
            </w:r>
          </w:p>
        </w:tc>
        <w:tc>
          <w:tcPr>
            <w:tcW w:w="727" w:type="pct"/>
            <w:tcBorders>
              <w:right w:val="nil"/>
            </w:tcBorders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pm</w:t>
            </w:r>
          </w:p>
        </w:tc>
        <w:tc>
          <w:tcPr>
            <w:tcW w:w="726" w:type="pct"/>
            <w:tcBorders>
              <w:right w:val="nil"/>
            </w:tcBorders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pm</w:t>
            </w:r>
          </w:p>
        </w:tc>
        <w:tc>
          <w:tcPr>
            <w:tcW w:w="726" w:type="pct"/>
            <w:tcBorders>
              <w:right w:val="nil"/>
            </w:tcBorders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pm</w:t>
            </w:r>
          </w:p>
        </w:tc>
      </w:tr>
      <w:tr>
        <w:trPr>
          <w:trHeight w:val="77"/>
        </w:trPr>
        <w:tc>
          <w:tcPr>
            <w:tcW w:w="713" w:type="pct"/>
            <w:vMerge/>
            <w:tcBorders>
              <w:left w:val="nil"/>
            </w:tcBorders>
          </w:tcPr>
          <w:p>
            <w:pPr>
              <w:suppressAutoHyphens/>
              <w:spacing w:before="0" w:after="0"/>
              <w:jc w:val="left"/>
              <w:rPr>
                <w:rFonts w:ascii="Calibri" w:hAnsi="Calibri" w:cs="Tahoma"/>
                <w:noProof/>
                <w:sz w:val="20"/>
              </w:rPr>
            </w:pPr>
          </w:p>
        </w:tc>
        <w:tc>
          <w:tcPr>
            <w:tcW w:w="641" w:type="pct"/>
            <w:vMerge/>
            <w:vAlign w:val="center"/>
          </w:tcPr>
          <w:p>
            <w:pPr>
              <w:suppressAutoHyphens/>
              <w:spacing w:before="0" w:after="0"/>
              <w:jc w:val="left"/>
              <w:rPr>
                <w:rFonts w:ascii="Calibri" w:hAnsi="Calibri" w:cs="Tahoma"/>
                <w:noProof/>
                <w:sz w:val="20"/>
              </w:rPr>
            </w:pPr>
          </w:p>
        </w:tc>
        <w:tc>
          <w:tcPr>
            <w:tcW w:w="740" w:type="pct"/>
            <w:tcBorders>
              <w:bottom w:val="single" w:sz="4" w:space="0" w:color="auto"/>
              <w:right w:val="nil"/>
            </w:tcBorders>
            <w:vAlign w:val="center"/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≥ 18 m y &lt; 24 m</w:t>
            </w:r>
          </w:p>
        </w:tc>
        <w:tc>
          <w:tcPr>
            <w:tcW w:w="727" w:type="pct"/>
            <w:tcBorders>
              <w:bottom w:val="single" w:sz="4" w:space="0" w:color="auto"/>
              <w:right w:val="nil"/>
            </w:tcBorders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pm</w:t>
            </w:r>
          </w:p>
        </w:tc>
        <w:tc>
          <w:tcPr>
            <w:tcW w:w="727" w:type="pct"/>
            <w:tcBorders>
              <w:bottom w:val="single" w:sz="4" w:space="0" w:color="auto"/>
              <w:right w:val="nil"/>
            </w:tcBorders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pm</w:t>
            </w:r>
          </w:p>
        </w:tc>
        <w:tc>
          <w:tcPr>
            <w:tcW w:w="726" w:type="pct"/>
            <w:tcBorders>
              <w:bottom w:val="single" w:sz="4" w:space="0" w:color="auto"/>
              <w:right w:val="nil"/>
            </w:tcBorders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pm</w:t>
            </w:r>
          </w:p>
        </w:tc>
        <w:tc>
          <w:tcPr>
            <w:tcW w:w="726" w:type="pct"/>
            <w:tcBorders>
              <w:bottom w:val="single" w:sz="4" w:space="0" w:color="auto"/>
              <w:right w:val="nil"/>
            </w:tcBorders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pm</w:t>
            </w:r>
          </w:p>
        </w:tc>
      </w:tr>
      <w:tr>
        <w:trPr>
          <w:trHeight w:val="433"/>
        </w:trPr>
        <w:tc>
          <w:tcPr>
            <w:tcW w:w="713" w:type="pct"/>
            <w:vMerge/>
            <w:tcBorders>
              <w:left w:val="nil"/>
            </w:tcBorders>
          </w:tcPr>
          <w:p>
            <w:pPr>
              <w:suppressAutoHyphens/>
              <w:spacing w:before="0" w:after="0"/>
              <w:jc w:val="left"/>
              <w:rPr>
                <w:rFonts w:ascii="Calibri" w:hAnsi="Calibri" w:cs="Tahoma"/>
                <w:noProof/>
                <w:sz w:val="20"/>
              </w:rPr>
            </w:pPr>
          </w:p>
        </w:tc>
        <w:tc>
          <w:tcPr>
            <w:tcW w:w="641" w:type="pct"/>
            <w:vMerge/>
            <w:tcBorders>
              <w:bottom w:val="double" w:sz="4" w:space="0" w:color="auto"/>
            </w:tcBorders>
            <w:vAlign w:val="center"/>
          </w:tcPr>
          <w:p>
            <w:pPr>
              <w:suppressAutoHyphens/>
              <w:spacing w:before="0" w:after="0"/>
              <w:jc w:val="left"/>
              <w:rPr>
                <w:rFonts w:ascii="Calibri" w:hAnsi="Calibri" w:cs="Tahoma"/>
                <w:noProof/>
                <w:sz w:val="20"/>
              </w:rPr>
            </w:pPr>
          </w:p>
        </w:tc>
        <w:tc>
          <w:tcPr>
            <w:tcW w:w="740" w:type="pct"/>
            <w:tcBorders>
              <w:top w:val="single" w:sz="4" w:space="0" w:color="auto"/>
              <w:bottom w:val="double" w:sz="4" w:space="0" w:color="auto"/>
              <w:right w:val="nil"/>
            </w:tcBorders>
            <w:vAlign w:val="center"/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≥ 24 m</w:t>
            </w:r>
          </w:p>
        </w:tc>
        <w:tc>
          <w:tcPr>
            <w:tcW w:w="727" w:type="pct"/>
            <w:tcBorders>
              <w:top w:val="single" w:sz="4" w:space="0" w:color="auto"/>
              <w:bottom w:val="double" w:sz="4" w:space="0" w:color="auto"/>
              <w:right w:val="nil"/>
            </w:tcBorders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pm</w:t>
            </w:r>
          </w:p>
        </w:tc>
        <w:tc>
          <w:tcPr>
            <w:tcW w:w="727" w:type="pct"/>
            <w:tcBorders>
              <w:top w:val="single" w:sz="4" w:space="0" w:color="auto"/>
              <w:bottom w:val="double" w:sz="4" w:space="0" w:color="auto"/>
              <w:right w:val="nil"/>
            </w:tcBorders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pm</w:t>
            </w:r>
          </w:p>
        </w:tc>
        <w:tc>
          <w:tcPr>
            <w:tcW w:w="726" w:type="pct"/>
            <w:tcBorders>
              <w:top w:val="single" w:sz="4" w:space="0" w:color="auto"/>
              <w:bottom w:val="double" w:sz="4" w:space="0" w:color="auto"/>
              <w:right w:val="nil"/>
            </w:tcBorders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pm</w:t>
            </w:r>
          </w:p>
        </w:tc>
        <w:tc>
          <w:tcPr>
            <w:tcW w:w="726" w:type="pct"/>
            <w:tcBorders>
              <w:top w:val="single" w:sz="4" w:space="0" w:color="auto"/>
              <w:bottom w:val="double" w:sz="4" w:space="0" w:color="auto"/>
              <w:right w:val="nil"/>
            </w:tcBorders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pm</w:t>
            </w:r>
          </w:p>
        </w:tc>
      </w:tr>
      <w:tr>
        <w:trPr>
          <w:trHeight w:val="57"/>
        </w:trPr>
        <w:tc>
          <w:tcPr>
            <w:tcW w:w="713" w:type="pct"/>
            <w:vMerge w:val="restart"/>
            <w:tcBorders>
              <w:left w:val="nil"/>
            </w:tcBorders>
            <w:vAlign w:val="center"/>
          </w:tcPr>
          <w:p>
            <w:pPr>
              <w:suppressAutoHyphens/>
              <w:spacing w:before="0" w:after="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Redes de arrastre de vara (TBB)</w:t>
            </w:r>
          </w:p>
        </w:tc>
        <w:tc>
          <w:tcPr>
            <w:tcW w:w="641" w:type="pct"/>
            <w:vMerge w:val="restart"/>
            <w:tcBorders>
              <w:top w:val="double" w:sz="4" w:space="0" w:color="auto"/>
            </w:tcBorders>
            <w:vAlign w:val="center"/>
          </w:tcPr>
          <w:p>
            <w:pPr>
              <w:suppressAutoHyphens/>
              <w:spacing w:before="0" w:after="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Lenguado común (SZG 17)</w:t>
            </w:r>
          </w:p>
        </w:tc>
        <w:tc>
          <w:tcPr>
            <w:tcW w:w="740" w:type="pct"/>
            <w:tcBorders>
              <w:top w:val="double" w:sz="4" w:space="0" w:color="auto"/>
              <w:right w:val="nil"/>
            </w:tcBorders>
            <w:vAlign w:val="center"/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&lt; 12 m</w:t>
            </w:r>
          </w:p>
        </w:tc>
        <w:tc>
          <w:tcPr>
            <w:tcW w:w="727" w:type="pct"/>
            <w:tcBorders>
              <w:top w:val="double" w:sz="4" w:space="0" w:color="auto"/>
              <w:right w:val="nil"/>
            </w:tcBorders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pm</w:t>
            </w:r>
          </w:p>
        </w:tc>
        <w:tc>
          <w:tcPr>
            <w:tcW w:w="727" w:type="pct"/>
            <w:tcBorders>
              <w:top w:val="double" w:sz="4" w:space="0" w:color="auto"/>
              <w:right w:val="nil"/>
            </w:tcBorders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pm</w:t>
            </w:r>
          </w:p>
        </w:tc>
        <w:tc>
          <w:tcPr>
            <w:tcW w:w="726" w:type="pct"/>
            <w:tcBorders>
              <w:top w:val="double" w:sz="4" w:space="0" w:color="auto"/>
              <w:right w:val="nil"/>
            </w:tcBorders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pm</w:t>
            </w:r>
          </w:p>
        </w:tc>
        <w:tc>
          <w:tcPr>
            <w:tcW w:w="726" w:type="pct"/>
            <w:tcBorders>
              <w:top w:val="double" w:sz="4" w:space="0" w:color="auto"/>
              <w:right w:val="nil"/>
            </w:tcBorders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pm</w:t>
            </w:r>
          </w:p>
        </w:tc>
      </w:tr>
      <w:tr>
        <w:trPr>
          <w:trHeight w:val="77"/>
        </w:trPr>
        <w:tc>
          <w:tcPr>
            <w:tcW w:w="713" w:type="pct"/>
            <w:vMerge/>
            <w:tcBorders>
              <w:left w:val="nil"/>
            </w:tcBorders>
          </w:tcPr>
          <w:p>
            <w:pPr>
              <w:suppressAutoHyphens/>
              <w:spacing w:before="0" w:after="0"/>
              <w:jc w:val="left"/>
              <w:rPr>
                <w:rFonts w:ascii="Calibri" w:hAnsi="Calibri" w:cs="Tahoma"/>
                <w:noProof/>
                <w:sz w:val="20"/>
              </w:rPr>
            </w:pPr>
          </w:p>
        </w:tc>
        <w:tc>
          <w:tcPr>
            <w:tcW w:w="641" w:type="pct"/>
            <w:vMerge/>
          </w:tcPr>
          <w:p>
            <w:pPr>
              <w:suppressAutoHyphens/>
              <w:spacing w:before="0" w:after="0"/>
              <w:jc w:val="left"/>
              <w:rPr>
                <w:rFonts w:ascii="Calibri" w:hAnsi="Calibri" w:cs="Tahoma"/>
                <w:noProof/>
                <w:sz w:val="20"/>
              </w:rPr>
            </w:pPr>
          </w:p>
        </w:tc>
        <w:tc>
          <w:tcPr>
            <w:tcW w:w="740" w:type="pct"/>
            <w:tcBorders>
              <w:right w:val="nil"/>
            </w:tcBorders>
            <w:vAlign w:val="center"/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≥ 12 m y &lt; 18 m</w:t>
            </w:r>
          </w:p>
        </w:tc>
        <w:tc>
          <w:tcPr>
            <w:tcW w:w="727" w:type="pct"/>
            <w:tcBorders>
              <w:right w:val="nil"/>
            </w:tcBorders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pm</w:t>
            </w:r>
          </w:p>
        </w:tc>
        <w:tc>
          <w:tcPr>
            <w:tcW w:w="727" w:type="pct"/>
            <w:tcBorders>
              <w:right w:val="nil"/>
            </w:tcBorders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pm</w:t>
            </w:r>
          </w:p>
        </w:tc>
        <w:tc>
          <w:tcPr>
            <w:tcW w:w="726" w:type="pct"/>
            <w:tcBorders>
              <w:right w:val="nil"/>
            </w:tcBorders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pm</w:t>
            </w:r>
          </w:p>
        </w:tc>
        <w:tc>
          <w:tcPr>
            <w:tcW w:w="726" w:type="pct"/>
            <w:tcBorders>
              <w:right w:val="nil"/>
            </w:tcBorders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pm</w:t>
            </w:r>
          </w:p>
        </w:tc>
      </w:tr>
      <w:tr>
        <w:trPr>
          <w:trHeight w:val="77"/>
        </w:trPr>
        <w:tc>
          <w:tcPr>
            <w:tcW w:w="713" w:type="pct"/>
            <w:vMerge/>
            <w:tcBorders>
              <w:left w:val="nil"/>
            </w:tcBorders>
          </w:tcPr>
          <w:p>
            <w:pPr>
              <w:suppressAutoHyphens/>
              <w:spacing w:before="0" w:after="0"/>
              <w:jc w:val="left"/>
              <w:rPr>
                <w:rFonts w:ascii="Calibri" w:hAnsi="Calibri" w:cs="Tahoma"/>
                <w:noProof/>
                <w:sz w:val="20"/>
              </w:rPr>
            </w:pPr>
          </w:p>
        </w:tc>
        <w:tc>
          <w:tcPr>
            <w:tcW w:w="641" w:type="pct"/>
            <w:vMerge/>
          </w:tcPr>
          <w:p>
            <w:pPr>
              <w:suppressAutoHyphens/>
              <w:spacing w:before="0" w:after="0"/>
              <w:jc w:val="left"/>
              <w:rPr>
                <w:rFonts w:ascii="Calibri" w:hAnsi="Calibri" w:cs="Tahoma"/>
                <w:noProof/>
                <w:sz w:val="20"/>
              </w:rPr>
            </w:pPr>
          </w:p>
        </w:tc>
        <w:tc>
          <w:tcPr>
            <w:tcW w:w="740" w:type="pct"/>
            <w:tcBorders>
              <w:right w:val="nil"/>
            </w:tcBorders>
            <w:vAlign w:val="center"/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≥ 18 m y &lt; 24 m</w:t>
            </w:r>
          </w:p>
        </w:tc>
        <w:tc>
          <w:tcPr>
            <w:tcW w:w="727" w:type="pct"/>
            <w:tcBorders>
              <w:right w:val="nil"/>
            </w:tcBorders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pm</w:t>
            </w:r>
          </w:p>
        </w:tc>
        <w:tc>
          <w:tcPr>
            <w:tcW w:w="727" w:type="pct"/>
            <w:tcBorders>
              <w:right w:val="nil"/>
            </w:tcBorders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pm</w:t>
            </w:r>
          </w:p>
        </w:tc>
        <w:tc>
          <w:tcPr>
            <w:tcW w:w="726" w:type="pct"/>
            <w:tcBorders>
              <w:right w:val="nil"/>
            </w:tcBorders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pm</w:t>
            </w:r>
          </w:p>
        </w:tc>
        <w:tc>
          <w:tcPr>
            <w:tcW w:w="726" w:type="pct"/>
            <w:tcBorders>
              <w:right w:val="nil"/>
            </w:tcBorders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pm</w:t>
            </w:r>
          </w:p>
        </w:tc>
      </w:tr>
      <w:tr>
        <w:trPr>
          <w:trHeight w:val="77"/>
        </w:trPr>
        <w:tc>
          <w:tcPr>
            <w:tcW w:w="713" w:type="pct"/>
            <w:vMerge/>
            <w:tcBorders>
              <w:left w:val="nil"/>
              <w:bottom w:val="single" w:sz="4" w:space="0" w:color="auto"/>
            </w:tcBorders>
          </w:tcPr>
          <w:p>
            <w:pPr>
              <w:suppressAutoHyphens/>
              <w:spacing w:before="0" w:after="0"/>
              <w:jc w:val="left"/>
              <w:rPr>
                <w:rFonts w:ascii="Calibri" w:hAnsi="Calibri" w:cs="Tahoma"/>
                <w:noProof/>
                <w:sz w:val="20"/>
              </w:rPr>
            </w:pPr>
          </w:p>
        </w:tc>
        <w:tc>
          <w:tcPr>
            <w:tcW w:w="641" w:type="pct"/>
            <w:vMerge/>
            <w:tcBorders>
              <w:bottom w:val="single" w:sz="4" w:space="0" w:color="auto"/>
            </w:tcBorders>
          </w:tcPr>
          <w:p>
            <w:pPr>
              <w:suppressAutoHyphens/>
              <w:spacing w:before="0" w:after="0"/>
              <w:jc w:val="left"/>
              <w:rPr>
                <w:rFonts w:ascii="Calibri" w:hAnsi="Calibri" w:cs="Tahoma"/>
                <w:noProof/>
                <w:sz w:val="20"/>
              </w:rPr>
            </w:pPr>
          </w:p>
        </w:tc>
        <w:tc>
          <w:tcPr>
            <w:tcW w:w="740" w:type="pct"/>
            <w:tcBorders>
              <w:bottom w:val="single" w:sz="4" w:space="0" w:color="auto"/>
              <w:right w:val="nil"/>
            </w:tcBorders>
            <w:vAlign w:val="center"/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≥ 24 m</w:t>
            </w:r>
          </w:p>
        </w:tc>
        <w:tc>
          <w:tcPr>
            <w:tcW w:w="727" w:type="pct"/>
            <w:tcBorders>
              <w:bottom w:val="single" w:sz="4" w:space="0" w:color="auto"/>
              <w:right w:val="nil"/>
            </w:tcBorders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pm</w:t>
            </w:r>
          </w:p>
        </w:tc>
        <w:tc>
          <w:tcPr>
            <w:tcW w:w="727" w:type="pct"/>
            <w:tcBorders>
              <w:bottom w:val="single" w:sz="4" w:space="0" w:color="auto"/>
              <w:right w:val="nil"/>
            </w:tcBorders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pm</w:t>
            </w:r>
          </w:p>
        </w:tc>
        <w:tc>
          <w:tcPr>
            <w:tcW w:w="726" w:type="pct"/>
            <w:tcBorders>
              <w:bottom w:val="single" w:sz="4" w:space="0" w:color="auto"/>
              <w:right w:val="nil"/>
            </w:tcBorders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pm</w:t>
            </w:r>
          </w:p>
        </w:tc>
        <w:tc>
          <w:tcPr>
            <w:tcW w:w="726" w:type="pct"/>
            <w:tcBorders>
              <w:bottom w:val="single" w:sz="4" w:space="0" w:color="auto"/>
              <w:right w:val="nil"/>
            </w:tcBorders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pm</w:t>
            </w:r>
          </w:p>
        </w:tc>
      </w:tr>
      <w:tr>
        <w:trPr>
          <w:trHeight w:val="57"/>
        </w:trPr>
        <w:tc>
          <w:tcPr>
            <w:tcW w:w="713" w:type="pct"/>
            <w:vMerge w:val="restart"/>
            <w:tcBorders>
              <w:left w:val="nil"/>
            </w:tcBorders>
            <w:vAlign w:val="center"/>
          </w:tcPr>
          <w:p>
            <w:pPr>
              <w:suppressAutoHyphens/>
              <w:spacing w:before="0" w:after="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 xml:space="preserve">Redes de arrastre de fondo a la pareja (PTB) </w:t>
            </w:r>
          </w:p>
        </w:tc>
        <w:tc>
          <w:tcPr>
            <w:tcW w:w="641" w:type="pct"/>
            <w:vMerge w:val="restart"/>
            <w:tcBorders>
              <w:top w:val="double" w:sz="4" w:space="0" w:color="auto"/>
            </w:tcBorders>
            <w:vAlign w:val="center"/>
          </w:tcPr>
          <w:p>
            <w:pPr>
              <w:suppressAutoHyphens/>
              <w:spacing w:before="0" w:after="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Merluza europea, gamba de altura, cigala, salmonete de fango (SZG 17 y 18)</w:t>
            </w:r>
          </w:p>
        </w:tc>
        <w:tc>
          <w:tcPr>
            <w:tcW w:w="740" w:type="pct"/>
            <w:tcBorders>
              <w:top w:val="double" w:sz="4" w:space="0" w:color="auto"/>
              <w:right w:val="nil"/>
            </w:tcBorders>
            <w:vAlign w:val="center"/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&lt; 12 m</w:t>
            </w:r>
          </w:p>
        </w:tc>
        <w:tc>
          <w:tcPr>
            <w:tcW w:w="727" w:type="pct"/>
            <w:tcBorders>
              <w:top w:val="double" w:sz="4" w:space="0" w:color="auto"/>
              <w:right w:val="nil"/>
            </w:tcBorders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pm</w:t>
            </w:r>
          </w:p>
        </w:tc>
        <w:tc>
          <w:tcPr>
            <w:tcW w:w="727" w:type="pct"/>
            <w:tcBorders>
              <w:top w:val="double" w:sz="4" w:space="0" w:color="auto"/>
              <w:right w:val="nil"/>
            </w:tcBorders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pm</w:t>
            </w:r>
          </w:p>
        </w:tc>
        <w:tc>
          <w:tcPr>
            <w:tcW w:w="726" w:type="pct"/>
            <w:tcBorders>
              <w:top w:val="double" w:sz="4" w:space="0" w:color="auto"/>
              <w:right w:val="nil"/>
            </w:tcBorders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pm</w:t>
            </w:r>
          </w:p>
        </w:tc>
        <w:tc>
          <w:tcPr>
            <w:tcW w:w="726" w:type="pct"/>
            <w:tcBorders>
              <w:top w:val="double" w:sz="4" w:space="0" w:color="auto"/>
              <w:right w:val="nil"/>
            </w:tcBorders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pm</w:t>
            </w:r>
          </w:p>
        </w:tc>
      </w:tr>
      <w:tr>
        <w:trPr>
          <w:trHeight w:val="77"/>
        </w:trPr>
        <w:tc>
          <w:tcPr>
            <w:tcW w:w="713" w:type="pct"/>
            <w:vMerge/>
            <w:tcBorders>
              <w:left w:val="nil"/>
            </w:tcBorders>
          </w:tcPr>
          <w:p>
            <w:pPr>
              <w:suppressAutoHyphens/>
              <w:spacing w:before="0" w:after="0"/>
              <w:jc w:val="left"/>
              <w:rPr>
                <w:rFonts w:ascii="Calibri" w:hAnsi="Calibri" w:cs="Tahoma"/>
                <w:noProof/>
                <w:sz w:val="20"/>
              </w:rPr>
            </w:pPr>
          </w:p>
        </w:tc>
        <w:tc>
          <w:tcPr>
            <w:tcW w:w="641" w:type="pct"/>
            <w:vMerge/>
          </w:tcPr>
          <w:p>
            <w:pPr>
              <w:suppressAutoHyphens/>
              <w:spacing w:before="0" w:after="0"/>
              <w:jc w:val="left"/>
              <w:rPr>
                <w:rFonts w:ascii="Calibri" w:hAnsi="Calibri" w:cs="Tahoma"/>
                <w:noProof/>
                <w:sz w:val="20"/>
              </w:rPr>
            </w:pPr>
          </w:p>
        </w:tc>
        <w:tc>
          <w:tcPr>
            <w:tcW w:w="740" w:type="pct"/>
            <w:tcBorders>
              <w:right w:val="nil"/>
            </w:tcBorders>
            <w:vAlign w:val="center"/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≥ 12 m y &lt; 18 m</w:t>
            </w:r>
          </w:p>
        </w:tc>
        <w:tc>
          <w:tcPr>
            <w:tcW w:w="727" w:type="pct"/>
            <w:tcBorders>
              <w:right w:val="nil"/>
            </w:tcBorders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pm</w:t>
            </w:r>
          </w:p>
        </w:tc>
        <w:tc>
          <w:tcPr>
            <w:tcW w:w="727" w:type="pct"/>
            <w:tcBorders>
              <w:right w:val="nil"/>
            </w:tcBorders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pm</w:t>
            </w:r>
          </w:p>
        </w:tc>
        <w:tc>
          <w:tcPr>
            <w:tcW w:w="726" w:type="pct"/>
            <w:tcBorders>
              <w:right w:val="nil"/>
            </w:tcBorders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pm</w:t>
            </w:r>
          </w:p>
        </w:tc>
        <w:tc>
          <w:tcPr>
            <w:tcW w:w="726" w:type="pct"/>
            <w:tcBorders>
              <w:right w:val="nil"/>
            </w:tcBorders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pm</w:t>
            </w:r>
          </w:p>
        </w:tc>
      </w:tr>
      <w:tr>
        <w:trPr>
          <w:trHeight w:val="77"/>
        </w:trPr>
        <w:tc>
          <w:tcPr>
            <w:tcW w:w="713" w:type="pct"/>
            <w:vMerge/>
            <w:tcBorders>
              <w:left w:val="nil"/>
            </w:tcBorders>
          </w:tcPr>
          <w:p>
            <w:pPr>
              <w:suppressAutoHyphens/>
              <w:spacing w:before="0" w:after="0"/>
              <w:jc w:val="left"/>
              <w:rPr>
                <w:rFonts w:ascii="Calibri" w:hAnsi="Calibri" w:cs="Tahoma"/>
                <w:noProof/>
                <w:sz w:val="20"/>
              </w:rPr>
            </w:pPr>
          </w:p>
        </w:tc>
        <w:tc>
          <w:tcPr>
            <w:tcW w:w="641" w:type="pct"/>
            <w:vMerge/>
          </w:tcPr>
          <w:p>
            <w:pPr>
              <w:suppressAutoHyphens/>
              <w:spacing w:before="0" w:after="0"/>
              <w:jc w:val="left"/>
              <w:rPr>
                <w:rFonts w:ascii="Calibri" w:hAnsi="Calibri" w:cs="Tahoma"/>
                <w:noProof/>
                <w:sz w:val="20"/>
              </w:rPr>
            </w:pPr>
          </w:p>
        </w:tc>
        <w:tc>
          <w:tcPr>
            <w:tcW w:w="740" w:type="pct"/>
            <w:tcBorders>
              <w:right w:val="nil"/>
            </w:tcBorders>
            <w:vAlign w:val="center"/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≥ 18 m y &lt; 24 m</w:t>
            </w:r>
          </w:p>
        </w:tc>
        <w:tc>
          <w:tcPr>
            <w:tcW w:w="727" w:type="pct"/>
            <w:tcBorders>
              <w:right w:val="nil"/>
            </w:tcBorders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pm</w:t>
            </w:r>
          </w:p>
        </w:tc>
        <w:tc>
          <w:tcPr>
            <w:tcW w:w="727" w:type="pct"/>
            <w:tcBorders>
              <w:right w:val="nil"/>
            </w:tcBorders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pm</w:t>
            </w:r>
          </w:p>
        </w:tc>
        <w:tc>
          <w:tcPr>
            <w:tcW w:w="726" w:type="pct"/>
            <w:tcBorders>
              <w:right w:val="nil"/>
            </w:tcBorders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pm</w:t>
            </w:r>
          </w:p>
        </w:tc>
        <w:tc>
          <w:tcPr>
            <w:tcW w:w="726" w:type="pct"/>
            <w:tcBorders>
              <w:right w:val="nil"/>
            </w:tcBorders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pm</w:t>
            </w:r>
          </w:p>
        </w:tc>
      </w:tr>
      <w:tr>
        <w:trPr>
          <w:trHeight w:val="77"/>
        </w:trPr>
        <w:tc>
          <w:tcPr>
            <w:tcW w:w="713" w:type="pct"/>
            <w:vMerge/>
            <w:tcBorders>
              <w:left w:val="nil"/>
              <w:bottom w:val="single" w:sz="4" w:space="0" w:color="auto"/>
            </w:tcBorders>
          </w:tcPr>
          <w:p>
            <w:pPr>
              <w:suppressAutoHyphens/>
              <w:spacing w:before="0" w:after="0"/>
              <w:jc w:val="left"/>
              <w:rPr>
                <w:rFonts w:ascii="Calibri" w:hAnsi="Calibri" w:cs="Tahoma"/>
                <w:noProof/>
                <w:sz w:val="20"/>
              </w:rPr>
            </w:pPr>
          </w:p>
        </w:tc>
        <w:tc>
          <w:tcPr>
            <w:tcW w:w="641" w:type="pct"/>
            <w:vMerge/>
            <w:tcBorders>
              <w:bottom w:val="single" w:sz="4" w:space="0" w:color="auto"/>
            </w:tcBorders>
          </w:tcPr>
          <w:p>
            <w:pPr>
              <w:suppressAutoHyphens/>
              <w:spacing w:before="0" w:after="0"/>
              <w:jc w:val="left"/>
              <w:rPr>
                <w:rFonts w:ascii="Calibri" w:hAnsi="Calibri" w:cs="Tahoma"/>
                <w:noProof/>
                <w:sz w:val="20"/>
              </w:rPr>
            </w:pPr>
          </w:p>
        </w:tc>
        <w:tc>
          <w:tcPr>
            <w:tcW w:w="740" w:type="pct"/>
            <w:tcBorders>
              <w:bottom w:val="single" w:sz="4" w:space="0" w:color="auto"/>
              <w:right w:val="nil"/>
            </w:tcBorders>
            <w:vAlign w:val="center"/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≥ 24 m</w:t>
            </w:r>
          </w:p>
        </w:tc>
        <w:tc>
          <w:tcPr>
            <w:tcW w:w="727" w:type="pct"/>
            <w:tcBorders>
              <w:bottom w:val="single" w:sz="4" w:space="0" w:color="auto"/>
              <w:right w:val="nil"/>
            </w:tcBorders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pm</w:t>
            </w:r>
          </w:p>
        </w:tc>
        <w:tc>
          <w:tcPr>
            <w:tcW w:w="727" w:type="pct"/>
            <w:tcBorders>
              <w:bottom w:val="single" w:sz="4" w:space="0" w:color="auto"/>
              <w:right w:val="nil"/>
            </w:tcBorders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pm</w:t>
            </w:r>
          </w:p>
        </w:tc>
        <w:tc>
          <w:tcPr>
            <w:tcW w:w="726" w:type="pct"/>
            <w:tcBorders>
              <w:bottom w:val="single" w:sz="4" w:space="0" w:color="auto"/>
              <w:right w:val="nil"/>
            </w:tcBorders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pm</w:t>
            </w:r>
          </w:p>
        </w:tc>
        <w:tc>
          <w:tcPr>
            <w:tcW w:w="726" w:type="pct"/>
            <w:tcBorders>
              <w:bottom w:val="single" w:sz="4" w:space="0" w:color="auto"/>
              <w:right w:val="nil"/>
            </w:tcBorders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pm</w:t>
            </w:r>
          </w:p>
        </w:tc>
      </w:tr>
      <w:tr>
        <w:trPr>
          <w:trHeight w:val="57"/>
        </w:trPr>
        <w:tc>
          <w:tcPr>
            <w:tcW w:w="713" w:type="pct"/>
            <w:vMerge w:val="restart"/>
            <w:tcBorders>
              <w:left w:val="nil"/>
            </w:tcBorders>
            <w:vAlign w:val="center"/>
          </w:tcPr>
          <w:p>
            <w:pPr>
              <w:suppressAutoHyphens/>
              <w:spacing w:before="0" w:after="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Redes de arrastre gemelas con puertas (OTT)</w:t>
            </w:r>
          </w:p>
        </w:tc>
        <w:tc>
          <w:tcPr>
            <w:tcW w:w="641" w:type="pct"/>
            <w:vMerge w:val="restart"/>
            <w:tcBorders>
              <w:top w:val="double" w:sz="4" w:space="0" w:color="auto"/>
            </w:tcBorders>
            <w:vAlign w:val="center"/>
          </w:tcPr>
          <w:p>
            <w:pPr>
              <w:suppressAutoHyphens/>
              <w:spacing w:before="0" w:after="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Merluza europea, gamba de altura, cigala, salmonete de fango (SZG 17-18)</w:t>
            </w:r>
          </w:p>
        </w:tc>
        <w:tc>
          <w:tcPr>
            <w:tcW w:w="740" w:type="pct"/>
            <w:tcBorders>
              <w:top w:val="double" w:sz="4" w:space="0" w:color="auto"/>
              <w:right w:val="nil"/>
            </w:tcBorders>
            <w:vAlign w:val="center"/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&lt; 12 m</w:t>
            </w:r>
          </w:p>
        </w:tc>
        <w:tc>
          <w:tcPr>
            <w:tcW w:w="727" w:type="pct"/>
            <w:tcBorders>
              <w:top w:val="double" w:sz="4" w:space="0" w:color="auto"/>
              <w:right w:val="nil"/>
            </w:tcBorders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pm</w:t>
            </w:r>
          </w:p>
        </w:tc>
        <w:tc>
          <w:tcPr>
            <w:tcW w:w="727" w:type="pct"/>
            <w:tcBorders>
              <w:top w:val="double" w:sz="4" w:space="0" w:color="auto"/>
              <w:right w:val="nil"/>
            </w:tcBorders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pm</w:t>
            </w:r>
          </w:p>
        </w:tc>
        <w:tc>
          <w:tcPr>
            <w:tcW w:w="726" w:type="pct"/>
            <w:tcBorders>
              <w:top w:val="double" w:sz="4" w:space="0" w:color="auto"/>
              <w:right w:val="nil"/>
            </w:tcBorders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pm</w:t>
            </w:r>
          </w:p>
        </w:tc>
        <w:tc>
          <w:tcPr>
            <w:tcW w:w="726" w:type="pct"/>
            <w:tcBorders>
              <w:top w:val="double" w:sz="4" w:space="0" w:color="auto"/>
              <w:right w:val="nil"/>
            </w:tcBorders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pm</w:t>
            </w:r>
          </w:p>
        </w:tc>
      </w:tr>
      <w:tr>
        <w:trPr>
          <w:trHeight w:val="77"/>
        </w:trPr>
        <w:tc>
          <w:tcPr>
            <w:tcW w:w="713" w:type="pct"/>
            <w:vMerge/>
            <w:tcBorders>
              <w:left w:val="nil"/>
            </w:tcBorders>
          </w:tcPr>
          <w:p>
            <w:pPr>
              <w:suppressAutoHyphens/>
              <w:spacing w:before="0" w:after="0"/>
              <w:jc w:val="left"/>
              <w:rPr>
                <w:rFonts w:ascii="Calibri" w:hAnsi="Calibri" w:cs="Tahoma"/>
                <w:noProof/>
                <w:sz w:val="20"/>
              </w:rPr>
            </w:pPr>
          </w:p>
        </w:tc>
        <w:tc>
          <w:tcPr>
            <w:tcW w:w="641" w:type="pct"/>
            <w:vMerge/>
          </w:tcPr>
          <w:p>
            <w:pPr>
              <w:suppressAutoHyphens/>
              <w:spacing w:before="0" w:after="0"/>
              <w:jc w:val="left"/>
              <w:rPr>
                <w:rFonts w:ascii="Calibri" w:hAnsi="Calibri" w:cs="Tahoma"/>
                <w:noProof/>
                <w:sz w:val="20"/>
              </w:rPr>
            </w:pPr>
          </w:p>
        </w:tc>
        <w:tc>
          <w:tcPr>
            <w:tcW w:w="740" w:type="pct"/>
            <w:tcBorders>
              <w:right w:val="nil"/>
            </w:tcBorders>
            <w:vAlign w:val="center"/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≥ 12 m y &lt; 18 m</w:t>
            </w:r>
          </w:p>
        </w:tc>
        <w:tc>
          <w:tcPr>
            <w:tcW w:w="727" w:type="pct"/>
            <w:tcBorders>
              <w:right w:val="nil"/>
            </w:tcBorders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pm</w:t>
            </w:r>
          </w:p>
        </w:tc>
        <w:tc>
          <w:tcPr>
            <w:tcW w:w="727" w:type="pct"/>
            <w:tcBorders>
              <w:right w:val="nil"/>
            </w:tcBorders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pm</w:t>
            </w:r>
          </w:p>
        </w:tc>
        <w:tc>
          <w:tcPr>
            <w:tcW w:w="726" w:type="pct"/>
            <w:tcBorders>
              <w:right w:val="nil"/>
            </w:tcBorders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pm</w:t>
            </w:r>
          </w:p>
        </w:tc>
        <w:tc>
          <w:tcPr>
            <w:tcW w:w="726" w:type="pct"/>
            <w:tcBorders>
              <w:right w:val="nil"/>
            </w:tcBorders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pm</w:t>
            </w:r>
          </w:p>
        </w:tc>
      </w:tr>
      <w:tr>
        <w:trPr>
          <w:trHeight w:val="77"/>
        </w:trPr>
        <w:tc>
          <w:tcPr>
            <w:tcW w:w="713" w:type="pct"/>
            <w:vMerge/>
            <w:tcBorders>
              <w:left w:val="nil"/>
            </w:tcBorders>
          </w:tcPr>
          <w:p>
            <w:pPr>
              <w:suppressAutoHyphens/>
              <w:spacing w:before="0" w:after="0"/>
              <w:jc w:val="left"/>
              <w:rPr>
                <w:rFonts w:ascii="Calibri" w:hAnsi="Calibri" w:cs="Tahoma"/>
                <w:noProof/>
                <w:sz w:val="20"/>
              </w:rPr>
            </w:pPr>
          </w:p>
        </w:tc>
        <w:tc>
          <w:tcPr>
            <w:tcW w:w="641" w:type="pct"/>
            <w:vMerge/>
          </w:tcPr>
          <w:p>
            <w:pPr>
              <w:suppressAutoHyphens/>
              <w:spacing w:before="0" w:after="0"/>
              <w:jc w:val="left"/>
              <w:rPr>
                <w:rFonts w:ascii="Calibri" w:hAnsi="Calibri" w:cs="Tahoma"/>
                <w:noProof/>
                <w:sz w:val="20"/>
              </w:rPr>
            </w:pPr>
          </w:p>
        </w:tc>
        <w:tc>
          <w:tcPr>
            <w:tcW w:w="740" w:type="pct"/>
            <w:tcBorders>
              <w:right w:val="nil"/>
            </w:tcBorders>
            <w:vAlign w:val="center"/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≥ 18 m y &lt; 24 m</w:t>
            </w:r>
          </w:p>
        </w:tc>
        <w:tc>
          <w:tcPr>
            <w:tcW w:w="727" w:type="pct"/>
            <w:tcBorders>
              <w:right w:val="nil"/>
            </w:tcBorders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pm</w:t>
            </w:r>
          </w:p>
        </w:tc>
        <w:tc>
          <w:tcPr>
            <w:tcW w:w="727" w:type="pct"/>
            <w:tcBorders>
              <w:right w:val="nil"/>
            </w:tcBorders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pm</w:t>
            </w:r>
          </w:p>
        </w:tc>
        <w:tc>
          <w:tcPr>
            <w:tcW w:w="726" w:type="pct"/>
            <w:tcBorders>
              <w:right w:val="nil"/>
            </w:tcBorders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pm</w:t>
            </w:r>
          </w:p>
        </w:tc>
        <w:tc>
          <w:tcPr>
            <w:tcW w:w="726" w:type="pct"/>
            <w:tcBorders>
              <w:right w:val="nil"/>
            </w:tcBorders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pm</w:t>
            </w:r>
          </w:p>
        </w:tc>
      </w:tr>
      <w:tr>
        <w:trPr>
          <w:trHeight w:val="77"/>
        </w:trPr>
        <w:tc>
          <w:tcPr>
            <w:tcW w:w="713" w:type="pct"/>
            <w:vMerge/>
            <w:tcBorders>
              <w:left w:val="nil"/>
              <w:bottom w:val="single" w:sz="4" w:space="0" w:color="auto"/>
            </w:tcBorders>
          </w:tcPr>
          <w:p>
            <w:pPr>
              <w:suppressAutoHyphens/>
              <w:spacing w:before="0" w:after="0"/>
              <w:jc w:val="left"/>
              <w:rPr>
                <w:rFonts w:ascii="Calibri" w:hAnsi="Calibri" w:cs="Tahoma"/>
                <w:noProof/>
                <w:sz w:val="20"/>
              </w:rPr>
            </w:pPr>
          </w:p>
        </w:tc>
        <w:tc>
          <w:tcPr>
            <w:tcW w:w="641" w:type="pct"/>
            <w:vMerge/>
            <w:tcBorders>
              <w:bottom w:val="single" w:sz="4" w:space="0" w:color="auto"/>
            </w:tcBorders>
          </w:tcPr>
          <w:p>
            <w:pPr>
              <w:suppressAutoHyphens/>
              <w:spacing w:before="0" w:after="0"/>
              <w:jc w:val="left"/>
              <w:rPr>
                <w:rFonts w:ascii="Calibri" w:hAnsi="Calibri" w:cs="Tahoma"/>
                <w:noProof/>
                <w:sz w:val="20"/>
              </w:rPr>
            </w:pPr>
          </w:p>
        </w:tc>
        <w:tc>
          <w:tcPr>
            <w:tcW w:w="740" w:type="pct"/>
            <w:tcBorders>
              <w:bottom w:val="single" w:sz="4" w:space="0" w:color="auto"/>
              <w:right w:val="nil"/>
            </w:tcBorders>
            <w:vAlign w:val="center"/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≥ 24 m</w:t>
            </w:r>
          </w:p>
        </w:tc>
        <w:tc>
          <w:tcPr>
            <w:tcW w:w="727" w:type="pct"/>
            <w:tcBorders>
              <w:bottom w:val="single" w:sz="4" w:space="0" w:color="auto"/>
              <w:right w:val="nil"/>
            </w:tcBorders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pm</w:t>
            </w:r>
          </w:p>
        </w:tc>
        <w:tc>
          <w:tcPr>
            <w:tcW w:w="727" w:type="pct"/>
            <w:tcBorders>
              <w:bottom w:val="single" w:sz="4" w:space="0" w:color="auto"/>
              <w:right w:val="nil"/>
            </w:tcBorders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pm</w:t>
            </w:r>
          </w:p>
        </w:tc>
        <w:tc>
          <w:tcPr>
            <w:tcW w:w="726" w:type="pct"/>
            <w:tcBorders>
              <w:bottom w:val="single" w:sz="4" w:space="0" w:color="auto"/>
              <w:right w:val="nil"/>
            </w:tcBorders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pm</w:t>
            </w:r>
          </w:p>
        </w:tc>
        <w:tc>
          <w:tcPr>
            <w:tcW w:w="726" w:type="pct"/>
            <w:tcBorders>
              <w:bottom w:val="single" w:sz="4" w:space="0" w:color="auto"/>
              <w:right w:val="nil"/>
            </w:tcBorders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pm</w:t>
            </w:r>
          </w:p>
        </w:tc>
      </w:tr>
    </w:tbl>
    <w:p>
      <w:pPr>
        <w:widowControl w:val="0"/>
        <w:suppressAutoHyphens/>
        <w:autoSpaceDN w:val="0"/>
        <w:spacing w:before="0" w:after="200" w:line="276" w:lineRule="auto"/>
        <w:jc w:val="left"/>
        <w:textAlignment w:val="baseline"/>
        <w:rPr>
          <w:rFonts w:ascii="Calibri" w:eastAsia="Lucida Sans Unicode" w:hAnsi="Calibri" w:cs="Tahoma"/>
          <w:noProof/>
          <w:kern w:val="3"/>
          <w:sz w:val="22"/>
        </w:rPr>
      </w:pPr>
    </w:p>
    <w:p>
      <w:pPr>
        <w:rPr>
          <w:noProof/>
        </w:rPr>
      </w:pPr>
    </w:p>
    <w:p>
      <w:pPr>
        <w:rPr>
          <w:noProof/>
        </w:rPr>
        <w:sectPr>
          <w:pgSz w:w="11907" w:h="16839"/>
          <w:pgMar w:top="1134" w:right="1417" w:bottom="1134" w:left="1417" w:header="709" w:footer="709" w:gutter="0"/>
          <w:cols w:space="720"/>
          <w:docGrid w:linePitch="360"/>
        </w:sectPr>
      </w:pPr>
    </w:p>
    <w:p>
      <w:pPr>
        <w:pStyle w:val="Annexetitre"/>
        <w:rPr>
          <w:rStyle w:val="Marker"/>
          <w:noProof/>
        </w:rPr>
      </w:pPr>
      <w:r>
        <w:rPr>
          <w:noProof/>
        </w:rPr>
        <w:t xml:space="preserve">ANEXO III </w:t>
      </w:r>
      <w:r>
        <w:rPr>
          <w:noProof/>
        </w:rPr>
        <w:br/>
      </w:r>
      <w:r>
        <w:rPr>
          <w:noProof/>
        </w:rPr>
        <w:br/>
      </w:r>
      <w:r>
        <w:rPr>
          <w:noProof/>
          <w:u w:val="none"/>
        </w:rPr>
        <w:t>POSIBILIDADES DE PESCA PARA LOS BUQUES PESQUEROS DE LA UNIÓN EN EL MAR NEGRO</w:t>
      </w:r>
    </w:p>
    <w:p>
      <w:pPr>
        <w:rPr>
          <w:rFonts w:eastAsia="Calibri"/>
          <w:noProof/>
        </w:rPr>
      </w:pPr>
      <w:r>
        <w:rPr>
          <w:noProof/>
        </w:rPr>
        <w:t>En los cuadros que figuran en el presente anexo se establecen los TAC y las cuotas expresadas en toneladas de peso vivo por población y, si procede, las condiciones relacionadas funcionalmente con ellos.</w:t>
      </w:r>
    </w:p>
    <w:p>
      <w:pPr>
        <w:rPr>
          <w:noProof/>
        </w:rPr>
      </w:pPr>
      <w:r>
        <w:rPr>
          <w:noProof/>
        </w:rPr>
        <w:t xml:space="preserve">Todas las posibilidades de pesca establecidas en el presente anexo estarán sujetos a las normas establecidas en los artículos 26 a 35 del Reglamento (CE) n.º 1224/2009. </w:t>
      </w:r>
    </w:p>
    <w:p>
      <w:pPr>
        <w:rPr>
          <w:noProof/>
        </w:rPr>
      </w:pPr>
      <w:r>
        <w:rPr>
          <w:noProof/>
        </w:rPr>
        <w:t>Las zonas de pesca mencionadas se refieren a las subzonas geográficas (SZG) de la CGPM.</w:t>
      </w:r>
    </w:p>
    <w:p>
      <w:pPr>
        <w:rPr>
          <w:noProof/>
        </w:rPr>
      </w:pPr>
      <w:r>
        <w:rPr>
          <w:noProof/>
        </w:rPr>
        <w:t>A efectos del presente anexo, se incluye la siguiente tabla de correspondencias de los nombres científicos y los nombres comunes: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>
        <w:tc>
          <w:tcPr>
            <w:tcW w:w="3080" w:type="dxa"/>
            <w:tcBorders>
              <w:bottom w:val="single" w:sz="4" w:space="0" w:color="auto"/>
            </w:tcBorders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Nombre científico</w:t>
            </w:r>
          </w:p>
        </w:tc>
        <w:tc>
          <w:tcPr>
            <w:tcW w:w="3081" w:type="dxa"/>
            <w:tcBorders>
              <w:bottom w:val="single" w:sz="4" w:space="0" w:color="auto"/>
            </w:tcBorders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Código alfa-3</w:t>
            </w:r>
          </w:p>
        </w:tc>
        <w:tc>
          <w:tcPr>
            <w:tcW w:w="3081" w:type="dxa"/>
            <w:tcBorders>
              <w:bottom w:val="single" w:sz="4" w:space="0" w:color="auto"/>
            </w:tcBorders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Nombre común</w:t>
            </w:r>
          </w:p>
        </w:tc>
      </w:tr>
      <w:tr>
        <w:tc>
          <w:tcPr>
            <w:tcW w:w="3080" w:type="dxa"/>
            <w:tcBorders>
              <w:top w:val="single" w:sz="4" w:space="0" w:color="auto"/>
            </w:tcBorders>
          </w:tcPr>
          <w:p>
            <w:pPr>
              <w:spacing w:before="40" w:after="40"/>
              <w:rPr>
                <w:i/>
                <w:noProof/>
              </w:rPr>
            </w:pPr>
          </w:p>
        </w:tc>
        <w:tc>
          <w:tcPr>
            <w:tcW w:w="3081" w:type="dxa"/>
            <w:tcBorders>
              <w:top w:val="single" w:sz="4" w:space="0" w:color="auto"/>
            </w:tcBorders>
          </w:tcPr>
          <w:p>
            <w:pPr>
              <w:spacing w:before="40" w:after="40"/>
              <w:jc w:val="center"/>
              <w:rPr>
                <w:noProof/>
              </w:rPr>
            </w:pPr>
          </w:p>
        </w:tc>
        <w:tc>
          <w:tcPr>
            <w:tcW w:w="3081" w:type="dxa"/>
            <w:tcBorders>
              <w:top w:val="single" w:sz="4" w:space="0" w:color="auto"/>
            </w:tcBorders>
          </w:tcPr>
          <w:p>
            <w:pPr>
              <w:spacing w:before="40" w:after="40"/>
              <w:rPr>
                <w:noProof/>
              </w:rPr>
            </w:pPr>
          </w:p>
        </w:tc>
      </w:tr>
      <w:tr>
        <w:tc>
          <w:tcPr>
            <w:tcW w:w="3080" w:type="dxa"/>
          </w:tcPr>
          <w:p>
            <w:pPr>
              <w:spacing w:before="40" w:after="40"/>
              <w:rPr>
                <w:i/>
                <w:noProof/>
              </w:rPr>
            </w:pPr>
            <w:r>
              <w:rPr>
                <w:i/>
                <w:noProof/>
              </w:rPr>
              <w:t>Sprattus sprattus</w:t>
            </w:r>
          </w:p>
        </w:tc>
        <w:tc>
          <w:tcPr>
            <w:tcW w:w="3081" w:type="dxa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SPR</w:t>
            </w:r>
          </w:p>
        </w:tc>
        <w:tc>
          <w:tcPr>
            <w:tcW w:w="3081" w:type="dxa"/>
          </w:tcPr>
          <w:p>
            <w:pPr>
              <w:spacing w:before="40" w:after="40"/>
              <w:rPr>
                <w:noProof/>
              </w:rPr>
            </w:pPr>
            <w:r>
              <w:rPr>
                <w:noProof/>
              </w:rPr>
              <w:t>Espadín</w:t>
            </w:r>
          </w:p>
        </w:tc>
      </w:tr>
      <w:tr>
        <w:tc>
          <w:tcPr>
            <w:tcW w:w="3080" w:type="dxa"/>
          </w:tcPr>
          <w:p>
            <w:pPr>
              <w:spacing w:before="40" w:after="40"/>
              <w:rPr>
                <w:i/>
                <w:noProof/>
              </w:rPr>
            </w:pPr>
            <w:r>
              <w:rPr>
                <w:i/>
                <w:noProof/>
              </w:rPr>
              <w:t>Psetta maxima</w:t>
            </w:r>
          </w:p>
        </w:tc>
        <w:tc>
          <w:tcPr>
            <w:tcW w:w="3081" w:type="dxa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TUR</w:t>
            </w:r>
          </w:p>
        </w:tc>
        <w:tc>
          <w:tcPr>
            <w:tcW w:w="3081" w:type="dxa"/>
          </w:tcPr>
          <w:p>
            <w:pPr>
              <w:spacing w:before="40" w:after="40"/>
              <w:rPr>
                <w:noProof/>
              </w:rPr>
            </w:pPr>
            <w:r>
              <w:rPr>
                <w:noProof/>
              </w:rPr>
              <w:t>Rodaballo</w:t>
            </w:r>
          </w:p>
        </w:tc>
      </w:tr>
      <w:tr>
        <w:tc>
          <w:tcPr>
            <w:tcW w:w="3080" w:type="dxa"/>
          </w:tcPr>
          <w:p>
            <w:pPr>
              <w:spacing w:before="40" w:after="40"/>
              <w:rPr>
                <w:i/>
                <w:noProof/>
              </w:rPr>
            </w:pPr>
          </w:p>
        </w:tc>
        <w:tc>
          <w:tcPr>
            <w:tcW w:w="3081" w:type="dxa"/>
          </w:tcPr>
          <w:p>
            <w:pPr>
              <w:spacing w:before="40" w:after="40"/>
              <w:jc w:val="center"/>
              <w:rPr>
                <w:noProof/>
              </w:rPr>
            </w:pPr>
          </w:p>
        </w:tc>
        <w:tc>
          <w:tcPr>
            <w:tcW w:w="3081" w:type="dxa"/>
          </w:tcPr>
          <w:p>
            <w:pPr>
              <w:spacing w:before="40" w:after="40"/>
              <w:rPr>
                <w:noProof/>
              </w:rPr>
            </w:pPr>
          </w:p>
        </w:tc>
      </w:tr>
    </w:tbl>
    <w:p>
      <w:pPr>
        <w:jc w:val="center"/>
        <w:rPr>
          <w:rFonts w:eastAsia="Calibri"/>
          <w:b/>
          <w:noProof/>
          <w:u w:val="single"/>
        </w:rPr>
      </w:pPr>
    </w:p>
    <w:tbl>
      <w:tblPr>
        <w:tblW w:w="943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57"/>
        <w:gridCol w:w="425"/>
        <w:gridCol w:w="448"/>
        <w:gridCol w:w="261"/>
        <w:gridCol w:w="922"/>
        <w:gridCol w:w="852"/>
        <w:gridCol w:w="3408"/>
        <w:gridCol w:w="962"/>
      </w:tblGrid>
      <w:tr>
        <w:trPr>
          <w:trHeight w:val="233"/>
        </w:trPr>
        <w:tc>
          <w:tcPr>
            <w:tcW w:w="2157" w:type="dxa"/>
            <w:tcBorders>
              <w:top w:val="single" w:sz="18" w:space="0" w:color="auto"/>
            </w:tcBorders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Especie:</w:t>
            </w:r>
          </w:p>
        </w:tc>
        <w:tc>
          <w:tcPr>
            <w:tcW w:w="873" w:type="dxa"/>
            <w:gridSpan w:val="2"/>
            <w:tcBorders>
              <w:top w:val="single" w:sz="18" w:space="0" w:color="auto"/>
            </w:tcBorders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Espadín </w:t>
            </w:r>
          </w:p>
        </w:tc>
        <w:tc>
          <w:tcPr>
            <w:tcW w:w="1183" w:type="dxa"/>
            <w:gridSpan w:val="2"/>
            <w:tcBorders>
              <w:top w:val="single" w:sz="18" w:space="0" w:color="auto"/>
              <w:right w:val="single" w:sz="6" w:space="0" w:color="auto"/>
            </w:tcBorders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18" w:space="0" w:color="auto"/>
              <w:left w:val="single" w:sz="6" w:space="0" w:color="auto"/>
            </w:tcBorders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Zona:</w:t>
            </w:r>
          </w:p>
        </w:tc>
        <w:tc>
          <w:tcPr>
            <w:tcW w:w="3408" w:type="dxa"/>
            <w:tcBorders>
              <w:top w:val="single" w:sz="18" w:space="0" w:color="auto"/>
            </w:tcBorders>
          </w:tcPr>
          <w:p>
            <w:pPr>
              <w:spacing w:before="40" w:after="40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Aguas de la Unión en el mar Negro: SZG 29</w:t>
            </w:r>
          </w:p>
        </w:tc>
        <w:tc>
          <w:tcPr>
            <w:tcW w:w="962" w:type="dxa"/>
            <w:tcBorders>
              <w:top w:val="single" w:sz="18" w:space="0" w:color="auto"/>
            </w:tcBorders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</w:tr>
      <w:tr>
        <w:trPr>
          <w:cantSplit/>
          <w:trHeight w:val="233"/>
        </w:trPr>
        <w:tc>
          <w:tcPr>
            <w:tcW w:w="2157" w:type="dxa"/>
            <w:tcBorders>
              <w:bottom w:val="single" w:sz="6" w:space="0" w:color="auto"/>
            </w:tcBorders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2056" w:type="dxa"/>
            <w:gridSpan w:val="4"/>
            <w:tcBorders>
              <w:bottom w:val="single" w:sz="6" w:space="0" w:color="auto"/>
              <w:right w:val="single" w:sz="6" w:space="0" w:color="auto"/>
            </w:tcBorders>
          </w:tcPr>
          <w:p>
            <w:pPr>
              <w:spacing w:before="40" w:after="40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i/>
                <w:noProof/>
                <w:sz w:val="20"/>
                <w:szCs w:val="20"/>
              </w:rPr>
              <w:t>Sprattus sprattus</w:t>
            </w:r>
          </w:p>
        </w:tc>
        <w:tc>
          <w:tcPr>
            <w:tcW w:w="852" w:type="dxa"/>
            <w:tcBorders>
              <w:left w:val="single" w:sz="6" w:space="0" w:color="auto"/>
              <w:bottom w:val="single" w:sz="6" w:space="0" w:color="auto"/>
            </w:tcBorders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4370" w:type="dxa"/>
            <w:gridSpan w:val="2"/>
            <w:tcBorders>
              <w:bottom w:val="single" w:sz="6" w:space="0" w:color="auto"/>
            </w:tcBorders>
          </w:tcPr>
          <w:p>
            <w:pPr>
              <w:spacing w:before="40" w:after="40"/>
              <w:jc w:val="left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(SPR/F3742C)</w:t>
            </w:r>
          </w:p>
        </w:tc>
      </w:tr>
      <w:tr>
        <w:trPr>
          <w:trHeight w:val="233"/>
        </w:trPr>
        <w:tc>
          <w:tcPr>
            <w:tcW w:w="2157" w:type="dxa"/>
            <w:tcBorders>
              <w:top w:val="single" w:sz="6" w:space="0" w:color="auto"/>
            </w:tcBorders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Bulgaria</w:t>
            </w:r>
          </w:p>
        </w:tc>
        <w:tc>
          <w:tcPr>
            <w:tcW w:w="425" w:type="dxa"/>
            <w:tcBorders>
              <w:top w:val="single" w:sz="6" w:space="0" w:color="auto"/>
            </w:tcBorders>
            <w:vAlign w:val="bottom"/>
          </w:tcPr>
          <w:p>
            <w:pPr>
              <w:spacing w:before="40" w:after="40"/>
              <w:jc w:val="center"/>
              <w:rPr>
                <w:rFonts w:eastAsia="Calibri"/>
                <w:noProof/>
                <w:snapToGrid w:val="0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tcBorders>
              <w:top w:val="single" w:sz="6" w:space="0" w:color="auto"/>
            </w:tcBorders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8 032,50 </w:t>
            </w:r>
          </w:p>
        </w:tc>
        <w:tc>
          <w:tcPr>
            <w:tcW w:w="5222" w:type="dxa"/>
            <w:gridSpan w:val="3"/>
            <w:vMerge w:val="restart"/>
            <w:tcBorders>
              <w:top w:val="single" w:sz="6" w:space="0" w:color="auto"/>
            </w:tcBorders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Cuota analítica</w:t>
            </w:r>
          </w:p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No será aplicable el artículo 3 del Reglamento (CE) n.º 847/96.</w:t>
            </w:r>
          </w:p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No será aplicable el artículo 4 del Reglamento (CE) n.º 847/96.</w:t>
            </w:r>
          </w:p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</w:tr>
      <w:tr>
        <w:trPr>
          <w:trHeight w:val="233"/>
        </w:trPr>
        <w:tc>
          <w:tcPr>
            <w:tcW w:w="2157" w:type="dxa"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Rumanía</w:t>
            </w:r>
          </w:p>
        </w:tc>
        <w:tc>
          <w:tcPr>
            <w:tcW w:w="425" w:type="dxa"/>
            <w:vAlign w:val="bottom"/>
          </w:tcPr>
          <w:p>
            <w:pPr>
              <w:spacing w:before="40" w:after="40"/>
              <w:jc w:val="right"/>
              <w:rPr>
                <w:rFonts w:eastAsia="Calibri"/>
                <w:noProof/>
                <w:snapToGrid w:val="0"/>
                <w:sz w:val="20"/>
                <w:szCs w:val="20"/>
              </w:rPr>
            </w:pPr>
          </w:p>
        </w:tc>
        <w:tc>
          <w:tcPr>
            <w:tcW w:w="1631" w:type="dxa"/>
            <w:gridSpan w:val="3"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3 442,50</w:t>
            </w:r>
          </w:p>
        </w:tc>
        <w:tc>
          <w:tcPr>
            <w:tcW w:w="5222" w:type="dxa"/>
            <w:gridSpan w:val="3"/>
            <w:vMerge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</w:tr>
      <w:tr>
        <w:trPr>
          <w:trHeight w:val="233"/>
        </w:trPr>
        <w:tc>
          <w:tcPr>
            <w:tcW w:w="2157" w:type="dxa"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>
            <w:pPr>
              <w:spacing w:before="40" w:after="40"/>
              <w:jc w:val="right"/>
              <w:rPr>
                <w:rFonts w:eastAsia="Calibri"/>
                <w:noProof/>
                <w:snapToGrid w:val="0"/>
                <w:sz w:val="20"/>
                <w:szCs w:val="20"/>
              </w:rPr>
            </w:pPr>
          </w:p>
        </w:tc>
        <w:tc>
          <w:tcPr>
            <w:tcW w:w="1631" w:type="dxa"/>
            <w:gridSpan w:val="3"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5222" w:type="dxa"/>
            <w:gridSpan w:val="3"/>
            <w:vMerge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</w:tr>
      <w:tr>
        <w:trPr>
          <w:trHeight w:val="233"/>
        </w:trPr>
        <w:tc>
          <w:tcPr>
            <w:tcW w:w="2157" w:type="dxa"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Unión</w:t>
            </w:r>
          </w:p>
        </w:tc>
        <w:tc>
          <w:tcPr>
            <w:tcW w:w="425" w:type="dxa"/>
            <w:vAlign w:val="bottom"/>
          </w:tcPr>
          <w:p>
            <w:pPr>
              <w:spacing w:before="40" w:after="40"/>
              <w:jc w:val="right"/>
              <w:rPr>
                <w:rFonts w:eastAsia="Calibri"/>
                <w:noProof/>
                <w:snapToGrid w:val="0"/>
                <w:sz w:val="20"/>
                <w:szCs w:val="20"/>
              </w:rPr>
            </w:pPr>
          </w:p>
        </w:tc>
        <w:tc>
          <w:tcPr>
            <w:tcW w:w="1631" w:type="dxa"/>
            <w:gridSpan w:val="3"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11 475</w:t>
            </w:r>
          </w:p>
        </w:tc>
        <w:tc>
          <w:tcPr>
            <w:tcW w:w="5222" w:type="dxa"/>
            <w:gridSpan w:val="3"/>
            <w:vMerge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</w:tr>
      <w:tr>
        <w:trPr>
          <w:trHeight w:val="233"/>
        </w:trPr>
        <w:tc>
          <w:tcPr>
            <w:tcW w:w="2157" w:type="dxa"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>
            <w:pPr>
              <w:spacing w:before="40" w:after="40"/>
              <w:jc w:val="right"/>
              <w:rPr>
                <w:rFonts w:eastAsia="Calibri"/>
                <w:noProof/>
                <w:snapToGrid w:val="0"/>
                <w:sz w:val="20"/>
                <w:szCs w:val="20"/>
              </w:rPr>
            </w:pPr>
          </w:p>
        </w:tc>
        <w:tc>
          <w:tcPr>
            <w:tcW w:w="1631" w:type="dxa"/>
            <w:gridSpan w:val="3"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5222" w:type="dxa"/>
            <w:gridSpan w:val="3"/>
            <w:vMerge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</w:tr>
      <w:tr>
        <w:trPr>
          <w:trHeight w:val="233"/>
        </w:trPr>
        <w:tc>
          <w:tcPr>
            <w:tcW w:w="2157" w:type="dxa"/>
            <w:shd w:val="clear" w:color="auto" w:fill="auto"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TAC</w:t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No pertinente / No acordado  </w:t>
            </w:r>
          </w:p>
        </w:tc>
        <w:tc>
          <w:tcPr>
            <w:tcW w:w="922" w:type="dxa"/>
            <w:shd w:val="clear" w:color="auto" w:fill="auto"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5222" w:type="dxa"/>
            <w:gridSpan w:val="3"/>
            <w:vMerge/>
            <w:shd w:val="clear" w:color="auto" w:fill="auto"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</w:tr>
    </w:tbl>
    <w:p>
      <w:pPr>
        <w:spacing w:after="0"/>
        <w:rPr>
          <w:rFonts w:eastAsia="Calibri"/>
          <w:noProof/>
          <w:szCs w:val="20"/>
        </w:rPr>
      </w:pPr>
    </w:p>
    <w:p>
      <w:pPr>
        <w:spacing w:after="0"/>
        <w:rPr>
          <w:rFonts w:eastAsia="Calibri"/>
          <w:noProof/>
          <w:szCs w:val="20"/>
        </w:rPr>
      </w:pPr>
    </w:p>
    <w:tbl>
      <w:tblPr>
        <w:tblW w:w="95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81"/>
        <w:gridCol w:w="972"/>
        <w:gridCol w:w="1120"/>
        <w:gridCol w:w="931"/>
        <w:gridCol w:w="1718"/>
        <w:gridCol w:w="859"/>
        <w:gridCol w:w="859"/>
        <w:gridCol w:w="970"/>
      </w:tblGrid>
      <w:tr>
        <w:trPr>
          <w:trHeight w:val="233"/>
        </w:trPr>
        <w:tc>
          <w:tcPr>
            <w:tcW w:w="2066" w:type="dxa"/>
            <w:tcBorders>
              <w:top w:val="single" w:sz="18" w:space="0" w:color="auto"/>
            </w:tcBorders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</w:rPr>
              <w:br w:type="page"/>
            </w:r>
            <w:r>
              <w:rPr>
                <w:noProof/>
                <w:sz w:val="20"/>
                <w:szCs w:val="20"/>
              </w:rPr>
              <w:t>Especie:</w:t>
            </w:r>
          </w:p>
        </w:tc>
        <w:tc>
          <w:tcPr>
            <w:tcW w:w="2075" w:type="dxa"/>
            <w:gridSpan w:val="2"/>
            <w:tcBorders>
              <w:top w:val="single" w:sz="18" w:space="0" w:color="auto"/>
              <w:right w:val="single" w:sz="6" w:space="0" w:color="auto"/>
            </w:tcBorders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Rodaballo</w:t>
            </w:r>
          </w:p>
        </w:tc>
        <w:tc>
          <w:tcPr>
            <w:tcW w:w="924" w:type="dxa"/>
            <w:tcBorders>
              <w:top w:val="single" w:sz="18" w:space="0" w:color="auto"/>
              <w:left w:val="single" w:sz="6" w:space="0" w:color="auto"/>
            </w:tcBorders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Zona:</w:t>
            </w:r>
          </w:p>
        </w:tc>
        <w:tc>
          <w:tcPr>
            <w:tcW w:w="4370" w:type="dxa"/>
            <w:gridSpan w:val="4"/>
            <w:tcBorders>
              <w:top w:val="single" w:sz="18" w:space="0" w:color="auto"/>
            </w:tcBorders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Aguas de la Unión en el mar Negro: SZG 29</w:t>
            </w:r>
          </w:p>
        </w:tc>
      </w:tr>
      <w:tr>
        <w:trPr>
          <w:cantSplit/>
          <w:trHeight w:val="233"/>
        </w:trPr>
        <w:tc>
          <w:tcPr>
            <w:tcW w:w="2066" w:type="dxa"/>
            <w:tcBorders>
              <w:bottom w:val="single" w:sz="6" w:space="0" w:color="auto"/>
            </w:tcBorders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bottom w:val="single" w:sz="6" w:space="0" w:color="auto"/>
            </w:tcBorders>
          </w:tcPr>
          <w:p>
            <w:pPr>
              <w:spacing w:before="40" w:after="40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i/>
                <w:noProof/>
                <w:sz w:val="20"/>
                <w:szCs w:val="20"/>
              </w:rPr>
              <w:t>Psetta maxima</w:t>
            </w:r>
          </w:p>
        </w:tc>
        <w:tc>
          <w:tcPr>
            <w:tcW w:w="924" w:type="dxa"/>
            <w:tcBorders>
              <w:left w:val="single" w:sz="6" w:space="0" w:color="auto"/>
              <w:bottom w:val="single" w:sz="6" w:space="0" w:color="auto"/>
            </w:tcBorders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1704" w:type="dxa"/>
            <w:tcBorders>
              <w:bottom w:val="single" w:sz="6" w:space="0" w:color="auto"/>
            </w:tcBorders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(TUR/F3742C)</w:t>
            </w:r>
          </w:p>
        </w:tc>
        <w:tc>
          <w:tcPr>
            <w:tcW w:w="852" w:type="dxa"/>
            <w:tcBorders>
              <w:bottom w:val="single" w:sz="6" w:space="0" w:color="auto"/>
            </w:tcBorders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852" w:type="dxa"/>
            <w:tcBorders>
              <w:bottom w:val="single" w:sz="6" w:space="0" w:color="auto"/>
            </w:tcBorders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962" w:type="dxa"/>
            <w:tcBorders>
              <w:bottom w:val="single" w:sz="6" w:space="0" w:color="auto"/>
            </w:tcBorders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</w:tr>
      <w:tr>
        <w:trPr>
          <w:trHeight w:val="233"/>
        </w:trPr>
        <w:tc>
          <w:tcPr>
            <w:tcW w:w="2066" w:type="dxa"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Bulgaria</w:t>
            </w:r>
          </w:p>
        </w:tc>
        <w:tc>
          <w:tcPr>
            <w:tcW w:w="964" w:type="dxa"/>
            <w:vAlign w:val="bottom"/>
          </w:tcPr>
          <w:p>
            <w:pPr>
              <w:spacing w:before="40" w:after="40"/>
              <w:jc w:val="right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pm</w:t>
            </w:r>
          </w:p>
        </w:tc>
        <w:tc>
          <w:tcPr>
            <w:tcW w:w="1111" w:type="dxa"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5294" w:type="dxa"/>
            <w:gridSpan w:val="5"/>
            <w:vMerge w:val="restart"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TAC analítico. </w:t>
            </w:r>
          </w:p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No será aplicable el artículo 3 del Reglamento (CE) n.º 847/96.</w:t>
            </w:r>
          </w:p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No será aplicable el artículo 4 del Reglamento (CE) n.º 847/96.</w:t>
            </w:r>
          </w:p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</w:tr>
      <w:tr>
        <w:trPr>
          <w:trHeight w:val="233"/>
        </w:trPr>
        <w:tc>
          <w:tcPr>
            <w:tcW w:w="2066" w:type="dxa"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Rumanía</w:t>
            </w:r>
          </w:p>
        </w:tc>
        <w:tc>
          <w:tcPr>
            <w:tcW w:w="964" w:type="dxa"/>
            <w:vAlign w:val="bottom"/>
          </w:tcPr>
          <w:p>
            <w:pPr>
              <w:spacing w:before="40" w:after="40"/>
              <w:jc w:val="right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pm </w:t>
            </w:r>
          </w:p>
        </w:tc>
        <w:tc>
          <w:tcPr>
            <w:tcW w:w="1111" w:type="dxa"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5294" w:type="dxa"/>
            <w:gridSpan w:val="5"/>
            <w:vMerge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</w:tr>
      <w:tr>
        <w:trPr>
          <w:trHeight w:val="233"/>
        </w:trPr>
        <w:tc>
          <w:tcPr>
            <w:tcW w:w="2066" w:type="dxa"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964" w:type="dxa"/>
          </w:tcPr>
          <w:p>
            <w:pPr>
              <w:spacing w:before="40" w:after="40"/>
              <w:jc w:val="right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1111" w:type="dxa"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5294" w:type="dxa"/>
            <w:gridSpan w:val="5"/>
            <w:vMerge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</w:tr>
      <w:tr>
        <w:trPr>
          <w:trHeight w:val="233"/>
        </w:trPr>
        <w:tc>
          <w:tcPr>
            <w:tcW w:w="2066" w:type="dxa"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Unión</w:t>
            </w:r>
          </w:p>
        </w:tc>
        <w:tc>
          <w:tcPr>
            <w:tcW w:w="964" w:type="dxa"/>
          </w:tcPr>
          <w:p>
            <w:pPr>
              <w:spacing w:before="40" w:after="40"/>
              <w:jc w:val="right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pm</w:t>
            </w:r>
          </w:p>
        </w:tc>
        <w:tc>
          <w:tcPr>
            <w:tcW w:w="1111" w:type="dxa"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(*)</w:t>
            </w:r>
          </w:p>
        </w:tc>
        <w:tc>
          <w:tcPr>
            <w:tcW w:w="5294" w:type="dxa"/>
            <w:gridSpan w:val="5"/>
            <w:vMerge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</w:tr>
      <w:tr>
        <w:trPr>
          <w:trHeight w:val="233"/>
        </w:trPr>
        <w:tc>
          <w:tcPr>
            <w:tcW w:w="2066" w:type="dxa"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964" w:type="dxa"/>
          </w:tcPr>
          <w:p>
            <w:pPr>
              <w:spacing w:before="40" w:after="40"/>
              <w:jc w:val="right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1111" w:type="dxa"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5294" w:type="dxa"/>
            <w:gridSpan w:val="5"/>
            <w:vMerge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</w:tr>
      <w:tr>
        <w:trPr>
          <w:cantSplit/>
          <w:trHeight w:val="233"/>
        </w:trPr>
        <w:tc>
          <w:tcPr>
            <w:tcW w:w="2066" w:type="dxa"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TAC</w:t>
            </w:r>
          </w:p>
        </w:tc>
        <w:tc>
          <w:tcPr>
            <w:tcW w:w="2075" w:type="dxa"/>
            <w:gridSpan w:val="2"/>
          </w:tcPr>
          <w:p>
            <w:pPr>
              <w:spacing w:before="40" w:after="40"/>
              <w:jc w:val="left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            pm </w:t>
            </w:r>
          </w:p>
        </w:tc>
        <w:tc>
          <w:tcPr>
            <w:tcW w:w="5294" w:type="dxa"/>
            <w:gridSpan w:val="5"/>
            <w:vMerge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</w:tr>
      <w:tr>
        <w:trPr>
          <w:trHeight w:val="233"/>
        </w:trPr>
        <w:tc>
          <w:tcPr>
            <w:tcW w:w="2066" w:type="dxa"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_________</w:t>
            </w:r>
          </w:p>
        </w:tc>
        <w:tc>
          <w:tcPr>
            <w:tcW w:w="964" w:type="dxa"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1111" w:type="dxa"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5294" w:type="dxa"/>
            <w:gridSpan w:val="5"/>
            <w:vMerge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</w:tr>
      <w:tr>
        <w:trPr>
          <w:cantSplit/>
          <w:trHeight w:val="1533"/>
        </w:trPr>
        <w:tc>
          <w:tcPr>
            <w:tcW w:w="9435" w:type="dxa"/>
            <w:gridSpan w:val="8"/>
            <w:tcBorders>
              <w:bottom w:val="single" w:sz="18" w:space="0" w:color="auto"/>
            </w:tcBorders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(*)</w:t>
            </w:r>
            <w:r>
              <w:rPr>
                <w:noProof/>
                <w:sz w:val="20"/>
                <w:szCs w:val="20"/>
              </w:rPr>
              <w:tab/>
              <w:t>No se permitirá actividad pesquera, lo que incluye transbordar, llevar a bordo y desembarcar pescado, entre el 15 de abril y el 15 de junio de 2020.</w:t>
            </w:r>
            <w:r>
              <w:rPr>
                <w:b/>
                <w:noProof/>
              </w:rPr>
              <w:t xml:space="preserve">                                 </w:t>
            </w:r>
          </w:p>
        </w:tc>
      </w:tr>
    </w:tbl>
    <w:p>
      <w:pPr>
        <w:rPr>
          <w:noProof/>
        </w:rPr>
      </w:pPr>
    </w:p>
    <w:p>
      <w:pPr>
        <w:rPr>
          <w:noProof/>
        </w:rPr>
      </w:pPr>
    </w:p>
    <w:sectPr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ES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ES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ES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ES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t>*</w:t>
      </w:r>
      <w:r>
        <w:tab/>
        <w:t>TBB , OTB, PTB, TBN, TBS, TB, OTM, PTM, TMS, TM, OTT, OT, PT, TX, OTP, TSP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7CBE096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DF7C42F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79A6788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9F04D61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E58CEF2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ED5EB52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420C543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1CA783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18"/>
  </w:num>
  <w:num w:numId="11">
    <w:abstractNumId w:val="12"/>
  </w:num>
  <w:num w:numId="12">
    <w:abstractNumId w:val="20"/>
  </w:num>
  <w:num w:numId="13">
    <w:abstractNumId w:val="11"/>
  </w:num>
  <w:num w:numId="14">
    <w:abstractNumId w:val="13"/>
  </w:num>
  <w:num w:numId="15">
    <w:abstractNumId w:val="9"/>
  </w:num>
  <w:num w:numId="16">
    <w:abstractNumId w:val="19"/>
  </w:num>
  <w:num w:numId="17">
    <w:abstractNumId w:val="8"/>
  </w:num>
  <w:num w:numId="18">
    <w:abstractNumId w:val="14"/>
  </w:num>
  <w:num w:numId="19">
    <w:abstractNumId w:val="16"/>
  </w:num>
  <w:num w:numId="20">
    <w:abstractNumId w:val="17"/>
  </w:num>
  <w:num w:numId="21">
    <w:abstractNumId w:val="10"/>
  </w:num>
  <w:num w:numId="22">
    <w:abstractNumId w:val="15"/>
  </w:num>
  <w:num w:numId="23">
    <w:abstractNumId w:val="21"/>
  </w:num>
  <w:num w:numId="24">
    <w:abstractNumId w:val="18"/>
  </w:num>
  <w:num w:numId="25">
    <w:abstractNumId w:val="12"/>
  </w:num>
  <w:num w:numId="26">
    <w:abstractNumId w:val="20"/>
  </w:num>
  <w:num w:numId="27">
    <w:abstractNumId w:val="11"/>
  </w:num>
  <w:num w:numId="28">
    <w:abstractNumId w:val="13"/>
  </w:num>
  <w:num w:numId="29">
    <w:abstractNumId w:val="9"/>
  </w:num>
  <w:num w:numId="30">
    <w:abstractNumId w:val="19"/>
  </w:num>
  <w:num w:numId="31">
    <w:abstractNumId w:val="8"/>
  </w:num>
  <w:num w:numId="32">
    <w:abstractNumId w:val="14"/>
  </w:num>
  <w:num w:numId="33">
    <w:abstractNumId w:val="16"/>
  </w:num>
  <w:num w:numId="34">
    <w:abstractNumId w:val="17"/>
  </w:num>
  <w:num w:numId="35">
    <w:abstractNumId w:val="10"/>
  </w:num>
  <w:num w:numId="36">
    <w:abstractNumId w:val="15"/>
  </w:num>
  <w:num w:numId="37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revisionView w:markup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10-01 12:23:42"/>
    <w:docVar w:name="DQCResult_Distribution" w:val="0;1"/>
    <w:docVar w:name="DQCResult_DocumentContent" w:val="0;0"/>
    <w:docVar w:name="DQCResult_DocumentSize" w:val="0;0"/>
    <w:docVar w:name="DQCResult_DocumentVersions" w:val="0;0"/>
    <w:docVar w:name="DQCResult_InvalidFootnotes" w:val="0;1"/>
    <w:docVar w:name="DQCResult_LinkedStyles" w:val="0;0"/>
    <w:docVar w:name="DQCResult_ModifiedMargins" w:val="0;1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1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de la"/>
    <w:docVar w:name="LW_ACCOMPAGNANT.CP" w:val="de la"/>
    <w:docVar w:name="LW_ANNEX_NBR_FIRST" w:val="1"/>
    <w:docVar w:name="LW_ANNEX_NBR_LAST" w:val="3"/>
    <w:docVar w:name="LW_ANNEX_UNIQUE" w:val="0"/>
    <w:docVar w:name="LW_CORRIGENDUM" w:val="&lt;UNUSED&gt;"/>
    <w:docVar w:name="LW_COVERPAGE_EXISTS" w:val="True"/>
    <w:docVar w:name="LW_COVERPAGE_GUID" w:val="271C1F6B-68F6-46A5-A41A-5E9A78E1EEAA"/>
    <w:docVar w:name="LW_COVERPAGE_TYPE" w:val="1"/>
    <w:docVar w:name="LW_CROSSREFERENCE" w:val="&lt;UNUSED&gt;"/>
    <w:docVar w:name="LW_DocType" w:val="ANNEX"/>
    <w:docVar w:name="LW_EMISSION" w:val="8.10.2019"/>
    <w:docVar w:name="LW_EMISSION_ISODATE" w:val="2019-10-08"/>
    <w:docVar w:name="LW_EMISSION_LOCATION" w:val="BRX"/>
    <w:docVar w:name="LW_EMISSION_PREFIX" w:val="Bruselas, "/>
    <w:docVar w:name="LW_EMISSION_SUFFIX" w:val=" "/>
    <w:docVar w:name="LW_ID_DOCSTRUCTURE" w:val="COM/ANNEX"/>
    <w:docVar w:name="LW_ID_DOCTYPE" w:val="SG-017"/>
    <w:docVar w:name="LW_LANGUE" w:val="ES"/>
    <w:docVar w:name="LW_LEVEL_OF_SENSITIVITY" w:val="Standard treatment"/>
    <w:docVar w:name="LW_NOM.INST" w:val="COMISIÓN EUROPEA"/>
    <w:docVar w:name="LW_NOM.INST_JOINTDOC" w:val="&lt;EMPTY&gt;"/>
    <w:docVar w:name="LW_OBJETACTEPRINCIPAL" w:val="por el que se establecen, para 2020, las posibilidades de pesca aplicables a determinadas poblaciones y grupos de poblaciones de peces en el mar Mediterráneo y en el mar Negro"/>
    <w:docVar w:name="LW_OBJETACTEPRINCIPAL.CP" w:val="por el que se establecen, para 2020, las posibilidades de pesca aplicables a determinadas poblaciones y grupos de poblaciones de peces en el mar Mediterráneo y en el mar Negro"/>
    <w:docVar w:name="LW_PART_NBR" w:val="&lt;UNUSED&gt;"/>
    <w:docVar w:name="LW_PART_NBR_TOTAL" w:val="&lt;UNUSED&gt;"/>
    <w:docVar w:name="LW_REF.INST.NEW" w:val="COM"/>
    <w:docVar w:name="LW_REF.INST.NEW_ADOPTED" w:val="final"/>
    <w:docVar w:name="LW_REF.INST.NEW_TEXT" w:val="(2019) 453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" w:val="ANEXOS"/>
    <w:docVar w:name="LW_TYPE.DOC.CP" w:val="ANEXOS"/>
    <w:docVar w:name="LW_TYPEACTEPRINCIPAL" w:val="propuesta de Reglamento del Consejo"/>
    <w:docVar w:name="LW_TYPEACTEPRINCIPAL.CP" w:val="propuesta de Reglamento del Consejo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es-ES_tradnl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0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0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0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0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pPr>
      <w:widowControl w:val="0"/>
      <w:autoSpaceDN w:val="0"/>
      <w:spacing w:after="0" w:line="240" w:lineRule="auto"/>
      <w:textAlignment w:val="baseline"/>
    </w:pPr>
    <w:rPr>
      <w:rFonts w:ascii="Calibri" w:eastAsia="Lucida Sans Unicode" w:hAnsi="Calibri" w:cs="Tahoma"/>
      <w:kern w:val="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pPr>
      <w:widowControl w:val="0"/>
      <w:autoSpaceDN w:val="0"/>
      <w:spacing w:after="0" w:line="240" w:lineRule="auto"/>
      <w:textAlignment w:val="baseline"/>
    </w:pPr>
    <w:rPr>
      <w:rFonts w:ascii="Calibri" w:eastAsia="Lucida Sans Unicode" w:hAnsi="Calibri" w:cs="Tahoma"/>
      <w:kern w:val="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es-ES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es-ES_tradnl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es-ES_tradnl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4"/>
      </w:numPr>
    </w:pPr>
  </w:style>
  <w:style w:type="paragraph" w:customStyle="1" w:styleId="Tiret1">
    <w:name w:val="Tiret 1"/>
    <w:basedOn w:val="Point1"/>
    <w:pPr>
      <w:numPr>
        <w:numId w:val="25"/>
      </w:numPr>
    </w:pPr>
  </w:style>
  <w:style w:type="paragraph" w:customStyle="1" w:styleId="Tiret2">
    <w:name w:val="Tiret 2"/>
    <w:basedOn w:val="Point2"/>
    <w:pPr>
      <w:numPr>
        <w:numId w:val="26"/>
      </w:numPr>
    </w:pPr>
  </w:style>
  <w:style w:type="paragraph" w:customStyle="1" w:styleId="Tiret3">
    <w:name w:val="Tiret 3"/>
    <w:basedOn w:val="Point3"/>
    <w:pPr>
      <w:numPr>
        <w:numId w:val="27"/>
      </w:numPr>
    </w:pPr>
  </w:style>
  <w:style w:type="paragraph" w:customStyle="1" w:styleId="Tiret4">
    <w:name w:val="Tiret 4"/>
    <w:basedOn w:val="Point4"/>
    <w:pPr>
      <w:numPr>
        <w:numId w:val="28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9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9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9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9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1"/>
      </w:numPr>
    </w:pPr>
  </w:style>
  <w:style w:type="paragraph" w:customStyle="1" w:styleId="Point1number">
    <w:name w:val="Point 1 (number)"/>
    <w:basedOn w:val="Normal"/>
    <w:pPr>
      <w:numPr>
        <w:ilvl w:val="2"/>
        <w:numId w:val="31"/>
      </w:numPr>
    </w:pPr>
  </w:style>
  <w:style w:type="paragraph" w:customStyle="1" w:styleId="Point2number">
    <w:name w:val="Point 2 (number)"/>
    <w:basedOn w:val="Normal"/>
    <w:pPr>
      <w:numPr>
        <w:ilvl w:val="4"/>
        <w:numId w:val="31"/>
      </w:numPr>
    </w:pPr>
  </w:style>
  <w:style w:type="paragraph" w:customStyle="1" w:styleId="Point3number">
    <w:name w:val="Point 3 (number)"/>
    <w:basedOn w:val="Normal"/>
    <w:pPr>
      <w:numPr>
        <w:ilvl w:val="6"/>
        <w:numId w:val="31"/>
      </w:numPr>
    </w:pPr>
  </w:style>
  <w:style w:type="paragraph" w:customStyle="1" w:styleId="Point0letter">
    <w:name w:val="Point 0 (letter)"/>
    <w:basedOn w:val="Normal"/>
    <w:pPr>
      <w:numPr>
        <w:ilvl w:val="1"/>
        <w:numId w:val="31"/>
      </w:numPr>
    </w:pPr>
  </w:style>
  <w:style w:type="paragraph" w:customStyle="1" w:styleId="Point1letter">
    <w:name w:val="Point 1 (letter)"/>
    <w:basedOn w:val="Normal"/>
    <w:pPr>
      <w:numPr>
        <w:ilvl w:val="3"/>
        <w:numId w:val="31"/>
      </w:numPr>
    </w:pPr>
  </w:style>
  <w:style w:type="paragraph" w:customStyle="1" w:styleId="Point2letter">
    <w:name w:val="Point 2 (letter)"/>
    <w:basedOn w:val="Normal"/>
    <w:pPr>
      <w:numPr>
        <w:ilvl w:val="5"/>
        <w:numId w:val="31"/>
      </w:numPr>
    </w:pPr>
  </w:style>
  <w:style w:type="paragraph" w:customStyle="1" w:styleId="Point3letter">
    <w:name w:val="Point 3 (letter)"/>
    <w:basedOn w:val="Normal"/>
    <w:pPr>
      <w:numPr>
        <w:ilvl w:val="7"/>
        <w:numId w:val="31"/>
      </w:numPr>
    </w:pPr>
  </w:style>
  <w:style w:type="paragraph" w:customStyle="1" w:styleId="Point4letter">
    <w:name w:val="Point 4 (letter)"/>
    <w:basedOn w:val="Normal"/>
    <w:pPr>
      <w:numPr>
        <w:ilvl w:val="8"/>
        <w:numId w:val="31"/>
      </w:numPr>
    </w:pPr>
  </w:style>
  <w:style w:type="paragraph" w:customStyle="1" w:styleId="Bullet0">
    <w:name w:val="Bullet 0"/>
    <w:basedOn w:val="Normal"/>
    <w:pPr>
      <w:numPr>
        <w:numId w:val="32"/>
      </w:numPr>
    </w:pPr>
  </w:style>
  <w:style w:type="paragraph" w:customStyle="1" w:styleId="Bullet1">
    <w:name w:val="Bullet 1"/>
    <w:basedOn w:val="Normal"/>
    <w:pPr>
      <w:numPr>
        <w:numId w:val="33"/>
      </w:numPr>
    </w:pPr>
  </w:style>
  <w:style w:type="paragraph" w:customStyle="1" w:styleId="Bullet2">
    <w:name w:val="Bullet 2"/>
    <w:basedOn w:val="Normal"/>
    <w:pPr>
      <w:numPr>
        <w:numId w:val="34"/>
      </w:numPr>
    </w:pPr>
  </w:style>
  <w:style w:type="paragraph" w:customStyle="1" w:styleId="Bullet3">
    <w:name w:val="Bullet 3"/>
    <w:basedOn w:val="Normal"/>
    <w:pPr>
      <w:numPr>
        <w:numId w:val="35"/>
      </w:numPr>
    </w:pPr>
  </w:style>
  <w:style w:type="paragraph" w:customStyle="1" w:styleId="Bullet4">
    <w:name w:val="Bullet 4"/>
    <w:basedOn w:val="Normal"/>
    <w:pPr>
      <w:numPr>
        <w:numId w:val="36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7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es-ES_tradnl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0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0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0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0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pPr>
      <w:widowControl w:val="0"/>
      <w:autoSpaceDN w:val="0"/>
      <w:spacing w:after="0" w:line="240" w:lineRule="auto"/>
      <w:textAlignment w:val="baseline"/>
    </w:pPr>
    <w:rPr>
      <w:rFonts w:ascii="Calibri" w:eastAsia="Lucida Sans Unicode" w:hAnsi="Calibri" w:cs="Tahoma"/>
      <w:kern w:val="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pPr>
      <w:widowControl w:val="0"/>
      <w:autoSpaceDN w:val="0"/>
      <w:spacing w:after="0" w:line="240" w:lineRule="auto"/>
      <w:textAlignment w:val="baseline"/>
    </w:pPr>
    <w:rPr>
      <w:rFonts w:ascii="Calibri" w:eastAsia="Lucida Sans Unicode" w:hAnsi="Calibri" w:cs="Tahoma"/>
      <w:kern w:val="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es-ES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es-ES_tradnl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es-ES_tradnl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4"/>
      </w:numPr>
    </w:pPr>
  </w:style>
  <w:style w:type="paragraph" w:customStyle="1" w:styleId="Tiret1">
    <w:name w:val="Tiret 1"/>
    <w:basedOn w:val="Point1"/>
    <w:pPr>
      <w:numPr>
        <w:numId w:val="25"/>
      </w:numPr>
    </w:pPr>
  </w:style>
  <w:style w:type="paragraph" w:customStyle="1" w:styleId="Tiret2">
    <w:name w:val="Tiret 2"/>
    <w:basedOn w:val="Point2"/>
    <w:pPr>
      <w:numPr>
        <w:numId w:val="26"/>
      </w:numPr>
    </w:pPr>
  </w:style>
  <w:style w:type="paragraph" w:customStyle="1" w:styleId="Tiret3">
    <w:name w:val="Tiret 3"/>
    <w:basedOn w:val="Point3"/>
    <w:pPr>
      <w:numPr>
        <w:numId w:val="27"/>
      </w:numPr>
    </w:pPr>
  </w:style>
  <w:style w:type="paragraph" w:customStyle="1" w:styleId="Tiret4">
    <w:name w:val="Tiret 4"/>
    <w:basedOn w:val="Point4"/>
    <w:pPr>
      <w:numPr>
        <w:numId w:val="28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9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9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9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9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1"/>
      </w:numPr>
    </w:pPr>
  </w:style>
  <w:style w:type="paragraph" w:customStyle="1" w:styleId="Point1number">
    <w:name w:val="Point 1 (number)"/>
    <w:basedOn w:val="Normal"/>
    <w:pPr>
      <w:numPr>
        <w:ilvl w:val="2"/>
        <w:numId w:val="31"/>
      </w:numPr>
    </w:pPr>
  </w:style>
  <w:style w:type="paragraph" w:customStyle="1" w:styleId="Point2number">
    <w:name w:val="Point 2 (number)"/>
    <w:basedOn w:val="Normal"/>
    <w:pPr>
      <w:numPr>
        <w:ilvl w:val="4"/>
        <w:numId w:val="31"/>
      </w:numPr>
    </w:pPr>
  </w:style>
  <w:style w:type="paragraph" w:customStyle="1" w:styleId="Point3number">
    <w:name w:val="Point 3 (number)"/>
    <w:basedOn w:val="Normal"/>
    <w:pPr>
      <w:numPr>
        <w:ilvl w:val="6"/>
        <w:numId w:val="31"/>
      </w:numPr>
    </w:pPr>
  </w:style>
  <w:style w:type="paragraph" w:customStyle="1" w:styleId="Point0letter">
    <w:name w:val="Point 0 (letter)"/>
    <w:basedOn w:val="Normal"/>
    <w:pPr>
      <w:numPr>
        <w:ilvl w:val="1"/>
        <w:numId w:val="31"/>
      </w:numPr>
    </w:pPr>
  </w:style>
  <w:style w:type="paragraph" w:customStyle="1" w:styleId="Point1letter">
    <w:name w:val="Point 1 (letter)"/>
    <w:basedOn w:val="Normal"/>
    <w:pPr>
      <w:numPr>
        <w:ilvl w:val="3"/>
        <w:numId w:val="31"/>
      </w:numPr>
    </w:pPr>
  </w:style>
  <w:style w:type="paragraph" w:customStyle="1" w:styleId="Point2letter">
    <w:name w:val="Point 2 (letter)"/>
    <w:basedOn w:val="Normal"/>
    <w:pPr>
      <w:numPr>
        <w:ilvl w:val="5"/>
        <w:numId w:val="31"/>
      </w:numPr>
    </w:pPr>
  </w:style>
  <w:style w:type="paragraph" w:customStyle="1" w:styleId="Point3letter">
    <w:name w:val="Point 3 (letter)"/>
    <w:basedOn w:val="Normal"/>
    <w:pPr>
      <w:numPr>
        <w:ilvl w:val="7"/>
        <w:numId w:val="31"/>
      </w:numPr>
    </w:pPr>
  </w:style>
  <w:style w:type="paragraph" w:customStyle="1" w:styleId="Point4letter">
    <w:name w:val="Point 4 (letter)"/>
    <w:basedOn w:val="Normal"/>
    <w:pPr>
      <w:numPr>
        <w:ilvl w:val="8"/>
        <w:numId w:val="31"/>
      </w:numPr>
    </w:pPr>
  </w:style>
  <w:style w:type="paragraph" w:customStyle="1" w:styleId="Bullet0">
    <w:name w:val="Bullet 0"/>
    <w:basedOn w:val="Normal"/>
    <w:pPr>
      <w:numPr>
        <w:numId w:val="32"/>
      </w:numPr>
    </w:pPr>
  </w:style>
  <w:style w:type="paragraph" w:customStyle="1" w:styleId="Bullet1">
    <w:name w:val="Bullet 1"/>
    <w:basedOn w:val="Normal"/>
    <w:pPr>
      <w:numPr>
        <w:numId w:val="33"/>
      </w:numPr>
    </w:pPr>
  </w:style>
  <w:style w:type="paragraph" w:customStyle="1" w:styleId="Bullet2">
    <w:name w:val="Bullet 2"/>
    <w:basedOn w:val="Normal"/>
    <w:pPr>
      <w:numPr>
        <w:numId w:val="34"/>
      </w:numPr>
    </w:pPr>
  </w:style>
  <w:style w:type="paragraph" w:customStyle="1" w:styleId="Bullet3">
    <w:name w:val="Bullet 3"/>
    <w:basedOn w:val="Normal"/>
    <w:pPr>
      <w:numPr>
        <w:numId w:val="35"/>
      </w:numPr>
    </w:pPr>
  </w:style>
  <w:style w:type="paragraph" w:customStyle="1" w:styleId="Bullet4">
    <w:name w:val="Bullet 4"/>
    <w:basedOn w:val="Normal"/>
    <w:pPr>
      <w:numPr>
        <w:numId w:val="36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7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2</TotalTime>
  <Pages>9</Pages>
  <Words>1414</Words>
  <Characters>6124</Characters>
  <Application>Microsoft Office Word</Application>
  <DocSecurity>0</DocSecurity>
  <Lines>680</Lines>
  <Paragraphs>418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PEREZ MANSILLAS Belen (MARE)</dc:creator>
  <cp:keywords/>
  <dc:description/>
  <cp:lastModifiedBy>DIGIT/C6</cp:lastModifiedBy>
  <cp:revision>9</cp:revision>
  <cp:lastPrinted>2019-09-20T12:17:00Z</cp:lastPrinted>
  <dcterms:created xsi:type="dcterms:W3CDTF">2019-09-20T12:25:00Z</dcterms:created>
  <dcterms:modified xsi:type="dcterms:W3CDTF">2019-10-01T10:23:00Z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6.0.1.0</vt:lpwstr>
  </property>
  <property fmtid="{D5CDD505-2E9C-101B-9397-08002B2CF9AE}" pid="4" name="Last edited using">
    <vt:lpwstr>LW 7.0, Build 20190717</vt:lpwstr>
  </property>
  <property fmtid="{D5CDD505-2E9C-101B-9397-08002B2CF9AE}" pid="5" name="Created using">
    <vt:lpwstr>LW 6.0.1, Build 20180503</vt:lpwstr>
  </property>
  <property fmtid="{D5CDD505-2E9C-101B-9397-08002B2CF9AE}" pid="6" name="First annex">
    <vt:lpwstr>1</vt:lpwstr>
  </property>
  <property fmtid="{D5CDD505-2E9C-101B-9397-08002B2CF9AE}" pid="7" name="Last annex">
    <vt:lpwstr>3</vt:lpwstr>
  </property>
  <property fmtid="{D5CDD505-2E9C-101B-9397-08002B2CF9AE}" pid="8" name="Unique annex">
    <vt:lpwstr>0</vt:lpwstr>
  </property>
  <property fmtid="{D5CDD505-2E9C-101B-9397-08002B2CF9AE}" pid="9" name="Part">
    <vt:lpwstr>&lt;UNUSED&gt;</vt:lpwstr>
  </property>
  <property fmtid="{D5CDD505-2E9C-101B-9397-08002B2CF9AE}" pid="10" name="Total parts">
    <vt:lpwstr>&lt;UNUSED&gt;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Green (DQC version 03)</vt:lpwstr>
  </property>
</Properties>
</file>