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1ED972F1-B473-4B35-BC2A-1A1843BAC0A3" style="width:450.8pt;height:437.65pt">
            <v:imagedata r:id="rId8" o:title=""/>
          </v:shape>
        </w:pict>
      </w:r>
    </w:p>
    <w:p>
      <w:pPr>
        <w:jc w:val="center"/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PRÍLOHA</w:t>
      </w:r>
    </w:p>
    <w:p>
      <w:pPr>
        <w:jc w:val="center"/>
        <w:rPr>
          <w:b/>
          <w:noProof/>
        </w:rPr>
      </w:pPr>
      <w:r>
        <w:rPr>
          <w:b/>
          <w:noProof/>
        </w:rPr>
        <w:t>Smernice na rokovania o zmene Protokolu k Dohode o medzinárodnej príležitostnej preprave cestujúcich autokarmi a autobusmi (dohoda Interbus) týkajúceho sa medzinárodnej pravidelnej a osobitnej pravidelnej prepravy cestujúcich autokarmi a autobusmi a Protokolu, ktorým sa mení Dohoda o medzinárodnej príležitostnej preprave cestujúcich autokarmi a autobusmi (dohoda Interbus) zahrnutím možnosti pristúpenia Marockého kráľovstva.</w:t>
      </w:r>
    </w:p>
    <w:p>
      <w:pPr>
        <w:pStyle w:val="NormalCentered"/>
        <w:rPr>
          <w:noProof/>
        </w:rPr>
      </w:pPr>
    </w:p>
    <w:p>
      <w:pPr>
        <w:pStyle w:val="ListNumber2"/>
        <w:rPr>
          <w:noProof/>
        </w:rPr>
      </w:pPr>
      <w:r>
        <w:rPr>
          <w:noProof/>
        </w:rPr>
        <w:t>Lehota na podpis Protokolu k Dohode o medzinárodnej príležitostnej preprave cestujúcich autokarmi a autobusmi (dohoda Interbus) týkajúceho sa medzinárodnej pravidelnej a osobitnej pravidelnej prepravy cestujúcich autokarmi a autobusmi a Protokolu, ktorým sa mení Dohoda o medzinárodnej príležitostnej preprave cestujúcich autokarmi a autobusmi (dohoda Interbus) zahrnutím možnosti pristúpenia Marockého kráľovstva, v súčasnosti stanovená v článku 20 ods. 1, respektíve v článku 2 na 16. apríla 2019, by sa mala zrušiť.</w:t>
      </w:r>
    </w:p>
    <w:p>
      <w:pPr>
        <w:rPr>
          <w:noProof/>
        </w:rPr>
      </w:pPr>
    </w:p>
    <w:p>
      <w:pPr>
        <w:pStyle w:val="ListNumber2"/>
        <w:rPr>
          <w:noProof/>
        </w:rPr>
      </w:pPr>
      <w:r>
        <w:rPr>
          <w:noProof/>
        </w:rPr>
        <w:t>Odkazy na „bývalú juhoslovanskú republiku Macedónsko“ v oboch protokoloch by sa mali nahradiť odkazmi na „Severomacedónsku republiku“.</w:t>
      </w:r>
    </w:p>
    <w:p>
      <w:pPr>
        <w:rPr>
          <w:noProof/>
        </w:rPr>
      </w:pPr>
    </w:p>
    <w:p>
      <w:pPr>
        <w:pStyle w:val="ListNumber2"/>
        <w:rPr>
          <w:noProof/>
        </w:rPr>
      </w:pPr>
      <w:r>
        <w:rPr>
          <w:noProof/>
        </w:rPr>
        <w:t>Protokol, ktorým sa mení Dohoda o medzinárodnej príležitostnej preprave cestujúcich autokarmi a autobusmi (dohoda Interbus) zahrnutím možnosti pristúpenia Marockého kráľovstva, by mal nadobudnúť platnosť až po tom, ako všetky súčasné zmluvné strany dohody Interbus tento protokol uzavrú.</w:t>
      </w:r>
    </w:p>
    <w:p>
      <w:pPr>
        <w:ind w:left="720" w:hanging="720"/>
        <w:rPr>
          <w:noProof/>
        </w:rPr>
      </w:pPr>
    </w:p>
    <w:p>
      <w:pPr>
        <w:pStyle w:val="ListNumber2"/>
        <w:rPr>
          <w:noProof/>
        </w:rPr>
      </w:pPr>
      <w:r>
        <w:rPr>
          <w:noProof/>
        </w:rPr>
        <w:t>Vyjednávač by mal nájsť najvhodnejšiu formu medzinárodného nástroja, ktorým by sa zmeny mali odsúhlasiť. Podpisy, ktoré sa už uskutočnili, by nemali byť dotknuté.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FC86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688CE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CB04E34"/>
    <w:name w:val="0,60578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A78DB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E58AF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18A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184F3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472C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9-11-28 14:23:2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1ED972F1-B473-4B35-BC2A-1A1843BAC0A3"/>
    <w:docVar w:name="LW_COVERPAGE_TYPE" w:val="1"/>
    <w:docVar w:name="LW_CROSSREFERENCE" w:val="&lt;UNUSED&gt;"/>
    <w:docVar w:name="LW_DocType" w:val="ANNEX"/>
    <w:docVar w:name="LW_EMISSION" w:val="29. 11. 2019"/>
    <w:docVar w:name="LW_EMISSION_ISODATE" w:val="2019-11-29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o poverení za\u269?a\u357? rokovania o zmene Protokolu k Dohode o medzinárodnej príle\u382?itostnej preprave cestujúcich autokarmi a autobusmi (dohoda Interbus) týkajúceho sa medzinárodnej pravidelnej a osobitnej pravidelnej prepravy cestujúcich autokarmi a autobusmi a Protokolu, ktorým sa mení Dohoda o medzinárodnej príle\u382?itostnej preprave cestujúcich autokarmi a autobusmi (dohoda Interbus) zahrnutím mo\u382?nosti pristúpenia Marockého krá\u318?ovstva"/>
    <w:docVar w:name="LW_OBJETACTEPRINCIPAL.CP" w:val="o poverení za\u269?a\u357? rokovania o zmene Protokolu k Dohode o medzinárodnej príle\u382?itostnej preprave cestujúcich autokarmi a autobusmi (dohoda Interbus) týkajúceho sa medzinárodnej pravidelnej a osobitnej pravidelnej prepravy cestujúcich autokarmi a autobusmi a Protokolu, ktorým sa mení Dohoda o medzinárodnej príle\u382?itostnej preprave cestujúcich autokarmi a autobusmi (dohoda Interbus) zahrnutím mo\u382?nosti pristúpenia Marockého krá\u318?ovstva"/>
    <w:docVar w:name="LW_PART_NBR" w:val="1"/>
    <w:docVar w:name="LW_PART_NBR_TOTAL" w:val="1"/>
    <w:docVar w:name="LW_REF.INST.NEW" w:val="COM"/>
    <w:docVar w:name="LW_REF.INST.NEW_ADOPTED" w:val="final"/>
    <w:docVar w:name="LW_REF.INST.NEW_TEXT" w:val="(2019) 62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ÍLOHA"/>
    <w:docVar w:name="LW_TYPE.DOC.CP" w:val="PRÍLOHA"/>
    <w:docVar w:name="LW_TYPEACTEPRINCIPAL" w:val="odporú\u269?aniu na rozhodnutie Rady"/>
    <w:docVar w:name="LW_TYPEACTEPRINCIPAL.CP" w:val="odporú\u269?aniu na rozhodnutie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">
    <w:name w:val="List"/>
    <w:basedOn w:val="Normal"/>
    <w:uiPriority w:val="99"/>
    <w:unhideWhenUsed/>
    <w:pPr>
      <w:ind w:left="283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">
    <w:name w:val="List"/>
    <w:basedOn w:val="Normal"/>
    <w:uiPriority w:val="99"/>
    <w:unhideWhenUsed/>
    <w:pPr>
      <w:ind w:left="283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201</Words>
  <Characters>1347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KOSKINEN Ismo (MOVE)</dc:creator>
  <cp:lastModifiedBy>DIGIT/C6</cp:lastModifiedBy>
  <cp:revision>9</cp:revision>
  <dcterms:created xsi:type="dcterms:W3CDTF">2019-11-19T08:46:00Z</dcterms:created>
  <dcterms:modified xsi:type="dcterms:W3CDTF">2019-11-28T13:23:00Z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