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FD8A4397-1C7F-4472-94FF-D3D9A73ACBC7" style="width:450.35pt;height:479.55pt">
            <v:imagedata r:id="rId8" o:title=""/>
          </v:shape>
        </w:pict>
      </w:r>
    </w:p>
    <w:p>
      <w:pPr>
        <w:jc w:val="center"/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 xml:space="preserve">PRILOG </w:t>
      </w:r>
    </w:p>
    <w:p>
      <w:pPr>
        <w:jc w:val="center"/>
        <w:rPr>
          <w:b/>
          <w:noProof/>
        </w:rPr>
      </w:pPr>
      <w:r>
        <w:rPr>
          <w:b/>
          <w:noProof/>
        </w:rPr>
        <w:t>Pregovaračke smjernice za izmjenu Protokola uz Ugovor o međunarodnom povremenom prijevozu putnika običnim i putničkim autobusima (Interbus ugovor) u vezi s međunarodnim linijskim i posebnim linijskim prijevozom putnika običnim i putničkim autobusima i Protokola o izmjeni Ugovora o međunarodnom povremenom prijevozu putnika običnim i putničkim autobusima (Interbus ugovor) proširenjem mogućnosti pristupanja na Kraljevinu Maroko</w:t>
      </w:r>
    </w:p>
    <w:p>
      <w:pPr>
        <w:pStyle w:val="NormalCentered"/>
        <w:rPr>
          <w:noProof/>
        </w:rPr>
      </w:pPr>
    </w:p>
    <w:p>
      <w:pPr>
        <w:pStyle w:val="ListNumber2"/>
        <w:rPr>
          <w:noProof/>
        </w:rPr>
      </w:pPr>
      <w:r>
        <w:rPr>
          <w:noProof/>
        </w:rPr>
        <w:t xml:space="preserve">Rok za potpisivanje Protokola uz Ugovor o međunarodnom povremenom prijevozu putnika običnim i putničkim autobusima (Interbus ugovor) u vezi s međunarodnim linijskim i posebnim linijskim prijevozom putnika običnim i putničkim autobusima i Protokola o izmjeni Ugovora o međunarodnom povremenom prijevozu putnika običnim i putničkim autobusima (Interbus ugovor) proširenjem mogućnosti pristupanja na Kraljevinu Maroko, za koje je trenutačno u članku 20. stavcima 1., odnosno 2., utvrđeno da bude 16. travnja 2019., trebalo bi ukinuti. </w:t>
      </w:r>
    </w:p>
    <w:p>
      <w:pPr>
        <w:rPr>
          <w:noProof/>
        </w:rPr>
      </w:pPr>
    </w:p>
    <w:p>
      <w:pPr>
        <w:pStyle w:val="ListNumber2"/>
        <w:rPr>
          <w:noProof/>
        </w:rPr>
      </w:pPr>
      <w:r>
        <w:rPr>
          <w:noProof/>
        </w:rPr>
        <w:t>Upućivanja na „bivšu jugoslavensku republiku Makedoniju” u oba protokola trebalo bi zamijeniti upućivanjem na „Republiku Sjevernu Makedoniju”.</w:t>
      </w:r>
    </w:p>
    <w:p>
      <w:pPr>
        <w:rPr>
          <w:noProof/>
        </w:rPr>
      </w:pPr>
    </w:p>
    <w:p>
      <w:pPr>
        <w:pStyle w:val="ListNumber2"/>
        <w:rPr>
          <w:noProof/>
        </w:rPr>
      </w:pPr>
      <w:r>
        <w:rPr>
          <w:noProof/>
        </w:rPr>
        <w:t xml:space="preserve">Protokol o izmjeni Ugovora o međunarodnom povremenom prijevozu putnika običnim i putničkim autobusima (Interbus ugovor) proširenjem mogućnosti pristupanja na Kraljevinu Maroko trebao bi stupiti na snagu tek nakon što sve trenutačne ugovorne stranke Interbus ugovora donesu taj protokol.  </w:t>
      </w:r>
    </w:p>
    <w:p>
      <w:pPr>
        <w:ind w:left="720" w:hanging="720"/>
        <w:rPr>
          <w:noProof/>
        </w:rPr>
      </w:pPr>
    </w:p>
    <w:p>
      <w:pPr>
        <w:pStyle w:val="ListNumber2"/>
        <w:rPr>
          <w:noProof/>
        </w:rPr>
      </w:pPr>
      <w:r>
        <w:rPr>
          <w:noProof/>
        </w:rPr>
        <w:t>Pregovarač bi trebao pronaći najprikladniji oblik međunarodnog instrumenta putem kojeg bi se izmjene trebale usuglasiti. Navedeno ne bi trebalo utjecati na važenje postojećih potpisa.</w:t>
      </w: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HR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3FC864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688CE5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5CB04E34"/>
    <w:name w:val="0,605781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CA78DB3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CE58AF0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818AF5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9184F36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D472C6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 w:numId="37">
    <w:abstractNumId w:val="18"/>
  </w:num>
  <w:num w:numId="38">
    <w:abstractNumId w:val="12"/>
  </w:num>
  <w:num w:numId="39">
    <w:abstractNumId w:val="20"/>
  </w:num>
  <w:num w:numId="40">
    <w:abstractNumId w:val="11"/>
  </w:num>
  <w:num w:numId="41">
    <w:abstractNumId w:val="13"/>
  </w:num>
  <w:num w:numId="42">
    <w:abstractNumId w:val="9"/>
  </w:num>
  <w:num w:numId="43">
    <w:abstractNumId w:val="19"/>
  </w:num>
  <w:num w:numId="44">
    <w:abstractNumId w:val="8"/>
  </w:num>
  <w:num w:numId="45">
    <w:abstractNumId w:val="14"/>
  </w:num>
  <w:num w:numId="46">
    <w:abstractNumId w:val="16"/>
  </w:num>
  <w:num w:numId="47">
    <w:abstractNumId w:val="17"/>
  </w:num>
  <w:num w:numId="48">
    <w:abstractNumId w:val="10"/>
  </w:num>
  <w:num w:numId="49">
    <w:abstractNumId w:val="15"/>
  </w:num>
  <w:num w:numId="50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19-11-28 14:23:31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1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5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 "/>
    <w:docVar w:name="LW_ACCOMPAGNANT.CP" w:val=" 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FD8A4397-1C7F-4472-94FF-D3D9A73ACBC7"/>
    <w:docVar w:name="LW_COVERPAGE_TYPE" w:val="1"/>
    <w:docVar w:name="LW_CROSSREFERENCE" w:val="&lt;UNUSED&gt;"/>
    <w:docVar w:name="LW_DocType" w:val="ANNEX"/>
    <w:docVar w:name="LW_EMISSION" w:val="29.11.2019."/>
    <w:docVar w:name="LW_EMISSION_ISODATE" w:val="2019-11-29"/>
    <w:docVar w:name="LW_EMISSION_LOCATION" w:val="BRX"/>
    <w:docVar w:name="LW_EMISSION_PREFIX" w:val="Bruxelles, "/>
    <w:docVar w:name="LW_EMISSION_SUFFIX" w:val=" "/>
    <w:docVar w:name="LW_ID_DOCSTRUCTURE" w:val="COM/ANNEX"/>
    <w:docVar w:name="LW_ID_DOCTYPE" w:val="SG-017"/>
    <w:docVar w:name="LW_LANGUE" w:val="HR"/>
    <w:docVar w:name="LW_LEVEL_OF_SENSITIVITY" w:val="Standard treatment"/>
    <w:docVar w:name="LW_NOM.INST" w:val="EUROPSKA KOMISIJA"/>
    <w:docVar w:name="LW_NOM.INST_JOINTDOC" w:val="&lt;EMPTY&gt;"/>
    <w:docVar w:name="LW_OBJETACTEPRINCIPAL" w:val="&lt;FMT:Bold&gt;o odobravanju otvaranja pregovora o izmjeni Protokola uz Ugovor o me\u273?unarodnom povremenom prijevozu putnika obi\u269?nim i putni\u269?kim autobusima (Interbus ugovor) u vezi s me\u273?unarodnim linijskim i posebnim linijskim prijevozom putnika obi\u269?nim i putni\u269?kim autobusima i Protokola o izmjeni Ugovora o me\u273?unarodnom povremenom prijevozu putnika obi\u269?nim i putni\u269?kim autobusima (Interbus ugovor) pro\u353?irenjem mogu\u263?nosti pristupanja na Kraljevinu Maroko_x000d_&lt;/FMT&gt;_x000d__x000b_"/>
    <w:docVar w:name="LW_OBJETACTEPRINCIPAL.CP" w:val="&lt;FMT:Bold&gt;o odobravanju otvaranja pregovora o izmjeni Protokola uz Ugovor o me\u273?unarodnom povremenom prijevozu putnika obi\u269?nim i putni\u269?kim autobusima (Interbus ugovor) u vezi s me\u273?unarodnim linijskim i posebnim linijskim prijevozom putnika obi\u269?nim i putni\u269?kim autobusima i Protokola o izmjeni Ugovora o me\u273?unarodnom povremenom prijevozu putnika obi\u269?nim i putni\u269?kim autobusima (Interbus ugovor) pro\u353?irenjem mogu\u263?nosti pristupanja na Kraljevinu Maroko_x000d_&lt;/FMT&gt;_x000d_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9) 622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PRILOG"/>
    <w:docVar w:name="LW_TYPE.DOC.CP" w:val="PRILOG"/>
    <w:docVar w:name="LW_TYPEACTEPRINCIPAL" w:val="Preporuci za_x000b_odluku Vije\u263?a_x000b_"/>
    <w:docVar w:name="LW_TYPEACTEPRINCIPAL.CP" w:val="Preporuci za_x000b_odluku Vije\u263?a_x000b_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r-HR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">
    <w:name w:val="List"/>
    <w:basedOn w:val="Normal"/>
    <w:uiPriority w:val="99"/>
    <w:unhideWhenUsed/>
    <w:pPr>
      <w:ind w:left="283" w:hanging="283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hr-HR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r-H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r-HR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">
    <w:name w:val="List"/>
    <w:basedOn w:val="Normal"/>
    <w:uiPriority w:val="99"/>
    <w:unhideWhenUsed/>
    <w:pPr>
      <w:ind w:left="283" w:hanging="283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hr-HR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r-H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2</Pages>
  <Words>210</Words>
  <Characters>1383</Characters>
  <Application>Microsoft Office Word</Application>
  <DocSecurity>0</DocSecurity>
  <Lines>29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KOSKINEN Ismo (MOVE)</dc:creator>
  <cp:lastModifiedBy>DIGIT/C6</cp:lastModifiedBy>
  <cp:revision>9</cp:revision>
  <dcterms:created xsi:type="dcterms:W3CDTF">2019-11-19T11:02:00Z</dcterms:created>
  <dcterms:modified xsi:type="dcterms:W3CDTF">2019-11-28T13:23:00Z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7.0.8.0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7.0, Build 20190717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