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6FCEE659-9165-4597-8CBE-8CE6DF76FD56" style="width:450.75pt;height:321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mallCaps/>
          <w:noProof/>
          <w:szCs w:val="28"/>
        </w:rPr>
        <w:lastRenderedPageBreak/>
        <w:t>Contexto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 Regulamento (UE) 2017/1004 do Parlamento Europeu e do Conselho relativo ao estabelecimento de um quadro da União para a recolha, gestão e utilização de dados no setor das pescas e para o apoio ao aconselhamento científico relacionado com a política comum das pescas confere à Comissão o poder de adotar atos delegados</w:t>
      </w:r>
      <w:r>
        <w:rPr>
          <w:rStyle w:val="FootnoteReference"/>
          <w:rFonts w:ascii="Times New Roman" w:hAnsi="Times New Roman" w:cs="Times New Roman"/>
          <w:noProof/>
        </w:rPr>
        <w:footnoteReference w:id="1"/>
      </w:r>
      <w:r>
        <w:rPr>
          <w:rFonts w:ascii="Times New Roman" w:hAnsi="Times New Roman"/>
          <w:noProof/>
        </w:rPr>
        <w:t>. Nos termos do artigo 4.º do presente regulamento, a Comissão deverá criar um programa plurianual para a recolha e gestão dos dados biológicos, ambientais, técnicos e socioeconómicos nos setores da pesca e da aquicultura (programa plurianual da UE). O artigo 4.º, n.º 1, habilita a Comissão a adotar, através de um ato delegado, a lista pormenorizada dos requisitos dos dados necessários para alcançar os objetivos definidos nos artigos 2.º e 25.º do Regulamento (UE) n.º 1380/2013 relativo à política comum das pescas</w:t>
      </w:r>
      <w:r>
        <w:rPr>
          <w:rStyle w:val="FootnoteReference"/>
          <w:rFonts w:ascii="Times New Roman" w:hAnsi="Times New Roman" w:cs="Times New Roman"/>
          <w:noProof/>
        </w:rPr>
        <w:footnoteReference w:id="2"/>
      </w:r>
      <w:r>
        <w:rPr>
          <w:rFonts w:ascii="Times New Roman" w:hAnsi="Times New Roman"/>
          <w:noProof/>
        </w:rPr>
        <w:t xml:space="preserve"> que faz parte do referido programa plurianual da UE.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 poder de adotar atos delegados é conferido por um prazo de três anos a contar de 10 de julho de 2017. A delegação de poderes é tacitamente prorrogada por períodos de igual duração, salvo se o Parlamento Europeu ou o Conselho a tal se opuserem. Nos termos do artigo 24.º, n.º 2, a Comissão elabora um relatório relativo à delegação de poderes</w:t>
      </w:r>
      <w:r>
        <w:rPr>
          <w:rStyle w:val="FootnoteReference"/>
          <w:rFonts w:ascii="Times New Roman" w:hAnsi="Times New Roman" w:cs="Times New Roman"/>
          <w:noProof/>
        </w:rPr>
        <w:footnoteReference w:id="3"/>
      </w:r>
      <w:r>
        <w:rPr>
          <w:rFonts w:ascii="Times New Roman" w:hAnsi="Times New Roman"/>
          <w:noProof/>
        </w:rPr>
        <w:t>. O presente relatório cumpre esta obrigação.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Exercício pela Comissão dos poderes delegados nos termos do Regulamento (UE) 2017/1004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 programa plurianual da UE para 2017–2019</w:t>
      </w:r>
      <w:r>
        <w:rPr>
          <w:rStyle w:val="FootnoteReference"/>
          <w:rFonts w:ascii="Times New Roman" w:hAnsi="Times New Roman" w:cs="Times New Roman"/>
          <w:noProof/>
        </w:rPr>
        <w:footnoteReference w:id="4"/>
      </w:r>
      <w:r>
        <w:rPr>
          <w:rFonts w:ascii="Times New Roman" w:hAnsi="Times New Roman"/>
          <w:noProof/>
        </w:rPr>
        <w:t xml:space="preserve"> caducou em 31 de dezembro de 2019. A Comissão utilizou os poderes que lhe foram delegados para adotar a Decisão Delegada (UE) 2019/910, de 13 de março de 2019, que estabelece o programa plurianual da União para a recolha e a gestão de dados biológicos, ambientais, técnicos e socioeconómicos nos setores da pesca e da aquicultura</w:t>
      </w:r>
      <w:r>
        <w:rPr>
          <w:rStyle w:val="FootnoteReference"/>
          <w:rFonts w:ascii="Times New Roman" w:hAnsi="Times New Roman" w:cs="Times New Roman"/>
          <w:noProof/>
        </w:rPr>
        <w:footnoteReference w:id="5"/>
      </w:r>
      <w:r>
        <w:rPr>
          <w:rFonts w:ascii="Times New Roman" w:hAnsi="Times New Roman"/>
          <w:noProof/>
        </w:rPr>
        <w:t>. Essa decisão renova as correspondentes disposições e normas da Decisão de Execução (UE) 2016/1251 da Comissão para 2020-2021, sem alterar o seu conteúdo.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A Decisão Delegada (UE) 2019/910 da Comissão foi adotada para estabelecer o plano plurianual da UE para 2020–2021. Para efeitos do programa plurianual da UE, essa decisão tem de ser considerada em conjugação com a Decisão de Execução (UE) 2019/909 da Comissão</w:t>
      </w:r>
      <w:r>
        <w:rPr>
          <w:rStyle w:val="FootnoteReference"/>
          <w:rFonts w:ascii="Times New Roman" w:hAnsi="Times New Roman" w:cs="Times New Roman"/>
          <w:noProof/>
        </w:rPr>
        <w:footnoteReference w:id="6"/>
      </w:r>
      <w:r>
        <w:rPr>
          <w:rFonts w:ascii="Times New Roman" w:hAnsi="Times New Roman"/>
          <w:noProof/>
        </w:rPr>
        <w:t>, adotada em 18 de fevereiro de 2019 e também aplicável em 2020–2021.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bCs/>
          <w:smallCaps/>
          <w:noProof/>
          <w:szCs w:val="28"/>
        </w:rPr>
        <w:t>Conclusão</w:t>
      </w:r>
    </w:p>
    <w:p>
      <w:pPr>
        <w:spacing w:before="120" w:after="120" w:line="240" w:lineRule="auto"/>
        <w:jc w:val="both"/>
        <w:rPr>
          <w:noProof/>
        </w:rPr>
      </w:pPr>
      <w:r>
        <w:rPr>
          <w:rFonts w:ascii="Times New Roman" w:hAnsi="Times New Roman"/>
          <w:noProof/>
        </w:rPr>
        <w:t>A Comissão exerceu os seus poderes delegados uma vez caducada a Decisão de Execução 2016/1251/UE da Comissão, em 2019. A Decisão Delegada (UE) 2019/910 da Comissão define o quadro, as disposições e as regras que estabelecem um programa plurianual da União para a recolha e a gestão de dados biológicos, ambientais, técnicos e socioeconómicos nos setores da pesca e da aquicultura para 2020–2021, assegurando assim a aplicação do Regulamento (UE) 2017/1004 nesse período. A Comissão considera necessário alargar o âmbito da habilitação para adotar atos delegados consecutivos que estabelecem programas plurianuais da União de modo a que se aplique após 2021.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0042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 157 de 20.6.2017, p. 1, artigo 24.º.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 354 de 28.12.2013, p. 22.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JO L 157 de 20.6.2017, p. 1, artigo 24.º. </w:t>
      </w:r>
    </w:p>
  </w:footnote>
  <w:footnote w:id="4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ab/>
        <w:t>Decisão de Execução (UE) 2016/1251 da Comissão, de 12 de julho de 2016, que adota um programa plurianual da União para a recolha, gestão e utilização de dados nos setores da pesca e da aquicultura no período 2017-2019 (JO L 207 de 1.8.2016, p. 113).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JO L 145 de 4.6.2019, p. 27.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JO L 145 de 4.6.2019, p. 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3CB"/>
    <w:multiLevelType w:val="hybridMultilevel"/>
    <w:tmpl w:val="93B2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FCEE659-9165-4597-8CBE-8CE6DF76FD56"/>
    <w:docVar w:name="LW_COVERPAGE_TYPE" w:val="1"/>
    <w:docVar w:name="LW_CROSSREFERENCE" w:val="&lt;UNUSED&gt;"/>
    <w:docVar w:name="LW_DocType" w:val="NORMAL"/>
    <w:docVar w:name="LW_EMISSION" w:val="2.4.2020"/>
    <w:docVar w:name="LW_EMISSION_ISODATE" w:val="2020-04-02"/>
    <w:docVar w:name="LW_EMISSION_LOCATION" w:val="BRX"/>
    <w:docVar w:name="LW_EMISSION_PREFIX" w:val="Bruxelas, "/>
    <w:docVar w:name="LW_EMISSION_SUFFIX" w:val=" "/>
    <w:docVar w:name="LW_ID_DOCTYPE_NONLW" w:val="CP-00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3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sobre o exercício do poder de adotar atos delegados conferido à Comissão nos termos do Regulamento (UE) 2017/1004 relativo ao quadro da União para a recolha, gestão e utilização de dados no setor das pescas"/>
    <w:docVar w:name="LW_TYPE.DOC.CP" w:val="RELATÓRIO DA COMISSÃO AO PARLAMENTO EUROPEU E AO CONSELHO"/>
    <w:docVar w:name="Stamp" w:val="\\dossiers.dgt.cec.eu.int\dossiers\ESTAT\ESTAT-2017-10252\ESTAT-2017-10252-00-00-EN-REV-00.201710300923489574172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 w:cs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eastAsiaTheme="minorHAnsi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eastAsiaTheme="minorHAnsi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32FE-D7F1-437C-A2BF-D27A0FCE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2434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dcterms:created xsi:type="dcterms:W3CDTF">2020-03-12T10:27:00Z</dcterms:created>
  <dcterms:modified xsi:type="dcterms:W3CDTF">2020-03-26T13:03:00Z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