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C182182C-F9B1-4982-8D13-A62C16A97946" style="width:450.75pt;height:38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IARSCRÍBHINN III </w:t>
      </w:r>
      <w:r>
        <w:rPr>
          <w:noProof/>
        </w:rPr>
        <w:br/>
        <w:t>Eochairtháscairí feidhmíochta</w:t>
      </w:r>
    </w:p>
    <w:p>
      <w:pPr>
        <w:shd w:val="clear" w:color="auto" w:fill="FFFFFF"/>
        <w:spacing w:after="200"/>
        <w:contextualSpacing/>
        <w:rPr>
          <w:rFonts w:eastAsia="Calibri"/>
          <w:noProof/>
          <w:szCs w:val="24"/>
        </w:rPr>
      </w:pPr>
    </w:p>
    <w:p>
      <w:pPr>
        <w:shd w:val="clear" w:color="auto" w:fill="FFFFFF"/>
        <w:rPr>
          <w:rFonts w:eastAsia="Calibri"/>
          <w:noProof/>
        </w:rPr>
      </w:pPr>
      <w:r>
        <w:rPr>
          <w:noProof/>
        </w:rPr>
        <w:t>1. Méid an mhaoinithe a dtugtar tacaíocht dó faoin gCiste InvestEU (arna mhiondealú de réir ionú beartais)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1.1 Méid na n-oibríochtaí a shínítear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1.2 An infheistíocht a shlógtar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1.3 Méid an mhaoinithe phríobháidigh a shlógtar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1.4 An éifeacht ghiarála agus an éifeacht iolraitheora a baineadh amach</w:t>
      </w:r>
    </w:p>
    <w:p>
      <w:pPr>
        <w:shd w:val="clear" w:color="auto" w:fill="FFFFFF"/>
        <w:rPr>
          <w:rFonts w:eastAsia="Calibri"/>
          <w:noProof/>
        </w:rPr>
      </w:pPr>
      <w:r>
        <w:rPr>
          <w:noProof/>
        </w:rPr>
        <w:t xml:space="preserve">2. </w:t>
      </w:r>
      <w:r>
        <w:rPr>
          <w:noProof/>
          <w:bdr w:val="nil"/>
        </w:rPr>
        <w:t>Clúdach geografach an mhaoinithe a dtugtar tacaíocht dó faoin gCiste InvestEU</w:t>
      </w:r>
      <w:r>
        <w:rPr>
          <w:noProof/>
        </w:rPr>
        <w:t xml:space="preserve"> </w:t>
      </w:r>
      <w:r>
        <w:rPr>
          <w:noProof/>
          <w:bdr w:val="nil"/>
        </w:rPr>
        <w:t>(arna mhiondealú de réir ionú beartais</w:t>
      </w:r>
      <w:r>
        <w:rPr>
          <w:iCs/>
          <w:noProof/>
          <w:bdr w:val="nil"/>
        </w:rPr>
        <w:t>, tíre agus réigiúin, de réir leibhéal 2 d'aicmiú comhchoiteann na n-aonad críche maidir le staidreamh (NUTS)</w:t>
      </w:r>
      <w:r>
        <w:rPr>
          <w:noProof/>
          <w:bdr w:val="nil"/>
        </w:rPr>
        <w:t>)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2.1 Líon na dtíortha (na Ballstáit agus tríú tíortha) a chumhdaítear leis na hoibríochtaí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2.2 An líon réigiún a chumhdaítear leis na hoibríochtaí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2.3 Méid na n-oibríochtaí de réir tíre (Ballstát agus tríú tír) agus de réir réigiúin</w:t>
      </w:r>
    </w:p>
    <w:p>
      <w:pPr>
        <w:shd w:val="clear" w:color="auto" w:fill="FFFFFF"/>
        <w:rPr>
          <w:rFonts w:eastAsia="Calibri"/>
          <w:noProof/>
        </w:rPr>
      </w:pPr>
      <w:r>
        <w:rPr>
          <w:noProof/>
        </w:rPr>
        <w:t>3.  Tionchar an mhaoinithe faoin gCiste InvestEU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3.1 Líon na bpost a cruthaíodh nó a dtugtar tacaíocht dóibh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 xml:space="preserve">3.2 </w:t>
      </w:r>
      <w:r>
        <w:rPr>
          <w:noProof/>
          <w:bdr w:val="nil"/>
        </w:rPr>
        <w:t xml:space="preserve">An infheistíocht lena dtugtar tacaíocht do chuspóirí aeráide </w:t>
      </w:r>
      <w:r>
        <w:rPr>
          <w:noProof/>
        </w:rPr>
        <w:t>agus, i gcás inarb infheidhme, arna miondealú de réir ionú beartais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3.3 An infheistíocht lena dtugtar tacaíocht don digitiú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iCs/>
          <w:noProof/>
          <w:bdr w:val="nil"/>
        </w:rPr>
        <w:t>3.4. An infheistíocht lena dtugtar tacaíocht don aistriú tionsclaíoch</w:t>
      </w:r>
    </w:p>
    <w:p>
      <w:pPr>
        <w:shd w:val="clear" w:color="auto" w:fill="FFFFFF"/>
        <w:rPr>
          <w:rFonts w:eastAsia="Calibri"/>
          <w:noProof/>
        </w:rPr>
      </w:pPr>
      <w:r>
        <w:rPr>
          <w:noProof/>
        </w:rPr>
        <w:t xml:space="preserve">4. Bonneagar inbhuanaithe 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 xml:space="preserve">4.1 </w:t>
      </w:r>
      <w:r>
        <w:rPr>
          <w:noProof/>
          <w:bdr w:val="nil"/>
        </w:rPr>
        <w:t>Fuinneamh: Acmhainneacht bhreise ghiniúna an fhuinnimh inathnuaite agus aon fhuinnimh shábháilte inbhuanaithe eile a bhfuil astaíochtaí ísle agus nialasacha ag baint leis a shuiteáiltear (i meigeavatanna (MW))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4.2 Fuinneamh: Líon na dteaghlach, líon na n-áitreabh poiblí agus tráchtála a bhfuil aicmiú ídithe fuinnimh feabhsaithe acu</w:t>
      </w:r>
    </w:p>
    <w:p>
      <w:pPr>
        <w:shd w:val="clear" w:color="auto" w:fill="FFFFFF"/>
        <w:ind w:left="113"/>
        <w:rPr>
          <w:rFonts w:eastAsia="Arial Unicode MS" w:cs="Arial Unicode MS"/>
          <w:iCs/>
          <w:noProof/>
          <w:bdr w:val="nil"/>
        </w:rPr>
      </w:pPr>
      <w:r>
        <w:rPr>
          <w:iCs/>
          <w:noProof/>
          <w:bdr w:val="nil"/>
        </w:rPr>
        <w:t>4.3 Fuinneamh: Coigilteas fuinnimh measta a ghintear leis na tionscadail (i gcileavatuair (kWh))</w:t>
      </w:r>
    </w:p>
    <w:p>
      <w:pPr>
        <w:shd w:val="clear" w:color="auto" w:fill="FFFFFF"/>
        <w:ind w:left="113"/>
        <w:rPr>
          <w:rFonts w:eastAsia="Arial Unicode MS" w:cs="Arial Unicode MS"/>
          <w:iCs/>
          <w:noProof/>
          <w:bdr w:val="nil"/>
        </w:rPr>
      </w:pPr>
      <w:r>
        <w:rPr>
          <w:iCs/>
          <w:noProof/>
          <w:bdr w:val="nil"/>
        </w:rPr>
        <w:t>4.4 Fuinneamh: Astaíochtaí gás ceaptha teasa in aghaidh na bliana a laghdaítear/a sheachnaítear i gcoibhéis tona CO</w:t>
      </w:r>
      <w:r>
        <w:rPr>
          <w:iCs/>
          <w:noProof/>
          <w:bdr w:val="nil"/>
          <w:vertAlign w:val="subscript"/>
        </w:rPr>
        <w:t>2</w:t>
      </w:r>
      <w:r>
        <w:rPr>
          <w:iCs/>
          <w:noProof/>
          <w:bdr w:val="nil"/>
        </w:rPr>
        <w:t xml:space="preserve"> 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iCs/>
          <w:noProof/>
          <w:bdr w:val="nil"/>
        </w:rPr>
        <w:t>4.5 Fuinneamh: Méid na hinfheistíochta a dhéantar i mbonneagar fuinnimh inbhuanaithe chun é a fhorbairt, a dhéanamh níos cliste agus a nuachóiriú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4.6 An digitiú: Teaghlaigh, fiontair nó foirgnimh phoiblí bhreise a bhfuil rochtain leathanbhanda 100 Mbps ar a laghad acu a fhéadtar a uasghrádú go luas gigighiotánach, nó líon na mol Wi-Fi a cruthaíodh</w:t>
      </w:r>
    </w:p>
    <w:p>
      <w:pPr>
        <w:shd w:val="clear" w:color="auto" w:fill="FFFFFF"/>
        <w:ind w:left="113"/>
        <w:rPr>
          <w:rFonts w:eastAsia="Calibri"/>
          <w:noProof/>
          <w:bdr w:val="nil"/>
        </w:rPr>
      </w:pPr>
      <w:r>
        <w:rPr>
          <w:noProof/>
        </w:rPr>
        <w:t xml:space="preserve">4.7 </w:t>
      </w:r>
      <w:r>
        <w:rPr>
          <w:noProof/>
          <w:bdr w:val="nil"/>
        </w:rPr>
        <w:t xml:space="preserve">An t-iompar: An infheistíocht a shlógtar, go háirithe in TEN-T </w:t>
      </w:r>
    </w:p>
    <w:p>
      <w:pPr>
        <w:shd w:val="clear" w:color="auto" w:fill="FFFFFF"/>
        <w:ind w:left="426"/>
        <w:rPr>
          <w:rFonts w:eastAsia="Calibri"/>
          <w:noProof/>
        </w:rPr>
      </w:pPr>
      <w:r>
        <w:rPr>
          <w:noProof/>
        </w:rPr>
        <w:t xml:space="preserve">– An líon tionscadal trasteorann agus an líon tionscadal a lena ndírítear ar naisc in easnamh (lena n-áirítear tionscadail a bhaineann le nóid uirbeacha, naisc iarnróid thrasteorann réigiúnacha, ardáin ilmhódacha, calafoirt mhuirí, calafoirt intíre, naisc go </w:t>
      </w:r>
      <w:r>
        <w:rPr>
          <w:noProof/>
        </w:rPr>
        <w:lastRenderedPageBreak/>
        <w:t>haerfoirt agus críochfoirt iarnróid atá ar chroíghréasán TEN-T agus ar an ngréasán cuimsitheach)</w:t>
      </w:r>
    </w:p>
    <w:p>
      <w:pPr>
        <w:shd w:val="clear" w:color="auto" w:fill="FFFFFF"/>
        <w:ind w:left="426"/>
        <w:rPr>
          <w:rFonts w:eastAsia="Calibri"/>
          <w:noProof/>
        </w:rPr>
      </w:pPr>
      <w:r>
        <w:rPr>
          <w:noProof/>
        </w:rPr>
        <w:t>– An líon tionscadal a rannchuidíonn leis an iompar a dhigitiú, go háirithe trí úsáid a bhaint as an gCóras Eorpach um Bainistiú Tráchta Iarnróid (ERTMS), an Córas um Fhaisnéis Abhann (RIS), an Córas Cliste Iompair (CCI), córas faireacháin agus faisnéise um thrácht árthach (VTMIS)/ríomhsheirbhísí muirí agus taighde um bainistíocht aerthráchta maidir leis an Aerspás Eorpach Aonair (SESAR)</w:t>
      </w:r>
    </w:p>
    <w:p>
      <w:pPr>
        <w:shd w:val="clear" w:color="auto" w:fill="FFFFFF"/>
        <w:ind w:left="426"/>
        <w:rPr>
          <w:rFonts w:eastAsia="Calibri"/>
          <w:noProof/>
        </w:rPr>
      </w:pPr>
      <w:r>
        <w:rPr>
          <w:noProof/>
        </w:rPr>
        <w:t>– Líon na bpointí soláthair breoslaí malartacha a tógadh nó a ndearnadh uasghrádú orthu</w:t>
      </w:r>
    </w:p>
    <w:p>
      <w:pPr>
        <w:shd w:val="clear" w:color="auto" w:fill="FFFFFF"/>
        <w:ind w:left="426"/>
        <w:rPr>
          <w:rFonts w:eastAsia="Calibri"/>
          <w:iCs/>
          <w:noProof/>
        </w:rPr>
      </w:pPr>
      <w:r>
        <w:rPr>
          <w:noProof/>
        </w:rPr>
        <w:t>– Líon na dtionscadal lena rannchuidítear le sábháilteacht an iompair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 xml:space="preserve">4.8 An comhshaol: Infheistíocht lena rannchuidítear le pleananna agus cláir a cheanglaítear faoi </w:t>
      </w:r>
      <w:r>
        <w:rPr>
          <w:i/>
          <w:iCs/>
          <w:noProof/>
        </w:rPr>
        <w:t>acquis</w:t>
      </w:r>
      <w:r>
        <w:rPr>
          <w:noProof/>
        </w:rPr>
        <w:t xml:space="preserve"> an Aontais Eorpaigh a chur chun feidhme maidir le cáilíocht an aeir, uisce, dramhaíl agus leis an dúlra</w:t>
      </w:r>
    </w:p>
    <w:p>
      <w:pPr>
        <w:shd w:val="clear" w:color="auto" w:fill="FFFFFF"/>
        <w:rPr>
          <w:rFonts w:eastAsia="Calibri"/>
          <w:noProof/>
        </w:rPr>
      </w:pPr>
      <w:r>
        <w:rPr>
          <w:noProof/>
        </w:rPr>
        <w:t xml:space="preserve">5. An taighde, an nuálaíocht agus an digitiú 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 xml:space="preserve">5.1 Rannchuidiú leis an gcuspóir 3 % d'olltáirgeacht intíre (OTI) an Aontais a infheistiú sa taighde, san fhorbairt agus sa nuálaíocht 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 xml:space="preserve">5.2 </w:t>
      </w:r>
      <w:r>
        <w:rPr>
          <w:noProof/>
          <w:bdr w:val="nil"/>
        </w:rPr>
        <w:t>An líon fiontar a dtugtar tacaíocht dóibh tionscadail taighde agus nuálaíochta a dhéanamh</w:t>
      </w:r>
    </w:p>
    <w:p>
      <w:pPr>
        <w:shd w:val="clear" w:color="auto" w:fill="FFFFFF"/>
        <w:rPr>
          <w:rFonts w:eastAsia="Calibri"/>
          <w:noProof/>
        </w:rPr>
      </w:pPr>
      <w:r>
        <w:rPr>
          <w:noProof/>
        </w:rPr>
        <w:t>6. FBManna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6.1 An líon fiontar a dtugtar tacaíocht dóibh de réir a méide (micrifhiontair, fiontair bheaga, fiontair mheánmhéide agus fiontair mheánchaipitlithe)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6.2 An líon fiontar a dtugtar tacaíocht dóibh de réir a leibhéil forbartha (luathfhorbairt, fás/leathnú)</w:t>
      </w:r>
    </w:p>
    <w:p>
      <w:pPr>
        <w:shd w:val="clear" w:color="auto" w:fill="FFFFFF"/>
        <w:ind w:left="113"/>
        <w:rPr>
          <w:rFonts w:eastAsia="Arial Unicode MS" w:cs="Arial Unicode MS"/>
          <w:noProof/>
          <w:bdr w:val="nil"/>
        </w:rPr>
      </w:pPr>
      <w:r>
        <w:rPr>
          <w:noProof/>
          <w:bdr w:val="nil"/>
        </w:rPr>
        <w:t>6.3 An líon fiontar a dtugtar tacaíocht dóibh de réir Ballstáit agus de réir réigiún ar leibhéal NUTS 2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6.4 An líon fiontar a dtugtar tacaíocht dóibh de réir earnálacha de réir cód aicmithe staidrimh gníomhaíochtaí eacnamaíocha san Aontas Eorpach (cód NACE)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6.5 Céatadán na méide infheistíochta faoi ionú beartais FBM a dhírítear ar FBManna</w:t>
      </w:r>
    </w:p>
    <w:p>
      <w:pPr>
        <w:shd w:val="clear" w:color="auto" w:fill="FFFFFF"/>
        <w:rPr>
          <w:rFonts w:eastAsia="Calibri"/>
          <w:noProof/>
        </w:rPr>
      </w:pPr>
      <w:r>
        <w:rPr>
          <w:noProof/>
        </w:rPr>
        <w:t xml:space="preserve">7. Infheistíocht shóisialta agus scileanna 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7.1 Bonneagar sóisialta: Acmhainneacht agus rochtain ar bhonneagar sóisialta a dtugtar tacaíocht dó de réir earnála: tithíocht, an t-oideachas, an tsláinte agus eile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7.2 Micreamhaoiniú agus maoiniú fiontair shóisialta:  An líon faighteoirí micreamhaoinithe agus fiontar sóisialta a dtugtar tacaíocht dóibh</w:t>
      </w:r>
    </w:p>
    <w:p>
      <w:pPr>
        <w:shd w:val="clear" w:color="auto" w:fill="FFFFFF"/>
        <w:ind w:left="113"/>
        <w:rPr>
          <w:rFonts w:eastAsia="Calibri"/>
          <w:iCs/>
          <w:noProof/>
        </w:rPr>
      </w:pPr>
      <w:r>
        <w:rPr>
          <w:noProof/>
        </w:rPr>
        <w:t>7.3 Scileanna: An líon daoine aonair atá ag sealbhú scileanna nua nó a bhfuil a gcuid scileanna á mbailíochtú agus á ndeimhniú: cáilíocht fhoirmiúil, oideachais agus oiliúna</w:t>
      </w:r>
    </w:p>
    <w:p>
      <w:pPr>
        <w:shd w:val="clear" w:color="auto" w:fill="FFFFFF"/>
        <w:rPr>
          <w:rFonts w:eastAsia="Calibri"/>
          <w:noProof/>
          <w:szCs w:val="24"/>
        </w:rPr>
      </w:pPr>
      <w:r>
        <w:rPr>
          <w:noProof/>
        </w:rPr>
        <w:t xml:space="preserve">8. Infheistíocht Eorpach straitéiseach </w:t>
      </w:r>
    </w:p>
    <w:p>
      <w:pPr>
        <w:shd w:val="clear" w:color="auto" w:fill="FFFFFF"/>
        <w:ind w:left="113"/>
        <w:rPr>
          <w:rFonts w:eastAsia="Calibri"/>
          <w:iCs/>
          <w:noProof/>
          <w:szCs w:val="24"/>
        </w:rPr>
      </w:pPr>
      <w:r>
        <w:rPr>
          <w:noProof/>
        </w:rPr>
        <w:t xml:space="preserve">8.1 Líon agus méid na n-oibríochtaí lena rannchuidítear le soláthar bonneagair chriticiúil, arna mhiondealú de réir bonneagar fisiciúil agus earraí agus seirbhísí gaolmhara, i gcás inarb infheidhme </w:t>
      </w:r>
    </w:p>
    <w:p>
      <w:pPr>
        <w:shd w:val="clear" w:color="auto" w:fill="FFFFFF"/>
        <w:ind w:left="113"/>
        <w:rPr>
          <w:rFonts w:eastAsia="Calibri"/>
          <w:iCs/>
          <w:noProof/>
          <w:szCs w:val="24"/>
        </w:rPr>
      </w:pPr>
      <w:r>
        <w:rPr>
          <w:noProof/>
        </w:rPr>
        <w:t>8.2 Acmhainneacht bhreise bonneagair chriticiúil, arna mhiondealú de réir réimse, i gcás inarb infheidhme</w:t>
      </w:r>
    </w:p>
    <w:p>
      <w:pPr>
        <w:shd w:val="clear" w:color="auto" w:fill="FFFFFF"/>
        <w:ind w:left="113"/>
        <w:rPr>
          <w:rFonts w:eastAsia="Calibri"/>
          <w:iCs/>
          <w:noProof/>
          <w:szCs w:val="24"/>
        </w:rPr>
      </w:pPr>
      <w:r>
        <w:rPr>
          <w:noProof/>
        </w:rPr>
        <w:lastRenderedPageBreak/>
        <w:t xml:space="preserve">8.3 Líon agus méid na n-oibríochtaí lena rannchuidítear le teicneolaíochtaí agus ionchuir chriticiúla a fhorbairt le haghaidh shlándáil an Aontais agus a Bhallstát, agus earraí dé-úsáide </w:t>
      </w:r>
    </w:p>
    <w:p>
      <w:pPr>
        <w:shd w:val="clear" w:color="auto" w:fill="FFFFFF"/>
        <w:ind w:left="113"/>
        <w:rPr>
          <w:rFonts w:eastAsia="Calibri"/>
          <w:iCs/>
          <w:noProof/>
          <w:szCs w:val="24"/>
        </w:rPr>
      </w:pPr>
      <w:r>
        <w:rPr>
          <w:noProof/>
        </w:rPr>
        <w:t>8.4 An líon fiontar a dtugtar tacaíocht dóibh de réir a méide agus lena bhforbraítear agus lena monaraítear teicneolaíochtaí agus ionchuir chriticiúla le haghaidh shlándáil an Aontais agus a Bhallstát, agus earraí dé-úsáide</w:t>
      </w:r>
    </w:p>
    <w:p>
      <w:pPr>
        <w:shd w:val="clear" w:color="auto" w:fill="FFFFFF"/>
        <w:ind w:left="113"/>
        <w:rPr>
          <w:rFonts w:eastAsia="Calibri"/>
          <w:iCs/>
          <w:noProof/>
          <w:szCs w:val="24"/>
        </w:rPr>
      </w:pPr>
      <w:r>
        <w:rPr>
          <w:noProof/>
        </w:rPr>
        <w:t xml:space="preserve">8.5 Líon agus méid na n-oibríochtaí lena rannchuidítear le hionchuir chriticiúla a sholáthar, a mhonarú agus a stoc-charnadh, lena n-áirítear soláthairtí cúraim sláinte criticiúla </w:t>
      </w:r>
    </w:p>
    <w:p>
      <w:pPr>
        <w:shd w:val="clear" w:color="auto" w:fill="FFFFFF"/>
        <w:ind w:left="113"/>
        <w:rPr>
          <w:rFonts w:eastAsia="Calibri"/>
          <w:iCs/>
          <w:noProof/>
          <w:szCs w:val="24"/>
        </w:rPr>
      </w:pPr>
      <w:r>
        <w:rPr>
          <w:noProof/>
        </w:rPr>
        <w:t>8.6 Ionchuir chriticiúla bhreise, lena n-áirítear soláthairtí cúraim sláinte criticiúla, a dtugtar tacaíocht dóibh le haghaidh soláthar, monarú agus stoc-charnadh, de réir cineáil, i gcás inarb infheidhme</w:t>
      </w:r>
    </w:p>
    <w:p>
      <w:pPr>
        <w:shd w:val="clear" w:color="auto" w:fill="FFFFFF"/>
        <w:ind w:left="113"/>
        <w:rPr>
          <w:noProof/>
        </w:rPr>
      </w:pPr>
      <w:r>
        <w:rPr>
          <w:noProof/>
        </w:rPr>
        <w:t>8.7 Líon agus méid na n-oibríochtaí lena dtugtar tacaíocht d'eochairtheicneolaíochtaí cumasúcháin agus digiteacha a bhfuil tábhacht straitéiseach leo i dtaca le todhchaí thionsclaíoch an Aontais.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D7C52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8A09A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82CC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7D659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70AD2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792A7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4A055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B84A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4C6479A"/>
    <w:multiLevelType w:val="hybridMultilevel"/>
    <w:tmpl w:val="6B808576"/>
    <w:styleLink w:val="Style5import"/>
    <w:lvl w:ilvl="0" w:tplc="9C10BEDE">
      <w:start w:val="1"/>
      <w:numFmt w:val="decimal"/>
      <w:lvlText w:val="(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0A292">
      <w:start w:val="1"/>
      <w:numFmt w:val="lowerLetter"/>
      <w:lvlText w:val="(%2)"/>
      <w:lvlJc w:val="left"/>
      <w:pPr>
        <w:ind w:left="1417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BCC71A">
      <w:start w:val="1"/>
      <w:numFmt w:val="lowerRoman"/>
      <w:lvlText w:val="(%3)"/>
      <w:lvlJc w:val="left"/>
      <w:pPr>
        <w:ind w:left="2126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02B1C0">
      <w:start w:val="1"/>
      <w:numFmt w:val="lowerRoman"/>
      <w:lvlText w:val="(%4)"/>
      <w:lvlJc w:val="left"/>
      <w:pPr>
        <w:ind w:left="1963" w:hanging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C0131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4C3C58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00318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92BA8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00A21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1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2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3">
    <w:nsid w:val="14FE7E03"/>
    <w:multiLevelType w:val="hybridMultilevel"/>
    <w:tmpl w:val="FD98427A"/>
    <w:styleLink w:val="Style3import"/>
    <w:lvl w:ilvl="0" w:tplc="A24CB368">
      <w:start w:val="1"/>
      <w:numFmt w:val="decimal"/>
      <w:lvlText w:val="(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12178C">
      <w:start w:val="1"/>
      <w:numFmt w:val="decimal"/>
      <w:lvlText w:val="(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66E002">
      <w:start w:val="1"/>
      <w:numFmt w:val="decimal"/>
      <w:lvlText w:val="(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8BD2C">
      <w:start w:val="1"/>
      <w:numFmt w:val="decimal"/>
      <w:lvlText w:val="(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DCE636">
      <w:start w:val="1"/>
      <w:numFmt w:val="decimal"/>
      <w:lvlText w:val="(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007BFE">
      <w:start w:val="1"/>
      <w:numFmt w:val="decimal"/>
      <w:lvlText w:val="(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AFA8A">
      <w:start w:val="1"/>
      <w:numFmt w:val="decimal"/>
      <w:lvlText w:val="(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984044">
      <w:start w:val="1"/>
      <w:numFmt w:val="decimal"/>
      <w:lvlText w:val="(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0E88BA">
      <w:start w:val="1"/>
      <w:numFmt w:val="decimal"/>
      <w:lvlText w:val="(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B0557C4"/>
    <w:multiLevelType w:val="hybridMultilevel"/>
    <w:tmpl w:val="9558B820"/>
    <w:styleLink w:val="Style2import"/>
    <w:lvl w:ilvl="0" w:tplc="4E9659C8">
      <w:start w:val="1"/>
      <w:numFmt w:val="bullet"/>
      <w:lvlText w:val="·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92A30E">
      <w:start w:val="1"/>
      <w:numFmt w:val="bullet"/>
      <w:lvlText w:val="·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803A8C">
      <w:start w:val="1"/>
      <w:numFmt w:val="bullet"/>
      <w:lvlText w:val="·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2A1008">
      <w:start w:val="1"/>
      <w:numFmt w:val="bullet"/>
      <w:lvlText w:val="·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A6B908">
      <w:start w:val="1"/>
      <w:numFmt w:val="bullet"/>
      <w:lvlText w:val="·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0C9A24">
      <w:start w:val="1"/>
      <w:numFmt w:val="bullet"/>
      <w:lvlText w:val="·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7584">
      <w:start w:val="1"/>
      <w:numFmt w:val="bullet"/>
      <w:lvlText w:val="·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6BABC">
      <w:start w:val="1"/>
      <w:numFmt w:val="bullet"/>
      <w:lvlText w:val="·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AD58E">
      <w:start w:val="1"/>
      <w:numFmt w:val="bullet"/>
      <w:lvlText w:val="·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53F12BE"/>
    <w:multiLevelType w:val="hybridMultilevel"/>
    <w:tmpl w:val="7640E8B6"/>
    <w:styleLink w:val="Style4import"/>
    <w:lvl w:ilvl="0" w:tplc="414A16A4">
      <w:start w:val="1"/>
      <w:numFmt w:val="decimal"/>
      <w:lvlText w:val="(%1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4A0C8">
      <w:start w:val="1"/>
      <w:numFmt w:val="lowerLetter"/>
      <w:lvlText w:val="(%2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4E25A">
      <w:start w:val="1"/>
      <w:numFmt w:val="decimal"/>
      <w:lvlText w:val="(%3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BA9CCC">
      <w:start w:val="1"/>
      <w:numFmt w:val="lowerLetter"/>
      <w:lvlText w:val="(%4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325F3E">
      <w:start w:val="1"/>
      <w:numFmt w:val="decimal"/>
      <w:lvlText w:val="(%5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D82B90">
      <w:start w:val="1"/>
      <w:numFmt w:val="lowerLetter"/>
      <w:lvlText w:val="(%6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B2EB30">
      <w:start w:val="1"/>
      <w:numFmt w:val="decimal"/>
      <w:lvlText w:val="(%7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46DD06">
      <w:start w:val="1"/>
      <w:numFmt w:val="lowerLetter"/>
      <w:lvlText w:val="(%8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3AF058">
      <w:start w:val="1"/>
      <w:numFmt w:val="lowerLetter"/>
      <w:lvlText w:val="(%9)"/>
      <w:lvlJc w:val="left"/>
      <w:pPr>
        <w:ind w:left="31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3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4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7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8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9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2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33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96D67A1"/>
    <w:multiLevelType w:val="singleLevel"/>
    <w:tmpl w:val="9AC8831A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5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6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3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4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2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43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44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45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46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47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2"/>
  </w:num>
  <w:num w:numId="10">
    <w:abstractNumId w:val="11"/>
  </w:num>
  <w:num w:numId="11">
    <w:abstractNumId w:val="43"/>
  </w:num>
  <w:num w:numId="12">
    <w:abstractNumId w:val="38"/>
  </w:num>
  <w:num w:numId="13">
    <w:abstractNumId w:val="12"/>
  </w:num>
  <w:num w:numId="14">
    <w:abstractNumId w:val="45"/>
  </w:num>
  <w:num w:numId="15">
    <w:abstractNumId w:val="46"/>
  </w:num>
  <w:num w:numId="16">
    <w:abstractNumId w:val="32"/>
  </w:num>
  <w:num w:numId="17">
    <w:abstractNumId w:val="44"/>
  </w:num>
  <w:num w:numId="18">
    <w:abstractNumId w:val="40"/>
  </w:num>
  <w:num w:numId="19">
    <w:abstractNumId w:val="27"/>
  </w:num>
  <w:num w:numId="20">
    <w:abstractNumId w:val="10"/>
  </w:num>
  <w:num w:numId="21">
    <w:abstractNumId w:val="19"/>
  </w:num>
  <w:num w:numId="22">
    <w:abstractNumId w:val="14"/>
  </w:num>
  <w:num w:numId="23">
    <w:abstractNumId w:val="20"/>
  </w:num>
  <w:num w:numId="24">
    <w:abstractNumId w:val="33"/>
  </w:num>
  <w:num w:numId="25">
    <w:abstractNumId w:val="24"/>
  </w:num>
  <w:num w:numId="26">
    <w:abstractNumId w:val="8"/>
  </w:num>
  <w:num w:numId="27">
    <w:abstractNumId w:val="9"/>
  </w:num>
  <w:num w:numId="28">
    <w:abstractNumId w:val="30"/>
  </w:num>
  <w:num w:numId="29">
    <w:abstractNumId w:val="29"/>
  </w:num>
  <w:num w:numId="30">
    <w:abstractNumId w:val="15"/>
  </w:num>
  <w:num w:numId="31">
    <w:abstractNumId w:val="13"/>
  </w:num>
  <w:num w:numId="32">
    <w:abstractNumId w:val="18"/>
  </w:num>
  <w:num w:numId="33">
    <w:abstractNumId w:val="23"/>
  </w:num>
  <w:num w:numId="34">
    <w:abstractNumId w:val="34"/>
  </w:num>
  <w:num w:numId="35">
    <w:abstractNumId w:val="37"/>
  </w:num>
  <w:num w:numId="36">
    <w:abstractNumId w:val="25"/>
  </w:num>
  <w:num w:numId="37">
    <w:abstractNumId w:val="41"/>
  </w:num>
  <w:num w:numId="38">
    <w:abstractNumId w:val="22"/>
  </w:num>
  <w:num w:numId="39">
    <w:abstractNumId w:val="26"/>
  </w:num>
  <w:num w:numId="40">
    <w:abstractNumId w:val="17"/>
  </w:num>
  <w:num w:numId="41">
    <w:abstractNumId w:val="39"/>
  </w:num>
  <w:num w:numId="42">
    <w:abstractNumId w:val="16"/>
  </w:num>
  <w:num w:numId="43">
    <w:abstractNumId w:val="28"/>
  </w:num>
  <w:num w:numId="44">
    <w:abstractNumId w:val="35"/>
  </w:num>
  <w:num w:numId="45">
    <w:abstractNumId w:val="36"/>
  </w:num>
  <w:num w:numId="46">
    <w:abstractNumId w:val="21"/>
  </w:num>
  <w:num w:numId="47">
    <w:abstractNumId w:val="31"/>
  </w:num>
  <w:num w:numId="48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6-02 16:09:2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ghabhann leis an"/>
    <w:docVar w:name="LW_ACCOMPAGNANT.CP" w:val="a ghabhann leis an"/>
    <w:docVar w:name="LW_ANNEX_NBR_FIRST" w:val="3"/>
    <w:docVar w:name="LW_ANNEX_NBR_LAST" w:val="3"/>
    <w:docVar w:name="LW_ANNEX_UNIQUE" w:val="0"/>
    <w:docVar w:name="LW_CORRIGENDUM" w:val="&lt;UNUSED&gt;"/>
    <w:docVar w:name="LW_COVERPAGE_EXISTS" w:val="True"/>
    <w:docVar w:name="LW_COVERPAGE_GUID" w:val="C182182C-F9B1-4982-8D13-A62C16A97946"/>
    <w:docVar w:name="LW_COVERPAGE_TYPE" w:val="1"/>
    <w:docVar w:name="LW_CROSSREFERENCE" w:val="&lt;UNUSED&gt;"/>
    <w:docVar w:name="LW_DocType" w:val="ANNEX"/>
    <w:docVar w:name="LW_EMISSION" w:val="29.5.2020"/>
    <w:docVar w:name="LW_EMISSION_ISODATE" w:val="2020-05-29"/>
    <w:docVar w:name="LW_EMISSION_LOCATION" w:val="BRX"/>
    <w:docVar w:name="LW_EMISSION_PREFIX" w:val="An Bhruiséil,"/>
    <w:docVar w:name="LW_EMISSION_SUFFIX" w:val=" "/>
    <w:docVar w:name="LW_ID_DOCSTRUCTURE" w:val="COM/ANNEX"/>
    <w:docVar w:name="LW_ID_DOCTYPE" w:val="SG-017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OBJETACTEPRINCIPAL" w:val="&lt;FMT:Bold&gt;lena mbunaítear an Clár InvestEU&lt;/FMT&gt;"/>
    <w:docVar w:name="LW_OBJETACTEPRINCIPAL.CP" w:val="&lt;FMT:Bold&gt;lena mbunaítear an Clár InvestEU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40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IARSCRÍBHINN"/>
    <w:docVar w:name="LW_TYPE.DOC.CP" w:val="IARSCRÍBHINN"/>
    <w:docVar w:name="LW_TYPEACTEPRINCIPAL" w:val="Togra le haghaidh RIALACHÁN Ó PHARLAIMINT NA hEORPA AGUS ÓN gCOMHAIRLE"/>
    <w:docVar w:name="LW_TYPEACTEPRINCIPAL.CP" w:val="Togra le haghaidh RIALACHÁN Ó PHARLAIMINT NA hEORPA AGUS ÓN gCOMHAIRL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able of figures" w:uiPriority="0"/>
    <w:lsdException w:name="footnote reference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1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25"/>
      </w:numPr>
      <w:spacing w:before="240" w:after="60"/>
      <w:jc w:val="left"/>
      <w:outlineLvl w:val="4"/>
    </w:pPr>
    <w:rPr>
      <w:rFonts w:eastAsia="Times New Roman"/>
      <w:szCs w:val="20"/>
      <w:lang w:eastAsia="fr-FR"/>
    </w:rPr>
  </w:style>
  <w:style w:type="paragraph" w:styleId="Heading6">
    <w:name w:val="heading 6"/>
    <w:basedOn w:val="Normal"/>
    <w:next w:val="Normal"/>
    <w:link w:val="Heading6Char"/>
    <w:qFormat/>
    <w:pPr>
      <w:widowControl w:val="0"/>
      <w:spacing w:before="240" w:after="60"/>
      <w:jc w:val="left"/>
      <w:outlineLvl w:val="5"/>
    </w:pPr>
    <w:rPr>
      <w:rFonts w:eastAsia="Times New Roman"/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pPr>
      <w:widowControl w:val="0"/>
      <w:spacing w:before="240" w:after="60"/>
      <w:jc w:val="left"/>
      <w:outlineLvl w:val="6"/>
    </w:pPr>
    <w:rPr>
      <w:rFonts w:ascii="Arial" w:eastAsia="Times New Roman" w:hAnsi="Arial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pPr>
      <w:widowControl w:val="0"/>
      <w:spacing w:before="240" w:after="60"/>
      <w:jc w:val="left"/>
      <w:outlineLvl w:val="7"/>
    </w:pPr>
    <w:rPr>
      <w:rFonts w:ascii="Arial" w:eastAsia="Times New Roman" w:hAnsi="Arial"/>
      <w:i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pPr>
      <w:widowControl w:val="0"/>
      <w:spacing w:before="240" w:after="60"/>
      <w:jc w:val="left"/>
      <w:outlineLvl w:val="8"/>
    </w:pPr>
    <w:rPr>
      <w:rFonts w:ascii="Arial" w:eastAsia="Times New Roman" w:hAnsi="Arial"/>
      <w:b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ga-IE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ga-IE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i/>
      <w:szCs w:val="20"/>
      <w:lang w:val="ga-IE" w:eastAsia="en-GB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sz w:val="24"/>
      <w:szCs w:val="20"/>
      <w:lang w:val="ga-IE" w:eastAsia="en-GB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i/>
      <w:sz w:val="24"/>
      <w:szCs w:val="20"/>
      <w:lang w:val="ga-IE" w:eastAsia="en-GB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b/>
      <w:i/>
      <w:sz w:val="18"/>
      <w:szCs w:val="20"/>
      <w:lang w:val="ga-IE" w:eastAsia="en-GB"/>
    </w:rPr>
  </w:style>
  <w:style w:type="paragraph" w:customStyle="1" w:styleId="NormalJustified">
    <w:name w:val="Normal Justified"/>
    <w:basedOn w:val="Normal"/>
    <w:pPr>
      <w:spacing w:before="200" w:line="360" w:lineRule="auto"/>
    </w:pPr>
  </w:style>
  <w:style w:type="paragraph" w:customStyle="1" w:styleId="HeaderCouncil">
    <w:name w:val="Header Council"/>
    <w:basedOn w:val="Normal"/>
    <w:pPr>
      <w:spacing w:before="0" w:after="0"/>
      <w:jc w:val="left"/>
    </w:pPr>
    <w:rPr>
      <w:sz w:val="2"/>
    </w:rPr>
  </w:style>
  <w:style w:type="paragraph" w:customStyle="1" w:styleId="FooterCouncil">
    <w:name w:val="Footer Council"/>
    <w:basedOn w:val="Normal"/>
    <w:pPr>
      <w:spacing w:before="0" w:after="0"/>
      <w:jc w:val="left"/>
    </w:pPr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pPr>
      <w:spacing w:before="0" w:after="240"/>
      <w:jc w:val="center"/>
    </w:pPr>
  </w:style>
  <w:style w:type="paragraph" w:customStyle="1" w:styleId="FinalLine">
    <w:name w:val="Final Line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pPr>
      <w:pBdr>
        <w:bottom w:val="single" w:sz="4" w:space="0" w:color="000000"/>
      </w:pBdr>
      <w:spacing w:before="360" w:line="360" w:lineRule="auto"/>
      <w:ind w:left="5868" w:right="5868"/>
      <w:jc w:val="center"/>
    </w:pPr>
    <w:rPr>
      <w:b/>
    </w:rPr>
  </w:style>
  <w:style w:type="paragraph" w:customStyle="1" w:styleId="Text5">
    <w:name w:val="Text 5"/>
    <w:basedOn w:val="Normal"/>
    <w:pPr>
      <w:spacing w:line="360" w:lineRule="auto"/>
      <w:ind w:left="2835"/>
      <w:jc w:val="left"/>
    </w:pPr>
  </w:style>
  <w:style w:type="paragraph" w:customStyle="1" w:styleId="Text6">
    <w:name w:val="Text 6"/>
    <w:basedOn w:val="Normal"/>
    <w:pPr>
      <w:spacing w:line="360" w:lineRule="auto"/>
      <w:ind w:left="3402"/>
      <w:jc w:val="left"/>
    </w:pPr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</w:style>
  <w:style w:type="paragraph" w:customStyle="1" w:styleId="PointManual1">
    <w:name w:val="Point Manual (1)"/>
    <w:basedOn w:val="Normal"/>
    <w:pPr>
      <w:spacing w:line="360" w:lineRule="auto"/>
      <w:ind w:left="1134" w:hanging="567"/>
      <w:jc w:val="left"/>
    </w:pPr>
  </w:style>
  <w:style w:type="paragraph" w:customStyle="1" w:styleId="PointManual2">
    <w:name w:val="Point Manual (2)"/>
    <w:basedOn w:val="Normal"/>
    <w:pPr>
      <w:spacing w:line="360" w:lineRule="auto"/>
      <w:ind w:left="1701" w:hanging="567"/>
      <w:jc w:val="left"/>
    </w:pPr>
  </w:style>
  <w:style w:type="paragraph" w:customStyle="1" w:styleId="PointManual3">
    <w:name w:val="Point Manual (3)"/>
    <w:basedOn w:val="Normal"/>
    <w:pPr>
      <w:spacing w:line="360" w:lineRule="auto"/>
      <w:ind w:left="2268" w:hanging="567"/>
      <w:jc w:val="left"/>
    </w:pPr>
  </w:style>
  <w:style w:type="paragraph" w:customStyle="1" w:styleId="PointManual4">
    <w:name w:val="Point Manual (4)"/>
    <w:basedOn w:val="Normal"/>
    <w:pPr>
      <w:spacing w:line="360" w:lineRule="auto"/>
      <w:ind w:left="2835" w:hanging="567"/>
      <w:jc w:val="left"/>
    </w:pPr>
  </w:style>
  <w:style w:type="paragraph" w:customStyle="1" w:styleId="PointDoubleManual">
    <w:name w:val="Point Double Manual"/>
    <w:basedOn w:val="Normal"/>
    <w:pPr>
      <w:tabs>
        <w:tab w:val="left" w:pos="567"/>
      </w:tabs>
      <w:spacing w:line="360" w:lineRule="auto"/>
      <w:ind w:left="1134" w:hanging="1134"/>
      <w:jc w:val="left"/>
    </w:pPr>
  </w:style>
  <w:style w:type="paragraph" w:customStyle="1" w:styleId="PointDoubleManual1">
    <w:name w:val="Point Double Manual (1)"/>
    <w:basedOn w:val="Normal"/>
    <w:pPr>
      <w:tabs>
        <w:tab w:val="left" w:pos="1134"/>
      </w:tabs>
      <w:spacing w:line="360" w:lineRule="auto"/>
      <w:ind w:left="1701" w:hanging="1134"/>
      <w:jc w:val="left"/>
    </w:pPr>
  </w:style>
  <w:style w:type="paragraph" w:customStyle="1" w:styleId="PointDoubleManual2">
    <w:name w:val="Point Double Manual (2)"/>
    <w:basedOn w:val="Normal"/>
    <w:pPr>
      <w:tabs>
        <w:tab w:val="left" w:pos="1701"/>
      </w:tabs>
      <w:spacing w:line="360" w:lineRule="auto"/>
      <w:ind w:left="2268" w:hanging="1134"/>
      <w:jc w:val="left"/>
    </w:pPr>
  </w:style>
  <w:style w:type="paragraph" w:customStyle="1" w:styleId="PointDoubleManual3">
    <w:name w:val="Point Double Manual (3)"/>
    <w:basedOn w:val="Normal"/>
    <w:pPr>
      <w:tabs>
        <w:tab w:val="left" w:pos="2268"/>
      </w:tabs>
      <w:spacing w:line="360" w:lineRule="auto"/>
      <w:ind w:left="2835" w:hanging="1134"/>
      <w:jc w:val="left"/>
    </w:pPr>
  </w:style>
  <w:style w:type="paragraph" w:customStyle="1" w:styleId="PointDoubleManual4">
    <w:name w:val="Point Double Manual (4)"/>
    <w:basedOn w:val="Normal"/>
    <w:pPr>
      <w:tabs>
        <w:tab w:val="left" w:pos="2835"/>
      </w:tabs>
      <w:spacing w:line="360" w:lineRule="auto"/>
      <w:ind w:left="3402" w:hanging="1134"/>
      <w:jc w:val="left"/>
    </w:pPr>
  </w:style>
  <w:style w:type="paragraph" w:customStyle="1" w:styleId="Pointabc">
    <w:name w:val="Point abc"/>
    <w:basedOn w:val="Normal"/>
    <w:pPr>
      <w:numPr>
        <w:ilvl w:val="1"/>
        <w:numId w:val="20"/>
      </w:numPr>
      <w:spacing w:line="360" w:lineRule="auto"/>
      <w:jc w:val="left"/>
    </w:pPr>
  </w:style>
  <w:style w:type="paragraph" w:customStyle="1" w:styleId="Pointabc1">
    <w:name w:val="Point abc (1)"/>
    <w:basedOn w:val="Normal"/>
    <w:pPr>
      <w:numPr>
        <w:ilvl w:val="3"/>
        <w:numId w:val="20"/>
      </w:numPr>
      <w:spacing w:line="360" w:lineRule="auto"/>
      <w:jc w:val="left"/>
    </w:pPr>
  </w:style>
  <w:style w:type="paragraph" w:customStyle="1" w:styleId="Pointabc2">
    <w:name w:val="Point abc (2)"/>
    <w:basedOn w:val="Normal"/>
    <w:pPr>
      <w:numPr>
        <w:ilvl w:val="5"/>
        <w:numId w:val="20"/>
      </w:numPr>
      <w:spacing w:line="360" w:lineRule="auto"/>
      <w:jc w:val="left"/>
    </w:pPr>
  </w:style>
  <w:style w:type="paragraph" w:customStyle="1" w:styleId="Pointabc3">
    <w:name w:val="Point abc (3)"/>
    <w:basedOn w:val="Normal"/>
    <w:pPr>
      <w:numPr>
        <w:ilvl w:val="7"/>
        <w:numId w:val="20"/>
      </w:numPr>
      <w:spacing w:line="360" w:lineRule="auto"/>
      <w:jc w:val="left"/>
    </w:pPr>
  </w:style>
  <w:style w:type="paragraph" w:customStyle="1" w:styleId="Pointabc4">
    <w:name w:val="Point abc (4)"/>
    <w:basedOn w:val="Normal"/>
    <w:pPr>
      <w:numPr>
        <w:ilvl w:val="8"/>
        <w:numId w:val="20"/>
      </w:numPr>
      <w:spacing w:line="360" w:lineRule="auto"/>
      <w:jc w:val="left"/>
    </w:pPr>
  </w:style>
  <w:style w:type="paragraph" w:customStyle="1" w:styleId="Point123">
    <w:name w:val="Point 123"/>
    <w:basedOn w:val="Normal"/>
    <w:pPr>
      <w:numPr>
        <w:numId w:val="20"/>
      </w:numPr>
      <w:spacing w:line="360" w:lineRule="auto"/>
      <w:jc w:val="left"/>
    </w:pPr>
  </w:style>
  <w:style w:type="paragraph" w:customStyle="1" w:styleId="Point1231">
    <w:name w:val="Point 123 (1)"/>
    <w:basedOn w:val="Normal"/>
    <w:pPr>
      <w:numPr>
        <w:ilvl w:val="2"/>
        <w:numId w:val="20"/>
      </w:numPr>
      <w:spacing w:line="360" w:lineRule="auto"/>
      <w:jc w:val="left"/>
    </w:pPr>
  </w:style>
  <w:style w:type="paragraph" w:customStyle="1" w:styleId="Point1232">
    <w:name w:val="Point 123 (2)"/>
    <w:basedOn w:val="Normal"/>
    <w:pPr>
      <w:numPr>
        <w:ilvl w:val="4"/>
        <w:numId w:val="20"/>
      </w:numPr>
      <w:spacing w:line="360" w:lineRule="auto"/>
      <w:jc w:val="left"/>
    </w:pPr>
  </w:style>
  <w:style w:type="paragraph" w:customStyle="1" w:styleId="Point1233">
    <w:name w:val="Point 123 (3)"/>
    <w:basedOn w:val="Normal"/>
    <w:pPr>
      <w:numPr>
        <w:ilvl w:val="6"/>
        <w:numId w:val="20"/>
      </w:numPr>
      <w:spacing w:line="360" w:lineRule="auto"/>
      <w:jc w:val="left"/>
    </w:pPr>
  </w:style>
  <w:style w:type="paragraph" w:customStyle="1" w:styleId="Pointivx">
    <w:name w:val="Point ivx"/>
    <w:basedOn w:val="Normal"/>
    <w:pPr>
      <w:numPr>
        <w:numId w:val="21"/>
      </w:numPr>
      <w:spacing w:line="360" w:lineRule="auto"/>
      <w:jc w:val="left"/>
    </w:pPr>
  </w:style>
  <w:style w:type="paragraph" w:customStyle="1" w:styleId="Pointivx1">
    <w:name w:val="Point ivx (1)"/>
    <w:basedOn w:val="Normal"/>
    <w:pPr>
      <w:numPr>
        <w:ilvl w:val="1"/>
        <w:numId w:val="21"/>
      </w:numPr>
      <w:spacing w:line="360" w:lineRule="auto"/>
      <w:jc w:val="left"/>
    </w:pPr>
  </w:style>
  <w:style w:type="paragraph" w:customStyle="1" w:styleId="Pointivx2">
    <w:name w:val="Point ivx (2)"/>
    <w:basedOn w:val="Normal"/>
    <w:pPr>
      <w:numPr>
        <w:ilvl w:val="2"/>
        <w:numId w:val="21"/>
      </w:numPr>
      <w:spacing w:line="360" w:lineRule="auto"/>
      <w:jc w:val="left"/>
    </w:pPr>
  </w:style>
  <w:style w:type="paragraph" w:customStyle="1" w:styleId="Pointivx3">
    <w:name w:val="Point ivx (3)"/>
    <w:basedOn w:val="Normal"/>
    <w:pPr>
      <w:numPr>
        <w:ilvl w:val="3"/>
        <w:numId w:val="21"/>
      </w:numPr>
      <w:spacing w:line="360" w:lineRule="auto"/>
      <w:jc w:val="left"/>
    </w:pPr>
  </w:style>
  <w:style w:type="paragraph" w:customStyle="1" w:styleId="Pointivx4">
    <w:name w:val="Point ivx (4)"/>
    <w:basedOn w:val="Normal"/>
    <w:pPr>
      <w:numPr>
        <w:ilvl w:val="4"/>
        <w:numId w:val="21"/>
      </w:numPr>
      <w:spacing w:line="360" w:lineRule="auto"/>
      <w:jc w:val="left"/>
    </w:pPr>
  </w:style>
  <w:style w:type="paragraph" w:customStyle="1" w:styleId="Bullet">
    <w:name w:val="Bullet"/>
    <w:basedOn w:val="Normal"/>
    <w:pPr>
      <w:numPr>
        <w:numId w:val="19"/>
      </w:numPr>
      <w:spacing w:line="360" w:lineRule="auto"/>
      <w:jc w:val="left"/>
    </w:pPr>
  </w:style>
  <w:style w:type="paragraph" w:customStyle="1" w:styleId="Dash">
    <w:name w:val="Dash"/>
    <w:basedOn w:val="Normal"/>
    <w:pPr>
      <w:numPr>
        <w:numId w:val="9"/>
      </w:numPr>
      <w:spacing w:line="360" w:lineRule="auto"/>
      <w:jc w:val="left"/>
    </w:pPr>
  </w:style>
  <w:style w:type="paragraph" w:customStyle="1" w:styleId="Dash1">
    <w:name w:val="Dash 1"/>
    <w:basedOn w:val="Normal"/>
    <w:pPr>
      <w:numPr>
        <w:numId w:val="10"/>
      </w:numPr>
      <w:spacing w:line="360" w:lineRule="auto"/>
      <w:jc w:val="left"/>
    </w:pPr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</w:pPr>
  </w:style>
  <w:style w:type="paragraph" w:customStyle="1" w:styleId="Dash3">
    <w:name w:val="Dash 3"/>
    <w:basedOn w:val="Normal"/>
    <w:pPr>
      <w:numPr>
        <w:numId w:val="12"/>
      </w:numPr>
      <w:spacing w:line="360" w:lineRule="auto"/>
      <w:jc w:val="left"/>
    </w:pPr>
  </w:style>
  <w:style w:type="paragraph" w:customStyle="1" w:styleId="Dash4">
    <w:name w:val="Dash 4"/>
    <w:basedOn w:val="Normal"/>
    <w:pPr>
      <w:numPr>
        <w:numId w:val="13"/>
      </w:numPr>
      <w:spacing w:line="360" w:lineRule="auto"/>
      <w:jc w:val="left"/>
    </w:pPr>
  </w:style>
  <w:style w:type="paragraph" w:customStyle="1" w:styleId="DashEqual">
    <w:name w:val="Dash Equal"/>
    <w:basedOn w:val="Dash"/>
    <w:pPr>
      <w:numPr>
        <w:numId w:val="14"/>
      </w:numPr>
    </w:pPr>
  </w:style>
  <w:style w:type="paragraph" w:customStyle="1" w:styleId="DashEqual1">
    <w:name w:val="Dash Equal 1"/>
    <w:basedOn w:val="Dash1"/>
    <w:pPr>
      <w:numPr>
        <w:numId w:val="15"/>
      </w:numPr>
    </w:pPr>
  </w:style>
  <w:style w:type="paragraph" w:customStyle="1" w:styleId="DashEqual2">
    <w:name w:val="Dash Equal 2"/>
    <w:basedOn w:val="Dash2"/>
    <w:pPr>
      <w:numPr>
        <w:numId w:val="16"/>
      </w:numPr>
    </w:pPr>
  </w:style>
  <w:style w:type="paragraph" w:customStyle="1" w:styleId="DashEqual3">
    <w:name w:val="Dash Equal 3"/>
    <w:basedOn w:val="Dash3"/>
    <w:pPr>
      <w:numPr>
        <w:numId w:val="17"/>
      </w:numPr>
    </w:pPr>
  </w:style>
  <w:style w:type="paragraph" w:customStyle="1" w:styleId="DashEqual4">
    <w:name w:val="Dash Equal 4"/>
    <w:basedOn w:val="Dash4"/>
    <w:pPr>
      <w:numPr>
        <w:numId w:val="18"/>
      </w:numPr>
    </w:pPr>
  </w:style>
  <w:style w:type="paragraph" w:customStyle="1" w:styleId="HeadingLeft">
    <w:name w:val="Heading Left"/>
    <w:basedOn w:val="Normal"/>
    <w:next w:val="Normal"/>
    <w:pPr>
      <w:spacing w:before="360" w:line="360" w:lineRule="auto"/>
      <w:jc w:val="left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pPr>
      <w:numPr>
        <w:numId w:val="24"/>
      </w:numPr>
    </w:pPr>
  </w:style>
  <w:style w:type="paragraph" w:customStyle="1" w:styleId="Heading123">
    <w:name w:val="Heading 123"/>
    <w:basedOn w:val="HeadingLeft"/>
    <w:next w:val="Normal"/>
    <w:pPr>
      <w:numPr>
        <w:numId w:val="23"/>
      </w:numPr>
    </w:pPr>
  </w:style>
  <w:style w:type="paragraph" w:customStyle="1" w:styleId="HeadingABC">
    <w:name w:val="Heading ABC"/>
    <w:basedOn w:val="HeadingLeft"/>
    <w:next w:val="Normal"/>
    <w:pPr>
      <w:numPr>
        <w:numId w:val="22"/>
      </w:numPr>
    </w:pPr>
  </w:style>
  <w:style w:type="paragraph" w:customStyle="1" w:styleId="HeadingCentered">
    <w:name w:val="Heading Centered"/>
    <w:basedOn w:val="HeadingLeft"/>
    <w:next w:val="Normal"/>
    <w:pPr>
      <w:jc w:val="center"/>
    </w:pPr>
  </w:style>
  <w:style w:type="paragraph" w:customStyle="1" w:styleId="Jardin">
    <w:name w:val="Jardin"/>
    <w:basedOn w:val="Normal"/>
    <w:pPr>
      <w:spacing w:before="200" w:after="0"/>
      <w:jc w:val="center"/>
    </w:pPr>
  </w:style>
  <w:style w:type="paragraph" w:customStyle="1" w:styleId="Amendment">
    <w:name w:val="Amendment"/>
    <w:basedOn w:val="Normal"/>
    <w:next w:val="Normal"/>
    <w:pPr>
      <w:spacing w:line="360" w:lineRule="auto"/>
      <w:jc w:val="left"/>
    </w:pPr>
    <w:rPr>
      <w:i/>
      <w:u w:val="single"/>
    </w:rPr>
  </w:style>
  <w:style w:type="paragraph" w:customStyle="1" w:styleId="AmendmentList">
    <w:name w:val="Amendment List"/>
    <w:basedOn w:val="Normal"/>
    <w:pPr>
      <w:spacing w:line="360" w:lineRule="auto"/>
      <w:ind w:left="2268" w:hanging="2268"/>
      <w:jc w:val="left"/>
    </w:pPr>
  </w:style>
  <w:style w:type="paragraph" w:customStyle="1" w:styleId="ReplyRE">
    <w:name w:val="Reply RE"/>
    <w:basedOn w:val="Normal"/>
    <w:next w:val="Normal"/>
    <w:pPr>
      <w:spacing w:after="480"/>
      <w:contextualSpacing/>
      <w:jc w:val="left"/>
    </w:pPr>
  </w:style>
  <w:style w:type="paragraph" w:customStyle="1" w:styleId="ReplyBold">
    <w:name w:val="Reply Bold"/>
    <w:basedOn w:val="ReplyRE"/>
    <w:next w:val="Normal"/>
    <w:rPr>
      <w:b/>
    </w:rPr>
  </w:style>
  <w:style w:type="paragraph" w:customStyle="1" w:styleId="Annex">
    <w:name w:val="Annex"/>
    <w:basedOn w:val="Normal"/>
    <w:next w:val="Normal"/>
    <w:pPr>
      <w:spacing w:line="360" w:lineRule="auto"/>
      <w:jc w:val="right"/>
    </w:pPr>
    <w:rPr>
      <w:b/>
      <w:u w:val="single"/>
    </w:rPr>
  </w:style>
  <w:style w:type="paragraph" w:customStyle="1" w:styleId="Sign">
    <w:name w:val="Sign"/>
    <w:basedOn w:val="Normal"/>
    <w:pPr>
      <w:tabs>
        <w:tab w:val="center" w:pos="7087"/>
      </w:tabs>
      <w:spacing w:line="360" w:lineRule="auto"/>
      <w:contextualSpacing/>
      <w:jc w:val="left"/>
    </w:pPr>
  </w:style>
  <w:style w:type="paragraph" w:customStyle="1" w:styleId="NotDeclassified">
    <w:name w:val="Not Declassified"/>
    <w:basedOn w:val="Normal"/>
    <w:next w:val="Normal"/>
    <w:pPr>
      <w:spacing w:line="360" w:lineRule="auto"/>
      <w:jc w:val="left"/>
    </w:pPr>
    <w:rPr>
      <w:b/>
      <w:shd w:val="clear" w:color="auto" w:fill="CCCCCC"/>
    </w:rPr>
  </w:style>
  <w:style w:type="character" w:customStyle="1" w:styleId="NotDeclassifiedCharacter">
    <w:name w:val="Not Declassified Character"/>
    <w:basedOn w:val="DefaultParagraphFont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"/>
    <w:next w:val="Normal"/>
    <w:pPr>
      <w:jc w:val="left"/>
    </w:pPr>
  </w:style>
  <w:style w:type="paragraph" w:customStyle="1" w:styleId="HeaderCouncilLarge">
    <w:name w:val="Header Council Large"/>
    <w:basedOn w:val="Normal"/>
    <w:link w:val="HeaderCouncilLargeChar"/>
    <w:pPr>
      <w:spacing w:before="0" w:after="440" w:line="360" w:lineRule="auto"/>
      <w:ind w:left="-1134" w:right="-1134"/>
      <w:jc w:val="left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Pr>
      <w:rFonts w:ascii="Times New Roman" w:hAnsi="Times New Roman" w:cs="Times New Roman"/>
      <w:sz w:val="24"/>
      <w:lang w:val="ga-IE"/>
    </w:rPr>
  </w:style>
  <w:style w:type="character" w:customStyle="1" w:styleId="HeaderCouncilLargeChar">
    <w:name w:val="Header Council Large Char"/>
    <w:basedOn w:val="TechnicalBlockChar"/>
    <w:link w:val="HeaderCouncilLarge"/>
    <w:rPr>
      <w:rFonts w:ascii="Times New Roman" w:hAnsi="Times New Roman" w:cs="Times New Roman"/>
      <w:sz w:val="2"/>
      <w:lang w:val="ga-IE"/>
    </w:rPr>
  </w:style>
  <w:style w:type="paragraph" w:customStyle="1" w:styleId="FooterText">
    <w:name w:val="Footer Text"/>
    <w:basedOn w:val="Normal"/>
    <w:pPr>
      <w:spacing w:before="0" w:after="0"/>
      <w:jc w:val="left"/>
    </w:pPr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aliases w:val="List Paragraph (numbered (a)),List Paragraph Char Char Char,Use Case List Paragraph,List Paragraph2,Main numbered paragraph,Bullet paras,Colorful List - Accent 11,Text,Citation List,References,Heading 2_sj,List Paragraph1"/>
    <w:basedOn w:val="Normal"/>
    <w:link w:val="ListParagraphChar"/>
    <w:uiPriority w:val="34"/>
    <w:qFormat/>
    <w:pPr>
      <w:spacing w:line="360" w:lineRule="auto"/>
      <w:ind w:left="720"/>
      <w:contextualSpacing/>
      <w:jc w:val="left"/>
    </w:pPr>
  </w:style>
  <w:style w:type="paragraph" w:customStyle="1" w:styleId="Normal12">
    <w:name w:val="Normal12"/>
    <w:basedOn w:val="Normal"/>
    <w:link w:val="Normal12Char"/>
    <w:qFormat/>
    <w:pPr>
      <w:widowControl w:val="0"/>
      <w:spacing w:before="0" w:after="240"/>
      <w:jc w:val="left"/>
    </w:pPr>
    <w:rPr>
      <w:rFonts w:eastAsia="Times New Roman"/>
      <w:szCs w:val="20"/>
      <w:lang w:eastAsia="en-GB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ATHeading2">
    <w:name w:val="AT Heading 2"/>
    <w:basedOn w:val="Normal"/>
    <w:next w:val="Normal"/>
    <w:pPr>
      <w:jc w:val="left"/>
      <w:outlineLvl w:val="1"/>
    </w:pPr>
    <w:rPr>
      <w:rFonts w:eastAsia="Times New Roman"/>
      <w:b/>
      <w:noProof/>
      <w:sz w:val="28"/>
      <w:szCs w:val="20"/>
      <w:lang w:eastAsia="fr-FR"/>
    </w:rPr>
  </w:style>
  <w:style w:type="paragraph" w:customStyle="1" w:styleId="ATHeading3">
    <w:name w:val="AT Heading 3"/>
    <w:basedOn w:val="Normal"/>
    <w:next w:val="Normal"/>
    <w:pPr>
      <w:keepNext/>
      <w:keepLines/>
      <w:jc w:val="left"/>
      <w:outlineLvl w:val="2"/>
    </w:pPr>
    <w:rPr>
      <w:rFonts w:eastAsia="Times New Roman"/>
      <w:b/>
      <w:noProof/>
      <w:szCs w:val="20"/>
      <w:lang w:eastAsia="fr-FR"/>
    </w:rPr>
  </w:style>
  <w:style w:type="paragraph" w:customStyle="1" w:styleId="AMNumberTabs">
    <w:name w:val="AMNumberTabs"/>
    <w:basedOn w:val="Normal"/>
    <w:link w:val="AMNumberTabsChar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/>
      <w:jc w:val="left"/>
    </w:pPr>
    <w:rPr>
      <w:rFonts w:eastAsia="Times New Roman"/>
      <w:b/>
      <w:szCs w:val="20"/>
      <w:lang w:eastAsia="en-GB"/>
    </w:rPr>
  </w:style>
  <w:style w:type="character" w:customStyle="1" w:styleId="AMNumberTabsChar">
    <w:name w:val="AMNumberTabs Char"/>
    <w:link w:val="AMNumberTabs"/>
    <w:locked/>
    <w:rPr>
      <w:rFonts w:ascii="Times New Roman" w:eastAsia="Times New Roman" w:hAnsi="Times New Roman" w:cs="Times New Roman"/>
      <w:b/>
      <w:sz w:val="24"/>
      <w:szCs w:val="20"/>
      <w:lang w:val="ga-IE" w:eastAsia="en-GB"/>
    </w:rPr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al"/>
    <w:pPr>
      <w:widowControl w:val="0"/>
      <w:spacing w:before="240" w:after="240"/>
      <w:jc w:val="left"/>
    </w:pPr>
    <w:rPr>
      <w:rFonts w:eastAsia="Times New Roman"/>
      <w:szCs w:val="20"/>
      <w:lang w:eastAsia="en-GB"/>
    </w:rPr>
  </w:style>
  <w:style w:type="paragraph" w:customStyle="1" w:styleId="Footer2">
    <w:name w:val="Footer2"/>
    <w:basedOn w:val="Normal"/>
    <w:pPr>
      <w:tabs>
        <w:tab w:val="right" w:pos="9921"/>
      </w:tabs>
      <w:spacing w:before="0" w:after="240"/>
      <w:ind w:left="-850" w:right="-850"/>
      <w:jc w:val="left"/>
    </w:pPr>
    <w:rPr>
      <w:rFonts w:ascii="Arial" w:eastAsia="Times New Roman" w:hAnsi="Arial" w:cs="Arial"/>
      <w:b/>
      <w:sz w:val="48"/>
      <w:szCs w:val="20"/>
      <w:lang w:eastAsia="en-GB"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widowControl w:val="0"/>
      <w:spacing w:before="0"/>
      <w:jc w:val="left"/>
    </w:pPr>
    <w:rPr>
      <w:rFonts w:eastAsia="Times New Roman"/>
      <w:szCs w:val="20"/>
      <w:lang w:eastAsia="en-GB"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CoverBold">
    <w:name w:val="CoverBold"/>
    <w:basedOn w:val="CoverNormal"/>
    <w:rPr>
      <w:b/>
    </w:rPr>
  </w:style>
  <w:style w:type="paragraph" w:customStyle="1" w:styleId="Normal24">
    <w:name w:val="Normal24"/>
    <w:basedOn w:val="Normal"/>
    <w:pPr>
      <w:widowControl w:val="0"/>
      <w:spacing w:before="0" w:after="480"/>
      <w:jc w:val="left"/>
    </w:pPr>
    <w:rPr>
      <w:rFonts w:eastAsia="Times New Roman"/>
      <w:szCs w:val="20"/>
      <w:lang w:eastAsia="en-GB"/>
    </w:r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widowControl w:val="0"/>
      <w:spacing w:before="0" w:after="0"/>
      <w:ind w:left="1418"/>
      <w:jc w:val="left"/>
    </w:pPr>
    <w:rPr>
      <w:rFonts w:eastAsia="Times New Roman"/>
      <w:szCs w:val="20"/>
      <w:lang w:eastAsia="en-GB"/>
    </w:r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widowControl w:val="0"/>
      <w:spacing w:before="0" w:after="720"/>
      <w:jc w:val="left"/>
    </w:pPr>
    <w:rPr>
      <w:rFonts w:eastAsia="Times New Roman"/>
      <w:b/>
      <w:szCs w:val="20"/>
      <w:lang w:eastAsia="en-GB"/>
    </w:rPr>
  </w:style>
  <w:style w:type="paragraph" w:customStyle="1" w:styleId="RefProc">
    <w:name w:val="RefProc"/>
    <w:basedOn w:val="Normal"/>
    <w:pPr>
      <w:widowControl w:val="0"/>
      <w:spacing w:before="0" w:after="0"/>
      <w:jc w:val="right"/>
    </w:pPr>
    <w:rPr>
      <w:rFonts w:ascii="Arial" w:eastAsia="Times New Roman" w:hAnsi="Arial"/>
      <w:b/>
      <w:caps/>
      <w:szCs w:val="20"/>
      <w:lang w:eastAsia="en-GB"/>
    </w:rPr>
  </w:style>
  <w:style w:type="paragraph" w:customStyle="1" w:styleId="RefStatus">
    <w:name w:val="RefStatus"/>
    <w:basedOn w:val="Normal"/>
    <w:pPr>
      <w:widowControl w:val="0"/>
      <w:spacing w:before="0" w:after="0"/>
      <w:jc w:val="right"/>
    </w:pPr>
    <w:rPr>
      <w:rFonts w:ascii="Arial" w:eastAsia="Times New Roman" w:hAnsi="Arial"/>
      <w:caps/>
      <w:szCs w:val="20"/>
      <w:lang w:eastAsia="en-GB"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widowControl w:val="0"/>
      <w:spacing w:before="0" w:after="0"/>
      <w:jc w:val="center"/>
    </w:pPr>
    <w:rPr>
      <w:rFonts w:eastAsia="Times New Roman"/>
      <w:i/>
      <w:sz w:val="28"/>
      <w:szCs w:val="20"/>
      <w:lang w:eastAsia="en-GB"/>
    </w:rPr>
  </w:style>
  <w:style w:type="paragraph" w:customStyle="1" w:styleId="ZDateRes">
    <w:name w:val="ZDateRes"/>
    <w:basedOn w:val="Normal"/>
    <w:pPr>
      <w:widowControl w:val="0"/>
      <w:tabs>
        <w:tab w:val="right" w:pos="9072"/>
      </w:tabs>
      <w:spacing w:before="1920" w:after="1200"/>
      <w:jc w:val="left"/>
    </w:pPr>
    <w:rPr>
      <w:rFonts w:eastAsia="Times New Roman"/>
      <w:szCs w:val="20"/>
      <w:lang w:eastAsia="en-GB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pPr>
      <w:widowControl w:val="0"/>
      <w:spacing w:before="0" w:after="0"/>
      <w:jc w:val="center"/>
    </w:pPr>
    <w:rPr>
      <w:rFonts w:ascii="Arial" w:eastAsia="Times New Roman" w:hAnsi="Arial" w:cs="Arial"/>
      <w:i/>
      <w:sz w:val="22"/>
      <w:lang w:eastAsia="en-GB"/>
    </w:rPr>
  </w:style>
  <w:style w:type="paragraph" w:customStyle="1" w:styleId="LineTop">
    <w:name w:val="LineTop"/>
    <w:basedOn w:val="Normal"/>
    <w:next w:val="ZSessionDoc"/>
    <w:pPr>
      <w:widowControl w:val="0"/>
      <w:pBdr>
        <w:top w:val="single" w:sz="4" w:space="1" w:color="auto"/>
      </w:pBdr>
      <w:spacing w:before="0" w:after="0"/>
      <w:jc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pPr>
      <w:widowControl w:val="0"/>
      <w:pBdr>
        <w:bottom w:val="single" w:sz="4" w:space="1" w:color="auto"/>
      </w:pBdr>
      <w:spacing w:before="0" w:after="240"/>
      <w:jc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PELeft">
    <w:name w:val="PELeft"/>
    <w:basedOn w:val="Normal"/>
    <w:pPr>
      <w:widowControl w:val="0"/>
      <w:spacing w:before="40" w:after="40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PERight">
    <w:name w:val="PERight"/>
    <w:basedOn w:val="Normal"/>
    <w:next w:val="Normal"/>
    <w:pPr>
      <w:widowControl w:val="0"/>
      <w:spacing w:before="0" w:after="0"/>
      <w:jc w:val="right"/>
    </w:pPr>
    <w:rPr>
      <w:rFonts w:ascii="Arial" w:eastAsia="Times New Roman" w:hAnsi="Arial" w:cs="Arial"/>
      <w:sz w:val="22"/>
      <w:lang w:eastAsia="en-GB"/>
    </w:rPr>
  </w:style>
  <w:style w:type="paragraph" w:customStyle="1" w:styleId="NormalBold">
    <w:name w:val="NormalBold"/>
    <w:basedOn w:val="Normal"/>
    <w:link w:val="NormalBoldChar"/>
    <w:pPr>
      <w:widowControl w:val="0"/>
      <w:spacing w:before="0" w:after="0"/>
      <w:jc w:val="left"/>
    </w:pPr>
    <w:rPr>
      <w:rFonts w:eastAsia="Times New Roman"/>
      <w:b/>
      <w:szCs w:val="20"/>
      <w:lang w:eastAsia="en-GB"/>
    </w:rPr>
  </w:style>
  <w:style w:type="paragraph" w:customStyle="1" w:styleId="Normal24Bold">
    <w:name w:val="Normal24Bold"/>
    <w:basedOn w:val="Normal"/>
    <w:pPr>
      <w:widowControl w:val="0"/>
      <w:spacing w:before="0" w:after="480"/>
      <w:jc w:val="left"/>
    </w:pPr>
    <w:rPr>
      <w:rFonts w:eastAsia="Times New Roman"/>
      <w:b/>
      <w:szCs w:val="20"/>
      <w:lang w:eastAsia="en-GB"/>
    </w:rPr>
  </w:style>
  <w:style w:type="paragraph" w:customStyle="1" w:styleId="ATHeading1">
    <w:name w:val="AT Heading 1"/>
    <w:basedOn w:val="Normal"/>
    <w:next w:val="Normal"/>
    <w:pPr>
      <w:keepNext/>
      <w:keepLines/>
      <w:spacing w:before="480"/>
      <w:jc w:val="left"/>
      <w:outlineLvl w:val="0"/>
    </w:pPr>
    <w:rPr>
      <w:rFonts w:eastAsia="Times New Roman"/>
      <w:b/>
      <w:noProof/>
      <w:sz w:val="28"/>
      <w:szCs w:val="20"/>
      <w:lang w:eastAsia="fr-FR"/>
    </w:rPr>
  </w:style>
  <w:style w:type="paragraph" w:customStyle="1" w:styleId="ATHeading4">
    <w:name w:val="AT Heading 4"/>
    <w:basedOn w:val="Normal"/>
    <w:next w:val="Normal"/>
    <w:pPr>
      <w:keepNext/>
      <w:keepLines/>
      <w:jc w:val="left"/>
    </w:pPr>
    <w:rPr>
      <w:rFonts w:eastAsia="Times New Roman"/>
      <w:b/>
      <w:i/>
      <w:noProof/>
      <w:szCs w:val="20"/>
      <w:lang w:eastAsia="fr-FR"/>
    </w:rPr>
  </w:style>
  <w:style w:type="paragraph" w:customStyle="1" w:styleId="ATHeading5">
    <w:name w:val="AT Heading 5"/>
    <w:basedOn w:val="Normal"/>
    <w:next w:val="Normal"/>
    <w:pPr>
      <w:keepNext/>
      <w:keepLines/>
      <w:jc w:val="left"/>
    </w:pPr>
    <w:rPr>
      <w:rFonts w:eastAsia="Times New Roman"/>
      <w:i/>
      <w:noProof/>
      <w:szCs w:val="20"/>
      <w:lang w:eastAsia="fr-FR"/>
    </w:rPr>
  </w:style>
  <w:style w:type="paragraph" w:customStyle="1" w:styleId="ATHeading6">
    <w:name w:val="AT Heading 6"/>
    <w:basedOn w:val="Normal"/>
    <w:next w:val="Normal"/>
    <w:pPr>
      <w:keepNext/>
      <w:keepLines/>
      <w:jc w:val="left"/>
    </w:pPr>
    <w:rPr>
      <w:rFonts w:eastAsia="Times New Roman"/>
      <w:smallCaps/>
      <w:noProof/>
      <w:szCs w:val="20"/>
      <w:lang w:eastAsia="fr-FR"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rFonts w:eastAsia="Times New Roman"/>
      <w:i/>
      <w:szCs w:val="20"/>
      <w:lang w:eastAsia="fr-FR"/>
    </w:rPr>
  </w:style>
  <w:style w:type="paragraph" w:customStyle="1" w:styleId="ATTOCTitle">
    <w:name w:val="AT TOC Title"/>
    <w:basedOn w:val="Normal"/>
    <w:pPr>
      <w:keepNext/>
      <w:keepLines/>
      <w:spacing w:before="0" w:after="240"/>
      <w:jc w:val="center"/>
    </w:pPr>
    <w:rPr>
      <w:rFonts w:eastAsia="Times New Roman"/>
      <w:b/>
      <w:caps/>
      <w:sz w:val="28"/>
      <w:szCs w:val="20"/>
      <w:lang w:eastAsia="fr-FR"/>
    </w:rPr>
  </w:style>
  <w:style w:type="paragraph" w:customStyle="1" w:styleId="Numroamendement">
    <w:name w:val="Numéro amendement"/>
    <w:basedOn w:val="Normal"/>
    <w:next w:val="Normal"/>
    <w:pPr>
      <w:widowControl w:val="0"/>
      <w:spacing w:before="0" w:after="0"/>
      <w:jc w:val="center"/>
    </w:pPr>
    <w:rPr>
      <w:rFonts w:eastAsia="Times New Roman"/>
      <w:snapToGrid w:val="0"/>
      <w:szCs w:val="20"/>
    </w:rPr>
  </w:style>
  <w:style w:type="character" w:styleId="PageNumber">
    <w:name w:val="page number"/>
  </w:style>
  <w:style w:type="paragraph" w:customStyle="1" w:styleId="EPName">
    <w:name w:val="EPName"/>
    <w:basedOn w:val="Normal"/>
    <w:pPr>
      <w:widowControl w:val="0"/>
      <w:spacing w:before="80" w:after="80"/>
      <w:jc w:val="left"/>
    </w:pPr>
    <w:rPr>
      <w:rFonts w:ascii="Arial Narrow" w:eastAsia="Times New Roman" w:hAnsi="Arial Narrow" w:cs="Arial"/>
      <w:b/>
      <w:color w:val="000000"/>
      <w:sz w:val="32"/>
      <w:lang w:eastAsia="en-GB"/>
    </w:rPr>
  </w:style>
  <w:style w:type="paragraph" w:customStyle="1" w:styleId="EPTerm">
    <w:name w:val="EPTerm"/>
    <w:basedOn w:val="Normal"/>
    <w:next w:val="Normal"/>
    <w:pPr>
      <w:widowControl w:val="0"/>
      <w:spacing w:before="0" w:after="80"/>
      <w:jc w:val="left"/>
    </w:pPr>
    <w:rPr>
      <w:rFonts w:ascii="Arial" w:eastAsia="Times New Roman" w:hAnsi="Arial" w:cs="Arial"/>
      <w:sz w:val="20"/>
      <w:lang w:eastAsia="en-GB"/>
    </w:rPr>
  </w:style>
  <w:style w:type="paragraph" w:customStyle="1" w:styleId="EPLogo">
    <w:name w:val="EPLogo"/>
    <w:basedOn w:val="Normal"/>
    <w:qFormat/>
    <w:pPr>
      <w:widowControl w:val="0"/>
      <w:spacing w:before="0" w:after="0"/>
      <w:jc w:val="right"/>
    </w:pPr>
    <w:rPr>
      <w:rFonts w:eastAsia="Times New Roman"/>
      <w:szCs w:val="20"/>
      <w:lang w:eastAsia="en-GB"/>
    </w:rPr>
  </w:style>
  <w:style w:type="character" w:customStyle="1" w:styleId="NormalBoldChar">
    <w:name w:val="NormalBold Char"/>
    <w:link w:val="NormalBold"/>
    <w:rPr>
      <w:rFonts w:ascii="Times New Roman" w:eastAsia="Times New Roman" w:hAnsi="Times New Roman" w:cs="Times New Roman"/>
      <w:b/>
      <w:sz w:val="24"/>
      <w:szCs w:val="20"/>
      <w:lang w:val="ga-IE" w:eastAsia="en-GB"/>
    </w:rPr>
  </w:style>
  <w:style w:type="paragraph" w:customStyle="1" w:styleId="NormalBoldCentre">
    <w:name w:val="NormalBoldCentre"/>
    <w:basedOn w:val="Normal"/>
    <w:pPr>
      <w:widowControl w:val="0"/>
      <w:spacing w:before="0" w:after="0"/>
      <w:jc w:val="center"/>
    </w:pPr>
    <w:rPr>
      <w:rFonts w:eastAsia="Times New Roman"/>
      <w:b/>
      <w:szCs w:val="20"/>
      <w:lang w:eastAsia="en-GB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pPr>
      <w:tabs>
        <w:tab w:val="left" w:pos="567"/>
      </w:tabs>
    </w:pPr>
  </w:style>
  <w:style w:type="paragraph" w:customStyle="1" w:styleId="StarsAndIs">
    <w:name w:val="StarsAndIs"/>
    <w:basedOn w:val="Normal"/>
    <w:pPr>
      <w:widowControl w:val="0"/>
      <w:spacing w:before="0" w:after="0"/>
      <w:ind w:left="1418"/>
      <w:jc w:val="left"/>
    </w:pPr>
    <w:rPr>
      <w:rFonts w:ascii="Arial" w:eastAsia="Times New Roman" w:hAnsi="Arial"/>
      <w:b/>
      <w:sz w:val="48"/>
      <w:szCs w:val="20"/>
      <w:lang w:eastAsia="en-GB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widowControl w:val="0"/>
      <w:spacing w:before="0" w:after="1200"/>
      <w:jc w:val="left"/>
    </w:pPr>
    <w:rPr>
      <w:rFonts w:eastAsia="Times New Roman"/>
      <w:szCs w:val="20"/>
      <w:lang w:eastAsia="en-GB"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nsHeading">
    <w:name w:val="ConsHeading"/>
    <w:basedOn w:val="Normal12Centre"/>
    <w:pPr>
      <w:spacing w:before="720"/>
    </w:pPr>
  </w:style>
  <w:style w:type="paragraph" w:customStyle="1" w:styleId="ZCommittee">
    <w:name w:val="ZCommittee"/>
    <w:basedOn w:val="Normal"/>
    <w:next w:val="Normal"/>
    <w:pPr>
      <w:widowControl w:val="0"/>
      <w:spacing w:before="0" w:after="0"/>
      <w:jc w:val="center"/>
    </w:pPr>
    <w:rPr>
      <w:rFonts w:ascii="Arial" w:eastAsia="Times New Roman" w:hAnsi="Arial" w:cs="Arial"/>
      <w:i/>
      <w:sz w:val="22"/>
      <w:lang w:eastAsia="en-GB"/>
    </w:rPr>
  </w:style>
  <w:style w:type="paragraph" w:customStyle="1" w:styleId="ConsLine">
    <w:name w:val="ConsLine"/>
    <w:basedOn w:val="Normal"/>
    <w:pPr>
      <w:widowControl w:val="0"/>
      <w:spacing w:before="240" w:after="240"/>
      <w:jc w:val="center"/>
    </w:pPr>
    <w:rPr>
      <w:rFonts w:eastAsia="Times New Roman"/>
      <w:bCs/>
      <w:szCs w:val="20"/>
      <w:lang w:eastAsia="en-GB"/>
    </w:rPr>
  </w:style>
  <w:style w:type="paragraph" w:customStyle="1" w:styleId="StyleConsHeading">
    <w:name w:val="Style ConsHeading"/>
    <w:basedOn w:val="ConsHeading"/>
    <w:pPr>
      <w:spacing w:after="0"/>
    </w:pPr>
    <w:rPr>
      <w:b/>
      <w:bCs/>
    </w:rPr>
  </w:style>
  <w:style w:type="paragraph" w:customStyle="1" w:styleId="NormalCentre">
    <w:name w:val="NormalCentre"/>
    <w:basedOn w:val="Normal"/>
    <w:pPr>
      <w:widowControl w:val="0"/>
      <w:spacing w:before="0" w:after="0"/>
      <w:jc w:val="center"/>
    </w:pPr>
    <w:rPr>
      <w:rFonts w:eastAsia="Times New Roman"/>
      <w:szCs w:val="20"/>
      <w:lang w:eastAsia="en-GB"/>
    </w:rPr>
  </w:style>
  <w:style w:type="paragraph" w:customStyle="1" w:styleId="Lgendesigne">
    <w:name w:val="Légende signe"/>
    <w:basedOn w:val="Normal"/>
    <w:pPr>
      <w:widowControl w:val="0"/>
      <w:tabs>
        <w:tab w:val="right" w:pos="454"/>
        <w:tab w:val="left" w:pos="737"/>
      </w:tabs>
      <w:spacing w:before="0" w:after="0"/>
      <w:ind w:left="737" w:hanging="737"/>
      <w:jc w:val="left"/>
    </w:pPr>
    <w:rPr>
      <w:rFonts w:eastAsia="Times New Roman"/>
      <w:snapToGrid w:val="0"/>
      <w:sz w:val="18"/>
      <w:szCs w:val="20"/>
    </w:rPr>
  </w:style>
  <w:style w:type="paragraph" w:customStyle="1" w:styleId="Lgendetitre">
    <w:name w:val="Légende titre"/>
    <w:basedOn w:val="Normal"/>
    <w:pPr>
      <w:widowControl w:val="0"/>
      <w:spacing w:before="240" w:after="240"/>
      <w:jc w:val="left"/>
    </w:pPr>
    <w:rPr>
      <w:rFonts w:eastAsia="Times New Roman"/>
      <w:b/>
      <w:i/>
      <w:snapToGrid w:val="0"/>
      <w:szCs w:val="20"/>
    </w:rPr>
  </w:style>
  <w:style w:type="paragraph" w:customStyle="1" w:styleId="Lgendestandard">
    <w:name w:val="Légende standard"/>
    <w:basedOn w:val="Lgendesigne"/>
    <w:pPr>
      <w:ind w:left="0" w:firstLine="0"/>
    </w:pPr>
  </w:style>
  <w:style w:type="paragraph" w:styleId="NormalWeb">
    <w:name w:val="Normal (Web)"/>
    <w:unhideWhenUsed/>
    <w:pPr>
      <w:spacing w:before="120" w:after="120" w:line="36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ListNumberLevel2">
    <w:name w:val="List Number (Level 2)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u w:color="000000"/>
      <w:lang w:eastAsia="de-DE"/>
    </w:rPr>
  </w:style>
  <w:style w:type="paragraph" w:customStyle="1" w:styleId="ListNumberLevel3">
    <w:name w:val="List Number (Level 3)"/>
    <w:pPr>
      <w:tabs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 w:cs="Times New Roman"/>
      <w:sz w:val="24"/>
      <w:u w:color="000000"/>
      <w:lang w:eastAsia="de-DE"/>
    </w:rPr>
  </w:style>
  <w:style w:type="paragraph" w:customStyle="1" w:styleId="ListNumberLevel4">
    <w:name w:val="List Number (Level 4)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u w:color="000000"/>
      <w:lang w:eastAsia="de-DE"/>
    </w:rPr>
  </w:style>
  <w:style w:type="paragraph" w:customStyle="1" w:styleId="Corps">
    <w:name w:val="Corps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Titreobjet">
    <w:name w:val="Titre objet"/>
    <w:next w:val="Normal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</w:rPr>
  </w:style>
  <w:style w:type="character" w:customStyle="1" w:styleId="Aucun">
    <w:name w:val="Aucun"/>
    <w:rPr>
      <w:lang w:val="ga-IE"/>
    </w:rPr>
  </w:style>
  <w:style w:type="character" w:customStyle="1" w:styleId="st">
    <w:name w:val="st"/>
  </w:style>
  <w:style w:type="character" w:styleId="Emphasis">
    <w:name w:val="Emphasis"/>
    <w:uiPriority w:val="20"/>
    <w:qFormat/>
    <w:rPr>
      <w:i/>
      <w:iCs/>
    </w:rPr>
  </w:style>
  <w:style w:type="character" w:customStyle="1" w:styleId="aucun0">
    <w:name w:val="aucun"/>
  </w:style>
  <w:style w:type="paragraph" w:customStyle="1" w:styleId="NormalTabs">
    <w:name w:val="NormalTabs"/>
    <w:basedOn w:val="Normal"/>
    <w:qFormat/>
    <w:pPr>
      <w:widowControl w:val="0"/>
      <w:tabs>
        <w:tab w:val="center" w:pos="284"/>
        <w:tab w:val="left" w:pos="426"/>
      </w:tabs>
      <w:spacing w:before="0" w:after="0"/>
      <w:jc w:val="left"/>
    </w:pPr>
    <w:rPr>
      <w:rFonts w:eastAsia="Times New Roman"/>
      <w:snapToGrid w:val="0"/>
      <w:szCs w:val="20"/>
    </w:rPr>
  </w:style>
  <w:style w:type="character" w:customStyle="1" w:styleId="Normal6Char">
    <w:name w:val="Normal6 Char"/>
    <w:link w:val="Normal6"/>
    <w:rPr>
      <w:rFonts w:ascii="Times New Roman" w:eastAsia="Times New Roman" w:hAnsi="Times New Roman" w:cs="Times New Roman"/>
      <w:sz w:val="24"/>
      <w:szCs w:val="20"/>
      <w:lang w:val="ga-IE" w:eastAsia="en-GB"/>
    </w:rPr>
  </w:style>
  <w:style w:type="paragraph" w:customStyle="1" w:styleId="PageHeadingNotTOC">
    <w:name w:val="PageHeadingNotTOC"/>
    <w:basedOn w:val="Normal"/>
    <w:pPr>
      <w:keepNext/>
      <w:widowControl w:val="0"/>
      <w:spacing w:before="240" w:after="240"/>
      <w:jc w:val="center"/>
    </w:pPr>
    <w:rPr>
      <w:rFonts w:ascii="Arial" w:eastAsia="Times New Roman" w:hAnsi="Arial"/>
      <w:b/>
      <w:szCs w:val="20"/>
      <w:lang w:eastAsia="en-GB"/>
    </w:rPr>
  </w:style>
  <w:style w:type="paragraph" w:customStyle="1" w:styleId="Normal12Italic">
    <w:name w:val="Normal12Italic"/>
    <w:basedOn w:val="Normal"/>
    <w:pPr>
      <w:widowControl w:val="0"/>
      <w:spacing w:before="0" w:after="240"/>
      <w:jc w:val="left"/>
    </w:pPr>
    <w:rPr>
      <w:rFonts w:eastAsia="Times New Roman"/>
      <w:i/>
      <w:szCs w:val="20"/>
      <w:lang w:eastAsia="en-GB"/>
    </w:rPr>
  </w:style>
  <w:style w:type="paragraph" w:customStyle="1" w:styleId="CrossRef">
    <w:name w:val="CrossRef"/>
    <w:basedOn w:val="Normal"/>
    <w:pPr>
      <w:widowControl w:val="0"/>
      <w:spacing w:before="240" w:after="0"/>
      <w:jc w:val="center"/>
    </w:pPr>
    <w:rPr>
      <w:rFonts w:eastAsia="Times New Roman"/>
      <w:i/>
      <w:szCs w:val="20"/>
      <w:lang w:eastAsia="en-GB"/>
    </w:rPr>
  </w:style>
  <w:style w:type="paragraph" w:customStyle="1" w:styleId="JustificationTitle">
    <w:name w:val="JustificationTitle"/>
    <w:basedOn w:val="Normal"/>
    <w:next w:val="Normal12"/>
    <w:pPr>
      <w:keepNext/>
      <w:widowControl w:val="0"/>
      <w:spacing w:before="240" w:after="240"/>
      <w:jc w:val="center"/>
    </w:pPr>
    <w:rPr>
      <w:rFonts w:eastAsia="Times New Roman"/>
      <w:i/>
      <w:szCs w:val="20"/>
      <w:lang w:eastAsia="en-GB"/>
    </w:rPr>
  </w:style>
  <w:style w:type="paragraph" w:customStyle="1" w:styleId="ConclusionsPA">
    <w:name w:val="ConclusionsPA"/>
    <w:basedOn w:val="Normal12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paragraph" w:customStyle="1" w:styleId="ColumnHeading">
    <w:name w:val="ColumnHeading"/>
    <w:basedOn w:val="Normal"/>
    <w:pPr>
      <w:widowControl w:val="0"/>
      <w:spacing w:before="0" w:after="240"/>
      <w:jc w:val="center"/>
    </w:pPr>
    <w:rPr>
      <w:rFonts w:eastAsia="Times New Roman"/>
      <w:i/>
      <w:szCs w:val="20"/>
      <w:lang w:eastAsia="en-GB"/>
    </w:rPr>
  </w:style>
  <w:style w:type="paragraph" w:customStyle="1" w:styleId="NormalBold12b">
    <w:name w:val="NormalBold12b"/>
    <w:basedOn w:val="Normal"/>
    <w:pPr>
      <w:widowControl w:val="0"/>
      <w:spacing w:before="240" w:after="0"/>
      <w:jc w:val="left"/>
    </w:pPr>
    <w:rPr>
      <w:rFonts w:eastAsia="Times New Roman"/>
      <w:b/>
      <w:szCs w:val="20"/>
      <w:lang w:eastAsia="en-GB"/>
    </w:rPr>
  </w:style>
  <w:style w:type="paragraph" w:styleId="NoSpacing">
    <w:name w:val="No Spacing"/>
    <w:basedOn w:val="Normal"/>
    <w:uiPriority w:val="1"/>
    <w:qFormat/>
    <w:pPr>
      <w:spacing w:before="0" w:after="0"/>
    </w:pPr>
    <w:rPr>
      <w:rFonts w:eastAsia="Calibri"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Normal12Char">
    <w:name w:val="Normal12 Char"/>
    <w:link w:val="Normal12"/>
    <w:locked/>
    <w:rPr>
      <w:rFonts w:ascii="Times New Roman" w:eastAsia="Times New Roman" w:hAnsi="Times New Roman" w:cs="Times New Roman"/>
      <w:sz w:val="24"/>
      <w:szCs w:val="20"/>
      <w:lang w:val="ga-IE" w:eastAsia="en-GB"/>
    </w:rPr>
  </w:style>
  <w:style w:type="paragraph" w:customStyle="1" w:styleId="ZDateAM">
    <w:name w:val="ZDateAM"/>
    <w:basedOn w:val="Normal"/>
    <w:pPr>
      <w:widowControl w:val="0"/>
      <w:tabs>
        <w:tab w:val="right" w:pos="9356"/>
      </w:tabs>
      <w:spacing w:before="0" w:after="480"/>
      <w:jc w:val="left"/>
    </w:pPr>
    <w:rPr>
      <w:rFonts w:eastAsia="Times New Roman"/>
      <w:noProof/>
      <w:szCs w:val="20"/>
      <w:lang w:eastAsia="en-GB"/>
    </w:rPr>
  </w:style>
  <w:style w:type="paragraph" w:customStyle="1" w:styleId="ProjRap">
    <w:name w:val="ProjRap"/>
    <w:basedOn w:val="Normal"/>
    <w:pPr>
      <w:widowControl w:val="0"/>
      <w:tabs>
        <w:tab w:val="right" w:pos="9356"/>
      </w:tabs>
      <w:spacing w:before="0" w:after="0"/>
      <w:jc w:val="left"/>
    </w:pPr>
    <w:rPr>
      <w:rFonts w:eastAsia="Times New Roman"/>
      <w:b/>
      <w:noProof/>
      <w:szCs w:val="20"/>
      <w:lang w:eastAsia="en-GB"/>
    </w:rPr>
  </w:style>
  <w:style w:type="character" w:customStyle="1" w:styleId="highlight-diff">
    <w:name w:val="highlight-diff"/>
  </w:style>
  <w:style w:type="paragraph" w:customStyle="1" w:styleId="Normal6Italic">
    <w:name w:val="Normal6Italic"/>
    <w:basedOn w:val="Normal"/>
    <w:pPr>
      <w:spacing w:before="0"/>
      <w:jc w:val="left"/>
    </w:pPr>
    <w:rPr>
      <w:rFonts w:eastAsia="Times New Roman"/>
      <w:i/>
      <w:color w:val="000000"/>
      <w:szCs w:val="24"/>
      <w:lang w:eastAsia="en-GB"/>
    </w:rPr>
  </w:style>
  <w:style w:type="numbering" w:customStyle="1" w:styleId="Style5import">
    <w:name w:val="Style 5 importé"/>
    <w:pPr>
      <w:numPr>
        <w:numId w:val="26"/>
      </w:numPr>
    </w:pPr>
  </w:style>
  <w:style w:type="paragraph" w:customStyle="1" w:styleId="Normal6Center">
    <w:name w:val="Normal6 + Center"/>
    <w:qFormat/>
    <w:pPr>
      <w:spacing w:after="12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widowControl w:val="0"/>
      <w:spacing w:before="0" w:after="0"/>
      <w:jc w:val="center"/>
    </w:pPr>
    <w:rPr>
      <w:rFonts w:eastAsia="Times New Roman"/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al"/>
    <w:pPr>
      <w:keepNext/>
      <w:widowControl w:val="0"/>
      <w:spacing w:before="240" w:after="240"/>
      <w:jc w:val="left"/>
    </w:pPr>
    <w:rPr>
      <w:rFonts w:eastAsia="Times New Roman"/>
      <w:szCs w:val="20"/>
      <w:lang w:eastAsia="en-GB"/>
    </w:rPr>
  </w:style>
  <w:style w:type="paragraph" w:customStyle="1" w:styleId="NormalKeep">
    <w:name w:val="NormalKeep"/>
    <w:basedOn w:val="Normal"/>
    <w:pPr>
      <w:keepNext/>
      <w:widowControl w:val="0"/>
      <w:spacing w:before="0" w:after="0"/>
      <w:jc w:val="left"/>
    </w:pPr>
    <w:rPr>
      <w:rFonts w:eastAsia="Times New Roman"/>
      <w:szCs w:val="20"/>
      <w:lang w:eastAsia="en-GB"/>
    </w:rPr>
  </w:style>
  <w:style w:type="character" w:customStyle="1" w:styleId="added">
    <w:name w:val="added"/>
    <w:rPr>
      <w:b/>
      <w:i/>
      <w:noProof w:val="0"/>
      <w:lang w:val="ga-IE"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AMClosing">
    <w:name w:val="AMClosing"/>
    <w:basedOn w:val="Normal"/>
    <w:pPr>
      <w:widowControl w:val="0"/>
      <w:spacing w:before="480" w:after="720"/>
      <w:jc w:val="left"/>
    </w:pPr>
    <w:rPr>
      <w:rFonts w:eastAsia="Times New Roman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ListBullet1">
    <w:name w:val="List Bullet 1"/>
    <w:basedOn w:val="Normal"/>
    <w:pPr>
      <w:numPr>
        <w:numId w:val="27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28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29"/>
      </w:numPr>
    </w:pPr>
    <w:rPr>
      <w:rFonts w:eastAsia="Times New Roman"/>
      <w:lang w:eastAsia="de-DE"/>
    </w:rPr>
  </w:style>
  <w:style w:type="paragraph" w:customStyle="1" w:styleId="En-tte">
    <w:name w:val="En-têt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numbering" w:customStyle="1" w:styleId="Style2import">
    <w:name w:val="Style 2 importé"/>
    <w:pPr>
      <w:numPr>
        <w:numId w:val="30"/>
      </w:numPr>
    </w:pPr>
  </w:style>
  <w:style w:type="character" w:customStyle="1" w:styleId="Lien">
    <w:name w:val="Lien"/>
    <w:rPr>
      <w:color w:val="0000FF"/>
      <w:u w:val="single" w:color="0000FF"/>
    </w:rPr>
  </w:style>
  <w:style w:type="numbering" w:customStyle="1" w:styleId="Style3import">
    <w:name w:val="Style 3 importé"/>
    <w:pPr>
      <w:numPr>
        <w:numId w:val="31"/>
      </w:numPr>
    </w:pPr>
  </w:style>
  <w:style w:type="character" w:customStyle="1" w:styleId="Hyperlink0">
    <w:name w:val="Hyperlink.0"/>
    <w:rPr>
      <w:color w:val="000000"/>
      <w:u w:val="single" w:color="000000"/>
    </w:rPr>
  </w:style>
  <w:style w:type="numbering" w:customStyle="1" w:styleId="Style4import">
    <w:name w:val="Style 4 importé"/>
    <w:pPr>
      <w:numPr>
        <w:numId w:val="32"/>
      </w:numPr>
    </w:pPr>
  </w:style>
  <w:style w:type="numbering" w:customStyle="1" w:styleId="Style5import1">
    <w:name w:val="Style 5 importé1"/>
  </w:style>
  <w:style w:type="paragraph" w:customStyle="1" w:styleId="ListDash">
    <w:name w:val="List Dash"/>
    <w:basedOn w:val="Normal"/>
    <w:pPr>
      <w:numPr>
        <w:numId w:val="33"/>
      </w:numPr>
    </w:pPr>
    <w:rPr>
      <w:rFonts w:eastAsia="Times New Roman"/>
      <w:lang w:eastAsia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ous-titreobjetPagedecouverture">
    <w:name w:val="Sous-titre objet (Page de couverture)"/>
    <w:basedOn w:val="Sous-titreobjet"/>
  </w:style>
  <w:style w:type="character" w:styleId="FollowedHyperlink">
    <w:name w:val="FollowedHyperlink"/>
    <w:rPr>
      <w:color w:val="800080"/>
      <w:u w:val="single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Main numbered paragraph Char,Bullet paras Char,Colorful List - Accent 11 Char,Text Char,Citation List Char"/>
    <w:link w:val="ListParagraph"/>
    <w:uiPriority w:val="34"/>
    <w:qFormat/>
    <w:rPr>
      <w:rFonts w:ascii="Times New Roman" w:hAnsi="Times New Roman" w:cs="Times New Roman"/>
      <w:sz w:val="24"/>
      <w:lang w:val="ga-IE"/>
    </w:rPr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ListDash4">
    <w:name w:val="List Dash 4"/>
    <w:basedOn w:val="Normal"/>
    <w:pPr>
      <w:numPr>
        <w:numId w:val="34"/>
      </w:numPr>
      <w:jc w:val="left"/>
    </w:pPr>
    <w:rPr>
      <w:rFonts w:eastAsia="Times New Roman"/>
      <w:szCs w:val="24"/>
      <w:lang w:eastAsia="de-DE"/>
    </w:rPr>
  </w:style>
  <w:style w:type="paragraph" w:customStyle="1" w:styleId="ListNumber4Level3">
    <w:name w:val="List Number 4 (Level 3)"/>
    <w:basedOn w:val="Normal"/>
    <w:pPr>
      <w:tabs>
        <w:tab w:val="num" w:pos="8790"/>
      </w:tabs>
      <w:ind w:left="8790" w:hanging="709"/>
      <w:jc w:val="left"/>
    </w:pPr>
    <w:rPr>
      <w:rFonts w:eastAsia="Times New Roman"/>
      <w:szCs w:val="24"/>
      <w:lang w:eastAsia="de-DE"/>
    </w:rPr>
  </w:style>
  <w:style w:type="paragraph" w:customStyle="1" w:styleId="ListNumber4Level4">
    <w:name w:val="List Number 4 (Level 4)"/>
    <w:basedOn w:val="Normal"/>
    <w:pPr>
      <w:tabs>
        <w:tab w:val="num" w:pos="9499"/>
      </w:tabs>
      <w:ind w:left="9499" w:hanging="709"/>
      <w:jc w:val="left"/>
    </w:pPr>
    <w:rPr>
      <w:rFonts w:eastAsia="Times New Roman"/>
      <w:szCs w:val="24"/>
      <w:lang w:eastAsia="de-DE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lv-LV"/>
    </w:rPr>
  </w:style>
  <w:style w:type="paragraph" w:customStyle="1" w:styleId="CM1">
    <w:name w:val="CM1"/>
    <w:basedOn w:val="Default"/>
    <w:next w:val="Default"/>
    <w:uiPriority w:val="99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ighlight">
    <w:name w:val="highlight"/>
    <w:basedOn w:val="DefaultParagraphFont"/>
  </w:style>
  <w:style w:type="character" w:customStyle="1" w:styleId="Added0">
    <w:name w:val="Added"/>
    <w:basedOn w:val="DefaultParagraphFont"/>
    <w:rPr>
      <w:b/>
      <w:u w:val="single"/>
      <w:shd w:val="clear" w:color="auto" w:fill="auto"/>
    </w:rPr>
  </w:style>
  <w:style w:type="character" w:customStyle="1" w:styleId="Added1">
    <w:name w:val="Added"/>
    <w:basedOn w:val="DefaultParagraphFont"/>
    <w:rPr>
      <w:b/>
      <w:u w:val="single"/>
      <w:shd w:val="clear" w:color="auto" w:fill="auto"/>
    </w:rPr>
  </w:style>
  <w:style w:type="character" w:customStyle="1" w:styleId="Added2">
    <w:name w:val="Added"/>
    <w:basedOn w:val="DefaultParagraphFont"/>
    <w:rPr>
      <w:b/>
      <w:u w:val="single"/>
      <w:shd w:val="clear" w:color="auto" w:fill="auto"/>
    </w:rPr>
  </w:style>
  <w:style w:type="character" w:customStyle="1" w:styleId="Added3">
    <w:name w:val="Added"/>
    <w:basedOn w:val="DefaultParagraphFont"/>
    <w:rPr>
      <w:b/>
      <w:u w:val="single"/>
      <w:shd w:val="clear" w:color="auto" w:fill="auto"/>
    </w:rPr>
  </w:style>
  <w:style w:type="character" w:customStyle="1" w:styleId="Added4">
    <w:name w:val="Added"/>
    <w:basedOn w:val="DefaultParagraphFont"/>
    <w:rPr>
      <w:b/>
      <w:u w:val="single"/>
      <w:shd w:val="clear" w:color="auto" w:fill="auto"/>
    </w:rPr>
  </w:style>
  <w:style w:type="character" w:customStyle="1" w:styleId="Added5">
    <w:name w:val="Added"/>
    <w:basedOn w:val="DefaultParagraphFont"/>
    <w:rPr>
      <w:b/>
      <w:u w:val="single"/>
      <w:shd w:val="clear" w:color="auto" w:fill="auto"/>
    </w:rPr>
  </w:style>
  <w:style w:type="character" w:customStyle="1" w:styleId="Added6">
    <w:name w:val="Added"/>
    <w:basedOn w:val="DefaultParagraphFont"/>
    <w:rPr>
      <w:b/>
      <w:u w:val="single"/>
      <w:shd w:val="clear" w:color="auto" w:fill="auto"/>
    </w:rPr>
  </w:style>
  <w:style w:type="character" w:customStyle="1" w:styleId="Added7">
    <w:name w:val="Added"/>
    <w:basedOn w:val="DefaultParagraphFont"/>
    <w:rPr>
      <w:b/>
      <w:u w:val="singl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5"/>
      </w:numPr>
    </w:pPr>
  </w:style>
  <w:style w:type="paragraph" w:customStyle="1" w:styleId="Tiret1">
    <w:name w:val="Tiret 1"/>
    <w:basedOn w:val="Point1"/>
    <w:pPr>
      <w:numPr>
        <w:numId w:val="36"/>
      </w:numPr>
    </w:pPr>
  </w:style>
  <w:style w:type="paragraph" w:customStyle="1" w:styleId="Tiret2">
    <w:name w:val="Tiret 2"/>
    <w:basedOn w:val="Point2"/>
    <w:pPr>
      <w:numPr>
        <w:numId w:val="37"/>
      </w:numPr>
    </w:pPr>
  </w:style>
  <w:style w:type="paragraph" w:customStyle="1" w:styleId="Tiret3">
    <w:name w:val="Tiret 3"/>
    <w:basedOn w:val="Point3"/>
    <w:pPr>
      <w:numPr>
        <w:numId w:val="38"/>
      </w:numPr>
    </w:pPr>
  </w:style>
  <w:style w:type="paragraph" w:customStyle="1" w:styleId="Tiret4">
    <w:name w:val="Tiret 4"/>
    <w:basedOn w:val="Point4"/>
    <w:pPr>
      <w:numPr>
        <w:numId w:val="3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2"/>
      </w:numPr>
    </w:pPr>
  </w:style>
  <w:style w:type="paragraph" w:customStyle="1" w:styleId="Point1number">
    <w:name w:val="Point 1 (number)"/>
    <w:basedOn w:val="Normal"/>
    <w:pPr>
      <w:numPr>
        <w:ilvl w:val="2"/>
        <w:numId w:val="42"/>
      </w:numPr>
    </w:pPr>
  </w:style>
  <w:style w:type="paragraph" w:customStyle="1" w:styleId="Point2number">
    <w:name w:val="Point 2 (number)"/>
    <w:basedOn w:val="Normal"/>
    <w:pPr>
      <w:numPr>
        <w:ilvl w:val="4"/>
        <w:numId w:val="42"/>
      </w:numPr>
    </w:pPr>
  </w:style>
  <w:style w:type="paragraph" w:customStyle="1" w:styleId="Point3number">
    <w:name w:val="Point 3 (number)"/>
    <w:basedOn w:val="Normal"/>
    <w:pPr>
      <w:numPr>
        <w:ilvl w:val="6"/>
        <w:numId w:val="42"/>
      </w:numPr>
    </w:pPr>
  </w:style>
  <w:style w:type="paragraph" w:customStyle="1" w:styleId="Point0letter">
    <w:name w:val="Point 0 (letter)"/>
    <w:basedOn w:val="Normal"/>
    <w:pPr>
      <w:numPr>
        <w:ilvl w:val="1"/>
        <w:numId w:val="42"/>
      </w:numPr>
    </w:pPr>
  </w:style>
  <w:style w:type="paragraph" w:customStyle="1" w:styleId="Point1letter">
    <w:name w:val="Point 1 (letter)"/>
    <w:basedOn w:val="Normal"/>
    <w:pPr>
      <w:numPr>
        <w:ilvl w:val="3"/>
        <w:numId w:val="42"/>
      </w:numPr>
    </w:pPr>
  </w:style>
  <w:style w:type="paragraph" w:customStyle="1" w:styleId="Point2letter">
    <w:name w:val="Point 2 (letter)"/>
    <w:basedOn w:val="Normal"/>
    <w:pPr>
      <w:numPr>
        <w:ilvl w:val="5"/>
        <w:numId w:val="42"/>
      </w:numPr>
    </w:pPr>
  </w:style>
  <w:style w:type="paragraph" w:customStyle="1" w:styleId="Point3letter">
    <w:name w:val="Point 3 (letter)"/>
    <w:basedOn w:val="Normal"/>
    <w:pPr>
      <w:numPr>
        <w:ilvl w:val="7"/>
        <w:numId w:val="42"/>
      </w:numPr>
    </w:pPr>
  </w:style>
  <w:style w:type="paragraph" w:customStyle="1" w:styleId="Point4letter">
    <w:name w:val="Point 4 (letter)"/>
    <w:basedOn w:val="Normal"/>
    <w:pPr>
      <w:numPr>
        <w:ilvl w:val="8"/>
        <w:numId w:val="42"/>
      </w:numPr>
    </w:pPr>
  </w:style>
  <w:style w:type="paragraph" w:customStyle="1" w:styleId="Bullet0">
    <w:name w:val="Bullet 0"/>
    <w:basedOn w:val="Normal"/>
    <w:pPr>
      <w:numPr>
        <w:numId w:val="43"/>
      </w:numPr>
    </w:pPr>
  </w:style>
  <w:style w:type="paragraph" w:customStyle="1" w:styleId="Bullet1">
    <w:name w:val="Bullet 1"/>
    <w:basedOn w:val="Normal"/>
    <w:pPr>
      <w:numPr>
        <w:numId w:val="44"/>
      </w:numPr>
    </w:pPr>
  </w:style>
  <w:style w:type="paragraph" w:customStyle="1" w:styleId="Bullet2">
    <w:name w:val="Bullet 2"/>
    <w:basedOn w:val="Normal"/>
    <w:pPr>
      <w:numPr>
        <w:numId w:val="45"/>
      </w:numPr>
    </w:pPr>
  </w:style>
  <w:style w:type="paragraph" w:customStyle="1" w:styleId="Bullet3">
    <w:name w:val="Bullet 3"/>
    <w:basedOn w:val="Normal"/>
    <w:pPr>
      <w:numPr>
        <w:numId w:val="46"/>
      </w:numPr>
    </w:pPr>
  </w:style>
  <w:style w:type="paragraph" w:customStyle="1" w:styleId="Bullet4">
    <w:name w:val="Bullet 4"/>
    <w:basedOn w:val="Normal"/>
    <w:pPr>
      <w:numPr>
        <w:numId w:val="4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8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able of figures" w:uiPriority="0"/>
    <w:lsdException w:name="footnote reference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1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25"/>
      </w:numPr>
      <w:spacing w:before="240" w:after="60"/>
      <w:jc w:val="left"/>
      <w:outlineLvl w:val="4"/>
    </w:pPr>
    <w:rPr>
      <w:rFonts w:eastAsia="Times New Roman"/>
      <w:szCs w:val="20"/>
      <w:lang w:eastAsia="fr-FR"/>
    </w:rPr>
  </w:style>
  <w:style w:type="paragraph" w:styleId="Heading6">
    <w:name w:val="heading 6"/>
    <w:basedOn w:val="Normal"/>
    <w:next w:val="Normal"/>
    <w:link w:val="Heading6Char"/>
    <w:qFormat/>
    <w:pPr>
      <w:widowControl w:val="0"/>
      <w:spacing w:before="240" w:after="60"/>
      <w:jc w:val="left"/>
      <w:outlineLvl w:val="5"/>
    </w:pPr>
    <w:rPr>
      <w:rFonts w:eastAsia="Times New Roman"/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pPr>
      <w:widowControl w:val="0"/>
      <w:spacing w:before="240" w:after="60"/>
      <w:jc w:val="left"/>
      <w:outlineLvl w:val="6"/>
    </w:pPr>
    <w:rPr>
      <w:rFonts w:ascii="Arial" w:eastAsia="Times New Roman" w:hAnsi="Arial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pPr>
      <w:widowControl w:val="0"/>
      <w:spacing w:before="240" w:after="60"/>
      <w:jc w:val="left"/>
      <w:outlineLvl w:val="7"/>
    </w:pPr>
    <w:rPr>
      <w:rFonts w:ascii="Arial" w:eastAsia="Times New Roman" w:hAnsi="Arial"/>
      <w:i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pPr>
      <w:widowControl w:val="0"/>
      <w:spacing w:before="240" w:after="60"/>
      <w:jc w:val="left"/>
      <w:outlineLvl w:val="8"/>
    </w:pPr>
    <w:rPr>
      <w:rFonts w:ascii="Arial" w:eastAsia="Times New Roman" w:hAnsi="Arial"/>
      <w:b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ga-IE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ga-IE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i/>
      <w:szCs w:val="20"/>
      <w:lang w:val="ga-IE" w:eastAsia="en-GB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sz w:val="24"/>
      <w:szCs w:val="20"/>
      <w:lang w:val="ga-IE" w:eastAsia="en-GB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i/>
      <w:sz w:val="24"/>
      <w:szCs w:val="20"/>
      <w:lang w:val="ga-IE" w:eastAsia="en-GB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b/>
      <w:i/>
      <w:sz w:val="18"/>
      <w:szCs w:val="20"/>
      <w:lang w:val="ga-IE" w:eastAsia="en-GB"/>
    </w:rPr>
  </w:style>
  <w:style w:type="paragraph" w:customStyle="1" w:styleId="NormalJustified">
    <w:name w:val="Normal Justified"/>
    <w:basedOn w:val="Normal"/>
    <w:pPr>
      <w:spacing w:before="200" w:line="360" w:lineRule="auto"/>
    </w:pPr>
  </w:style>
  <w:style w:type="paragraph" w:customStyle="1" w:styleId="HeaderCouncil">
    <w:name w:val="Header Council"/>
    <w:basedOn w:val="Normal"/>
    <w:pPr>
      <w:spacing w:before="0" w:after="0"/>
      <w:jc w:val="left"/>
    </w:pPr>
    <w:rPr>
      <w:sz w:val="2"/>
    </w:rPr>
  </w:style>
  <w:style w:type="paragraph" w:customStyle="1" w:styleId="FooterCouncil">
    <w:name w:val="Footer Council"/>
    <w:basedOn w:val="Normal"/>
    <w:pPr>
      <w:spacing w:before="0" w:after="0"/>
      <w:jc w:val="left"/>
    </w:pPr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pPr>
      <w:spacing w:before="0" w:after="240"/>
      <w:jc w:val="center"/>
    </w:pPr>
  </w:style>
  <w:style w:type="paragraph" w:customStyle="1" w:styleId="FinalLine">
    <w:name w:val="Final Line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pPr>
      <w:pBdr>
        <w:bottom w:val="single" w:sz="4" w:space="0" w:color="000000"/>
      </w:pBdr>
      <w:spacing w:before="360" w:line="360" w:lineRule="auto"/>
      <w:ind w:left="5868" w:right="5868"/>
      <w:jc w:val="center"/>
    </w:pPr>
    <w:rPr>
      <w:b/>
    </w:rPr>
  </w:style>
  <w:style w:type="paragraph" w:customStyle="1" w:styleId="Text5">
    <w:name w:val="Text 5"/>
    <w:basedOn w:val="Normal"/>
    <w:pPr>
      <w:spacing w:line="360" w:lineRule="auto"/>
      <w:ind w:left="2835"/>
      <w:jc w:val="left"/>
    </w:pPr>
  </w:style>
  <w:style w:type="paragraph" w:customStyle="1" w:styleId="Text6">
    <w:name w:val="Text 6"/>
    <w:basedOn w:val="Normal"/>
    <w:pPr>
      <w:spacing w:line="360" w:lineRule="auto"/>
      <w:ind w:left="3402"/>
      <w:jc w:val="left"/>
    </w:pPr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</w:style>
  <w:style w:type="paragraph" w:customStyle="1" w:styleId="PointManual1">
    <w:name w:val="Point Manual (1)"/>
    <w:basedOn w:val="Normal"/>
    <w:pPr>
      <w:spacing w:line="360" w:lineRule="auto"/>
      <w:ind w:left="1134" w:hanging="567"/>
      <w:jc w:val="left"/>
    </w:pPr>
  </w:style>
  <w:style w:type="paragraph" w:customStyle="1" w:styleId="PointManual2">
    <w:name w:val="Point Manual (2)"/>
    <w:basedOn w:val="Normal"/>
    <w:pPr>
      <w:spacing w:line="360" w:lineRule="auto"/>
      <w:ind w:left="1701" w:hanging="567"/>
      <w:jc w:val="left"/>
    </w:pPr>
  </w:style>
  <w:style w:type="paragraph" w:customStyle="1" w:styleId="PointManual3">
    <w:name w:val="Point Manual (3)"/>
    <w:basedOn w:val="Normal"/>
    <w:pPr>
      <w:spacing w:line="360" w:lineRule="auto"/>
      <w:ind w:left="2268" w:hanging="567"/>
      <w:jc w:val="left"/>
    </w:pPr>
  </w:style>
  <w:style w:type="paragraph" w:customStyle="1" w:styleId="PointManual4">
    <w:name w:val="Point Manual (4)"/>
    <w:basedOn w:val="Normal"/>
    <w:pPr>
      <w:spacing w:line="360" w:lineRule="auto"/>
      <w:ind w:left="2835" w:hanging="567"/>
      <w:jc w:val="left"/>
    </w:pPr>
  </w:style>
  <w:style w:type="paragraph" w:customStyle="1" w:styleId="PointDoubleManual">
    <w:name w:val="Point Double Manual"/>
    <w:basedOn w:val="Normal"/>
    <w:pPr>
      <w:tabs>
        <w:tab w:val="left" w:pos="567"/>
      </w:tabs>
      <w:spacing w:line="360" w:lineRule="auto"/>
      <w:ind w:left="1134" w:hanging="1134"/>
      <w:jc w:val="left"/>
    </w:pPr>
  </w:style>
  <w:style w:type="paragraph" w:customStyle="1" w:styleId="PointDoubleManual1">
    <w:name w:val="Point Double Manual (1)"/>
    <w:basedOn w:val="Normal"/>
    <w:pPr>
      <w:tabs>
        <w:tab w:val="left" w:pos="1134"/>
      </w:tabs>
      <w:spacing w:line="360" w:lineRule="auto"/>
      <w:ind w:left="1701" w:hanging="1134"/>
      <w:jc w:val="left"/>
    </w:pPr>
  </w:style>
  <w:style w:type="paragraph" w:customStyle="1" w:styleId="PointDoubleManual2">
    <w:name w:val="Point Double Manual (2)"/>
    <w:basedOn w:val="Normal"/>
    <w:pPr>
      <w:tabs>
        <w:tab w:val="left" w:pos="1701"/>
      </w:tabs>
      <w:spacing w:line="360" w:lineRule="auto"/>
      <w:ind w:left="2268" w:hanging="1134"/>
      <w:jc w:val="left"/>
    </w:pPr>
  </w:style>
  <w:style w:type="paragraph" w:customStyle="1" w:styleId="PointDoubleManual3">
    <w:name w:val="Point Double Manual (3)"/>
    <w:basedOn w:val="Normal"/>
    <w:pPr>
      <w:tabs>
        <w:tab w:val="left" w:pos="2268"/>
      </w:tabs>
      <w:spacing w:line="360" w:lineRule="auto"/>
      <w:ind w:left="2835" w:hanging="1134"/>
      <w:jc w:val="left"/>
    </w:pPr>
  </w:style>
  <w:style w:type="paragraph" w:customStyle="1" w:styleId="PointDoubleManual4">
    <w:name w:val="Point Double Manual (4)"/>
    <w:basedOn w:val="Normal"/>
    <w:pPr>
      <w:tabs>
        <w:tab w:val="left" w:pos="2835"/>
      </w:tabs>
      <w:spacing w:line="360" w:lineRule="auto"/>
      <w:ind w:left="3402" w:hanging="1134"/>
      <w:jc w:val="left"/>
    </w:pPr>
  </w:style>
  <w:style w:type="paragraph" w:customStyle="1" w:styleId="Pointabc">
    <w:name w:val="Point abc"/>
    <w:basedOn w:val="Normal"/>
    <w:pPr>
      <w:numPr>
        <w:ilvl w:val="1"/>
        <w:numId w:val="20"/>
      </w:numPr>
      <w:spacing w:line="360" w:lineRule="auto"/>
      <w:jc w:val="left"/>
    </w:pPr>
  </w:style>
  <w:style w:type="paragraph" w:customStyle="1" w:styleId="Pointabc1">
    <w:name w:val="Point abc (1)"/>
    <w:basedOn w:val="Normal"/>
    <w:pPr>
      <w:numPr>
        <w:ilvl w:val="3"/>
        <w:numId w:val="20"/>
      </w:numPr>
      <w:spacing w:line="360" w:lineRule="auto"/>
      <w:jc w:val="left"/>
    </w:pPr>
  </w:style>
  <w:style w:type="paragraph" w:customStyle="1" w:styleId="Pointabc2">
    <w:name w:val="Point abc (2)"/>
    <w:basedOn w:val="Normal"/>
    <w:pPr>
      <w:numPr>
        <w:ilvl w:val="5"/>
        <w:numId w:val="20"/>
      </w:numPr>
      <w:spacing w:line="360" w:lineRule="auto"/>
      <w:jc w:val="left"/>
    </w:pPr>
  </w:style>
  <w:style w:type="paragraph" w:customStyle="1" w:styleId="Pointabc3">
    <w:name w:val="Point abc (3)"/>
    <w:basedOn w:val="Normal"/>
    <w:pPr>
      <w:numPr>
        <w:ilvl w:val="7"/>
        <w:numId w:val="20"/>
      </w:numPr>
      <w:spacing w:line="360" w:lineRule="auto"/>
      <w:jc w:val="left"/>
    </w:pPr>
  </w:style>
  <w:style w:type="paragraph" w:customStyle="1" w:styleId="Pointabc4">
    <w:name w:val="Point abc (4)"/>
    <w:basedOn w:val="Normal"/>
    <w:pPr>
      <w:numPr>
        <w:ilvl w:val="8"/>
        <w:numId w:val="20"/>
      </w:numPr>
      <w:spacing w:line="360" w:lineRule="auto"/>
      <w:jc w:val="left"/>
    </w:pPr>
  </w:style>
  <w:style w:type="paragraph" w:customStyle="1" w:styleId="Point123">
    <w:name w:val="Point 123"/>
    <w:basedOn w:val="Normal"/>
    <w:pPr>
      <w:numPr>
        <w:numId w:val="20"/>
      </w:numPr>
      <w:spacing w:line="360" w:lineRule="auto"/>
      <w:jc w:val="left"/>
    </w:pPr>
  </w:style>
  <w:style w:type="paragraph" w:customStyle="1" w:styleId="Point1231">
    <w:name w:val="Point 123 (1)"/>
    <w:basedOn w:val="Normal"/>
    <w:pPr>
      <w:numPr>
        <w:ilvl w:val="2"/>
        <w:numId w:val="20"/>
      </w:numPr>
      <w:spacing w:line="360" w:lineRule="auto"/>
      <w:jc w:val="left"/>
    </w:pPr>
  </w:style>
  <w:style w:type="paragraph" w:customStyle="1" w:styleId="Point1232">
    <w:name w:val="Point 123 (2)"/>
    <w:basedOn w:val="Normal"/>
    <w:pPr>
      <w:numPr>
        <w:ilvl w:val="4"/>
        <w:numId w:val="20"/>
      </w:numPr>
      <w:spacing w:line="360" w:lineRule="auto"/>
      <w:jc w:val="left"/>
    </w:pPr>
  </w:style>
  <w:style w:type="paragraph" w:customStyle="1" w:styleId="Point1233">
    <w:name w:val="Point 123 (3)"/>
    <w:basedOn w:val="Normal"/>
    <w:pPr>
      <w:numPr>
        <w:ilvl w:val="6"/>
        <w:numId w:val="20"/>
      </w:numPr>
      <w:spacing w:line="360" w:lineRule="auto"/>
      <w:jc w:val="left"/>
    </w:pPr>
  </w:style>
  <w:style w:type="paragraph" w:customStyle="1" w:styleId="Pointivx">
    <w:name w:val="Point ivx"/>
    <w:basedOn w:val="Normal"/>
    <w:pPr>
      <w:numPr>
        <w:numId w:val="21"/>
      </w:numPr>
      <w:spacing w:line="360" w:lineRule="auto"/>
      <w:jc w:val="left"/>
    </w:pPr>
  </w:style>
  <w:style w:type="paragraph" w:customStyle="1" w:styleId="Pointivx1">
    <w:name w:val="Point ivx (1)"/>
    <w:basedOn w:val="Normal"/>
    <w:pPr>
      <w:numPr>
        <w:ilvl w:val="1"/>
        <w:numId w:val="21"/>
      </w:numPr>
      <w:spacing w:line="360" w:lineRule="auto"/>
      <w:jc w:val="left"/>
    </w:pPr>
  </w:style>
  <w:style w:type="paragraph" w:customStyle="1" w:styleId="Pointivx2">
    <w:name w:val="Point ivx (2)"/>
    <w:basedOn w:val="Normal"/>
    <w:pPr>
      <w:numPr>
        <w:ilvl w:val="2"/>
        <w:numId w:val="21"/>
      </w:numPr>
      <w:spacing w:line="360" w:lineRule="auto"/>
      <w:jc w:val="left"/>
    </w:pPr>
  </w:style>
  <w:style w:type="paragraph" w:customStyle="1" w:styleId="Pointivx3">
    <w:name w:val="Point ivx (3)"/>
    <w:basedOn w:val="Normal"/>
    <w:pPr>
      <w:numPr>
        <w:ilvl w:val="3"/>
        <w:numId w:val="21"/>
      </w:numPr>
      <w:spacing w:line="360" w:lineRule="auto"/>
      <w:jc w:val="left"/>
    </w:pPr>
  </w:style>
  <w:style w:type="paragraph" w:customStyle="1" w:styleId="Pointivx4">
    <w:name w:val="Point ivx (4)"/>
    <w:basedOn w:val="Normal"/>
    <w:pPr>
      <w:numPr>
        <w:ilvl w:val="4"/>
        <w:numId w:val="21"/>
      </w:numPr>
      <w:spacing w:line="360" w:lineRule="auto"/>
      <w:jc w:val="left"/>
    </w:pPr>
  </w:style>
  <w:style w:type="paragraph" w:customStyle="1" w:styleId="Bullet">
    <w:name w:val="Bullet"/>
    <w:basedOn w:val="Normal"/>
    <w:pPr>
      <w:numPr>
        <w:numId w:val="19"/>
      </w:numPr>
      <w:spacing w:line="360" w:lineRule="auto"/>
      <w:jc w:val="left"/>
    </w:pPr>
  </w:style>
  <w:style w:type="paragraph" w:customStyle="1" w:styleId="Dash">
    <w:name w:val="Dash"/>
    <w:basedOn w:val="Normal"/>
    <w:pPr>
      <w:numPr>
        <w:numId w:val="9"/>
      </w:numPr>
      <w:spacing w:line="360" w:lineRule="auto"/>
      <w:jc w:val="left"/>
    </w:pPr>
  </w:style>
  <w:style w:type="paragraph" w:customStyle="1" w:styleId="Dash1">
    <w:name w:val="Dash 1"/>
    <w:basedOn w:val="Normal"/>
    <w:pPr>
      <w:numPr>
        <w:numId w:val="10"/>
      </w:numPr>
      <w:spacing w:line="360" w:lineRule="auto"/>
      <w:jc w:val="left"/>
    </w:pPr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</w:pPr>
  </w:style>
  <w:style w:type="paragraph" w:customStyle="1" w:styleId="Dash3">
    <w:name w:val="Dash 3"/>
    <w:basedOn w:val="Normal"/>
    <w:pPr>
      <w:numPr>
        <w:numId w:val="12"/>
      </w:numPr>
      <w:spacing w:line="360" w:lineRule="auto"/>
      <w:jc w:val="left"/>
    </w:pPr>
  </w:style>
  <w:style w:type="paragraph" w:customStyle="1" w:styleId="Dash4">
    <w:name w:val="Dash 4"/>
    <w:basedOn w:val="Normal"/>
    <w:pPr>
      <w:numPr>
        <w:numId w:val="13"/>
      </w:numPr>
      <w:spacing w:line="360" w:lineRule="auto"/>
      <w:jc w:val="left"/>
    </w:pPr>
  </w:style>
  <w:style w:type="paragraph" w:customStyle="1" w:styleId="DashEqual">
    <w:name w:val="Dash Equal"/>
    <w:basedOn w:val="Dash"/>
    <w:pPr>
      <w:numPr>
        <w:numId w:val="14"/>
      </w:numPr>
    </w:pPr>
  </w:style>
  <w:style w:type="paragraph" w:customStyle="1" w:styleId="DashEqual1">
    <w:name w:val="Dash Equal 1"/>
    <w:basedOn w:val="Dash1"/>
    <w:pPr>
      <w:numPr>
        <w:numId w:val="15"/>
      </w:numPr>
    </w:pPr>
  </w:style>
  <w:style w:type="paragraph" w:customStyle="1" w:styleId="DashEqual2">
    <w:name w:val="Dash Equal 2"/>
    <w:basedOn w:val="Dash2"/>
    <w:pPr>
      <w:numPr>
        <w:numId w:val="16"/>
      </w:numPr>
    </w:pPr>
  </w:style>
  <w:style w:type="paragraph" w:customStyle="1" w:styleId="DashEqual3">
    <w:name w:val="Dash Equal 3"/>
    <w:basedOn w:val="Dash3"/>
    <w:pPr>
      <w:numPr>
        <w:numId w:val="17"/>
      </w:numPr>
    </w:pPr>
  </w:style>
  <w:style w:type="paragraph" w:customStyle="1" w:styleId="DashEqual4">
    <w:name w:val="Dash Equal 4"/>
    <w:basedOn w:val="Dash4"/>
    <w:pPr>
      <w:numPr>
        <w:numId w:val="18"/>
      </w:numPr>
    </w:pPr>
  </w:style>
  <w:style w:type="paragraph" w:customStyle="1" w:styleId="HeadingLeft">
    <w:name w:val="Heading Left"/>
    <w:basedOn w:val="Normal"/>
    <w:next w:val="Normal"/>
    <w:pPr>
      <w:spacing w:before="360" w:line="360" w:lineRule="auto"/>
      <w:jc w:val="left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pPr>
      <w:numPr>
        <w:numId w:val="24"/>
      </w:numPr>
    </w:pPr>
  </w:style>
  <w:style w:type="paragraph" w:customStyle="1" w:styleId="Heading123">
    <w:name w:val="Heading 123"/>
    <w:basedOn w:val="HeadingLeft"/>
    <w:next w:val="Normal"/>
    <w:pPr>
      <w:numPr>
        <w:numId w:val="23"/>
      </w:numPr>
    </w:pPr>
  </w:style>
  <w:style w:type="paragraph" w:customStyle="1" w:styleId="HeadingABC">
    <w:name w:val="Heading ABC"/>
    <w:basedOn w:val="HeadingLeft"/>
    <w:next w:val="Normal"/>
    <w:pPr>
      <w:numPr>
        <w:numId w:val="22"/>
      </w:numPr>
    </w:pPr>
  </w:style>
  <w:style w:type="paragraph" w:customStyle="1" w:styleId="HeadingCentered">
    <w:name w:val="Heading Centered"/>
    <w:basedOn w:val="HeadingLeft"/>
    <w:next w:val="Normal"/>
    <w:pPr>
      <w:jc w:val="center"/>
    </w:pPr>
  </w:style>
  <w:style w:type="paragraph" w:customStyle="1" w:styleId="Jardin">
    <w:name w:val="Jardin"/>
    <w:basedOn w:val="Normal"/>
    <w:pPr>
      <w:spacing w:before="200" w:after="0"/>
      <w:jc w:val="center"/>
    </w:pPr>
  </w:style>
  <w:style w:type="paragraph" w:customStyle="1" w:styleId="Amendment">
    <w:name w:val="Amendment"/>
    <w:basedOn w:val="Normal"/>
    <w:next w:val="Normal"/>
    <w:pPr>
      <w:spacing w:line="360" w:lineRule="auto"/>
      <w:jc w:val="left"/>
    </w:pPr>
    <w:rPr>
      <w:i/>
      <w:u w:val="single"/>
    </w:rPr>
  </w:style>
  <w:style w:type="paragraph" w:customStyle="1" w:styleId="AmendmentList">
    <w:name w:val="Amendment List"/>
    <w:basedOn w:val="Normal"/>
    <w:pPr>
      <w:spacing w:line="360" w:lineRule="auto"/>
      <w:ind w:left="2268" w:hanging="2268"/>
      <w:jc w:val="left"/>
    </w:pPr>
  </w:style>
  <w:style w:type="paragraph" w:customStyle="1" w:styleId="ReplyRE">
    <w:name w:val="Reply RE"/>
    <w:basedOn w:val="Normal"/>
    <w:next w:val="Normal"/>
    <w:pPr>
      <w:spacing w:after="480"/>
      <w:contextualSpacing/>
      <w:jc w:val="left"/>
    </w:pPr>
  </w:style>
  <w:style w:type="paragraph" w:customStyle="1" w:styleId="ReplyBold">
    <w:name w:val="Reply Bold"/>
    <w:basedOn w:val="ReplyRE"/>
    <w:next w:val="Normal"/>
    <w:rPr>
      <w:b/>
    </w:rPr>
  </w:style>
  <w:style w:type="paragraph" w:customStyle="1" w:styleId="Annex">
    <w:name w:val="Annex"/>
    <w:basedOn w:val="Normal"/>
    <w:next w:val="Normal"/>
    <w:pPr>
      <w:spacing w:line="360" w:lineRule="auto"/>
      <w:jc w:val="right"/>
    </w:pPr>
    <w:rPr>
      <w:b/>
      <w:u w:val="single"/>
    </w:rPr>
  </w:style>
  <w:style w:type="paragraph" w:customStyle="1" w:styleId="Sign">
    <w:name w:val="Sign"/>
    <w:basedOn w:val="Normal"/>
    <w:pPr>
      <w:tabs>
        <w:tab w:val="center" w:pos="7087"/>
      </w:tabs>
      <w:spacing w:line="360" w:lineRule="auto"/>
      <w:contextualSpacing/>
      <w:jc w:val="left"/>
    </w:pPr>
  </w:style>
  <w:style w:type="paragraph" w:customStyle="1" w:styleId="NotDeclassified">
    <w:name w:val="Not Declassified"/>
    <w:basedOn w:val="Normal"/>
    <w:next w:val="Normal"/>
    <w:pPr>
      <w:spacing w:line="360" w:lineRule="auto"/>
      <w:jc w:val="left"/>
    </w:pPr>
    <w:rPr>
      <w:b/>
      <w:shd w:val="clear" w:color="auto" w:fill="CCCCCC"/>
    </w:rPr>
  </w:style>
  <w:style w:type="character" w:customStyle="1" w:styleId="NotDeclassifiedCharacter">
    <w:name w:val="Not Declassified Character"/>
    <w:basedOn w:val="DefaultParagraphFont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"/>
    <w:next w:val="Normal"/>
    <w:pPr>
      <w:jc w:val="left"/>
    </w:pPr>
  </w:style>
  <w:style w:type="paragraph" w:customStyle="1" w:styleId="HeaderCouncilLarge">
    <w:name w:val="Header Council Large"/>
    <w:basedOn w:val="Normal"/>
    <w:link w:val="HeaderCouncilLargeChar"/>
    <w:pPr>
      <w:spacing w:before="0" w:after="440" w:line="360" w:lineRule="auto"/>
      <w:ind w:left="-1134" w:right="-1134"/>
      <w:jc w:val="left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Pr>
      <w:rFonts w:ascii="Times New Roman" w:hAnsi="Times New Roman" w:cs="Times New Roman"/>
      <w:sz w:val="24"/>
      <w:lang w:val="ga-IE"/>
    </w:rPr>
  </w:style>
  <w:style w:type="character" w:customStyle="1" w:styleId="HeaderCouncilLargeChar">
    <w:name w:val="Header Council Large Char"/>
    <w:basedOn w:val="TechnicalBlockChar"/>
    <w:link w:val="HeaderCouncilLarge"/>
    <w:rPr>
      <w:rFonts w:ascii="Times New Roman" w:hAnsi="Times New Roman" w:cs="Times New Roman"/>
      <w:sz w:val="2"/>
      <w:lang w:val="ga-IE"/>
    </w:rPr>
  </w:style>
  <w:style w:type="paragraph" w:customStyle="1" w:styleId="FooterText">
    <w:name w:val="Footer Text"/>
    <w:basedOn w:val="Normal"/>
    <w:pPr>
      <w:spacing w:before="0" w:after="0"/>
      <w:jc w:val="left"/>
    </w:pPr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aliases w:val="List Paragraph (numbered (a)),List Paragraph Char Char Char,Use Case List Paragraph,List Paragraph2,Main numbered paragraph,Bullet paras,Colorful List - Accent 11,Text,Citation List,References,Heading 2_sj,List Paragraph1"/>
    <w:basedOn w:val="Normal"/>
    <w:link w:val="ListParagraphChar"/>
    <w:uiPriority w:val="34"/>
    <w:qFormat/>
    <w:pPr>
      <w:spacing w:line="360" w:lineRule="auto"/>
      <w:ind w:left="720"/>
      <w:contextualSpacing/>
      <w:jc w:val="left"/>
    </w:pPr>
  </w:style>
  <w:style w:type="paragraph" w:customStyle="1" w:styleId="Normal12">
    <w:name w:val="Normal12"/>
    <w:basedOn w:val="Normal"/>
    <w:link w:val="Normal12Char"/>
    <w:qFormat/>
    <w:pPr>
      <w:widowControl w:val="0"/>
      <w:spacing w:before="0" w:after="240"/>
      <w:jc w:val="left"/>
    </w:pPr>
    <w:rPr>
      <w:rFonts w:eastAsia="Times New Roman"/>
      <w:szCs w:val="20"/>
      <w:lang w:eastAsia="en-GB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ATHeading2">
    <w:name w:val="AT Heading 2"/>
    <w:basedOn w:val="Normal"/>
    <w:next w:val="Normal"/>
    <w:pPr>
      <w:jc w:val="left"/>
      <w:outlineLvl w:val="1"/>
    </w:pPr>
    <w:rPr>
      <w:rFonts w:eastAsia="Times New Roman"/>
      <w:b/>
      <w:noProof/>
      <w:sz w:val="28"/>
      <w:szCs w:val="20"/>
      <w:lang w:eastAsia="fr-FR"/>
    </w:rPr>
  </w:style>
  <w:style w:type="paragraph" w:customStyle="1" w:styleId="ATHeading3">
    <w:name w:val="AT Heading 3"/>
    <w:basedOn w:val="Normal"/>
    <w:next w:val="Normal"/>
    <w:pPr>
      <w:keepNext/>
      <w:keepLines/>
      <w:jc w:val="left"/>
      <w:outlineLvl w:val="2"/>
    </w:pPr>
    <w:rPr>
      <w:rFonts w:eastAsia="Times New Roman"/>
      <w:b/>
      <w:noProof/>
      <w:szCs w:val="20"/>
      <w:lang w:eastAsia="fr-FR"/>
    </w:rPr>
  </w:style>
  <w:style w:type="paragraph" w:customStyle="1" w:styleId="AMNumberTabs">
    <w:name w:val="AMNumberTabs"/>
    <w:basedOn w:val="Normal"/>
    <w:link w:val="AMNumberTabsChar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/>
      <w:jc w:val="left"/>
    </w:pPr>
    <w:rPr>
      <w:rFonts w:eastAsia="Times New Roman"/>
      <w:b/>
      <w:szCs w:val="20"/>
      <w:lang w:eastAsia="en-GB"/>
    </w:rPr>
  </w:style>
  <w:style w:type="character" w:customStyle="1" w:styleId="AMNumberTabsChar">
    <w:name w:val="AMNumberTabs Char"/>
    <w:link w:val="AMNumberTabs"/>
    <w:locked/>
    <w:rPr>
      <w:rFonts w:ascii="Times New Roman" w:eastAsia="Times New Roman" w:hAnsi="Times New Roman" w:cs="Times New Roman"/>
      <w:b/>
      <w:sz w:val="24"/>
      <w:szCs w:val="20"/>
      <w:lang w:val="ga-IE" w:eastAsia="en-GB"/>
    </w:rPr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al"/>
    <w:pPr>
      <w:widowControl w:val="0"/>
      <w:spacing w:before="240" w:after="240"/>
      <w:jc w:val="left"/>
    </w:pPr>
    <w:rPr>
      <w:rFonts w:eastAsia="Times New Roman"/>
      <w:szCs w:val="20"/>
      <w:lang w:eastAsia="en-GB"/>
    </w:rPr>
  </w:style>
  <w:style w:type="paragraph" w:customStyle="1" w:styleId="Footer2">
    <w:name w:val="Footer2"/>
    <w:basedOn w:val="Normal"/>
    <w:pPr>
      <w:tabs>
        <w:tab w:val="right" w:pos="9921"/>
      </w:tabs>
      <w:spacing w:before="0" w:after="240"/>
      <w:ind w:left="-850" w:right="-850"/>
      <w:jc w:val="left"/>
    </w:pPr>
    <w:rPr>
      <w:rFonts w:ascii="Arial" w:eastAsia="Times New Roman" w:hAnsi="Arial" w:cs="Arial"/>
      <w:b/>
      <w:sz w:val="48"/>
      <w:szCs w:val="20"/>
      <w:lang w:eastAsia="en-GB"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widowControl w:val="0"/>
      <w:spacing w:before="0"/>
      <w:jc w:val="left"/>
    </w:pPr>
    <w:rPr>
      <w:rFonts w:eastAsia="Times New Roman"/>
      <w:szCs w:val="20"/>
      <w:lang w:eastAsia="en-GB"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CoverBold">
    <w:name w:val="CoverBold"/>
    <w:basedOn w:val="CoverNormal"/>
    <w:rPr>
      <w:b/>
    </w:rPr>
  </w:style>
  <w:style w:type="paragraph" w:customStyle="1" w:styleId="Normal24">
    <w:name w:val="Normal24"/>
    <w:basedOn w:val="Normal"/>
    <w:pPr>
      <w:widowControl w:val="0"/>
      <w:spacing w:before="0" w:after="480"/>
      <w:jc w:val="left"/>
    </w:pPr>
    <w:rPr>
      <w:rFonts w:eastAsia="Times New Roman"/>
      <w:szCs w:val="20"/>
      <w:lang w:eastAsia="en-GB"/>
    </w:r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widowControl w:val="0"/>
      <w:spacing w:before="0" w:after="0"/>
      <w:ind w:left="1418"/>
      <w:jc w:val="left"/>
    </w:pPr>
    <w:rPr>
      <w:rFonts w:eastAsia="Times New Roman"/>
      <w:szCs w:val="20"/>
      <w:lang w:eastAsia="en-GB"/>
    </w:r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widowControl w:val="0"/>
      <w:spacing w:before="0" w:after="720"/>
      <w:jc w:val="left"/>
    </w:pPr>
    <w:rPr>
      <w:rFonts w:eastAsia="Times New Roman"/>
      <w:b/>
      <w:szCs w:val="20"/>
      <w:lang w:eastAsia="en-GB"/>
    </w:rPr>
  </w:style>
  <w:style w:type="paragraph" w:customStyle="1" w:styleId="RefProc">
    <w:name w:val="RefProc"/>
    <w:basedOn w:val="Normal"/>
    <w:pPr>
      <w:widowControl w:val="0"/>
      <w:spacing w:before="0" w:after="0"/>
      <w:jc w:val="right"/>
    </w:pPr>
    <w:rPr>
      <w:rFonts w:ascii="Arial" w:eastAsia="Times New Roman" w:hAnsi="Arial"/>
      <w:b/>
      <w:caps/>
      <w:szCs w:val="20"/>
      <w:lang w:eastAsia="en-GB"/>
    </w:rPr>
  </w:style>
  <w:style w:type="paragraph" w:customStyle="1" w:styleId="RefStatus">
    <w:name w:val="RefStatus"/>
    <w:basedOn w:val="Normal"/>
    <w:pPr>
      <w:widowControl w:val="0"/>
      <w:spacing w:before="0" w:after="0"/>
      <w:jc w:val="right"/>
    </w:pPr>
    <w:rPr>
      <w:rFonts w:ascii="Arial" w:eastAsia="Times New Roman" w:hAnsi="Arial"/>
      <w:caps/>
      <w:szCs w:val="20"/>
      <w:lang w:eastAsia="en-GB"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widowControl w:val="0"/>
      <w:spacing w:before="0" w:after="0"/>
      <w:jc w:val="center"/>
    </w:pPr>
    <w:rPr>
      <w:rFonts w:eastAsia="Times New Roman"/>
      <w:i/>
      <w:sz w:val="28"/>
      <w:szCs w:val="20"/>
      <w:lang w:eastAsia="en-GB"/>
    </w:rPr>
  </w:style>
  <w:style w:type="paragraph" w:customStyle="1" w:styleId="ZDateRes">
    <w:name w:val="ZDateRes"/>
    <w:basedOn w:val="Normal"/>
    <w:pPr>
      <w:widowControl w:val="0"/>
      <w:tabs>
        <w:tab w:val="right" w:pos="9072"/>
      </w:tabs>
      <w:spacing w:before="1920" w:after="1200"/>
      <w:jc w:val="left"/>
    </w:pPr>
    <w:rPr>
      <w:rFonts w:eastAsia="Times New Roman"/>
      <w:szCs w:val="20"/>
      <w:lang w:eastAsia="en-GB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pPr>
      <w:widowControl w:val="0"/>
      <w:spacing w:before="0" w:after="0"/>
      <w:jc w:val="center"/>
    </w:pPr>
    <w:rPr>
      <w:rFonts w:ascii="Arial" w:eastAsia="Times New Roman" w:hAnsi="Arial" w:cs="Arial"/>
      <w:i/>
      <w:sz w:val="22"/>
      <w:lang w:eastAsia="en-GB"/>
    </w:rPr>
  </w:style>
  <w:style w:type="paragraph" w:customStyle="1" w:styleId="LineTop">
    <w:name w:val="LineTop"/>
    <w:basedOn w:val="Normal"/>
    <w:next w:val="ZSessionDoc"/>
    <w:pPr>
      <w:widowControl w:val="0"/>
      <w:pBdr>
        <w:top w:val="single" w:sz="4" w:space="1" w:color="auto"/>
      </w:pBdr>
      <w:spacing w:before="0" w:after="0"/>
      <w:jc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pPr>
      <w:widowControl w:val="0"/>
      <w:pBdr>
        <w:bottom w:val="single" w:sz="4" w:space="1" w:color="auto"/>
      </w:pBdr>
      <w:spacing w:before="0" w:after="240"/>
      <w:jc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PELeft">
    <w:name w:val="PELeft"/>
    <w:basedOn w:val="Normal"/>
    <w:pPr>
      <w:widowControl w:val="0"/>
      <w:spacing w:before="40" w:after="40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PERight">
    <w:name w:val="PERight"/>
    <w:basedOn w:val="Normal"/>
    <w:next w:val="Normal"/>
    <w:pPr>
      <w:widowControl w:val="0"/>
      <w:spacing w:before="0" w:after="0"/>
      <w:jc w:val="right"/>
    </w:pPr>
    <w:rPr>
      <w:rFonts w:ascii="Arial" w:eastAsia="Times New Roman" w:hAnsi="Arial" w:cs="Arial"/>
      <w:sz w:val="22"/>
      <w:lang w:eastAsia="en-GB"/>
    </w:rPr>
  </w:style>
  <w:style w:type="paragraph" w:customStyle="1" w:styleId="NormalBold">
    <w:name w:val="NormalBold"/>
    <w:basedOn w:val="Normal"/>
    <w:link w:val="NormalBoldChar"/>
    <w:pPr>
      <w:widowControl w:val="0"/>
      <w:spacing w:before="0" w:after="0"/>
      <w:jc w:val="left"/>
    </w:pPr>
    <w:rPr>
      <w:rFonts w:eastAsia="Times New Roman"/>
      <w:b/>
      <w:szCs w:val="20"/>
      <w:lang w:eastAsia="en-GB"/>
    </w:rPr>
  </w:style>
  <w:style w:type="paragraph" w:customStyle="1" w:styleId="Normal24Bold">
    <w:name w:val="Normal24Bold"/>
    <w:basedOn w:val="Normal"/>
    <w:pPr>
      <w:widowControl w:val="0"/>
      <w:spacing w:before="0" w:after="480"/>
      <w:jc w:val="left"/>
    </w:pPr>
    <w:rPr>
      <w:rFonts w:eastAsia="Times New Roman"/>
      <w:b/>
      <w:szCs w:val="20"/>
      <w:lang w:eastAsia="en-GB"/>
    </w:rPr>
  </w:style>
  <w:style w:type="paragraph" w:customStyle="1" w:styleId="ATHeading1">
    <w:name w:val="AT Heading 1"/>
    <w:basedOn w:val="Normal"/>
    <w:next w:val="Normal"/>
    <w:pPr>
      <w:keepNext/>
      <w:keepLines/>
      <w:spacing w:before="480"/>
      <w:jc w:val="left"/>
      <w:outlineLvl w:val="0"/>
    </w:pPr>
    <w:rPr>
      <w:rFonts w:eastAsia="Times New Roman"/>
      <w:b/>
      <w:noProof/>
      <w:sz w:val="28"/>
      <w:szCs w:val="20"/>
      <w:lang w:eastAsia="fr-FR"/>
    </w:rPr>
  </w:style>
  <w:style w:type="paragraph" w:customStyle="1" w:styleId="ATHeading4">
    <w:name w:val="AT Heading 4"/>
    <w:basedOn w:val="Normal"/>
    <w:next w:val="Normal"/>
    <w:pPr>
      <w:keepNext/>
      <w:keepLines/>
      <w:jc w:val="left"/>
    </w:pPr>
    <w:rPr>
      <w:rFonts w:eastAsia="Times New Roman"/>
      <w:b/>
      <w:i/>
      <w:noProof/>
      <w:szCs w:val="20"/>
      <w:lang w:eastAsia="fr-FR"/>
    </w:rPr>
  </w:style>
  <w:style w:type="paragraph" w:customStyle="1" w:styleId="ATHeading5">
    <w:name w:val="AT Heading 5"/>
    <w:basedOn w:val="Normal"/>
    <w:next w:val="Normal"/>
    <w:pPr>
      <w:keepNext/>
      <w:keepLines/>
      <w:jc w:val="left"/>
    </w:pPr>
    <w:rPr>
      <w:rFonts w:eastAsia="Times New Roman"/>
      <w:i/>
      <w:noProof/>
      <w:szCs w:val="20"/>
      <w:lang w:eastAsia="fr-FR"/>
    </w:rPr>
  </w:style>
  <w:style w:type="paragraph" w:customStyle="1" w:styleId="ATHeading6">
    <w:name w:val="AT Heading 6"/>
    <w:basedOn w:val="Normal"/>
    <w:next w:val="Normal"/>
    <w:pPr>
      <w:keepNext/>
      <w:keepLines/>
      <w:jc w:val="left"/>
    </w:pPr>
    <w:rPr>
      <w:rFonts w:eastAsia="Times New Roman"/>
      <w:smallCaps/>
      <w:noProof/>
      <w:szCs w:val="20"/>
      <w:lang w:eastAsia="fr-FR"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rFonts w:eastAsia="Times New Roman"/>
      <w:i/>
      <w:szCs w:val="20"/>
      <w:lang w:eastAsia="fr-FR"/>
    </w:rPr>
  </w:style>
  <w:style w:type="paragraph" w:customStyle="1" w:styleId="ATTOCTitle">
    <w:name w:val="AT TOC Title"/>
    <w:basedOn w:val="Normal"/>
    <w:pPr>
      <w:keepNext/>
      <w:keepLines/>
      <w:spacing w:before="0" w:after="240"/>
      <w:jc w:val="center"/>
    </w:pPr>
    <w:rPr>
      <w:rFonts w:eastAsia="Times New Roman"/>
      <w:b/>
      <w:caps/>
      <w:sz w:val="28"/>
      <w:szCs w:val="20"/>
      <w:lang w:eastAsia="fr-FR"/>
    </w:rPr>
  </w:style>
  <w:style w:type="paragraph" w:customStyle="1" w:styleId="Numroamendement">
    <w:name w:val="Numéro amendement"/>
    <w:basedOn w:val="Normal"/>
    <w:next w:val="Normal"/>
    <w:pPr>
      <w:widowControl w:val="0"/>
      <w:spacing w:before="0" w:after="0"/>
      <w:jc w:val="center"/>
    </w:pPr>
    <w:rPr>
      <w:rFonts w:eastAsia="Times New Roman"/>
      <w:snapToGrid w:val="0"/>
      <w:szCs w:val="20"/>
    </w:rPr>
  </w:style>
  <w:style w:type="character" w:styleId="PageNumber">
    <w:name w:val="page number"/>
  </w:style>
  <w:style w:type="paragraph" w:customStyle="1" w:styleId="EPName">
    <w:name w:val="EPName"/>
    <w:basedOn w:val="Normal"/>
    <w:pPr>
      <w:widowControl w:val="0"/>
      <w:spacing w:before="80" w:after="80"/>
      <w:jc w:val="left"/>
    </w:pPr>
    <w:rPr>
      <w:rFonts w:ascii="Arial Narrow" w:eastAsia="Times New Roman" w:hAnsi="Arial Narrow" w:cs="Arial"/>
      <w:b/>
      <w:color w:val="000000"/>
      <w:sz w:val="32"/>
      <w:lang w:eastAsia="en-GB"/>
    </w:rPr>
  </w:style>
  <w:style w:type="paragraph" w:customStyle="1" w:styleId="EPTerm">
    <w:name w:val="EPTerm"/>
    <w:basedOn w:val="Normal"/>
    <w:next w:val="Normal"/>
    <w:pPr>
      <w:widowControl w:val="0"/>
      <w:spacing w:before="0" w:after="80"/>
      <w:jc w:val="left"/>
    </w:pPr>
    <w:rPr>
      <w:rFonts w:ascii="Arial" w:eastAsia="Times New Roman" w:hAnsi="Arial" w:cs="Arial"/>
      <w:sz w:val="20"/>
      <w:lang w:eastAsia="en-GB"/>
    </w:rPr>
  </w:style>
  <w:style w:type="paragraph" w:customStyle="1" w:styleId="EPLogo">
    <w:name w:val="EPLogo"/>
    <w:basedOn w:val="Normal"/>
    <w:qFormat/>
    <w:pPr>
      <w:widowControl w:val="0"/>
      <w:spacing w:before="0" w:after="0"/>
      <w:jc w:val="right"/>
    </w:pPr>
    <w:rPr>
      <w:rFonts w:eastAsia="Times New Roman"/>
      <w:szCs w:val="20"/>
      <w:lang w:eastAsia="en-GB"/>
    </w:rPr>
  </w:style>
  <w:style w:type="character" w:customStyle="1" w:styleId="NormalBoldChar">
    <w:name w:val="NormalBold Char"/>
    <w:link w:val="NormalBold"/>
    <w:rPr>
      <w:rFonts w:ascii="Times New Roman" w:eastAsia="Times New Roman" w:hAnsi="Times New Roman" w:cs="Times New Roman"/>
      <w:b/>
      <w:sz w:val="24"/>
      <w:szCs w:val="20"/>
      <w:lang w:val="ga-IE" w:eastAsia="en-GB"/>
    </w:rPr>
  </w:style>
  <w:style w:type="paragraph" w:customStyle="1" w:styleId="NormalBoldCentre">
    <w:name w:val="NormalBoldCentre"/>
    <w:basedOn w:val="Normal"/>
    <w:pPr>
      <w:widowControl w:val="0"/>
      <w:spacing w:before="0" w:after="0"/>
      <w:jc w:val="center"/>
    </w:pPr>
    <w:rPr>
      <w:rFonts w:eastAsia="Times New Roman"/>
      <w:b/>
      <w:szCs w:val="20"/>
      <w:lang w:eastAsia="en-GB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pPr>
      <w:tabs>
        <w:tab w:val="left" w:pos="567"/>
      </w:tabs>
    </w:pPr>
  </w:style>
  <w:style w:type="paragraph" w:customStyle="1" w:styleId="StarsAndIs">
    <w:name w:val="StarsAndIs"/>
    <w:basedOn w:val="Normal"/>
    <w:pPr>
      <w:widowControl w:val="0"/>
      <w:spacing w:before="0" w:after="0"/>
      <w:ind w:left="1418"/>
      <w:jc w:val="left"/>
    </w:pPr>
    <w:rPr>
      <w:rFonts w:ascii="Arial" w:eastAsia="Times New Roman" w:hAnsi="Arial"/>
      <w:b/>
      <w:sz w:val="48"/>
      <w:szCs w:val="20"/>
      <w:lang w:eastAsia="en-GB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widowControl w:val="0"/>
      <w:spacing w:before="0" w:after="1200"/>
      <w:jc w:val="left"/>
    </w:pPr>
    <w:rPr>
      <w:rFonts w:eastAsia="Times New Roman"/>
      <w:szCs w:val="20"/>
      <w:lang w:eastAsia="en-GB"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nsHeading">
    <w:name w:val="ConsHeading"/>
    <w:basedOn w:val="Normal12Centre"/>
    <w:pPr>
      <w:spacing w:before="720"/>
    </w:pPr>
  </w:style>
  <w:style w:type="paragraph" w:customStyle="1" w:styleId="ZCommittee">
    <w:name w:val="ZCommittee"/>
    <w:basedOn w:val="Normal"/>
    <w:next w:val="Normal"/>
    <w:pPr>
      <w:widowControl w:val="0"/>
      <w:spacing w:before="0" w:after="0"/>
      <w:jc w:val="center"/>
    </w:pPr>
    <w:rPr>
      <w:rFonts w:ascii="Arial" w:eastAsia="Times New Roman" w:hAnsi="Arial" w:cs="Arial"/>
      <w:i/>
      <w:sz w:val="22"/>
      <w:lang w:eastAsia="en-GB"/>
    </w:rPr>
  </w:style>
  <w:style w:type="paragraph" w:customStyle="1" w:styleId="ConsLine">
    <w:name w:val="ConsLine"/>
    <w:basedOn w:val="Normal"/>
    <w:pPr>
      <w:widowControl w:val="0"/>
      <w:spacing w:before="240" w:after="240"/>
      <w:jc w:val="center"/>
    </w:pPr>
    <w:rPr>
      <w:rFonts w:eastAsia="Times New Roman"/>
      <w:bCs/>
      <w:szCs w:val="20"/>
      <w:lang w:eastAsia="en-GB"/>
    </w:rPr>
  </w:style>
  <w:style w:type="paragraph" w:customStyle="1" w:styleId="StyleConsHeading">
    <w:name w:val="Style ConsHeading"/>
    <w:basedOn w:val="ConsHeading"/>
    <w:pPr>
      <w:spacing w:after="0"/>
    </w:pPr>
    <w:rPr>
      <w:b/>
      <w:bCs/>
    </w:rPr>
  </w:style>
  <w:style w:type="paragraph" w:customStyle="1" w:styleId="NormalCentre">
    <w:name w:val="NormalCentre"/>
    <w:basedOn w:val="Normal"/>
    <w:pPr>
      <w:widowControl w:val="0"/>
      <w:spacing w:before="0" w:after="0"/>
      <w:jc w:val="center"/>
    </w:pPr>
    <w:rPr>
      <w:rFonts w:eastAsia="Times New Roman"/>
      <w:szCs w:val="20"/>
      <w:lang w:eastAsia="en-GB"/>
    </w:rPr>
  </w:style>
  <w:style w:type="paragraph" w:customStyle="1" w:styleId="Lgendesigne">
    <w:name w:val="Légende signe"/>
    <w:basedOn w:val="Normal"/>
    <w:pPr>
      <w:widowControl w:val="0"/>
      <w:tabs>
        <w:tab w:val="right" w:pos="454"/>
        <w:tab w:val="left" w:pos="737"/>
      </w:tabs>
      <w:spacing w:before="0" w:after="0"/>
      <w:ind w:left="737" w:hanging="737"/>
      <w:jc w:val="left"/>
    </w:pPr>
    <w:rPr>
      <w:rFonts w:eastAsia="Times New Roman"/>
      <w:snapToGrid w:val="0"/>
      <w:sz w:val="18"/>
      <w:szCs w:val="20"/>
    </w:rPr>
  </w:style>
  <w:style w:type="paragraph" w:customStyle="1" w:styleId="Lgendetitre">
    <w:name w:val="Légende titre"/>
    <w:basedOn w:val="Normal"/>
    <w:pPr>
      <w:widowControl w:val="0"/>
      <w:spacing w:before="240" w:after="240"/>
      <w:jc w:val="left"/>
    </w:pPr>
    <w:rPr>
      <w:rFonts w:eastAsia="Times New Roman"/>
      <w:b/>
      <w:i/>
      <w:snapToGrid w:val="0"/>
      <w:szCs w:val="20"/>
    </w:rPr>
  </w:style>
  <w:style w:type="paragraph" w:customStyle="1" w:styleId="Lgendestandard">
    <w:name w:val="Légende standard"/>
    <w:basedOn w:val="Lgendesigne"/>
    <w:pPr>
      <w:ind w:left="0" w:firstLine="0"/>
    </w:pPr>
  </w:style>
  <w:style w:type="paragraph" w:styleId="NormalWeb">
    <w:name w:val="Normal (Web)"/>
    <w:unhideWhenUsed/>
    <w:pPr>
      <w:spacing w:before="120" w:after="120" w:line="36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ListNumberLevel2">
    <w:name w:val="List Number (Level 2)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u w:color="000000"/>
      <w:lang w:eastAsia="de-DE"/>
    </w:rPr>
  </w:style>
  <w:style w:type="paragraph" w:customStyle="1" w:styleId="ListNumberLevel3">
    <w:name w:val="List Number (Level 3)"/>
    <w:pPr>
      <w:tabs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 w:cs="Times New Roman"/>
      <w:sz w:val="24"/>
      <w:u w:color="000000"/>
      <w:lang w:eastAsia="de-DE"/>
    </w:rPr>
  </w:style>
  <w:style w:type="paragraph" w:customStyle="1" w:styleId="ListNumberLevel4">
    <w:name w:val="List Number (Level 4)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u w:color="000000"/>
      <w:lang w:eastAsia="de-DE"/>
    </w:rPr>
  </w:style>
  <w:style w:type="paragraph" w:customStyle="1" w:styleId="Corps">
    <w:name w:val="Corps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Titreobjet">
    <w:name w:val="Titre objet"/>
    <w:next w:val="Normal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</w:rPr>
  </w:style>
  <w:style w:type="character" w:customStyle="1" w:styleId="Aucun">
    <w:name w:val="Aucun"/>
    <w:rPr>
      <w:lang w:val="ga-IE"/>
    </w:rPr>
  </w:style>
  <w:style w:type="character" w:customStyle="1" w:styleId="st">
    <w:name w:val="st"/>
  </w:style>
  <w:style w:type="character" w:styleId="Emphasis">
    <w:name w:val="Emphasis"/>
    <w:uiPriority w:val="20"/>
    <w:qFormat/>
    <w:rPr>
      <w:i/>
      <w:iCs/>
    </w:rPr>
  </w:style>
  <w:style w:type="character" w:customStyle="1" w:styleId="aucun0">
    <w:name w:val="aucun"/>
  </w:style>
  <w:style w:type="paragraph" w:customStyle="1" w:styleId="NormalTabs">
    <w:name w:val="NormalTabs"/>
    <w:basedOn w:val="Normal"/>
    <w:qFormat/>
    <w:pPr>
      <w:widowControl w:val="0"/>
      <w:tabs>
        <w:tab w:val="center" w:pos="284"/>
        <w:tab w:val="left" w:pos="426"/>
      </w:tabs>
      <w:spacing w:before="0" w:after="0"/>
      <w:jc w:val="left"/>
    </w:pPr>
    <w:rPr>
      <w:rFonts w:eastAsia="Times New Roman"/>
      <w:snapToGrid w:val="0"/>
      <w:szCs w:val="20"/>
    </w:rPr>
  </w:style>
  <w:style w:type="character" w:customStyle="1" w:styleId="Normal6Char">
    <w:name w:val="Normal6 Char"/>
    <w:link w:val="Normal6"/>
    <w:rPr>
      <w:rFonts w:ascii="Times New Roman" w:eastAsia="Times New Roman" w:hAnsi="Times New Roman" w:cs="Times New Roman"/>
      <w:sz w:val="24"/>
      <w:szCs w:val="20"/>
      <w:lang w:val="ga-IE" w:eastAsia="en-GB"/>
    </w:rPr>
  </w:style>
  <w:style w:type="paragraph" w:customStyle="1" w:styleId="PageHeadingNotTOC">
    <w:name w:val="PageHeadingNotTOC"/>
    <w:basedOn w:val="Normal"/>
    <w:pPr>
      <w:keepNext/>
      <w:widowControl w:val="0"/>
      <w:spacing w:before="240" w:after="240"/>
      <w:jc w:val="center"/>
    </w:pPr>
    <w:rPr>
      <w:rFonts w:ascii="Arial" w:eastAsia="Times New Roman" w:hAnsi="Arial"/>
      <w:b/>
      <w:szCs w:val="20"/>
      <w:lang w:eastAsia="en-GB"/>
    </w:rPr>
  </w:style>
  <w:style w:type="paragraph" w:customStyle="1" w:styleId="Normal12Italic">
    <w:name w:val="Normal12Italic"/>
    <w:basedOn w:val="Normal"/>
    <w:pPr>
      <w:widowControl w:val="0"/>
      <w:spacing w:before="0" w:after="240"/>
      <w:jc w:val="left"/>
    </w:pPr>
    <w:rPr>
      <w:rFonts w:eastAsia="Times New Roman"/>
      <w:i/>
      <w:szCs w:val="20"/>
      <w:lang w:eastAsia="en-GB"/>
    </w:rPr>
  </w:style>
  <w:style w:type="paragraph" w:customStyle="1" w:styleId="CrossRef">
    <w:name w:val="CrossRef"/>
    <w:basedOn w:val="Normal"/>
    <w:pPr>
      <w:widowControl w:val="0"/>
      <w:spacing w:before="240" w:after="0"/>
      <w:jc w:val="center"/>
    </w:pPr>
    <w:rPr>
      <w:rFonts w:eastAsia="Times New Roman"/>
      <w:i/>
      <w:szCs w:val="20"/>
      <w:lang w:eastAsia="en-GB"/>
    </w:rPr>
  </w:style>
  <w:style w:type="paragraph" w:customStyle="1" w:styleId="JustificationTitle">
    <w:name w:val="JustificationTitle"/>
    <w:basedOn w:val="Normal"/>
    <w:next w:val="Normal12"/>
    <w:pPr>
      <w:keepNext/>
      <w:widowControl w:val="0"/>
      <w:spacing w:before="240" w:after="240"/>
      <w:jc w:val="center"/>
    </w:pPr>
    <w:rPr>
      <w:rFonts w:eastAsia="Times New Roman"/>
      <w:i/>
      <w:szCs w:val="20"/>
      <w:lang w:eastAsia="en-GB"/>
    </w:rPr>
  </w:style>
  <w:style w:type="paragraph" w:customStyle="1" w:styleId="ConclusionsPA">
    <w:name w:val="ConclusionsPA"/>
    <w:basedOn w:val="Normal12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paragraph" w:customStyle="1" w:styleId="ColumnHeading">
    <w:name w:val="ColumnHeading"/>
    <w:basedOn w:val="Normal"/>
    <w:pPr>
      <w:widowControl w:val="0"/>
      <w:spacing w:before="0" w:after="240"/>
      <w:jc w:val="center"/>
    </w:pPr>
    <w:rPr>
      <w:rFonts w:eastAsia="Times New Roman"/>
      <w:i/>
      <w:szCs w:val="20"/>
      <w:lang w:eastAsia="en-GB"/>
    </w:rPr>
  </w:style>
  <w:style w:type="paragraph" w:customStyle="1" w:styleId="NormalBold12b">
    <w:name w:val="NormalBold12b"/>
    <w:basedOn w:val="Normal"/>
    <w:pPr>
      <w:widowControl w:val="0"/>
      <w:spacing w:before="240" w:after="0"/>
      <w:jc w:val="left"/>
    </w:pPr>
    <w:rPr>
      <w:rFonts w:eastAsia="Times New Roman"/>
      <w:b/>
      <w:szCs w:val="20"/>
      <w:lang w:eastAsia="en-GB"/>
    </w:rPr>
  </w:style>
  <w:style w:type="paragraph" w:styleId="NoSpacing">
    <w:name w:val="No Spacing"/>
    <w:basedOn w:val="Normal"/>
    <w:uiPriority w:val="1"/>
    <w:qFormat/>
    <w:pPr>
      <w:spacing w:before="0" w:after="0"/>
    </w:pPr>
    <w:rPr>
      <w:rFonts w:eastAsia="Calibri"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Normal12Char">
    <w:name w:val="Normal12 Char"/>
    <w:link w:val="Normal12"/>
    <w:locked/>
    <w:rPr>
      <w:rFonts w:ascii="Times New Roman" w:eastAsia="Times New Roman" w:hAnsi="Times New Roman" w:cs="Times New Roman"/>
      <w:sz w:val="24"/>
      <w:szCs w:val="20"/>
      <w:lang w:val="ga-IE" w:eastAsia="en-GB"/>
    </w:rPr>
  </w:style>
  <w:style w:type="paragraph" w:customStyle="1" w:styleId="ZDateAM">
    <w:name w:val="ZDateAM"/>
    <w:basedOn w:val="Normal"/>
    <w:pPr>
      <w:widowControl w:val="0"/>
      <w:tabs>
        <w:tab w:val="right" w:pos="9356"/>
      </w:tabs>
      <w:spacing w:before="0" w:after="480"/>
      <w:jc w:val="left"/>
    </w:pPr>
    <w:rPr>
      <w:rFonts w:eastAsia="Times New Roman"/>
      <w:noProof/>
      <w:szCs w:val="20"/>
      <w:lang w:eastAsia="en-GB"/>
    </w:rPr>
  </w:style>
  <w:style w:type="paragraph" w:customStyle="1" w:styleId="ProjRap">
    <w:name w:val="ProjRap"/>
    <w:basedOn w:val="Normal"/>
    <w:pPr>
      <w:widowControl w:val="0"/>
      <w:tabs>
        <w:tab w:val="right" w:pos="9356"/>
      </w:tabs>
      <w:spacing w:before="0" w:after="0"/>
      <w:jc w:val="left"/>
    </w:pPr>
    <w:rPr>
      <w:rFonts w:eastAsia="Times New Roman"/>
      <w:b/>
      <w:noProof/>
      <w:szCs w:val="20"/>
      <w:lang w:eastAsia="en-GB"/>
    </w:rPr>
  </w:style>
  <w:style w:type="character" w:customStyle="1" w:styleId="highlight-diff">
    <w:name w:val="highlight-diff"/>
  </w:style>
  <w:style w:type="paragraph" w:customStyle="1" w:styleId="Normal6Italic">
    <w:name w:val="Normal6Italic"/>
    <w:basedOn w:val="Normal"/>
    <w:pPr>
      <w:spacing w:before="0"/>
      <w:jc w:val="left"/>
    </w:pPr>
    <w:rPr>
      <w:rFonts w:eastAsia="Times New Roman"/>
      <w:i/>
      <w:color w:val="000000"/>
      <w:szCs w:val="24"/>
      <w:lang w:eastAsia="en-GB"/>
    </w:rPr>
  </w:style>
  <w:style w:type="numbering" w:customStyle="1" w:styleId="Style5import">
    <w:name w:val="Style 5 importé"/>
    <w:pPr>
      <w:numPr>
        <w:numId w:val="26"/>
      </w:numPr>
    </w:pPr>
  </w:style>
  <w:style w:type="paragraph" w:customStyle="1" w:styleId="Normal6Center">
    <w:name w:val="Normal6 + Center"/>
    <w:qFormat/>
    <w:pPr>
      <w:spacing w:after="12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widowControl w:val="0"/>
      <w:spacing w:before="0" w:after="0"/>
      <w:jc w:val="center"/>
    </w:pPr>
    <w:rPr>
      <w:rFonts w:eastAsia="Times New Roman"/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al"/>
    <w:pPr>
      <w:keepNext/>
      <w:widowControl w:val="0"/>
      <w:spacing w:before="240" w:after="240"/>
      <w:jc w:val="left"/>
    </w:pPr>
    <w:rPr>
      <w:rFonts w:eastAsia="Times New Roman"/>
      <w:szCs w:val="20"/>
      <w:lang w:eastAsia="en-GB"/>
    </w:rPr>
  </w:style>
  <w:style w:type="paragraph" w:customStyle="1" w:styleId="NormalKeep">
    <w:name w:val="NormalKeep"/>
    <w:basedOn w:val="Normal"/>
    <w:pPr>
      <w:keepNext/>
      <w:widowControl w:val="0"/>
      <w:spacing w:before="0" w:after="0"/>
      <w:jc w:val="left"/>
    </w:pPr>
    <w:rPr>
      <w:rFonts w:eastAsia="Times New Roman"/>
      <w:szCs w:val="20"/>
      <w:lang w:eastAsia="en-GB"/>
    </w:rPr>
  </w:style>
  <w:style w:type="character" w:customStyle="1" w:styleId="added">
    <w:name w:val="added"/>
    <w:rPr>
      <w:b/>
      <w:i/>
      <w:noProof w:val="0"/>
      <w:lang w:val="ga-IE"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AMClosing">
    <w:name w:val="AMClosing"/>
    <w:basedOn w:val="Normal"/>
    <w:pPr>
      <w:widowControl w:val="0"/>
      <w:spacing w:before="480" w:after="720"/>
      <w:jc w:val="left"/>
    </w:pPr>
    <w:rPr>
      <w:rFonts w:eastAsia="Times New Roman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ListBullet1">
    <w:name w:val="List Bullet 1"/>
    <w:basedOn w:val="Normal"/>
    <w:pPr>
      <w:numPr>
        <w:numId w:val="27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28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29"/>
      </w:numPr>
    </w:pPr>
    <w:rPr>
      <w:rFonts w:eastAsia="Times New Roman"/>
      <w:lang w:eastAsia="de-DE"/>
    </w:rPr>
  </w:style>
  <w:style w:type="paragraph" w:customStyle="1" w:styleId="En-tte">
    <w:name w:val="En-têt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numbering" w:customStyle="1" w:styleId="Style2import">
    <w:name w:val="Style 2 importé"/>
    <w:pPr>
      <w:numPr>
        <w:numId w:val="30"/>
      </w:numPr>
    </w:pPr>
  </w:style>
  <w:style w:type="character" w:customStyle="1" w:styleId="Lien">
    <w:name w:val="Lien"/>
    <w:rPr>
      <w:color w:val="0000FF"/>
      <w:u w:val="single" w:color="0000FF"/>
    </w:rPr>
  </w:style>
  <w:style w:type="numbering" w:customStyle="1" w:styleId="Style3import">
    <w:name w:val="Style 3 importé"/>
    <w:pPr>
      <w:numPr>
        <w:numId w:val="31"/>
      </w:numPr>
    </w:pPr>
  </w:style>
  <w:style w:type="character" w:customStyle="1" w:styleId="Hyperlink0">
    <w:name w:val="Hyperlink.0"/>
    <w:rPr>
      <w:color w:val="000000"/>
      <w:u w:val="single" w:color="000000"/>
    </w:rPr>
  </w:style>
  <w:style w:type="numbering" w:customStyle="1" w:styleId="Style4import">
    <w:name w:val="Style 4 importé"/>
    <w:pPr>
      <w:numPr>
        <w:numId w:val="32"/>
      </w:numPr>
    </w:pPr>
  </w:style>
  <w:style w:type="numbering" w:customStyle="1" w:styleId="Style5import1">
    <w:name w:val="Style 5 importé1"/>
  </w:style>
  <w:style w:type="paragraph" w:customStyle="1" w:styleId="ListDash">
    <w:name w:val="List Dash"/>
    <w:basedOn w:val="Normal"/>
    <w:pPr>
      <w:numPr>
        <w:numId w:val="33"/>
      </w:numPr>
    </w:pPr>
    <w:rPr>
      <w:rFonts w:eastAsia="Times New Roman"/>
      <w:lang w:eastAsia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ous-titreobjetPagedecouverture">
    <w:name w:val="Sous-titre objet (Page de couverture)"/>
    <w:basedOn w:val="Sous-titreobjet"/>
  </w:style>
  <w:style w:type="character" w:styleId="FollowedHyperlink">
    <w:name w:val="FollowedHyperlink"/>
    <w:rPr>
      <w:color w:val="800080"/>
      <w:u w:val="single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Main numbered paragraph Char,Bullet paras Char,Colorful List - Accent 11 Char,Text Char,Citation List Char"/>
    <w:link w:val="ListParagraph"/>
    <w:uiPriority w:val="34"/>
    <w:qFormat/>
    <w:rPr>
      <w:rFonts w:ascii="Times New Roman" w:hAnsi="Times New Roman" w:cs="Times New Roman"/>
      <w:sz w:val="24"/>
      <w:lang w:val="ga-IE"/>
    </w:rPr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ListDash4">
    <w:name w:val="List Dash 4"/>
    <w:basedOn w:val="Normal"/>
    <w:pPr>
      <w:numPr>
        <w:numId w:val="34"/>
      </w:numPr>
      <w:jc w:val="left"/>
    </w:pPr>
    <w:rPr>
      <w:rFonts w:eastAsia="Times New Roman"/>
      <w:szCs w:val="24"/>
      <w:lang w:eastAsia="de-DE"/>
    </w:rPr>
  </w:style>
  <w:style w:type="paragraph" w:customStyle="1" w:styleId="ListNumber4Level3">
    <w:name w:val="List Number 4 (Level 3)"/>
    <w:basedOn w:val="Normal"/>
    <w:pPr>
      <w:tabs>
        <w:tab w:val="num" w:pos="8790"/>
      </w:tabs>
      <w:ind w:left="8790" w:hanging="709"/>
      <w:jc w:val="left"/>
    </w:pPr>
    <w:rPr>
      <w:rFonts w:eastAsia="Times New Roman"/>
      <w:szCs w:val="24"/>
      <w:lang w:eastAsia="de-DE"/>
    </w:rPr>
  </w:style>
  <w:style w:type="paragraph" w:customStyle="1" w:styleId="ListNumber4Level4">
    <w:name w:val="List Number 4 (Level 4)"/>
    <w:basedOn w:val="Normal"/>
    <w:pPr>
      <w:tabs>
        <w:tab w:val="num" w:pos="9499"/>
      </w:tabs>
      <w:ind w:left="9499" w:hanging="709"/>
      <w:jc w:val="left"/>
    </w:pPr>
    <w:rPr>
      <w:rFonts w:eastAsia="Times New Roman"/>
      <w:szCs w:val="24"/>
      <w:lang w:eastAsia="de-DE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lv-LV"/>
    </w:rPr>
  </w:style>
  <w:style w:type="paragraph" w:customStyle="1" w:styleId="CM1">
    <w:name w:val="CM1"/>
    <w:basedOn w:val="Default"/>
    <w:next w:val="Default"/>
    <w:uiPriority w:val="99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ighlight">
    <w:name w:val="highlight"/>
    <w:basedOn w:val="DefaultParagraphFont"/>
  </w:style>
  <w:style w:type="character" w:customStyle="1" w:styleId="Added0">
    <w:name w:val="Added"/>
    <w:basedOn w:val="DefaultParagraphFont"/>
    <w:rPr>
      <w:b/>
      <w:u w:val="single"/>
      <w:shd w:val="clear" w:color="auto" w:fill="auto"/>
    </w:rPr>
  </w:style>
  <w:style w:type="character" w:customStyle="1" w:styleId="Added1">
    <w:name w:val="Added"/>
    <w:basedOn w:val="DefaultParagraphFont"/>
    <w:rPr>
      <w:b/>
      <w:u w:val="single"/>
      <w:shd w:val="clear" w:color="auto" w:fill="auto"/>
    </w:rPr>
  </w:style>
  <w:style w:type="character" w:customStyle="1" w:styleId="Added2">
    <w:name w:val="Added"/>
    <w:basedOn w:val="DefaultParagraphFont"/>
    <w:rPr>
      <w:b/>
      <w:u w:val="single"/>
      <w:shd w:val="clear" w:color="auto" w:fill="auto"/>
    </w:rPr>
  </w:style>
  <w:style w:type="character" w:customStyle="1" w:styleId="Added3">
    <w:name w:val="Added"/>
    <w:basedOn w:val="DefaultParagraphFont"/>
    <w:rPr>
      <w:b/>
      <w:u w:val="single"/>
      <w:shd w:val="clear" w:color="auto" w:fill="auto"/>
    </w:rPr>
  </w:style>
  <w:style w:type="character" w:customStyle="1" w:styleId="Added4">
    <w:name w:val="Added"/>
    <w:basedOn w:val="DefaultParagraphFont"/>
    <w:rPr>
      <w:b/>
      <w:u w:val="single"/>
      <w:shd w:val="clear" w:color="auto" w:fill="auto"/>
    </w:rPr>
  </w:style>
  <w:style w:type="character" w:customStyle="1" w:styleId="Added5">
    <w:name w:val="Added"/>
    <w:basedOn w:val="DefaultParagraphFont"/>
    <w:rPr>
      <w:b/>
      <w:u w:val="single"/>
      <w:shd w:val="clear" w:color="auto" w:fill="auto"/>
    </w:rPr>
  </w:style>
  <w:style w:type="character" w:customStyle="1" w:styleId="Added6">
    <w:name w:val="Added"/>
    <w:basedOn w:val="DefaultParagraphFont"/>
    <w:rPr>
      <w:b/>
      <w:u w:val="single"/>
      <w:shd w:val="clear" w:color="auto" w:fill="auto"/>
    </w:rPr>
  </w:style>
  <w:style w:type="character" w:customStyle="1" w:styleId="Added7">
    <w:name w:val="Added"/>
    <w:basedOn w:val="DefaultParagraphFont"/>
    <w:rPr>
      <w:b/>
      <w:u w:val="singl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5"/>
      </w:numPr>
    </w:pPr>
  </w:style>
  <w:style w:type="paragraph" w:customStyle="1" w:styleId="Tiret1">
    <w:name w:val="Tiret 1"/>
    <w:basedOn w:val="Point1"/>
    <w:pPr>
      <w:numPr>
        <w:numId w:val="36"/>
      </w:numPr>
    </w:pPr>
  </w:style>
  <w:style w:type="paragraph" w:customStyle="1" w:styleId="Tiret2">
    <w:name w:val="Tiret 2"/>
    <w:basedOn w:val="Point2"/>
    <w:pPr>
      <w:numPr>
        <w:numId w:val="37"/>
      </w:numPr>
    </w:pPr>
  </w:style>
  <w:style w:type="paragraph" w:customStyle="1" w:styleId="Tiret3">
    <w:name w:val="Tiret 3"/>
    <w:basedOn w:val="Point3"/>
    <w:pPr>
      <w:numPr>
        <w:numId w:val="38"/>
      </w:numPr>
    </w:pPr>
  </w:style>
  <w:style w:type="paragraph" w:customStyle="1" w:styleId="Tiret4">
    <w:name w:val="Tiret 4"/>
    <w:basedOn w:val="Point4"/>
    <w:pPr>
      <w:numPr>
        <w:numId w:val="3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2"/>
      </w:numPr>
    </w:pPr>
  </w:style>
  <w:style w:type="paragraph" w:customStyle="1" w:styleId="Point1number">
    <w:name w:val="Point 1 (number)"/>
    <w:basedOn w:val="Normal"/>
    <w:pPr>
      <w:numPr>
        <w:ilvl w:val="2"/>
        <w:numId w:val="42"/>
      </w:numPr>
    </w:pPr>
  </w:style>
  <w:style w:type="paragraph" w:customStyle="1" w:styleId="Point2number">
    <w:name w:val="Point 2 (number)"/>
    <w:basedOn w:val="Normal"/>
    <w:pPr>
      <w:numPr>
        <w:ilvl w:val="4"/>
        <w:numId w:val="42"/>
      </w:numPr>
    </w:pPr>
  </w:style>
  <w:style w:type="paragraph" w:customStyle="1" w:styleId="Point3number">
    <w:name w:val="Point 3 (number)"/>
    <w:basedOn w:val="Normal"/>
    <w:pPr>
      <w:numPr>
        <w:ilvl w:val="6"/>
        <w:numId w:val="42"/>
      </w:numPr>
    </w:pPr>
  </w:style>
  <w:style w:type="paragraph" w:customStyle="1" w:styleId="Point0letter">
    <w:name w:val="Point 0 (letter)"/>
    <w:basedOn w:val="Normal"/>
    <w:pPr>
      <w:numPr>
        <w:ilvl w:val="1"/>
        <w:numId w:val="42"/>
      </w:numPr>
    </w:pPr>
  </w:style>
  <w:style w:type="paragraph" w:customStyle="1" w:styleId="Point1letter">
    <w:name w:val="Point 1 (letter)"/>
    <w:basedOn w:val="Normal"/>
    <w:pPr>
      <w:numPr>
        <w:ilvl w:val="3"/>
        <w:numId w:val="42"/>
      </w:numPr>
    </w:pPr>
  </w:style>
  <w:style w:type="paragraph" w:customStyle="1" w:styleId="Point2letter">
    <w:name w:val="Point 2 (letter)"/>
    <w:basedOn w:val="Normal"/>
    <w:pPr>
      <w:numPr>
        <w:ilvl w:val="5"/>
        <w:numId w:val="42"/>
      </w:numPr>
    </w:pPr>
  </w:style>
  <w:style w:type="paragraph" w:customStyle="1" w:styleId="Point3letter">
    <w:name w:val="Point 3 (letter)"/>
    <w:basedOn w:val="Normal"/>
    <w:pPr>
      <w:numPr>
        <w:ilvl w:val="7"/>
        <w:numId w:val="42"/>
      </w:numPr>
    </w:pPr>
  </w:style>
  <w:style w:type="paragraph" w:customStyle="1" w:styleId="Point4letter">
    <w:name w:val="Point 4 (letter)"/>
    <w:basedOn w:val="Normal"/>
    <w:pPr>
      <w:numPr>
        <w:ilvl w:val="8"/>
        <w:numId w:val="42"/>
      </w:numPr>
    </w:pPr>
  </w:style>
  <w:style w:type="paragraph" w:customStyle="1" w:styleId="Bullet0">
    <w:name w:val="Bullet 0"/>
    <w:basedOn w:val="Normal"/>
    <w:pPr>
      <w:numPr>
        <w:numId w:val="43"/>
      </w:numPr>
    </w:pPr>
  </w:style>
  <w:style w:type="paragraph" w:customStyle="1" w:styleId="Bullet1">
    <w:name w:val="Bullet 1"/>
    <w:basedOn w:val="Normal"/>
    <w:pPr>
      <w:numPr>
        <w:numId w:val="44"/>
      </w:numPr>
    </w:pPr>
  </w:style>
  <w:style w:type="paragraph" w:customStyle="1" w:styleId="Bullet2">
    <w:name w:val="Bullet 2"/>
    <w:basedOn w:val="Normal"/>
    <w:pPr>
      <w:numPr>
        <w:numId w:val="45"/>
      </w:numPr>
    </w:pPr>
  </w:style>
  <w:style w:type="paragraph" w:customStyle="1" w:styleId="Bullet3">
    <w:name w:val="Bullet 3"/>
    <w:basedOn w:val="Normal"/>
    <w:pPr>
      <w:numPr>
        <w:numId w:val="46"/>
      </w:numPr>
    </w:pPr>
  </w:style>
  <w:style w:type="paragraph" w:customStyle="1" w:styleId="Bullet4">
    <w:name w:val="Bullet 4"/>
    <w:basedOn w:val="Normal"/>
    <w:pPr>
      <w:numPr>
        <w:numId w:val="4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8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DAF9F63-8C43-48B5-84E6-9BACE0A3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872</Words>
  <Characters>5164</Characters>
  <Application>Microsoft Office Word</Application>
  <DocSecurity>0</DocSecurity>
  <Lines>95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PARMENTIER-ALESSI Paola (ECFIN)</dc:creator>
  <cp:keywords/>
  <dc:description/>
  <cp:lastModifiedBy>WES PDFC Administrator</cp:lastModifiedBy>
  <cp:revision>11</cp:revision>
  <dcterms:created xsi:type="dcterms:W3CDTF">2020-06-01T14:32:00Z</dcterms:created>
  <dcterms:modified xsi:type="dcterms:W3CDTF">2020-06-02T14:09:00Z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3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