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1597BC05-BF8C-457A-8ED0-17F6F87DC5BB" style="width:450.75pt;height:393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lang w:val="el-GR"/>
        </w:rPr>
      </w:pPr>
      <w:bookmarkStart w:id="1" w:name="_GoBack"/>
      <w:bookmarkEnd w:id="1"/>
      <w:r>
        <w:rPr>
          <w:noProof/>
          <w:lang w:val="el-GR"/>
        </w:rPr>
        <w:lastRenderedPageBreak/>
        <w:t xml:space="preserve">ΠΑΡΑΡΤΗΜΑ </w:t>
      </w:r>
      <w:r>
        <w:rPr>
          <w:noProof/>
        </w:rPr>
        <w:t>IV</w:t>
      </w:r>
      <w:r>
        <w:rPr>
          <w:noProof/>
          <w:lang w:val="el-GR"/>
        </w:rPr>
        <w:br/>
        <w:t xml:space="preserve">Πρόγραμμα </w:t>
      </w:r>
      <w:r>
        <w:rPr>
          <w:noProof/>
        </w:rPr>
        <w:t>InvestEU</w:t>
      </w:r>
      <w:r>
        <w:rPr>
          <w:noProof/>
          <w:lang w:val="el-GR"/>
        </w:rPr>
        <w:t>: τα πρόδρομα μέσα</w:t>
      </w:r>
    </w:p>
    <w:p>
      <w:pPr>
        <w:shd w:val="clear" w:color="auto" w:fill="FFFFFF"/>
        <w:spacing w:before="120" w:line="240" w:lineRule="auto"/>
        <w:jc w:val="both"/>
        <w:rPr>
          <w:rFonts w:ascii="Times New Roman" w:hAnsi="Times New Roman" w:cs="Times New Roman"/>
          <w:bCs/>
          <w:noProof/>
          <w:sz w:val="24"/>
          <w:szCs w:val="24"/>
          <w:lang w:val="el-GR"/>
        </w:rPr>
      </w:pPr>
      <w:r>
        <w:rPr>
          <w:rFonts w:ascii="Times New Roman" w:eastAsia="Calibri" w:hAnsi="Times New Roman" w:cs="Times New Roman"/>
          <w:b/>
          <w:noProof/>
          <w:lang w:val="el-GR"/>
        </w:rPr>
        <w:tab/>
      </w:r>
    </w:p>
    <w:p>
      <w:pPr>
        <w:shd w:val="clear" w:color="auto" w:fill="FFFFFF"/>
        <w:spacing w:before="120" w:line="240" w:lineRule="auto"/>
        <w:jc w:val="both"/>
        <w:rPr>
          <w:rFonts w:ascii="Times New Roman" w:eastAsia="Calibri" w:hAnsi="Times New Roman" w:cs="Times New Roman"/>
          <w:b/>
          <w:noProof/>
          <w:sz w:val="24"/>
          <w:szCs w:val="24"/>
          <w:lang w:val="el-GR"/>
        </w:rPr>
      </w:pPr>
      <w:r>
        <w:rPr>
          <w:rFonts w:ascii="Times New Roman" w:eastAsia="Calibri" w:hAnsi="Times New Roman" w:cs="Times New Roman"/>
          <w:noProof/>
          <w:lang w:val="el-GR"/>
        </w:rPr>
        <w:t>Α. Μέσα μετοχικού κεφαλαίου:</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lang w:val="el-GR"/>
        </w:rPr>
      </w:pPr>
      <w:bookmarkStart w:id="2" w:name="DQCErrorScopeEF8BE52930EE4E4BA251D90F21C"/>
      <w:r>
        <w:rPr>
          <w:rFonts w:ascii="Symbol" w:eastAsia="Calibri" w:hAnsi="Symbol" w:cs="Times New Roman"/>
          <w:noProof/>
        </w:rPr>
        <w:t></w:t>
      </w:r>
      <w:r>
        <w:rPr>
          <w:rFonts w:ascii="Symbol" w:eastAsia="Calibri" w:hAnsi="Symbol" w:cs="Times New Roman"/>
          <w:noProof/>
          <w:lang w:val="el-GR"/>
        </w:rPr>
        <w:tab/>
      </w:r>
      <w:bookmarkEnd w:id="2"/>
      <w:r>
        <w:rPr>
          <w:rFonts w:ascii="Times New Roman" w:eastAsia="Calibri" w:hAnsi="Times New Roman" w:cs="Times New Roman"/>
          <w:noProof/>
          <w:lang w:val="el-GR"/>
        </w:rPr>
        <w:t>Ευρωπαϊκός Μηχανισμός για την Τεχνολογία (</w:t>
      </w:r>
      <w:r>
        <w:rPr>
          <w:rFonts w:ascii="Times New Roman" w:eastAsia="Calibri" w:hAnsi="Times New Roman" w:cs="Times New Roman"/>
          <w:noProof/>
        </w:rPr>
        <w:t>ETF</w:t>
      </w:r>
      <w:r>
        <w:rPr>
          <w:rFonts w:ascii="Times New Roman" w:eastAsia="Calibri" w:hAnsi="Times New Roman" w:cs="Times New Roman"/>
          <w:noProof/>
          <w:lang w:val="el-GR"/>
        </w:rPr>
        <w:t>98): Απόφαση 98/347/ΕΚ του Συμβουλίου, της 19ης</w:t>
      </w:r>
      <w:r>
        <w:rPr>
          <w:rFonts w:ascii="Times New Roman" w:eastAsia="Calibri" w:hAnsi="Times New Roman" w:cs="Times New Roman"/>
          <w:noProof/>
        </w:rPr>
        <w:t> </w:t>
      </w:r>
      <w:r>
        <w:rPr>
          <w:rFonts w:ascii="Times New Roman" w:eastAsia="Calibri" w:hAnsi="Times New Roman" w:cs="Times New Roman"/>
          <w:noProof/>
          <w:lang w:val="el-GR"/>
        </w:rPr>
        <w:t>Μαΐου 1998, για μέτρα χρηματοδοτικής συνδρομής υπέρ των καινοτόμων μικρών και μεσαίων επιχειρήσεων (ΜΜΕ) που δημιουργούν θέσεις απασχόλησης — Πρωτοβουλία για την ανάπτυξη και την απασχόληση (ΕΕ</w:t>
      </w:r>
      <w:r>
        <w:rPr>
          <w:rFonts w:ascii="Times New Roman" w:eastAsia="Calibri" w:hAnsi="Times New Roman" w:cs="Times New Roman"/>
          <w:noProof/>
        </w:rPr>
        <w:t> L </w:t>
      </w:r>
      <w:r>
        <w:rPr>
          <w:rFonts w:ascii="Times New Roman" w:eastAsia="Calibri" w:hAnsi="Times New Roman" w:cs="Times New Roman"/>
          <w:noProof/>
          <w:lang w:val="el-GR"/>
        </w:rPr>
        <w:t>155 της 29.5.1998, σ.</w:t>
      </w:r>
      <w:r>
        <w:rPr>
          <w:rFonts w:ascii="Times New Roman" w:eastAsia="Calibri" w:hAnsi="Times New Roman" w:cs="Times New Roman"/>
          <w:noProof/>
        </w:rPr>
        <w:t> </w:t>
      </w:r>
      <w:r>
        <w:rPr>
          <w:rFonts w:ascii="Times New Roman" w:eastAsia="Calibri" w:hAnsi="Times New Roman" w:cs="Times New Roman"/>
          <w:noProof/>
          <w:lang w:val="el-GR"/>
        </w:rPr>
        <w:t>43).</w:t>
      </w:r>
    </w:p>
    <w:p>
      <w:pPr>
        <w:shd w:val="clear" w:color="auto" w:fill="FFFFFF"/>
        <w:tabs>
          <w:tab w:val="left" w:pos="850"/>
        </w:tabs>
        <w:spacing w:before="120" w:after="120" w:line="240" w:lineRule="auto"/>
        <w:ind w:left="850" w:hanging="850"/>
        <w:jc w:val="both"/>
        <w:rPr>
          <w:rFonts w:ascii="Times New Roman" w:eastAsia="Calibri" w:hAnsi="Times New Roman" w:cs="Times New Roman"/>
          <w:i/>
          <w:noProof/>
          <w:color w:val="595959"/>
          <w:sz w:val="24"/>
          <w:lang w:val="el-GR"/>
        </w:rPr>
      </w:pPr>
      <w:bookmarkStart w:id="3" w:name="DQCErrorScopeFA691756B0B74D2EA39C7C6F405"/>
      <w:r>
        <w:rPr>
          <w:rFonts w:ascii="Symbol" w:eastAsia="Calibri" w:hAnsi="Symbol" w:cs="Times New Roman"/>
          <w:noProof/>
          <w:color w:val="595959"/>
        </w:rPr>
        <w:t></w:t>
      </w:r>
      <w:r>
        <w:rPr>
          <w:rFonts w:ascii="Symbol" w:eastAsia="Calibri" w:hAnsi="Symbol" w:cs="Times New Roman"/>
          <w:noProof/>
          <w:color w:val="595959"/>
          <w:lang w:val="el-GR"/>
        </w:rPr>
        <w:tab/>
      </w:r>
      <w:bookmarkEnd w:id="3"/>
      <w:r>
        <w:rPr>
          <w:rFonts w:ascii="Times New Roman" w:eastAsia="Calibri" w:hAnsi="Times New Roman" w:cs="Times New Roman"/>
          <w:noProof/>
          <w:lang w:val="el-GR"/>
        </w:rPr>
        <w:t>Πιλοτικά έργα μεταφοράς τεχνολογίας (</w:t>
      </w:r>
      <w:r>
        <w:rPr>
          <w:rFonts w:ascii="Times New Roman" w:eastAsia="Calibri" w:hAnsi="Times New Roman" w:cs="Times New Roman"/>
          <w:noProof/>
        </w:rPr>
        <w:t>TTP</w:t>
      </w:r>
      <w:r>
        <w:rPr>
          <w:rFonts w:ascii="Times New Roman" w:eastAsia="Calibri" w:hAnsi="Times New Roman" w:cs="Times New Roman"/>
          <w:noProof/>
          <w:lang w:val="el-GR"/>
        </w:rPr>
        <w:t>): Απόφαση της Επιτροπής σχετικά με τη έκδοση απόφασης συμπληρωματικής χρηματοδότησης όσον αφορά τη χρηματοδότηση δράσεων της δραστηριότητας «Εσωτερική αγορά αγαθών και τομεακές πολιτικές» της Γενικής Διεύθυνσης Επιχειρήσεων &amp; Βιομηχανίας για το 2007 και την έκδοση της απόφασης-πλαισίου σχετικά με τη χρηματοδότηση της προπαρασκευαστικής ενέργειας «Η ανάληψη του ρόλου της ΕΕ σε ένα παγκοσμιοποιημένο περιβάλλον» και τεσσάρων πιλοτικών προγραμμάτων «</w:t>
      </w:r>
      <w:r>
        <w:rPr>
          <w:rFonts w:ascii="Times New Roman" w:eastAsia="Calibri" w:hAnsi="Times New Roman" w:cs="Times New Roman"/>
          <w:noProof/>
        </w:rPr>
        <w:t>Erasmus</w:t>
      </w:r>
      <w:r>
        <w:rPr>
          <w:rFonts w:ascii="Times New Roman" w:eastAsia="Calibri" w:hAnsi="Times New Roman" w:cs="Times New Roman"/>
          <w:noProof/>
          <w:lang w:val="el-GR"/>
        </w:rPr>
        <w:t xml:space="preserve"> για νέους επιχειρηματίες», «Μέτρα για την προώθηση της συνεργασίας και των συμπράξεων μεταξύ των πολύ μικρών επιχειρήσεων και ΜΜΕ», «Μεταφορά Τεχνολογίας» και «Ευρωπαϊκοί προορισμοί αριστείας» της Γενικής Διεύθυνσης Επιχειρήσεων &amp; Βιομηχανίας για το 2007 </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lang w:val="el-GR"/>
        </w:rPr>
      </w:pPr>
      <w:bookmarkStart w:id="4" w:name="DQCErrorScope4FBBA76E3EFB46D0971CECD380A"/>
      <w:r>
        <w:rPr>
          <w:rFonts w:ascii="Symbol" w:eastAsia="Calibri" w:hAnsi="Symbol" w:cs="Times New Roman"/>
          <w:noProof/>
        </w:rPr>
        <w:t></w:t>
      </w:r>
      <w:bookmarkEnd w:id="4"/>
      <w:r>
        <w:rPr>
          <w:rFonts w:ascii="Symbol" w:eastAsia="Calibri" w:hAnsi="Symbol" w:cs="Times New Roman"/>
          <w:noProof/>
          <w:lang w:val="el-GR"/>
        </w:rPr>
        <w:tab/>
      </w:r>
      <w:r>
        <w:rPr>
          <w:rFonts w:ascii="Times New Roman" w:eastAsia="Calibri" w:hAnsi="Times New Roman" w:cs="Times New Roman"/>
          <w:noProof/>
          <w:lang w:val="el-GR"/>
        </w:rPr>
        <w:t>Ευρωπαϊκός Μηχανισμός για την Τεχνολογία (</w:t>
      </w:r>
      <w:r>
        <w:rPr>
          <w:rFonts w:ascii="Times New Roman" w:eastAsia="Calibri" w:hAnsi="Times New Roman" w:cs="Times New Roman"/>
          <w:noProof/>
        </w:rPr>
        <w:t>ETF</w:t>
      </w:r>
      <w:r>
        <w:rPr>
          <w:rFonts w:ascii="Times New Roman" w:eastAsia="Calibri" w:hAnsi="Times New Roman" w:cs="Times New Roman"/>
          <w:noProof/>
          <w:lang w:val="el-GR"/>
        </w:rPr>
        <w:t xml:space="preserve">01): Απόφαση 2000/819/ΕΚ του Συμβουλίου, της 20ής Δεκεμβρίου 2000, σχετικά με ένα πολυετές πρόγραμμα για τις επιχειρήσεις και την επιχειρηματικότητα, ιδίως για τις μικρές και μεσαίες επιχειρήσεις (ΜΜΕ) (2001-2005) (ΕΕ </w:t>
      </w:r>
      <w:r>
        <w:rPr>
          <w:rFonts w:ascii="Times New Roman" w:eastAsia="Calibri" w:hAnsi="Times New Roman" w:cs="Times New Roman"/>
          <w:noProof/>
        </w:rPr>
        <w:t>L</w:t>
      </w:r>
      <w:r>
        <w:rPr>
          <w:rFonts w:ascii="Times New Roman" w:eastAsia="Calibri" w:hAnsi="Times New Roman" w:cs="Times New Roman"/>
          <w:noProof/>
          <w:lang w:val="el-GR"/>
        </w:rPr>
        <w:t xml:space="preserve"> 333 της 29.12.2000, σ. 84)</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lang w:val="el-GR"/>
        </w:rPr>
      </w:pPr>
      <w:bookmarkStart w:id="5" w:name="DQCErrorScopeD8094478AA48485FA344EF01855"/>
      <w:r>
        <w:rPr>
          <w:rFonts w:ascii="Symbol" w:eastAsia="Calibri" w:hAnsi="Symbol" w:cs="Times New Roman"/>
          <w:noProof/>
        </w:rPr>
        <w:t></w:t>
      </w:r>
      <w:r>
        <w:rPr>
          <w:rFonts w:ascii="Symbol" w:eastAsia="Calibri" w:hAnsi="Symbol" w:cs="Times New Roman"/>
          <w:noProof/>
          <w:lang w:val="el-GR"/>
        </w:rPr>
        <w:tab/>
      </w:r>
      <w:bookmarkEnd w:id="5"/>
      <w:r>
        <w:rPr>
          <w:rFonts w:ascii="Times New Roman" w:eastAsia="Calibri" w:hAnsi="Times New Roman" w:cs="Times New Roman"/>
          <w:noProof/>
          <w:lang w:val="el-GR"/>
        </w:rPr>
        <w:t>Πρόγραμμα για την ανταγωνιστικότητα και την καινοτομία - Μηχανισμός Υψηλής Ανάπτυξης και Καινοτομίας για τις ΜΜΕ (</w:t>
      </w:r>
      <w:r>
        <w:rPr>
          <w:rFonts w:ascii="Times New Roman" w:eastAsia="Calibri" w:hAnsi="Times New Roman" w:cs="Times New Roman"/>
          <w:noProof/>
        </w:rPr>
        <w:t>CIP</w:t>
      </w:r>
      <w:r>
        <w:rPr>
          <w:rFonts w:ascii="Times New Roman" w:eastAsia="Calibri" w:hAnsi="Times New Roman" w:cs="Times New Roman"/>
          <w:noProof/>
          <w:lang w:val="el-GR"/>
        </w:rPr>
        <w:t xml:space="preserve"> </w:t>
      </w:r>
      <w:r>
        <w:rPr>
          <w:rFonts w:ascii="Times New Roman" w:eastAsia="Calibri" w:hAnsi="Times New Roman" w:cs="Times New Roman"/>
          <w:noProof/>
        </w:rPr>
        <w:t>GIF</w:t>
      </w:r>
      <w:r>
        <w:rPr>
          <w:rFonts w:ascii="Times New Roman" w:eastAsia="Calibri" w:hAnsi="Times New Roman" w:cs="Times New Roman"/>
          <w:noProof/>
          <w:lang w:val="el-GR"/>
        </w:rPr>
        <w:t xml:space="preserve">): Απόφαση αριθ. 1639/2006/ΕΚ του Ευρωπαϊκού Κοινοβουλίου και του Συμβουλίου, της 24ης Οκτωβρίου 2006, σχετικά με τη θέσπιση προγράμματος-πλαισίου για την ανταγωνιστικότητα και την καινοτομία (2007-2013) (ΕΕ </w:t>
      </w:r>
      <w:r>
        <w:rPr>
          <w:rFonts w:ascii="Times New Roman" w:eastAsia="Calibri" w:hAnsi="Times New Roman" w:cs="Times New Roman"/>
          <w:noProof/>
        </w:rPr>
        <w:t>L</w:t>
      </w:r>
      <w:r>
        <w:rPr>
          <w:rFonts w:ascii="Times New Roman" w:eastAsia="Calibri" w:hAnsi="Times New Roman" w:cs="Times New Roman"/>
          <w:noProof/>
          <w:lang w:val="el-GR"/>
        </w:rPr>
        <w:t xml:space="preserve"> 310 της 9.11.2006, σ. 15).</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lang w:val="el-GR"/>
        </w:rPr>
      </w:pPr>
      <w:bookmarkStart w:id="6" w:name="DQCErrorScopeF58B4A71F88B4548A4C0F09A957"/>
      <w:r>
        <w:rPr>
          <w:rFonts w:ascii="Symbol" w:eastAsia="Calibri" w:hAnsi="Symbol" w:cs="Times New Roman"/>
          <w:noProof/>
        </w:rPr>
        <w:t></w:t>
      </w:r>
      <w:r>
        <w:rPr>
          <w:rFonts w:ascii="Symbol" w:eastAsia="Calibri" w:hAnsi="Symbol" w:cs="Times New Roman"/>
          <w:noProof/>
          <w:lang w:val="el-GR"/>
        </w:rPr>
        <w:tab/>
      </w:r>
      <w:bookmarkEnd w:id="6"/>
      <w:r>
        <w:rPr>
          <w:rFonts w:ascii="Times New Roman" w:eastAsia="Calibri" w:hAnsi="Times New Roman" w:cs="Times New Roman"/>
          <w:noProof/>
          <w:lang w:val="el-GR"/>
        </w:rPr>
        <w:t>Μηχανισμός «Συνδέοντας την Ευρώπη» (</w:t>
      </w:r>
      <w:r>
        <w:rPr>
          <w:rFonts w:ascii="Times New Roman" w:eastAsia="Calibri" w:hAnsi="Times New Roman" w:cs="Times New Roman"/>
          <w:noProof/>
        </w:rPr>
        <w:t>CEF</w:t>
      </w:r>
      <w:r>
        <w:rPr>
          <w:rFonts w:ascii="Times New Roman" w:eastAsia="Calibri" w:hAnsi="Times New Roman" w:cs="Times New Roman"/>
          <w:noProof/>
          <w:lang w:val="el-GR"/>
        </w:rPr>
        <w:t xml:space="preserve">): Κανονισμός (ΕΕ) αριθ. 1316/2013 του Ευρωπαϊκού Κοινοβουλίου και του Συμβουλίου, της 11ης Δεκεμβρίου 2013, για τη σύσταση του μηχανισμού «Συνδέοντας την Ευρώπη», την τροποποίηση του κανονισμού (ΕΕ) αριθ. 913/2010 και την κατάργηση των κανονισμών (ΕΚ) αριθ. 680/2007 και (ΕΚ) αριθ. 67/2010 (ΕΕ </w:t>
      </w:r>
      <w:r>
        <w:rPr>
          <w:rFonts w:ascii="Times New Roman" w:eastAsia="Calibri" w:hAnsi="Times New Roman" w:cs="Times New Roman"/>
          <w:noProof/>
        </w:rPr>
        <w:t>L</w:t>
      </w:r>
      <w:r>
        <w:rPr>
          <w:rFonts w:ascii="Times New Roman" w:eastAsia="Calibri" w:hAnsi="Times New Roman" w:cs="Times New Roman"/>
          <w:noProof/>
          <w:lang w:val="el-GR"/>
        </w:rPr>
        <w:t xml:space="preserve"> 348 της 20.12.2013, σ. 129), όπως τροποποιήθηκε με τον κανονισμό (ΕΕ) 2015/1017 του Ευρωπαϊκού Κοινοβουλίου και του Συμβουλίου, της 25ης Ιουνίου 2015, για το Ευρωπαϊκό Ταμείο Στρατηγικών Επενδύσεων, τον Ευρωπαϊκό Κόμβο Επενδυτικών Συμβουλών και την Ευρωπαϊκή Πύλη Επενδυτικών Έργων και την τροποποίηση των κανονισμών (ΕΕ) αριθ. 1291/2013 και (ΕΕ) αριθ. 1316/2013 — το Ευρωπαϊκό Ταμείο Στρατηγικών Επενδύσεων (ΕΕ </w:t>
      </w:r>
      <w:r>
        <w:rPr>
          <w:rFonts w:ascii="Times New Roman" w:eastAsia="Calibri" w:hAnsi="Times New Roman" w:cs="Times New Roman"/>
          <w:noProof/>
        </w:rPr>
        <w:t>L</w:t>
      </w:r>
      <w:r>
        <w:rPr>
          <w:rFonts w:ascii="Times New Roman" w:eastAsia="Calibri" w:hAnsi="Times New Roman" w:cs="Times New Roman"/>
          <w:noProof/>
          <w:lang w:val="el-GR"/>
        </w:rPr>
        <w:t xml:space="preserve"> 169 της 1.7.2015, σ. 1).</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szCs w:val="24"/>
          <w:lang w:val="el-GR"/>
        </w:rPr>
      </w:pPr>
      <w:bookmarkStart w:id="7" w:name="DQCErrorScopeDCC5D4E020124A5BBE239C21B9A"/>
      <w:r>
        <w:rPr>
          <w:rFonts w:ascii="Symbol" w:eastAsia="Calibri" w:hAnsi="Symbol" w:cs="Times New Roman"/>
          <w:noProof/>
        </w:rPr>
        <w:t></w:t>
      </w:r>
      <w:bookmarkEnd w:id="7"/>
      <w:r>
        <w:rPr>
          <w:rFonts w:ascii="Symbol" w:eastAsia="Calibri" w:hAnsi="Symbol" w:cs="Times New Roman"/>
          <w:noProof/>
          <w:lang w:val="el-GR"/>
        </w:rPr>
        <w:tab/>
      </w:r>
      <w:r>
        <w:rPr>
          <w:rFonts w:ascii="Times New Roman" w:eastAsia="Calibri" w:hAnsi="Times New Roman" w:cs="Times New Roman"/>
          <w:bCs/>
          <w:noProof/>
        </w:rPr>
        <w:t>COSME</w:t>
      </w:r>
      <w:r>
        <w:rPr>
          <w:rFonts w:ascii="Times New Roman" w:eastAsia="Calibri" w:hAnsi="Times New Roman" w:cs="Times New Roman"/>
          <w:bCs/>
          <w:noProof/>
          <w:lang w:val="el-GR"/>
        </w:rPr>
        <w:t xml:space="preserve"> - Διευκόλυνση Μετοχικού Κεφαλαίου για την Ανάπτυξη (</w:t>
      </w:r>
      <w:r>
        <w:rPr>
          <w:rFonts w:ascii="Times New Roman" w:eastAsia="Calibri" w:hAnsi="Times New Roman" w:cs="Times New Roman"/>
          <w:bCs/>
          <w:noProof/>
        </w:rPr>
        <w:t>COSME</w:t>
      </w:r>
      <w:r>
        <w:rPr>
          <w:rFonts w:ascii="Times New Roman" w:eastAsia="Calibri" w:hAnsi="Times New Roman" w:cs="Times New Roman"/>
          <w:bCs/>
          <w:noProof/>
          <w:lang w:val="el-GR"/>
        </w:rPr>
        <w:t xml:space="preserve"> </w:t>
      </w:r>
      <w:r>
        <w:rPr>
          <w:rFonts w:ascii="Times New Roman" w:eastAsia="Calibri" w:hAnsi="Times New Roman" w:cs="Times New Roman"/>
          <w:bCs/>
          <w:noProof/>
        </w:rPr>
        <w:t>EFG</w:t>
      </w:r>
      <w:r>
        <w:rPr>
          <w:rFonts w:ascii="Times New Roman" w:eastAsia="Calibri" w:hAnsi="Times New Roman" w:cs="Times New Roman"/>
          <w:bCs/>
          <w:noProof/>
          <w:lang w:val="el-GR"/>
        </w:rPr>
        <w:t>): Κανονισμός (ΕΕ) αριθ. 1287/2013 του Ευρωπαϊκού Κοινοβουλίου και του Συμβουλίου, της 11ης</w:t>
      </w:r>
      <w:r>
        <w:rPr>
          <w:rFonts w:ascii="Times New Roman" w:eastAsia="Calibri" w:hAnsi="Times New Roman" w:cs="Times New Roman"/>
          <w:bCs/>
          <w:noProof/>
        </w:rPr>
        <w:t> </w:t>
      </w:r>
      <w:r>
        <w:rPr>
          <w:rFonts w:ascii="Times New Roman" w:eastAsia="Calibri" w:hAnsi="Times New Roman" w:cs="Times New Roman"/>
          <w:bCs/>
          <w:noProof/>
          <w:lang w:val="el-GR"/>
        </w:rPr>
        <w:t>Δεκεμβρίου 2013, για τη θέσπιση προγράμματος για την ανταγωνιστικότητα των επιχειρήσεων και τις μικρομεσαίες επιχειρήσεις (</w:t>
      </w:r>
      <w:r>
        <w:rPr>
          <w:rFonts w:ascii="Times New Roman" w:eastAsia="Calibri" w:hAnsi="Times New Roman" w:cs="Times New Roman"/>
          <w:bCs/>
          <w:noProof/>
        </w:rPr>
        <w:t>COSME</w:t>
      </w:r>
      <w:r>
        <w:rPr>
          <w:rFonts w:ascii="Times New Roman" w:eastAsia="Calibri" w:hAnsi="Times New Roman" w:cs="Times New Roman"/>
          <w:bCs/>
          <w:noProof/>
          <w:lang w:val="el-GR"/>
        </w:rPr>
        <w:t xml:space="preserve">) (2014 — 2020) και για την κατάργηση της απόφασης αριθ. 1639/2006/ΕΚ (ΕΕ </w:t>
      </w:r>
      <w:r>
        <w:rPr>
          <w:rFonts w:ascii="Times New Roman" w:eastAsia="Calibri" w:hAnsi="Times New Roman" w:cs="Times New Roman"/>
          <w:bCs/>
          <w:noProof/>
        </w:rPr>
        <w:t>L </w:t>
      </w:r>
      <w:r>
        <w:rPr>
          <w:rFonts w:ascii="Times New Roman" w:eastAsia="Calibri" w:hAnsi="Times New Roman" w:cs="Times New Roman"/>
          <w:bCs/>
          <w:noProof/>
          <w:lang w:val="el-GR"/>
        </w:rPr>
        <w:t>347 της 20.12.2013, σ.</w:t>
      </w:r>
      <w:r>
        <w:rPr>
          <w:rFonts w:ascii="Times New Roman" w:eastAsia="Calibri" w:hAnsi="Times New Roman" w:cs="Times New Roman"/>
          <w:bCs/>
          <w:noProof/>
        </w:rPr>
        <w:t> </w:t>
      </w:r>
      <w:r>
        <w:rPr>
          <w:rFonts w:ascii="Times New Roman" w:eastAsia="Calibri" w:hAnsi="Times New Roman" w:cs="Times New Roman"/>
          <w:bCs/>
          <w:noProof/>
          <w:lang w:val="el-GR"/>
        </w:rPr>
        <w:t>33)</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lang w:val="el-GR"/>
        </w:rPr>
      </w:pPr>
      <w:bookmarkStart w:id="8" w:name="DQCErrorScope7D0AED1428B64F08B76D90FABCB"/>
      <w:r>
        <w:rPr>
          <w:rFonts w:ascii="Symbol" w:eastAsia="Calibri" w:hAnsi="Symbol" w:cs="Times New Roman"/>
          <w:noProof/>
        </w:rPr>
        <w:t></w:t>
      </w:r>
      <w:r>
        <w:rPr>
          <w:rFonts w:ascii="Symbol" w:eastAsia="Calibri" w:hAnsi="Symbol" w:cs="Times New Roman"/>
          <w:noProof/>
          <w:lang w:val="el-GR"/>
        </w:rPr>
        <w:tab/>
      </w:r>
      <w:bookmarkEnd w:id="8"/>
      <w:r>
        <w:rPr>
          <w:rFonts w:ascii="Times New Roman" w:eastAsia="Calibri" w:hAnsi="Times New Roman" w:cs="Times New Roman"/>
          <w:noProof/>
          <w:lang w:val="el-GR"/>
        </w:rPr>
        <w:t xml:space="preserve">Μηχανισμός μετοχικού κεφαλαίου </w:t>
      </w:r>
      <w:r>
        <w:rPr>
          <w:rFonts w:ascii="Times New Roman" w:eastAsia="Calibri" w:hAnsi="Times New Roman" w:cs="Times New Roman"/>
          <w:noProof/>
        </w:rPr>
        <w:t>InnovFin</w:t>
      </w:r>
      <w:r>
        <w:rPr>
          <w:rFonts w:ascii="Times New Roman" w:eastAsia="Calibri" w:hAnsi="Times New Roman" w:cs="Times New Roman"/>
          <w:noProof/>
          <w:lang w:val="el-GR"/>
        </w:rPr>
        <w:t>:</w:t>
      </w:r>
    </w:p>
    <w:p>
      <w:pPr>
        <w:shd w:val="clear" w:color="auto" w:fill="FFFFFF"/>
        <w:tabs>
          <w:tab w:val="left" w:pos="1417"/>
        </w:tabs>
        <w:spacing w:before="120" w:after="120" w:line="240" w:lineRule="auto"/>
        <w:ind w:left="1417" w:hanging="567"/>
        <w:jc w:val="both"/>
        <w:rPr>
          <w:rFonts w:ascii="Times New Roman" w:eastAsia="Calibri" w:hAnsi="Times New Roman" w:cs="Times New Roman"/>
          <w:noProof/>
          <w:sz w:val="24"/>
          <w:lang w:val="el-GR"/>
        </w:rPr>
      </w:pPr>
      <w:r>
        <w:rPr>
          <w:rFonts w:ascii="Times New Roman" w:eastAsia="Calibri" w:hAnsi="Times New Roman" w:cs="Times New Roman"/>
          <w:noProof/>
          <w:lang w:val="el-GR"/>
        </w:rPr>
        <w:t>–</w:t>
      </w:r>
      <w:r>
        <w:rPr>
          <w:rFonts w:ascii="Times New Roman" w:eastAsia="Calibri" w:hAnsi="Times New Roman" w:cs="Times New Roman"/>
          <w:noProof/>
          <w:lang w:val="el-GR"/>
        </w:rPr>
        <w:tab/>
        <w:t>Κανονισμός (ΕΕ) αριθ.</w:t>
      </w:r>
      <w:r>
        <w:rPr>
          <w:rFonts w:ascii="Times New Roman" w:eastAsia="Calibri" w:hAnsi="Times New Roman" w:cs="Times New Roman"/>
          <w:noProof/>
        </w:rPr>
        <w:t> </w:t>
      </w:r>
      <w:r>
        <w:rPr>
          <w:rFonts w:ascii="Times New Roman" w:eastAsia="Calibri" w:hAnsi="Times New Roman" w:cs="Times New Roman"/>
          <w:noProof/>
          <w:lang w:val="el-GR"/>
        </w:rPr>
        <w:t>1291/2013 του Ευρωπαϊκού Κοινοβουλίου και του Συμβουλίου, της 11ης Δεκεμβρίου 2013, για τη θέσπιση του προγράμματος-πλαισίου «Ορίζων 2020» για την έρευνα και την καινοτομία (2014-2020) και την κατάργηση της απόφασης αριθ.</w:t>
      </w:r>
      <w:r>
        <w:rPr>
          <w:rFonts w:ascii="Times New Roman" w:eastAsia="Calibri" w:hAnsi="Times New Roman" w:cs="Times New Roman"/>
          <w:noProof/>
        </w:rPr>
        <w:t> </w:t>
      </w:r>
      <w:r>
        <w:rPr>
          <w:rFonts w:ascii="Times New Roman" w:eastAsia="Calibri" w:hAnsi="Times New Roman" w:cs="Times New Roman"/>
          <w:noProof/>
          <w:lang w:val="el-GR"/>
        </w:rPr>
        <w:t xml:space="preserve">1982/2006/ΕΚ (ΕΕ </w:t>
      </w:r>
      <w:r>
        <w:rPr>
          <w:rFonts w:ascii="Times New Roman" w:eastAsia="Calibri" w:hAnsi="Times New Roman" w:cs="Times New Roman"/>
          <w:noProof/>
        </w:rPr>
        <w:t>L</w:t>
      </w:r>
      <w:r>
        <w:rPr>
          <w:rFonts w:ascii="Times New Roman" w:eastAsia="Calibri" w:hAnsi="Times New Roman" w:cs="Times New Roman"/>
          <w:noProof/>
          <w:lang w:val="el-GR"/>
        </w:rPr>
        <w:t xml:space="preserve"> 347 της 20.12.2013, σ. 104)·</w:t>
      </w:r>
    </w:p>
    <w:p>
      <w:pPr>
        <w:shd w:val="clear" w:color="auto" w:fill="FFFFFF"/>
        <w:tabs>
          <w:tab w:val="left" w:pos="1417"/>
        </w:tabs>
        <w:spacing w:before="120" w:after="120" w:line="240" w:lineRule="auto"/>
        <w:ind w:left="1417" w:hanging="567"/>
        <w:jc w:val="both"/>
        <w:rPr>
          <w:rFonts w:ascii="Times New Roman" w:eastAsia="Calibri" w:hAnsi="Times New Roman" w:cs="Times New Roman"/>
          <w:noProof/>
          <w:sz w:val="24"/>
          <w:lang w:val="el-GR"/>
        </w:rPr>
      </w:pPr>
      <w:r>
        <w:rPr>
          <w:rFonts w:ascii="Times New Roman" w:eastAsia="Calibri" w:hAnsi="Times New Roman" w:cs="Times New Roman"/>
          <w:noProof/>
          <w:lang w:val="el-GR"/>
        </w:rPr>
        <w:t>–</w:t>
      </w:r>
      <w:r>
        <w:rPr>
          <w:rFonts w:ascii="Times New Roman" w:eastAsia="Calibri" w:hAnsi="Times New Roman" w:cs="Times New Roman"/>
          <w:noProof/>
          <w:lang w:val="el-GR"/>
        </w:rPr>
        <w:tab/>
        <w:t>Κανονισμός (ΕΕ) αριθ.</w:t>
      </w:r>
      <w:r>
        <w:rPr>
          <w:rFonts w:ascii="Times New Roman" w:eastAsia="Calibri" w:hAnsi="Times New Roman" w:cs="Times New Roman"/>
          <w:noProof/>
        </w:rPr>
        <w:t> </w:t>
      </w:r>
      <w:r>
        <w:rPr>
          <w:rFonts w:ascii="Times New Roman" w:eastAsia="Calibri" w:hAnsi="Times New Roman" w:cs="Times New Roman"/>
          <w:noProof/>
          <w:lang w:val="el-GR"/>
        </w:rPr>
        <w:t>1290/2013 του Ευρωπαϊκού Κοινοβουλίου και του Συμβουλίου, της 11ης Δεκεμβρίου 2013, σχετικά με τη θέσπιση των κανόνων συμμετοχής και διάδοσης του «Ορίζων 2020 – Πρόγραμμα-πλαίσιο έρευνας και καινοτομίας (2014-2020)» και την κατάργηση του κανονισμού (ΕΚ) αριθ.</w:t>
      </w:r>
      <w:r>
        <w:rPr>
          <w:rFonts w:ascii="Times New Roman" w:eastAsia="Calibri" w:hAnsi="Times New Roman" w:cs="Times New Roman"/>
          <w:noProof/>
        </w:rPr>
        <w:t> </w:t>
      </w:r>
      <w:r>
        <w:rPr>
          <w:rFonts w:ascii="Times New Roman" w:eastAsia="Calibri" w:hAnsi="Times New Roman" w:cs="Times New Roman"/>
          <w:noProof/>
          <w:lang w:val="el-GR"/>
        </w:rPr>
        <w:t>1906/2006 (ΕΕ</w:t>
      </w:r>
      <w:r>
        <w:rPr>
          <w:rFonts w:ascii="Times New Roman" w:eastAsia="Calibri" w:hAnsi="Times New Roman" w:cs="Times New Roman"/>
          <w:noProof/>
        </w:rPr>
        <w:t> L </w:t>
      </w:r>
      <w:r>
        <w:rPr>
          <w:rFonts w:ascii="Times New Roman" w:eastAsia="Calibri" w:hAnsi="Times New Roman" w:cs="Times New Roman"/>
          <w:noProof/>
          <w:lang w:val="el-GR"/>
        </w:rPr>
        <w:t>347 της 20.12.2013, σ.</w:t>
      </w:r>
      <w:r>
        <w:rPr>
          <w:rFonts w:ascii="Times New Roman" w:eastAsia="Calibri" w:hAnsi="Times New Roman" w:cs="Times New Roman"/>
          <w:noProof/>
        </w:rPr>
        <w:t> </w:t>
      </w:r>
      <w:r>
        <w:rPr>
          <w:rFonts w:ascii="Times New Roman" w:eastAsia="Calibri" w:hAnsi="Times New Roman" w:cs="Times New Roman"/>
          <w:noProof/>
          <w:lang w:val="el-GR"/>
        </w:rPr>
        <w:t>81)·</w:t>
      </w:r>
    </w:p>
    <w:p>
      <w:pPr>
        <w:shd w:val="clear" w:color="auto" w:fill="FFFFFF"/>
        <w:tabs>
          <w:tab w:val="left" w:pos="1417"/>
        </w:tabs>
        <w:spacing w:before="120" w:after="120" w:line="240" w:lineRule="auto"/>
        <w:ind w:left="1417" w:hanging="567"/>
        <w:jc w:val="both"/>
        <w:rPr>
          <w:rFonts w:ascii="Times New Roman" w:eastAsia="Calibri" w:hAnsi="Times New Roman" w:cs="Times New Roman"/>
          <w:noProof/>
          <w:sz w:val="24"/>
          <w:lang w:val="el-GR"/>
        </w:rPr>
      </w:pPr>
      <w:r>
        <w:rPr>
          <w:rFonts w:ascii="Times New Roman" w:eastAsia="Calibri" w:hAnsi="Times New Roman" w:cs="Times New Roman"/>
          <w:noProof/>
          <w:lang w:val="el-GR"/>
        </w:rPr>
        <w:t>–</w:t>
      </w:r>
      <w:r>
        <w:rPr>
          <w:rFonts w:ascii="Times New Roman" w:eastAsia="Calibri" w:hAnsi="Times New Roman" w:cs="Times New Roman"/>
          <w:noProof/>
          <w:lang w:val="el-GR"/>
        </w:rPr>
        <w:tab/>
        <w:t xml:space="preserve">Απόφαση 2013/743/ΕΕ του Συμβουλίου, της 3ης Δεκεμβρίου 2013, για τον καθορισμό του ειδικού προγράμματος υλοποίησης του προγράμματος «Ορίζων 2020»- Πρόγραμμα πλαίσιο για την έρευνα και την καινοτομία (2014 - 2020) και για την κατάργηση των αποφάσεων 2006/971/ΕΚ, 2006/972/ΕΚ, 2006/973/ΕΚ, 2006/974/ΕΚ και 2006/975/ΕΚ (ΕΕ </w:t>
      </w:r>
      <w:r>
        <w:rPr>
          <w:rFonts w:ascii="Times New Roman" w:eastAsia="Calibri" w:hAnsi="Times New Roman" w:cs="Times New Roman"/>
          <w:noProof/>
        </w:rPr>
        <w:t>L</w:t>
      </w:r>
      <w:r>
        <w:rPr>
          <w:rFonts w:ascii="Times New Roman" w:eastAsia="Calibri" w:hAnsi="Times New Roman" w:cs="Times New Roman"/>
          <w:noProof/>
          <w:lang w:val="el-GR"/>
        </w:rPr>
        <w:t xml:space="preserve"> 347 της 20.12.2013, σ. 965)</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lang w:val="el-GR"/>
        </w:rPr>
      </w:pPr>
      <w:bookmarkStart w:id="9" w:name="DQCErrorScopeFA8182335CAD4690A7173153083"/>
      <w:r>
        <w:rPr>
          <w:rFonts w:ascii="Symbol" w:eastAsia="Calibri" w:hAnsi="Symbol" w:cs="Times New Roman"/>
          <w:noProof/>
        </w:rPr>
        <w:t></w:t>
      </w:r>
      <w:r>
        <w:rPr>
          <w:rFonts w:ascii="Symbol" w:eastAsia="Calibri" w:hAnsi="Symbol" w:cs="Times New Roman"/>
          <w:noProof/>
          <w:lang w:val="el-GR"/>
        </w:rPr>
        <w:tab/>
      </w:r>
      <w:bookmarkEnd w:id="9"/>
      <w:r>
        <w:rPr>
          <w:rFonts w:ascii="Times New Roman" w:eastAsia="Calibri" w:hAnsi="Times New Roman" w:cs="Times New Roman"/>
          <w:noProof/>
          <w:lang w:val="el-GR"/>
        </w:rPr>
        <w:t xml:space="preserve">Θυρίδα επενδύσεων για τη δημιουργία ικανοτήτων του </w:t>
      </w:r>
      <w:r>
        <w:rPr>
          <w:rFonts w:ascii="Times New Roman" w:eastAsia="Calibri" w:hAnsi="Times New Roman" w:cs="Times New Roman"/>
          <w:noProof/>
        </w:rPr>
        <w:t>EaSI</w:t>
      </w:r>
      <w:r>
        <w:rPr>
          <w:rFonts w:ascii="Times New Roman" w:eastAsia="Calibri" w:hAnsi="Times New Roman" w:cs="Times New Roman"/>
          <w:noProof/>
          <w:lang w:val="el-GR"/>
        </w:rPr>
        <w:t>: Κανονισμός (ΕΕ) αριθ. 1296/2013 του Ευρωπαϊκού Κοινοβουλίου και του Συμβουλίου, της 11ης Δεκεμβρίου 2013, για τη θέσπιση προγράμματος της Ευρωπαϊκής Ένωσης για την απασχόληση και την κοινωνική καινοτομία («</w:t>
      </w:r>
      <w:r>
        <w:rPr>
          <w:rFonts w:ascii="Times New Roman" w:eastAsia="Calibri" w:hAnsi="Times New Roman" w:cs="Times New Roman"/>
          <w:noProof/>
        </w:rPr>
        <w:t>EaSI</w:t>
      </w:r>
      <w:r>
        <w:rPr>
          <w:rFonts w:ascii="Times New Roman" w:eastAsia="Calibri" w:hAnsi="Times New Roman" w:cs="Times New Roman"/>
          <w:noProof/>
          <w:lang w:val="el-GR"/>
        </w:rPr>
        <w:t xml:space="preserve">») και την τροποποίηση της απόφασης αριθ. 283/2010/ΕΕ για τη δημιουργία Ευρωπαϊκού Μηχανισμού Μικροχρηματοδοτήσεων </w:t>
      </w:r>
      <w:r>
        <w:rPr>
          <w:rFonts w:ascii="Times New Roman" w:eastAsia="Calibri" w:hAnsi="Times New Roman" w:cs="Times New Roman"/>
          <w:noProof/>
        </w:rPr>
        <w:t>Progress</w:t>
      </w:r>
      <w:r>
        <w:rPr>
          <w:rFonts w:ascii="Times New Roman" w:eastAsia="Calibri" w:hAnsi="Times New Roman" w:cs="Times New Roman"/>
          <w:noProof/>
          <w:lang w:val="el-GR"/>
        </w:rPr>
        <w:t xml:space="preserve"> για την απασχόληση και την κοινωνική ένταξη (ΕΕ </w:t>
      </w:r>
      <w:r>
        <w:rPr>
          <w:rFonts w:ascii="Times New Roman" w:eastAsia="Calibri" w:hAnsi="Times New Roman" w:cs="Times New Roman"/>
          <w:noProof/>
        </w:rPr>
        <w:t>L</w:t>
      </w:r>
      <w:r>
        <w:rPr>
          <w:rFonts w:ascii="Times New Roman" w:eastAsia="Calibri" w:hAnsi="Times New Roman" w:cs="Times New Roman"/>
          <w:noProof/>
          <w:lang w:val="el-GR"/>
        </w:rPr>
        <w:t xml:space="preserve"> 347 της 20.12.2013, σ. 238)</w:t>
      </w:r>
    </w:p>
    <w:p>
      <w:pPr>
        <w:shd w:val="clear" w:color="auto" w:fill="FFFFFF"/>
        <w:spacing w:before="120" w:line="240" w:lineRule="auto"/>
        <w:jc w:val="both"/>
        <w:rPr>
          <w:rFonts w:ascii="Times New Roman" w:eastAsia="Calibri" w:hAnsi="Times New Roman" w:cs="Times New Roman"/>
          <w:noProof/>
          <w:sz w:val="24"/>
          <w:szCs w:val="24"/>
          <w:lang w:val="el-GR"/>
        </w:rPr>
      </w:pPr>
      <w:r>
        <w:rPr>
          <w:rFonts w:ascii="Times New Roman" w:eastAsia="Calibri" w:hAnsi="Times New Roman" w:cs="Times New Roman"/>
          <w:noProof/>
        </w:rPr>
        <w:t>B</w:t>
      </w:r>
      <w:r>
        <w:rPr>
          <w:rFonts w:ascii="Times New Roman" w:eastAsia="Calibri" w:hAnsi="Times New Roman" w:cs="Times New Roman"/>
          <w:noProof/>
          <w:lang w:val="el-GR"/>
        </w:rPr>
        <w:t>. Μέσα εγγυήσεων:</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lang w:val="el-GR"/>
        </w:rPr>
      </w:pPr>
      <w:bookmarkStart w:id="10" w:name="DQCErrorScope150A43B0106F497C8BFD812CAB8"/>
      <w:r>
        <w:rPr>
          <w:rFonts w:ascii="Symbol" w:eastAsia="Calibri" w:hAnsi="Symbol" w:cs="Times New Roman"/>
          <w:noProof/>
        </w:rPr>
        <w:t></w:t>
      </w:r>
      <w:bookmarkEnd w:id="10"/>
      <w:r>
        <w:rPr>
          <w:rFonts w:ascii="Symbol" w:eastAsia="Calibri" w:hAnsi="Symbol" w:cs="Times New Roman"/>
          <w:noProof/>
          <w:lang w:val="el-GR"/>
        </w:rPr>
        <w:tab/>
      </w:r>
      <w:r>
        <w:rPr>
          <w:rFonts w:ascii="Times New Roman" w:eastAsia="Calibri" w:hAnsi="Times New Roman" w:cs="Times New Roman"/>
          <w:noProof/>
          <w:lang w:val="el-GR"/>
        </w:rPr>
        <w:t>Μηχανισμός εγγυήσεων υπέρ των ΜΜΕ 98 (</w:t>
      </w:r>
      <w:r>
        <w:rPr>
          <w:rFonts w:ascii="Times New Roman" w:eastAsia="Calibri" w:hAnsi="Times New Roman" w:cs="Times New Roman"/>
          <w:noProof/>
        </w:rPr>
        <w:t>SMEG</w:t>
      </w:r>
      <w:r>
        <w:rPr>
          <w:rFonts w:ascii="Times New Roman" w:eastAsia="Calibri" w:hAnsi="Times New Roman" w:cs="Times New Roman"/>
          <w:noProof/>
          <w:lang w:val="el-GR"/>
        </w:rPr>
        <w:t xml:space="preserve"> 98): Απόφαση 98/347/ΕΚ του Συμβουλίου, της 19ης</w:t>
      </w:r>
      <w:r>
        <w:rPr>
          <w:rFonts w:ascii="Times New Roman" w:eastAsia="Calibri" w:hAnsi="Times New Roman" w:cs="Times New Roman"/>
          <w:noProof/>
        </w:rPr>
        <w:t> </w:t>
      </w:r>
      <w:r>
        <w:rPr>
          <w:rFonts w:ascii="Times New Roman" w:eastAsia="Calibri" w:hAnsi="Times New Roman" w:cs="Times New Roman"/>
          <w:noProof/>
          <w:lang w:val="el-GR"/>
        </w:rPr>
        <w:t>Μαΐου 1998, για μέτρα χρηματοδοτικής συνδρομής υπέρ των καινοτόμων μικρών και μεσαίων επιχειρήσεων (ΜΜΕ) που δημιουργούν θέσεις απασχόλησης — Πρωτοβουλία για την ανάπτυξη και την απασχόληση (ΕΕ</w:t>
      </w:r>
      <w:r>
        <w:rPr>
          <w:rFonts w:ascii="Times New Roman" w:eastAsia="Calibri" w:hAnsi="Times New Roman" w:cs="Times New Roman"/>
          <w:noProof/>
        </w:rPr>
        <w:t> L </w:t>
      </w:r>
      <w:r>
        <w:rPr>
          <w:rFonts w:ascii="Times New Roman" w:eastAsia="Calibri" w:hAnsi="Times New Roman" w:cs="Times New Roman"/>
          <w:noProof/>
          <w:lang w:val="el-GR"/>
        </w:rPr>
        <w:t>155 της 29.5.1998, σ.</w:t>
      </w:r>
      <w:r>
        <w:rPr>
          <w:rFonts w:ascii="Times New Roman" w:eastAsia="Calibri" w:hAnsi="Times New Roman" w:cs="Times New Roman"/>
          <w:noProof/>
        </w:rPr>
        <w:t> </w:t>
      </w:r>
      <w:r>
        <w:rPr>
          <w:rFonts w:ascii="Times New Roman" w:eastAsia="Calibri" w:hAnsi="Times New Roman" w:cs="Times New Roman"/>
          <w:noProof/>
          <w:lang w:val="el-GR"/>
        </w:rPr>
        <w:t>43).</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lang w:val="el-GR"/>
        </w:rPr>
      </w:pPr>
      <w:bookmarkStart w:id="11" w:name="DQCErrorScopeB7313D87BF204A71A5575F17057"/>
      <w:r>
        <w:rPr>
          <w:rFonts w:ascii="Symbol" w:eastAsia="Calibri" w:hAnsi="Symbol" w:cs="Times New Roman"/>
          <w:noProof/>
        </w:rPr>
        <w:t></w:t>
      </w:r>
      <w:r>
        <w:rPr>
          <w:rFonts w:ascii="Symbol" w:eastAsia="Calibri" w:hAnsi="Symbol" w:cs="Times New Roman"/>
          <w:noProof/>
          <w:lang w:val="el-GR"/>
        </w:rPr>
        <w:tab/>
      </w:r>
      <w:bookmarkEnd w:id="11"/>
      <w:r>
        <w:rPr>
          <w:rFonts w:ascii="Times New Roman" w:eastAsia="Calibri" w:hAnsi="Times New Roman" w:cs="Times New Roman"/>
          <w:noProof/>
          <w:lang w:val="el-GR"/>
        </w:rPr>
        <w:t>Μηχανισμός εγγυήσεων υπέρ των ΜΜΕ 01 (</w:t>
      </w:r>
      <w:r>
        <w:rPr>
          <w:rFonts w:ascii="Times New Roman" w:eastAsia="Calibri" w:hAnsi="Times New Roman" w:cs="Times New Roman"/>
          <w:noProof/>
        </w:rPr>
        <w:t>SMEG</w:t>
      </w:r>
      <w:r>
        <w:rPr>
          <w:rFonts w:ascii="Times New Roman" w:eastAsia="Calibri" w:hAnsi="Times New Roman" w:cs="Times New Roman"/>
          <w:noProof/>
          <w:lang w:val="el-GR"/>
        </w:rPr>
        <w:t xml:space="preserve"> 01): Απόφαση 2000/819/ΕΚ του Συμβουλίου, της 20ής Δεκεμβρίου 2000, σχετικά με ένα πολυετές πρόγραμμα για τις επιχειρήσεις και την επιχειρηματικότητα, ιδίως για τις μικρές και μεσαίες επιχειρήσεις (ΜΜΕ) (2001-2005) (ΕΕ </w:t>
      </w:r>
      <w:r>
        <w:rPr>
          <w:rFonts w:ascii="Times New Roman" w:eastAsia="Calibri" w:hAnsi="Times New Roman" w:cs="Times New Roman"/>
          <w:noProof/>
        </w:rPr>
        <w:t>L</w:t>
      </w:r>
      <w:r>
        <w:rPr>
          <w:rFonts w:ascii="Times New Roman" w:eastAsia="Calibri" w:hAnsi="Times New Roman" w:cs="Times New Roman"/>
          <w:noProof/>
          <w:lang w:val="el-GR"/>
        </w:rPr>
        <w:t xml:space="preserve"> 333 της 29.12.2000, σ. 84)</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lang w:val="el-GR"/>
        </w:rPr>
      </w:pPr>
      <w:bookmarkStart w:id="12" w:name="DQCErrorScope3581E73BABEF4CBFA210A7217CF"/>
      <w:r>
        <w:rPr>
          <w:rFonts w:ascii="Symbol" w:eastAsia="Calibri" w:hAnsi="Symbol" w:cs="Times New Roman"/>
          <w:noProof/>
        </w:rPr>
        <w:t></w:t>
      </w:r>
      <w:r>
        <w:rPr>
          <w:rFonts w:ascii="Symbol" w:eastAsia="Calibri" w:hAnsi="Symbol" w:cs="Times New Roman"/>
          <w:noProof/>
          <w:lang w:val="el-GR"/>
        </w:rPr>
        <w:tab/>
      </w:r>
      <w:bookmarkEnd w:id="12"/>
      <w:r>
        <w:rPr>
          <w:rFonts w:ascii="Times New Roman" w:eastAsia="Calibri" w:hAnsi="Times New Roman" w:cs="Times New Roman"/>
          <w:noProof/>
          <w:lang w:val="el-GR"/>
        </w:rPr>
        <w:t xml:space="preserve"> Πρόγραμμα για την ανταγωνιστικότητα και την καινοτομία - Μηχανισμός εγγυήσεων υπέρ των ΜΜΕ 07 (</w:t>
      </w:r>
      <w:r>
        <w:rPr>
          <w:rFonts w:ascii="Times New Roman" w:eastAsia="Calibri" w:hAnsi="Times New Roman" w:cs="Times New Roman"/>
          <w:noProof/>
        </w:rPr>
        <w:t>CIP</w:t>
      </w:r>
      <w:r>
        <w:rPr>
          <w:rFonts w:ascii="Times New Roman" w:eastAsia="Calibri" w:hAnsi="Times New Roman" w:cs="Times New Roman"/>
          <w:noProof/>
          <w:lang w:val="el-GR"/>
        </w:rPr>
        <w:t xml:space="preserve"> </w:t>
      </w:r>
      <w:r>
        <w:rPr>
          <w:rFonts w:ascii="Times New Roman" w:eastAsia="Calibri" w:hAnsi="Times New Roman" w:cs="Times New Roman"/>
          <w:noProof/>
        </w:rPr>
        <w:t>SMEG</w:t>
      </w:r>
      <w:r>
        <w:rPr>
          <w:rFonts w:ascii="Times New Roman" w:eastAsia="Calibri" w:hAnsi="Times New Roman" w:cs="Times New Roman"/>
          <w:noProof/>
          <w:lang w:val="el-GR"/>
        </w:rPr>
        <w:t xml:space="preserve"> 07): Απόφαση αριθ. 1639/2006/ΕΚ του Ευρωπαϊκού Κοινοβουλίου και του Συμβουλίου, της 24ης Οκτωβρίου 2006, σχετικά με τη θέσπιση προγράμματος-πλαισίου για την ανταγωνιστικότητα και την καινοτομία (2007-2013) (ΕΕ </w:t>
      </w:r>
      <w:r>
        <w:rPr>
          <w:rFonts w:ascii="Times New Roman" w:eastAsia="Calibri" w:hAnsi="Times New Roman" w:cs="Times New Roman"/>
          <w:noProof/>
        </w:rPr>
        <w:t>L</w:t>
      </w:r>
      <w:r>
        <w:rPr>
          <w:rFonts w:ascii="Times New Roman" w:eastAsia="Calibri" w:hAnsi="Times New Roman" w:cs="Times New Roman"/>
          <w:noProof/>
          <w:lang w:val="el-GR"/>
        </w:rPr>
        <w:t xml:space="preserve"> 310 της 9.11.2006, σ. 15).</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lang w:val="el-GR"/>
        </w:rPr>
      </w:pPr>
      <w:bookmarkStart w:id="13" w:name="DQCErrorScopeC0FA01F4586F4DAA80284EF09EB"/>
      <w:r>
        <w:rPr>
          <w:rFonts w:ascii="Symbol" w:eastAsia="Calibri" w:hAnsi="Symbol" w:cs="Times New Roman"/>
          <w:noProof/>
        </w:rPr>
        <w:t></w:t>
      </w:r>
      <w:r>
        <w:rPr>
          <w:rFonts w:ascii="Symbol" w:eastAsia="Calibri" w:hAnsi="Symbol" w:cs="Times New Roman"/>
          <w:noProof/>
          <w:lang w:val="el-GR"/>
        </w:rPr>
        <w:tab/>
      </w:r>
      <w:bookmarkEnd w:id="13"/>
      <w:r>
        <w:rPr>
          <w:rFonts w:ascii="Times New Roman" w:eastAsia="Calibri" w:hAnsi="Times New Roman" w:cs="Times New Roman"/>
          <w:noProof/>
          <w:lang w:val="el-GR"/>
        </w:rPr>
        <w:t xml:space="preserve">Ευρωπαϊκός Μηχανισμός Μικροχρηματοδοτήσεων </w:t>
      </w:r>
      <w:r>
        <w:rPr>
          <w:rFonts w:ascii="Times New Roman" w:eastAsia="Calibri" w:hAnsi="Times New Roman" w:cs="Times New Roman"/>
          <w:noProof/>
        </w:rPr>
        <w:t>Progress</w:t>
      </w:r>
      <w:r>
        <w:rPr>
          <w:rFonts w:ascii="Times New Roman" w:eastAsia="Calibri" w:hAnsi="Times New Roman" w:cs="Times New Roman"/>
          <w:noProof/>
          <w:lang w:val="el-GR"/>
        </w:rPr>
        <w:t xml:space="preserve"> - Εγγυήσεις (</w:t>
      </w:r>
      <w:r>
        <w:rPr>
          <w:rFonts w:ascii="Times New Roman" w:eastAsia="Calibri" w:hAnsi="Times New Roman" w:cs="Times New Roman"/>
          <w:noProof/>
        </w:rPr>
        <w:t>EPMF</w:t>
      </w:r>
      <w:r>
        <w:rPr>
          <w:rFonts w:ascii="Times New Roman" w:eastAsia="Calibri" w:hAnsi="Times New Roman" w:cs="Times New Roman"/>
          <w:noProof/>
          <w:lang w:val="el-GR"/>
        </w:rPr>
        <w:t>-</w:t>
      </w:r>
      <w:r>
        <w:rPr>
          <w:rFonts w:ascii="Times New Roman" w:eastAsia="Calibri" w:hAnsi="Times New Roman" w:cs="Times New Roman"/>
          <w:noProof/>
        </w:rPr>
        <w:t>G</w:t>
      </w:r>
      <w:r>
        <w:rPr>
          <w:rFonts w:ascii="Times New Roman" w:eastAsia="Calibri" w:hAnsi="Times New Roman" w:cs="Times New Roman"/>
          <w:noProof/>
          <w:lang w:val="el-GR"/>
        </w:rPr>
        <w:t>): Απόφαση αριθ.</w:t>
      </w:r>
      <w:r>
        <w:rPr>
          <w:rFonts w:ascii="Times New Roman" w:eastAsia="Calibri" w:hAnsi="Times New Roman" w:cs="Times New Roman"/>
          <w:noProof/>
        </w:rPr>
        <w:t> </w:t>
      </w:r>
      <w:r>
        <w:rPr>
          <w:rFonts w:ascii="Times New Roman" w:eastAsia="Calibri" w:hAnsi="Times New Roman" w:cs="Times New Roman"/>
          <w:noProof/>
          <w:lang w:val="el-GR"/>
        </w:rPr>
        <w:t xml:space="preserve">283/2010/ΕΕ του Ευρωπαϊκού Κοινοβουλίου και του Συμβουλίου, της 25ης Μαρτίου 2010, για τη δημιουργία Ευρωπαϊκού Μηχανισμού Μικροχρηματοδοτήσεων </w:t>
      </w:r>
      <w:r>
        <w:rPr>
          <w:rFonts w:ascii="Times New Roman" w:eastAsia="Calibri" w:hAnsi="Times New Roman" w:cs="Times New Roman"/>
          <w:noProof/>
        </w:rPr>
        <w:t>Progress</w:t>
      </w:r>
      <w:r>
        <w:rPr>
          <w:rFonts w:ascii="Times New Roman" w:eastAsia="Calibri" w:hAnsi="Times New Roman" w:cs="Times New Roman"/>
          <w:noProof/>
          <w:lang w:val="el-GR"/>
        </w:rPr>
        <w:t xml:space="preserve"> για την απασχόληση και την κοινωνική ένταξη (ΕΕ </w:t>
      </w:r>
      <w:r>
        <w:rPr>
          <w:rFonts w:ascii="Times New Roman" w:eastAsia="Calibri" w:hAnsi="Times New Roman" w:cs="Times New Roman"/>
          <w:noProof/>
        </w:rPr>
        <w:t>L</w:t>
      </w:r>
      <w:r>
        <w:rPr>
          <w:rFonts w:ascii="Times New Roman" w:eastAsia="Calibri" w:hAnsi="Times New Roman" w:cs="Times New Roman"/>
          <w:noProof/>
          <w:lang w:val="el-GR"/>
        </w:rPr>
        <w:t xml:space="preserve"> 87 της 7.4.2010, σ. 1)</w:t>
      </w:r>
    </w:p>
    <w:p>
      <w:pPr>
        <w:shd w:val="clear" w:color="auto" w:fill="FFFFFF"/>
        <w:tabs>
          <w:tab w:val="left" w:pos="850"/>
        </w:tabs>
        <w:spacing w:before="120" w:after="120" w:line="240" w:lineRule="auto"/>
        <w:ind w:left="850" w:hanging="850"/>
        <w:jc w:val="both"/>
        <w:rPr>
          <w:rFonts w:ascii="Times New Roman" w:eastAsia="Calibri" w:hAnsi="Times New Roman" w:cs="Times New Roman"/>
          <w:b/>
          <w:bCs/>
          <w:noProof/>
          <w:sz w:val="24"/>
          <w:lang w:val="el-GR"/>
        </w:rPr>
      </w:pPr>
      <w:bookmarkStart w:id="14" w:name="DQCErrorScope5B1EA5AE3C794AB4B1CCED06835"/>
      <w:r>
        <w:rPr>
          <w:rFonts w:ascii="Symbol" w:eastAsia="Calibri" w:hAnsi="Symbol" w:cs="Times New Roman"/>
          <w:bCs/>
          <w:noProof/>
        </w:rPr>
        <w:t></w:t>
      </w:r>
      <w:bookmarkEnd w:id="14"/>
      <w:r>
        <w:rPr>
          <w:rFonts w:ascii="Symbol" w:eastAsia="Calibri" w:hAnsi="Symbol" w:cs="Times New Roman"/>
          <w:bCs/>
          <w:noProof/>
          <w:lang w:val="el-GR"/>
        </w:rPr>
        <w:tab/>
      </w:r>
      <w:r>
        <w:rPr>
          <w:rFonts w:ascii="Times New Roman" w:eastAsia="Calibri" w:hAnsi="Times New Roman" w:cs="Times New Roman"/>
          <w:noProof/>
          <w:lang w:val="el-GR"/>
        </w:rPr>
        <w:t>Χρηματοδοτική Διευκόλυνση Καταμερισμού του Κινδύνου - Μέσο επιμερισμού του κινδύνου (</w:t>
      </w:r>
      <w:r>
        <w:rPr>
          <w:rFonts w:ascii="Times New Roman" w:eastAsia="Calibri" w:hAnsi="Times New Roman" w:cs="Times New Roman"/>
          <w:noProof/>
        </w:rPr>
        <w:t>RSI</w:t>
      </w:r>
      <w:r>
        <w:rPr>
          <w:rFonts w:ascii="Times New Roman" w:eastAsia="Calibri" w:hAnsi="Times New Roman" w:cs="Times New Roman"/>
          <w:noProof/>
          <w:lang w:val="el-GR"/>
        </w:rPr>
        <w:t>):</w:t>
      </w:r>
    </w:p>
    <w:p>
      <w:pPr>
        <w:shd w:val="clear" w:color="auto" w:fill="FFFFFF"/>
        <w:tabs>
          <w:tab w:val="left" w:pos="1417"/>
        </w:tabs>
        <w:spacing w:before="120" w:after="120" w:line="240" w:lineRule="auto"/>
        <w:ind w:left="1417" w:hanging="567"/>
        <w:jc w:val="both"/>
        <w:rPr>
          <w:rFonts w:ascii="Times New Roman" w:eastAsia="Calibri" w:hAnsi="Times New Roman" w:cs="Times New Roman"/>
          <w:noProof/>
          <w:sz w:val="24"/>
          <w:lang w:val="el-GR"/>
        </w:rPr>
      </w:pPr>
      <w:r>
        <w:rPr>
          <w:rFonts w:ascii="Times New Roman" w:eastAsia="Calibri" w:hAnsi="Times New Roman" w:cs="Times New Roman"/>
          <w:noProof/>
          <w:lang w:val="el-GR"/>
        </w:rPr>
        <w:t>–</w:t>
      </w:r>
      <w:r>
        <w:rPr>
          <w:rFonts w:ascii="Times New Roman" w:eastAsia="Calibri" w:hAnsi="Times New Roman" w:cs="Times New Roman"/>
          <w:noProof/>
          <w:lang w:val="el-GR"/>
        </w:rPr>
        <w:tab/>
        <w:t>Απόφαση αριθ.</w:t>
      </w:r>
      <w:r>
        <w:rPr>
          <w:rFonts w:ascii="Times New Roman" w:eastAsia="Calibri" w:hAnsi="Times New Roman" w:cs="Times New Roman"/>
          <w:noProof/>
        </w:rPr>
        <w:t> </w:t>
      </w:r>
      <w:r>
        <w:rPr>
          <w:rFonts w:ascii="Times New Roman" w:eastAsia="Calibri" w:hAnsi="Times New Roman" w:cs="Times New Roman"/>
          <w:noProof/>
          <w:lang w:val="el-GR"/>
        </w:rPr>
        <w:t xml:space="preserve">1982/2006/ΕΚ του Ευρωπαϊκού Κοινοβουλίου και του Συμβουλίου, της 18ης Δεκεμβρίου 2006, σχετικά με το έβδομο πρόγραμμα-πλαίσιο δραστηριοτήτων έρευνας, τεχνολογικής ανάπτυξης και επίδειξης της Ευρωπαϊκής Κοινότητας (2007-2013) Δηλώσεις της Επιτροπής (ΕΕ </w:t>
      </w:r>
      <w:r>
        <w:rPr>
          <w:rFonts w:ascii="Times New Roman" w:eastAsia="Calibri" w:hAnsi="Times New Roman" w:cs="Times New Roman"/>
          <w:noProof/>
        </w:rPr>
        <w:t>L</w:t>
      </w:r>
      <w:r>
        <w:rPr>
          <w:rFonts w:ascii="Times New Roman" w:eastAsia="Calibri" w:hAnsi="Times New Roman" w:cs="Times New Roman"/>
          <w:noProof/>
          <w:lang w:val="el-GR"/>
        </w:rPr>
        <w:t xml:space="preserve"> 412 της 30.12.2006, σ. 1)</w:t>
      </w:r>
    </w:p>
    <w:p>
      <w:pPr>
        <w:shd w:val="clear" w:color="auto" w:fill="FFFFFF"/>
        <w:tabs>
          <w:tab w:val="left" w:pos="1417"/>
        </w:tabs>
        <w:spacing w:before="120" w:after="120" w:line="240" w:lineRule="auto"/>
        <w:ind w:left="1417" w:hanging="567"/>
        <w:jc w:val="both"/>
        <w:rPr>
          <w:rFonts w:ascii="Times New Roman" w:eastAsia="Calibri" w:hAnsi="Times New Roman" w:cs="Times New Roman"/>
          <w:iCs/>
          <w:noProof/>
          <w:sz w:val="24"/>
          <w:lang w:val="el-GR"/>
        </w:rPr>
      </w:pPr>
      <w:r>
        <w:rPr>
          <w:rFonts w:ascii="Times New Roman" w:eastAsia="Calibri" w:hAnsi="Times New Roman" w:cs="Times New Roman"/>
          <w:iCs/>
          <w:noProof/>
          <w:lang w:val="el-GR"/>
        </w:rPr>
        <w:t>–</w:t>
      </w:r>
      <w:r>
        <w:rPr>
          <w:rFonts w:ascii="Times New Roman" w:eastAsia="Calibri" w:hAnsi="Times New Roman" w:cs="Times New Roman"/>
          <w:iCs/>
          <w:noProof/>
          <w:lang w:val="el-GR"/>
        </w:rPr>
        <w:tab/>
      </w:r>
      <w:r>
        <w:rPr>
          <w:rFonts w:ascii="Times New Roman" w:eastAsia="Calibri" w:hAnsi="Times New Roman" w:cs="Times New Roman"/>
          <w:noProof/>
          <w:lang w:val="el-GR"/>
        </w:rPr>
        <w:t xml:space="preserve">Απόφαση 2006/971/ΕΚ του Συμβουλίου, της 19ης Δεκεμβρίου 2006, σχετικά με το ειδικό πρόγραμμα «Συνεργασία» για την εκτέλεση του εβδόμου προγράμματος-πλαισίου της Ευρωπαϊκής Κοινότητας για τις δραστηριότητες έρευνας, τεχνολογικής ανάπτυξης και επίδειξης (2007 έως 2013) (ΕΕ </w:t>
      </w:r>
      <w:r>
        <w:rPr>
          <w:rFonts w:ascii="Times New Roman" w:eastAsia="Calibri" w:hAnsi="Times New Roman" w:cs="Times New Roman"/>
          <w:noProof/>
        </w:rPr>
        <w:t>L</w:t>
      </w:r>
      <w:r>
        <w:rPr>
          <w:rFonts w:ascii="Times New Roman" w:eastAsia="Calibri" w:hAnsi="Times New Roman" w:cs="Times New Roman"/>
          <w:noProof/>
          <w:lang w:val="el-GR"/>
        </w:rPr>
        <w:t xml:space="preserve"> 400 της 30.12.2006, σ. 86)</w:t>
      </w:r>
    </w:p>
    <w:p>
      <w:pPr>
        <w:shd w:val="clear" w:color="auto" w:fill="FFFFFF"/>
        <w:tabs>
          <w:tab w:val="left" w:pos="1417"/>
        </w:tabs>
        <w:spacing w:before="120" w:after="120" w:line="240" w:lineRule="auto"/>
        <w:ind w:left="1417" w:hanging="567"/>
        <w:jc w:val="both"/>
        <w:rPr>
          <w:rFonts w:ascii="Times New Roman" w:eastAsia="Calibri" w:hAnsi="Times New Roman" w:cs="Times New Roman"/>
          <w:iCs/>
          <w:noProof/>
          <w:sz w:val="24"/>
          <w:lang w:val="el-GR"/>
        </w:rPr>
      </w:pPr>
      <w:r>
        <w:rPr>
          <w:rFonts w:ascii="Times New Roman" w:eastAsia="Calibri" w:hAnsi="Times New Roman" w:cs="Times New Roman"/>
          <w:iCs/>
          <w:noProof/>
          <w:lang w:val="el-GR"/>
        </w:rPr>
        <w:t>–</w:t>
      </w:r>
      <w:r>
        <w:rPr>
          <w:rFonts w:ascii="Times New Roman" w:eastAsia="Calibri" w:hAnsi="Times New Roman" w:cs="Times New Roman"/>
          <w:iCs/>
          <w:noProof/>
          <w:lang w:val="el-GR"/>
        </w:rPr>
        <w:tab/>
      </w:r>
      <w:r>
        <w:rPr>
          <w:rFonts w:ascii="Times New Roman" w:eastAsia="Calibri" w:hAnsi="Times New Roman" w:cs="Times New Roman"/>
          <w:noProof/>
          <w:lang w:val="el-GR"/>
        </w:rPr>
        <w:t xml:space="preserve">Απόφαση αριθ. 2006/974/ΕΚ του Συμβουλίου, της 19ης Δεκεμβρίου 2006, σχετικά με το ειδικό πρόγραμμα: «Ικανότητες» με το οποίο τίθεται σε εφαρμογή το 7ο πρόγραμμα πλαίσιο δραστηριοτήτων έρευνας, τεχνολογικής ανάπτυξης και επίδειξης της Ευρωπαϊκής Κοινότητας (2007-2013) (ΕΕ </w:t>
      </w:r>
      <w:r>
        <w:rPr>
          <w:rFonts w:ascii="Times New Roman" w:eastAsia="Calibri" w:hAnsi="Times New Roman" w:cs="Times New Roman"/>
          <w:noProof/>
        </w:rPr>
        <w:t>L</w:t>
      </w:r>
      <w:r>
        <w:rPr>
          <w:rFonts w:ascii="Times New Roman" w:eastAsia="Calibri" w:hAnsi="Times New Roman" w:cs="Times New Roman"/>
          <w:noProof/>
          <w:lang w:val="el-GR"/>
        </w:rPr>
        <w:t xml:space="preserve"> 400 της 30.12.2006, σ. 299).</w:t>
      </w:r>
    </w:p>
    <w:p>
      <w:pPr>
        <w:shd w:val="clear" w:color="auto" w:fill="FFFFFF"/>
        <w:tabs>
          <w:tab w:val="left" w:pos="850"/>
        </w:tabs>
        <w:spacing w:before="120" w:after="120" w:line="240" w:lineRule="auto"/>
        <w:ind w:left="850" w:hanging="850"/>
        <w:jc w:val="both"/>
        <w:rPr>
          <w:rFonts w:ascii="Times New Roman" w:eastAsia="Calibri" w:hAnsi="Times New Roman" w:cs="Times New Roman"/>
          <w:b/>
          <w:noProof/>
          <w:sz w:val="24"/>
          <w:lang w:val="el-GR"/>
        </w:rPr>
      </w:pPr>
      <w:bookmarkStart w:id="15" w:name="DQCErrorScopeC3E26E8198844497BFCE2D3921C"/>
      <w:r>
        <w:rPr>
          <w:rFonts w:ascii="Symbol" w:eastAsia="Calibri" w:hAnsi="Symbol" w:cs="Times New Roman"/>
          <w:noProof/>
        </w:rPr>
        <w:t></w:t>
      </w:r>
      <w:r>
        <w:rPr>
          <w:rFonts w:ascii="Symbol" w:eastAsia="Calibri" w:hAnsi="Symbol" w:cs="Times New Roman"/>
          <w:noProof/>
          <w:lang w:val="el-GR"/>
        </w:rPr>
        <w:tab/>
      </w:r>
      <w:bookmarkEnd w:id="15"/>
      <w:r>
        <w:rPr>
          <w:rFonts w:ascii="Times New Roman" w:eastAsia="Calibri" w:hAnsi="Times New Roman" w:cs="Times New Roman"/>
          <w:noProof/>
          <w:lang w:val="el-GR"/>
        </w:rPr>
        <w:t xml:space="preserve">Μέσο Εγγυήσεων του προγράμματος </w:t>
      </w:r>
      <w:r>
        <w:rPr>
          <w:rFonts w:ascii="Times New Roman" w:eastAsia="Calibri" w:hAnsi="Times New Roman" w:cs="Times New Roman"/>
          <w:noProof/>
        </w:rPr>
        <w:t>EaSI</w:t>
      </w:r>
      <w:r>
        <w:rPr>
          <w:rFonts w:ascii="Times New Roman" w:eastAsia="Calibri" w:hAnsi="Times New Roman" w:cs="Times New Roman"/>
          <w:noProof/>
          <w:lang w:val="el-GR"/>
        </w:rPr>
        <w:t>: Κανονισμός (ΕΕ) αριθ. 1296/2013 του Ευρωπαϊκού Κοινοβουλίου και του Συμβουλίου, της 11ης Δεκεμβρίου 2013, για τη θέσπιση προγράμματος της Ευρωπαϊκής Ένωσης για την απασχόληση και την κοινωνική καινοτομία («</w:t>
      </w:r>
      <w:r>
        <w:rPr>
          <w:rFonts w:ascii="Times New Roman" w:eastAsia="Calibri" w:hAnsi="Times New Roman" w:cs="Times New Roman"/>
          <w:noProof/>
        </w:rPr>
        <w:t>EaSI</w:t>
      </w:r>
      <w:r>
        <w:rPr>
          <w:rFonts w:ascii="Times New Roman" w:eastAsia="Calibri" w:hAnsi="Times New Roman" w:cs="Times New Roman"/>
          <w:noProof/>
          <w:lang w:val="el-GR"/>
        </w:rPr>
        <w:t xml:space="preserve">») και την τροποποίηση της απόφασης αριθ. 283/2010/ΕΕ για τη δημιουργία Ευρωπαϊκού Μηχανισμού Μικροχρηματοδοτήσεων </w:t>
      </w:r>
      <w:r>
        <w:rPr>
          <w:rFonts w:ascii="Times New Roman" w:eastAsia="Calibri" w:hAnsi="Times New Roman" w:cs="Times New Roman"/>
          <w:noProof/>
        </w:rPr>
        <w:t>Progress</w:t>
      </w:r>
      <w:r>
        <w:rPr>
          <w:rFonts w:ascii="Times New Roman" w:eastAsia="Calibri" w:hAnsi="Times New Roman" w:cs="Times New Roman"/>
          <w:noProof/>
          <w:lang w:val="el-GR"/>
        </w:rPr>
        <w:t xml:space="preserve"> για την απασχόληση και την κοινωνική ένταξη (ΕΕ </w:t>
      </w:r>
      <w:r>
        <w:rPr>
          <w:rFonts w:ascii="Times New Roman" w:eastAsia="Calibri" w:hAnsi="Times New Roman" w:cs="Times New Roman"/>
          <w:noProof/>
        </w:rPr>
        <w:t>L</w:t>
      </w:r>
      <w:r>
        <w:rPr>
          <w:rFonts w:ascii="Times New Roman" w:eastAsia="Calibri" w:hAnsi="Times New Roman" w:cs="Times New Roman"/>
          <w:noProof/>
          <w:lang w:val="el-GR"/>
        </w:rPr>
        <w:t xml:space="preserve"> 347 της 20.12.2013, σ. 238)</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lang w:val="el-GR"/>
        </w:rPr>
      </w:pPr>
      <w:bookmarkStart w:id="16" w:name="DQCErrorScopeB80FB381AEF34226845C6ABE229"/>
      <w:r>
        <w:rPr>
          <w:rFonts w:ascii="Symbol" w:eastAsia="Calibri" w:hAnsi="Symbol" w:cs="Times New Roman"/>
          <w:noProof/>
        </w:rPr>
        <w:t></w:t>
      </w:r>
      <w:bookmarkEnd w:id="16"/>
      <w:r>
        <w:rPr>
          <w:rFonts w:ascii="Symbol" w:eastAsia="Calibri" w:hAnsi="Symbol" w:cs="Times New Roman"/>
          <w:noProof/>
          <w:lang w:val="el-GR"/>
        </w:rPr>
        <w:tab/>
      </w:r>
      <w:r>
        <w:rPr>
          <w:rFonts w:ascii="Times New Roman" w:eastAsia="Calibri" w:hAnsi="Times New Roman" w:cs="Times New Roman"/>
          <w:noProof/>
          <w:lang w:val="el-GR"/>
        </w:rPr>
        <w:t xml:space="preserve">Μηχανισμός Εγγύησης Δανείων του </w:t>
      </w:r>
      <w:r>
        <w:rPr>
          <w:rFonts w:ascii="Times New Roman" w:eastAsia="Calibri" w:hAnsi="Times New Roman" w:cs="Times New Roman"/>
          <w:noProof/>
        </w:rPr>
        <w:t>COSME</w:t>
      </w:r>
      <w:r>
        <w:rPr>
          <w:rFonts w:ascii="Times New Roman" w:eastAsia="Calibri" w:hAnsi="Times New Roman" w:cs="Times New Roman"/>
          <w:noProof/>
          <w:lang w:val="el-GR"/>
        </w:rPr>
        <w:t xml:space="preserve"> (</w:t>
      </w:r>
      <w:r>
        <w:rPr>
          <w:rFonts w:ascii="Times New Roman" w:eastAsia="Calibri" w:hAnsi="Times New Roman" w:cs="Times New Roman"/>
          <w:noProof/>
        </w:rPr>
        <w:t>COSME</w:t>
      </w:r>
      <w:r>
        <w:rPr>
          <w:rFonts w:ascii="Times New Roman" w:eastAsia="Calibri" w:hAnsi="Times New Roman" w:cs="Times New Roman"/>
          <w:noProof/>
          <w:lang w:val="el-GR"/>
        </w:rPr>
        <w:t xml:space="preserve"> </w:t>
      </w:r>
      <w:r>
        <w:rPr>
          <w:rFonts w:ascii="Times New Roman" w:eastAsia="Calibri" w:hAnsi="Times New Roman" w:cs="Times New Roman"/>
          <w:noProof/>
        </w:rPr>
        <w:t>LGF</w:t>
      </w:r>
      <w:r>
        <w:rPr>
          <w:rFonts w:ascii="Times New Roman" w:eastAsia="Calibri" w:hAnsi="Times New Roman" w:cs="Times New Roman"/>
          <w:noProof/>
          <w:lang w:val="el-GR"/>
        </w:rPr>
        <w:t>): Κανονισμός (ΕΕ) αριθ. 1287/2013 του Ευρωπαϊκού Κοινοβουλίου και του Συμβουλίου, της 11ης</w:t>
      </w:r>
      <w:r>
        <w:rPr>
          <w:rFonts w:ascii="Times New Roman" w:eastAsia="Calibri" w:hAnsi="Times New Roman" w:cs="Times New Roman"/>
          <w:noProof/>
        </w:rPr>
        <w:t> </w:t>
      </w:r>
      <w:r>
        <w:rPr>
          <w:rFonts w:ascii="Times New Roman" w:eastAsia="Calibri" w:hAnsi="Times New Roman" w:cs="Times New Roman"/>
          <w:noProof/>
          <w:lang w:val="el-GR"/>
        </w:rPr>
        <w:t>Δεκεμβρίου 2013, για τη θέσπιση προγράμματος για την ανταγωνιστικότητα των επιχειρήσεων και τις μικρομεσαίες επιχειρήσεις (</w:t>
      </w:r>
      <w:r>
        <w:rPr>
          <w:rFonts w:ascii="Times New Roman" w:eastAsia="Calibri" w:hAnsi="Times New Roman" w:cs="Times New Roman"/>
          <w:noProof/>
        </w:rPr>
        <w:t>COSME</w:t>
      </w:r>
      <w:r>
        <w:rPr>
          <w:rFonts w:ascii="Times New Roman" w:eastAsia="Calibri" w:hAnsi="Times New Roman" w:cs="Times New Roman"/>
          <w:noProof/>
          <w:lang w:val="el-GR"/>
        </w:rPr>
        <w:t xml:space="preserve">) (2014 — 2020) και για την κατάργηση της απόφασης αριθ. 1639/2006/ΕΚ (ΕΕ </w:t>
      </w:r>
      <w:r>
        <w:rPr>
          <w:rFonts w:ascii="Times New Roman" w:eastAsia="Calibri" w:hAnsi="Times New Roman" w:cs="Times New Roman"/>
          <w:noProof/>
        </w:rPr>
        <w:t>L </w:t>
      </w:r>
      <w:r>
        <w:rPr>
          <w:rFonts w:ascii="Times New Roman" w:eastAsia="Calibri" w:hAnsi="Times New Roman" w:cs="Times New Roman"/>
          <w:noProof/>
          <w:lang w:val="el-GR"/>
        </w:rPr>
        <w:t>347 της 20.12.2013, σ.</w:t>
      </w:r>
      <w:r>
        <w:rPr>
          <w:rFonts w:ascii="Times New Roman" w:eastAsia="Calibri" w:hAnsi="Times New Roman" w:cs="Times New Roman"/>
          <w:noProof/>
        </w:rPr>
        <w:t> </w:t>
      </w:r>
      <w:r>
        <w:rPr>
          <w:rFonts w:ascii="Times New Roman" w:eastAsia="Calibri" w:hAnsi="Times New Roman" w:cs="Times New Roman"/>
          <w:noProof/>
          <w:lang w:val="el-GR"/>
        </w:rPr>
        <w:t>33)</w:t>
      </w:r>
    </w:p>
    <w:p>
      <w:pPr>
        <w:shd w:val="clear" w:color="auto" w:fill="FFFFFF"/>
        <w:tabs>
          <w:tab w:val="left" w:pos="850"/>
        </w:tabs>
        <w:spacing w:before="120" w:after="120" w:line="240" w:lineRule="auto"/>
        <w:ind w:left="850" w:hanging="850"/>
        <w:jc w:val="both"/>
        <w:rPr>
          <w:rFonts w:ascii="Times New Roman" w:eastAsia="Calibri" w:hAnsi="Times New Roman" w:cs="Times New Roman"/>
          <w:iCs/>
          <w:noProof/>
          <w:sz w:val="24"/>
          <w:lang w:val="el-GR"/>
        </w:rPr>
      </w:pPr>
      <w:bookmarkStart w:id="17" w:name="DQCErrorScope328001AAA3A4411590A67F9232E"/>
      <w:r>
        <w:rPr>
          <w:rFonts w:ascii="Symbol" w:eastAsia="Calibri" w:hAnsi="Symbol" w:cs="Times New Roman"/>
          <w:iCs/>
          <w:noProof/>
        </w:rPr>
        <w:t></w:t>
      </w:r>
      <w:r>
        <w:rPr>
          <w:rFonts w:ascii="Symbol" w:eastAsia="Calibri" w:hAnsi="Symbol" w:cs="Times New Roman"/>
          <w:iCs/>
          <w:noProof/>
          <w:lang w:val="el-GR"/>
        </w:rPr>
        <w:tab/>
      </w:r>
      <w:bookmarkEnd w:id="17"/>
      <w:r>
        <w:rPr>
          <w:rFonts w:ascii="Times New Roman" w:eastAsia="Calibri" w:hAnsi="Times New Roman" w:cs="Times New Roman"/>
          <w:noProof/>
        </w:rPr>
        <w:t>InnovFin</w:t>
      </w:r>
      <w:r>
        <w:rPr>
          <w:rFonts w:ascii="Times New Roman" w:eastAsia="Calibri" w:hAnsi="Times New Roman" w:cs="Times New Roman"/>
          <w:noProof/>
          <w:lang w:val="el-GR"/>
        </w:rPr>
        <w:t xml:space="preserve"> </w:t>
      </w:r>
      <w:r>
        <w:rPr>
          <w:rFonts w:ascii="Times New Roman" w:eastAsia="Calibri" w:hAnsi="Times New Roman" w:cs="Times New Roman"/>
          <w:noProof/>
        </w:rPr>
        <w:t>Debt</w:t>
      </w:r>
      <w:r>
        <w:rPr>
          <w:rFonts w:ascii="Times New Roman" w:eastAsia="Calibri" w:hAnsi="Times New Roman" w:cs="Times New Roman"/>
          <w:noProof/>
          <w:lang w:val="el-GR"/>
        </w:rPr>
        <w:t>:</w:t>
      </w:r>
    </w:p>
    <w:p>
      <w:pPr>
        <w:shd w:val="clear" w:color="auto" w:fill="FFFFFF"/>
        <w:tabs>
          <w:tab w:val="left" w:pos="1417"/>
        </w:tabs>
        <w:spacing w:before="120" w:after="120" w:line="240" w:lineRule="auto"/>
        <w:ind w:left="1417" w:hanging="567"/>
        <w:jc w:val="both"/>
        <w:rPr>
          <w:rFonts w:ascii="Times New Roman" w:eastAsia="Calibri" w:hAnsi="Times New Roman" w:cs="Times New Roman"/>
          <w:iCs/>
          <w:noProof/>
          <w:sz w:val="24"/>
          <w:lang w:val="el-GR"/>
        </w:rPr>
      </w:pPr>
      <w:r>
        <w:rPr>
          <w:rFonts w:ascii="Times New Roman" w:eastAsia="Calibri" w:hAnsi="Times New Roman" w:cs="Times New Roman"/>
          <w:iCs/>
          <w:noProof/>
          <w:lang w:val="el-GR"/>
        </w:rPr>
        <w:t>–</w:t>
      </w:r>
      <w:r>
        <w:rPr>
          <w:rFonts w:ascii="Times New Roman" w:eastAsia="Calibri" w:hAnsi="Times New Roman" w:cs="Times New Roman"/>
          <w:iCs/>
          <w:noProof/>
          <w:lang w:val="el-GR"/>
        </w:rPr>
        <w:tab/>
      </w:r>
      <w:r>
        <w:rPr>
          <w:rFonts w:ascii="Times New Roman" w:eastAsia="Calibri" w:hAnsi="Times New Roman" w:cs="Times New Roman"/>
          <w:noProof/>
          <w:lang w:val="el-GR"/>
        </w:rPr>
        <w:t>Κανονισμός (ΕΕ) αριθ.</w:t>
      </w:r>
      <w:r>
        <w:rPr>
          <w:rFonts w:ascii="Times New Roman" w:eastAsia="Calibri" w:hAnsi="Times New Roman" w:cs="Times New Roman"/>
          <w:noProof/>
        </w:rPr>
        <w:t> </w:t>
      </w:r>
      <w:r>
        <w:rPr>
          <w:rFonts w:ascii="Times New Roman" w:eastAsia="Calibri" w:hAnsi="Times New Roman" w:cs="Times New Roman"/>
          <w:noProof/>
          <w:lang w:val="el-GR"/>
        </w:rPr>
        <w:t>1290/2013 του Ευρωπαϊκού Κοινοβουλίου και του Συμβουλίου, της 11ης Δεκεμβρίου 2013, σχετικά με τη θέσπιση των κανόνων συμμετοχής και διάδοσης του «Ορίζων 2020 – Πρόγραμμα-πλαίσιο έρευνας και καινοτομίας (2014-2020)» και την κατάργηση του κανονισμού (ΕΚ) αριθ.</w:t>
      </w:r>
      <w:r>
        <w:rPr>
          <w:rFonts w:ascii="Times New Roman" w:eastAsia="Calibri" w:hAnsi="Times New Roman" w:cs="Times New Roman"/>
          <w:noProof/>
        </w:rPr>
        <w:t> </w:t>
      </w:r>
      <w:r>
        <w:rPr>
          <w:rFonts w:ascii="Times New Roman" w:eastAsia="Calibri" w:hAnsi="Times New Roman" w:cs="Times New Roman"/>
          <w:noProof/>
          <w:lang w:val="el-GR"/>
        </w:rPr>
        <w:t>1906/2006 (ΕΕ</w:t>
      </w:r>
      <w:r>
        <w:rPr>
          <w:rFonts w:ascii="Times New Roman" w:eastAsia="Calibri" w:hAnsi="Times New Roman" w:cs="Times New Roman"/>
          <w:noProof/>
        </w:rPr>
        <w:t> L </w:t>
      </w:r>
      <w:r>
        <w:rPr>
          <w:rFonts w:ascii="Times New Roman" w:eastAsia="Calibri" w:hAnsi="Times New Roman" w:cs="Times New Roman"/>
          <w:noProof/>
          <w:lang w:val="el-GR"/>
        </w:rPr>
        <w:t>347 της 20.12.2013, σ.</w:t>
      </w:r>
      <w:r>
        <w:rPr>
          <w:rFonts w:ascii="Times New Roman" w:eastAsia="Calibri" w:hAnsi="Times New Roman" w:cs="Times New Roman"/>
          <w:noProof/>
        </w:rPr>
        <w:t> </w:t>
      </w:r>
      <w:r>
        <w:rPr>
          <w:rFonts w:ascii="Times New Roman" w:eastAsia="Calibri" w:hAnsi="Times New Roman" w:cs="Times New Roman"/>
          <w:noProof/>
          <w:lang w:val="el-GR"/>
        </w:rPr>
        <w:t>81)</w:t>
      </w:r>
    </w:p>
    <w:p>
      <w:pPr>
        <w:shd w:val="clear" w:color="auto" w:fill="FFFFFF"/>
        <w:tabs>
          <w:tab w:val="left" w:pos="1417"/>
        </w:tabs>
        <w:spacing w:before="120" w:after="120" w:line="240" w:lineRule="auto"/>
        <w:ind w:left="1417" w:hanging="567"/>
        <w:jc w:val="both"/>
        <w:rPr>
          <w:rFonts w:ascii="Times New Roman" w:eastAsia="Calibri" w:hAnsi="Times New Roman" w:cs="Times New Roman"/>
          <w:iCs/>
          <w:noProof/>
          <w:sz w:val="24"/>
          <w:lang w:val="el-GR"/>
        </w:rPr>
      </w:pPr>
      <w:r>
        <w:rPr>
          <w:rFonts w:ascii="Times New Roman" w:eastAsia="Calibri" w:hAnsi="Times New Roman" w:cs="Times New Roman"/>
          <w:iCs/>
          <w:noProof/>
          <w:lang w:val="el-GR"/>
        </w:rPr>
        <w:t>–</w:t>
      </w:r>
      <w:r>
        <w:rPr>
          <w:rFonts w:ascii="Times New Roman" w:eastAsia="Calibri" w:hAnsi="Times New Roman" w:cs="Times New Roman"/>
          <w:iCs/>
          <w:noProof/>
          <w:lang w:val="el-GR"/>
        </w:rPr>
        <w:tab/>
      </w:r>
      <w:r>
        <w:rPr>
          <w:rFonts w:ascii="Times New Roman" w:eastAsia="Calibri" w:hAnsi="Times New Roman" w:cs="Times New Roman"/>
          <w:noProof/>
          <w:lang w:val="el-GR"/>
        </w:rPr>
        <w:t>Κανονισμός (ΕΕ) αριθ.</w:t>
      </w:r>
      <w:r>
        <w:rPr>
          <w:rFonts w:ascii="Times New Roman" w:eastAsia="Calibri" w:hAnsi="Times New Roman" w:cs="Times New Roman"/>
          <w:noProof/>
        </w:rPr>
        <w:t> </w:t>
      </w:r>
      <w:r>
        <w:rPr>
          <w:rFonts w:ascii="Times New Roman" w:eastAsia="Calibri" w:hAnsi="Times New Roman" w:cs="Times New Roman"/>
          <w:noProof/>
          <w:lang w:val="el-GR"/>
        </w:rPr>
        <w:t>1291/2013 του Ευρωπαϊκού Κοινοβουλίου και του Συμβουλίου, της 11ης Δεκεμβρίου 2013, για τη θέσπιση του προγράμματος-πλαισίου «Ορίζων 2020» για την έρευνα και την καινοτομία (2014-2020) και την κατάργηση της απόφασης αριθ.</w:t>
      </w:r>
      <w:r>
        <w:rPr>
          <w:rFonts w:ascii="Times New Roman" w:eastAsia="Calibri" w:hAnsi="Times New Roman" w:cs="Times New Roman"/>
          <w:noProof/>
        </w:rPr>
        <w:t> </w:t>
      </w:r>
      <w:r>
        <w:rPr>
          <w:rFonts w:ascii="Times New Roman" w:eastAsia="Calibri" w:hAnsi="Times New Roman" w:cs="Times New Roman"/>
          <w:noProof/>
          <w:lang w:val="el-GR"/>
        </w:rPr>
        <w:t xml:space="preserve">1982/2006/ΕΚ (ΕΕ </w:t>
      </w:r>
      <w:r>
        <w:rPr>
          <w:rFonts w:ascii="Times New Roman" w:eastAsia="Calibri" w:hAnsi="Times New Roman" w:cs="Times New Roman"/>
          <w:noProof/>
        </w:rPr>
        <w:t>L</w:t>
      </w:r>
      <w:r>
        <w:rPr>
          <w:rFonts w:ascii="Times New Roman" w:eastAsia="Calibri" w:hAnsi="Times New Roman" w:cs="Times New Roman"/>
          <w:noProof/>
          <w:lang w:val="el-GR"/>
        </w:rPr>
        <w:t xml:space="preserve"> 347 της 20.12.2013, σ. 104)</w:t>
      </w:r>
    </w:p>
    <w:p>
      <w:pPr>
        <w:shd w:val="clear" w:color="auto" w:fill="FFFFFF"/>
        <w:tabs>
          <w:tab w:val="left" w:pos="1417"/>
        </w:tabs>
        <w:spacing w:before="120" w:after="120" w:line="240" w:lineRule="auto"/>
        <w:ind w:left="1417" w:hanging="567"/>
        <w:jc w:val="both"/>
        <w:rPr>
          <w:rFonts w:ascii="Times New Roman" w:eastAsia="Calibri" w:hAnsi="Times New Roman" w:cs="Times New Roman"/>
          <w:noProof/>
          <w:sz w:val="24"/>
          <w:lang w:val="el-GR"/>
        </w:rPr>
      </w:pPr>
      <w:r>
        <w:rPr>
          <w:rFonts w:ascii="Times New Roman" w:eastAsia="Calibri" w:hAnsi="Times New Roman" w:cs="Times New Roman"/>
          <w:noProof/>
          <w:lang w:val="el-GR"/>
        </w:rPr>
        <w:t>–</w:t>
      </w:r>
      <w:r>
        <w:rPr>
          <w:rFonts w:ascii="Times New Roman" w:eastAsia="Calibri" w:hAnsi="Times New Roman" w:cs="Times New Roman"/>
          <w:noProof/>
          <w:lang w:val="el-GR"/>
        </w:rPr>
        <w:tab/>
        <w:t xml:space="preserve">Απόφαση 2013/743/ΕΕ του Συμβουλίου, της 3ης Δεκεμβρίου 2013, για τον καθορισμό του ειδικού προγράμματος υλοποίησης του προγράμματος «Ορίζων 2020»- Πρόγραμμα πλαίσιο για την έρευνα και την καινοτομία (2014 - 2020) και για την κατάργηση των αποφάσεων 2006/971/ΕΚ, 2006/972/ΕΚ, 2006/973/ΕΚ, 2006/974/ΕΚ και 2006/975/ΕΚ (ΕΕ </w:t>
      </w:r>
      <w:r>
        <w:rPr>
          <w:rFonts w:ascii="Times New Roman" w:eastAsia="Calibri" w:hAnsi="Times New Roman" w:cs="Times New Roman"/>
          <w:noProof/>
        </w:rPr>
        <w:t>L</w:t>
      </w:r>
      <w:r>
        <w:rPr>
          <w:rFonts w:ascii="Times New Roman" w:eastAsia="Calibri" w:hAnsi="Times New Roman" w:cs="Times New Roman"/>
          <w:noProof/>
          <w:lang w:val="el-GR"/>
        </w:rPr>
        <w:t xml:space="preserve"> 347 της 20.12.2013, σ. 965)</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lang w:val="el-GR"/>
        </w:rPr>
      </w:pPr>
      <w:bookmarkStart w:id="18" w:name="DQCErrorScopeA5EF8ED6CB6E4CCC8D184C38999"/>
      <w:r>
        <w:rPr>
          <w:rFonts w:ascii="Symbol" w:eastAsia="Calibri" w:hAnsi="Symbol" w:cs="Times New Roman"/>
          <w:noProof/>
        </w:rPr>
        <w:t></w:t>
      </w:r>
      <w:r>
        <w:rPr>
          <w:rFonts w:ascii="Symbol" w:eastAsia="Calibri" w:hAnsi="Symbol" w:cs="Times New Roman"/>
          <w:noProof/>
          <w:lang w:val="el-GR"/>
        </w:rPr>
        <w:tab/>
      </w:r>
      <w:bookmarkEnd w:id="18"/>
      <w:r>
        <w:rPr>
          <w:rFonts w:ascii="Times New Roman" w:eastAsia="Calibri" w:hAnsi="Times New Roman" w:cs="Times New Roman"/>
          <w:noProof/>
          <w:lang w:val="el-GR"/>
        </w:rPr>
        <w:t>Μηχανισμός Εγγυοδοσίας για τον Πολιτιστικό και τον Δημιουργικό Τομέα (</w:t>
      </w:r>
      <w:r>
        <w:rPr>
          <w:rFonts w:ascii="Times New Roman" w:eastAsia="Calibri" w:hAnsi="Times New Roman" w:cs="Times New Roman"/>
          <w:noProof/>
        </w:rPr>
        <w:t>CSGF</w:t>
      </w:r>
      <w:r>
        <w:rPr>
          <w:rFonts w:ascii="Times New Roman" w:eastAsia="Calibri" w:hAnsi="Times New Roman" w:cs="Times New Roman"/>
          <w:noProof/>
          <w:lang w:val="el-GR"/>
        </w:rPr>
        <w:t xml:space="preserve">): Κανονισμός (ΕΕ) αριθ. 1295/2013 του Ευρωπαϊκού Κοινοβουλίου και του Συμβουλίου, της 11ης Δεκεμβρίου 2013, για τη θέσπιση του προγράμματος «Δημιουργική Ευρώπη» (2014 έως 2020) και την κατάργηση των αποφάσεων αριθ. 1718/2006/ΕΚ, 1855/2006/ΕΚ και 1041/2009/ΕΚ (ΕΕ </w:t>
      </w:r>
      <w:r>
        <w:rPr>
          <w:rFonts w:ascii="Times New Roman" w:eastAsia="Calibri" w:hAnsi="Times New Roman" w:cs="Times New Roman"/>
          <w:noProof/>
        </w:rPr>
        <w:t>L</w:t>
      </w:r>
      <w:r>
        <w:rPr>
          <w:rFonts w:ascii="Times New Roman" w:eastAsia="Calibri" w:hAnsi="Times New Roman" w:cs="Times New Roman"/>
          <w:noProof/>
          <w:lang w:val="el-GR"/>
        </w:rPr>
        <w:t xml:space="preserve"> 347 της 20.12.2013, σ. 221)</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lang w:val="el-GR"/>
        </w:rPr>
      </w:pPr>
      <w:bookmarkStart w:id="19" w:name="DQCErrorScope284A3355D07D42E9A1B37A9ABE2"/>
      <w:r>
        <w:rPr>
          <w:rFonts w:ascii="Symbol" w:eastAsia="Calibri" w:hAnsi="Symbol" w:cs="Times New Roman"/>
          <w:noProof/>
        </w:rPr>
        <w:t></w:t>
      </w:r>
      <w:bookmarkEnd w:id="19"/>
      <w:r>
        <w:rPr>
          <w:rFonts w:ascii="Symbol" w:eastAsia="Calibri" w:hAnsi="Symbol" w:cs="Times New Roman"/>
          <w:noProof/>
          <w:lang w:val="el-GR"/>
        </w:rPr>
        <w:tab/>
      </w:r>
      <w:r>
        <w:rPr>
          <w:rFonts w:ascii="Times New Roman" w:eastAsia="Calibri" w:hAnsi="Times New Roman" w:cs="Times New Roman"/>
          <w:noProof/>
          <w:lang w:val="el-GR"/>
        </w:rPr>
        <w:t>Μηχανισμός Εγγύησης Σπουδαστικών Δανείων (</w:t>
      </w:r>
      <w:r>
        <w:rPr>
          <w:rFonts w:ascii="Times New Roman" w:eastAsia="Calibri" w:hAnsi="Times New Roman" w:cs="Times New Roman"/>
          <w:noProof/>
        </w:rPr>
        <w:t>SLGF</w:t>
      </w:r>
      <w:r>
        <w:rPr>
          <w:rFonts w:ascii="Times New Roman" w:eastAsia="Calibri" w:hAnsi="Times New Roman" w:cs="Times New Roman"/>
          <w:noProof/>
          <w:lang w:val="el-GR"/>
        </w:rPr>
        <w:t>): Κανονισμός (ΕΕ) αριθ.</w:t>
      </w:r>
      <w:r>
        <w:rPr>
          <w:rFonts w:ascii="Times New Roman" w:eastAsia="Calibri" w:hAnsi="Times New Roman" w:cs="Times New Roman"/>
          <w:noProof/>
        </w:rPr>
        <w:t> </w:t>
      </w:r>
      <w:r>
        <w:rPr>
          <w:rFonts w:ascii="Times New Roman" w:eastAsia="Calibri" w:hAnsi="Times New Roman" w:cs="Times New Roman"/>
          <w:noProof/>
          <w:lang w:val="el-GR"/>
        </w:rPr>
        <w:t>1288/2013 του Ευρωπαϊκού Κοινοβουλίου και του Συμβουλίου, της 11ης</w:t>
      </w:r>
      <w:r>
        <w:rPr>
          <w:rFonts w:ascii="Times New Roman" w:eastAsia="Calibri" w:hAnsi="Times New Roman" w:cs="Times New Roman"/>
          <w:noProof/>
        </w:rPr>
        <w:t> </w:t>
      </w:r>
      <w:r>
        <w:rPr>
          <w:rFonts w:ascii="Times New Roman" w:eastAsia="Calibri" w:hAnsi="Times New Roman" w:cs="Times New Roman"/>
          <w:noProof/>
          <w:lang w:val="el-GR"/>
        </w:rPr>
        <w:t>Δεκεμβρίου 2013, για τη θέσπιση του προγράμματος «</w:t>
      </w:r>
      <w:r>
        <w:rPr>
          <w:rFonts w:ascii="Times New Roman" w:eastAsia="Calibri" w:hAnsi="Times New Roman" w:cs="Times New Roman"/>
          <w:noProof/>
        </w:rPr>
        <w:t>Erasmus</w:t>
      </w:r>
      <w:r>
        <w:rPr>
          <w:rFonts w:ascii="Times New Roman" w:eastAsia="Calibri" w:hAnsi="Times New Roman" w:cs="Times New Roman"/>
          <w:noProof/>
          <w:lang w:val="el-GR"/>
        </w:rPr>
        <w:t xml:space="preserve">+»: το πρόγραμμα της Ένωσης για την εκπαίδευση, την κατάρτιση, τη νεολαία και τον αθλητισμό και για την κατάργηση των αποφάσεων αριθ. 1719/2006/ΕΚ, αριθ. 1720/2006/ΕΚ και αριθ. 1298/2008/ΕΚ (ΕΕ </w:t>
      </w:r>
      <w:r>
        <w:rPr>
          <w:rFonts w:ascii="Times New Roman" w:eastAsia="Calibri" w:hAnsi="Times New Roman" w:cs="Times New Roman"/>
          <w:noProof/>
        </w:rPr>
        <w:t>L</w:t>
      </w:r>
      <w:r>
        <w:rPr>
          <w:rFonts w:ascii="Times New Roman" w:eastAsia="Calibri" w:hAnsi="Times New Roman" w:cs="Times New Roman"/>
          <w:noProof/>
          <w:lang w:val="el-GR"/>
        </w:rPr>
        <w:t xml:space="preserve"> 347 της 20.12.2013, σ. 50)</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lang w:val="el-GR"/>
        </w:rPr>
      </w:pPr>
      <w:bookmarkStart w:id="20" w:name="DQCErrorScope68D1C8DB34A54D20952BE9591CE"/>
      <w:r>
        <w:rPr>
          <w:rFonts w:ascii="Symbol" w:eastAsia="Calibri" w:hAnsi="Symbol" w:cs="Times New Roman"/>
          <w:noProof/>
        </w:rPr>
        <w:t></w:t>
      </w:r>
      <w:r>
        <w:rPr>
          <w:rFonts w:ascii="Symbol" w:eastAsia="Calibri" w:hAnsi="Symbol" w:cs="Times New Roman"/>
          <w:noProof/>
          <w:lang w:val="el-GR"/>
        </w:rPr>
        <w:tab/>
      </w:r>
      <w:bookmarkEnd w:id="20"/>
      <w:r>
        <w:rPr>
          <w:rFonts w:ascii="Times New Roman" w:eastAsia="Calibri" w:hAnsi="Times New Roman" w:cs="Times New Roman"/>
          <w:noProof/>
          <w:lang w:val="el-GR"/>
        </w:rPr>
        <w:t>Ιδιωτική Χρηματοδότηση για την Ενεργειακή Απόδοση (</w:t>
      </w:r>
      <w:r>
        <w:rPr>
          <w:rFonts w:ascii="Times New Roman" w:eastAsia="Calibri" w:hAnsi="Times New Roman" w:cs="Times New Roman"/>
          <w:noProof/>
        </w:rPr>
        <w:t>PF</w:t>
      </w:r>
      <w:r>
        <w:rPr>
          <w:rFonts w:ascii="Times New Roman" w:eastAsia="Calibri" w:hAnsi="Times New Roman" w:cs="Times New Roman"/>
          <w:noProof/>
          <w:lang w:val="el-GR"/>
        </w:rPr>
        <w:t>4</w:t>
      </w:r>
      <w:r>
        <w:rPr>
          <w:rFonts w:ascii="Times New Roman" w:eastAsia="Calibri" w:hAnsi="Times New Roman" w:cs="Times New Roman"/>
          <w:noProof/>
        </w:rPr>
        <w:t>EE</w:t>
      </w:r>
      <w:r>
        <w:rPr>
          <w:rFonts w:ascii="Times New Roman" w:eastAsia="Calibri" w:hAnsi="Times New Roman" w:cs="Times New Roman"/>
          <w:noProof/>
          <w:lang w:val="el-GR"/>
        </w:rPr>
        <w:t>): Κανονισμός (ΕΕ) αριθ. 1293/2013 του Ευρωπαϊκού Κοινοβουλίου και του Συμβουλίου, της 11ης Δεκεμβρίου 2013, σχετικά με τη θέσπιση Προγράμματος για το Περιβάλλον και τη Δράση για το Κλίμα (</w:t>
      </w:r>
      <w:r>
        <w:rPr>
          <w:rFonts w:ascii="Times New Roman" w:eastAsia="Calibri" w:hAnsi="Times New Roman" w:cs="Times New Roman"/>
          <w:noProof/>
        </w:rPr>
        <w:t>LIFE</w:t>
      </w:r>
      <w:r>
        <w:rPr>
          <w:rFonts w:ascii="Times New Roman" w:eastAsia="Calibri" w:hAnsi="Times New Roman" w:cs="Times New Roman"/>
          <w:noProof/>
          <w:lang w:val="el-GR"/>
        </w:rPr>
        <w:t xml:space="preserve">) και για την κατάργηση του κανονισμού (ΕΚ) αριθ. 614/2007 (ΕΕ </w:t>
      </w:r>
      <w:r>
        <w:rPr>
          <w:rFonts w:ascii="Times New Roman" w:eastAsia="Calibri" w:hAnsi="Times New Roman" w:cs="Times New Roman"/>
          <w:noProof/>
        </w:rPr>
        <w:t>L</w:t>
      </w:r>
      <w:r>
        <w:rPr>
          <w:rFonts w:ascii="Times New Roman" w:eastAsia="Calibri" w:hAnsi="Times New Roman" w:cs="Times New Roman"/>
          <w:noProof/>
          <w:lang w:val="el-GR"/>
        </w:rPr>
        <w:t xml:space="preserve"> 347 της 20.12.2013, σ. 185).</w:t>
      </w:r>
    </w:p>
    <w:p>
      <w:pPr>
        <w:shd w:val="clear" w:color="auto" w:fill="FFFFFF"/>
        <w:spacing w:before="120" w:line="240" w:lineRule="auto"/>
        <w:jc w:val="both"/>
        <w:rPr>
          <w:rFonts w:ascii="Times New Roman" w:eastAsia="Calibri" w:hAnsi="Times New Roman" w:cs="Times New Roman"/>
          <w:noProof/>
          <w:sz w:val="24"/>
          <w:szCs w:val="24"/>
          <w:lang w:val="el-GR"/>
        </w:rPr>
      </w:pPr>
      <w:r>
        <w:rPr>
          <w:rFonts w:ascii="Times New Roman" w:eastAsia="Calibri" w:hAnsi="Times New Roman" w:cs="Times New Roman"/>
          <w:noProof/>
          <w:lang w:val="el-GR"/>
        </w:rPr>
        <w:t>Γ. Μέσα επιμερισμού του κινδύνου:</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lang w:val="el-GR"/>
        </w:rPr>
      </w:pPr>
      <w:bookmarkStart w:id="21" w:name="DQCErrorScope1BE31D82A5194B64A3395EA6CB2"/>
      <w:r>
        <w:rPr>
          <w:rFonts w:ascii="Symbol" w:eastAsia="Calibri" w:hAnsi="Symbol" w:cs="Times New Roman"/>
          <w:noProof/>
        </w:rPr>
        <w:t></w:t>
      </w:r>
      <w:bookmarkEnd w:id="21"/>
      <w:r>
        <w:rPr>
          <w:rFonts w:ascii="Symbol" w:eastAsia="Calibri" w:hAnsi="Symbol" w:cs="Times New Roman"/>
          <w:noProof/>
          <w:lang w:val="el-GR"/>
        </w:rPr>
        <w:tab/>
      </w:r>
      <w:r>
        <w:rPr>
          <w:rFonts w:ascii="Times New Roman" w:eastAsia="Calibri" w:hAnsi="Times New Roman" w:cs="Times New Roman"/>
          <w:noProof/>
          <w:lang w:val="el-GR"/>
        </w:rPr>
        <w:t>Χρηματοδοτική Διευκόλυνση Καταμερισμού του Κινδύνου (</w:t>
      </w:r>
      <w:r>
        <w:rPr>
          <w:rFonts w:ascii="Times New Roman" w:eastAsia="Calibri" w:hAnsi="Times New Roman" w:cs="Times New Roman"/>
          <w:noProof/>
        </w:rPr>
        <w:t>RSFF</w:t>
      </w:r>
      <w:r>
        <w:rPr>
          <w:rFonts w:ascii="Times New Roman" w:eastAsia="Calibri" w:hAnsi="Times New Roman" w:cs="Times New Roman"/>
          <w:noProof/>
          <w:lang w:val="el-GR"/>
        </w:rPr>
        <w:t>): Απόφαση αριθ.</w:t>
      </w:r>
      <w:r>
        <w:rPr>
          <w:rFonts w:ascii="Times New Roman" w:eastAsia="Calibri" w:hAnsi="Times New Roman" w:cs="Times New Roman"/>
          <w:noProof/>
        </w:rPr>
        <w:t> </w:t>
      </w:r>
      <w:r>
        <w:rPr>
          <w:rFonts w:ascii="Times New Roman" w:eastAsia="Calibri" w:hAnsi="Times New Roman" w:cs="Times New Roman"/>
          <w:noProof/>
          <w:lang w:val="el-GR"/>
        </w:rPr>
        <w:t xml:space="preserve">1982/2006/ΕΚ του Ευρωπαϊκού Κοινοβουλίου και του Συμβουλίου, της 18ης Δεκεμβρίου 2006, σχετικά με το έβδομο πρόγραμμα-πλαίσιο δραστηριοτήτων έρευνας, τεχνολογικής ανάπτυξης και επίδειξης της Ευρωπαϊκής Κοινότητας (2007-2013) Δηλώσεις της Επιτροπής (ΕΕ </w:t>
      </w:r>
      <w:r>
        <w:rPr>
          <w:rFonts w:ascii="Times New Roman" w:eastAsia="Calibri" w:hAnsi="Times New Roman" w:cs="Times New Roman"/>
          <w:noProof/>
        </w:rPr>
        <w:t>L</w:t>
      </w:r>
      <w:r>
        <w:rPr>
          <w:rFonts w:ascii="Times New Roman" w:eastAsia="Calibri" w:hAnsi="Times New Roman" w:cs="Times New Roman"/>
          <w:noProof/>
          <w:lang w:val="el-GR"/>
        </w:rPr>
        <w:t xml:space="preserve"> 412 της 30.12.2006, σ. 1)</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lang w:val="el-GR"/>
        </w:rPr>
      </w:pPr>
      <w:bookmarkStart w:id="22" w:name="DQCErrorScope38A163DB8DD94D63B939E395805"/>
      <w:r>
        <w:rPr>
          <w:rFonts w:ascii="Symbol" w:eastAsia="Calibri" w:hAnsi="Symbol" w:cs="Times New Roman"/>
          <w:noProof/>
        </w:rPr>
        <w:t></w:t>
      </w:r>
      <w:bookmarkEnd w:id="22"/>
      <w:r>
        <w:rPr>
          <w:rFonts w:ascii="Symbol" w:eastAsia="Calibri" w:hAnsi="Symbol" w:cs="Times New Roman"/>
          <w:noProof/>
          <w:lang w:val="el-GR"/>
        </w:rPr>
        <w:tab/>
      </w:r>
      <w:r>
        <w:rPr>
          <w:rFonts w:ascii="Times New Roman" w:eastAsia="Calibri" w:hAnsi="Times New Roman" w:cs="Times New Roman"/>
          <w:noProof/>
        </w:rPr>
        <w:t>InnovFin</w:t>
      </w:r>
      <w:r>
        <w:rPr>
          <w:rFonts w:ascii="Times New Roman" w:eastAsia="Calibri" w:hAnsi="Times New Roman" w:cs="Times New Roman"/>
          <w:noProof/>
          <w:lang w:val="el-GR"/>
        </w:rPr>
        <w:t>:</w:t>
      </w:r>
    </w:p>
    <w:p>
      <w:pPr>
        <w:shd w:val="clear" w:color="auto" w:fill="FFFFFF"/>
        <w:tabs>
          <w:tab w:val="left" w:pos="1417"/>
        </w:tabs>
        <w:spacing w:before="120" w:after="120" w:line="240" w:lineRule="auto"/>
        <w:ind w:left="1417" w:hanging="567"/>
        <w:jc w:val="both"/>
        <w:rPr>
          <w:rFonts w:ascii="Times New Roman" w:eastAsia="Calibri" w:hAnsi="Times New Roman" w:cs="Times New Roman"/>
          <w:noProof/>
          <w:sz w:val="24"/>
          <w:lang w:val="el-GR"/>
        </w:rPr>
      </w:pPr>
      <w:r>
        <w:rPr>
          <w:rFonts w:ascii="Times New Roman" w:eastAsia="Calibri" w:hAnsi="Times New Roman" w:cs="Times New Roman"/>
          <w:noProof/>
          <w:lang w:val="el-GR"/>
        </w:rPr>
        <w:t>–</w:t>
      </w:r>
      <w:r>
        <w:rPr>
          <w:rFonts w:ascii="Times New Roman" w:eastAsia="Calibri" w:hAnsi="Times New Roman" w:cs="Times New Roman"/>
          <w:noProof/>
          <w:lang w:val="el-GR"/>
        </w:rPr>
        <w:tab/>
        <w:t>Κανονισμός (ΕΕ) αριθ.</w:t>
      </w:r>
      <w:r>
        <w:rPr>
          <w:rFonts w:ascii="Times New Roman" w:eastAsia="Calibri" w:hAnsi="Times New Roman" w:cs="Times New Roman"/>
          <w:noProof/>
        </w:rPr>
        <w:t> </w:t>
      </w:r>
      <w:r>
        <w:rPr>
          <w:rFonts w:ascii="Times New Roman" w:eastAsia="Calibri" w:hAnsi="Times New Roman" w:cs="Times New Roman"/>
          <w:noProof/>
          <w:lang w:val="el-GR"/>
        </w:rPr>
        <w:t>1291/2013 του Ευρωπαϊκού Κοινοβουλίου και του Συμβουλίου, της 11ης Δεκεμβρίου 2013, για τη θέσπιση του προγράμματος-πλαισίου «Ορίζων 2020» για την έρευνα και την καινοτομία (2014-2020) και την κατάργηση της απόφασης αριθ.</w:t>
      </w:r>
      <w:r>
        <w:rPr>
          <w:rFonts w:ascii="Times New Roman" w:eastAsia="Calibri" w:hAnsi="Times New Roman" w:cs="Times New Roman"/>
          <w:noProof/>
        </w:rPr>
        <w:t> </w:t>
      </w:r>
      <w:r>
        <w:rPr>
          <w:rFonts w:ascii="Times New Roman" w:eastAsia="Calibri" w:hAnsi="Times New Roman" w:cs="Times New Roman"/>
          <w:noProof/>
          <w:lang w:val="el-GR"/>
        </w:rPr>
        <w:t xml:space="preserve">1982/2006/ΕΚ (ΕΕ </w:t>
      </w:r>
      <w:r>
        <w:rPr>
          <w:rFonts w:ascii="Times New Roman" w:eastAsia="Calibri" w:hAnsi="Times New Roman" w:cs="Times New Roman"/>
          <w:noProof/>
        </w:rPr>
        <w:t>L</w:t>
      </w:r>
      <w:r>
        <w:rPr>
          <w:rFonts w:ascii="Times New Roman" w:eastAsia="Calibri" w:hAnsi="Times New Roman" w:cs="Times New Roman"/>
          <w:noProof/>
          <w:lang w:val="el-GR"/>
        </w:rPr>
        <w:t xml:space="preserve"> 347 της 20.12.2013, σ. 104)</w:t>
      </w:r>
    </w:p>
    <w:p>
      <w:pPr>
        <w:shd w:val="clear" w:color="auto" w:fill="FFFFFF"/>
        <w:tabs>
          <w:tab w:val="left" w:pos="1417"/>
        </w:tabs>
        <w:spacing w:before="120" w:after="120" w:line="240" w:lineRule="auto"/>
        <w:ind w:left="1417" w:hanging="567"/>
        <w:jc w:val="both"/>
        <w:rPr>
          <w:rFonts w:ascii="Times New Roman" w:eastAsia="Calibri" w:hAnsi="Times New Roman" w:cs="Times New Roman"/>
          <w:noProof/>
          <w:sz w:val="24"/>
          <w:lang w:val="el-GR"/>
        </w:rPr>
      </w:pPr>
      <w:r>
        <w:rPr>
          <w:rFonts w:ascii="Times New Roman" w:eastAsia="Calibri" w:hAnsi="Times New Roman" w:cs="Times New Roman"/>
          <w:noProof/>
          <w:lang w:val="el-GR"/>
        </w:rPr>
        <w:t>–</w:t>
      </w:r>
      <w:r>
        <w:rPr>
          <w:rFonts w:ascii="Times New Roman" w:eastAsia="Calibri" w:hAnsi="Times New Roman" w:cs="Times New Roman"/>
          <w:noProof/>
          <w:lang w:val="el-GR"/>
        </w:rPr>
        <w:tab/>
        <w:t>Κανονισμός (ΕΕ) αριθ.</w:t>
      </w:r>
      <w:r>
        <w:rPr>
          <w:rFonts w:ascii="Times New Roman" w:eastAsia="Calibri" w:hAnsi="Times New Roman" w:cs="Times New Roman"/>
          <w:noProof/>
        </w:rPr>
        <w:t> </w:t>
      </w:r>
      <w:r>
        <w:rPr>
          <w:rFonts w:ascii="Times New Roman" w:eastAsia="Calibri" w:hAnsi="Times New Roman" w:cs="Times New Roman"/>
          <w:noProof/>
          <w:lang w:val="el-GR"/>
        </w:rPr>
        <w:t>1290/2013 του Ευρωπαϊκού Κοινοβουλίου και του Συμβουλίου, της 11ης Δεκεμβρίου 2013, σχετικά με τη θέσπιση των κανόνων συμμετοχής και διάδοσης του «Ορίζων 2020 – Πρόγραμμα-πλαίσιο έρευνας και καινοτομίας (2014-2020)» και την κατάργηση του κανονισμού (ΕΚ) αριθ.</w:t>
      </w:r>
      <w:r>
        <w:rPr>
          <w:rFonts w:ascii="Times New Roman" w:eastAsia="Calibri" w:hAnsi="Times New Roman" w:cs="Times New Roman"/>
          <w:noProof/>
        </w:rPr>
        <w:t> </w:t>
      </w:r>
      <w:r>
        <w:rPr>
          <w:rFonts w:ascii="Times New Roman" w:eastAsia="Calibri" w:hAnsi="Times New Roman" w:cs="Times New Roman"/>
          <w:noProof/>
          <w:lang w:val="el-GR"/>
        </w:rPr>
        <w:t>1906/2006 (ΕΕ</w:t>
      </w:r>
      <w:r>
        <w:rPr>
          <w:rFonts w:ascii="Times New Roman" w:eastAsia="Calibri" w:hAnsi="Times New Roman" w:cs="Times New Roman"/>
          <w:noProof/>
        </w:rPr>
        <w:t> L </w:t>
      </w:r>
      <w:r>
        <w:rPr>
          <w:rFonts w:ascii="Times New Roman" w:eastAsia="Calibri" w:hAnsi="Times New Roman" w:cs="Times New Roman"/>
          <w:noProof/>
          <w:lang w:val="el-GR"/>
        </w:rPr>
        <w:t>347 της 20.12.2013, σ.</w:t>
      </w:r>
      <w:r>
        <w:rPr>
          <w:rFonts w:ascii="Times New Roman" w:eastAsia="Calibri" w:hAnsi="Times New Roman" w:cs="Times New Roman"/>
          <w:noProof/>
        </w:rPr>
        <w:t> </w:t>
      </w:r>
      <w:r>
        <w:rPr>
          <w:rFonts w:ascii="Times New Roman" w:eastAsia="Calibri" w:hAnsi="Times New Roman" w:cs="Times New Roman"/>
          <w:noProof/>
          <w:lang w:val="el-GR"/>
        </w:rPr>
        <w:t>81)</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lang w:val="el-GR"/>
        </w:rPr>
      </w:pPr>
      <w:bookmarkStart w:id="23" w:name="DQCErrorScope2E06FCFE92574BE39EE4C1A5418"/>
      <w:r>
        <w:rPr>
          <w:rFonts w:ascii="Symbol" w:eastAsia="Calibri" w:hAnsi="Symbol" w:cs="Times New Roman"/>
          <w:noProof/>
        </w:rPr>
        <w:t></w:t>
      </w:r>
      <w:bookmarkEnd w:id="23"/>
      <w:r>
        <w:rPr>
          <w:rFonts w:ascii="Symbol" w:eastAsia="Calibri" w:hAnsi="Symbol" w:cs="Times New Roman"/>
          <w:noProof/>
          <w:lang w:val="el-GR"/>
        </w:rPr>
        <w:tab/>
      </w:r>
      <w:r>
        <w:rPr>
          <w:rFonts w:ascii="Times New Roman" w:eastAsia="Calibri" w:hAnsi="Times New Roman" w:cs="Times New Roman"/>
          <w:noProof/>
          <w:lang w:val="el-GR"/>
        </w:rPr>
        <w:t>Χρεωστικό Μέσο του Μηχανισμού «Συνδέοντας την Ευρώπη» (</w:t>
      </w:r>
      <w:r>
        <w:rPr>
          <w:rFonts w:ascii="Times New Roman" w:eastAsia="Calibri" w:hAnsi="Times New Roman" w:cs="Times New Roman"/>
          <w:noProof/>
        </w:rPr>
        <w:t>CEF</w:t>
      </w:r>
      <w:r>
        <w:rPr>
          <w:rFonts w:ascii="Times New Roman" w:eastAsia="Calibri" w:hAnsi="Times New Roman" w:cs="Times New Roman"/>
          <w:noProof/>
          <w:lang w:val="el-GR"/>
        </w:rPr>
        <w:t xml:space="preserve"> </w:t>
      </w:r>
      <w:r>
        <w:rPr>
          <w:rFonts w:ascii="Times New Roman" w:eastAsia="Calibri" w:hAnsi="Times New Roman" w:cs="Times New Roman"/>
          <w:noProof/>
        </w:rPr>
        <w:t>DI</w:t>
      </w:r>
      <w:r>
        <w:rPr>
          <w:rFonts w:ascii="Times New Roman" w:eastAsia="Calibri" w:hAnsi="Times New Roman" w:cs="Times New Roman"/>
          <w:noProof/>
          <w:lang w:val="el-GR"/>
        </w:rPr>
        <w:t xml:space="preserve">): Κανονισμός (ΕΕ) αριθ. 1316/2013 του Ευρωπαϊκού Κοινοβουλίου και του Συμβουλίου, της 11ης Δεκεμβρίου 2013, για τη σύσταση του μηχανισμού «Συνδέοντας την Ευρώπη», την τροποποίηση του κανονισμού (ΕΕ) αριθ. 913/2010 και την κατάργηση των κανονισμών (ΕΚ) αριθ. 680/2007 και (ΕΚ) αριθ. 67/2010 (ΕΕ </w:t>
      </w:r>
      <w:r>
        <w:rPr>
          <w:rFonts w:ascii="Times New Roman" w:eastAsia="Calibri" w:hAnsi="Times New Roman" w:cs="Times New Roman"/>
          <w:noProof/>
        </w:rPr>
        <w:t>L</w:t>
      </w:r>
      <w:r>
        <w:rPr>
          <w:rFonts w:ascii="Times New Roman" w:eastAsia="Calibri" w:hAnsi="Times New Roman" w:cs="Times New Roman"/>
          <w:noProof/>
          <w:lang w:val="el-GR"/>
        </w:rPr>
        <w:t xml:space="preserve"> 348 της 20.12.2013, σ. 129)</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lang w:val="el-GR"/>
        </w:rPr>
      </w:pPr>
      <w:bookmarkStart w:id="24" w:name="DQCErrorScopeA944A6C945E448BEB9E7A34F3EE"/>
      <w:r>
        <w:rPr>
          <w:rFonts w:ascii="Symbol" w:eastAsia="Calibri" w:hAnsi="Symbol" w:cs="Times New Roman"/>
          <w:noProof/>
        </w:rPr>
        <w:t></w:t>
      </w:r>
      <w:r>
        <w:rPr>
          <w:rFonts w:ascii="Symbol" w:eastAsia="Calibri" w:hAnsi="Symbol" w:cs="Times New Roman"/>
          <w:noProof/>
          <w:lang w:val="el-GR"/>
        </w:rPr>
        <w:tab/>
      </w:r>
      <w:bookmarkEnd w:id="24"/>
      <w:r>
        <w:rPr>
          <w:rFonts w:ascii="Times New Roman" w:eastAsia="Calibri" w:hAnsi="Times New Roman" w:cs="Times New Roman"/>
          <w:noProof/>
          <w:lang w:val="el-GR"/>
        </w:rPr>
        <w:t>Μηχανισμός Χρηματοδότησης Φυσικού Κεφαλαίου (</w:t>
      </w:r>
      <w:r>
        <w:rPr>
          <w:rFonts w:ascii="Times New Roman" w:eastAsia="Calibri" w:hAnsi="Times New Roman" w:cs="Times New Roman"/>
          <w:noProof/>
        </w:rPr>
        <w:t>NCFF</w:t>
      </w:r>
      <w:r>
        <w:rPr>
          <w:rFonts w:ascii="Times New Roman" w:eastAsia="Calibri" w:hAnsi="Times New Roman" w:cs="Times New Roman"/>
          <w:noProof/>
          <w:lang w:val="el-GR"/>
        </w:rPr>
        <w:t>): Κανονισμός (ΕΕ) αριθ. 1293/2013 του Ευρωπαϊκού Κοινοβουλίου και του Συμβουλίου, της 11ης Δεκεμβρίου 2013, σχετικά με τη θέσπιση Προγράμματος για το Περιβάλλον και τη Δράση για το Κλίμα (</w:t>
      </w:r>
      <w:r>
        <w:rPr>
          <w:rFonts w:ascii="Times New Roman" w:eastAsia="Calibri" w:hAnsi="Times New Roman" w:cs="Times New Roman"/>
          <w:noProof/>
        </w:rPr>
        <w:t>LIFE</w:t>
      </w:r>
      <w:r>
        <w:rPr>
          <w:rFonts w:ascii="Times New Roman" w:eastAsia="Calibri" w:hAnsi="Times New Roman" w:cs="Times New Roman"/>
          <w:noProof/>
          <w:lang w:val="el-GR"/>
        </w:rPr>
        <w:t xml:space="preserve">) και για την κατάργηση του κανονισμού (ΕΚ) αριθ. 614/2007 (ΕΕ </w:t>
      </w:r>
      <w:r>
        <w:rPr>
          <w:rFonts w:ascii="Times New Roman" w:eastAsia="Calibri" w:hAnsi="Times New Roman" w:cs="Times New Roman"/>
          <w:noProof/>
        </w:rPr>
        <w:t>L</w:t>
      </w:r>
      <w:r>
        <w:rPr>
          <w:rFonts w:ascii="Times New Roman" w:eastAsia="Calibri" w:hAnsi="Times New Roman" w:cs="Times New Roman"/>
          <w:noProof/>
          <w:lang w:val="el-GR"/>
        </w:rPr>
        <w:t xml:space="preserve"> 347 της 20.12.2013, σ. 185).</w:t>
      </w:r>
    </w:p>
    <w:p>
      <w:pPr>
        <w:shd w:val="clear" w:color="auto" w:fill="FFFFFF"/>
        <w:spacing w:before="120" w:line="240" w:lineRule="auto"/>
        <w:jc w:val="both"/>
        <w:rPr>
          <w:rFonts w:ascii="Times New Roman" w:eastAsia="Calibri" w:hAnsi="Times New Roman" w:cs="Times New Roman"/>
          <w:noProof/>
          <w:sz w:val="24"/>
          <w:szCs w:val="24"/>
          <w:lang w:val="el-GR"/>
        </w:rPr>
      </w:pPr>
      <w:r>
        <w:rPr>
          <w:rFonts w:ascii="Times New Roman" w:eastAsia="Calibri" w:hAnsi="Times New Roman" w:cs="Times New Roman"/>
          <w:noProof/>
          <w:lang w:val="el-GR"/>
        </w:rPr>
        <w:t>Δ. Ειδικοί επενδυτικοί φορείς:</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lang w:val="el-GR"/>
        </w:rPr>
      </w:pPr>
      <w:bookmarkStart w:id="25" w:name="DQCErrorScope222D61F9AAF541508ECAEF1FF8F"/>
      <w:r>
        <w:rPr>
          <w:rFonts w:ascii="Symbol" w:eastAsia="Calibri" w:hAnsi="Symbol" w:cs="Times New Roman"/>
          <w:noProof/>
        </w:rPr>
        <w:t></w:t>
      </w:r>
      <w:r>
        <w:rPr>
          <w:rFonts w:ascii="Symbol" w:eastAsia="Calibri" w:hAnsi="Symbol" w:cs="Times New Roman"/>
          <w:noProof/>
          <w:lang w:val="el-GR"/>
        </w:rPr>
        <w:tab/>
      </w:r>
      <w:bookmarkEnd w:id="25"/>
      <w:r>
        <w:rPr>
          <w:rFonts w:ascii="Times New Roman" w:eastAsia="Calibri" w:hAnsi="Times New Roman" w:cs="Times New Roman"/>
          <w:noProof/>
          <w:lang w:val="el-GR"/>
        </w:rPr>
        <w:t xml:space="preserve">Ευρωπαϊκός Μηχανισμός Μικροχρηματοδοτήσεων </w:t>
      </w:r>
      <w:r>
        <w:rPr>
          <w:rFonts w:ascii="Times New Roman" w:eastAsia="Calibri" w:hAnsi="Times New Roman" w:cs="Times New Roman"/>
          <w:noProof/>
        </w:rPr>
        <w:t>Progress</w:t>
      </w:r>
      <w:r>
        <w:rPr>
          <w:rFonts w:ascii="Times New Roman" w:eastAsia="Calibri" w:hAnsi="Times New Roman" w:cs="Times New Roman"/>
          <w:noProof/>
          <w:lang w:val="el-GR"/>
        </w:rPr>
        <w:t xml:space="preserve"> – </w:t>
      </w:r>
      <w:r>
        <w:rPr>
          <w:rFonts w:ascii="Times New Roman" w:eastAsia="Calibri" w:hAnsi="Times New Roman" w:cs="Times New Roman"/>
          <w:noProof/>
        </w:rPr>
        <w:t>Fonds</w:t>
      </w:r>
      <w:r>
        <w:rPr>
          <w:rFonts w:ascii="Times New Roman" w:eastAsia="Calibri" w:hAnsi="Times New Roman" w:cs="Times New Roman"/>
          <w:noProof/>
          <w:lang w:val="el-GR"/>
        </w:rPr>
        <w:t xml:space="preserve"> </w:t>
      </w:r>
      <w:r>
        <w:rPr>
          <w:rFonts w:ascii="Times New Roman" w:eastAsia="Calibri" w:hAnsi="Times New Roman" w:cs="Times New Roman"/>
          <w:noProof/>
        </w:rPr>
        <w:t>commun</w:t>
      </w:r>
      <w:r>
        <w:rPr>
          <w:rFonts w:ascii="Times New Roman" w:eastAsia="Calibri" w:hAnsi="Times New Roman" w:cs="Times New Roman"/>
          <w:noProof/>
          <w:lang w:val="el-GR"/>
        </w:rPr>
        <w:t xml:space="preserve"> </w:t>
      </w:r>
      <w:r>
        <w:rPr>
          <w:rFonts w:ascii="Times New Roman" w:eastAsia="Calibri" w:hAnsi="Times New Roman" w:cs="Times New Roman"/>
          <w:noProof/>
        </w:rPr>
        <w:t>de</w:t>
      </w:r>
      <w:r>
        <w:rPr>
          <w:rFonts w:ascii="Times New Roman" w:eastAsia="Calibri" w:hAnsi="Times New Roman" w:cs="Times New Roman"/>
          <w:noProof/>
          <w:lang w:val="el-GR"/>
        </w:rPr>
        <w:t xml:space="preserve"> </w:t>
      </w:r>
      <w:r>
        <w:rPr>
          <w:rFonts w:ascii="Times New Roman" w:eastAsia="Calibri" w:hAnsi="Times New Roman" w:cs="Times New Roman"/>
          <w:noProof/>
        </w:rPr>
        <w:t>placements</w:t>
      </w:r>
      <w:r>
        <w:rPr>
          <w:rFonts w:ascii="Times New Roman" w:eastAsia="Calibri" w:hAnsi="Times New Roman" w:cs="Times New Roman"/>
          <w:noProof/>
          <w:lang w:val="el-GR"/>
        </w:rPr>
        <w:t xml:space="preserve"> – </w:t>
      </w:r>
      <w:r>
        <w:rPr>
          <w:rFonts w:ascii="Times New Roman" w:eastAsia="Calibri" w:hAnsi="Times New Roman" w:cs="Times New Roman"/>
          <w:noProof/>
        </w:rPr>
        <w:t>fonds</w:t>
      </w:r>
      <w:r>
        <w:rPr>
          <w:rFonts w:ascii="Times New Roman" w:eastAsia="Calibri" w:hAnsi="Times New Roman" w:cs="Times New Roman"/>
          <w:noProof/>
          <w:lang w:val="el-GR"/>
        </w:rPr>
        <w:t xml:space="preserve"> </w:t>
      </w:r>
      <w:r>
        <w:rPr>
          <w:rFonts w:ascii="Times New Roman" w:eastAsia="Calibri" w:hAnsi="Times New Roman" w:cs="Times New Roman"/>
          <w:noProof/>
        </w:rPr>
        <w:t>d</w:t>
      </w:r>
      <w:r>
        <w:rPr>
          <w:rFonts w:ascii="Times New Roman" w:eastAsia="Calibri" w:hAnsi="Times New Roman" w:cs="Times New Roman"/>
          <w:noProof/>
          <w:lang w:val="el-GR"/>
        </w:rPr>
        <w:t>'</w:t>
      </w:r>
      <w:r>
        <w:rPr>
          <w:rFonts w:ascii="Times New Roman" w:eastAsia="Calibri" w:hAnsi="Times New Roman" w:cs="Times New Roman"/>
          <w:noProof/>
        </w:rPr>
        <w:t>investissements</w:t>
      </w:r>
      <w:r>
        <w:rPr>
          <w:rFonts w:ascii="Times New Roman" w:eastAsia="Calibri" w:hAnsi="Times New Roman" w:cs="Times New Roman"/>
          <w:noProof/>
          <w:lang w:val="el-GR"/>
        </w:rPr>
        <w:t xml:space="preserve"> </w:t>
      </w:r>
      <w:r>
        <w:rPr>
          <w:rFonts w:ascii="Times New Roman" w:eastAsia="Calibri" w:hAnsi="Times New Roman" w:cs="Times New Roman"/>
          <w:noProof/>
        </w:rPr>
        <w:t>sp</w:t>
      </w:r>
      <w:r>
        <w:rPr>
          <w:rFonts w:ascii="Times New Roman" w:eastAsia="Calibri" w:hAnsi="Times New Roman" w:cs="Times New Roman"/>
          <w:noProof/>
          <w:lang w:val="el-GR"/>
        </w:rPr>
        <w:t>é</w:t>
      </w:r>
      <w:r>
        <w:rPr>
          <w:rFonts w:ascii="Times New Roman" w:eastAsia="Calibri" w:hAnsi="Times New Roman" w:cs="Times New Roman"/>
          <w:noProof/>
        </w:rPr>
        <w:t>cialis</w:t>
      </w:r>
      <w:r>
        <w:rPr>
          <w:rFonts w:ascii="Times New Roman" w:eastAsia="Calibri" w:hAnsi="Times New Roman" w:cs="Times New Roman"/>
          <w:noProof/>
          <w:lang w:val="el-GR"/>
        </w:rPr>
        <w:t>é</w:t>
      </w:r>
      <w:r>
        <w:rPr>
          <w:rFonts w:ascii="Times New Roman" w:eastAsia="Calibri" w:hAnsi="Times New Roman" w:cs="Times New Roman"/>
          <w:noProof/>
        </w:rPr>
        <w:t>s</w:t>
      </w:r>
      <w:r>
        <w:rPr>
          <w:rFonts w:ascii="Times New Roman" w:eastAsia="Calibri" w:hAnsi="Times New Roman" w:cs="Times New Roman"/>
          <w:noProof/>
          <w:lang w:val="el-GR"/>
        </w:rPr>
        <w:t xml:space="preserve"> (</w:t>
      </w:r>
      <w:r>
        <w:rPr>
          <w:rFonts w:ascii="Times New Roman" w:eastAsia="Calibri" w:hAnsi="Times New Roman" w:cs="Times New Roman"/>
          <w:noProof/>
        </w:rPr>
        <w:t>EPMF</w:t>
      </w:r>
      <w:r>
        <w:rPr>
          <w:rFonts w:ascii="Times New Roman" w:eastAsia="Calibri" w:hAnsi="Times New Roman" w:cs="Times New Roman"/>
          <w:noProof/>
          <w:lang w:val="el-GR"/>
        </w:rPr>
        <w:t xml:space="preserve"> </w:t>
      </w:r>
      <w:r>
        <w:rPr>
          <w:rFonts w:ascii="Times New Roman" w:eastAsia="Calibri" w:hAnsi="Times New Roman" w:cs="Times New Roman"/>
          <w:noProof/>
        </w:rPr>
        <w:t>FCP</w:t>
      </w:r>
      <w:r>
        <w:rPr>
          <w:rFonts w:ascii="Times New Roman" w:eastAsia="Calibri" w:hAnsi="Times New Roman" w:cs="Times New Roman"/>
          <w:noProof/>
          <w:lang w:val="el-GR"/>
        </w:rPr>
        <w:t>-</w:t>
      </w:r>
      <w:r>
        <w:rPr>
          <w:rFonts w:ascii="Times New Roman" w:eastAsia="Calibri" w:hAnsi="Times New Roman" w:cs="Times New Roman"/>
          <w:noProof/>
        </w:rPr>
        <w:t>FIS</w:t>
      </w:r>
      <w:r>
        <w:rPr>
          <w:rFonts w:ascii="Times New Roman" w:eastAsia="Calibri" w:hAnsi="Times New Roman" w:cs="Times New Roman"/>
          <w:noProof/>
          <w:lang w:val="el-GR"/>
        </w:rPr>
        <w:t>): Απόφαση αριθ.</w:t>
      </w:r>
      <w:r>
        <w:rPr>
          <w:rFonts w:ascii="Times New Roman" w:eastAsia="Calibri" w:hAnsi="Times New Roman" w:cs="Times New Roman"/>
          <w:noProof/>
        </w:rPr>
        <w:t> </w:t>
      </w:r>
      <w:r>
        <w:rPr>
          <w:rFonts w:ascii="Times New Roman" w:eastAsia="Calibri" w:hAnsi="Times New Roman" w:cs="Times New Roman"/>
          <w:noProof/>
          <w:lang w:val="el-GR"/>
        </w:rPr>
        <w:t xml:space="preserve">283/2010/ΕΕ του Ευρωπαϊκού Κοινοβουλίου και του Συμβουλίου, της 25ης Μαρτίου 2010, για τη δημιουργία Ευρωπαϊκού Μηχανισμού Μικροχρηματοδοτήσεων </w:t>
      </w:r>
      <w:r>
        <w:rPr>
          <w:rFonts w:ascii="Times New Roman" w:eastAsia="Calibri" w:hAnsi="Times New Roman" w:cs="Times New Roman"/>
          <w:noProof/>
        </w:rPr>
        <w:t>Progress</w:t>
      </w:r>
      <w:r>
        <w:rPr>
          <w:rFonts w:ascii="Times New Roman" w:eastAsia="Calibri" w:hAnsi="Times New Roman" w:cs="Times New Roman"/>
          <w:noProof/>
          <w:lang w:val="el-GR"/>
        </w:rPr>
        <w:t xml:space="preserve"> για την απασχόληση και την κοινωνική ένταξη (ΕΕ </w:t>
      </w:r>
      <w:r>
        <w:rPr>
          <w:rFonts w:ascii="Times New Roman" w:eastAsia="Calibri" w:hAnsi="Times New Roman" w:cs="Times New Roman"/>
          <w:noProof/>
        </w:rPr>
        <w:t>L</w:t>
      </w:r>
      <w:r>
        <w:rPr>
          <w:rFonts w:ascii="Times New Roman" w:eastAsia="Calibri" w:hAnsi="Times New Roman" w:cs="Times New Roman"/>
          <w:noProof/>
          <w:lang w:val="el-GR"/>
        </w:rPr>
        <w:t xml:space="preserve"> 87 της 7.4.2010, σ. 1)</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lang w:val="el-GR"/>
        </w:rPr>
      </w:pPr>
      <w:bookmarkStart w:id="26" w:name="DQCErrorScope6BF2668C491E4C928DCD4E71D1E"/>
      <w:r>
        <w:rPr>
          <w:rFonts w:ascii="Symbol" w:eastAsia="Calibri" w:hAnsi="Symbol" w:cs="Times New Roman"/>
          <w:noProof/>
        </w:rPr>
        <w:t></w:t>
      </w:r>
      <w:bookmarkEnd w:id="26"/>
      <w:r>
        <w:rPr>
          <w:rFonts w:ascii="Symbol" w:eastAsia="Calibri" w:hAnsi="Symbol" w:cs="Times New Roman"/>
          <w:noProof/>
          <w:lang w:val="el-GR"/>
        </w:rPr>
        <w:tab/>
      </w:r>
      <w:r>
        <w:rPr>
          <w:rFonts w:ascii="Times New Roman" w:eastAsia="Calibri" w:hAnsi="Times New Roman" w:cs="Times New Roman"/>
          <w:noProof/>
        </w:rPr>
        <w:t>Marguerite</w:t>
      </w:r>
      <w:r>
        <w:rPr>
          <w:rFonts w:ascii="Times New Roman" w:eastAsia="Calibri" w:hAnsi="Times New Roman" w:cs="Times New Roman"/>
          <w:noProof/>
          <w:lang w:val="el-GR"/>
        </w:rPr>
        <w:t>:</w:t>
      </w:r>
    </w:p>
    <w:p>
      <w:pPr>
        <w:shd w:val="clear" w:color="auto" w:fill="FFFFFF"/>
        <w:tabs>
          <w:tab w:val="left" w:pos="1417"/>
        </w:tabs>
        <w:spacing w:before="120" w:after="120" w:line="240" w:lineRule="auto"/>
        <w:ind w:left="1417" w:hanging="567"/>
        <w:jc w:val="both"/>
        <w:rPr>
          <w:rFonts w:ascii="Times New Roman" w:eastAsia="Calibri" w:hAnsi="Times New Roman" w:cs="Times New Roman"/>
          <w:noProof/>
          <w:sz w:val="24"/>
          <w:lang w:val="el-GR"/>
        </w:rPr>
      </w:pPr>
      <w:r>
        <w:rPr>
          <w:rFonts w:ascii="Times New Roman" w:eastAsia="Calibri" w:hAnsi="Times New Roman" w:cs="Times New Roman"/>
          <w:noProof/>
          <w:lang w:val="el-GR"/>
        </w:rPr>
        <w:t>–</w:t>
      </w:r>
      <w:r>
        <w:rPr>
          <w:rFonts w:ascii="Times New Roman" w:eastAsia="Calibri" w:hAnsi="Times New Roman" w:cs="Times New Roman"/>
          <w:noProof/>
          <w:lang w:val="el-GR"/>
        </w:rPr>
        <w:tab/>
        <w:t xml:space="preserve">Κανονισμός (ΕΚ) αριθ. 680/2007 του Ευρωπαϊκού Κοινοβουλίου και του Συμβουλίου, της 20ής Ιουνίου 2007, για καθορισμό των γενικών κανόνων για τη χορήγηση κοινοτικής οικονομικής συνδρομής στον τομέα των διευρωπαϊκών δικτύων μεταφορών και ενέργειας (ΕΕ </w:t>
      </w:r>
      <w:r>
        <w:rPr>
          <w:rFonts w:ascii="Times New Roman" w:eastAsia="Calibri" w:hAnsi="Times New Roman" w:cs="Times New Roman"/>
          <w:noProof/>
        </w:rPr>
        <w:t>L</w:t>
      </w:r>
      <w:r>
        <w:rPr>
          <w:rFonts w:ascii="Times New Roman" w:eastAsia="Calibri" w:hAnsi="Times New Roman" w:cs="Times New Roman"/>
          <w:noProof/>
          <w:lang w:val="el-GR"/>
        </w:rPr>
        <w:t xml:space="preserve"> 162 της 22.6.2007, σ. 1)·</w:t>
      </w:r>
    </w:p>
    <w:p>
      <w:pPr>
        <w:shd w:val="clear" w:color="auto" w:fill="FFFFFF"/>
        <w:tabs>
          <w:tab w:val="left" w:pos="1417"/>
        </w:tabs>
        <w:spacing w:before="120" w:after="120" w:line="240" w:lineRule="auto"/>
        <w:ind w:left="1417" w:hanging="567"/>
        <w:jc w:val="both"/>
        <w:rPr>
          <w:rFonts w:ascii="Times New Roman" w:eastAsia="Calibri" w:hAnsi="Times New Roman" w:cs="Times New Roman"/>
          <w:noProof/>
          <w:color w:val="000000"/>
          <w:sz w:val="24"/>
          <w:lang w:val="el-GR"/>
        </w:rPr>
      </w:pPr>
      <w:r>
        <w:rPr>
          <w:rFonts w:ascii="Times New Roman" w:eastAsia="Calibri" w:hAnsi="Times New Roman" w:cs="Times New Roman"/>
          <w:noProof/>
          <w:lang w:val="el-GR"/>
        </w:rPr>
        <w:t>–</w:t>
      </w:r>
      <w:r>
        <w:rPr>
          <w:rFonts w:ascii="Times New Roman" w:eastAsia="Calibri" w:hAnsi="Times New Roman" w:cs="Times New Roman"/>
          <w:noProof/>
          <w:lang w:val="el-GR"/>
        </w:rPr>
        <w:tab/>
      </w:r>
      <w:r>
        <w:rPr>
          <w:rFonts w:ascii="Times New Roman" w:eastAsia="Calibri" w:hAnsi="Times New Roman" w:cs="Times New Roman"/>
          <w:noProof/>
          <w:bdr w:val="none" w:sz="0" w:space="0" w:color="auto" w:frame="1"/>
          <w:lang w:val="el-GR"/>
        </w:rPr>
        <w:t xml:space="preserve">Απόφαση της Επιτροπής, της 25.2.2010, σχετικά με τη συμμετοχή της Ευρωπαϊκής Ένωσης στο Ευρωπαϊκό Ταμείο για την Ενέργεια, την Αλλαγή του Κλίματος και τις Υποδομές με ορίζοντα το 2020 (Ταμείο </w:t>
      </w:r>
      <w:r>
        <w:rPr>
          <w:rFonts w:ascii="Times New Roman" w:eastAsia="Calibri" w:hAnsi="Times New Roman" w:cs="Times New Roman"/>
          <w:noProof/>
          <w:bdr w:val="none" w:sz="0" w:space="0" w:color="auto" w:frame="1"/>
        </w:rPr>
        <w:t>Marguerite</w:t>
      </w:r>
      <w:r>
        <w:rPr>
          <w:rFonts w:ascii="Times New Roman" w:eastAsia="Calibri" w:hAnsi="Times New Roman" w:cs="Times New Roman"/>
          <w:noProof/>
          <w:bdr w:val="none" w:sz="0" w:space="0" w:color="auto" w:frame="1"/>
          <w:lang w:val="el-GR"/>
        </w:rPr>
        <w:t xml:space="preserve">) </w:t>
      </w:r>
    </w:p>
    <w:p>
      <w:pPr>
        <w:shd w:val="clear" w:color="auto" w:fill="FFFFFF"/>
        <w:tabs>
          <w:tab w:val="left" w:pos="850"/>
        </w:tabs>
        <w:spacing w:before="120" w:after="120" w:line="240" w:lineRule="auto"/>
        <w:ind w:left="850" w:hanging="850"/>
        <w:jc w:val="both"/>
        <w:rPr>
          <w:rFonts w:ascii="Times New Roman" w:eastAsia="Calibri" w:hAnsi="Times New Roman" w:cs="Times New Roman"/>
          <w:iCs/>
          <w:noProof/>
          <w:sz w:val="24"/>
          <w:lang w:val="el-GR"/>
        </w:rPr>
      </w:pPr>
      <w:bookmarkStart w:id="27" w:name="DQCErrorScope8FDE237F5B9B434A80D110EE9D0"/>
      <w:r>
        <w:rPr>
          <w:rFonts w:ascii="Symbol" w:eastAsia="Calibri" w:hAnsi="Symbol" w:cs="Times New Roman"/>
          <w:noProof/>
        </w:rPr>
        <w:t></w:t>
      </w:r>
      <w:r>
        <w:rPr>
          <w:rFonts w:ascii="Symbol" w:eastAsia="Calibri" w:hAnsi="Symbol" w:cs="Times New Roman"/>
          <w:noProof/>
          <w:lang w:val="el-GR"/>
        </w:rPr>
        <w:tab/>
      </w:r>
      <w:bookmarkEnd w:id="27"/>
      <w:r>
        <w:rPr>
          <w:rFonts w:ascii="Times New Roman" w:eastAsia="Calibri" w:hAnsi="Times New Roman" w:cs="Times New Roman"/>
          <w:noProof/>
          <w:lang w:val="el-GR"/>
        </w:rPr>
        <w:t>Ευρωπαϊκό Ταμείο Ενεργειακής Απόδοσης (</w:t>
      </w:r>
      <w:r>
        <w:rPr>
          <w:rFonts w:ascii="Times New Roman" w:eastAsia="Calibri" w:hAnsi="Times New Roman" w:cs="Times New Roman"/>
          <w:noProof/>
        </w:rPr>
        <w:t>EEEF</w:t>
      </w:r>
      <w:r>
        <w:rPr>
          <w:rFonts w:ascii="Times New Roman" w:eastAsia="Calibri" w:hAnsi="Times New Roman" w:cs="Times New Roman"/>
          <w:noProof/>
          <w:lang w:val="el-GR"/>
        </w:rPr>
        <w:t>): Κανονισμός (</w:t>
      </w:r>
      <w:r>
        <w:rPr>
          <w:rFonts w:ascii="Times New Roman" w:eastAsia="Calibri" w:hAnsi="Times New Roman" w:cs="Times New Roman"/>
          <w:noProof/>
        </w:rPr>
        <w:t>EE</w:t>
      </w:r>
      <w:r>
        <w:rPr>
          <w:rFonts w:ascii="Times New Roman" w:eastAsia="Calibri" w:hAnsi="Times New Roman" w:cs="Times New Roman"/>
          <w:noProof/>
          <w:lang w:val="el-GR"/>
        </w:rPr>
        <w:t xml:space="preserve">) αριθ. 1233/2010 του Ευρωπαϊκού Κοινοβουλίου και του Συμβουλίου, της 15ης Δεκεμβρίου 2010, για την τροποποίηση του κανονισμού (ΕΚ) αριθ. 663/2009, σχετικά με τη θέσπιση προγράμματος ενίσχυσης της οικονομικής ανάκαμψης με τη χορήγηση κοινοτικής χρηματοδοτικής συνδρομής για έργα στον τομέα της ενέργειας (ΕΕ </w:t>
      </w:r>
      <w:r>
        <w:rPr>
          <w:rFonts w:ascii="Times New Roman" w:eastAsia="Calibri" w:hAnsi="Times New Roman" w:cs="Times New Roman"/>
          <w:noProof/>
        </w:rPr>
        <w:t>L</w:t>
      </w:r>
      <w:r>
        <w:rPr>
          <w:rFonts w:ascii="Times New Roman" w:eastAsia="Calibri" w:hAnsi="Times New Roman" w:cs="Times New Roman"/>
          <w:noProof/>
          <w:lang w:val="el-GR"/>
        </w:rPr>
        <w:t xml:space="preserve"> 346 της 30.12.2010, σ. 5)</w:t>
      </w:r>
    </w:p>
    <w:sectPr>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58068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2443"/>
    <w:multiLevelType w:val="hybridMultilevel"/>
    <w:tmpl w:val="FA0653AE"/>
    <w:lvl w:ilvl="0" w:tplc="E64EF2F4">
      <w:start w:val="14"/>
      <w:numFmt w:val="bullet"/>
      <w:lvlText w:val="–"/>
      <w:lvlJc w:val="left"/>
      <w:pPr>
        <w:ind w:left="1210" w:hanging="360"/>
      </w:pPr>
      <w:rPr>
        <w:rFonts w:ascii="Times New Roman" w:eastAsia="Calibri"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963?\u964?\u951?\u957?"/>
    <w:docVar w:name="LW_ANNEX_NBR_FIRST" w:val="4"/>
    <w:docVar w:name="LW_ANNEX_NBR_LAST" w:val="4"/>
    <w:docVar w:name="LW_ANNEX_UNIQUE" w:val="0"/>
    <w:docVar w:name="LW_CORRIGENDUM" w:val="&lt;UNUSED&gt;"/>
    <w:docVar w:name="LW_COVERPAGE_EXISTS" w:val="True"/>
    <w:docVar w:name="LW_COVERPAGE_GUID" w:val="1597BC05-BF8C-457A-8ED0-17F6F87DC5BB"/>
    <w:docVar w:name="LW_COVERPAGE_TYPE" w:val="1"/>
    <w:docVar w:name="LW_CROSSREFERENCE" w:val="&lt;UNUSED&gt;"/>
    <w:docVar w:name="LW_DocType" w:val="NORMAL"/>
    <w:docVar w:name="LW_EMISSION" w:val="29.5.2020"/>
    <w:docVar w:name="LW_EMISSION_ISODATE" w:val="2020-05-29"/>
    <w:docVar w:name="LW_EMISSION_LOCATION" w:val="BRX"/>
    <w:docVar w:name="LW_EMISSION_PREFIX" w:val="Βρυξέλλες, "/>
    <w:docVar w:name="LW_EMISSION_SUFFIX" w:val=" "/>
    <w:docVar w:name="LW_ID_DOCTYPE_NONLW" w:val="CP-036"/>
    <w:docVar w:name="LW_LANGUE" w:val="EL"/>
    <w:docVar w:name="LW_LEVEL_OF_SENSITIVITY" w:val="Standard treatment"/>
    <w:docVar w:name="LW_NOM.INST" w:val="\u917?\u933?\u929?\u937?\u928?\u913?\u938?\u922?\u919? \u917?\u928?\u921?\u932?\u929?\u927?\u928?\u919?"/>
    <w:docVar w:name="LW_NOM.INST_JOINTDOC" w:val="&lt;EMPTY&gt;"/>
    <w:docVar w:name="LW_OBJETACTEPRINCIPAL.CP" w:val="&lt;FMT:Bold&gt;\u947?\u953?\u945? \u964?\u951? \u952?\u941?\u963?\u960?\u953?\u963?\u951? \u964?\u959?\u965? \u960?\u961?\u959?\u947?\u961?\u940?\u956?\u956?\u945?\u964?\u959?\u962? InvestEU&lt;/FMT&gt;"/>
    <w:docVar w:name="LW_PART_NBR" w:val="1"/>
    <w:docVar w:name="LW_PART_NBR_TOTAL" w:val="1"/>
    <w:docVar w:name="LW_REF.INST.NEW" w:val="COM"/>
    <w:docVar w:name="LW_REF.INST.NEW_ADOPTED" w:val="final"/>
    <w:docVar w:name="LW_REF.INST.NEW_TEXT" w:val="(2020) 4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u928?\u913?\u929?\u913?\u929?\u932?\u919?\u924?\u913?_x000b_"/>
    <w:docVar w:name="LW_TYPEACTEPRINCIPAL.CP" w:val="\u928?\u961?\u972?\u964?\u945?\u963?\u951? \u922?\u913?\u925?\u927?\u925?\u921?\u931?\u924?\u927?\u933? \u932?\u927?\u933? \u917?\u933?\u929?\u937?\u928?\u913?\u938?\u922?\u927?\u933? \u922?\u927?\u921?\u925?\u927?\u914?\u927?\u933?\u923?\u921?\u927?\u933? \u922?\u913?\u921? \u932?\u927?\u933? \u931?\u933?\u924?\u914?\u927?\u933?\u923?\u921?\u927?\u933?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before="120" w:after="120" w:line="240" w:lineRule="auto"/>
      <w:jc w:val="both"/>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character" w:styleId="CommentReference">
    <w:name w:val="annotation reference"/>
    <w:uiPriority w:val="99"/>
    <w:unhideWhenUsed/>
    <w:rPr>
      <w:sz w:val="16"/>
      <w:szCs w:val="16"/>
    </w:rPr>
  </w:style>
  <w:style w:type="character" w:styleId="Hyperlink">
    <w:name w:val="Hyperlink"/>
    <w:basedOn w:val="DefaultParagraphFont"/>
    <w:uiPriority w:val="99"/>
    <w:unhideWhenUsed/>
    <w:rPr>
      <w:color w:val="0000FF" w:themeColor="hyperlink"/>
      <w:u w:val="single"/>
    </w:rPr>
  </w:style>
  <w:style w:type="paragraph" w:customStyle="1" w:styleId="Annexetitre">
    <w:name w:val="Annexe titre"/>
    <w:basedOn w:val="Normal"/>
    <w:next w:val="Normal"/>
    <w:pPr>
      <w:spacing w:before="120" w:after="120" w:line="240" w:lineRule="auto"/>
      <w:jc w:val="center"/>
    </w:pPr>
    <w:rPr>
      <w:rFonts w:ascii="Times New Roman" w:hAnsi="Times New Roman" w:cs="Times New Roman"/>
      <w:b/>
      <w:sz w:val="24"/>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before="120" w:after="120" w:line="240" w:lineRule="auto"/>
      <w:jc w:val="both"/>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character" w:styleId="CommentReference">
    <w:name w:val="annotation reference"/>
    <w:uiPriority w:val="99"/>
    <w:unhideWhenUsed/>
    <w:rPr>
      <w:sz w:val="16"/>
      <w:szCs w:val="16"/>
    </w:rPr>
  </w:style>
  <w:style w:type="character" w:styleId="Hyperlink">
    <w:name w:val="Hyperlink"/>
    <w:basedOn w:val="DefaultParagraphFont"/>
    <w:uiPriority w:val="99"/>
    <w:unhideWhenUsed/>
    <w:rPr>
      <w:color w:val="0000FF" w:themeColor="hyperlink"/>
      <w:u w:val="single"/>
    </w:rPr>
  </w:style>
  <w:style w:type="paragraph" w:customStyle="1" w:styleId="Annexetitre">
    <w:name w:val="Annexe titre"/>
    <w:basedOn w:val="Normal"/>
    <w:next w:val="Normal"/>
    <w:pPr>
      <w:spacing w:before="120" w:after="120" w:line="240" w:lineRule="auto"/>
      <w:jc w:val="center"/>
    </w:pPr>
    <w:rPr>
      <w:rFonts w:ascii="Times New Roman" w:hAnsi="Times New Roman" w:cs="Times New Roman"/>
      <w:b/>
      <w:sz w:val="24"/>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1777</Words>
  <Characters>10982</Characters>
  <Application>Microsoft Office Word</Application>
  <DocSecurity>0</DocSecurity>
  <Lines>189</Lines>
  <Paragraphs>51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PARMENTIER-ALESSI Paola (ECFIN)</dc:creator>
  <cp:keywords/>
  <dc:description/>
  <cp:lastModifiedBy>WES PDFC Administrator</cp:lastModifiedBy>
  <cp:revision>12</cp:revision>
  <dcterms:created xsi:type="dcterms:W3CDTF">2020-06-01T07:23:00Z</dcterms:created>
  <dcterms:modified xsi:type="dcterms:W3CDTF">2020-06-02T14:14:00Z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4</vt:lpwstr>
  </property>
  <property fmtid="{D5CDD505-2E9C-101B-9397-08002B2CF9AE}" pid="4" name="Last annex">
    <vt:lpwstr>4</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CP-036</vt:lpwstr>
  </property>
  <property fmtid="{D5CDD505-2E9C-101B-9397-08002B2CF9AE}" pid="10" name="Last edited using">
    <vt:lpwstr>LW 7.0, Build 20190717</vt:lpwstr>
  </property>
  <property fmtid="{D5CDD505-2E9C-101B-9397-08002B2CF9AE}" pid="11" name="Created using">
    <vt:lpwstr>LW 7.0, Build 20190717</vt:lpwstr>
  </property>
</Properties>
</file>