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704C9B0A-C8AD-40D7-9623-8A0D01F2F24D" style="width:450.75pt;height:406.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before="0" w:after="240"/>
        <w:rPr>
          <w:noProof/>
        </w:rPr>
      </w:pPr>
      <w:bookmarkStart w:id="1" w:name="_GoBack"/>
      <w:bookmarkEnd w:id="1"/>
      <w:r>
        <w:rPr>
          <w:noProof/>
        </w:rPr>
        <w:lastRenderedPageBreak/>
        <w:t xml:space="preserve">MELLÉKLET </w:t>
      </w:r>
    </w:p>
    <w:p>
      <w:pPr>
        <w:spacing w:after="480"/>
        <w:jc w:val="center"/>
        <w:rPr>
          <w:rFonts w:eastAsia="Times New Roman"/>
          <w:i/>
          <w:noProof/>
        </w:rPr>
      </w:pPr>
      <w:r>
        <w:rPr>
          <w:i/>
          <w:noProof/>
        </w:rPr>
        <w:t>Az ebben a cselekvési tervben szereplő intézkedések a minőségi jogalkotás elveinek megfelelően készültek vagy kerülnek végrehajtásra, ideértve a megfelelő értékelések és hatásvizsgálatok elvégzését.</w:t>
      </w: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7067"/>
        <w:gridCol w:w="2572"/>
      </w:tblGrid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 Bizottság által meghozandó fő intézkedések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Indikatív ütemterv</w:t>
            </w:r>
          </w:p>
        </w:tc>
      </w:tr>
      <w:tr>
        <w:tc>
          <w:tcPr>
            <w:tcW w:w="96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 VÉDETT TERÜLETEK KOHERENS HÁLÓZATA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Kritériumok és útmutatás a további védett területek és az ökológiai folyosók azonosításához és kijelöléséhez, a megfelelő kezelés tervezéséhez, valamint azzal kapcsolatban, hogy más hatékony területalapú védelmi intézkedések hogyan járulhatnak hozzá a városok zöldebbé tételéhez és az EU 2030-ra kitűzött természetvédelmi céljainak teljesítéséhez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Értékelni a védett területekre vonatkozó 2030-as cél elérése felé megtett haladást, felmérni, hogy van-e szükség további szabályozási vagy egyéb intézkedésre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2024-ig</w:t>
            </w:r>
          </w:p>
        </w:tc>
      </w:tr>
      <w:tr>
        <w:tc>
          <w:tcPr>
            <w:tcW w:w="96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UNIÓS TERMÉSZETHELYREÁLLÍTÁSI TERV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Javaslat az uniós természethelyreállítási célokra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Útmutatás azon, jelenleg nem kedvező helyzetű védett fajok és élőhelyek legalább 30 %-ának kiválasztásához, amelyeknél 2030-ra el kell érni a kedvező helyeztet, vagy a jelentős pozitív trendet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Felülvizsgálni a peszticidek fenntartható használatáról szóló irányelvet és megerősíteni az integrált növényvédelemre vonatkozó rendelkezéseket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Áttekinteni és szükség esetén felülvizsgálni a beporzókra vonatkozó uniós kezdeményezést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Biztosítani, hogy a tagállamok KAP stratégiai tervei konkrét nemzeti célértékeket írjanak elő az „a termelőtől a fogyasztóig” stratégia céljainak megfelelően, többek között a KAP-eszközök és az élőhelyvédelmi irányelv végrehajtására támaszkodva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2020-tól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Az ökológiai gazdálkodásra vonatkozó 2021 és 2026 közötti cselekvési terv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Felülvizsgálni a talajvédelemről szóló tematikus stratégiát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Új uniós erdőgazdálkodási stratégia, azon belül egy ütemterv 2030-ig legalább 3 milliárd fa elültetéséhez az EU-ban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Továbbfejleszteni az európai erdészeti információs rendszert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2020-tól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Iránymutatások a biológiai sokféleségnek kedvező erdősítésről és újraerdősítésről, valamint a természetközeli erdőgazdálkodási gyakorlatokról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Értékelni az uniós és globális biomassza-kínálat és -keresletet, illetve ezek fenntarthatóságát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folyamatban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Tanulmány az erdei biomassza energiatermelési célú felhasználásának fenntarthatóságáról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Gyakorlati iránymutatás az erdei biomassza energiatermelési célú felhasználásának új fenntarthatósági kritériumairól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Áttekintetni a földhasználat közvetett megváltozását nagy valószínűséggel előidéző bioüzemanyagokra vonatkozó adatokat, menetrendet készíteni ezek 2030-ig történő fokozatos kiiktatására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Új cselekvési terv a halászati erőforrások megőrzésére és a tengeri ökoszisztémák védelmére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Technikai iránymutatás és támogatás a tagállamok számára 25 000 km-nyi szabad áramlású folyó helyreállításához: a helyszínek kiválasztása és finanszírozás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Technikai iránymutatás és támogatás a tagállamok számára a vízkivételi és víztározási engedélyek felülvizsgálatához és az ökológiai vízhozamok helyreállításához a felülvizsgált vízgyűjtő-gazdálkodási tervek alapján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2023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Létrehozni a városok zöldebbé tételével foglalkozó uniós platformot a városokkal és polgármesterekkel kötött új „zöld városok megállapodás” (Green City Accord) keretében.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Technikai iránymutatás a tagállamok, helyi és regionális hatóságok számára a városok zöldebbé tételével és az ehhez szükséges finanszírozással és kapacitásépítéssel kapcsolatban, a városok zöldebbé tételét célzó tervekhez is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Integrált tápanyag-gazdálkodási cselekvési terv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</w:tr>
      <w:tr>
        <w:tc>
          <w:tcPr>
            <w:tcW w:w="96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 GYÖKERES VÁLTOZÁSOK ELŐMOZDÍTÁSA</w:t>
            </w:r>
          </w:p>
        </w:tc>
      </w:tr>
      <w:tr>
        <w:trPr>
          <w:trHeight w:val="753"/>
        </w:trPr>
        <w:tc>
          <w:tcPr>
            <w:tcW w:w="7067" w:type="dxa"/>
          </w:tcPr>
          <w:p>
            <w:pPr>
              <w:spacing w:before="120" w:after="120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Értékelni a biológiai sokféleségre vonatkozó, együttműködésen alapuló irányítási keret hatékonyságát, felmérni, hogy szükség van-e jogilag kötelező erejű vagy egyéb megközelítésre e téren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2023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Áttekinteni és szükség esetén felülvizsgálni a környezet büntetőjog általi védelméről szóló irányelvet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Új fenntartható vállalatirányítási kezdeményezés az emberi jogok tisztelete, a környezeti gondosságra vonatkozó kötelezettség és a kellő gondosságra vonatkozó kötelezettség teljes gazdasági értékláncban való érvényesítése érdekében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Támogatni „Az uniós üzleti világ a biológiai sokféleségért” mozgalom építését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2020-tól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Új fenntartható finanszírozási stratégia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 taxonómiai rendelet szerinti felhatalmazáson alapuló jogi aktus a biológiai sokféleség és az ökoszisztémák védelméhez, valamint helyreállításához legnagyobb mértékben hozzájáruló gazdasági tevékenységek közös osztályozásának létrehozása céljából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Módszerek, kritériumok és szabványok a biológiai sokféleséggel kapcsolatos megfontolásoknak a közérdekű és üzleti döntéshozatalba történő jobb beépítéséhez, valamint a termékek és a szervezetek környezeti lábnyomának méréséhez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Előmozdítani a nemzetközi természetitőke-számviteli kezdeményezést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Létrehozni a biológiai sokféleséggel foglalkozó új tudásközpontot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Javaslat tanácsi ajánlásra a környezeti fenntarthatósággal és a biológiai sokféleséggel kapcsolatos oktatás terén való együttműködésről</w:t>
            </w:r>
          </w:p>
        </w:tc>
        <w:tc>
          <w:tcPr>
            <w:tcW w:w="2572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96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</w:rPr>
              <w:t>AZ EURÓPAI UNIÓ A BIOLÓGIAI SOKFÉLESÉGGEL KAPCSOLATOS NAGYRATÖRŐ GLOBÁLIS MENETRENDÉRT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Előmozdítani a 2020 utáni időszakra vonatkozó ambiciózus új globális keret elfogadását a Biológiai Sokféleség Egyezmény részes felei soron következő 15. ülésén (CBD COP15)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2020–21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Előmozdítani a nemzeti joghatóságokon kívül eső területek tengeri biológiai sokféleségéről szóló ambiciózus megállapodást, valamint a Déli-óceánon három hatalmas védett tengeri terület kijelölését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2020-tól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Felmérni a kereskedelmi megállapodások által a biológiai sokféleségre gyakorolt hatásokat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2020-tól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Az erdőirtással vagy erdőrongálással összefüggésbe hozható termékek uniós piacon való forgalomba hozatalának minimalizálását vagy elkerülését célzó intézkedések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Felülvizsgálni a vadon élő állatok és növények jogellenes kereskedelme elleni uniós cselekvési tervet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Javaslat az elefántcsont-kereskedelem uniós szabályainak további szigorítására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„NaturAfrica” kezdeményezés az élővilág és a kulcsfontosságú ökoszisztémák védelme érdekében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2021-től</w:t>
            </w:r>
          </w:p>
        </w:tc>
      </w:tr>
    </w:tbl>
    <w:p>
      <w:pPr>
        <w:rPr>
          <w:rFonts w:ascii="Times New Roman" w:hAnsi="Times New Roman" w:cs="Times New Roman"/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0" w:right="1701" w:bottom="1020" w:left="1587" w:header="601" w:footer="107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30628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2272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77F"/>
    <w:multiLevelType w:val="hybridMultilevel"/>
    <w:tmpl w:val="F3549252"/>
    <w:lvl w:ilvl="0" w:tplc="90CEADFC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4321C"/>
    <w:multiLevelType w:val="multilevel"/>
    <w:tmpl w:val="18A01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251C07"/>
    <w:multiLevelType w:val="hybridMultilevel"/>
    <w:tmpl w:val="F6C8F7AC"/>
    <w:lvl w:ilvl="0" w:tplc="26584B4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80712"/>
    <w:multiLevelType w:val="hybridMultilevel"/>
    <w:tmpl w:val="D2709E76"/>
    <w:lvl w:ilvl="0" w:tplc="0C0EE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C31AE"/>
    <w:multiLevelType w:val="hybridMultilevel"/>
    <w:tmpl w:val="C7AE0E3A"/>
    <w:lvl w:ilvl="0" w:tplc="5062306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14800"/>
    <w:multiLevelType w:val="hybridMultilevel"/>
    <w:tmpl w:val="666A540C"/>
    <w:lvl w:ilvl="0" w:tplc="60C83E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60A1"/>
    <w:multiLevelType w:val="hybridMultilevel"/>
    <w:tmpl w:val="E4E6F362"/>
    <w:lvl w:ilvl="0" w:tplc="51F81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5145E"/>
    <w:multiLevelType w:val="multilevel"/>
    <w:tmpl w:val="B1048310"/>
    <w:name w:val="EurolookHeading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lvlText w:val="%1.%2."/>
      <w:lvlJc w:val="left"/>
      <w:pPr>
        <w:tabs>
          <w:tab w:val="num" w:pos="5682"/>
        </w:tabs>
        <w:ind w:left="5682" w:hanging="720"/>
      </w:p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04C9B0A-C8AD-40D7-9623-8A0D01F2F24D"/>
    <w:docVar w:name="LW_COVERPAGE_TYPE" w:val="1"/>
    <w:docVar w:name="LW_CROSSREFERENCE" w:val="&lt;UNUSED&gt;"/>
    <w:docVar w:name="LW_DocType" w:val="NORMAL"/>
    <w:docVar w:name="LW_EMISSION" w:val="2020.5.20."/>
    <w:docVar w:name="LW_EMISSION_ISODATE" w:val="2020-05-20"/>
    <w:docVar w:name="LW_EMISSION_LOCATION" w:val="BRX"/>
    <w:docVar w:name="LW_EMISSION_PREFIX" w:val="Brüsszel, "/>
    <w:docVar w:name="LW_EMISSION_SUFFIX" w:val=" "/>
    <w:docVar w:name="LW_ID_DOCTYPE_NONLW" w:val="CP-039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 2030-ig tartó id\u337?szakra szóló uniós biodiverzitási stratégia_x000d__x000d__x000d__x000d__x000d__x000d__x000d__x000d__x000b__x000d_Hozzuk vissza a természetet az életünkbe!"/>
    <w:docVar w:name="LW_PART_NBR" w:val="1"/>
    <w:docVar w:name="LW_PART_NBR_TOTAL" w:val="1"/>
    <w:docVar w:name="LW_REF.INST.NEW" w:val="COM"/>
    <w:docVar w:name="LW_REF.INST.NEW_ADOPTED" w:val="final"/>
    <w:docVar w:name="LW_REF.INST.NEW_TEXT" w:val="(2020) 38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MELLÉKLET_x000b_"/>
    <w:docVar w:name="LW_TYPEACTEPRINCIPAL.CP" w:val="A BIZOTTSÁG KÖZLEMÉNYE AZ EURÓPAI PARLAMENTNEK, A TANÁCSNAK, AZ EURÓPAI GAZDASÁGI ÉS SZOCIÁLIS BIZOTTSÁGNAK ÉS A RÉGIÓK BIZOTTSÁGÁNAK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482"/>
      </w:tabs>
      <w:spacing w:before="240" w:after="240" w:line="240" w:lineRule="auto"/>
      <w:ind w:left="482" w:hanging="482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num" w:pos="709"/>
      </w:tabs>
      <w:spacing w:after="24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paragraph" w:styleId="Heading3">
    <w:name w:val="heading 3"/>
    <w:basedOn w:val="Normal"/>
    <w:next w:val="Normal"/>
    <w:link w:val="Heading3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5">
    <w:name w:val="heading 5"/>
    <w:basedOn w:val="Normal"/>
    <w:next w:val="Normal"/>
    <w:link w:val="Heading5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6">
    <w:name w:val="heading 6"/>
    <w:basedOn w:val="Normal"/>
    <w:next w:val="Normal"/>
    <w:link w:val="Heading6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7">
    <w:name w:val="heading 7"/>
    <w:basedOn w:val="Normal"/>
    <w:next w:val="Normal"/>
    <w:link w:val="Heading7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8">
    <w:name w:val="heading 8"/>
    <w:basedOn w:val="Normal"/>
    <w:next w:val="Normal"/>
    <w:link w:val="Heading8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9">
    <w:name w:val="heading 9"/>
    <w:basedOn w:val="Normal"/>
    <w:next w:val="Normal"/>
    <w:link w:val="Heading9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FooterLine">
    <w:name w:val="Footer Line"/>
    <w:basedOn w:val="Footer"/>
    <w:next w:val="Footer"/>
    <w:uiPriority w:val="99"/>
    <w:pPr>
      <w:tabs>
        <w:tab w:val="clear" w:pos="4680"/>
        <w:tab w:val="clear" w:pos="9360"/>
        <w:tab w:val="right" w:pos="8646"/>
      </w:tabs>
      <w:spacing w:before="120" w:line="264" w:lineRule="auto"/>
      <w:jc w:val="both"/>
    </w:pPr>
    <w:rPr>
      <w:rFonts w:ascii="Times New Roman" w:eastAsia="Times New Roman" w:hAnsi="Times New Roman" w:cs="Times New Roman"/>
      <w:sz w:val="16"/>
      <w:szCs w:val="20"/>
      <w:lang w:eastAsia="en-IE"/>
    </w:rPr>
  </w:style>
  <w:style w:type="paragraph" w:styleId="FootnoteText">
    <w:name w:val="footnote text"/>
    <w:aliases w:val="Footnote text,Reference,Fußnote,Footnote Text Char Char,Footnote Text Char Char Char Char,Footnote Text1,Footnote Text Char Char Char,Fu§notentext Char,Fu§notentext Char1 Char1,Fu§notentext Char Char Char Char,o,fn,Fußn,f,Fußnotentextf,ft"/>
    <w:basedOn w:val="Normal"/>
    <w:link w:val="FootnoteTextChar"/>
    <w:uiPriority w:val="99"/>
    <w:qFormat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customStyle="1" w:styleId="FootnoteTextChar">
    <w:name w:val="Footnote Text Char"/>
    <w:aliases w:val="Footnote text Char,Reference Char,Fußnote Char,Footnote Text Char Char Char1,Footnote Text Char Char Char Char Char,Footnote Text1 Char,Footnote Text Char Char Char Char1,Fu§notentext Char Char,Fu§notentext Char1 Char1 Char,o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FR,styli"/>
    <w:link w:val="SUPERSCharCharCharCharCharCharCharChar"/>
    <w:uiPriority w:val="99"/>
    <w:qFormat/>
    <w:rPr>
      <w:vertAlign w:val="superscript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3,CV text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uiPriority w:val="99"/>
    <w:pPr>
      <w:spacing w:after="160" w:line="240" w:lineRule="exact"/>
      <w:jc w:val="both"/>
    </w:pPr>
    <w:rPr>
      <w:vertAlign w:val="superscript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List Paragraph11 Char,OBC Bullet Char,3 Char"/>
    <w:link w:val="ListParagraph"/>
    <w:uiPriority w:val="34"/>
    <w:qFormat/>
    <w:locked/>
  </w:style>
  <w:style w:type="paragraph" w:customStyle="1" w:styleId="FigureBody">
    <w:name w:val="Figure Body"/>
    <w:basedOn w:val="Normal"/>
    <w:uiPriority w:val="7"/>
    <w:pPr>
      <w:keepNext/>
      <w:spacing w:after="40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482"/>
      </w:tabs>
      <w:spacing w:before="240" w:after="240" w:line="240" w:lineRule="auto"/>
      <w:ind w:left="482" w:hanging="482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num" w:pos="709"/>
      </w:tabs>
      <w:spacing w:after="24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paragraph" w:styleId="Heading3">
    <w:name w:val="heading 3"/>
    <w:basedOn w:val="Normal"/>
    <w:next w:val="Normal"/>
    <w:link w:val="Heading3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5">
    <w:name w:val="heading 5"/>
    <w:basedOn w:val="Normal"/>
    <w:next w:val="Normal"/>
    <w:link w:val="Heading5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6">
    <w:name w:val="heading 6"/>
    <w:basedOn w:val="Normal"/>
    <w:next w:val="Normal"/>
    <w:link w:val="Heading6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7">
    <w:name w:val="heading 7"/>
    <w:basedOn w:val="Normal"/>
    <w:next w:val="Normal"/>
    <w:link w:val="Heading7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8">
    <w:name w:val="heading 8"/>
    <w:basedOn w:val="Normal"/>
    <w:next w:val="Normal"/>
    <w:link w:val="Heading8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9">
    <w:name w:val="heading 9"/>
    <w:basedOn w:val="Normal"/>
    <w:next w:val="Normal"/>
    <w:link w:val="Heading9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FooterLine">
    <w:name w:val="Footer Line"/>
    <w:basedOn w:val="Footer"/>
    <w:next w:val="Footer"/>
    <w:uiPriority w:val="99"/>
    <w:pPr>
      <w:tabs>
        <w:tab w:val="clear" w:pos="4680"/>
        <w:tab w:val="clear" w:pos="9360"/>
        <w:tab w:val="right" w:pos="8646"/>
      </w:tabs>
      <w:spacing w:before="120" w:line="264" w:lineRule="auto"/>
      <w:jc w:val="both"/>
    </w:pPr>
    <w:rPr>
      <w:rFonts w:ascii="Times New Roman" w:eastAsia="Times New Roman" w:hAnsi="Times New Roman" w:cs="Times New Roman"/>
      <w:sz w:val="16"/>
      <w:szCs w:val="20"/>
      <w:lang w:eastAsia="en-IE"/>
    </w:rPr>
  </w:style>
  <w:style w:type="paragraph" w:styleId="FootnoteText">
    <w:name w:val="footnote text"/>
    <w:aliases w:val="Footnote text,Reference,Fußnote,Footnote Text Char Char,Footnote Text Char Char Char Char,Footnote Text1,Footnote Text Char Char Char,Fu§notentext Char,Fu§notentext Char1 Char1,Fu§notentext Char Char Char Char,o,fn,Fußn,f,Fußnotentextf,ft"/>
    <w:basedOn w:val="Normal"/>
    <w:link w:val="FootnoteTextChar"/>
    <w:uiPriority w:val="99"/>
    <w:qFormat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customStyle="1" w:styleId="FootnoteTextChar">
    <w:name w:val="Footnote Text Char"/>
    <w:aliases w:val="Footnote text Char,Reference Char,Fußnote Char,Footnote Text Char Char Char1,Footnote Text Char Char Char Char Char,Footnote Text1 Char,Footnote Text Char Char Char Char1,Fu§notentext Char Char,Fu§notentext Char1 Char1 Char,o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FR,styli"/>
    <w:link w:val="SUPERSCharCharCharCharCharCharCharChar"/>
    <w:uiPriority w:val="99"/>
    <w:qFormat/>
    <w:rPr>
      <w:vertAlign w:val="superscript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3,CV text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uiPriority w:val="99"/>
    <w:pPr>
      <w:spacing w:after="160" w:line="240" w:lineRule="exact"/>
      <w:jc w:val="both"/>
    </w:pPr>
    <w:rPr>
      <w:vertAlign w:val="superscript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List Paragraph11 Char,OBC Bullet Char,3 Char"/>
    <w:link w:val="ListParagraph"/>
    <w:uiPriority w:val="34"/>
    <w:qFormat/>
    <w:locked/>
  </w:style>
  <w:style w:type="paragraph" w:customStyle="1" w:styleId="FigureBody">
    <w:name w:val="Figure Body"/>
    <w:basedOn w:val="Normal"/>
    <w:uiPriority w:val="7"/>
    <w:pPr>
      <w:keepNext/>
      <w:spacing w:after="40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E965E67-384C-4ABE-9F7E-59D2254D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5401</Characters>
  <Application>Microsoft Office Word</Application>
  <DocSecurity>0</DocSecurity>
  <Lines>145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2020-05-19T09:51:00Z</dcterms:created>
  <dcterms:modified xsi:type="dcterms:W3CDTF">2020-06-04T07:22:00Z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7.0.1, Build 20190916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PTemplateID">
    <vt:lpwstr>CP-039</vt:lpwstr>
  </property>
</Properties>
</file>