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20" w:rsidRDefault="00815A59" w:rsidP="00815A59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76AC9D7-6F8E-43AD-B961-D19DBD2C4277" style="width:450pt;height:491.55pt">
            <v:imagedata r:id="rId8" o:title=""/>
          </v:shape>
        </w:pict>
      </w:r>
      <w:bookmarkEnd w:id="0"/>
    </w:p>
    <w:p w:rsidR="00777520" w:rsidRDefault="00777520">
      <w:pPr>
        <w:rPr>
          <w:noProof/>
        </w:rPr>
        <w:sectPr w:rsidR="00777520" w:rsidSect="00815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77520" w:rsidRDefault="00815A59">
      <w:pPr>
        <w:pStyle w:val="Annexetitre"/>
        <w:rPr>
          <w:noProof/>
          <w:snapToGrid w:val="0"/>
        </w:rPr>
      </w:pPr>
      <w:r>
        <w:rPr>
          <w:noProof/>
          <w:snapToGrid w:val="0"/>
        </w:rPr>
        <w:lastRenderedPageBreak/>
        <w:t>PŘÍLOHA</w:t>
      </w:r>
    </w:p>
    <w:p w:rsidR="00777520" w:rsidRDefault="00815A59">
      <w:pPr>
        <w:pStyle w:val="Typedudocument"/>
        <w:rPr>
          <w:noProof/>
          <w:snapToGrid w:val="0"/>
        </w:rPr>
      </w:pPr>
      <w:r>
        <w:rPr>
          <w:noProof/>
          <w:snapToGrid w:val="0"/>
        </w:rPr>
        <w:t>[NÁVRH] DOHODA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MEZI EVROPSKOU UNIÍ A</w:t>
      </w:r>
      <w:r>
        <w:rPr>
          <w:noProof/>
        </w:rPr>
        <w:t xml:space="preserve"> </w:t>
      </w:r>
      <w:r>
        <w:rPr>
          <w:noProof/>
          <w:snapToGrid w:val="0"/>
        </w:rPr>
        <w:t>VLÁDOU ČÍNSKÉ LIDOVÉ REPUBLIKY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O SPOLUPRÁCI V OBLASTI ZEMĚPISNÝCH OZNAČENÍ A JEJICH OCHRANĚ</w:t>
      </w:r>
    </w:p>
    <w:p w:rsidR="00777520" w:rsidRDefault="00777520">
      <w:pPr>
        <w:rPr>
          <w:noProof/>
          <w:snapToGrid w:val="0"/>
        </w:rPr>
      </w:pP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 xml:space="preserve">VLÁDA </w:t>
      </w:r>
      <w:r>
        <w:rPr>
          <w:noProof/>
          <w:snapToGrid w:val="0"/>
        </w:rPr>
        <w:t>ČÍNSKÉ LIDOVÉ REPUBLIKY na straně jedné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a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EVROPSKÁ UNIE na straně druhé,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dále společně jen „strany“,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S OHLEDEM na souhlas stran s tím, že budou vzájemně podporovat harmonickou spolupráci a rozvoj zeměpisných označení, jak je definován v čl. 22 odst. 1 Doho</w:t>
      </w:r>
      <w:r>
        <w:rPr>
          <w:noProof/>
          <w:snapToGrid w:val="0"/>
        </w:rPr>
        <w:t>dy o obchodních aspektech práv k duševnímu vlastnictví (dále jen „Dohoda TRIPS“), a rozvíjet obchod s produkty, jež nesou takové zeměpisné označení, pocházejícími z území stran,</w:t>
      </w:r>
    </w:p>
    <w:p w:rsidR="00777520" w:rsidRDefault="00815A59">
      <w:pPr>
        <w:adjustRightInd w:val="0"/>
        <w:snapToGrid w:val="0"/>
        <w:spacing w:afterLines="50" w:line="360" w:lineRule="auto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SE ROZHODLY UZAVŘÍT TUTO DOHODU: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Oblast působnosti dohody</w:t>
      </w:r>
    </w:p>
    <w:p w:rsidR="00777520" w:rsidRDefault="00815A59">
      <w:pPr>
        <w:pStyle w:val="NumPar1"/>
        <w:numPr>
          <w:ilvl w:val="0"/>
          <w:numId w:val="30"/>
        </w:numPr>
        <w:rPr>
          <w:noProof/>
          <w:snapToGrid w:val="0"/>
        </w:rPr>
      </w:pPr>
      <w:r>
        <w:rPr>
          <w:noProof/>
          <w:snapToGrid w:val="0"/>
        </w:rPr>
        <w:t xml:space="preserve">Tato </w:t>
      </w:r>
      <w:r>
        <w:rPr>
          <w:noProof/>
          <w:snapToGrid w:val="0"/>
        </w:rPr>
        <w:t>dohoda se vztahuje na spolupráci a ochranu zeměpisných označení produktů, které pocházejí z území stran.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Strany se dohodly, že po vstupu této dohody v platnost zváží rozšíření oblasti působnosti zeměpisných označení, na něž se dohoda vztahuje, na další kat</w:t>
      </w:r>
      <w:r>
        <w:rPr>
          <w:noProof/>
          <w:snapToGrid w:val="0"/>
        </w:rPr>
        <w:t>egorie produktů zeměpisných označení, jež nepodléhají oblasti působnosti právních předpisů uvedených v článku 2, zejména na řemeslnou výrobu, a to s ohledem na legislativní vývoj stran.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Pro účely uvedené v čl. 1 odst. 2 prvním pododstavci strany zahrnuly d</w:t>
      </w:r>
      <w:r>
        <w:rPr>
          <w:noProof/>
          <w:snapToGrid w:val="0"/>
        </w:rPr>
        <w:t>o přílohy VII názvy identifikující produkty pocházející z jejich území a na tomto území chráněné, kterým by se při rozšíření rozsahu ochrany této dohody měla ochrana poskytnout přednostně v souladu s postupy stanovenými v článku 3 této dohody.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Strany přezk</w:t>
      </w:r>
      <w:r>
        <w:rPr>
          <w:noProof/>
          <w:snapToGrid w:val="0"/>
        </w:rPr>
        <w:t xml:space="preserve">oumají pokrok dosažený v oblasti rozšíření rozsahu ochrany této dohody do dvou let od jejího vstupu v platnost a poté každé dva roky provedou přezkum. 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2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Zavedená zeměpisná označení</w:t>
      </w:r>
    </w:p>
    <w:p w:rsidR="00777520" w:rsidRDefault="00815A59">
      <w:pPr>
        <w:pStyle w:val="NumPar1"/>
        <w:numPr>
          <w:ilvl w:val="0"/>
          <w:numId w:val="21"/>
        </w:numPr>
        <w:rPr>
          <w:noProof/>
          <w:snapToGrid w:val="0"/>
        </w:rPr>
      </w:pPr>
      <w:r>
        <w:rPr>
          <w:noProof/>
          <w:snapToGrid w:val="0"/>
        </w:rPr>
        <w:t>Strany dospěly k závěru, že jejich příslušné právní předpisy uvede</w:t>
      </w:r>
      <w:r>
        <w:rPr>
          <w:noProof/>
          <w:snapToGrid w:val="0"/>
        </w:rPr>
        <w:t>né v příloze I</w:t>
      </w:r>
      <w:r>
        <w:rPr>
          <w:noProof/>
        </w:rPr>
        <w:t xml:space="preserve"> </w:t>
      </w:r>
      <w:r>
        <w:rPr>
          <w:noProof/>
          <w:sz w:val="21"/>
          <w:szCs w:val="24"/>
        </w:rPr>
        <w:t>této</w:t>
      </w:r>
      <w:r>
        <w:rPr>
          <w:noProof/>
        </w:rPr>
        <w:t xml:space="preserve"> </w:t>
      </w:r>
      <w:r>
        <w:rPr>
          <w:noProof/>
          <w:snapToGrid w:val="0"/>
        </w:rPr>
        <w:t>dohody stanoví základní prvky postupu pro zápis a ochranu zeměpisných označení podle čl. 22 odst. 1 Dohody TRIPS</w:t>
      </w:r>
      <w:r>
        <w:rPr>
          <w:noProof/>
        </w:rPr>
        <w:t>.</w:t>
      </w:r>
    </w:p>
    <w:p w:rsidR="00777520" w:rsidRDefault="00815A59">
      <w:pPr>
        <w:ind w:left="85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Strany</w:t>
      </w:r>
      <w:r>
        <w:rPr>
          <w:noProof/>
          <w:snapToGrid w:val="0"/>
        </w:rPr>
        <w:t xml:space="preserve"> </w:t>
      </w:r>
      <w:r>
        <w:rPr>
          <w:noProof/>
          <w:snapToGrid w:val="0"/>
          <w:szCs w:val="24"/>
        </w:rPr>
        <w:t>se dohodly, že základní prvky uvedené v čl. 2 odst. 1 prvním pododstavci jsou definovány takto: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snapToGrid w:val="0"/>
        </w:rPr>
        <w:t xml:space="preserve">jeden nebo </w:t>
      </w:r>
      <w:r>
        <w:rPr>
          <w:noProof/>
          <w:snapToGrid w:val="0"/>
        </w:rPr>
        <w:t>několik rejstříků, v nichž jsou zanesena zeměpisná označení chráněná na dotyčném území;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lastRenderedPageBreak/>
        <w:t>b)</w:t>
      </w:r>
      <w:r>
        <w:rPr>
          <w:noProof/>
        </w:rPr>
        <w:tab/>
      </w:r>
      <w:r>
        <w:rPr>
          <w:noProof/>
          <w:snapToGrid w:val="0"/>
        </w:rPr>
        <w:t>správní postup, kterým se ověřuje, že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>zeměpisná označení označují zboží jako pocházející z území, regionu nebo místa některé ze stran, kde je možné danou jakost, pov</w:t>
      </w:r>
      <w:r>
        <w:rPr>
          <w:noProof/>
          <w:snapToGrid w:val="0"/>
        </w:rPr>
        <w:t>ěst a další vlastnosti zboží v zásadě přičítat jeho zeměpisnému původu;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snapToGrid w:val="0"/>
        </w:rPr>
        <w:t>požadavek, že zapsaný název odpovídá konkrétnímu produktu nebo produktům, pro něž je stanovena specifikace, kterou lze měnit pouze správním postupem;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d)</w:t>
      </w:r>
      <w:r>
        <w:rPr>
          <w:noProof/>
        </w:rPr>
        <w:tab/>
      </w:r>
      <w:r>
        <w:rPr>
          <w:noProof/>
          <w:snapToGrid w:val="0"/>
        </w:rPr>
        <w:t>kontrolní opatření platná pr</w:t>
      </w:r>
      <w:r>
        <w:rPr>
          <w:noProof/>
          <w:snapToGrid w:val="0"/>
        </w:rPr>
        <w:t>o výrobu;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e)</w:t>
      </w:r>
      <w:r>
        <w:rPr>
          <w:noProof/>
        </w:rPr>
        <w:tab/>
      </w:r>
      <w:r>
        <w:rPr>
          <w:noProof/>
          <w:snapToGrid w:val="0"/>
        </w:rPr>
        <w:t>vymáhání ochrany zapsaných názvů vhodnými správními opatřeními ze strany orgánů veřejné správy;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f)</w:t>
      </w:r>
      <w:r>
        <w:rPr>
          <w:noProof/>
        </w:rPr>
        <w:tab/>
      </w:r>
      <w:r>
        <w:rPr>
          <w:noProof/>
          <w:snapToGrid w:val="0"/>
        </w:rPr>
        <w:t>právo každého producenta usazeného v dané oblasti,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 xml:space="preserve">který se podrobí systému kontrol, uvádět na trh produkt označený chráněným názvem, </w:t>
      </w:r>
      <w:r>
        <w:rPr>
          <w:iCs/>
          <w:noProof/>
          <w:snapToGrid w:val="0"/>
        </w:rPr>
        <w:t>jestliže</w:t>
      </w:r>
      <w:r>
        <w:rPr>
          <w:noProof/>
          <w:snapToGrid w:val="0"/>
        </w:rPr>
        <w:t xml:space="preserve"> p</w:t>
      </w:r>
      <w:r>
        <w:rPr>
          <w:noProof/>
          <w:snapToGrid w:val="0"/>
        </w:rPr>
        <w:t>roducent zajistí soulad se specifikací produktu;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g)</w:t>
      </w:r>
      <w:r>
        <w:rPr>
          <w:noProof/>
        </w:rPr>
        <w:tab/>
      </w:r>
      <w:r>
        <w:rPr>
          <w:noProof/>
          <w:snapToGrid w:val="0"/>
        </w:rPr>
        <w:t>námitkové řízení, které umožňuje vzít v úvahu oprávněné zájmy předchozích uživatelů názvů, ať jsou názvy chráněny jako forma duševního vlastnictví, či ne.</w:t>
      </w:r>
    </w:p>
    <w:p w:rsidR="00777520" w:rsidRDefault="00815A59">
      <w:pPr>
        <w:pStyle w:val="NumPar1"/>
        <w:numPr>
          <w:ilvl w:val="0"/>
          <w:numId w:val="21"/>
        </w:numPr>
        <w:rPr>
          <w:noProof/>
          <w:snapToGrid w:val="0"/>
        </w:rPr>
      </w:pPr>
      <w:r>
        <w:rPr>
          <w:noProof/>
          <w:snapToGrid w:val="0"/>
        </w:rPr>
        <w:t xml:space="preserve">Po přezkoumání technických specifikací </w:t>
      </w:r>
      <w:r>
        <w:rPr>
          <w:iCs/>
          <w:noProof/>
          <w:snapToGrid w:val="0"/>
        </w:rPr>
        <w:t>uvedených</w:t>
      </w:r>
      <w:r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ve formuláři stanoveném v příloze II pro zeměpisná označení Čínské lidové republiky uvedená v příloze III, která Čínská lidová republika zapsala podle svých právních předpisů uvedených v příloze I, se Evropská unie zavazuje chránit tato zeměpisná označení </w:t>
      </w:r>
      <w:r>
        <w:rPr>
          <w:noProof/>
          <w:snapToGrid w:val="0"/>
        </w:rPr>
        <w:t>na úrovni ochrany, která není nižší než úroveň stanovená v této dohodě.</w:t>
      </w:r>
    </w:p>
    <w:p w:rsidR="00777520" w:rsidRDefault="00815A59">
      <w:pPr>
        <w:pStyle w:val="NumPar1"/>
        <w:numPr>
          <w:ilvl w:val="0"/>
          <w:numId w:val="21"/>
        </w:numPr>
        <w:rPr>
          <w:noProof/>
          <w:snapToGrid w:val="0"/>
        </w:rPr>
      </w:pPr>
      <w:r>
        <w:rPr>
          <w:noProof/>
          <w:snapToGrid w:val="0"/>
        </w:rPr>
        <w:t xml:space="preserve">Po přezkoumání technických specifikací </w:t>
      </w:r>
      <w:r>
        <w:rPr>
          <w:iCs/>
          <w:noProof/>
          <w:snapToGrid w:val="0"/>
        </w:rPr>
        <w:t>uvedených</w:t>
      </w:r>
      <w:r>
        <w:rPr>
          <w:noProof/>
          <w:snapToGrid w:val="0"/>
        </w:rPr>
        <w:t xml:space="preserve"> ve formuláři stanoveném v příloze II pro zeměpisná označení Evropské unie uvedená v příloze IV, která Evropská Unie zapsala podle svých</w:t>
      </w:r>
      <w:r>
        <w:rPr>
          <w:noProof/>
          <w:snapToGrid w:val="0"/>
        </w:rPr>
        <w:t xml:space="preserve"> právních předpisů uvedených v příloze I</w:t>
      </w:r>
      <w:r>
        <w:rPr>
          <w:iCs/>
          <w:noProof/>
          <w:snapToGrid w:val="0"/>
        </w:rPr>
        <w:t>, se Čínská lidová republika zavazuje chránit</w:t>
      </w:r>
      <w:r>
        <w:rPr>
          <w:noProof/>
          <w:snapToGrid w:val="0"/>
        </w:rPr>
        <w:t xml:space="preserve"> tato zeměpisná označení na úrovni ochrany, která není nižší než úroveň stanovená v této dohodě.</w:t>
      </w:r>
    </w:p>
    <w:p w:rsidR="00777520" w:rsidRDefault="00815A59">
      <w:pPr>
        <w:pStyle w:val="NumPar1"/>
        <w:numPr>
          <w:ilvl w:val="0"/>
          <w:numId w:val="21"/>
        </w:numPr>
        <w:rPr>
          <w:noProof/>
          <w:snapToGrid w:val="0"/>
        </w:rPr>
      </w:pPr>
      <w:r>
        <w:rPr>
          <w:noProof/>
          <w:snapToGrid w:val="0"/>
        </w:rPr>
        <w:t>Tento článek se použije, aniž jsou dotčeny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>předchozí závazky stran vyplýva</w:t>
      </w:r>
      <w:r>
        <w:rPr>
          <w:noProof/>
          <w:snapToGrid w:val="0"/>
        </w:rPr>
        <w:t>jící z použití článku 3 Dohody TRIPS týkající se národního zacházení.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3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Doplňování zeměpisných označení</w:t>
      </w:r>
    </w:p>
    <w:p w:rsidR="00777520" w:rsidRDefault="00815A59">
      <w:pPr>
        <w:pStyle w:val="NumPar1"/>
        <w:numPr>
          <w:ilvl w:val="0"/>
          <w:numId w:val="22"/>
        </w:numPr>
        <w:rPr>
          <w:noProof/>
          <w:snapToGrid w:val="0"/>
        </w:rPr>
      </w:pPr>
      <w:r>
        <w:rPr>
          <w:noProof/>
          <w:snapToGrid w:val="0"/>
        </w:rPr>
        <w:t xml:space="preserve">Pokud jde o zeměpisná označení uvedená v příloze V </w:t>
      </w:r>
      <w:r>
        <w:rPr>
          <w:iCs/>
          <w:noProof/>
          <w:snapToGrid w:val="0"/>
        </w:rPr>
        <w:t>nebo</w:t>
      </w:r>
      <w:r>
        <w:rPr>
          <w:noProof/>
          <w:snapToGrid w:val="0"/>
        </w:rPr>
        <w:t xml:space="preserve"> VI, strany se dohodly, že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>budou zpracována podle podmínek této dohody, a to během prvníc</w:t>
      </w:r>
      <w:r>
        <w:rPr>
          <w:noProof/>
          <w:snapToGrid w:val="0"/>
        </w:rPr>
        <w:t>h čtyř let po jejím vstupu v platnost.</w:t>
      </w:r>
      <w:r>
        <w:rPr>
          <w:rStyle w:val="FootnoteReference"/>
          <w:noProof/>
        </w:rPr>
        <w:footnoteReference w:id="1"/>
      </w:r>
    </w:p>
    <w:p w:rsidR="00777520" w:rsidRDefault="00815A59">
      <w:pPr>
        <w:pStyle w:val="NumPar1"/>
        <w:rPr>
          <w:noProof/>
          <w:snapToGrid w:val="0"/>
          <w:color w:val="000000"/>
        </w:rPr>
      </w:pPr>
      <w:r>
        <w:rPr>
          <w:noProof/>
          <w:snapToGrid w:val="0"/>
        </w:rPr>
        <w:t>Doplňování</w:t>
      </w:r>
      <w:r>
        <w:rPr>
          <w:noProof/>
          <w:snapToGrid w:val="0"/>
          <w:color w:val="000000"/>
        </w:rPr>
        <w:t xml:space="preserve"> zeměpisných označení uvedených v přílohách III a IV bude po přezkumu veškerých technických specifikací uvedených ve formuláři stanoveném v příloze II předmětem příslušných postupů uvedených v čl. 10 odst. </w:t>
      </w:r>
      <w:r>
        <w:rPr>
          <w:noProof/>
          <w:snapToGrid w:val="0"/>
          <w:color w:val="000000"/>
        </w:rPr>
        <w:t>3</w:t>
      </w:r>
      <w:r>
        <w:rPr>
          <w:rStyle w:val="FootnoteReference"/>
          <w:noProof/>
        </w:rPr>
        <w:footnoteReference w:id="2"/>
      </w:r>
      <w:r>
        <w:rPr>
          <w:noProof/>
          <w:snapToGrid w:val="0"/>
          <w:color w:val="000000"/>
        </w:rPr>
        <w:t>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4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Rozsah ochrany zeměpisných označení</w:t>
      </w:r>
      <w:r>
        <w:rPr>
          <w:rStyle w:val="FootnoteReference"/>
          <w:noProof/>
        </w:rPr>
        <w:footnoteReference w:id="3"/>
      </w:r>
    </w:p>
    <w:p w:rsidR="00777520" w:rsidRDefault="00815A59">
      <w:pPr>
        <w:pStyle w:val="NumPar1"/>
        <w:numPr>
          <w:ilvl w:val="0"/>
          <w:numId w:val="23"/>
        </w:numPr>
        <w:rPr>
          <w:noProof/>
          <w:snapToGrid w:val="0"/>
        </w:rPr>
      </w:pPr>
      <w:r>
        <w:rPr>
          <w:noProof/>
          <w:snapToGrid w:val="0"/>
        </w:rPr>
        <w:t>Pokud jde o zeměpisná označení uvedená v příloze III nebo IV, včetně zeměpisných označení, která se do dané přílohy doplňují podle článku 3 této dohody, každá ze stran je chrání před</w:t>
      </w:r>
      <w:r>
        <w:rPr>
          <w:rStyle w:val="FootnoteReference"/>
          <w:noProof/>
        </w:rPr>
        <w:footnoteReference w:id="4"/>
      </w:r>
      <w:r>
        <w:rPr>
          <w:noProof/>
        </w:rPr>
        <w:t>: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snapToGrid w:val="0"/>
        </w:rPr>
        <w:t>užíváním jakýchko</w:t>
      </w:r>
      <w:r>
        <w:rPr>
          <w:noProof/>
          <w:snapToGrid w:val="0"/>
        </w:rPr>
        <w:t>li způsobů označení nebo obchodní úpravy zboží, které uvádějí nebo naznačují, že dotyčné zboží pochází z jiné zeměpisné oblasti, než je skutečné místo původu, způsobem, který uvádí veřejnost v omyl, pokud jde o zeměpisný původ zboží;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snapToGrid w:val="0"/>
        </w:rPr>
        <w:t>užíváním zeměpisnéh</w:t>
      </w:r>
      <w:r>
        <w:rPr>
          <w:noProof/>
          <w:snapToGrid w:val="0"/>
        </w:rPr>
        <w:t>o označení identifikujícího totožné nebo podobné produkty, které nepochází z místa udaného v daném zeměpisném označení, a to i v případě, že je uveden skutečný původ zboží nebo je zeměpisné označení použito v překladu nebo přepisu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</w:t>
      </w:r>
      <w:r>
        <w:rPr>
          <w:noProof/>
          <w:snapToGrid w:val="0"/>
        </w:rPr>
        <w:t>nebo</w:t>
      </w:r>
      <w:r>
        <w:rPr>
          <w:noProof/>
          <w:snapToGrid w:val="0"/>
          <w:color w:val="0000FF"/>
        </w:rPr>
        <w:t xml:space="preserve"> </w:t>
      </w:r>
      <w:r>
        <w:rPr>
          <w:noProof/>
          <w:snapToGrid w:val="0"/>
        </w:rPr>
        <w:t>společně s výrazy j</w:t>
      </w:r>
      <w:r>
        <w:rPr>
          <w:noProof/>
          <w:snapToGrid w:val="0"/>
        </w:rPr>
        <w:t>ako „druh“, „typ“, „způsob“, „imitace“ nebo podobnými výrazy a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snapToGrid w:val="0"/>
        </w:rPr>
        <w:t xml:space="preserve">užíváním zeměpisného označení identifikujícího totožné nebo podobné </w:t>
      </w:r>
      <w:r>
        <w:rPr>
          <w:noProof/>
        </w:rPr>
        <w:tab/>
      </w:r>
      <w:r>
        <w:rPr>
          <w:noProof/>
          <w:snapToGrid w:val="0"/>
        </w:rPr>
        <w:t>produkty, které nejsou v souladu se specifikacemi produktu daného zeměpisného označení.</w:t>
      </w:r>
    </w:p>
    <w:p w:rsidR="00777520" w:rsidRDefault="00815A59">
      <w:pPr>
        <w:pStyle w:val="NumPar1"/>
        <w:rPr>
          <w:iCs/>
          <w:noProof/>
          <w:snapToGrid w:val="0"/>
        </w:rPr>
      </w:pPr>
      <w:r>
        <w:rPr>
          <w:noProof/>
          <w:snapToGrid w:val="0"/>
        </w:rPr>
        <w:t xml:space="preserve">V případě zcela nebo částečně </w:t>
      </w:r>
      <w:r>
        <w:rPr>
          <w:noProof/>
          <w:snapToGrid w:val="0"/>
        </w:rPr>
        <w:t>homonymního zeměpisného označení se ochrana vztahuje na každé z těchto označení. Ochrana se však nevztahuje na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>zeměpisné označení, které sice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>přesně označuje území, region nebo místo, z něhož zboží pochází, ale vytváří u veřejnosti mylný dojem, že zboží po</w:t>
      </w:r>
      <w:r>
        <w:rPr>
          <w:noProof/>
          <w:snapToGrid w:val="0"/>
        </w:rPr>
        <w:t xml:space="preserve">chází z jiné země. 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 xml:space="preserve">Před tím, než určí praktické podmínky, v rámci kterých se budou </w:t>
      </w:r>
      <w:r>
        <w:rPr>
          <w:iCs/>
          <w:noProof/>
          <w:snapToGrid w:val="0"/>
        </w:rPr>
        <w:t>dotyčná</w:t>
      </w:r>
      <w:r>
        <w:rPr>
          <w:noProof/>
          <w:snapToGrid w:val="0"/>
        </w:rPr>
        <w:t xml:space="preserve"> homonymní označení vzájemně rozlišovat, povede každá ze stran v maximální možné míře konzultace s druhou stranou, přičemž je třeba zajistit, aby bylo spravedlivě zacházeno s příslušnými producenty a aby spotřebitelé nebyli uvedeni v omyl.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Pokud jde o dopl</w:t>
      </w:r>
      <w:r>
        <w:rPr>
          <w:noProof/>
          <w:snapToGrid w:val="0"/>
        </w:rPr>
        <w:t>ňování zeměpisných označení podle článku 3, nevyžaduje se od žádné ze stran, aby chránila jako zeměpisné označení název, který se shoduje s názvem odrůdy rostlin nebo plemene zvířat, a v důsledku toho by mohl uvést spotřebitele v omyl ohledně skutečného pů</w:t>
      </w:r>
      <w:r>
        <w:rPr>
          <w:noProof/>
          <w:snapToGrid w:val="0"/>
        </w:rPr>
        <w:t>vodu produktu.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Pokud jedna strana v rámci jednání s třetí zemí navrhne ochranu zeměpisného označení této třetí země, jehož název je homonymní se zeměpisným označením druhé strany chráněným podle této dohody, musí o tom být druhá strana informována a musí d</w:t>
      </w:r>
      <w:r>
        <w:rPr>
          <w:noProof/>
          <w:snapToGrid w:val="0"/>
        </w:rPr>
        <w:t>ostat možnost podat připomínky před tím, než se název stane chráněným.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Tato dohoda nezavazuje žádnou stranu chránit zeměpisné označení druhé strany, které ve své zemi původu není chráněno nebo přestává být chráněno či se v této zemi již nepoužívá. Jestliže</w:t>
      </w:r>
      <w:r>
        <w:rPr>
          <w:noProof/>
          <w:snapToGrid w:val="0"/>
        </w:rPr>
        <w:t xml:space="preserve"> některé ze zeměpisných označení jedné strany přestane být ve své zemi původu chráněno nebo se v této zemi již nepoužívá, uvědomí o tom dotyčná strana druhou stranu.</w:t>
      </w:r>
    </w:p>
    <w:p w:rsidR="00777520" w:rsidRDefault="00815A59">
      <w:pPr>
        <w:pStyle w:val="NumPar1"/>
        <w:rPr>
          <w:noProof/>
        </w:rPr>
      </w:pPr>
      <w:r>
        <w:rPr>
          <w:noProof/>
          <w:snapToGrid w:val="0"/>
        </w:rPr>
        <w:t>Touto dohodou nejsou nijak dotčena práva jakékoli osoby na obchodní použití vlastního jmén</w:t>
      </w:r>
      <w:r>
        <w:rPr>
          <w:noProof/>
          <w:snapToGrid w:val="0"/>
        </w:rPr>
        <w:t>a nebo jména jejího předchůdce v podnikání, není-li toto jméno použito způsobem, který by mohl veřejnost uvést v omyl.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5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Užívací právo zeměpisných označení</w:t>
      </w:r>
    </w:p>
    <w:p w:rsidR="00777520" w:rsidRDefault="00815A59">
      <w:pPr>
        <w:pStyle w:val="NumPar1"/>
        <w:numPr>
          <w:ilvl w:val="0"/>
          <w:numId w:val="28"/>
        </w:numPr>
        <w:rPr>
          <w:noProof/>
          <w:snapToGrid w:val="0"/>
        </w:rPr>
      </w:pPr>
      <w:r>
        <w:rPr>
          <w:noProof/>
          <w:snapToGrid w:val="0"/>
        </w:rPr>
        <w:t>Zeměpisné označení chráněné podle této dohody lze použít na jakýkoliv legitimní produkt, kte</w:t>
      </w:r>
      <w:r>
        <w:rPr>
          <w:noProof/>
          <w:snapToGrid w:val="0"/>
        </w:rPr>
        <w:t>rý odpovídá technickým specifikacím dotyčného zeměpisného označení, dle požadavků příslušných právních předpisů strany, z níž zeměpisné označení pochází, jak je uvedeno v příloze I.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Je-li zeměpisné označení chráněno podle této dohody, produkty, na které se</w:t>
      </w:r>
      <w:r>
        <w:rPr>
          <w:noProof/>
          <w:snapToGrid w:val="0"/>
        </w:rPr>
        <w:t xml:space="preserve"> dotyčné zeměpisné označení vztahuje, mohou být na území této strany opatřeny úředními symboly zeměpisného označení druhé strany v souladu s příslušnými právními předpisy uvedenými v příloze I. 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Zeměpisná označení uvedená v příloze III se začlení do příslu</w:t>
      </w:r>
      <w:r>
        <w:rPr>
          <w:noProof/>
          <w:snapToGrid w:val="0"/>
        </w:rPr>
        <w:t>šného rejstříku EU s účinkem ode dne vstupu této dohody v platnost</w:t>
      </w:r>
      <w:r>
        <w:rPr>
          <w:rStyle w:val="FootnoteReference"/>
          <w:noProof/>
        </w:rPr>
        <w:footnoteReference w:id="6"/>
      </w:r>
      <w:r>
        <w:rPr>
          <w:noProof/>
          <w:snapToGrid w:val="0"/>
        </w:rPr>
        <w:t xml:space="preserve">. Produkty, na něž se vztahuje zeměpisné označení, které je chráněno podle této dohody a je uvedeno v příloze III, včetně zeměpisných označení uvedených v příloze III v souladu s článkem 3 </w:t>
      </w:r>
      <w:r>
        <w:rPr>
          <w:noProof/>
          <w:snapToGrid w:val="0"/>
        </w:rPr>
        <w:t>této dohody, mohou být na území Unie označeny evropským symbolem odpovídajícím chráněnému označení původu nebo chráněnému zeměpisnému označení. Na základě individuálního posouzení rozhodne EU o zápisu zeměpisných označení uvedených v příloze III, včetně ze</w:t>
      </w:r>
      <w:r>
        <w:rPr>
          <w:noProof/>
          <w:snapToGrid w:val="0"/>
        </w:rPr>
        <w:t>měpisných označení uvedených v příloze III v souladu s článkem 3 této dohody do příslušného rejstříku EU buď jako chráněné označení původu, nebo jako chráněné zeměpisné označení. Tato zeměpisná označení se do rejstříku začlení s účinkem ode dne použitelnos</w:t>
      </w:r>
      <w:r>
        <w:rPr>
          <w:noProof/>
          <w:snapToGrid w:val="0"/>
        </w:rPr>
        <w:t>ti takového rozhodnutí.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Pro zeměpisná označení uvedená v příloze IV mohou být použity symboly odpovídající zeměpisným označením podle právních předpisů Čínské lidové republiky.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Je-li zeměpisné označení chráněno podle této dohody, produkty, na které se doty</w:t>
      </w:r>
      <w:r>
        <w:rPr>
          <w:noProof/>
          <w:snapToGrid w:val="0"/>
        </w:rPr>
        <w:t>čné zeměpisné označení vztahuje, mohou být na území druhé strany opatřeny úředními symboly v souladu s právními předpisy strany původu uvedené v příloze I za předpokladu, že jsou splněny její obecné požadavky na označování.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Tímto odstavcem není dotčeno prá</w:t>
      </w:r>
      <w:r>
        <w:rPr>
          <w:noProof/>
          <w:snapToGrid w:val="0"/>
        </w:rPr>
        <w:t>vo kterékoli ze stran přijmout či zachovat systém, jenž povoluje používání úředních symbolů pro zeměpisná označení pocházející z území dotyčné strany.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Je-li zeměpisné označení chráněno podle této dohody, nepodléhá užívání takového chráněného označení jakým</w:t>
      </w:r>
      <w:r>
        <w:rPr>
          <w:noProof/>
          <w:snapToGrid w:val="0"/>
        </w:rPr>
        <w:t>koli uživatelem na území druhé strany správnímu schválení uživatelů ani dalším správním poplatkům. Držitel práva nebo kontrolní subjekt zeměpisného označení se vyzývá, aby příslušným orgánům druhé strany poskytl seznam uživatelů s cílem usnadnit prosazován</w:t>
      </w:r>
      <w:r>
        <w:rPr>
          <w:noProof/>
          <w:snapToGrid w:val="0"/>
        </w:rPr>
        <w:t xml:space="preserve">í podle této dohody. 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6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Vztah k ochranným známkám</w:t>
      </w:r>
    </w:p>
    <w:p w:rsidR="00777520" w:rsidRDefault="00815A59">
      <w:pPr>
        <w:pStyle w:val="NumPar1"/>
        <w:numPr>
          <w:ilvl w:val="0"/>
          <w:numId w:val="24"/>
        </w:numPr>
        <w:rPr>
          <w:noProof/>
          <w:snapToGrid w:val="0"/>
        </w:rPr>
      </w:pPr>
      <w:r>
        <w:rPr>
          <w:noProof/>
          <w:snapToGrid w:val="0"/>
        </w:rPr>
        <w:t>Strany z moci úřední nebo na žádost dotčené strany odmítnou nebo zruší zápis ochranné známky,</w:t>
      </w:r>
      <w:r>
        <w:rPr>
          <w:rStyle w:val="FootnoteReference"/>
          <w:noProof/>
        </w:rPr>
        <w:footnoteReference w:id="7"/>
      </w:r>
      <w:r>
        <w:rPr>
          <w:noProof/>
          <w:snapToGrid w:val="0"/>
        </w:rPr>
        <w:t xml:space="preserve"> která sestává ze zeměpisného označení nebo jeho překladu či přepisu, pokud jde o totožné nebo podobné p</w:t>
      </w:r>
      <w:r>
        <w:rPr>
          <w:noProof/>
          <w:snapToGrid w:val="0"/>
        </w:rPr>
        <w:t>rodukty, které nemají původ uvedený na předmětném zeměpisném označení, v souladu s jejich příslušnými pravidly, za předpokladu, že přihláška k zápisu ochranné známky byla podána po dni ochrany zeměpisných označení uvedených v příloze III nebo IV nebo po dn</w:t>
      </w:r>
      <w:r>
        <w:rPr>
          <w:noProof/>
          <w:snapToGrid w:val="0"/>
        </w:rPr>
        <w:t>i podání žádosti o ochranu zeměpisných označení uvedených v článku 3 této dohody na dotčeném území.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Strany rovněž na žádost dotčené strany odmítnou nebo zruší zápis ochranné známky, z něhož je patrné, že dotyčné totožné nebo podobné produkty pochází ze zem</w:t>
      </w:r>
      <w:r>
        <w:rPr>
          <w:noProof/>
          <w:snapToGrid w:val="0"/>
        </w:rPr>
        <w:t>ěpisné oblasti jiné, než je skutečné místo původu, za předpokladu, že přihláška k zápisu ochranné známky byla podána po dni ochrany zeměpisných označení uvedených v příloze III nebo IV nebo po dni podání žádosti o ochranu zeměpisných označení uvedených v č</w:t>
      </w:r>
      <w:r>
        <w:rPr>
          <w:noProof/>
          <w:snapToGrid w:val="0"/>
        </w:rPr>
        <w:t>lánku 3 této dohody na dotčeném území</w:t>
      </w:r>
      <w:r>
        <w:rPr>
          <w:rStyle w:val="FootnoteReference"/>
          <w:noProof/>
        </w:rPr>
        <w:footnoteReference w:id="8"/>
      </w:r>
      <w:r>
        <w:rPr>
          <w:noProof/>
          <w:snapToGrid w:val="0"/>
        </w:rPr>
        <w:t>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Tato dohoda nezavazuje žádnou stranu chránit zeměpisné označení druhé strany podle této dohody, jestliže by z důvodu proslavené nebo obecně známé ochranné známky mohla ochrana uvést spotřebitele v omyl ohledně skuteč</w:t>
      </w:r>
      <w:r>
        <w:rPr>
          <w:noProof/>
          <w:snapToGrid w:val="0"/>
        </w:rPr>
        <w:t xml:space="preserve">né totožnosti produktu. </w:t>
      </w:r>
    </w:p>
    <w:p w:rsidR="00777520" w:rsidRDefault="00815A59">
      <w:pPr>
        <w:pStyle w:val="NumPar1"/>
        <w:rPr>
          <w:noProof/>
          <w:szCs w:val="24"/>
        </w:rPr>
      </w:pPr>
      <w:r>
        <w:rPr>
          <w:noProof/>
        </w:rPr>
        <w:t>Ochranou poskytovanou zeměpisným označením uvedeným v přílohách III a IV prostřednictvím této dohody není dotčeno trvalé užívání a obnova zápisu ochranné známky, na kterou byla v dobré víře podána přihláška či která byla v dobré ví</w:t>
      </w:r>
      <w:r>
        <w:rPr>
          <w:noProof/>
        </w:rPr>
        <w:t>ře zapsána nebo zavedena používáním, pokud tuto možnost stanoví právní předpisy dotčené strany, a to před datem ochrany zeměpisných označení uvedených v</w:t>
      </w:r>
      <w:r>
        <w:rPr>
          <w:noProof/>
          <w:snapToGrid w:val="0"/>
        </w:rPr>
        <w:t xml:space="preserve"> příloze III nebo IV</w:t>
      </w:r>
      <w:r>
        <w:rPr>
          <w:noProof/>
        </w:rPr>
        <w:t xml:space="preserve"> nebo přede dnem podání žádosti o ochranu zeměpisných označení uvedených v článku 3 </w:t>
      </w:r>
      <w:r>
        <w:rPr>
          <w:noProof/>
        </w:rPr>
        <w:t xml:space="preserve">této dohody. </w:t>
      </w:r>
    </w:p>
    <w:p w:rsidR="00777520" w:rsidRDefault="00815A59">
      <w:pPr>
        <w:ind w:left="851"/>
        <w:rPr>
          <w:noProof/>
        </w:rPr>
      </w:pPr>
      <w:r>
        <w:rPr>
          <w:noProof/>
        </w:rPr>
        <w:t xml:space="preserve">Ochranné známky uvedené v čl. 6 odst. 4 prvním pododstavci mohou být trvale užívány a jejich zápis obnoven za předpokladu, že v právních předpisech o ochranných známkách stran neexistují žádné důvody k prohlášení ochranné známky za neplatnou </w:t>
      </w:r>
      <w:r>
        <w:rPr>
          <w:noProof/>
        </w:rPr>
        <w:t>nebo k jejímu zrušení. Počítá se s tím, že ochrana zeměpisných označení může být poskytnuta podle jiných právních předpisů, než jsou právní předpisy o ochranných známkách, například právních předpisů upravujících zvláštní ochranu zeměpisných označení.</w:t>
      </w:r>
    </w:p>
    <w:p w:rsidR="00777520" w:rsidRDefault="00815A59">
      <w:pPr>
        <w:ind w:left="851"/>
        <w:rPr>
          <w:noProof/>
          <w:szCs w:val="24"/>
        </w:rPr>
      </w:pPr>
      <w:r>
        <w:rPr>
          <w:noProof/>
        </w:rPr>
        <w:t>Datu</w:t>
      </w:r>
      <w:r>
        <w:rPr>
          <w:noProof/>
        </w:rPr>
        <w:t>m ochrany a datum podání žádosti o ochranu jsou stanoveny v souladu s odstavcem 5.</w:t>
      </w:r>
    </w:p>
    <w:p w:rsidR="00777520" w:rsidRDefault="00815A59">
      <w:pPr>
        <w:pStyle w:val="NumPar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Pro účely odstavců 1, 2 a 4 tohoto článku se „datem ochrany“ a „datem podání žádosti o ochranu“ rozumí:</w:t>
      </w:r>
    </w:p>
    <w:p w:rsidR="00777520" w:rsidRDefault="00815A59">
      <w:pPr>
        <w:pStyle w:val="Tiret1"/>
        <w:numPr>
          <w:ilvl w:val="0"/>
          <w:numId w:val="31"/>
        </w:numPr>
        <w:rPr>
          <w:noProof/>
          <w:snapToGrid w:val="0"/>
        </w:rPr>
      </w:pPr>
      <w:r>
        <w:rPr>
          <w:noProof/>
          <w:snapToGrid w:val="0"/>
        </w:rPr>
        <w:t xml:space="preserve">pro zeměpisná označení </w:t>
      </w:r>
      <w:r>
        <w:rPr>
          <w:iCs/>
          <w:noProof/>
          <w:snapToGrid w:val="0"/>
        </w:rPr>
        <w:t>uvedená v příloze III nebo IV</w:t>
      </w:r>
      <w:r>
        <w:rPr>
          <w:noProof/>
          <w:snapToGrid w:val="0"/>
        </w:rPr>
        <w:t xml:space="preserve"> je nejzazším dat</w:t>
      </w:r>
      <w:r>
        <w:rPr>
          <w:noProof/>
          <w:snapToGrid w:val="0"/>
        </w:rPr>
        <w:t>em ochrany den vstupu této dohody v platnost,</w:t>
      </w:r>
    </w:p>
    <w:p w:rsidR="00777520" w:rsidRDefault="00815A59">
      <w:pPr>
        <w:pStyle w:val="Tiret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pro</w:t>
      </w:r>
      <w:r>
        <w:rPr>
          <w:noProof/>
          <w:snapToGrid w:val="0"/>
        </w:rPr>
        <w:t xml:space="preserve"> zeměpisná </w:t>
      </w:r>
      <w:r>
        <w:rPr>
          <w:noProof/>
          <w:snapToGrid w:val="0"/>
          <w:szCs w:val="24"/>
        </w:rPr>
        <w:t xml:space="preserve">označení uvedená v přílohách V a VI je nejzazším datem podání žádosti o ochranu den vstupu této dohody v platnost a nejzazším datem ochrany je den vstupu příslušné změny v příloze III nebo IV v platnost, </w:t>
      </w:r>
    </w:p>
    <w:p w:rsidR="00777520" w:rsidRDefault="00815A59">
      <w:pPr>
        <w:pStyle w:val="Tiret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pro zeměpisná označení uvedená v čl. 3 odst. 2 slou</w:t>
      </w:r>
      <w:r>
        <w:rPr>
          <w:noProof/>
          <w:snapToGrid w:val="0"/>
          <w:szCs w:val="24"/>
        </w:rPr>
        <w:t>ží datum zveřejnění ochrany zeměpisného označení jako datum žádosti o ochranu dotyčného zeměpisného označení a nejzazším datem ochrany je datum vstupu příslušné změny v příloze III nebo IV v platnost.</w:t>
      </w:r>
    </w:p>
    <w:p w:rsidR="00777520" w:rsidRDefault="00815A59">
      <w:pPr>
        <w:pStyle w:val="NumPar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Pokud jde o zeměpisná označení uvedená v přílohách V a </w:t>
      </w:r>
      <w:r>
        <w:rPr>
          <w:noProof/>
          <w:snapToGrid w:val="0"/>
          <w:szCs w:val="24"/>
        </w:rPr>
        <w:t xml:space="preserve">VI ke dni vstupu této dohody v platnost, ochranné známky </w:t>
      </w:r>
      <w:r>
        <w:rPr>
          <w:iCs/>
          <w:noProof/>
          <w:snapToGrid w:val="0"/>
          <w:szCs w:val="24"/>
        </w:rPr>
        <w:t>přihlášené po vstupu této dohody v platnost</w:t>
      </w:r>
      <w:r>
        <w:rPr>
          <w:noProof/>
          <w:snapToGrid w:val="0"/>
          <w:szCs w:val="24"/>
        </w:rPr>
        <w:t xml:space="preserve"> a odpovídající jedné ze situací uvedených v odstavci 1 se zamítnou.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Pokud jde o zeměpisná označení uvedená v příloze III ke dni vstupu této dohody v platno</w:t>
      </w:r>
      <w:r>
        <w:rPr>
          <w:noProof/>
          <w:snapToGrid w:val="0"/>
        </w:rPr>
        <w:t xml:space="preserve">st, bude se mít za to, že přihlášky ochranných známek </w:t>
      </w:r>
      <w:r>
        <w:rPr>
          <w:iCs/>
          <w:noProof/>
          <w:snapToGrid w:val="0"/>
        </w:rPr>
        <w:t>podané</w:t>
      </w:r>
      <w:r>
        <w:rPr>
          <w:noProof/>
          <w:snapToGrid w:val="0"/>
        </w:rPr>
        <w:t xml:space="preserve"> v Evropské unii v období mezi datem zveřejnění pro účely námitkového řízení a vstupem této dohody v platnost a odpovídající jedné ze situací uvedených v odstavci 1 byly podány ve zlé víře.</w:t>
      </w:r>
    </w:p>
    <w:p w:rsidR="00777520" w:rsidRDefault="00815A59">
      <w:pPr>
        <w:ind w:left="85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Pokud </w:t>
      </w:r>
      <w:r>
        <w:rPr>
          <w:noProof/>
          <w:snapToGrid w:val="0"/>
          <w:szCs w:val="24"/>
        </w:rPr>
        <w:t>jde o zeměpisná označení uvedená v příloze IV ke dni vstupu této dohody v platnost, ochranné známky přihlášené v Čínské lidové republice po 3. červnu 2017 a odpovídající jedné ze situací uvedených v odstavci 1 se zamítnou.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7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Vymáhání ochrany</w:t>
      </w:r>
    </w:p>
    <w:p w:rsidR="00777520" w:rsidRDefault="00815A59">
      <w:pPr>
        <w:rPr>
          <w:noProof/>
          <w:snapToGrid w:val="0"/>
        </w:rPr>
      </w:pPr>
      <w:bookmarkStart w:id="2" w:name="OLE_LINK8"/>
      <w:r>
        <w:rPr>
          <w:noProof/>
          <w:snapToGrid w:val="0"/>
        </w:rPr>
        <w:t>Strany</w:t>
      </w:r>
      <w:r>
        <w:rPr>
          <w:noProof/>
          <w:snapToGrid w:val="0"/>
        </w:rPr>
        <w:t xml:space="preserve"> vymáhají ochranu podle této dohody vhodnými opatřeními svých orgánů.</w:t>
      </w:r>
      <w:bookmarkEnd w:id="2"/>
      <w:r>
        <w:rPr>
          <w:noProof/>
          <w:snapToGrid w:val="0"/>
        </w:rPr>
        <w:t xml:space="preserve"> Strany tuto ochranu vymáhají rovněž na žádost dotčené strany. Tímto článkem nejsou dotčena práva dotčených stran domáhat se soudního vymáhání práva.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8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Obecná pravidla</w:t>
      </w:r>
    </w:p>
    <w:p w:rsidR="00777520" w:rsidRDefault="00815A59">
      <w:pPr>
        <w:pStyle w:val="NumPar1"/>
        <w:numPr>
          <w:ilvl w:val="0"/>
          <w:numId w:val="25"/>
        </w:numPr>
        <w:rPr>
          <w:noProof/>
          <w:snapToGrid w:val="0"/>
        </w:rPr>
      </w:pPr>
      <w:r>
        <w:rPr>
          <w:noProof/>
          <w:snapToGrid w:val="0"/>
        </w:rPr>
        <w:t>Ustanovením</w:t>
      </w:r>
      <w:r>
        <w:rPr>
          <w:noProof/>
          <w:snapToGrid w:val="0"/>
        </w:rPr>
        <w:t>i této dohody nejsou dotčeny případné předchozí závazky stran vyplývající z mezinárodních dohod o ochraně zeměpisných označení a jejich vymáhání.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 xml:space="preserve">Dovoz, vývoz a uvádění na trh produktů označených zeměpisnými označeními </w:t>
      </w:r>
      <w:r>
        <w:rPr>
          <w:iCs/>
          <w:noProof/>
          <w:snapToGrid w:val="0"/>
        </w:rPr>
        <w:t>uvedenými v příloze III nebo IV</w:t>
      </w:r>
      <w:r>
        <w:rPr>
          <w:noProof/>
          <w:snapToGrid w:val="0"/>
        </w:rPr>
        <w:t xml:space="preserve"> se pr</w:t>
      </w:r>
      <w:r>
        <w:rPr>
          <w:noProof/>
          <w:snapToGrid w:val="0"/>
        </w:rPr>
        <w:t>ovádí v souladu s právními předpisy platnými na území strany, ve které se výrobky uvádějí na trh.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Veškerými záležitostmi týkajícími se</w:t>
      </w:r>
      <w:r>
        <w:rPr>
          <w:iCs/>
          <w:noProof/>
          <w:snapToGrid w:val="0"/>
        </w:rPr>
        <w:t xml:space="preserve"> </w:t>
      </w:r>
      <w:r>
        <w:rPr>
          <w:noProof/>
          <w:snapToGrid w:val="0"/>
        </w:rPr>
        <w:t xml:space="preserve">technických specifikací zapsaných produktů se zabývá </w:t>
      </w:r>
      <w:r>
        <w:rPr>
          <w:iCs/>
          <w:noProof/>
          <w:snapToGrid w:val="0"/>
        </w:rPr>
        <w:t>smíšený</w:t>
      </w:r>
      <w:r>
        <w:rPr>
          <w:noProof/>
          <w:snapToGrid w:val="0"/>
        </w:rPr>
        <w:t xml:space="preserve"> výbor zřízený </w:t>
      </w:r>
      <w:r>
        <w:rPr>
          <w:iCs/>
          <w:noProof/>
          <w:snapToGrid w:val="0"/>
        </w:rPr>
        <w:t>článkem</w:t>
      </w:r>
      <w:r>
        <w:rPr>
          <w:noProof/>
          <w:snapToGrid w:val="0"/>
        </w:rPr>
        <w:t xml:space="preserve"> 10.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Informace o zeměpisných označeních</w:t>
      </w:r>
      <w:r>
        <w:rPr>
          <w:noProof/>
          <w:snapToGrid w:val="0"/>
        </w:rPr>
        <w:t>, zejména o technických specifikacích zápisu zeměpisného označení stanovených v příloze II, včetně budoucích změn, přezkoumají a schválí orgány strany na území, z něhož produkt pochází.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9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Transparentnost a výměna informací</w:t>
      </w:r>
    </w:p>
    <w:p w:rsidR="00777520" w:rsidRDefault="00815A59">
      <w:pPr>
        <w:pStyle w:val="NumPar1"/>
        <w:numPr>
          <w:ilvl w:val="0"/>
          <w:numId w:val="29"/>
        </w:numPr>
        <w:rPr>
          <w:noProof/>
          <w:snapToGrid w:val="0"/>
        </w:rPr>
      </w:pPr>
      <w:r>
        <w:rPr>
          <w:noProof/>
          <w:snapToGrid w:val="0"/>
        </w:rPr>
        <w:t>Strany udržují kontakt ve</w:t>
      </w:r>
      <w:r>
        <w:rPr>
          <w:noProof/>
          <w:snapToGrid w:val="0"/>
        </w:rPr>
        <w:t xml:space="preserve"> všech záležitostech týkajících se provádění a fungování této dohody, a to buď prostřednictvím smíšeného výboru zřízeného podle článku 10, nebo přímo prostřednictvím zřízených kontaktních míst v případě, kdy smíšený výbor nezasedá. Strana může zejména požá</w:t>
      </w:r>
      <w:r>
        <w:rPr>
          <w:noProof/>
          <w:snapToGrid w:val="0"/>
        </w:rPr>
        <w:t>dat druhou stranu o informace týkající se příslušných právních předpisů, informace o zeměpisných označeních a o jejich změnách a informace o kontaktních místech pro kontrolní opatření. Kontaktní místa jsou rovněž příslušná k příjmu nezbytných dokumentů týk</w:t>
      </w:r>
      <w:r>
        <w:rPr>
          <w:noProof/>
          <w:snapToGrid w:val="0"/>
        </w:rPr>
        <w:t>ajících se názvů uvedených v přílohách.</w:t>
      </w:r>
    </w:p>
    <w:p w:rsidR="00777520" w:rsidRDefault="00815A59">
      <w:pPr>
        <w:ind w:left="851"/>
        <w:rPr>
          <w:noProof/>
          <w:snapToGrid w:val="0"/>
        </w:rPr>
      </w:pPr>
      <w:r>
        <w:rPr>
          <w:noProof/>
          <w:snapToGrid w:val="0"/>
        </w:rPr>
        <w:t>Každá strana určí a sdělí kontaktní místo pro záležitosti uvedené v prvním pododstavci.</w:t>
      </w:r>
    </w:p>
    <w:p w:rsidR="00777520" w:rsidRDefault="00815A59">
      <w:pPr>
        <w:ind w:left="85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Pro vládu Čínské lidové republiky je kontaktním místem oddělení smluv a práva na čínském ministerstvu obchodu.</w:t>
      </w:r>
    </w:p>
    <w:p w:rsidR="00777520" w:rsidRDefault="00815A59">
      <w:pPr>
        <w:ind w:left="851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Pro Evropskou uni</w:t>
      </w:r>
      <w:r>
        <w:rPr>
          <w:noProof/>
          <w:snapToGrid w:val="0"/>
          <w:szCs w:val="24"/>
        </w:rPr>
        <w:t>i je kontaktním místem Generální ředitelství Evropské komise pro zemědělství a rozvoj venkova.</w:t>
      </w:r>
    </w:p>
    <w:p w:rsidR="00777520" w:rsidRDefault="00815A59">
      <w:pPr>
        <w:pStyle w:val="NumPar1"/>
        <w:rPr>
          <w:noProof/>
          <w:snapToGrid w:val="0"/>
        </w:rPr>
      </w:pPr>
      <w:r>
        <w:rPr>
          <w:noProof/>
          <w:snapToGrid w:val="0"/>
        </w:rPr>
        <w:t>Každá strana může veřejnosti zpřístupnit informace o zeměpisných označeních uvedených v čl. 8 odst. 4, včetně technických specifikací nebo jejich shrnutí, a o ko</w:t>
      </w:r>
      <w:r>
        <w:rPr>
          <w:noProof/>
          <w:snapToGrid w:val="0"/>
        </w:rPr>
        <w:t>ntaktních místech pro kontrolní opatření odpovídající zeměpisným označením druhé strany chráněným podle této dohody.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10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Smíšený výbor</w:t>
      </w:r>
    </w:p>
    <w:p w:rsidR="00777520" w:rsidRDefault="00815A59">
      <w:pPr>
        <w:pStyle w:val="NumPar1"/>
        <w:numPr>
          <w:ilvl w:val="0"/>
          <w:numId w:val="26"/>
        </w:numPr>
        <w:rPr>
          <w:noProof/>
          <w:snapToGrid w:val="0"/>
        </w:rPr>
      </w:pPr>
      <w:r>
        <w:rPr>
          <w:noProof/>
          <w:snapToGrid w:val="0"/>
        </w:rPr>
        <w:t>Strany tímto zřizují smíšený výbor složený ze zástupců stran, jehož úkolem bude sledovat provádění dohody a posilo</w:t>
      </w:r>
      <w:r>
        <w:rPr>
          <w:noProof/>
          <w:snapToGrid w:val="0"/>
        </w:rPr>
        <w:t>vat spolupráci a dialog o zeměpisných označeních.</w:t>
      </w:r>
    </w:p>
    <w:p w:rsidR="00777520" w:rsidRDefault="00815A59">
      <w:pPr>
        <w:pStyle w:val="NumPar1"/>
        <w:numPr>
          <w:ilvl w:val="0"/>
          <w:numId w:val="26"/>
        </w:numPr>
        <w:rPr>
          <w:noProof/>
          <w:snapToGrid w:val="0"/>
        </w:rPr>
      </w:pPr>
      <w:r>
        <w:rPr>
          <w:noProof/>
          <w:snapToGrid w:val="0"/>
        </w:rPr>
        <w:t xml:space="preserve">Smíšený výbor přijímá rozhodnutí na základě konsenzu. Výbor přijme svůj jednací řád. Zasedá nejméně </w:t>
      </w:r>
      <w:r>
        <w:rPr>
          <w:iCs/>
          <w:noProof/>
          <w:snapToGrid w:val="0"/>
        </w:rPr>
        <w:t xml:space="preserve"> jednou ročně</w:t>
      </w:r>
      <w:r>
        <w:rPr>
          <w:noProof/>
          <w:snapToGrid w:val="0"/>
        </w:rPr>
        <w:t xml:space="preserve"> nebo </w:t>
      </w:r>
      <w:r>
        <w:rPr>
          <w:noProof/>
        </w:rPr>
        <w:t>kdykoliv dle dohody stran</w:t>
      </w:r>
      <w:r>
        <w:rPr>
          <w:noProof/>
          <w:snapToGrid w:val="0"/>
        </w:rPr>
        <w:t>, a to střídavě v Evropské unii a v Čínské lidové republice, p</w:t>
      </w:r>
      <w:r>
        <w:rPr>
          <w:noProof/>
          <w:snapToGrid w:val="0"/>
        </w:rPr>
        <w:t>řičemž čas, místo a způsob jednání (včetně případné videokonference) se stanoví vzájemnou dohodou stran, avšak nejpozději do 90 dnů od podání žádosti.</w:t>
      </w:r>
    </w:p>
    <w:p w:rsidR="00777520" w:rsidRDefault="00815A59">
      <w:pPr>
        <w:pStyle w:val="NumPar1"/>
        <w:numPr>
          <w:ilvl w:val="0"/>
          <w:numId w:val="26"/>
        </w:numPr>
        <w:rPr>
          <w:noProof/>
          <w:snapToGrid w:val="0"/>
        </w:rPr>
      </w:pPr>
      <w:r>
        <w:rPr>
          <w:noProof/>
          <w:snapToGrid w:val="0"/>
        </w:rPr>
        <w:t>Smíšený výbor rovněž dohlíží na řádné fungování této dohody a může posuzovat veškeré otázky související s</w:t>
      </w:r>
      <w:r>
        <w:rPr>
          <w:noProof/>
          <w:snapToGrid w:val="0"/>
        </w:rPr>
        <w:t xml:space="preserve"> jejím prováděním a fungováním. Zejména odpovídá za:</w:t>
      </w:r>
      <w:r>
        <w:rPr>
          <w:noProof/>
        </w:rPr>
        <w:tab/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snapToGrid w:val="0"/>
        </w:rPr>
        <w:t>změny přílohy I, pokud jde o odkazy na právní předpisy použitelné stranami a změny ostatních příloh této dohody;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snapToGrid w:val="0"/>
        </w:rPr>
        <w:t>výměnu informací o vývoji právních předpisů a politik týkajících se zeměpisných ozn</w:t>
      </w:r>
      <w:r>
        <w:rPr>
          <w:noProof/>
          <w:snapToGrid w:val="0"/>
        </w:rPr>
        <w:t>ačení a jiných záležitostí společného zájmu v oblasti zeměpisných označení;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snapToGrid w:val="0"/>
        </w:rPr>
        <w:t>výměnu informací o zeměpisných označeních, o jejichž ochraně podle této dohody by se mohlo uvažovat.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11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Spolupráce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 xml:space="preserve">Strany se dohodly, že budou spolupracovat, aby </w:t>
      </w:r>
      <w:r>
        <w:rPr>
          <w:noProof/>
          <w:snapToGrid w:val="0"/>
        </w:rPr>
        <w:t>podpořily provádění závazků a povinností podle této dohody. Mezi oblasti spolupráce patří mimo jiné tyto činnosti: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snapToGrid w:val="0"/>
        </w:rPr>
        <w:t>výměna informací s cílem podpořit fungování smíšeného výboru;</w:t>
      </w:r>
    </w:p>
    <w:p w:rsidR="00777520" w:rsidRDefault="00815A59">
      <w:pPr>
        <w:pStyle w:val="Point1"/>
        <w:rPr>
          <w:rFonts w:eastAsia="Batang"/>
          <w:noProof/>
          <w:snapToGrid w:val="0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snapToGrid w:val="0"/>
        </w:rPr>
        <w:t>výměna zkušeností s prosazováním práva na žádost druhé strany;</w:t>
      </w:r>
    </w:p>
    <w:p w:rsidR="00777520" w:rsidRDefault="00815A59">
      <w:pPr>
        <w:pStyle w:val="Point1"/>
        <w:rPr>
          <w:rFonts w:eastAsia="Batang"/>
          <w:noProof/>
          <w:snapToGrid w:val="0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snapToGrid w:val="0"/>
        </w:rPr>
        <w:t>budován</w:t>
      </w:r>
      <w:r>
        <w:rPr>
          <w:noProof/>
          <w:snapToGrid w:val="0"/>
        </w:rPr>
        <w:t>í kapacit včetně prosazování ochrany a vztahu mezi ochrannými známkami a zeměpisnými označeními;</w:t>
      </w:r>
    </w:p>
    <w:p w:rsidR="00777520" w:rsidRDefault="00815A59">
      <w:pPr>
        <w:pStyle w:val="Point1"/>
        <w:rPr>
          <w:rFonts w:eastAsia="Batang"/>
          <w:noProof/>
          <w:snapToGrid w:val="0"/>
        </w:rPr>
      </w:pPr>
      <w:r>
        <w:rPr>
          <w:noProof/>
        </w:rPr>
        <w:t>d)</w:t>
      </w:r>
      <w:r>
        <w:rPr>
          <w:noProof/>
        </w:rPr>
        <w:tab/>
      </w:r>
      <w:r>
        <w:rPr>
          <w:noProof/>
          <w:snapToGrid w:val="0"/>
        </w:rPr>
        <w:t>výměna informací za účelem co nejlepšího fungování této dohody a</w:t>
      </w:r>
    </w:p>
    <w:p w:rsidR="00777520" w:rsidRDefault="00815A59">
      <w:pPr>
        <w:pStyle w:val="Point1"/>
        <w:rPr>
          <w:noProof/>
          <w:snapToGrid w:val="0"/>
        </w:rPr>
      </w:pPr>
      <w:r>
        <w:rPr>
          <w:noProof/>
        </w:rPr>
        <w:t>e)</w:t>
      </w:r>
      <w:r>
        <w:rPr>
          <w:noProof/>
        </w:rPr>
        <w:tab/>
      </w:r>
      <w:r>
        <w:rPr>
          <w:noProof/>
          <w:snapToGrid w:val="0"/>
        </w:rPr>
        <w:t xml:space="preserve">propagace a šíření informací o zeměpisných označeních mimo jiné v podnikatelských </w:t>
      </w:r>
      <w:r>
        <w:rPr>
          <w:noProof/>
          <w:snapToGrid w:val="0"/>
        </w:rPr>
        <w:t>kruzích a občanské společnosti, jakož i podpora veřejného povědomí spotřebitelů a držitelů práv.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12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Územní oblast působnosti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 xml:space="preserve">Tato dohoda se vztahuje na straně jedné na území členských států, na které se vztahuje Smlouva o Evropské unii a Smlouva o </w:t>
      </w:r>
      <w:r>
        <w:rPr>
          <w:noProof/>
          <w:snapToGrid w:val="0"/>
        </w:rPr>
        <w:t>fungování Evropské unie za podmínek v nich stanovených, a na straně druhé, pokud jde o Čínskou lidovou republiku, na její celé celní území.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13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Závazná znění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Tato dohoda je sepsána ve dvou vyhotoveních, a to ve standardním čínském jazyce a v angličt</w:t>
      </w:r>
      <w:r>
        <w:rPr>
          <w:noProof/>
          <w:snapToGrid w:val="0"/>
        </w:rPr>
        <w:t>ině. Přeložena bude do bulharštiny, češtiny, dánštiny, estonštiny, finštiny, francouzštiny, chorvatštiny, italštiny, litevštiny, lotyštiny, maďarštiny, maltštiny, němčiny, nizozemštiny, polštiny, portugalštiny, rumunštiny, řečtiny, slovenštiny, slovinštiny</w:t>
      </w:r>
      <w:r>
        <w:rPr>
          <w:noProof/>
          <w:snapToGrid w:val="0"/>
        </w:rPr>
        <w:t>, španělštiny a švédštiny, přičemž všechna znění mají stejnou platnost. V případě rozporu ve výkladu je rozhodující znění anglické a čínské.</w:t>
      </w:r>
    </w:p>
    <w:p w:rsidR="00777520" w:rsidRDefault="00815A59">
      <w:pPr>
        <w:pStyle w:val="Titrearticle"/>
        <w:rPr>
          <w:noProof/>
          <w:snapToGrid w:val="0"/>
        </w:rPr>
      </w:pPr>
      <w:r>
        <w:rPr>
          <w:noProof/>
          <w:snapToGrid w:val="0"/>
        </w:rPr>
        <w:t>Článek 14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Vstup v platnost, změny a ukončení</w:t>
      </w:r>
    </w:p>
    <w:p w:rsidR="00777520" w:rsidRDefault="00815A59">
      <w:pPr>
        <w:pStyle w:val="NumPar1"/>
        <w:numPr>
          <w:ilvl w:val="0"/>
          <w:numId w:val="27"/>
        </w:numPr>
        <w:rPr>
          <w:noProof/>
          <w:snapToGrid w:val="0"/>
        </w:rPr>
      </w:pPr>
      <w:r>
        <w:rPr>
          <w:noProof/>
          <w:snapToGrid w:val="0"/>
        </w:rPr>
        <w:t>Tato dohoda vstupuje v platnost prvním dnem druhého měsíce následujíc</w:t>
      </w:r>
      <w:r>
        <w:rPr>
          <w:noProof/>
          <w:snapToGrid w:val="0"/>
        </w:rPr>
        <w:t>ího po dni, kdy si strany diplomatickou cestou vymění písemná oznámení potvrzující, že splnily své příslušné použitelné právní požadavky a postupy nutné pro vstup této dohody v platnost.</w:t>
      </w:r>
    </w:p>
    <w:p w:rsidR="00777520" w:rsidRDefault="00815A59">
      <w:pPr>
        <w:pStyle w:val="NumPar1"/>
        <w:numPr>
          <w:ilvl w:val="0"/>
          <w:numId w:val="27"/>
        </w:num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Strany mohou tuto dohodu změnit na základě oboustranného písemného so</w:t>
      </w:r>
      <w:r>
        <w:rPr>
          <w:noProof/>
          <w:snapToGrid w:val="0"/>
          <w:szCs w:val="24"/>
        </w:rPr>
        <w:t>uhlasu. Změna této dohody vstupuje v platnost prvním dnem druhého měsíce po písemném vyjádření souhlasu stran. Změny příloh se provádějí rozhodnutím smíšeného výboru zřízeného podle článku 10.</w:t>
      </w:r>
    </w:p>
    <w:p w:rsidR="00777520" w:rsidRDefault="00815A59">
      <w:pPr>
        <w:pStyle w:val="NumPar1"/>
        <w:numPr>
          <w:ilvl w:val="0"/>
          <w:numId w:val="27"/>
        </w:numPr>
        <w:rPr>
          <w:noProof/>
          <w:snapToGrid w:val="0"/>
        </w:rPr>
      </w:pPr>
      <w:r>
        <w:rPr>
          <w:noProof/>
          <w:snapToGrid w:val="0"/>
        </w:rPr>
        <w:t>Každá strana může diplomatickou cestou tuto dohodu vypovědět pí</w:t>
      </w:r>
      <w:r>
        <w:rPr>
          <w:noProof/>
          <w:snapToGrid w:val="0"/>
        </w:rPr>
        <w:t>semným oznámením druhé straně, a to s jednoroční výpovědní lhůtou.</w:t>
      </w:r>
    </w:p>
    <w:p w:rsidR="00777520" w:rsidRDefault="00815A59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777520" w:rsidRDefault="00815A59">
      <w:pPr>
        <w:jc w:val="center"/>
        <w:rPr>
          <w:b/>
          <w:noProof/>
          <w:snapToGrid w:val="0"/>
        </w:rPr>
      </w:pPr>
      <w:r>
        <w:rPr>
          <w:b/>
          <w:noProof/>
          <w:snapToGrid w:val="0"/>
        </w:rPr>
        <w:t>PŘÍLOHA</w:t>
      </w:r>
      <w:r>
        <w:rPr>
          <w:b/>
          <w:i/>
          <w:noProof/>
          <w:snapToGrid w:val="0"/>
        </w:rPr>
        <w:t xml:space="preserve"> </w:t>
      </w:r>
      <w:r>
        <w:rPr>
          <w:b/>
          <w:noProof/>
          <w:snapToGrid w:val="0"/>
        </w:rPr>
        <w:t>I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Právní předpisy stran</w:t>
      </w:r>
    </w:p>
    <w:p w:rsidR="00777520" w:rsidRDefault="00815A59">
      <w:pPr>
        <w:jc w:val="center"/>
        <w:rPr>
          <w:noProof/>
          <w:snapToGrid w:val="0"/>
        </w:rPr>
      </w:pPr>
      <w:r>
        <w:rPr>
          <w:noProof/>
          <w:snapToGrid w:val="0"/>
        </w:rPr>
        <w:t>Část A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>Právní předpisy Čínské lidové republiky</w:t>
      </w:r>
    </w:p>
    <w:p w:rsidR="00777520" w:rsidRDefault="00777520">
      <w:pPr>
        <w:jc w:val="center"/>
        <w:rPr>
          <w:noProof/>
          <w:snapToGrid w:val="0"/>
        </w:rPr>
      </w:pP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Obecná ustanovení občanského práva Čínské lidové republiky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Známkové právo Čínské lidové republiky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 xml:space="preserve">Právní </w:t>
      </w:r>
      <w:r>
        <w:rPr>
          <w:noProof/>
          <w:snapToGrid w:val="0"/>
        </w:rPr>
        <w:t>předpisy Čínské lidové republiky týkající se kvality produktů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Právní předpisy Čínské lidové republiky týkající se standardizace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Právní předpisy Čínské lidové republiky týkající se zemědělství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Právní předpisy Čínské lidové republiky týkající se jakosti a be</w:t>
      </w:r>
      <w:r>
        <w:rPr>
          <w:noProof/>
          <w:snapToGrid w:val="0"/>
        </w:rPr>
        <w:t>zpečnosti zemědělských produktů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Předpisy týkající se provádění známkového práva Čínské lidové republiky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Opatření pro zápis a správu kolektivní ochranné známky a certifikační ochranné známky (nařízení bývalého úřadu pro průmysl a obchod č. 6)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 xml:space="preserve">Právní </w:t>
      </w:r>
      <w:r>
        <w:rPr>
          <w:noProof/>
          <w:snapToGrid w:val="0"/>
        </w:rPr>
        <w:t>předpisy o uznávání a ochraně všeobecně známých ochranných známek (nařízení bývalého úřadu pro průmysl a obchod č. 66)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Právní předpisy o ochraně zeměpisných označení produktů (nařízení bývalého úřadu Čínské lidové republiky pro kontrolu jakosti, inspekci a</w:t>
      </w:r>
      <w:r>
        <w:rPr>
          <w:noProof/>
          <w:snapToGrid w:val="0"/>
        </w:rPr>
        <w:t xml:space="preserve"> karanténu č. 78)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Opatření na ochranu produktů se zahraničním zeměpisným označením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Opatření pro správu zeměpisných označení zemědělských produktů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Právní předpisy úřadu pro zápis zeměpisných označení zahraničního původu</w:t>
      </w:r>
    </w:p>
    <w:p w:rsidR="00777520" w:rsidRDefault="00815A59">
      <w:pPr>
        <w:jc w:val="center"/>
        <w:rPr>
          <w:noProof/>
          <w:snapToGrid w:val="0"/>
        </w:rPr>
      </w:pPr>
      <w:r>
        <w:rPr>
          <w:noProof/>
          <w:snapToGrid w:val="0"/>
        </w:rPr>
        <w:br w:type="page"/>
        <w:t>Část B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snapToGrid w:val="0"/>
        </w:rPr>
        <w:t xml:space="preserve">Právní předpisy Evropské </w:t>
      </w:r>
      <w:r>
        <w:rPr>
          <w:noProof/>
          <w:snapToGrid w:val="0"/>
        </w:rPr>
        <w:t>unie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Nařízení Evropského parlamentu a Rady (EU) č. 1151/2012 ze dne 21. listopadu 2012 o režimech jakosti zemědělských produktů a potravin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Nařízení Evropského parlamentu a Rady (EU) č. 1308/2013 ze dne 17. prosince 2013, kterým se stanoví společná organiza</w:t>
      </w:r>
      <w:r>
        <w:rPr>
          <w:noProof/>
          <w:snapToGrid w:val="0"/>
        </w:rPr>
        <w:t>ce trhů se zemědělskými produkty a zrušují nařízení Rady (EHS) č. 922/72, (EHS) č. 234/79, (ES) č. 1037/2001 a (ES) č. 1234/2007, a jeho prováděcí předpisy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Nařízení Evropského parlamentu a Rady (EU) č. 251/2014 ze dne 26. února 2014 o definici, popisu, obc</w:t>
      </w:r>
      <w:r>
        <w:rPr>
          <w:noProof/>
          <w:snapToGrid w:val="0"/>
        </w:rPr>
        <w:t xml:space="preserve">hodní úpravě, označování a ochraně zeměpisných označení aromatizovaných vinných výrobků a o zrušení nařízení Rady (EHS) č. 1601/91 </w:t>
      </w:r>
    </w:p>
    <w:p w:rsidR="00777520" w:rsidRDefault="00815A59">
      <w:pPr>
        <w:rPr>
          <w:noProof/>
          <w:snapToGrid w:val="0"/>
        </w:rPr>
      </w:pPr>
      <w:r>
        <w:rPr>
          <w:noProof/>
          <w:snapToGrid w:val="0"/>
        </w:rPr>
        <w:t>Nařízení Evropského parlamentu a Rady (EU) 2019/787 ze dne 17. dubna 2019 o definici, popisu, obchodní úpravě a označování l</w:t>
      </w:r>
      <w:r>
        <w:rPr>
          <w:noProof/>
          <w:snapToGrid w:val="0"/>
        </w:rPr>
        <w:t>ihovin, používání názvů lihovin v obchodní úpravě a při označování jiných potravin, ochraně zeměpisných označení lihovin, používání lihu a destilátů zemědělského původu při výrobě alkoholických nápojů a o zrušení nařízení (ES) č. 110/2008</w:t>
      </w:r>
    </w:p>
    <w:p w:rsidR="00777520" w:rsidRDefault="00777520">
      <w:pPr>
        <w:adjustRightInd w:val="0"/>
        <w:snapToGrid w:val="0"/>
        <w:spacing w:afterLines="50" w:line="360" w:lineRule="auto"/>
        <w:rPr>
          <w:noProof/>
          <w:snapToGrid w:val="0"/>
          <w:szCs w:val="24"/>
        </w:rPr>
      </w:pPr>
    </w:p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 II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TEC</w:t>
      </w:r>
      <w:r>
        <w:rPr>
          <w:b/>
          <w:noProof/>
          <w:snapToGrid w:val="0"/>
        </w:rPr>
        <w:t>HNICKÉ SPECIFIKACE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ZÁPISU ZEMĚPISNÉHO</w:t>
      </w:r>
      <w:r>
        <w:rPr>
          <w:b/>
          <w:iCs/>
          <w:noProof/>
          <w:snapToGrid w:val="0"/>
        </w:rPr>
        <w:t xml:space="preserve"> </w:t>
      </w:r>
      <w:r>
        <w:rPr>
          <w:b/>
          <w:noProof/>
          <w:snapToGrid w:val="0"/>
        </w:rPr>
        <w:t>OZNAČENÍ</w:t>
      </w:r>
    </w:p>
    <w:p w:rsidR="00777520" w:rsidRDefault="00815A59">
      <w:pPr>
        <w:keepNext/>
        <w:adjustRightInd w:val="0"/>
        <w:snapToGrid w:val="0"/>
        <w:spacing w:afterLines="50" w:line="360" w:lineRule="auto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1. Název zeměpisného označení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</w:t>
      </w:r>
      <w:r>
        <w:rPr>
          <w:noProof/>
          <w:snapToGrid w:val="0"/>
        </w:rPr>
        <w:t>Uveďte</w:t>
      </w:r>
      <w:r>
        <w:rPr>
          <w:noProof/>
          <w:snapToGrid w:val="0"/>
          <w:szCs w:val="24"/>
        </w:rPr>
        <w:t xml:space="preserve"> název nebo názvy tak, jak jsou zapsány v zemi původu a jejich přepis včetně překladu pro informaci]</w:t>
      </w:r>
    </w:p>
    <w:p w:rsidR="00777520" w:rsidRDefault="00815A59">
      <w:pPr>
        <w:keepNext/>
        <w:adjustRightInd w:val="0"/>
        <w:snapToGrid w:val="0"/>
        <w:spacing w:afterLines="50" w:line="360" w:lineRule="auto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2. Kategorie produktu, jehož název je chráněn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[Strana </w:t>
      </w:r>
      <w:r>
        <w:rPr>
          <w:noProof/>
          <w:snapToGrid w:val="0"/>
        </w:rPr>
        <w:t>původu</w:t>
      </w:r>
      <w:r>
        <w:rPr>
          <w:noProof/>
          <w:snapToGrid w:val="0"/>
          <w:szCs w:val="24"/>
        </w:rPr>
        <w:t xml:space="preserve"> uvede kat</w:t>
      </w:r>
      <w:r>
        <w:rPr>
          <w:noProof/>
          <w:snapToGrid w:val="0"/>
          <w:szCs w:val="24"/>
        </w:rPr>
        <w:t xml:space="preserve">egorii, do níž ve vnitrostátních předpisech zeměpisné označení spadá] 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left="360" w:right="98" w:hanging="360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3. Žadatel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</w:t>
      </w:r>
      <w:r>
        <w:rPr>
          <w:noProof/>
          <w:snapToGrid w:val="0"/>
        </w:rPr>
        <w:t>Uveďte</w:t>
      </w:r>
      <w:r>
        <w:rPr>
          <w:noProof/>
          <w:snapToGrid w:val="0"/>
          <w:szCs w:val="24"/>
        </w:rPr>
        <w:t xml:space="preserve"> název a adresu žadatele / seskupení nebo sdružení producentů] 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left="360" w:right="98" w:hanging="360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4. Ochrana v Číně / členském státu Evropské unie, který je státem původu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[Uveďte nejbližší datum ochran</w:t>
      </w:r>
      <w:r>
        <w:rPr>
          <w:noProof/>
          <w:snapToGrid w:val="0"/>
          <w:szCs w:val="24"/>
        </w:rPr>
        <w:t>y příslušného orgánu a předložte důkaz o ochraně]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left="360" w:right="98" w:hanging="360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5. Popis produktu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[Uveďte stručný technický popis (druh, tvar, hmotnost, velikost, barvu, chuť, fyzikální a/nebo chemické vlastnosti atd.) konečného produktu, k němuž se název vztahuje. U zpracovaných produ</w:t>
      </w:r>
      <w:r>
        <w:rPr>
          <w:noProof/>
          <w:snapToGrid w:val="0"/>
          <w:szCs w:val="24"/>
        </w:rPr>
        <w:t xml:space="preserve">ktů rovněž uveďte informace o surovinách. 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U vín a lihovin uveďte informace o surovině, obsahu alkoholu a fyzikálním vzhledu vína. U vín uveďte odrůdu révy, zda se jedná o červené nebo bílé víno a zda se jedná o tiché nebo šumivé víno.]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[Pro zápis chráněné</w:t>
      </w:r>
      <w:r>
        <w:rPr>
          <w:noProof/>
          <w:snapToGrid w:val="0"/>
          <w:szCs w:val="24"/>
        </w:rPr>
        <w:t>ho označení původu uveďte odkaz na dodržování podmínek stanovených v příslušných právních předpisech Evropské unie týkajících se krmiv (v souvislosti s produkty živočišného původu) a surovin.]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right="98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6. Stručné vymezení zeměpisné oblasti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[Popište vymezení zeměpisné oblasti a konkrétních kroků při produkci, které se v ní musí uskutečnit.] 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[Pro zápis chráněného označení původu uveďte odkaz, který prokazuje, že všechny výrobní činnosti probíhají v zeměpisné oblasti.]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right="98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7. Souvislost se zeměpis</w:t>
      </w:r>
      <w:r>
        <w:rPr>
          <w:b/>
          <w:bCs/>
          <w:smallCaps/>
          <w:noProof/>
          <w:snapToGrid w:val="0"/>
          <w:szCs w:val="24"/>
        </w:rPr>
        <w:t>nou oblastí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[Stručně popište souvislosti mezi zeměpisnou oblastí a specifickou jakostí, pověstí nebo jinými vlastnostmi produktu; například by mělo být prokázáno, jakým způsobem jsou vlastnosti produktu dány zeměpisnou oblastí a jaké jsou přírodní (např. p</w:t>
      </w:r>
      <w:r>
        <w:rPr>
          <w:noProof/>
          <w:snapToGrid w:val="0"/>
          <w:szCs w:val="24"/>
        </w:rPr>
        <w:t>ůdní podmínky a charakteristiky klimatu), lidské a jiné prvky (jako například pověst produktu a výrobní tradice), které produktu dávají jeho specifičnost v porovnání s produkty téže kategorie, které se vyrábějí v jiných zeměpisných oblastech.]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[Pro zápis c</w:t>
      </w:r>
      <w:r>
        <w:rPr>
          <w:noProof/>
          <w:snapToGrid w:val="0"/>
          <w:szCs w:val="24"/>
        </w:rPr>
        <w:t>hráněného označení původu uveďte odkaz na dodržování podmínek stanovených v příslušných právních předpisech Unie týkajících se uvedené souvislosti (jakost a vlastnosti produktu, které jsou dány výlučně či v zásadě určitým zeměpisným prostředím).]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right="98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8. Zvlášt</w:t>
      </w:r>
      <w:r>
        <w:rPr>
          <w:b/>
          <w:bCs/>
          <w:smallCaps/>
          <w:noProof/>
          <w:snapToGrid w:val="0"/>
          <w:szCs w:val="24"/>
        </w:rPr>
        <w:t>ní pravidla týkající se označování (pokud existují)</w:t>
      </w:r>
    </w:p>
    <w:p w:rsidR="00777520" w:rsidRDefault="00815A5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[Pravidla nebo správní předpisy žadatele / skupiny producentů týkající se označování a/nebo používání úředních symbolů zeměpisného označení na výrobku.]</w:t>
      </w:r>
    </w:p>
    <w:p w:rsidR="00777520" w:rsidRDefault="00815A59">
      <w:pPr>
        <w:keepNext/>
        <w:adjustRightInd w:val="0"/>
        <w:snapToGrid w:val="0"/>
        <w:spacing w:afterLines="50" w:line="360" w:lineRule="auto"/>
        <w:ind w:right="98"/>
        <w:outlineLvl w:val="0"/>
        <w:rPr>
          <w:b/>
          <w:bCs/>
          <w:smallCaps/>
          <w:noProof/>
          <w:snapToGrid w:val="0"/>
          <w:szCs w:val="24"/>
        </w:rPr>
      </w:pPr>
      <w:r>
        <w:rPr>
          <w:b/>
          <w:bCs/>
          <w:smallCaps/>
          <w:noProof/>
          <w:snapToGrid w:val="0"/>
          <w:szCs w:val="24"/>
        </w:rPr>
        <w:t>9. Kontrolní subjekt / kontrolní orgán odpovědný za</w:t>
      </w:r>
      <w:r>
        <w:rPr>
          <w:b/>
          <w:bCs/>
          <w:smallCaps/>
          <w:noProof/>
          <w:snapToGrid w:val="0"/>
          <w:szCs w:val="24"/>
        </w:rPr>
        <w:t xml:space="preserve"> kontrolu dodržování specifikací produktu</w:t>
      </w:r>
    </w:p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 III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Zeměpisná označení produktů pocházejících z Čínské lidové republiky uvedená v čl. 2 odst.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295"/>
        <w:gridCol w:w="2294"/>
        <w:gridCol w:w="2295"/>
      </w:tblGrid>
      <w:tr w:rsidR="00777520">
        <w:trPr>
          <w:cantSplit/>
          <w:trHeight w:val="309"/>
          <w:tblHeader/>
        </w:trPr>
        <w:tc>
          <w:tcPr>
            <w:tcW w:w="2294" w:type="dxa"/>
            <w:tcBorders>
              <w:bottom w:val="nil"/>
            </w:tcBorders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Název zapsaný v Čínské lidové republice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Přepis do latinky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Druh produktu: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Překlad pro informaci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安吉白茶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Anji Bai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o fungování Unie (dále jen „Smlouva“)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Anji White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安溪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铁观音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Anxi Tie Guan Yin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Anxi Tie Guan Yin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保山小粒咖啡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Baoshan Xiao Li Ka Fei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káva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Baoshan Arabica Coffee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赣南脐橙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Gannan Qi Cheng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Gannan Navel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霍山黄芽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Huoshan Huang Ya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produkty přílohy I Smlouvy (koření atd.) – čaj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Huoshan Yellow Bud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郫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县豆瓣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Pixian Dou Ban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fazolová pasta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Pixian Bean Paste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普洱茶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Pu’er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produkty přílohy I Smlouvy (koření </w:t>
            </w:r>
            <w:r>
              <w:rPr>
                <w:noProof/>
                <w:color w:val="000000"/>
                <w:szCs w:val="24"/>
              </w:rPr>
              <w:t>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Pu'er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山西老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陈醋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Shanxi Lao Chen Cu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produkty přílohy I Smlouvy (koření atd.) – ocet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Shanxi Aged Vinegar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烟台苹果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Yantai Ping Guo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Yantai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坦洋工夫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Tanyang Gong Fu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Tanyang Gongfu Black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白城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绿豆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Baicheng Lü Dou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stavu nebo zpracované – fazole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Baicheng Mung Bean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肇源大米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Zhaoyuan Da Mi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</w:t>
            </w:r>
            <w:r>
              <w:rPr>
                <w:noProof/>
                <w:color w:val="000000"/>
                <w:szCs w:val="24"/>
              </w:rPr>
              <w:t>stavu nebo zpracované – rýže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Zhaoyuan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婺源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绿茶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Wuyuan Lü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Wuyuan Green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福州茉莉花茶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Fuzhou Mo Li Hua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Fuzhou Jasmine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县香菇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Fangxian </w:t>
            </w:r>
            <w:r>
              <w:rPr>
                <w:noProof/>
                <w:color w:val="000000"/>
                <w:szCs w:val="24"/>
              </w:rPr>
              <w:t>Xiang Gu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Fangxian Mushroom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南丰蜜桔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Nanfeng Mi Ju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Nanfeng Sweet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苍山大蒜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Cangshan Da Suan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</w:t>
            </w:r>
            <w:r>
              <w:rPr>
                <w:noProof/>
                <w:color w:val="000000"/>
                <w:szCs w:val="24"/>
              </w:rPr>
              <w:t>obiloviny v nezměněném stavu nebo zpracované – česnek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Cangshan Garlic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县黑木耳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Fangxian Hei Mu Er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Fangxian Black Fungus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凤冈锌硒茶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Fenggang Xin Xi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</w:t>
            </w:r>
            <w:r>
              <w:rPr>
                <w:noProof/>
                <w:color w:val="000000"/>
                <w:szCs w:val="24"/>
              </w:rPr>
              <w:t>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Fenggang Zinc Selenium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库尔勒香梨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Ku’erle Xiang Li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Korla Pear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邳州大蒜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Pizhou Da Suan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česnek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Pizhou Garlic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安岳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柠檬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Anyue Ning Meng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Anyue Lemon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正山小种</w:t>
            </w:r>
            <w:r>
              <w:rPr>
                <w:rStyle w:val="FootnoteReference"/>
                <w:rFonts w:ascii="MS Gothic" w:eastAsia="MS Gothic" w:hAnsi="MS Gothic"/>
                <w:noProof/>
                <w:color w:val="000000"/>
                <w:szCs w:val="24"/>
              </w:rPr>
              <w:footnoteReference w:id="9"/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Zhengshan Xiao Zhong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Lapsang Souchong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兴化香葱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Xinghua Xiang Cong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</w:t>
            </w:r>
            <w:r>
              <w:rPr>
                <w:noProof/>
                <w:color w:val="000000"/>
                <w:szCs w:val="24"/>
              </w:rPr>
              <w:t>obiloviny v nezměněném stavu nebo zpracované – sušená pažitka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Xinghua Chive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szCs w:val="24"/>
                <w:u w:val="single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六安瓜片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Lu'an Guapian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Lu'an Melon-seed-shaped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宜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宾芽菜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Yibin Ya Cai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stavu nebo </w:t>
            </w:r>
            <w:r>
              <w:rPr>
                <w:noProof/>
                <w:color w:val="000000"/>
                <w:szCs w:val="24"/>
              </w:rPr>
              <w:t>zpracované – fazolové klíčky (nakládaná zelenina)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Yibin Bean Sprout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静宁苹果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Jingning Ping Guo 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Jingning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安丘大姜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Anqiu Da Jiang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zázvo</w:t>
            </w:r>
            <w:r>
              <w:rPr>
                <w:noProof/>
                <w:color w:val="000000"/>
                <w:szCs w:val="24"/>
              </w:rPr>
              <w:t>r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Anqiu Ginger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建宁通心白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莲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Jianning Tong Xin Bai Lian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lotosová semínka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Jianning White Lotus Nut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松溪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绿茶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Songxi Lü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Songxi Green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罗平小黄姜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Luoping Xiao Huang Jiang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zázvor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Luoping Yellow Ginger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苍溪红心猕猴桃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Cangxi Hong Xin Mi Hou Tao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Cangxi Red Kiwi Fruit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庆元香菇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Qingyuan Xiang </w:t>
            </w:r>
            <w:r>
              <w:rPr>
                <w:noProof/>
                <w:color w:val="000000"/>
                <w:szCs w:val="24"/>
              </w:rPr>
              <w:t>Gu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Qingyuan Mushroom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长寿沙田柚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Changshou Sha Tian You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Changshou Shantian Pomelo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凤凰单丛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Fenghuang Dan Cong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</w:t>
            </w:r>
            <w:r>
              <w:rPr>
                <w:noProof/>
                <w:color w:val="000000"/>
                <w:szCs w:val="24"/>
              </w:rPr>
              <w:t>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Fenghuang Single Cluster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涪城麦冬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Fucheng Mai Dong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hlízy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Fucheng Ophiopogon japonicus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狗牯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脑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Gou Gu Nao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</w:t>
            </w:r>
            <w:r>
              <w:rPr>
                <w:noProof/>
                <w:color w:val="000000"/>
                <w:szCs w:val="24"/>
              </w:rPr>
              <w:t>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Gougunao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武夷山大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红袍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Wuyishan Da Hong Pao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Mount Wuyi Da Hong Pao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晋州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鸭梨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Jinzhou Ya Li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Jinzhou Pear 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吐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鲁番葡萄干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Turpan Pu Tao</w:t>
            </w:r>
            <w:r>
              <w:rPr>
                <w:noProof/>
                <w:color w:val="000000"/>
                <w:szCs w:val="24"/>
              </w:rPr>
              <w:t xml:space="preserve"> Gan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rozinky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Turpan Raisin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安化黑茶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Anhua Hei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Anhua Dark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嵊泗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贻贝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Shengsi Yi Bei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Čerstvé ryby, měkkýši a korýši a výrobky z nich </w:t>
            </w:r>
            <w:r>
              <w:rPr>
                <w:noProof/>
                <w:color w:val="000000"/>
                <w:szCs w:val="24"/>
              </w:rPr>
              <w:t>získané – slávky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Shengsi Mussel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辽中玫瑰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Liaozhong Mei Gui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Květiny a jiné okrasné rostliny – květiny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Liaozhong Rose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横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县茉莉花茶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Hengxian Mo Li Hua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Hengxian Jasmine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蒲江雀舌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Pujiang Que She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</w:t>
            </w:r>
            <w:r>
              <w:rPr>
                <w:noProof/>
                <w:color w:val="000000"/>
                <w:szCs w:val="24"/>
              </w:rPr>
              <w:t>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Pujiang Que She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峨眉山茶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Emeishan Cha 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Mount Emei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朵贝茶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Duobei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Duobei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五常大米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Wuchang Da </w:t>
            </w:r>
            <w:r>
              <w:rPr>
                <w:noProof/>
                <w:color w:val="000000"/>
                <w:szCs w:val="24"/>
              </w:rPr>
              <w:t>Mi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rýže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Wuchang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福鼎白茶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Fuding Bai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Fuding White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吴川月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饼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Wuchuan Yue Bing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Chléb, pečivo, cukrářské výrobky, cukrovinky, sušenky </w:t>
            </w:r>
            <w:r>
              <w:rPr>
                <w:noProof/>
                <w:color w:val="000000"/>
                <w:szCs w:val="24"/>
              </w:rPr>
              <w:t>a ostatní pekařské zboží – pečivo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Wuchuan Mooncake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兴隆咖啡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Xinglong Ka Fei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káva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Xinglong Coffee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绍兴酒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Shaoxing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Alkoholický rýžový nápoj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Shaoxing Rice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贺兰山东麓葡萄酒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Helanshan Dong Lu Pu Tao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Víno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Wine</w:t>
            </w:r>
            <w:r>
              <w:rPr>
                <w:noProof/>
                <w:color w:val="000000"/>
                <w:szCs w:val="24"/>
              </w:rPr>
              <w:t xml:space="preserve"> in Helan Mountain East Region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桓仁冰酒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Huanren Bing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Víno 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Huanren Icewine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烟台葡萄酒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Yantai Pu Tao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Víno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Yantai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惠水黑糯米酒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Huishui Hei Nuo Mi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Alkoholický rýžový nápoj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Huishui Black Glutinous Rice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西峡香菇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Xixia Xiang Gu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</w:t>
            </w:r>
            <w:r>
              <w:rPr>
                <w:noProof/>
                <w:color w:val="000000"/>
                <w:szCs w:val="24"/>
              </w:rPr>
              <w:t>obiloviny v 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Xixia Mushroom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红崖子花生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Hongyazi Hua Sheng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arašídy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Hongyazi Peanut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武夷岩茶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Wuyi Yan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Ostatní produkty přílohy I Smlouvy (koření atd.) – </w:t>
            </w:r>
            <w:r>
              <w:rPr>
                <w:noProof/>
                <w:color w:val="000000"/>
                <w:szCs w:val="24"/>
              </w:rPr>
              <w:t>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Wuyi Rock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英德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Yingde Hong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Yingde Black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剑南春酒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Jian Nan Chun Jiu/Jian Nan Chun Chiew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Jian Nan Chun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高炉家酒（高炉酒）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Gao Lu Jia Jiu /Gao Lu Jiu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Gao Lu Jia Liquor/Gao </w:t>
            </w:r>
            <w:r>
              <w:rPr>
                <w:noProof/>
                <w:color w:val="000000"/>
                <w:szCs w:val="24"/>
              </w:rPr>
              <w:t>Lu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扳倒井酒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Ban Dao Jing Jiu 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Ban Dao Jing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沙城葡萄酒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Shacheng Pu Tao Jiu 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Víno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Shacheng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茅台酒（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贵州茅台酒）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Moutai Jiu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（</w:t>
            </w:r>
            <w:r>
              <w:rPr>
                <w:noProof/>
                <w:color w:val="000000"/>
                <w:szCs w:val="24"/>
              </w:rPr>
              <w:t>Kweichow Moutai Jiu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）</w:t>
            </w:r>
            <w:r>
              <w:rPr>
                <w:noProof/>
                <w:color w:val="000000"/>
                <w:szCs w:val="24"/>
              </w:rPr>
              <w:t>/Moutai Chiew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（</w:t>
            </w:r>
            <w:r>
              <w:rPr>
                <w:noProof/>
                <w:color w:val="000000"/>
                <w:szCs w:val="24"/>
              </w:rPr>
              <w:t>Kweichow Moutai Chiew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）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Moutai Liquor/Kweichow Moutai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五粮液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 Liang Ye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Wuliangye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盘锦大米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Panjin Da Mi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rýže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Panjin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县苹果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Jixian Ping Guo 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Jixian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鄂托克阿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尔巴斯山羊肉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Etuoke </w:t>
            </w:r>
            <w:r>
              <w:rPr>
                <w:noProof/>
                <w:color w:val="000000"/>
                <w:szCs w:val="24"/>
              </w:rPr>
              <w:t>Aerbasi Shan Yang Rou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Čerstvé maso (a droby) – kozí maso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Otog Arbas Goat Meat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扎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兰屯黑木耳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Zhalantun Hei Mu Er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Zhalantun Black Fungus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岫岩滑子蘑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Xiuyan Hua Zi Mo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</w:t>
            </w:r>
            <w:r>
              <w:rPr>
                <w:noProof/>
                <w:color w:val="000000"/>
                <w:szCs w:val="24"/>
              </w:rPr>
              <w:t>nezměněném stavu 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Xiuyan Pholiota Nameko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东港大黄蚬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Donggang Da Huang Xian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Čerstvé ryby, měkkýši a korýši a výrobky z nich získané – mlži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Donggang Surf Clam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东宁黑木耳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Dongning Hei Mu Er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</w:t>
            </w:r>
            <w:r>
              <w:rPr>
                <w:noProof/>
                <w:color w:val="000000"/>
                <w:szCs w:val="24"/>
              </w:rPr>
              <w:t>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Dongning Black Fungus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南京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盐水鸭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Nanjing Yan Shui Ya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Masné výrobky (vařené, solené, uzené) – kachní maso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Nanjing Salted Duck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千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岛银珍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Qiandao Yin Zhen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Qiandao Rare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泰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顺三杯香茶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Taishun San Bei</w:t>
            </w:r>
            <w:r>
              <w:rPr>
                <w:noProof/>
                <w:color w:val="000000"/>
                <w:szCs w:val="24"/>
              </w:rPr>
              <w:t xml:space="preserve"> Xiang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Taishun Three Cups of Incense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金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华两头乌猪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Jinhua Liang Tou Wu Zhu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Čerstvé maso (a droby) – vepřové maso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Jinhua Pig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罗源秀珍菇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Luoyuan Xiu Zhen Gu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stavu </w:t>
            </w:r>
            <w:r>
              <w:rPr>
                <w:noProof/>
                <w:color w:val="000000"/>
                <w:szCs w:val="24"/>
              </w:rPr>
              <w:t>nebo zpracované – houby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Luoyuan Pleurotus Geesteranus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桐江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鲈鱼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Tongjiang Lu Yu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Čerstvé ryby, měkkýši a korýši a výrobky z nich získané – ryby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Tongjiang Bass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乐安竹笋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Le'an Zhu Sun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zelenina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Le'an </w:t>
            </w:r>
            <w:r>
              <w:rPr>
                <w:noProof/>
                <w:color w:val="000000"/>
                <w:szCs w:val="24"/>
              </w:rPr>
              <w:t>Bamboo Shoots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莒南花生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Junan Hua Sheng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arašídy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Junan Peanut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文登苹果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Wendeng Ping Guo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Wendeng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安丘大葱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Anqiu Da Cong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</w:t>
            </w:r>
            <w:r>
              <w:rPr>
                <w:noProof/>
                <w:color w:val="000000"/>
                <w:szCs w:val="24"/>
              </w:rPr>
              <w:t xml:space="preserve"> zelenina a obiloviny v nezměněném stavu nebo zpracované – zelenina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Anqiu Chinese Onion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香花辣椒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Xianghua La Jiao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zelenina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</w:rPr>
              <w:t>Xianghua Chilli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麻城福白菊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Macheng Fu Bai Ju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</w:t>
            </w:r>
            <w:r>
              <w:rPr>
                <w:noProof/>
                <w:color w:val="000000"/>
                <w:szCs w:val="24"/>
              </w:rPr>
              <w:t>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Macheng Chrysanthemum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潜江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龙虾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Qianjiang Long Xia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Čerstvé ryby, měkkýši a korýši a výrobky z nich získané – raci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Qianjiang Crayfish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宜都宜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Yidu Yi Hong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Yidu Black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大埔蜜柚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Dapu Mi You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Tai Po Honey Pomelo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桂平西山茶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Guiping Xi Shan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Guiping Xishan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百色芒果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Baise Mang Guo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</w:t>
            </w:r>
            <w:r>
              <w:rPr>
                <w:noProof/>
                <w:color w:val="000000"/>
                <w:szCs w:val="24"/>
              </w:rPr>
              <w:t>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Baise Mango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巫溪洋芋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Wuxi Yang Yu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zelenina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Wuxi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四川泡菜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Sichuan Pao Cai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</w:t>
            </w:r>
            <w:r>
              <w:rPr>
                <w:noProof/>
                <w:color w:val="000000"/>
                <w:szCs w:val="24"/>
              </w:rPr>
              <w:t xml:space="preserve"> nakládaná zelenina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Sichuan Style Pickles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纳溪特早茶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Naxi Te Zao Cha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čaj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Naxi Early-Spring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普洱咖啡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Pu’er Ka Fei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káva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Pu'er Coffee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横山大明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绿豆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Hengshan Da Ming </w:t>
            </w:r>
            <w:r>
              <w:rPr>
                <w:noProof/>
                <w:color w:val="000000"/>
                <w:szCs w:val="24"/>
              </w:rPr>
              <w:t>Lü Dou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fazole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Hengshan Daming Mung Bean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县猕猴桃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Meixian Mi Hou Tao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ovoce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Meixian Kiwifruit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天祝白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牦牛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Tianzhu Bai Mao Niu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Čerstvé </w:t>
            </w:r>
            <w:r>
              <w:rPr>
                <w:noProof/>
                <w:color w:val="000000"/>
                <w:szCs w:val="24"/>
              </w:rPr>
              <w:t>maso (a droby) – jačí maso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Tianzhu White Yak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柴达木枸杞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Chaidamu Gou Qi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stavu nebo zpracované – plody goji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Chaidamu Goji Berry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宁夏大米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Ningxia Da Mi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rýže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Ningxia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2294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精河枸杞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TFangsong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Jinghe Gou Qi</w:t>
            </w:r>
          </w:p>
        </w:tc>
        <w:tc>
          <w:tcPr>
            <w:tcW w:w="2294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stavu nebo zpracované – plody goji </w:t>
            </w:r>
          </w:p>
        </w:tc>
        <w:tc>
          <w:tcPr>
            <w:tcW w:w="2295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Jinghe Goji Berry</w:t>
            </w:r>
          </w:p>
        </w:tc>
      </w:tr>
    </w:tbl>
    <w:p w:rsidR="00777520" w:rsidRDefault="00777520">
      <w:pPr>
        <w:adjustRightInd w:val="0"/>
        <w:snapToGrid w:val="0"/>
        <w:spacing w:before="0" w:afterLines="100" w:after="240" w:line="360" w:lineRule="auto"/>
        <w:ind w:left="720" w:right="98" w:hanging="720"/>
        <w:jc w:val="center"/>
        <w:rPr>
          <w:rFonts w:eastAsia="SimSun"/>
          <w:b/>
          <w:noProof/>
          <w:snapToGrid w:val="0"/>
          <w:szCs w:val="24"/>
          <w:lang w:eastAsia="zh-CN"/>
        </w:rPr>
      </w:pPr>
    </w:p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</w:t>
      </w:r>
      <w:r>
        <w:rPr>
          <w:b/>
          <w:i/>
          <w:noProof/>
          <w:snapToGrid w:val="0"/>
        </w:rPr>
        <w:t xml:space="preserve"> </w:t>
      </w:r>
      <w:r>
        <w:rPr>
          <w:b/>
          <w:noProof/>
          <w:snapToGrid w:val="0"/>
        </w:rPr>
        <w:t>IV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Zeměpisná označení produktů pocházejících z Evropské unie uvedená v čl. 2 odst.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77520">
        <w:trPr>
          <w:cantSplit/>
          <w:trHeight w:val="309"/>
          <w:tblHeader/>
        </w:trPr>
        <w:tc>
          <w:tcPr>
            <w:tcW w:w="3071" w:type="dxa"/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Název zapsaný v Evropské unii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  <w:tc>
          <w:tcPr>
            <w:tcW w:w="3071" w:type="dxa"/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Přepis do čínských znaků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  <w:tc>
          <w:tcPr>
            <w:tcW w:w="3072" w:type="dxa"/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Druh produktu: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Kypr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Ζιβανία / Τζιβανία / Ζιβάνα / Zivania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</w:rPr>
              <w:t>塞浦路斯</w:t>
            </w:r>
            <w:r>
              <w:rPr>
                <w:rFonts w:ascii="Microsoft JhengHei" w:eastAsia="Microsoft JhengHei" w:hAnsi="Microsoft JhengHei" w:cs="Microsoft JhengHei" w:hint="eastAsia"/>
                <w:noProof/>
              </w:rPr>
              <w:t>鱼尾菊酒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sz w:val="22"/>
              </w:rPr>
            </w:pPr>
            <w:r>
              <w:rPr>
                <w:noProof/>
              </w:rPr>
              <w:t>Česko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Českobudějovické pivo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</w:rPr>
              <w:t>捷克布杰</w:t>
            </w:r>
            <w:r>
              <w:rPr>
                <w:rFonts w:ascii="Microsoft JhengHei" w:eastAsia="Microsoft JhengHei" w:hAnsi="Microsoft JhengHei" w:cs="Microsoft JhengHei" w:hint="eastAsia"/>
                <w:noProof/>
              </w:rPr>
              <w:t>约维采啤酒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  <w:color w:val="000000"/>
                <w:szCs w:val="24"/>
              </w:rPr>
              <w:t>Žatecký chmel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萨兹啤酒花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Ostatní produkty přílohy I Smlouvy o fungování Unie (dále jen „Smlouva“) (koření </w:t>
            </w:r>
            <w:r>
              <w:rPr>
                <w:noProof/>
                <w:color w:val="000000"/>
                <w:szCs w:val="24"/>
              </w:rPr>
              <w:t>atd.) – chmel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Německo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Rheinhessen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莱茵黑森葡萄酒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Mosel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泽尔葡萄酒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Franken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弗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兰肯葡萄酒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Münchener Bier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慕尼黑啤酒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Bayerisches Bier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巴伐利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亚啤酒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Dánsko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Danablu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丹麦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蓝乳酪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Irsko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Irish cream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爱尔兰奶油利口酒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Irish whiskey / Irish whisky / Uisce Beatha</w:t>
            </w:r>
            <w:r>
              <w:rPr>
                <w:noProof/>
                <w:color w:val="000000"/>
                <w:szCs w:val="24"/>
              </w:rPr>
              <w:t xml:space="preserve"> Eireannach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爱尔兰威士忌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Řecko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  <w:color w:val="000000"/>
                <w:szCs w:val="24"/>
              </w:rPr>
              <w:t xml:space="preserve">Σάμος / </w:t>
            </w:r>
            <w:r>
              <w:rPr>
                <w:noProof/>
              </w:rPr>
              <w:t>Samos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萨摩斯甜酒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Σητεία Λασιθίου Κρήτης / Sitia Lasithiou Kritis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西提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亚橄榄油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Ελιά Καλαμάτας / Elia Kalamatas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卡拉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马塔黑橄榄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Ovoce, zelenina a obiloviny v nezměněném </w:t>
            </w:r>
            <w:r>
              <w:rPr>
                <w:noProof/>
                <w:color w:val="000000"/>
                <w:szCs w:val="24"/>
              </w:rPr>
              <w:t>stavu nebo zpracované – stolní olivy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Μαστίχα Χίου / Masticha Chiou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希俄斯乳香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Přírodní klovatiny a pryskyřice – žvýkací guma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Φέτα / Feta</w:t>
            </w:r>
            <w:r>
              <w:rPr>
                <w:rStyle w:val="FootnoteReference"/>
                <w:rFonts w:eastAsia="SimSun"/>
                <w:noProof/>
                <w:color w:val="000000"/>
                <w:szCs w:val="24"/>
                <w:lang w:eastAsia="zh-CN"/>
              </w:rPr>
              <w:footnoteReference w:id="10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菲达奶酪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Španělsko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Rioja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里奥哈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Cava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卡瓦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Cataluña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加泰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罗尼亚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La Mancha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拉曼恰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Valdepeñas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瓦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尔德佩涅斯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Brandy de Jerez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雪莉白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兰地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Queso Manchego</w:t>
            </w:r>
            <w:r>
              <w:rPr>
                <w:rStyle w:val="FootnoteReference"/>
                <w:rFonts w:eastAsia="SimSun"/>
                <w:noProof/>
                <w:color w:val="000000"/>
                <w:szCs w:val="24"/>
                <w:lang w:eastAsia="zh-CN"/>
              </w:rPr>
              <w:footnoteReference w:id="11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蒙切哥乳酪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Jerez / Xérès / Sherry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赫雷斯</w:t>
            </w:r>
            <w:r>
              <w:rPr>
                <w:noProof/>
                <w:color w:val="000000"/>
                <w:szCs w:val="20"/>
              </w:rPr>
              <w:t xml:space="preserve">-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雪莉</w:t>
            </w:r>
            <w:r>
              <w:rPr>
                <w:noProof/>
                <w:color w:val="000000"/>
                <w:szCs w:val="20"/>
              </w:rPr>
              <w:t xml:space="preserve">  / 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雪莉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Navarra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纳瓦拉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Valencia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瓦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伦西亚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Sierra Mágina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马吉那山脉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Priego de Córdoba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布列高科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尔多瓦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Oleje a </w:t>
            </w:r>
            <w:r>
              <w:rPr>
                <w:noProof/>
                <w:color w:val="000000"/>
                <w:szCs w:val="24"/>
              </w:rPr>
              <w:t>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Francie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Alsace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阿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萨斯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Armagnac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雅文邑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Beaujolais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博若莱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Bordeaux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波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尔多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Bourgogne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勃艮第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Calvados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卡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尔瓦多斯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Chablis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夏布利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Champagne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香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槟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Châteauneuf-du-Pape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教皇新堡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Cognac / eau-de-vie de cognac / eau-de-vie des charentes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干邑</w:t>
            </w:r>
            <w:r>
              <w:rPr>
                <w:noProof/>
                <w:color w:val="000000"/>
                <w:szCs w:val="20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干邑葡萄蒸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馏酒</w:t>
            </w:r>
            <w:r>
              <w:rPr>
                <w:noProof/>
                <w:color w:val="000000"/>
                <w:szCs w:val="20"/>
              </w:rPr>
              <w:t xml:space="preserve"> 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夏朗德葡萄蒸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馏酒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Comté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孔泰（奶酪</w:t>
            </w:r>
            <w:r>
              <w:rPr>
                <w:noProof/>
                <w:color w:val="000000"/>
                <w:szCs w:val="20"/>
              </w:rPr>
              <w:t>)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Côtes de Provence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罗旺斯丘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Côtes du Rhône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罗讷河谷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Côtes du Roussillon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露喜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龙丘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Graves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格拉夫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Languedoc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朗格多克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Margaux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玛歌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Médoc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梅多克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Pauillac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波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亚克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Pays d'Oc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奥克地区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Pessac-Léognan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萨克</w:t>
            </w:r>
            <w:r>
              <w:rPr>
                <w:noProof/>
                <w:color w:val="000000"/>
                <w:szCs w:val="20"/>
              </w:rPr>
              <w:t>-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雷奥良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Pomerol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波美侯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Pruneaux d'Agen / Pruneaux d'Agen mi-cuits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让李子干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 – sušené vařené švestky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Roquefort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洛克福（奶酪）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Saint-Emilion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圣埃米利永</w:t>
            </w:r>
            <w:r>
              <w:rPr>
                <w:noProof/>
                <w:color w:val="000000"/>
                <w:szCs w:val="20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圣埃米利隆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Maďarsko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Tokaj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托卡伊葡萄酒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Itálie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Aceto balsamico di Modena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摩德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纳香醋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Ostatní produkty přílohy I Smlouvy (koření atd.) – omáčky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Asiago</w:t>
            </w:r>
            <w:r>
              <w:rPr>
                <w:rStyle w:val="FootnoteReference"/>
                <w:rFonts w:eastAsia="SimSun"/>
                <w:noProof/>
                <w:color w:val="000000"/>
                <w:szCs w:val="24"/>
                <w:lang w:eastAsia="zh-CN"/>
              </w:rPr>
              <w:footnoteReference w:id="12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艾斯阿格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Asti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阿斯蒂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Barbaresco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巴巴列斯科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Bardolino Superiore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超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级巴多利诺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Barolo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巴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罗洛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Brachetto d'Acqui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布拉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凯多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Bresaola della Valtellina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瓦特里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纳风干牛肉火腿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Masné výrobky (vařené, solené, uzené atd.)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Brunello di Montalcino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布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鲁内洛蒙塔奇诺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Chianti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圣康帝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Conegliano Valdobbiadene – Prosecco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科内利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亚诺瓦尔多比亚德尼</w:t>
            </w:r>
            <w:r>
              <w:rPr>
                <w:noProof/>
                <w:color w:val="000000"/>
                <w:szCs w:val="20"/>
              </w:rPr>
              <w:t xml:space="preserve"> –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罗塞克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Dolcetto</w:t>
            </w:r>
            <w:r>
              <w:rPr>
                <w:noProof/>
                <w:color w:val="000000"/>
                <w:szCs w:val="24"/>
              </w:rPr>
              <w:t xml:space="preserve"> d'Alba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阿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尔巴杜塞托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Franciacorta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弗朗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齐亚科达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Gorgonzola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戈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贡佐拉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Grana Padano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帕达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诺干奶酪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Grappa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格拉帕酒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Montepulciano d'Abruzzo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蒙帕塞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诺阿布鲁佐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Mozzarella di Bufala Campana</w:t>
            </w:r>
            <w:r>
              <w:rPr>
                <w:rStyle w:val="FootnoteReference"/>
                <w:rFonts w:eastAsia="SimSun"/>
                <w:noProof/>
                <w:szCs w:val="24"/>
                <w:lang w:eastAsia="zh-CN"/>
              </w:rPr>
              <w:footnoteReference w:id="13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坎帕尼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亚水牛马苏里拉奶酪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Parmigiano Reggiano</w:t>
            </w:r>
            <w:r>
              <w:rPr>
                <w:rStyle w:val="FootnoteReference"/>
                <w:rFonts w:eastAsia="SimSun"/>
                <w:noProof/>
                <w:color w:val="000000"/>
                <w:szCs w:val="24"/>
                <w:lang w:eastAsia="zh-CN"/>
              </w:rPr>
              <w:footnoteReference w:id="14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帕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马森雷加诺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Pecorino </w:t>
            </w:r>
            <w:r>
              <w:rPr>
                <w:noProof/>
              </w:rPr>
              <w:t>Romano</w:t>
            </w:r>
            <w:r>
              <w:rPr>
                <w:rStyle w:val="FootnoteReference"/>
                <w:rFonts w:eastAsia="SimSun"/>
                <w:noProof/>
                <w:szCs w:val="24"/>
                <w:lang w:eastAsia="zh-CN"/>
              </w:rPr>
              <w:footnoteReference w:id="15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佩克利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诺罗马羊奶酪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Prosciutto di Parma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帕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玛火腿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Prosciutto di San Daniele</w:t>
            </w:r>
            <w:r>
              <w:rPr>
                <w:rStyle w:val="FootnoteReference"/>
                <w:rFonts w:eastAsia="SimSun"/>
                <w:noProof/>
                <w:szCs w:val="24"/>
                <w:lang w:eastAsia="zh-CN"/>
              </w:rPr>
              <w:footnoteReference w:id="16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圣达涅莱火腿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Soave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苏瓦韦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Taleggio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塔雷吉欧乳酪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Toscano / Toscana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托斯卡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</w:t>
            </w:r>
            <w:r>
              <w:rPr>
                <w:noProof/>
                <w:color w:val="000000"/>
                <w:szCs w:val="20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托斯卡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纳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4"/>
              </w:rPr>
            </w:pPr>
            <w:r>
              <w:rPr>
                <w:noProof/>
              </w:rPr>
              <w:t>Vino</w:t>
            </w:r>
            <w:r>
              <w:rPr>
                <w:noProof/>
              </w:rPr>
              <w:t xml:space="preserve"> nobile di Montepulciano</w:t>
            </w:r>
            <w:r>
              <w:rPr>
                <w:rStyle w:val="FootnoteReference"/>
                <w:rFonts w:eastAsia="SimSun"/>
                <w:noProof/>
                <w:szCs w:val="24"/>
                <w:lang w:eastAsia="zh-CN"/>
              </w:rPr>
              <w:footnoteReference w:id="17"/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蒙特普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齐亚诺贵族葡萄酒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Litva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Originali lietuviška degtinė / Original Lithuanian vodka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立陶宛原味伏特加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Rakousko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Steirisches Kürbiskernöl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施泰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尔南瓜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籽油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Oleje a tuky (máslo, margarin, olej atd.) – olej z tykvových semen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Polsko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Polska </w:t>
            </w:r>
            <w:r>
              <w:rPr>
                <w:noProof/>
                <w:color w:val="000000"/>
                <w:szCs w:val="24"/>
              </w:rPr>
              <w:t>Wódka / Polish Vodka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波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兰伏特加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Portugalsko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Alentejo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兰特茹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Dão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杜奥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Douro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杜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Pêra Rocha do Oeste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罗沙梨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Porto/Port/Oporto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波特酒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Vinho Verde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葡萄牙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绿酒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Rumunsko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Cotnari 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科特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纳里葡萄酒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Slovensko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Vinohradnícka oblasť Tokaj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托卡伊葡萄酒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产区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Slovinsko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Vipavska dolina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多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丽娜葡萄酒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Finsko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Suomalainen Vodka / Finsk Vodka / Vodka of Finland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芬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兰伏特加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Švédsko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Svensk Vodka / Swedish Vodka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瑞典伏特加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Spojené </w:t>
            </w:r>
            <w:r>
              <w:rPr>
                <w:noProof/>
                <w:color w:val="000000"/>
                <w:szCs w:val="24"/>
              </w:rPr>
              <w:t>království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Scotch Whisky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苏格兰威士忌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Scottish farmed salmon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苏格兰养殖三文鱼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Ryby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West Country Farmhouse Cheddar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乡农场切德（奶酪）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White Stilton cheese / Blue Stilton cheese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斯提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顿白奶酪</w:t>
            </w:r>
            <w:r>
              <w:rPr>
                <w:noProof/>
                <w:color w:val="000000"/>
                <w:szCs w:val="20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斯提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0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顿蓝奶酪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Belgie, Německo, Francie, Nizozemsko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Genièvre / Jenever / </w:t>
            </w:r>
            <w:r>
              <w:rPr>
                <w:noProof/>
                <w:color w:val="000000"/>
                <w:szCs w:val="24"/>
              </w:rPr>
              <w:t>Genever</w:t>
            </w:r>
          </w:p>
        </w:tc>
        <w:tc>
          <w:tcPr>
            <w:tcW w:w="3071" w:type="dxa"/>
            <w:shd w:val="clear" w:color="auto" w:fill="auto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仁内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华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9214" w:type="dxa"/>
            <w:gridSpan w:val="3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</w:rPr>
              <w:t>Kypr, Řecko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Ούζο / Ouzo</w:t>
            </w:r>
          </w:p>
        </w:tc>
        <w:tc>
          <w:tcPr>
            <w:tcW w:w="3071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乌佐茴香酒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Lihovina</w:t>
            </w:r>
          </w:p>
        </w:tc>
      </w:tr>
    </w:tbl>
    <w:p w:rsidR="00777520" w:rsidRDefault="00777520">
      <w:pPr>
        <w:adjustRightInd w:val="0"/>
        <w:snapToGrid w:val="0"/>
        <w:spacing w:before="0" w:afterLines="100" w:after="240" w:line="360" w:lineRule="auto"/>
        <w:ind w:right="98"/>
        <w:jc w:val="center"/>
        <w:rPr>
          <w:rFonts w:eastAsia="SimSun"/>
          <w:b/>
          <w:noProof/>
          <w:snapToGrid w:val="0"/>
          <w:szCs w:val="24"/>
          <w:lang w:eastAsia="zh-CN"/>
        </w:rPr>
      </w:pPr>
    </w:p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 V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Zeměpisná označení produktů pocházejících z Čínské lidové republiky uvedená v čl. 3 odst. 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61"/>
        <w:gridCol w:w="2162"/>
        <w:gridCol w:w="2162"/>
        <w:gridCol w:w="2162"/>
      </w:tblGrid>
      <w:tr w:rsidR="00777520">
        <w:trPr>
          <w:cantSplit/>
          <w:trHeight w:val="309"/>
          <w:tblHeader/>
        </w:trPr>
        <w:tc>
          <w:tcPr>
            <w:tcW w:w="567" w:type="dxa"/>
            <w:tcBorders>
              <w:bottom w:val="nil"/>
            </w:tcBorders>
          </w:tcPr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777520" w:rsidRDefault="00815A59">
            <w:pPr>
              <w:jc w:val="center"/>
              <w:rPr>
                <w:noProof/>
                <w:snapToGrid w:val="0"/>
                <w:szCs w:val="24"/>
              </w:rPr>
            </w:pPr>
            <w:r>
              <w:rPr>
                <w:noProof/>
                <w:snapToGrid w:val="0"/>
                <w:szCs w:val="24"/>
              </w:rPr>
              <w:t>Název zapsaný v Čínské lidové republice</w:t>
            </w:r>
          </w:p>
          <w:p w:rsidR="00777520" w:rsidRDefault="00777520">
            <w:pPr>
              <w:jc w:val="center"/>
              <w:rPr>
                <w:noProof/>
                <w:snapToGrid w:val="0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Přepis do latinky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Druh produktu: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777520" w:rsidRDefault="00815A59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Překlad pro</w:t>
            </w:r>
            <w:r>
              <w:rPr>
                <w:noProof/>
                <w:snapToGrid w:val="0"/>
              </w:rPr>
              <w:t xml:space="preserve"> informaci</w:t>
            </w:r>
          </w:p>
          <w:p w:rsidR="00777520" w:rsidRDefault="00777520">
            <w:pPr>
              <w:rPr>
                <w:noProof/>
                <w:snapToGrid w:val="0"/>
                <w:lang w:eastAsia="zh-CN"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815A59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临沧坚果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Lincang Jian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ořechy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Lincang Macadamia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815A59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曹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县芦笋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Caoxian Lu Sun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Caoxian Asparagus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莱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芜生姜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Laiwu </w:t>
            </w:r>
            <w:r>
              <w:rPr>
                <w:noProof/>
              </w:rPr>
              <w:t>Sheng Jiang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  <w:r>
              <w:rPr>
                <w:noProof/>
              </w:rPr>
              <w:t xml:space="preserve"> 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Laiwu Ginger 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桂林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罗汉果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Guilin Luo Han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Guilin Momordica Grosvenori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杞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县大蒜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Qixian Da Suan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</w:t>
            </w:r>
            <w:r>
              <w:rPr>
                <w:noProof/>
                <w:sz w:val="22"/>
                <w:szCs w:val="20"/>
              </w:rPr>
              <w:t xml:space="preserve">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Qixian Garlic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伍家台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贡茶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Wujiatai Gong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Ostatní produkty přílohy I Smlouvy o fungování Unie (dále jen „Smlouva“) (koření atd.) 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Wujiatai Tribute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贵州绿茶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Guizhou Lü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</w:t>
            </w:r>
            <w:r>
              <w:rPr>
                <w:noProof/>
                <w:sz w:val="22"/>
                <w:szCs w:val="20"/>
              </w:rPr>
              <w:t xml:space="preserve">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Guizhou Green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金塔番茄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Jinta Fan Qie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Jinta Tomato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  <w:shd w:val="clear" w:color="auto" w:fill="auto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  <w:shd w:val="clear" w:color="auto" w:fill="auto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阿拉善白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绒山羊</w:t>
            </w:r>
          </w:p>
        </w:tc>
        <w:tc>
          <w:tcPr>
            <w:tcW w:w="2162" w:type="dxa"/>
            <w:shd w:val="clear" w:color="auto" w:fill="auto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Alashan Bai Rong Shan Yang</w:t>
            </w:r>
          </w:p>
        </w:tc>
        <w:tc>
          <w:tcPr>
            <w:tcW w:w="2162" w:type="dxa"/>
            <w:shd w:val="clear" w:color="auto" w:fill="auto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živočišného původu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kašmír</w:t>
            </w:r>
          </w:p>
        </w:tc>
        <w:tc>
          <w:tcPr>
            <w:tcW w:w="2162" w:type="dxa"/>
            <w:shd w:val="clear" w:color="auto" w:fill="auto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Alxa </w:t>
            </w:r>
            <w:r>
              <w:rPr>
                <w:noProof/>
              </w:rPr>
              <w:t>Cashmere Goats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径山茶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Jingshan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Jingshan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霍城薰衣草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Huocheng Xun Yi Cao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Květiny a jiné okrasné rostliny – levandule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Huocheng Lavender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勃利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红松籽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Boli Hong Song Zi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</w:t>
            </w:r>
            <w:r>
              <w:rPr>
                <w:noProof/>
                <w:sz w:val="22"/>
                <w:szCs w:val="20"/>
              </w:rPr>
              <w:t>nezměněném stavu nebo zpracované – ořechy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Boli Pinenut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周至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猕猴桃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Zhouzhi Mi Hou Tao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Zhouzhi Kiwi Fruit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内黄花生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Neihuang Hua Sheng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nezměněném stavu nebo </w:t>
            </w:r>
            <w:r>
              <w:rPr>
                <w:noProof/>
                <w:sz w:val="22"/>
                <w:szCs w:val="20"/>
              </w:rPr>
              <w:t>zpracované – arašídy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Neihuang P</w:t>
            </w:r>
            <w:r>
              <w:rPr>
                <w:noProof/>
                <w:color w:val="000000"/>
              </w:rPr>
              <w:t>eanut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北票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荆条蜜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Beipiao Jing Tiao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živočišného původu (vejce, med, různé mléčné výrobky kromě másla atd.) – med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Beipiao Chaste Honey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彭州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莴笋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Pengzhou Wo Sun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nezměněném stavu nebo </w:t>
            </w:r>
            <w:r>
              <w:rPr>
                <w:noProof/>
                <w:sz w:val="22"/>
                <w:szCs w:val="20"/>
              </w:rPr>
              <w:t>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Pengzhou Asparagus Lettuce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阿拉善双峰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驼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Alashan Shuang Feng Tuo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Čerstvé maso (a droby)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velbloudí maso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Alxa Bactrian Camel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穆棱大豆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Muling Da Dou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MuLing Soy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鄂托克螺旋藻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Etuoke Luo Xuan Zao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Vodní rostliny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Spirulina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Otog Spirulina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广昌白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莲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Guangchang Bai Lian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  <w:r>
              <w:rPr>
                <w:noProof/>
              </w:rPr>
              <w:t xml:space="preserve"> 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Guangchang White Lotus Seed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小金苹果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Xiaojin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</w:t>
            </w:r>
            <w:r>
              <w:rPr>
                <w:noProof/>
                <w:sz w:val="22"/>
                <w:szCs w:val="20"/>
              </w:rPr>
              <w:t>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</w:rPr>
              <w:t>Xiaojin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九寨沟蜂蜜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Jiuzhaigou Feng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živočišného původu (vejce, med, různé mléčné výrobky kromě másla atd.) – med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Jiuzhaigou Honey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亚芒果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Sanya Mang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nezměněném </w:t>
            </w:r>
            <w:r>
              <w:rPr>
                <w:noProof/>
                <w:sz w:val="22"/>
                <w:szCs w:val="20"/>
              </w:rPr>
              <w:t>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Sanya Mango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黑水中蜂蜜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Heishui Zhong Feng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živočišného původu (vejce, med, různé mléčné výrobky kromě másla atd.) – med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</w:rPr>
              <w:t>Heishui Chinese Honey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覃塘毛尖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Qintang Mao Jian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Ostatní produkty přílohy I Smlouvy (koření </w:t>
            </w:r>
            <w:r>
              <w:rPr>
                <w:noProof/>
                <w:sz w:val="22"/>
                <w:szCs w:val="20"/>
              </w:rPr>
              <w:t>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Qintang Mao Jian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滕州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马铃薯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Tengzhou Ma Ling Shu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brambory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Tengzhou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普陀佛茶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Putuo Fo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Putuo Buddha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江津花椒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Jiangjin Hua Jiao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</w:t>
            </w:r>
            <w:r>
              <w:rPr>
                <w:noProof/>
              </w:rPr>
              <w:t xml:space="preserve"> žlutodřev peprný (Zanthoxylum bungeanum)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JiangjinZanthoxylum bungeanum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中宁枸杞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Zhongning Gou Qi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plody goji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Zhongning Goji Berry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亚甜瓜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Sanya Tian Gua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Sanya Melon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临海西兰花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Linhai Xi Lan Hua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Linhai Broccoli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大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连苹果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Dalian </w:t>
            </w:r>
            <w:r>
              <w:rPr>
                <w:noProof/>
                <w:color w:val="000000"/>
              </w:rPr>
              <w:t>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Dalian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榆林马铃薯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Yulin Ma Ling Shu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brambory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Yulin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攀枝花芒果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Panzhihua Mang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</w:t>
            </w:r>
            <w:r>
              <w:rPr>
                <w:noProof/>
                <w:sz w:val="22"/>
                <w:szCs w:val="20"/>
              </w:rPr>
              <w:t>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Panzhihua Mango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水城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猕猴桃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Shuicheng Mi Hou Tao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FF0000"/>
              </w:rPr>
            </w:pPr>
            <w:r>
              <w:rPr>
                <w:noProof/>
                <w:color w:val="000000"/>
              </w:rPr>
              <w:t xml:space="preserve">Shuicheng </w:t>
            </w:r>
            <w:r>
              <w:rPr>
                <w:noProof/>
              </w:rPr>
              <w:t>Kiwi Fruit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宜昌蜜桔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Yichang Mi Ju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nezměněném </w:t>
            </w:r>
            <w:r>
              <w:rPr>
                <w:noProof/>
                <w:sz w:val="22"/>
                <w:szCs w:val="20"/>
              </w:rPr>
              <w:t>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Yichang Sweet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湟中燕麦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Huangzhong Yan Mai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oves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Huangzhong Oats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博湖辣椒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Bohu La Jiao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Bohu Chilli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平和白芽奇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兰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Pinghe Bai Ya Qi Lan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Pinghe Bai Ya Qi Lan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白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莲鹅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Bailian 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Čerstvé maso (a droby) – husí maso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Bailian Goose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汉缠丝兔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Guanghan Chan Si Tu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Masné výrobky (vařené, solené, uzené </w:t>
            </w:r>
            <w:r>
              <w:rPr>
                <w:noProof/>
                <w:sz w:val="22"/>
                <w:szCs w:val="20"/>
              </w:rPr>
              <w:t>atd.)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králičí maso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Guanghan Bunny Rabbit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茶淀玫瑰香葡萄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Chadian Mei Gui Xiang Pu Tao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Chadian Muscat Humberg Grape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策勒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红枣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Cele Hong Zao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zelenina a obiloviny v nezměněném stavu nebo </w:t>
            </w:r>
            <w:r>
              <w:rPr>
                <w:noProof/>
                <w:sz w:val="22"/>
                <w:szCs w:val="20"/>
              </w:rPr>
              <w:t>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Cele Red dates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隆化小米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Longhua Xiao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  <w:szCs w:val="20"/>
              </w:rPr>
              <w:t>proso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Longhua Millet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保靖黄金茶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Baojing Huang Jin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Baojing Golden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五指山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Wuzhishan Hong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Wuzhishan Black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张北马铃薯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Zhangbei Ma Ling Shu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brambory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Zhangbei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都江堰方竹笋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Dujiangyan Fang Zhu Sun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</w:t>
            </w:r>
            <w:r>
              <w:rPr>
                <w:noProof/>
                <w:sz w:val="22"/>
                <w:szCs w:val="20"/>
              </w:rPr>
              <w:t>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Dujiangyan Square Bamboo Shoots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顺山药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Anshun ShanYao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Anshun Chinese Yam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嘉峪关洋葱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Jiayuguan Yang Cong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 xml:space="preserve">Ovoce, </w:t>
            </w:r>
            <w:r>
              <w:rPr>
                <w:noProof/>
                <w:sz w:val="22"/>
                <w:szCs w:val="20"/>
              </w:rPr>
              <w:t>zelenina a obiloviny v nezměněném stavu nebo zpracované – zelenina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</w:rPr>
            </w:pPr>
            <w:r>
              <w:rPr>
                <w:noProof/>
                <w:color w:val="000000"/>
              </w:rPr>
              <w:t>Jiayuguan Onion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北京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Beijing Ya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Čerstvé maso (a droby) – kachní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Peking Duck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从江香禾糯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Congjiang Xiang He Nuo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Ovoce, zelenina a obiloviny v nezměněném stavu nebo zpracované – rýže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Congjiang </w:t>
            </w:r>
            <w:r>
              <w:rPr>
                <w:noProof/>
              </w:rPr>
              <w:t>Fragrant Glutinous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北苑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贡茶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Beiyuan Gong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Beiyuan Tribute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肃宁裘皮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Suning Qiu Pi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sz w:val="22"/>
                <w:szCs w:val="20"/>
              </w:rPr>
              <w:t>Ostatní produkty přílohy I Smlouvy (koření atd.) –</w:t>
            </w:r>
            <w:r>
              <w:rPr>
                <w:noProof/>
              </w:rPr>
              <w:t xml:space="preserve"> kožešiny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Suning Fur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宜州桑蚕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茧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color w:val="000000"/>
              </w:rPr>
              <w:t>Yizhou Sang Can Jian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Ostatní </w:t>
            </w:r>
            <w:r>
              <w:rPr>
                <w:noProof/>
              </w:rPr>
              <w:t>živočišné produkty – 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  <w:color w:val="000000"/>
              </w:rPr>
              <w:t>Yizhou Silkworm Cocoon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镇湖刺绣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Zhenhu Ci Xiu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živočišného původu (vejce, med, různé mléčné výrobky kromě másla atd.) – 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Zhenhu Embroidery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舒席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Xi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Proutí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Mat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霍邱柳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编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Huoqiu Liu Bian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Proutí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Huoqiu </w:t>
            </w:r>
            <w:r>
              <w:rPr>
                <w:noProof/>
              </w:rPr>
              <w:t>Wickerwork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宣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纸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Xuan Zhi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Seno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Xuan Paper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连史纸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Lian-shi Zhi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Bambus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Lian-shi Paper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黄梅挑花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Huangmei Tiao Hua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Bavlna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Huangmei Cross-stitch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香云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纱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Xiangyun Sha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živočišného původu (vejce, med, různé mléčné výrobky kromě másla atd.) – 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Xiangyun Gambiered Gauze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蜀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锦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Jin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živočišného původu (vejce, med, různé mléčné výrobky kromě másla atd.) – 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Brocade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蜀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绣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Xiu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Ostatní produkty živočišného původu (vejce, med, různé mléčné výrobky kromě másla atd.) – </w:t>
            </w:r>
            <w:r>
              <w:rPr>
                <w:noProof/>
              </w:rPr>
              <w:t>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 Embroider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青神竹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编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Qingshen Zhu Bian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Proutí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Qingshen Bamboo Weaving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石泉蚕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丝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Shiquan Can Si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živočišného původu (vejce, med, různé mléčné výrobky kromě másla atd.) – hedvábí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Shiquan Silk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岗柳编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Huanggang Liu Bian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Proutí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Huanggang </w:t>
            </w:r>
            <w:r>
              <w:rPr>
                <w:noProof/>
              </w:rPr>
              <w:t>Wicker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遂昌竹炭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Suichang Zhu Tan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Bambus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Suichang Bamboo Charcoal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牛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栏山二锅头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Niulanshan Er Guo Tou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Niulanshan Erguotou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县柴胡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Shexian Chai 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kořen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Shexian Bupleurum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泊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头鸭梨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Botou </w:t>
            </w:r>
            <w:r>
              <w:rPr>
                <w:noProof/>
              </w:rPr>
              <w:t>Ya Li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hrušky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Botou Ya Pear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戎子酒庄葡萄酒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Rongzi Wine Pu Tao Jiu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Vína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Chateau Rongzi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老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龙口白酒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Laolongkou Bai Jiu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Laolongkou Liquor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新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农寒富苹果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Xinnong Han Fu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</w:t>
            </w:r>
            <w:r>
              <w:rPr>
                <w:noProof/>
              </w:rPr>
              <w:t>obiloviny v nezměněném stavu nebo zpracované – jablka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Xinnong Hanfu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吉林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长白山人参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Jilin Changbaishan Ren Shen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hlízy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Jilin Changbai Mountain Ginseng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露水河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红松母林籽仁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Lushuihe Hong Song Mu Lin Zi </w:t>
            </w:r>
            <w:r>
              <w:rPr>
                <w:noProof/>
              </w:rPr>
              <w:t>Ren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semena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Lushuihe pine seeds and kernel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太保胡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萝卜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Taibao Hu Luo Bo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mrkev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Taibao Carrot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佳木斯大米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Jiamusi Da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</w:t>
            </w:r>
            <w:r>
              <w:rPr>
                <w:noProof/>
              </w:rPr>
              <w:t xml:space="preserve"> obiloviny v nezměněném stavu nebo zpracované – rýže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Kiamusze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饶河东北黑蜂蜂蜜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Raohe Dong Bei Hei Feng Feng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živočišného původu (vejce, med, různé mléčné výrobky kromě másla atd.) – med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Honey of Raohe Northeast Black Bees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雨花茶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 Hua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Yuhua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洞庭（山）碧螺春茶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Dongtingshan Bi Luo Chun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Dongting Mountain Biluochun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阳澄湖大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闸蟹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Yangchenghu Da Zha Xie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</w:t>
            </w:r>
            <w:r>
              <w:rPr>
                <w:noProof/>
              </w:rPr>
              <w:t xml:space="preserve"> a výrobky z nich získané – krabi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Yangcheng Lake Crab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盱眙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龙虾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Xuyi Long Xia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 a výrobky z nich získané – raci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Xuyi Crawfish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洋河大曲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Yanghe Da Qu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Yanghe Daqu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舟山三疣梭子蟹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Zhoushan San You Suo Zi Xie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Čerstvé ryby, měkkýši a korýši a výrobky z nich získané – krabi druhu </w:t>
            </w:r>
            <w:r>
              <w:rPr>
                <w:i/>
                <w:noProof/>
              </w:rPr>
              <w:t>Portunus Trituberculatus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Zhoushan Portunus trituberculatus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舟山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带鱼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Zhou Shan Dai Yu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 a výrobky z nich získané – tkaničnice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Zhoushan Hairtail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金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华火腿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Jinhua </w:t>
            </w:r>
            <w:r>
              <w:rPr>
                <w:noProof/>
              </w:rPr>
              <w:t>Huo Tui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Masné výrobky (vařené, solené, uzené atd.) – šunky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Jinhua Ham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文成粉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丝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Wencheng Fen Si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nudle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Wencheng Vermicelli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常山胡柚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Changshan Hu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stavu </w:t>
            </w:r>
            <w:r>
              <w:rPr>
                <w:noProof/>
              </w:rPr>
              <w:t>nebo zpracované – pomela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Changshan Pomelo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文成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杨梅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Wencheng Yang Mei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plody voskovníku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Wencheng Waxberry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太平猴魁茶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Taiping Hou Kui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Taiping Hou Kui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黄山毛峰茶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Huangshan Mao Feng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Huangshan Maofeng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霍山石斛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Huoshan Shi 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stonky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Huoshan Dendrobe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岳西翠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兰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Yuexi Cui </w:t>
            </w:r>
            <w:r>
              <w:rPr>
                <w:noProof/>
              </w:rPr>
              <w:t>Lan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Yuexi Cuilan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古井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贡酒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Gujing Gong Jiu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Gujing Gongjiu Liquor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涡阳苔干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Guoyang Tai Gan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salát chřestový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GuoYang TaiGan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政和白茶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Zhenghe Bai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Zhenghe White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松溪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Songxi Hong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Songxi Black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南日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鲍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Nanri Bao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 a výrobky z nich získané</w:t>
            </w:r>
            <w:r>
              <w:rPr>
                <w:noProof/>
              </w:rPr>
              <w:t xml:space="preserve"> – ušně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Nanri Abalone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云霄枇杷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Yunxiao Pi Pa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lokvát japonský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Yunxiao Loquat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宁德大黄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鱼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Ningde Da Huang Yu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 a výrobky z nich získané – smuha čínská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Ningde Large Yellow</w:t>
            </w:r>
            <w:r>
              <w:rPr>
                <w:noProof/>
              </w:rPr>
              <w:t xml:space="preserve"> Croaker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河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龙贡米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Helong Gong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rýže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Helong Rice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会昌米粉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Huichang Mi Fen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rýžové nudle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Huichang Rice Noodle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赣南茶油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Gannan Cha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Oleje a tuky (máslo, margarín, olej atd.) – olej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Gannan Camellia Oil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泰和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乌鸡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Taihe Wu Ji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maso (a droby) – kuřecí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Tai he Silk Chicken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浮梁茶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Fuliang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Fuliang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信丰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红瓜子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Xinfeng Hong Gua Zi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melounová semínka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Xinfeng red Melonseed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寻乌蜜桔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Xunwu Mi Ju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pomeranče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Xunwu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日照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绿茶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Rizhao Lv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Ostatní produkty </w:t>
            </w:r>
            <w:r>
              <w:rPr>
                <w:noProof/>
              </w:rPr>
              <w:t>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Rizhao Green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沾化冬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枣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Zhanhua Dong Zao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jujube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Zhanhua Winter Jujube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沂水苹果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Yishui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stavu nebo </w:t>
            </w:r>
            <w:r>
              <w:rPr>
                <w:noProof/>
              </w:rPr>
              <w:t>zpracované – jablka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Yishui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平阴玫瑰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Pingyin Mei Gui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Květiny a okrasné rostliny – květiny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Pingyin Rose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菏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泽牡丹籽油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Heze Mu Dan Zi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Oleje a tuky (máslo, margarín, olej atd.) – olej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Heze Peony Seed Oil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陈集山药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Chenji Shan Yao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</w:t>
            </w:r>
            <w:r>
              <w:rPr>
                <w:noProof/>
              </w:rPr>
              <w:t>nezměněném stavu nebo zpracované – smldinec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Chenji Yam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水沟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庙大蒜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Shuigoumiao Da Suan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česnek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Shuigoumiao Garlic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灵宝苹果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Lingbao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stavu nebo </w:t>
            </w:r>
            <w:r>
              <w:rPr>
                <w:noProof/>
              </w:rPr>
              <w:t>zpracované – jablka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Lingbao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正阳花生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Zhengyang Hua Sheng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arašídy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Zhengyang Peanut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柘城辣椒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Zhecheng La Jiao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chilli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Zhecheng </w:t>
            </w:r>
            <w:r>
              <w:rPr>
                <w:noProof/>
              </w:rPr>
              <w:t>Chili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240" w:line="259" w:lineRule="auto"/>
              <w:rPr>
                <w:rFonts w:eastAsia="SimSun"/>
                <w:noProof/>
                <w:color w:val="00000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泸州老窖酒</w:t>
            </w:r>
          </w:p>
          <w:p w:rsidR="00777520" w:rsidRDefault="00777520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color w:val="000000"/>
                <w:sz w:val="22"/>
                <w:szCs w:val="20"/>
              </w:rPr>
            </w:pPr>
            <w:r>
              <w:rPr>
                <w:noProof/>
                <w:color w:val="000000"/>
                <w:szCs w:val="20"/>
              </w:rPr>
              <w:t>Luzhou Laojiao Jiu</w:t>
            </w:r>
          </w:p>
          <w:p w:rsidR="00777520" w:rsidRDefault="00777520">
            <w:pPr>
              <w:rPr>
                <w:rFonts w:eastAsia="SimSun"/>
                <w:noProof/>
              </w:rPr>
            </w:pP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  <w:sz w:val="22"/>
                <w:szCs w:val="20"/>
              </w:rPr>
            </w:pPr>
            <w:r>
              <w:rPr>
                <w:noProof/>
                <w:color w:val="000000"/>
                <w:szCs w:val="20"/>
              </w:rPr>
              <w:t>Luzhou Laojiao Liquor</w:t>
            </w:r>
          </w:p>
          <w:p w:rsidR="00777520" w:rsidRDefault="00777520">
            <w:pPr>
              <w:rPr>
                <w:rFonts w:eastAsia="SimSun"/>
                <w:noProof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赤壁青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砖茶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Chibi QIng Zhuan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Chibi Qing Brick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英山云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雾茶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Yingshang Yun Wu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Yingshan cloud and mist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襄阳高香茶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Xiangyang Gao Xiang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Xiangyang high-aroma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五峰五倍子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Wufeng Wu Bei Zi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Wufeng Gallnuts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孝感米酒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Xiaogan Mi Jiu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Alkoholický rýžový nápoj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Xiaogan Rice Wine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酒鬼酒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Jiu Gui Jiu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Lihovina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Jiu Gui Liquor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古丈毛尖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Guzhang Mao Jian 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Guzhang Maojian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永丰辣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酱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Yongfeng La Jiang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</w:t>
            </w:r>
            <w:r>
              <w:rPr>
                <w:noProof/>
              </w:rPr>
              <w:t>obiloviny v nezměněném stavu nebo zpracované – omáčky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Yongfeng Chili Sauce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新会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陈皮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Xinhui Chen Pi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Xinhui Orange Peel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化橘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 Ju Hong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</w:t>
            </w:r>
            <w:r>
              <w:rPr>
                <w:noProof/>
              </w:rPr>
              <w:t xml:space="preserve"> zpracované – ovoce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Hua Reddish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高州桂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圆肉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Gaozhou Gui Yuan Rou 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longan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Gao Zhou Longan Pulp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增城荔枝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Zengcheng Li Zhi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liči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Zengcheng Litchi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梅州金柚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Meizhou Jin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pomela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Meizhou Golden Pomelo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六堡茶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Liu Pao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Liu Pao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凌云白毫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Lingyun Bai Hao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Ostatní </w:t>
            </w:r>
            <w:r>
              <w:rPr>
                <w:noProof/>
              </w:rPr>
              <w:t>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Lingyun Pekoe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姑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辽茶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Guliao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Guliao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融安金桔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Rong'an Jin Ju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kumquat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Rong'an </w:t>
            </w:r>
            <w:r>
              <w:rPr>
                <w:noProof/>
              </w:rPr>
              <w:t>Kumquat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北海生蚝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Beihai Sheng Hao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ryby, měkkýši a korýši a výrobky z nich získané – ústřice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Beihai Oyster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博白桂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圆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Bobai Gui Yuan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longan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Bobai Longan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迈桥头地瓜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Chengmai Qiao Tou Di Gua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batáty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Chengmai bridge head sweet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涪陵榨菜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Fuling Zha Cai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hlízy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Fuling Hot Pickled Mustard Tuber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丰都牛肉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Fengdu Niu Rou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Čerstvé maso (a droby) – hovězí maso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Fengdu Beef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节脐橙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Feng Jie Qi Cheng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pomeranče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Fengjie Navel Orange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合川桃片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Hechuan Tao Pian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Chléb, pečivo, cukrářské výrobky, cukrovinky, sušenky a </w:t>
            </w:r>
            <w:r>
              <w:rPr>
                <w:noProof/>
              </w:rPr>
              <w:t>ostatní pekařské zboží – pečivo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Hechuan Peach Slices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忠州豆腐乳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Zhongzhou Dou Fu Ru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tofu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Zhongzhou Fermented Bean Curd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石柱黄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连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Shizhu Huang Lian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stavu </w:t>
            </w:r>
            <w:r>
              <w:rPr>
                <w:noProof/>
              </w:rPr>
              <w:t>nebo zpracované – kořen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Shizhu Coptis Root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汉源花椒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Hanyuan Hua Jiao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pepř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Hanyuan red pepper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攀枝花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块菌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Panzhihua Kuai Jun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lanýže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Panzhihua Truffle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蒙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顶山茶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Mingdingshan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Mingding Mountain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遂宁矮晚柚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Suining Ai Wan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pomela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Suining Dwarf-Late Pomelo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峨眉山藤椒油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Emeishan Teng Jiao You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Oleje a tuky (máslo, margarín, olej atd.)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Mount Emei Pepper oil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米易枇杷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Miyi Pi Pa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lokvát japonský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Miyi Loquat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修文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猕猴桃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Xiuwen Mi Hou Tao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</w:t>
            </w:r>
            <w:r>
              <w:rPr>
                <w:noProof/>
              </w:rPr>
              <w:t>nezměněném stavu nebo zpracované – kiwi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Xiuwen Kiwi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织金竹荪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Zhijin Zhu Sun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hadovka (Dictyophora indusiata)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Zhijin Dictyophora indusiata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兴仁薏仁米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Xingren Yi Ren Mi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</w:t>
            </w:r>
            <w:r>
              <w:rPr>
                <w:noProof/>
              </w:rPr>
              <w:t>nezměněném stavu nebo zpracované – semena slzovky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Xinren Coix Seed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盘县火腿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Panxian Huo Tui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Masné výrobky (vařené, solené, uzené atd.)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Panxian Ham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都匀毛尖茶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Duyun Mao Jian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Duyun Maojian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麻江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蓝莓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Majiang Lan Mei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borůvky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Majiang Blueberry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宣威火腿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Xuanwei Huo Tui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Masné výrobky (vařené, solené, uzené atd.) – šunky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Xuanwei Ham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文山三七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Wenshan San Qi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</w:t>
            </w:r>
            <w:r>
              <w:rPr>
                <w:noProof/>
              </w:rPr>
              <w:t>stavu nebo zpracované – ženšen nepravý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Wenshan Notoginseng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勐海茶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Menghai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Menghai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朱苦拉咖啡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Chucola Ka Fei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káva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Chucola Coffee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撒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坝火腿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Saba Huo </w:t>
            </w:r>
            <w:r>
              <w:rPr>
                <w:noProof/>
              </w:rPr>
              <w:t>Tui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Masné výrobky (vařené, solené, uzené atd.) – šunky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Saba Ham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紫阳富硒茶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Ziyang Fu Xi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Ziyang Se-enriched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泾阳茯砖茶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Jingyang Fu Zhuan Cha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Jingyang Brick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汉中仙毫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Hanzhong Xian Hao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Ostatní produkty přílohy I Smlouvy (koření atd.) – čaj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Hanzhong Xianhao Tea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铜川苹果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Tongchuan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jablka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Tongchuan Apple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韩城大红袍花椒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Hancheng Da </w:t>
            </w:r>
            <w:r>
              <w:rPr>
                <w:noProof/>
              </w:rPr>
              <w:t>Hong Pao Hua Jiao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pepř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Hancheng Da Hong Pao Red Pepper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富平柿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饼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Fuping Shi Bing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ovoce kaki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Fuping Dried Persimmon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兰州百合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Lanzhou</w:t>
            </w:r>
            <w:r>
              <w:rPr>
                <w:noProof/>
              </w:rPr>
              <w:t xml:space="preserve"> Bai He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lilie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Lanzhou Lily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武都油橄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榄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Wudu You Gan Lan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olivy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Wudu Olive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甘南羊肚菌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Gannan Yang Du Jun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</w:t>
            </w:r>
            <w:r>
              <w:rPr>
                <w:noProof/>
              </w:rPr>
              <w:t>nezměněném stavu nebo zpracované – smrž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Gannan Morchella fungi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定西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马铃薯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Dingxi Ma Ling Shu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brambory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Dingxi Potato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岷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县当归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Minxian Dang Gui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Ovoce, zelenina a obiloviny v nezměněném stavu nebo </w:t>
            </w:r>
            <w:r>
              <w:rPr>
                <w:noProof/>
              </w:rPr>
              <w:t>zpracované – kořen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Minxian Angelica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宁夏枸杞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Ningxia Gou Qi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plody goji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Ningxia Goji Berry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19"/>
              </w:numPr>
              <w:adjustRightInd w:val="0"/>
              <w:snapToGrid w:val="0"/>
              <w:spacing w:before="0" w:after="0" w:line="360" w:lineRule="auto"/>
              <w:ind w:left="30" w:right="98" w:hanging="30"/>
              <w:jc w:val="left"/>
              <w:rPr>
                <w:rFonts w:eastAsia="SimSun"/>
                <w:noProof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</w:tcPr>
          <w:p w:rsidR="00777520" w:rsidRDefault="00815A59">
            <w:pPr>
              <w:spacing w:before="0" w:after="0" w:line="360" w:lineRule="auto"/>
              <w:jc w:val="left"/>
              <w:textAlignment w:val="center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阿克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苏苹果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Aksu Ping Guo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>Ovoce, zelenina a obiloviny v nezměněném stavu nebo zpracované – jablka</w:t>
            </w:r>
          </w:p>
        </w:tc>
        <w:tc>
          <w:tcPr>
            <w:tcW w:w="2162" w:type="dxa"/>
          </w:tcPr>
          <w:p w:rsidR="00777520" w:rsidRDefault="00815A59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Aksu </w:t>
            </w:r>
            <w:r>
              <w:rPr>
                <w:noProof/>
              </w:rPr>
              <w:t>Apple</w:t>
            </w:r>
          </w:p>
        </w:tc>
      </w:tr>
    </w:tbl>
    <w:p w:rsidR="00777520" w:rsidRDefault="00777520">
      <w:pPr>
        <w:spacing w:before="0" w:after="240" w:line="259" w:lineRule="auto"/>
        <w:rPr>
          <w:rFonts w:eastAsia="SimSun"/>
          <w:noProof/>
          <w:snapToGrid w:val="0"/>
          <w:szCs w:val="20"/>
        </w:rPr>
      </w:pPr>
    </w:p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 VI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>Zeměpisná označení produktů pocházejících z Unie uvedená v čl. 3 odst. 1</w:t>
      </w:r>
      <w:r>
        <w:rPr>
          <w:noProof/>
        </w:rPr>
        <w:t xml:space="preserve"> </w:t>
      </w:r>
      <w:r>
        <w:rPr>
          <w:noProof/>
        </w:rPr>
        <w:br/>
      </w:r>
    </w:p>
    <w:p w:rsidR="00777520" w:rsidRDefault="00815A59">
      <w:pPr>
        <w:jc w:val="center"/>
        <w:rPr>
          <w:rFonts w:ascii="Arial" w:hAnsi="SimHei" w:cs="Arial"/>
          <w:b/>
          <w:noProof/>
          <w:snapToGrid w:val="0"/>
        </w:rPr>
      </w:pPr>
      <w:r>
        <w:rPr>
          <w:b/>
          <w:noProof/>
          <w:snapToGrid w:val="0"/>
        </w:rPr>
        <w:t>[komentář EU: konečný seznam bude aktualizován, zejména pokud jde o přepis některých ZO do čínštiny]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777520">
        <w:trPr>
          <w:cantSplit/>
          <w:trHeight w:val="309"/>
          <w:tblHeader/>
        </w:trPr>
        <w:tc>
          <w:tcPr>
            <w:tcW w:w="567" w:type="dxa"/>
          </w:tcPr>
          <w:p w:rsidR="00777520" w:rsidRDefault="00777520">
            <w:pPr>
              <w:pStyle w:val="NormalCentered"/>
              <w:rPr>
                <w:noProof/>
                <w:snapToGrid w:val="0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Název zapsaný v Evropské unii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pStyle w:val="NormalCentered"/>
              <w:rPr>
                <w:noProof/>
                <w:snapToGrid w:val="0"/>
                <w:szCs w:val="24"/>
              </w:rPr>
            </w:pPr>
            <w:r>
              <w:rPr>
                <w:noProof/>
                <w:snapToGrid w:val="0"/>
                <w:szCs w:val="24"/>
              </w:rPr>
              <w:t>Přepis</w:t>
            </w:r>
            <w:r>
              <w:rPr>
                <w:i/>
                <w:noProof/>
                <w:snapToGrid w:val="0"/>
                <w:szCs w:val="24"/>
              </w:rPr>
              <w:t xml:space="preserve"> </w:t>
            </w:r>
            <w:r>
              <w:rPr>
                <w:noProof/>
                <w:snapToGrid w:val="0"/>
                <w:szCs w:val="24"/>
              </w:rPr>
              <w:t>do</w:t>
            </w:r>
            <w:r>
              <w:rPr>
                <w:i/>
                <w:noProof/>
                <w:snapToGrid w:val="0"/>
                <w:szCs w:val="24"/>
              </w:rPr>
              <w:t xml:space="preserve"> </w:t>
            </w:r>
            <w:r>
              <w:rPr>
                <w:noProof/>
                <w:snapToGrid w:val="0"/>
                <w:szCs w:val="24"/>
              </w:rPr>
              <w:t>čínských</w:t>
            </w:r>
            <w:r>
              <w:rPr>
                <w:i/>
                <w:noProof/>
                <w:snapToGrid w:val="0"/>
                <w:szCs w:val="24"/>
              </w:rPr>
              <w:t xml:space="preserve"> </w:t>
            </w:r>
            <w:r>
              <w:rPr>
                <w:noProof/>
                <w:snapToGrid w:val="0"/>
                <w:szCs w:val="24"/>
              </w:rPr>
              <w:t>znaků</w:t>
            </w:r>
          </w:p>
          <w:p w:rsidR="00777520" w:rsidRDefault="00777520">
            <w:pPr>
              <w:pStyle w:val="NormalCentered"/>
              <w:rPr>
                <w:noProof/>
                <w:snapToGrid w:val="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Druh produktu: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60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Rakousko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SimSun"/>
                <w:noProof/>
                <w:snapToGrid w:val="0"/>
                <w:u w:val="single"/>
              </w:rPr>
            </w:pPr>
            <w:r>
              <w:rPr>
                <w:noProof/>
                <w:color w:val="000000"/>
              </w:rPr>
              <w:t>Inländerrum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b/>
                <w:noProof/>
                <w:snapToGrid w:val="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茵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0"/>
                <w:szCs w:val="20"/>
              </w:rPr>
              <w:t>蓝朗姆酒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Jägertee/Jagertee/Jagatee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 w:val="20"/>
                <w:szCs w:val="20"/>
              </w:rPr>
              <w:t>猎人</w:t>
            </w: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茶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Tiroler Bergkäse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b/>
                <w:bCs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蒂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0"/>
                <w:szCs w:val="20"/>
              </w:rPr>
              <w:t>罗尔高山</w:t>
            </w: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Tiroler Speck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蒂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0"/>
                <w:szCs w:val="20"/>
              </w:rPr>
              <w:t>罗尔熏肉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Vorarlberger Bergkäse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福拉</w:t>
            </w:r>
            <w:r>
              <w:rPr>
                <w:rFonts w:ascii="Malgun Gothic" w:eastAsia="Malgun Gothic" w:hAnsi="Malgun Gothic" w:cs="Malgun Gothic" w:hint="eastAsia"/>
                <w:noProof/>
                <w:sz w:val="20"/>
                <w:szCs w:val="20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0"/>
                <w:szCs w:val="20"/>
              </w:rPr>
              <w:t>贝格高山</w:t>
            </w:r>
            <w:r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Bulharsko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Българско розово масло (Bulgarsko rozovo maslo)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保加利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亚玫瑰精油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Vonné silice – silice z růže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Дунавска равнина (Dunavska ravnina)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多瑙河平原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Тракийска низина (Trakiska nizina)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色雷斯平原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Chorvatsko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222222"/>
              </w:rPr>
              <w:t>Baranjski kulen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巴拉尼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亚库兰腊肠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atd.)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222222"/>
              </w:rPr>
            </w:pPr>
            <w:r>
              <w:rPr>
                <w:noProof/>
                <w:color w:val="222222"/>
              </w:rPr>
              <w:t>Dalmatinski pršut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达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马提亚熏火腿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222222"/>
              </w:rPr>
            </w:pPr>
            <w:r>
              <w:rPr>
                <w:noProof/>
                <w:color w:val="000000"/>
              </w:rPr>
              <w:t>Dingač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丁嘎池葡萄酒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222222"/>
              </w:rPr>
              <w:t>Drniški pršut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达尼斯熏火腿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222222"/>
              </w:rPr>
            </w:pPr>
            <w:r>
              <w:rPr>
                <w:noProof/>
                <w:color w:val="222222"/>
              </w:rPr>
              <w:t>Lički krumpir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利卡土豆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</w:t>
            </w:r>
            <w:r>
              <w:rPr>
                <w:noProof/>
                <w:color w:val="000000"/>
              </w:rPr>
              <w:t xml:space="preserve"> a obiloviny v nezměněném stavu nebo zpracované – brambory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222222"/>
              </w:rPr>
            </w:pPr>
            <w:r>
              <w:rPr>
                <w:noProof/>
                <w:color w:val="222222"/>
              </w:rPr>
              <w:t>Neretvanska mandarina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内雷特瓦橘子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 – tangerinky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222222"/>
              </w:rPr>
              <w:t>Kypr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222222"/>
              </w:rPr>
            </w:pPr>
            <w:r>
              <w:rPr>
                <w:noProof/>
                <w:color w:val="000000"/>
              </w:rPr>
              <w:t>Κουμανδαρία (Commandaria)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古曼达力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Λουκούμι Γεροσκήπου (Loukoumi Geroskipou)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</w:rPr>
              <w:t>圣花园糖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膏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Cukrovinky – cukr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Česko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Budějovické pivo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布杰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约维采啤酒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Budějovický měšt'anský var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布杰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约维采市民啤酒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České pivo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捷克啤酒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Pivo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Estonsko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Estonian vodka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爱沙尼亚伏特加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Finsko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Suomalainen Marjalikööri/Suomalainen Hedelmälikööri/Finsk </w:t>
            </w:r>
            <w:r>
              <w:rPr>
                <w:noProof/>
                <w:color w:val="000000"/>
              </w:rPr>
              <w:t>Bärlikör/Finsk Fruktlikör/Finnish berry liqueur/Finnish fruit liqueur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芬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兰浆果利口酒</w:t>
            </w:r>
            <w:r>
              <w:rPr>
                <w:noProof/>
                <w:color w:val="000000"/>
                <w:szCs w:val="24"/>
              </w:rPr>
              <w:t xml:space="preserve"> /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芬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兰水果利口酒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Francie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Anjou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安茹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Bergerac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贝尔热拉克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Brie de Meaux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莫城布里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Camembert de Normandie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诺曼底卡门培尔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Canard à foie gras du Sud-Ouest (Chalosse, </w:t>
            </w:r>
            <w:r>
              <w:rPr>
                <w:noProof/>
                <w:color w:val="000000"/>
              </w:rPr>
              <w:t>Gascogne, Gers, Landes, Périgord, Quercy)</w:t>
            </w:r>
          </w:p>
        </w:tc>
        <w:tc>
          <w:tcPr>
            <w:tcW w:w="2835" w:type="dxa"/>
          </w:tcPr>
          <w:p w:rsidR="00777520" w:rsidRDefault="00777520">
            <w:pPr>
              <w:autoSpaceDE w:val="0"/>
              <w:autoSpaceDN w:val="0"/>
              <w:adjustRightInd w:val="0"/>
              <w:spacing w:before="0" w:after="0" w:line="259" w:lineRule="auto"/>
              <w:jc w:val="left"/>
              <w:rPr>
                <w:rFonts w:eastAsia="SimSun"/>
                <w:noProof/>
                <w:color w:val="000000"/>
                <w:szCs w:val="24"/>
                <w:lang w:eastAsia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1"/>
            </w:tblGrid>
            <w:tr w:rsidR="00777520">
              <w:trPr>
                <w:trHeight w:val="539"/>
              </w:trPr>
              <w:tc>
                <w:tcPr>
                  <w:tcW w:w="2801" w:type="dxa"/>
                </w:tcPr>
                <w:p w:rsidR="00777520" w:rsidRDefault="00815A59">
                  <w:pPr>
                    <w:autoSpaceDE w:val="0"/>
                    <w:autoSpaceDN w:val="0"/>
                    <w:adjustRightInd w:val="0"/>
                    <w:spacing w:before="0" w:after="0" w:line="259" w:lineRule="auto"/>
                    <w:jc w:val="left"/>
                    <w:rPr>
                      <w:rFonts w:eastAsia="SimSun"/>
                      <w:noProof/>
                      <w:color w:val="000000"/>
                      <w:sz w:val="22"/>
                    </w:rPr>
                  </w:pPr>
                  <w:r>
                    <w:rPr>
                      <w:rFonts w:ascii="MS Gothic" w:eastAsia="MS Gothic" w:hAnsi="MS Gothic" w:cs="MS Gothic" w:hint="eastAsia"/>
                      <w:noProof/>
                      <w:color w:val="000000"/>
                      <w:sz w:val="22"/>
                    </w:rPr>
                    <w:t>西南地区用于制</w:t>
                  </w:r>
                  <w:r>
                    <w:rPr>
                      <w:rFonts w:ascii="Microsoft JhengHei" w:eastAsia="Microsoft JhengHei" w:hAnsi="Microsoft JhengHei" w:cs="Microsoft JhengHei" w:hint="eastAsia"/>
                      <w:noProof/>
                      <w:color w:val="000000"/>
                      <w:sz w:val="22"/>
                    </w:rPr>
                    <w:t>鸭肝的鸭（沙洛斯，加斯科涅，热尔，朗德，佩里戈尔，凯尔西</w:t>
                  </w:r>
                  <w:r>
                    <w:rPr>
                      <w:noProof/>
                      <w:color w:val="000000"/>
                      <w:sz w:val="22"/>
                    </w:rPr>
                    <w:t>-</w:t>
                  </w:r>
                  <w:r>
                    <w:rPr>
                      <w:rFonts w:ascii="MS Gothic" w:eastAsia="MS Gothic" w:hAnsi="MS Gothic" w:cs="MS Gothic" w:hint="eastAsia"/>
                      <w:noProof/>
                      <w:color w:val="000000"/>
                      <w:sz w:val="22"/>
                    </w:rPr>
                    <w:t>省</w:t>
                  </w:r>
                  <w:r>
                    <w:rPr>
                      <w:noProof/>
                      <w:color w:val="000000"/>
                      <w:sz w:val="22"/>
                    </w:rPr>
                    <w:t>)</w:t>
                  </w:r>
                </w:p>
              </w:tc>
            </w:tr>
          </w:tbl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atd.) – čerstvé maso – kachní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Clos de Vougeot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武若园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Corbières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科比埃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Costières de Nîmes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龙姆丘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Côte de Beaune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博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纳山坡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Echezeaux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埃雪索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Emmental de Savoie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萨瓦安文达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Faugères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福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热尔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Fitou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菲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图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Haut-Médoc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上梅多克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Huile d'olive de Haute-Provence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上普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罗旺斯橄榄油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Huile essentielle de lavande de </w:t>
            </w:r>
            <w:r>
              <w:rPr>
                <w:noProof/>
                <w:color w:val="000000"/>
              </w:rPr>
              <w:t>Haute-Provence / Essence de lavande de Haute-Provence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上普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罗旺斯薰衣草精油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Vonné silice – levandule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Huîtres Marennes Oléron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马雷讷奥莱龙牡蛎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Čerstvé ryby, měkkýši a korýši a výrobky z nich získané – ústřice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Jambon de Bayonne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巴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约纳火腿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</w:t>
            </w:r>
            <w:r>
              <w:rPr>
                <w:noProof/>
                <w:color w:val="000000"/>
              </w:rPr>
              <w:t>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La Tâche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拉塔西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Montravel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蒙哈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维尔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Moselle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泽尔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Musigny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蜜思妮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Pineau des Charentes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夏朗德皮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诺酒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Reblochon / Reblochon de Savoie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雷布洛</w:t>
            </w:r>
            <w:r>
              <w:rPr>
                <w:noProof/>
                <w:color w:val="000000"/>
                <w:szCs w:val="24"/>
              </w:rPr>
              <w:t xml:space="preserve"> / 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萨瓦雷布洛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Romanée-Conti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罗曼尼－康帝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Saint-Estèphe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圣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爱斯泰夫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Saint-Nectaire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圣</w:t>
            </w:r>
            <w:r>
              <w:rPr>
                <w:noProof/>
                <w:color w:val="000000"/>
                <w:szCs w:val="24"/>
              </w:rPr>
              <w:t>∙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耐克泰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Sauternes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苏玳</w:t>
            </w:r>
            <w:r>
              <w:rPr>
                <w:noProof/>
                <w:color w:val="000000"/>
                <w:szCs w:val="24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索泰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讷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Selles-sur-Cher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谢尔河畔塞勒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Touraine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都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兰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Vacqueyras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瓦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给拉斯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Val de Loire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卢瓦尔河谷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Ventoux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旺度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Německo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Aachener Printen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亚琛烤饼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Pečivo, cukrářské výrobky, cukrovinky a sušenky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Bremer Klaben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不来梅克拉本蛋糕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Pečivo, cukrářské výrobky, cukrovinky a sušenky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Hopfen aus der Hallertau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哈勒陶啤酒花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produkty přílohy I Smlouvy o fungování Unie (dále jen „Smlouva“) (koření atd.) – chmel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Lübecker Marzipan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吕贝克杏仁膏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Chléb, pečivo, cukrářské výrobky, </w:t>
            </w:r>
            <w:r>
              <w:rPr>
                <w:noProof/>
                <w:color w:val="000000"/>
              </w:rPr>
              <w:t>cukrovinky, sušenky a ostatní pekařské zboží – marcipán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Mittelrhein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中莱茵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Nürnberger Bratwürste / Nürnberger Rostbratwürste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纽伦堡香肠</w:t>
            </w:r>
            <w:r>
              <w:rPr>
                <w:noProof/>
                <w:szCs w:val="20"/>
              </w:rPr>
              <w:t xml:space="preserve"> / 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纽伦堡烤香肠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uzenky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Nürnberger Lebkuchen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纽伦堡姜饼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Chléb, pečivo, cukrářské </w:t>
            </w:r>
            <w:r>
              <w:rPr>
                <w:noProof/>
                <w:color w:val="000000"/>
              </w:rPr>
              <w:t>výrobky, cukrovinky, sušenky a ostatní pekařské zboží – perník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Rheingau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莱茵高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Schwarzwälder Schinken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黑森林德火腿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atd.)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Tettnanger Hopfen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泰特南啤酒花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produkty přílohy I Smlouvy (koření atd.) – chmel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Řecko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Βόρειος Μυλοπόταμος Ρεθύμνης Κρήτης (Vorios Mylopotamos Rethymnis Kritis)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米洛普塔莫斯</w:t>
            </w:r>
            <w:r>
              <w:rPr>
                <w:rFonts w:ascii="MS Gothic" w:eastAsia="MS Gothic" w:hAnsi="MS Gothic" w:cs="MS Gothic" w:hint="eastAsia"/>
                <w:noProof/>
              </w:rPr>
              <w:t>油</w:t>
            </w:r>
            <w:r>
              <w:rPr>
                <w:noProof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Γραβιέρα Κρήτης (Graviera Kritis)</w:t>
            </w:r>
          </w:p>
        </w:tc>
        <w:tc>
          <w:tcPr>
            <w:tcW w:w="2835" w:type="dxa"/>
          </w:tcPr>
          <w:p w:rsidR="00777520" w:rsidRDefault="00815A59">
            <w:pPr>
              <w:autoSpaceDE w:val="0"/>
              <w:autoSpaceDN w:val="0"/>
              <w:adjustRightInd w:val="0"/>
              <w:spacing w:before="0" w:after="0" w:line="259" w:lineRule="auto"/>
              <w:jc w:val="left"/>
              <w:rPr>
                <w:rFonts w:eastAsia="ArialUnicodeMS-WinCharSetFFFF-H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克里特格雷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维拉</w:t>
            </w:r>
          </w:p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芝士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Καλαμάτα (Kalamata)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卡拉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马塔</w:t>
            </w:r>
            <w:r>
              <w:rPr>
                <w:rFonts w:ascii="MS Gothic" w:eastAsia="MS Gothic" w:hAnsi="MS Gothic" w:cs="MS Gothic" w:hint="eastAsia"/>
                <w:noProof/>
              </w:rPr>
              <w:t>油</w:t>
            </w:r>
            <w:r>
              <w:rPr>
                <w:noProof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Oleje a tuky (máslo, margarin, </w:t>
            </w:r>
            <w:r>
              <w:rPr>
                <w:noProof/>
                <w:color w:val="000000"/>
              </w:rPr>
              <w:t>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Κεφαλογραβιέρα (Kefalograviera)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克法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罗格拉维拉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Κολυμβάρι Χανίων Κρήτης (Kolimvari Chanion Kritis) </w:t>
            </w:r>
          </w:p>
        </w:tc>
        <w:tc>
          <w:tcPr>
            <w:tcW w:w="2835" w:type="dxa"/>
            <w:shd w:val="clear" w:color="auto" w:fill="auto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克里瓦瑞哈尼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亚克里提斯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Κρόκος Κοζάνης (Krokos Kozanis)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科扎尼西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红花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Ostatní produkty </w:t>
            </w:r>
            <w:r>
              <w:rPr>
                <w:noProof/>
                <w:color w:val="000000"/>
              </w:rPr>
              <w:t>přílohy I Smlouvy (koření atd.) – šafrán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Λακωνία (Lakonia)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 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蔻尼亚</w:t>
            </w:r>
            <w:r>
              <w:rPr>
                <w:rFonts w:ascii="MS Gothic" w:eastAsia="MS Gothic" w:hAnsi="MS Gothic" w:cs="MS Gothic" w:hint="eastAsia"/>
                <w:noProof/>
              </w:rPr>
              <w:t>油</w:t>
            </w:r>
            <w:r>
              <w:rPr>
                <w:noProof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Πεζά Ηρακλείου Κρήτης (Peza Irakliou Kritis)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派撒伊拉克利翁克里特</w:t>
            </w:r>
            <w:r>
              <w:rPr>
                <w:rFonts w:ascii="MS Gothic" w:eastAsia="MS Gothic" w:hAnsi="MS Gothic" w:cs="MS Gothic" w:hint="eastAsia"/>
                <w:noProof/>
              </w:rPr>
              <w:t>油</w:t>
            </w:r>
            <w:r>
              <w:rPr>
                <w:noProof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Ρετσίνα </w:t>
            </w:r>
            <w:r>
              <w:rPr>
                <w:noProof/>
                <w:color w:val="000000"/>
              </w:rPr>
              <w:t>Αττικής (Retsina Attikes)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阿提卡的松香葡萄酒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Τσίπουρο/Tsipouro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其普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Maďarsko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Szegedi szalámi / Szegedi téliszalámi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塞格德泰利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萨拉米</w:t>
            </w:r>
            <w:r>
              <w:rPr>
                <w:noProof/>
                <w:color w:val="000000"/>
                <w:szCs w:val="24"/>
              </w:rPr>
              <w:t xml:space="preserve">  / 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塞格德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萨拉米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Törkölypálinka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240" w:line="259" w:lineRule="auto"/>
              <w:rPr>
                <w:rFonts w:eastAsia="SimSun"/>
                <w:b/>
                <w:bCs/>
                <w:noProof/>
                <w:color w:val="002060"/>
                <w:sz w:val="25"/>
                <w:szCs w:val="25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特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颗帕林卡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Itálie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Aceto balsamico </w:t>
            </w:r>
            <w:r>
              <w:rPr>
                <w:noProof/>
                <w:color w:val="000000"/>
              </w:rPr>
              <w:t>tradizionale di Modena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摩德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纳传统香醋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produkty přílohy I Smlouvy (koření atd.) – omáčky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Aprutino Pescarese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0" w:line="259" w:lineRule="auto"/>
              <w:jc w:val="left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佩斯卡拉阿普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鲁蒂诺榄油</w:t>
            </w:r>
          </w:p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margarín, olej atd.)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color w:val="000000"/>
              </w:rPr>
              <w:t>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Arancia Rossa di Sicilia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0" w:line="259" w:lineRule="auto"/>
              <w:jc w:val="left"/>
              <w:rPr>
                <w:rFonts w:eastAsia="SimSun"/>
                <w:noProof/>
                <w:sz w:val="32"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西西里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岛血橙</w:t>
            </w:r>
          </w:p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Ovoce, zelenina a obiloviny v nezměněném </w:t>
            </w:r>
            <w:r>
              <w:rPr>
                <w:noProof/>
                <w:color w:val="000000"/>
              </w:rPr>
              <w:t>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Bolgheri Sassicaia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0" w:line="259" w:lineRule="auto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博格利西施佳雅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Campania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坎帕尼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Chianti Classico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古典基安蒂油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Chianti classico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古</w:t>
            </w:r>
            <w:r>
              <w:rPr>
                <w:noProof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典</w:t>
            </w:r>
            <w:r>
              <w:rPr>
                <w:noProof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基</w:t>
            </w:r>
            <w:r>
              <w:rPr>
                <w:noProof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</w:t>
            </w:r>
            <w:r>
              <w:rPr>
                <w:noProof/>
                <w:color w:val="000000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蒂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Cotechino Modena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0" w:line="259" w:lineRule="auto"/>
              <w:jc w:val="left"/>
              <w:rPr>
                <w:rFonts w:eastAsia="SimSun"/>
                <w:noProof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摩德納哥齊諾香腸</w:t>
            </w:r>
          </w:p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</w:t>
            </w:r>
            <w:r>
              <w:rPr>
                <w:noProof/>
                <w:color w:val="000000"/>
              </w:rPr>
              <w:t>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Culatello di Zibello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齐贝洛的库拉泰洛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Fontina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芳媞娜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Kiwi Latina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拉蒂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纳猕猴桃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Lambrusco di Sorbara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索巴拉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蓝布鲁斯科红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葡萄</w:t>
            </w:r>
          </w:p>
          <w:p w:rsidR="00777520" w:rsidRDefault="00815A59">
            <w:pPr>
              <w:spacing w:before="0" w:after="0" w:line="259" w:lineRule="auto"/>
              <w:jc w:val="left"/>
              <w:rPr>
                <w:rFonts w:eastAsia="DengXia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酒</w:t>
            </w:r>
            <w:r>
              <w:rPr>
                <w:noProof/>
                <w:szCs w:val="24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索巴拉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蓝布鲁斯科桃红葡萄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酒</w:t>
            </w:r>
          </w:p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Lambrusco Grasparossa di Castelvetro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240" w:line="259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格拉斯帕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罗萨</w:t>
            </w:r>
            <w:r>
              <w:rPr>
                <w:noProof/>
              </w:rPr>
              <w:t>•</w:t>
            </w:r>
            <w:r>
              <w:rPr>
                <w:rFonts w:ascii="MS Gothic" w:eastAsia="MS Gothic" w:hAnsi="MS Gothic" w:cs="MS Gothic" w:hint="eastAsia"/>
                <w:noProof/>
              </w:rPr>
              <w:t>迪</w:t>
            </w:r>
            <w:r>
              <w:rPr>
                <w:noProof/>
              </w:rPr>
              <w:t>•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卡斯特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韦特罗蓝布鲁斯科红酒</w:t>
            </w:r>
            <w:r>
              <w:rPr>
                <w:noProof/>
                <w:szCs w:val="24"/>
              </w:rPr>
              <w:t xml:space="preserve"> / 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格拉斯帕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罗萨</w:t>
            </w:r>
            <w:r>
              <w:rPr>
                <w:noProof/>
                <w:szCs w:val="24"/>
              </w:rPr>
              <w:t>·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迪</w:t>
            </w:r>
            <w:r>
              <w:rPr>
                <w:noProof/>
                <w:szCs w:val="24"/>
              </w:rPr>
              <w:t>·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卡斯特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韦特罗蓝布鲁斯科桃红葡萄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Marsala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马莎拉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Mela Alto Adige / Südtiroler Apfel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南蒂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罗尔苹果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Mortadella Bologna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222222"/>
                <w:szCs w:val="24"/>
              </w:rPr>
              <w:t>博洛尼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222222"/>
                <w:szCs w:val="24"/>
              </w:rPr>
              <w:t>亚</w:t>
            </w:r>
            <w:r>
              <w:rPr>
                <w:rFonts w:ascii="MS Gothic" w:eastAsia="MS Gothic" w:hAnsi="MS Gothic" w:cs="MS Gothic" w:hint="eastAsia"/>
                <w:noProof/>
                <w:color w:val="222222"/>
                <w:szCs w:val="24"/>
              </w:rPr>
              <w:t>源自波洛尼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222222"/>
                <w:szCs w:val="24"/>
              </w:rPr>
              <w:t>亚的莫塔德拉大红肠摩泰台拉香肚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atd.)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Pecorino Sardo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佩克利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</w:t>
            </w:r>
            <w:r>
              <w:rPr>
                <w:noProof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撒德干酪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Pecorino Toscano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240" w:line="259" w:lineRule="auto"/>
              <w:rPr>
                <w:rFonts w:eastAsia="SimSun"/>
                <w:noProof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托斯卡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纳羊奶酪</w:t>
            </w:r>
          </w:p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佩克利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0"/>
              </w:rPr>
              <w:t>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Pomodoro di Pachino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帕基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诺蕃茄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Pomodoro San Marzano dell'Agro </w:t>
            </w:r>
            <w:r>
              <w:rPr>
                <w:noProof/>
                <w:color w:val="000000"/>
              </w:rPr>
              <w:t>Sarnese-Nocerino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阿格洛</w:t>
            </w:r>
            <w:r>
              <w:rPr>
                <w:noProof/>
              </w:rPr>
              <w:t xml:space="preserve"> - 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萨尔内斯</w:t>
            </w:r>
            <w:r>
              <w:rPr>
                <w:noProof/>
              </w:rPr>
              <w:t xml:space="preserve"> – 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诺切利诺地区圣马尔扎诺番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茄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Prosciutto di Modena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莫德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Prosciutto Toscano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托斯卡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uzené atd.) – </w:t>
            </w:r>
            <w:r>
              <w:rPr>
                <w:noProof/>
                <w:color w:val="000000"/>
              </w:rPr>
              <w:t>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Prosecco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普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罗塞克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Provolone Valpadana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瓦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尔帕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达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纳硬奶酪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Salamini italiani alla cacciatora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0" w:line="259" w:lineRule="auto"/>
              <w:jc w:val="left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意大利佳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诗雅托乐萨拉米香肠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Sicilia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西西里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Speck Alto Adige / Südtiroler Markenspeck / Südtiroler Speck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上阿迪杰烟熏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风干火腿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</w:t>
            </w:r>
            <w:r>
              <w:rPr>
                <w:noProof/>
                <w:color w:val="000000"/>
              </w:rPr>
              <w:t>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Toscano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托斯卡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纳橄榄油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Veneto Valpolicella, Veneto Euganei e Berici, Veneto del Grappa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威尼托瓦柏里切拉</w:t>
            </w:r>
            <w:r>
              <w:rPr>
                <w:noProof/>
                <w:color w:val="000000"/>
                <w:szCs w:val="24"/>
              </w:rPr>
              <w:t>/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威尼托艾卡内依以及柏里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齐</w:t>
            </w:r>
            <w:r>
              <w:rPr>
                <w:noProof/>
                <w:color w:val="000000"/>
                <w:szCs w:val="24"/>
              </w:rPr>
              <w:t xml:space="preserve">/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威尼托德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尔格拉帕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Polsko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Herbal vodka from the North </w:t>
            </w:r>
            <w:r>
              <w:rPr>
                <w:noProof/>
                <w:color w:val="000000"/>
              </w:rPr>
              <w:t>Podlasie Lowland aromatised with an extract of bison grass/Wódka ziołowa z Niziny Północnopodlaskiej aromatyzowana ekstraktem z trawy żubrowej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240" w:line="259" w:lineRule="auto"/>
              <w:jc w:val="left"/>
              <w:rPr>
                <w:rFonts w:eastAsia="Calibri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北波德拉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谢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低地区野牛草香味伏特加</w:t>
            </w:r>
          </w:p>
          <w:p w:rsidR="00777520" w:rsidRDefault="00777520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Jabłka grójecke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格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鲁耶茨苹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果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Ovoce, zelenina a obiloviny v nezměněném stavu nebo </w:t>
            </w:r>
            <w:r>
              <w:rPr>
                <w:noProof/>
                <w:color w:val="000000"/>
              </w:rPr>
              <w:t>zpracované – jablka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Jabłka łąckie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翁茨科苹果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 – jablka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Wielkopolski ser smażony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大波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兰油炸奶酪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Wiśnia nadwiślanka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维斯瓦樱桃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Ovoce, zelenina a obiloviny v nezměněném stavu nebo zpracované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Portugalsko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Azeite de Moura 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摩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尔橄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Azeite do Alentejo Interior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内阿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连特茹橄榄油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Azeite de Trás-os-Montes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山后省橄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Oleje a tuky (máslo, margarin, </w:t>
            </w:r>
            <w:r>
              <w:rPr>
                <w:noProof/>
                <w:color w:val="000000"/>
              </w:rPr>
              <w:t>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Bairrada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拜拉达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Vin de Madère / Madère / Madera / Madeira Wijn / Vino di Madera / Madeira Wein / Madeira Wine / Madeira / Vinho da Madeira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马德拉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Presunto de Barrancos / Paleta de Barrancos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巴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兰科斯火腿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</w:t>
            </w:r>
            <w:r>
              <w:rPr>
                <w:noProof/>
                <w:color w:val="000000"/>
              </w:rPr>
              <w:t>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Queijo S. Jorge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圣若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热奶酪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Rumunsko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Dealu Mare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马雷丘陵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Murfatlar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穆法特拉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Pălincă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巴林卡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Recaş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雷卡什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Salam de Sibiu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西比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鸟腊肠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Târnave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塔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纳瓦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Ţuică Zetea de </w:t>
            </w:r>
            <w:r>
              <w:rPr>
                <w:noProof/>
                <w:color w:val="000000"/>
              </w:rPr>
              <w:t>Medieşu Aurit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</w:rPr>
              <w:t>泽泰亚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梅迪耶舒奥里特</w:t>
            </w:r>
            <w:r>
              <w:rPr>
                <w:noProof/>
                <w:color w:val="00000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0"/>
              </w:rPr>
              <w:t>栗子酒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Vinars Murfatlar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</w:rPr>
              <w:t>穆法特拉</w:t>
            </w:r>
            <w:r>
              <w:rPr>
                <w:rFonts w:ascii="Microsoft JhengHei" w:eastAsia="Microsoft JhengHei" w:hAnsi="Microsoft JhengHei" w:cs="Microsoft JhengHei" w:hint="eastAsia"/>
                <w:noProof/>
              </w:rPr>
              <w:t>烧酒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Vinars Târnave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</w:rPr>
              <w:t>塔</w:t>
            </w:r>
            <w:r>
              <w:rPr>
                <w:rFonts w:ascii="Malgun Gothic" w:eastAsia="Malgun Gothic" w:hAnsi="Malgun Gothic" w:cs="Malgun Gothic" w:hint="eastAsia"/>
                <w:noProof/>
              </w:rPr>
              <w:t>尔</w:t>
            </w:r>
            <w:r>
              <w:rPr>
                <w:rFonts w:ascii="Microsoft JhengHei" w:eastAsia="Microsoft JhengHei" w:hAnsi="Microsoft JhengHei" w:cs="Microsoft JhengHei" w:hint="eastAsia"/>
                <w:noProof/>
              </w:rPr>
              <w:t>纳瓦烧酒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Slovinsko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Goriška Brda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戈里察巴</w:t>
            </w:r>
            <w:r>
              <w:rPr>
                <w:rFonts w:ascii="Malgun Gothic" w:eastAsia="Malgun Gothic" w:hAnsi="Malgun Gothic" w:cs="Malgun Gothic" w:hint="eastAsia"/>
                <w:noProof/>
                <w:szCs w:val="20"/>
              </w:rPr>
              <w:t>尔</w:t>
            </w:r>
            <w:r>
              <w:rPr>
                <w:rFonts w:ascii="MS Gothic" w:eastAsia="MS Gothic" w:hAnsi="MS Gothic" w:cs="MS Gothic" w:hint="eastAsia"/>
                <w:noProof/>
                <w:szCs w:val="20"/>
              </w:rPr>
              <w:t>达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Slovenski med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斯洛文尼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亚蜂蜜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Med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Štajerska Slovenija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施塔依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尔斯洛文尼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Štajersko prekmursko bučno olje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施塔依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尔穆拉南瓜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籽油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jedlé oleje – olej z tykvových semen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Španělsko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Aceite del Bajo Aragón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下阿拉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贡橄榄油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Alicante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阿利坎特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Antequera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安特戈拉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Azafrán de </w:t>
            </w:r>
            <w:r>
              <w:rPr>
                <w:noProof/>
                <w:color w:val="000000"/>
              </w:rPr>
              <w:t>la Mancha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拉曼恰番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红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花</w:t>
            </w:r>
            <w:r>
              <w:rPr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produkty přílohy I Smlouvy (koření atd.) – šafrán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Baena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巴埃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Bierzo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比埃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尔索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Cítricos Valencianos / Cîtrics Valencians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瓦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伦西亚柑橘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Ovoce, zelenina a obiloviny v nezměněném </w:t>
            </w:r>
            <w:r>
              <w:rPr>
                <w:noProof/>
                <w:color w:val="000000"/>
              </w:rPr>
              <w:t>stavu nebo zpracované – citrusy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Dehesa de Extremadura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埃斯特雷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马图拉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uzenky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Empordà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恩波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达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Estepa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埃斯特巴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Guijuelo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基胡埃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Masné výrobky (vařené, solené, </w:t>
            </w:r>
            <w:r>
              <w:rPr>
                <w:noProof/>
                <w:color w:val="000000"/>
              </w:rPr>
              <w:t>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Jabugo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哈布戈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</w:rPr>
            </w:pPr>
            <w:r>
              <w:rPr>
                <w:noProof/>
                <w:color w:val="000000"/>
              </w:rPr>
              <w:t>Jamón de Teruel / Paleta de Teruel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特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鲁埃尔火腿</w:t>
            </w:r>
            <w:r>
              <w:rPr>
                <w:noProof/>
                <w:color w:val="000000"/>
                <w:szCs w:val="24"/>
              </w:rPr>
              <w:t xml:space="preserve">/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特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鲁埃尔前腿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</w:rPr>
            </w:pPr>
            <w:r>
              <w:rPr>
                <w:noProof/>
                <w:color w:val="000000"/>
              </w:rPr>
              <w:t>Masné výrobky (vařené, solené, uzené atd.) – šunky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Jijona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基霍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Chléb, pečivo, cukrářské výrobky, cukrovinky, sušenky a </w:t>
            </w:r>
            <w:r>
              <w:rPr>
                <w:noProof/>
                <w:color w:val="000000"/>
              </w:rPr>
              <w:t>ostatní pekařské zboží – nugát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Jumilla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胡米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亚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Mahón-Menorca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马宏</w:t>
            </w:r>
            <w:r>
              <w:rPr>
                <w:noProof/>
                <w:color w:val="000000"/>
                <w:szCs w:val="24"/>
              </w:rPr>
              <w:t>-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梅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诺卡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Málaga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马拉加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Manzanilla - Sanlúcar de Barrameda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圣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卢卡尔</w:t>
            </w:r>
            <w:r>
              <w:rPr>
                <w:noProof/>
              </w:rPr>
              <w:t>-</w:t>
            </w:r>
            <w:r>
              <w:rPr>
                <w:rFonts w:ascii="MS Gothic" w:eastAsia="MS Gothic" w:hAnsi="MS Gothic" w:cs="MS Gothic" w:hint="eastAsia"/>
                <w:noProof/>
              </w:rPr>
              <w:t>德</w:t>
            </w:r>
            <w:r>
              <w:rPr>
                <w:noProof/>
              </w:rPr>
              <w:t>-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巴拉梅达曼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萨尼亚</w:t>
            </w:r>
            <w:r>
              <w:rPr>
                <w:rFonts w:ascii="MS Gothic" w:eastAsia="MS Gothic" w:hAnsi="MS Gothic" w:cs="MS Gothic" w:hint="eastAsia"/>
                <w:noProof/>
                <w:sz w:val="23"/>
                <w:szCs w:val="23"/>
              </w:rPr>
              <w:t>葡萄酒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Pacharán navarro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纳瓦拉李子酒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Penedès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佩内德斯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Priorat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普里奥拉托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Wines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Rías Baixas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下海湾地区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Ribera del Duero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杜埃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罗河岸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Rueda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卢埃达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Sierra de Cazorla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卡索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尔拉山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Sierra de Segura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塞古拉山区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Siurana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西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乌拉纳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Oleje a tuky (máslo, </w:t>
            </w:r>
            <w:r>
              <w:rPr>
                <w:noProof/>
                <w:color w:val="000000"/>
              </w:rPr>
              <w:t>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Somontano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索蒙塔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Toro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托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Turrón de Alicante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阿利坎特杏仁糖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Chléb, pečivo, cukrářské výrobky, cukrovinky, sušenky a ostatní pekařské zboží – nugát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Utiel-Requena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乌迭尔</w:t>
            </w:r>
            <w:r>
              <w:rPr>
                <w:noProof/>
                <w:color w:val="000000"/>
                <w:szCs w:val="24"/>
              </w:rPr>
              <w:t>-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雷格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Cariñena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卡利涅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纳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Vína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Montes de </w:t>
            </w:r>
            <w:r>
              <w:rPr>
                <w:noProof/>
                <w:color w:val="000000"/>
              </w:rPr>
              <w:t>Toledo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托雷多山区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Aceite Campo de Montiel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Cs w:val="24"/>
              </w:rPr>
              <w:t>蒙蒂</w:t>
            </w:r>
            <w:r>
              <w:rPr>
                <w:rFonts w:ascii="Malgun Gothic" w:eastAsia="Malgun Gothic" w:hAnsi="Malgun Gothic" w:cs="Malgun Gothic" w:hint="eastAsia"/>
                <w:noProof/>
                <w:szCs w:val="24"/>
              </w:rPr>
              <w:t>尔地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区橄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4"/>
              </w:rPr>
              <w:t>榄油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Oleje a tuky (máslo, margarin, olej atd.) – olivový olej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Los Pedroches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洛斯佩德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罗切斯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Vinagre de Jerez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雪利醋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Ostatní produkty přílohy I Smlouvy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Nizozemsko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Edam Holland</w:t>
            </w:r>
          </w:p>
        </w:tc>
        <w:tc>
          <w:tcPr>
            <w:tcW w:w="2835" w:type="dxa"/>
          </w:tcPr>
          <w:p w:rsidR="00777520" w:rsidRDefault="00815A59">
            <w:pPr>
              <w:spacing w:before="0" w:after="240" w:line="259" w:lineRule="auto"/>
              <w:rPr>
                <w:rFonts w:eastAsia="SimSun"/>
                <w:noProof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荷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8"/>
                <w:szCs w:val="28"/>
              </w:rPr>
              <w:t>兰伊丹奶酪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Gouda Holland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MS Mincho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荷</w:t>
            </w:r>
            <w:r>
              <w:rPr>
                <w:rFonts w:ascii="Microsoft JhengHei" w:eastAsia="Microsoft JhengHei" w:hAnsi="Microsoft JhengHei" w:cs="Microsoft JhengHei" w:hint="eastAsia"/>
                <w:noProof/>
                <w:sz w:val="28"/>
                <w:szCs w:val="28"/>
              </w:rPr>
              <w:t>兰豪达奶</w:t>
            </w:r>
            <w:r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酪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Sýry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Spojené království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Scotch Beef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苏格兰牛肉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Čerstvé maso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Scotch Lamb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苏格兰羔羊肉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Čerstvé maso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Welsh Beef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威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尔士牛肉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Čerstvé maso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Welsh Lamb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威</w:t>
            </w:r>
            <w:r>
              <w:rPr>
                <w:rFonts w:ascii="Malgun Gothic" w:eastAsia="Malgun Gothic" w:hAnsi="Malgun Gothic" w:cs="Malgun Gothic" w:hint="eastAsia"/>
                <w:noProof/>
                <w:color w:val="000000"/>
                <w:szCs w:val="24"/>
              </w:rPr>
              <w:t>尔士羊肉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Čerstvé maso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Rakousko, Belgie, Německo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Korn / Kornbrand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科恩酒</w:t>
            </w:r>
            <w:r>
              <w:rPr>
                <w:noProof/>
                <w:color w:val="000000"/>
                <w:szCs w:val="24"/>
              </w:rPr>
              <w:t xml:space="preserve">/ 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科恩</w:t>
            </w:r>
            <w:r>
              <w:rPr>
                <w:rFonts w:ascii="Microsoft JhengHei" w:eastAsia="Microsoft JhengHei" w:hAnsi="Microsoft JhengHei" w:cs="Microsoft JhengHei" w:hint="eastAsia"/>
                <w:noProof/>
                <w:color w:val="000000"/>
                <w:szCs w:val="24"/>
              </w:rPr>
              <w:t>烧酒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b/>
                <w:noProof/>
                <w:snapToGrid w:val="0"/>
              </w:rPr>
            </w:pPr>
            <w:r>
              <w:rPr>
                <w:noProof/>
                <w:color w:val="000000"/>
              </w:rPr>
              <w:t>Rakousko, Maďarsko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34" w:right="176" w:firstLine="0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Pálinka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b/>
                <w:bCs/>
                <w:noProof/>
                <w:color w:val="002060"/>
                <w:sz w:val="25"/>
                <w:szCs w:val="25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帕林卡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Lihovina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adjustRightInd w:val="0"/>
              <w:snapToGrid w:val="0"/>
              <w:spacing w:before="0" w:after="0" w:line="360" w:lineRule="auto"/>
              <w:ind w:left="34" w:right="176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</w:tcPr>
          <w:p w:rsidR="00777520" w:rsidRDefault="00815A59">
            <w:pPr>
              <w:rPr>
                <w:rFonts w:eastAsia="SimSun"/>
                <w:noProof/>
                <w:snapToGrid w:val="0"/>
              </w:rPr>
            </w:pPr>
            <w:r>
              <w:rPr>
                <w:noProof/>
                <w:color w:val="000000"/>
              </w:rPr>
              <w:t>Chorvatsko, Slovinsko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567" w:type="dxa"/>
          </w:tcPr>
          <w:p w:rsidR="00777520" w:rsidRDefault="00777520">
            <w:pPr>
              <w:numPr>
                <w:ilvl w:val="0"/>
                <w:numId w:val="20"/>
              </w:numPr>
              <w:adjustRightInd w:val="0"/>
              <w:snapToGrid w:val="0"/>
              <w:spacing w:before="0" w:after="0" w:line="360" w:lineRule="auto"/>
              <w:ind w:left="460" w:right="176" w:hanging="425"/>
              <w:jc w:val="left"/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Istarski pršut / Istrski pršut</w:t>
            </w:r>
          </w:p>
        </w:tc>
        <w:tc>
          <w:tcPr>
            <w:tcW w:w="2835" w:type="dxa"/>
          </w:tcPr>
          <w:p w:rsidR="00777520" w:rsidRDefault="00815A59">
            <w:pPr>
              <w:adjustRightInd w:val="0"/>
              <w:snapToGrid w:val="0"/>
              <w:spacing w:before="0" w:after="0" w:line="360" w:lineRule="auto"/>
              <w:ind w:left="23" w:right="-72"/>
              <w:jc w:val="left"/>
              <w:rPr>
                <w:rFonts w:eastAsia="SimSun"/>
                <w:noProof/>
                <w:color w:val="000000"/>
                <w:szCs w:val="24"/>
              </w:rPr>
            </w:pPr>
            <w:r>
              <w:rPr>
                <w:rFonts w:ascii="MS Gothic" w:eastAsia="MS Gothic" w:hAnsi="MS Gothic" w:cs="MS Gothic" w:hint="eastAsia"/>
                <w:noProof/>
                <w:color w:val="000000"/>
                <w:szCs w:val="24"/>
              </w:rPr>
              <w:t>伊斯特拉熏火腿</w:t>
            </w:r>
          </w:p>
        </w:tc>
        <w:tc>
          <w:tcPr>
            <w:tcW w:w="2835" w:type="dxa"/>
          </w:tcPr>
          <w:p w:rsidR="00777520" w:rsidRDefault="00815A59">
            <w:pPr>
              <w:rPr>
                <w:rFonts w:eastAsia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Masné výrobky (vařené, solené, uzené atd.) – šunky</w:t>
            </w:r>
          </w:p>
        </w:tc>
      </w:tr>
    </w:tbl>
    <w:p w:rsidR="00777520" w:rsidRDefault="00815A59">
      <w:pPr>
        <w:jc w:val="center"/>
        <w:rPr>
          <w:b/>
          <w:noProof/>
          <w:snapToGrid w:val="0"/>
        </w:rPr>
      </w:pPr>
      <w:r>
        <w:rPr>
          <w:noProof/>
        </w:rPr>
        <w:br w:type="page"/>
      </w:r>
      <w:r>
        <w:rPr>
          <w:b/>
          <w:noProof/>
          <w:snapToGrid w:val="0"/>
        </w:rPr>
        <w:t>PŘÍLOHA VII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b/>
          <w:noProof/>
          <w:snapToGrid w:val="0"/>
        </w:rPr>
        <w:t xml:space="preserve">Zeměpisná </w:t>
      </w:r>
      <w:r>
        <w:rPr>
          <w:b/>
          <w:noProof/>
          <w:snapToGrid w:val="0"/>
        </w:rPr>
        <w:t>označení produktů pocházejících z Číny uvedená v čl. 1 odst.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77520">
        <w:trPr>
          <w:cantSplit/>
          <w:trHeight w:val="309"/>
          <w:tblHeader/>
        </w:trPr>
        <w:tc>
          <w:tcPr>
            <w:tcW w:w="3071" w:type="dxa"/>
            <w:tcBorders>
              <w:bottom w:val="nil"/>
            </w:tcBorders>
          </w:tcPr>
          <w:p w:rsidR="00777520" w:rsidRDefault="00815A59">
            <w:pPr>
              <w:pStyle w:val="NormalCentered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Název zapsaný v Číně</w:t>
            </w:r>
          </w:p>
          <w:p w:rsidR="00777520" w:rsidRDefault="00777520">
            <w:pPr>
              <w:pStyle w:val="NormalCentered"/>
              <w:rPr>
                <w:noProof/>
                <w:snapToGrid w:val="0"/>
                <w:lang w:eastAsia="zh-CN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Přepis do latinky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  <w:tc>
          <w:tcPr>
            <w:tcW w:w="3072" w:type="dxa"/>
            <w:tcBorders>
              <w:bottom w:val="nil"/>
            </w:tcBorders>
          </w:tcPr>
          <w:p w:rsidR="00777520" w:rsidRDefault="00815A59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Překlad pro informaci</w:t>
            </w:r>
          </w:p>
          <w:p w:rsidR="00777520" w:rsidRDefault="00777520">
            <w:pPr>
              <w:jc w:val="center"/>
              <w:rPr>
                <w:noProof/>
                <w:snapToGrid w:val="0"/>
                <w:lang w:eastAsia="zh-CN"/>
              </w:rPr>
            </w:pP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宜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兴紫砂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Yixing Zi Sha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Yixing Purple Clay Ware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扬州漆器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Yangzhou Qi Qi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 xml:space="preserve">Yangzhou Lacquerware 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东海水晶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Donghai Shui Jing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Donghai Crystal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龙泉青瓷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Longquan Qing Ci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Longquan Celadon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建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盏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Jian Zhan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Jian Bowl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德化白瓷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Dehua Bai Ci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White Porcelains of Dehua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景德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镇瓷器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Jingdezhen Ci Qi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Jingdezhen Porcelain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当阳峪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绞胎瓷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Dangyangyu Jiao Tai Ci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Dangyangyu Jiaotai Porcelain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汝瓷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Ru Ci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Ru Ceramic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枝江布鞋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Zhijiang Bu Xie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ZhiJiang Cloth Shoes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浏阳花炮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Liuyang Hua Pao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Liuyang Fireworks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醴陵瓷器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Liling Ci Qi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Liling Ceramic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端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砚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Duan Yan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Duan Inkstone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坭</w:t>
            </w:r>
            <w:r>
              <w:rPr>
                <w:rFonts w:ascii="Microsoft JhengHei" w:eastAsia="Microsoft JhengHei" w:hAnsi="Microsoft JhengHei" w:cs="Microsoft JhengHei" w:hint="eastAsia"/>
                <w:noProof/>
                <w:szCs w:val="20"/>
              </w:rPr>
              <w:t>兴陶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Nixing Tao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Nixing Pottery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大足石雕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Dazu Shi Diao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Dazu Stone Carving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大方漆器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Dafang Qi Qi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Dafang Lacquerware</w:t>
            </w:r>
          </w:p>
        </w:tc>
      </w:tr>
      <w:tr w:rsidR="00777520">
        <w:trPr>
          <w:cantSplit/>
          <w:trHeight w:val="199"/>
          <w:tblHeader/>
        </w:trPr>
        <w:tc>
          <w:tcPr>
            <w:tcW w:w="3071" w:type="dxa"/>
          </w:tcPr>
          <w:p w:rsidR="00777520" w:rsidRDefault="00815A59">
            <w:pPr>
              <w:spacing w:before="0" w:after="0" w:line="360" w:lineRule="auto"/>
              <w:rPr>
                <w:rFonts w:eastAsia="SimSun"/>
                <w:noProof/>
                <w:szCs w:val="20"/>
              </w:rPr>
            </w:pPr>
            <w:r>
              <w:rPr>
                <w:rFonts w:ascii="MS Gothic" w:eastAsia="MS Gothic" w:hAnsi="MS Gothic" w:cs="MS Gothic" w:hint="eastAsia"/>
                <w:noProof/>
                <w:szCs w:val="20"/>
              </w:rPr>
              <w:t>建水紫陶</w:t>
            </w:r>
          </w:p>
        </w:tc>
        <w:tc>
          <w:tcPr>
            <w:tcW w:w="3071" w:type="dxa"/>
          </w:tcPr>
          <w:p w:rsidR="00777520" w:rsidRDefault="00815A59">
            <w:pPr>
              <w:rPr>
                <w:rFonts w:eastAsia="SimSun"/>
                <w:noProof/>
                <w:szCs w:val="20"/>
              </w:rPr>
            </w:pPr>
            <w:r>
              <w:rPr>
                <w:noProof/>
              </w:rPr>
              <w:t>Jianshui Zi Tao</w:t>
            </w:r>
          </w:p>
        </w:tc>
        <w:tc>
          <w:tcPr>
            <w:tcW w:w="3072" w:type="dxa"/>
          </w:tcPr>
          <w:p w:rsidR="00777520" w:rsidRDefault="00815A59">
            <w:pPr>
              <w:rPr>
                <w:rFonts w:eastAsia="SimSun"/>
                <w:noProof/>
                <w:snapToGrid w:val="0"/>
                <w:szCs w:val="24"/>
                <w:u w:val="single"/>
              </w:rPr>
            </w:pPr>
            <w:r>
              <w:rPr>
                <w:noProof/>
                <w:color w:val="000000"/>
                <w:szCs w:val="24"/>
              </w:rPr>
              <w:t>Jianshui Purple Pottery</w:t>
            </w:r>
          </w:p>
        </w:tc>
      </w:tr>
    </w:tbl>
    <w:p w:rsidR="00777520" w:rsidRDefault="00777520">
      <w:pPr>
        <w:rPr>
          <w:noProof/>
        </w:rPr>
      </w:pPr>
    </w:p>
    <w:sectPr w:rsidR="00777520" w:rsidSect="00815A59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20" w:rsidRDefault="00815A59">
      <w:pPr>
        <w:spacing w:before="0" w:after="0"/>
      </w:pPr>
      <w:r>
        <w:separator/>
      </w:r>
    </w:p>
  </w:endnote>
  <w:endnote w:type="continuationSeparator" w:id="0">
    <w:p w:rsidR="00777520" w:rsidRDefault="00815A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Fangsong">
    <w:altName w:val="SimSun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-WinCharSetFFFF-H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Footer"/>
      <w:rPr>
        <w:rFonts w:ascii="Arial" w:hAnsi="Arial" w:cs="Arial"/>
        <w:b/>
        <w:sz w:val="48"/>
      </w:rPr>
    </w:pPr>
    <w:r w:rsidRPr="00815A59">
      <w:rPr>
        <w:rFonts w:ascii="Arial" w:hAnsi="Arial" w:cs="Arial"/>
        <w:b/>
        <w:sz w:val="48"/>
      </w:rPr>
      <w:t>CS</w:t>
    </w:r>
    <w:r w:rsidRPr="00815A59">
      <w:rPr>
        <w:rFonts w:ascii="Arial" w:hAnsi="Arial" w:cs="Arial"/>
        <w:b/>
        <w:sz w:val="48"/>
      </w:rPr>
      <w:tab/>
    </w:r>
    <w:r w:rsidRPr="00815A59">
      <w:rPr>
        <w:rFonts w:ascii="Arial" w:hAnsi="Arial" w:cs="Arial"/>
        <w:b/>
        <w:sz w:val="48"/>
      </w:rPr>
      <w:tab/>
    </w:r>
    <w:r w:rsidRPr="00815A59">
      <w:tab/>
    </w:r>
    <w:r w:rsidRPr="00815A59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Footer"/>
      <w:rPr>
        <w:rFonts w:ascii="Arial" w:hAnsi="Arial" w:cs="Arial"/>
        <w:b/>
        <w:sz w:val="48"/>
      </w:rPr>
    </w:pPr>
    <w:r w:rsidRPr="00815A59">
      <w:rPr>
        <w:rFonts w:ascii="Arial" w:hAnsi="Arial" w:cs="Arial"/>
        <w:b/>
        <w:sz w:val="48"/>
      </w:rPr>
      <w:t>CS</w:t>
    </w:r>
    <w:r w:rsidRPr="00815A5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 w:rsidRPr="00815A59">
      <w:tab/>
    </w:r>
    <w:r w:rsidRPr="00815A59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20" w:rsidRDefault="00815A59">
      <w:pPr>
        <w:spacing w:before="0" w:after="0"/>
      </w:pPr>
      <w:r>
        <w:separator/>
      </w:r>
    </w:p>
  </w:footnote>
  <w:footnote w:type="continuationSeparator" w:id="0">
    <w:p w:rsidR="00777520" w:rsidRDefault="00815A59">
      <w:pPr>
        <w:spacing w:before="0" w:after="0"/>
      </w:pPr>
      <w:r>
        <w:continuationSeparator/>
      </w:r>
    </w:p>
  </w:footnote>
  <w:footnote w:id="1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>Strany se dohodly, že (až na výjimečné či obzvláště komplikované případy) se zeměpisná označení vždy považují za zpracovaná v okamžiku, kdy</w:t>
      </w:r>
      <w:bookmarkStart w:id="1" w:name="OLE_LINK6"/>
      <w:r>
        <w:rPr>
          <w:sz w:val="18"/>
          <w:szCs w:val="18"/>
        </w:rPr>
        <w:t xml:space="preserve"> všechny postupy</w:t>
      </w:r>
      <w:bookmarkEnd w:id="1"/>
      <w:r>
        <w:rPr>
          <w:sz w:val="18"/>
          <w:szCs w:val="18"/>
        </w:rPr>
        <w:t xml:space="preserve"> související s jejich přezkumem, zveřejněním, námitkovým řízením, odvolacím řízením či jiným postupem stanoveným za účelem jejich ochrany byly vyčerpány a bylo přijato správní rozhodnutí o zamítnutí či ochraně dotyčného zeměpisného označení.</w:t>
      </w:r>
    </w:p>
  </w:footnote>
  <w:footnote w:id="2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>Strany se do</w:t>
      </w:r>
      <w:r>
        <w:rPr>
          <w:sz w:val="18"/>
          <w:szCs w:val="18"/>
        </w:rPr>
        <w:t>hodly, že se na zeměpisná označení uvedená v příloze V a příloze VI budou v den vstupu této dohody v platnost vztahovat stejné postupy, jež jsou uvedeny v čl. 10 odst. 3.</w:t>
      </w:r>
    </w:p>
  </w:footnote>
  <w:footnote w:id="3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Strany</w:t>
      </w:r>
      <w:r>
        <w:rPr>
          <w:color w:val="0F23E3"/>
        </w:rPr>
        <w:t xml:space="preserve"> </w:t>
      </w:r>
      <w:r>
        <w:t>potvrzují, že splní</w:t>
      </w:r>
      <w:r>
        <w:rPr>
          <w:color w:val="0F23E3"/>
        </w:rPr>
        <w:t xml:space="preserve"> </w:t>
      </w:r>
      <w:r>
        <w:t>své povinnosti vyplývající z této dohody prostřednictvím</w:t>
      </w:r>
      <w:r>
        <w:t xml:space="preserve"> prosazování právních předpisů uvedených v příloze I. Strany berou na vědomí, že při ochraně zeměpisných označení druhé strany podle této dohody, mohou používat všechny své vnitrostátní systémy nebo kterýkoliv z nich. Konstatuje se, že žádná ze stran nepou</w:t>
      </w:r>
      <w:r>
        <w:t>žije ustanovení svých předpisů o ochranných známkách ke zveřejňování zeměpisných označení druhé strany nebo k udělování statusu zeměpisného označení názvům uvedeným v přílohách této dohody. Rozsah, v jakém strany používají své předpisy o ochranných známkác</w:t>
      </w:r>
      <w:r>
        <w:t>h k provádění tohoto článku, je stanoven v článku 6.</w:t>
      </w:r>
    </w:p>
  </w:footnote>
  <w:footnote w:id="4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Pro účely tohoto článku a v rozsahu, jenž není v rozporu s ustanoveními části II oddílu 3 Dohody TRIPS, se strany dohodly, že „jakékoli užívání“ nebo „užívání jakýchkoli způsobů“ může</w:t>
      </w:r>
      <w:r>
        <w:rPr>
          <w:color w:val="FF0000"/>
        </w:rPr>
        <w:t xml:space="preserve"> </w:t>
      </w:r>
      <w:r>
        <w:t>zahrnovat jakékol</w:t>
      </w:r>
      <w:r>
        <w:t>i přímé nebo nepřímé obchodní použití chráněného názvu, včetně napodobování, nebo užívání, které by naznačovalo nebo poukazovalo na spojení s dotčeným produktem a chráněným názvem nebo souvislost s nimi. „Označení nebo prezentace zboží“ může zahrnovat jaký</w:t>
      </w:r>
      <w:r>
        <w:t>koliv jiný lživý nebo zavádějící údaj o provenienci, původu, povaze nebo základních vlastnostech produktu, použitý na vnitřním nebo vnějším obalu, na reklamním materiálu nebo na dokladech týkajících se daného produktu, jakož i použití obalů, které by mohly</w:t>
      </w:r>
      <w:r>
        <w:t xml:space="preserve"> vyvolat mylný dojem, pokud jde o původ produktu.</w:t>
      </w:r>
    </w:p>
  </w:footnote>
  <w:footnote w:id="5">
    <w:p w:rsidR="00777520" w:rsidRDefault="00815A59">
      <w:pPr>
        <w:pStyle w:val="FootnoteText"/>
        <w:adjustRightInd w:val="0"/>
        <w:snapToGrid w:val="0"/>
        <w:spacing w:afterLines="50" w:after="120" w:line="276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tab/>
        <w:t xml:space="preserve">Pojem „přepis“ na jedné straně zahrnuje přepis zeměpisných označení chráněných podle této dohody v latince nebo nelatinských znacích do znaků Čínské lidové republiky a na druhé straně přepis zeměpisných </w:t>
      </w:r>
      <w:r>
        <w:t>označení chráněných podle této dohody ve znacích Čínské lidové republiky do latinky nebo nelatinských znaků používaných v Evropské unii. Přílohy III, IV, V a VI uvádějí původní název a jeho přepis, který má být chráněn touto dohodou, a jeho překlad pro inf</w:t>
      </w:r>
      <w:r>
        <w:t>ormaci</w:t>
      </w:r>
      <w:r>
        <w:rPr>
          <w:sz w:val="18"/>
          <w:szCs w:val="18"/>
        </w:rPr>
        <w:t>.</w:t>
      </w:r>
    </w:p>
    <w:p w:rsidR="00777520" w:rsidRDefault="00777520">
      <w:pPr>
        <w:pStyle w:val="FootnoteText"/>
        <w:adjustRightInd w:val="0"/>
        <w:snapToGrid w:val="0"/>
        <w:spacing w:afterLines="50" w:after="120" w:line="360" w:lineRule="auto"/>
        <w:ind w:left="0" w:firstLine="0"/>
        <w:rPr>
          <w:sz w:val="18"/>
          <w:szCs w:val="18"/>
          <w:lang w:eastAsia="zh-CN"/>
        </w:rPr>
      </w:pPr>
    </w:p>
  </w:footnote>
  <w:footnote w:id="6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Zeměpisná označení číslovaná od 55 do 68 v příloze V požívají stejné ochrany jako všechna ostatní zeměpisná označení podle této dohody, včetně stejného práva nést evropský symbol odpovídající chráněnému označení původu nebo chráněnému zeměpisném</w:t>
      </w:r>
      <w:r>
        <w:t>u označení na území Unie, jak je stanoveno v tomto článku; a mohla by být zapsána do rejstříku, pokud se právní předpisy EU rozšíří tak, aby se na ně vztahovaly.</w:t>
      </w:r>
    </w:p>
  </w:footnote>
  <w:footnote w:id="7">
    <w:p w:rsidR="00777520" w:rsidRDefault="00815A59">
      <w:pPr>
        <w:pStyle w:val="FootnoteText"/>
        <w:snapToGrid w:val="0"/>
      </w:pPr>
      <w:r>
        <w:rPr>
          <w:rStyle w:val="FootnoteReference"/>
        </w:rPr>
        <w:footnoteRef/>
      </w:r>
      <w:r>
        <w:tab/>
        <w:t>Pro účely tohoto článku, pokud jde o ochranu zeměpisných označení, se výraz „sestává“ bude p</w:t>
      </w:r>
      <w:r>
        <w:t>ovažovat za synonymum výrazů „totožný nebo téměř totožný s“.</w:t>
      </w:r>
    </w:p>
  </w:footnote>
  <w:footnote w:id="8">
    <w:p w:rsidR="00777520" w:rsidRDefault="00815A59">
      <w:pPr>
        <w:pStyle w:val="FootnoteText"/>
        <w:snapToGrid w:val="0"/>
        <w:rPr>
          <w:strike/>
        </w:rPr>
      </w:pPr>
      <w:r>
        <w:rPr>
          <w:rStyle w:val="FootnoteReference"/>
        </w:rPr>
        <w:footnoteRef/>
      </w:r>
      <w:r>
        <w:tab/>
        <w:t>Ustanovení čl. 6 odst. 1 se nepoužijí, pokud přihlašovatel požádal o ochrannou známku, která je totožná se zapsanou ochrannou známkou, již sám, pokud jde o totožný produkt, vlastní.</w:t>
      </w:r>
    </w:p>
    <w:p w:rsidR="00777520" w:rsidRDefault="00777520">
      <w:pPr>
        <w:pStyle w:val="FootnoteText"/>
        <w:snapToGrid w:val="0"/>
        <w:rPr>
          <w:lang w:eastAsia="zh-CN"/>
        </w:rPr>
      </w:pPr>
    </w:p>
  </w:footnote>
  <w:footnote w:id="9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V průběh</w:t>
      </w:r>
      <w:r>
        <w:t>u přechodného období pěti let ode dne vstupu této dohody v platnost, nebrání ochrana zeměpisného označení „</w:t>
      </w:r>
      <w:r>
        <w:rPr>
          <w:rFonts w:eastAsia="MS Gothic"/>
          <w:color w:val="000000"/>
        </w:rPr>
        <w:t>正山小种</w:t>
      </w:r>
      <w:r>
        <w:t>“ používání výrazu „Lapsang Souchong“ na území Evropské unie pro čaj, za předpokladu, že:</w:t>
      </w:r>
    </w:p>
    <w:p w:rsidR="00777520" w:rsidRDefault="00815A59">
      <w:pPr>
        <w:pStyle w:val="FootnoteText"/>
        <w:ind w:left="709"/>
      </w:pPr>
      <w:r>
        <w:t>–</w:t>
      </w:r>
      <w:r>
        <w:tab/>
        <w:t>lze prokázat, že dotčený produkt byl uveden na trh Ev</w:t>
      </w:r>
      <w:r>
        <w:t>ropské unie před 3. červnem 2017 a</w:t>
      </w:r>
    </w:p>
    <w:p w:rsidR="00777520" w:rsidRDefault="00815A59">
      <w:pPr>
        <w:pStyle w:val="FootnoteText"/>
      </w:pPr>
      <w:r>
        <w:t>–</w:t>
      </w:r>
      <w:r>
        <w:tab/>
        <w:t>dotčený produkt neuvádí evropského spotřebitele v omyl; jeho skutečný zeměpisný původ musí být zřetelně čitelný a viditelně umístěný.</w:t>
      </w:r>
    </w:p>
  </w:footnote>
  <w:footnote w:id="10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V průběhu přechodného období osmi let ode dne vstupu této dohody v platnost, nebrán</w:t>
      </w:r>
      <w:r>
        <w:t>í ochrana zeměpisného označení „Feta“ používání výrazu „Feta“ na území Čínské lidové republiky pro sýry, za předpokladu, že:</w:t>
      </w:r>
    </w:p>
    <w:p w:rsidR="00777520" w:rsidRDefault="00815A59">
      <w:pPr>
        <w:pStyle w:val="FootnoteText"/>
        <w:ind w:left="709"/>
      </w:pPr>
      <w:r>
        <w:t>–</w:t>
      </w:r>
      <w:r>
        <w:tab/>
        <w:t>lze prokázat, že dotčený produkt byl uveden na trh Čínské lidové republiky před 3. červnem 2017; a</w:t>
      </w:r>
    </w:p>
    <w:p w:rsidR="00777520" w:rsidRDefault="00815A59">
      <w:pPr>
        <w:pStyle w:val="FootnoteText"/>
      </w:pPr>
      <w:r>
        <w:t>–</w:t>
      </w:r>
      <w:r>
        <w:tab/>
        <w:t>dotčený produkt neuvádí číns</w:t>
      </w:r>
      <w:r>
        <w:t>kého spotřebitele v omyl; jeho skutečný zeměpisný původ musí být zřetelně čitelný a viditelně umístěný.</w:t>
      </w:r>
    </w:p>
  </w:footnote>
  <w:footnote w:id="11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výrazu „queso“ se nežádá.</w:t>
      </w:r>
    </w:p>
  </w:footnote>
  <w:footnote w:id="12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V průběhu přechodného období šesti let ode dne vstupu této dohody v platnost, nebrání ochrana zeměpisného označení</w:t>
      </w:r>
      <w:r>
        <w:t xml:space="preserve"> „Asiago“ používání výrazu „Asiago“ na území Čínské lidové republiky pro sýry, za předpokladu, že:</w:t>
      </w:r>
    </w:p>
    <w:p w:rsidR="00777520" w:rsidRDefault="00815A59">
      <w:pPr>
        <w:pStyle w:val="FootnoteText"/>
        <w:ind w:left="709"/>
      </w:pPr>
      <w:r>
        <w:t>–</w:t>
      </w:r>
      <w:r>
        <w:tab/>
        <w:t>lze prokázat, že dotčený produkt byl uveden na trh Čínské lidové republiky před 3. červnem 2017; a</w:t>
      </w:r>
    </w:p>
    <w:p w:rsidR="00777520" w:rsidRDefault="00815A59">
      <w:pPr>
        <w:pStyle w:val="FootnoteText"/>
      </w:pPr>
      <w:r>
        <w:t>–</w:t>
      </w:r>
      <w:r>
        <w:tab/>
        <w:t xml:space="preserve">dotčený produkt neuvádí čínského spotřebitele v omyl; </w:t>
      </w:r>
      <w:r>
        <w:t>jeho skutečný zeměpisný původ musí být zřetelně čitelný a viditelně umístěný.</w:t>
      </w:r>
    </w:p>
  </w:footnote>
  <w:footnote w:id="13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výrazu „mozzarella“ se nežádá.</w:t>
      </w:r>
    </w:p>
  </w:footnote>
  <w:footnote w:id="14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podle této dohody se nevztahuje na výraz „parmazán“.</w:t>
      </w:r>
    </w:p>
  </w:footnote>
  <w:footnote w:id="15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výrazu „pecorino“ se nežádá.</w:t>
      </w:r>
    </w:p>
    <w:p w:rsidR="00777520" w:rsidRDefault="00815A59">
      <w:pPr>
        <w:pStyle w:val="FootnoteText"/>
      </w:pPr>
      <w:r>
        <w:tab/>
        <w:t xml:space="preserve">Ochrana zeměpisného označení </w:t>
      </w:r>
      <w:r>
        <w:t>„Pecorino Romano“ nebrání použití výrazu „romano“ na území Číny pro jiné výrobky než sýry. V průběhu přechodného období tří let ode dne vstupu této dohody v platnost, nebrání ochrana zeměpisného označení „Pecorino Romano“ používání výrazu „Romano“ na území</w:t>
      </w:r>
      <w:r>
        <w:t xml:space="preserve"> Čínské lidové republiky pro sýry, za předpokladu, že:</w:t>
      </w:r>
    </w:p>
    <w:p w:rsidR="00777520" w:rsidRDefault="00815A59">
      <w:pPr>
        <w:pStyle w:val="FootnoteText"/>
        <w:ind w:left="709"/>
      </w:pPr>
      <w:r>
        <w:rPr>
          <w:color w:val="0070C0"/>
        </w:rPr>
        <w:t>–</w:t>
      </w:r>
      <w:r>
        <w:tab/>
        <w:t>lze prokázat, že dotčený produkt byl uveden na trh Čínské lidové republiky před 3. červnem 2017; a</w:t>
      </w:r>
    </w:p>
    <w:p w:rsidR="00777520" w:rsidRDefault="00815A59">
      <w:pPr>
        <w:pStyle w:val="FootnoteText"/>
      </w:pPr>
      <w:r>
        <w:t>–</w:t>
      </w:r>
      <w:r>
        <w:tab/>
        <w:t>jeho skutečný zeměpisný původ musí být zřetelně čitelný a viditelně umístěný.</w:t>
      </w:r>
    </w:p>
  </w:footnote>
  <w:footnote w:id="16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výrazu „pr</w:t>
      </w:r>
      <w:r>
        <w:t>osciutto“ se nežádá.</w:t>
      </w:r>
    </w:p>
  </w:footnote>
  <w:footnote w:id="17">
    <w:p w:rsidR="00777520" w:rsidRDefault="00815A59">
      <w:pPr>
        <w:pStyle w:val="FootnoteText"/>
      </w:pPr>
      <w:r>
        <w:rPr>
          <w:rStyle w:val="FootnoteReference"/>
        </w:rPr>
        <w:footnoteRef/>
      </w:r>
      <w:r>
        <w:tab/>
        <w:t>Ochrana výrazu „vino nobile di“ se nežádá.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59" w:rsidRPr="00815A59" w:rsidRDefault="00815A59" w:rsidP="00815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055652B5"/>
    <w:lvl w:ilvl="0">
      <w:start w:val="1"/>
      <w:numFmt w:val="decimal"/>
      <w:pStyle w:val="ListNumber3"/>
      <w:lvlText w:val="(%1)"/>
      <w:lvlJc w:val="left"/>
      <w:pPr>
        <w:tabs>
          <w:tab w:val="left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left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left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left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1262685D"/>
    <w:lvl w:ilvl="0">
      <w:start w:val="1"/>
      <w:numFmt w:val="bullet"/>
      <w:pStyle w:val="ListBullet4"/>
      <w:lvlText w:val=""/>
      <w:lvlJc w:val="left"/>
      <w:pPr>
        <w:tabs>
          <w:tab w:val="left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143D0A16"/>
    <w:lvl w:ilvl="0">
      <w:start w:val="1"/>
      <w:numFmt w:val="bullet"/>
      <w:pStyle w:val="ListBullet3"/>
      <w:lvlText w:val=""/>
      <w:lvlJc w:val="left"/>
      <w:pPr>
        <w:tabs>
          <w:tab w:val="left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68F2EED"/>
    <w:multiLevelType w:val="multilevel"/>
    <w:tmpl w:val="168F2E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5E59"/>
    <w:multiLevelType w:val="singleLevel"/>
    <w:tmpl w:val="24225E59"/>
    <w:lvl w:ilvl="0">
      <w:start w:val="1"/>
      <w:numFmt w:val="bullet"/>
      <w:pStyle w:val="ListDash4"/>
      <w:lvlText w:val="–"/>
      <w:lvlJc w:val="left"/>
      <w:pPr>
        <w:tabs>
          <w:tab w:val="left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2C8D5AD3"/>
    <w:lvl w:ilvl="0">
      <w:start w:val="1"/>
      <w:numFmt w:val="bullet"/>
      <w:pStyle w:val="ListBullet2"/>
      <w:lvlText w:val=""/>
      <w:lvlJc w:val="left"/>
      <w:pPr>
        <w:tabs>
          <w:tab w:val="left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2D293CE3"/>
    <w:multiLevelType w:val="multilevel"/>
    <w:tmpl w:val="2D293CE3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A7730C4"/>
    <w:multiLevelType w:val="singleLevel"/>
    <w:tmpl w:val="3A7730C4"/>
    <w:lvl w:ilvl="0">
      <w:start w:val="1"/>
      <w:numFmt w:val="bullet"/>
      <w:pStyle w:val="ListBullet1"/>
      <w:lvlText w:val=""/>
      <w:lvlJc w:val="left"/>
      <w:pPr>
        <w:tabs>
          <w:tab w:val="left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8415E7"/>
    <w:multiLevelType w:val="multilevel"/>
    <w:tmpl w:val="428415E7"/>
    <w:lvl w:ilvl="0">
      <w:start w:val="1"/>
      <w:numFmt w:val="decimal"/>
      <w:pStyle w:val="ListNumber"/>
      <w:lvlText w:val="(%1)"/>
      <w:lvlJc w:val="left"/>
      <w:pPr>
        <w:tabs>
          <w:tab w:val="left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481EA4"/>
    <w:multiLevelType w:val="multilevel"/>
    <w:tmpl w:val="45481EA4"/>
    <w:lvl w:ilvl="0">
      <w:start w:val="1"/>
      <w:numFmt w:val="decimal"/>
      <w:pStyle w:val="ListNumber2"/>
      <w:lvlText w:val="(%1)"/>
      <w:lvlJc w:val="left"/>
      <w:pPr>
        <w:tabs>
          <w:tab w:val="left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left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left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left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465D172F"/>
    <w:multiLevelType w:val="multilevel"/>
    <w:tmpl w:val="465D172F"/>
    <w:lvl w:ilvl="0">
      <w:start w:val="1"/>
      <w:numFmt w:val="decimal"/>
      <w:pStyle w:val="ListNumber1"/>
      <w:lvlText w:val="(%1)"/>
      <w:lvlJc w:val="left"/>
      <w:pPr>
        <w:tabs>
          <w:tab w:val="left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left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left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left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48860AAB"/>
    <w:multiLevelType w:val="multilevel"/>
    <w:tmpl w:val="48860AAB"/>
    <w:lvl w:ilvl="0">
      <w:start w:val="1"/>
      <w:numFmt w:val="decimal"/>
      <w:pStyle w:val="ListNumber4"/>
      <w:lvlText w:val="(%1)"/>
      <w:lvlJc w:val="left"/>
      <w:pPr>
        <w:tabs>
          <w:tab w:val="left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left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left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left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54BD0BEC"/>
    <w:multiLevelType w:val="singleLevel"/>
    <w:tmpl w:val="54BD0BEC"/>
    <w:lvl w:ilvl="0">
      <w:start w:val="1"/>
      <w:numFmt w:val="bullet"/>
      <w:pStyle w:val="ListBullet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2B5C67"/>
    <w:multiLevelType w:val="singleLevel"/>
    <w:tmpl w:val="662B5C67"/>
    <w:lvl w:ilvl="0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668A10F7"/>
    <w:multiLevelType w:val="singleLevel"/>
    <w:tmpl w:val="668A10F7"/>
    <w:lvl w:ilvl="0">
      <w:start w:val="1"/>
      <w:numFmt w:val="bullet"/>
      <w:pStyle w:val="ListDash2"/>
      <w:lvlText w:val="–"/>
      <w:lvlJc w:val="left"/>
      <w:pPr>
        <w:tabs>
          <w:tab w:val="left" w:pos="1360"/>
        </w:tabs>
        <w:ind w:left="1360" w:hanging="283"/>
      </w:pPr>
      <w:rPr>
        <w:rFonts w:ascii="Times New Roman" w:hAnsi="Times New Roman"/>
      </w:rPr>
    </w:lvl>
  </w:abstractNum>
  <w:abstractNum w:abstractNumId="29" w15:restartNumberingAfterBreak="0">
    <w:nsid w:val="67671EEF"/>
    <w:multiLevelType w:val="singleLevel"/>
    <w:tmpl w:val="67671EEF"/>
    <w:lvl w:ilvl="0">
      <w:start w:val="1"/>
      <w:numFmt w:val="bullet"/>
      <w:pStyle w:val="ListDash1"/>
      <w:lvlText w:val="–"/>
      <w:lvlJc w:val="left"/>
      <w:pPr>
        <w:tabs>
          <w:tab w:val="left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 w15:restartNumberingAfterBreak="0">
    <w:nsid w:val="6E5C21E3"/>
    <w:multiLevelType w:val="singleLevel"/>
    <w:tmpl w:val="6E5C21E3"/>
    <w:lvl w:ilvl="0">
      <w:start w:val="1"/>
      <w:numFmt w:val="bullet"/>
      <w:pStyle w:val="ListDash3"/>
      <w:lvlText w:val="–"/>
      <w:lvlJc w:val="left"/>
      <w:pPr>
        <w:tabs>
          <w:tab w:val="left" w:pos="2199"/>
        </w:tabs>
        <w:ind w:left="2199" w:hanging="283"/>
      </w:pPr>
      <w:rPr>
        <w:rFonts w:ascii="Times New Roman" w:hAnsi="Times New Roman"/>
      </w:rPr>
    </w:lvl>
  </w:abstractNum>
  <w:abstractNum w:abstractNumId="32" w15:restartNumberingAfterBreak="0">
    <w:nsid w:val="78FF1A2F"/>
    <w:multiLevelType w:val="multilevel"/>
    <w:tmpl w:val="78FF1A2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20"/>
  </w:num>
  <w:num w:numId="10">
    <w:abstractNumId w:val="0"/>
  </w:num>
  <w:num w:numId="11">
    <w:abstractNumId w:val="19"/>
  </w:num>
  <w:num w:numId="12">
    <w:abstractNumId w:val="27"/>
  </w:num>
  <w:num w:numId="13">
    <w:abstractNumId w:val="28"/>
  </w:num>
  <w:num w:numId="14">
    <w:abstractNumId w:val="29"/>
  </w:num>
  <w:num w:numId="15">
    <w:abstractNumId w:val="8"/>
  </w:num>
  <w:num w:numId="16">
    <w:abstractNumId w:val="13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25"/>
  </w:num>
  <w:num w:numId="33">
    <w:abstractNumId w:val="14"/>
  </w:num>
  <w:num w:numId="34">
    <w:abstractNumId w:val="30"/>
  </w:num>
  <w:num w:numId="35">
    <w:abstractNumId w:val="11"/>
  </w:num>
  <w:num w:numId="36">
    <w:abstractNumId w:val="16"/>
  </w:num>
  <w:num w:numId="37">
    <w:abstractNumId w:val="7"/>
  </w:num>
  <w:num w:numId="38">
    <w:abstractNumId w:val="26"/>
  </w:num>
  <w:num w:numId="39">
    <w:abstractNumId w:val="6"/>
  </w:num>
  <w:num w:numId="40">
    <w:abstractNumId w:val="18"/>
  </w:num>
  <w:num w:numId="41">
    <w:abstractNumId w:val="23"/>
  </w:num>
  <w:num w:numId="42">
    <w:abstractNumId w:val="24"/>
  </w:num>
  <w:num w:numId="43">
    <w:abstractNumId w:val="10"/>
  </w:num>
  <w:num w:numId="44">
    <w:abstractNumId w:val="22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2 12:29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1;0"/>
    <w:docVar w:name="DQCResult_UnknownStyles" w:val="0;0"/>
    <w:docVar w:name="DQCStatus" w:val="Red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CORRIGENDUM_x000b_This document corrects document COM(2020) 214 final of 27.5.2020._x000b_Concerns the Czech language version._x000b_The title of the Annex has been corrected._x000b_The text shall read as follows: "/>
    <w:docVar w:name="LW_COVERPAGE_EXISTS" w:val="True"/>
    <w:docVar w:name="LW_COVERPAGE_GUID" w:val="B76AC9D7-6F8E-43AD-B961-D19DBD2C4277"/>
    <w:docVar w:name="LW_COVERPAGE_TYPE" w:val="1"/>
    <w:docVar w:name="LW_CROSSREFERENCE" w:val="&lt;UNUSED&gt;"/>
    <w:docVar w:name="LW_DocType" w:val="ANNEX"/>
    <w:docVar w:name="LW_EMISSION" w:val="6.7.2020"/>
    <w:docVar w:name="LW_EMISSION_ISODATE" w:val="2020-07-06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dpisu jménem Evropské unie Dohody mezi Evropskou unií a vládou \u268?ínské lidové republiky o spolupráci v oblasti zem\u283?pisných ozna\u269?ení a jejich ochran\u283?"/>
    <w:docVar w:name="LW_OBJETACTEPRINCIPAL.CP" w:val="o podpisu jménem Evropské unie Dohody mezi Evropskou unií a vládou \u268?ínské lidové republiky o spolupráci v oblasti zem\u283?pisných ozna\u269?ení a jejich ochran\u283?"/>
    <w:docVar w:name="LW_PART_NBR" w:val="1"/>
    <w:docVar w:name="LW_PART_NBR_TOTAL" w:val="1"/>
    <w:docVar w:name="LW_REF.INST.NEW" w:val="COM"/>
    <w:docVar w:name="LW_REF.INST.NEW_ADOPTED" w:val="final/3"/>
    <w:docVar w:name="LW_REF.INST.NEW_TEXT" w:val="(2020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_x000b__x000b_ROZHODNUTÍ RADY"/>
    <w:docVar w:name="LW_TYPEACTEPRINCIPAL.CP" w:val="návrhu _x000b__x000b_ROZHODNUTÍ RADY"/>
  </w:docVars>
  <w:rsids>
    <w:rsidRoot w:val="00777520"/>
    <w:rsid w:val="00777520"/>
    <w:rsid w:val="008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32982FA-CF96-4B5E-82CC-2CE810E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iPriority="99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59" w:lineRule="auto"/>
      <w:ind w:left="3332" w:hanging="708"/>
      <w:outlineLvl w:val="4"/>
    </w:pPr>
    <w:rPr>
      <w:rFonts w:ascii="Arial" w:eastAsia="SimSu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59" w:lineRule="auto"/>
      <w:ind w:left="4040" w:hanging="708"/>
      <w:outlineLvl w:val="5"/>
    </w:pPr>
    <w:rPr>
      <w:rFonts w:ascii="Arial" w:eastAsia="SimSu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59" w:lineRule="auto"/>
      <w:ind w:left="4748" w:hanging="708"/>
      <w:outlineLvl w:val="6"/>
    </w:pPr>
    <w:rPr>
      <w:rFonts w:ascii="Arial" w:eastAsia="SimSu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59" w:lineRule="auto"/>
      <w:ind w:left="5456" w:hanging="708"/>
      <w:outlineLvl w:val="7"/>
    </w:pPr>
    <w:rPr>
      <w:rFonts w:ascii="Arial" w:eastAsia="SimSu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59" w:lineRule="auto"/>
      <w:ind w:left="6164" w:hanging="708"/>
      <w:outlineLvl w:val="8"/>
    </w:pPr>
    <w:rPr>
      <w:rFonts w:ascii="Arial" w:eastAsia="SimSu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Arial" w:eastAsia="SimSun" w:hAnsi="Arial" w:cs="Times New Roman"/>
      <w:szCs w:val="20"/>
      <w:lang w:val="cs-CZ"/>
    </w:rPr>
  </w:style>
  <w:style w:type="character" w:customStyle="1" w:styleId="Heading6Char">
    <w:name w:val="Heading 6 Char"/>
    <w:basedOn w:val="DefaultParagraphFont"/>
    <w:link w:val="Heading6"/>
    <w:rPr>
      <w:rFonts w:ascii="Arial" w:eastAsia="SimSun" w:hAnsi="Arial" w:cs="Times New Roman"/>
      <w:i/>
      <w:szCs w:val="20"/>
      <w:lang w:val="cs-CZ"/>
    </w:rPr>
  </w:style>
  <w:style w:type="character" w:customStyle="1" w:styleId="Heading7Char">
    <w:name w:val="Heading 7 Char"/>
    <w:basedOn w:val="DefaultParagraphFont"/>
    <w:link w:val="Heading7"/>
    <w:rPr>
      <w:rFonts w:ascii="Arial" w:eastAsia="SimSun" w:hAnsi="Arial" w:cs="Times New Roman"/>
      <w:sz w:val="20"/>
      <w:szCs w:val="20"/>
      <w:lang w:val="cs-CZ"/>
    </w:rPr>
  </w:style>
  <w:style w:type="character" w:customStyle="1" w:styleId="Heading8Char">
    <w:name w:val="Heading 8 Char"/>
    <w:basedOn w:val="DefaultParagraphFont"/>
    <w:link w:val="Heading8"/>
    <w:rPr>
      <w:rFonts w:ascii="Arial" w:eastAsia="SimSun" w:hAnsi="Arial" w:cs="Times New Roman"/>
      <w:i/>
      <w:sz w:val="20"/>
      <w:szCs w:val="20"/>
      <w:lang w:val="cs-CZ"/>
    </w:rPr>
  </w:style>
  <w:style w:type="character" w:customStyle="1" w:styleId="Heading9Char">
    <w:name w:val="Heading 9 Char"/>
    <w:basedOn w:val="DefaultParagraphFont"/>
    <w:link w:val="Heading9"/>
    <w:rPr>
      <w:rFonts w:ascii="Arial" w:eastAsia="SimSun" w:hAnsi="Arial" w:cs="Times New Roman"/>
      <w:i/>
      <w:sz w:val="18"/>
      <w:szCs w:val="20"/>
      <w:lang w:val="cs-CZ"/>
    </w:rPr>
  </w:style>
  <w:style w:type="paragraph" w:styleId="MacroText">
    <w:name w:val="macro"/>
    <w:link w:val="MacroText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59" w:lineRule="auto"/>
      <w:jc w:val="both"/>
    </w:pPr>
    <w:rPr>
      <w:rFonts w:ascii="Courier New" w:eastAsia="SimSu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urier New" w:eastAsia="SimSun" w:hAnsi="Courier New" w:cs="Times New Roman"/>
      <w:sz w:val="20"/>
      <w:szCs w:val="20"/>
      <w:lang w:val="cs-CZ"/>
    </w:rPr>
  </w:style>
  <w:style w:type="paragraph" w:styleId="List3">
    <w:name w:val="List 3"/>
    <w:basedOn w:val="Normal"/>
    <w:qFormat/>
    <w:pPr>
      <w:spacing w:before="0" w:after="240" w:line="259" w:lineRule="auto"/>
      <w:ind w:left="849" w:hanging="283"/>
    </w:pPr>
    <w:rPr>
      <w:rFonts w:eastAsia="SimSun"/>
      <w:szCs w:val="20"/>
    </w:rPr>
  </w:style>
  <w:style w:type="paragraph" w:styleId="ListNumber2">
    <w:name w:val="List Number 2"/>
    <w:basedOn w:val="Text2"/>
    <w:qFormat/>
    <w:pPr>
      <w:numPr>
        <w:numId w:val="1"/>
      </w:numPr>
      <w:spacing w:before="0" w:after="240" w:line="259" w:lineRule="auto"/>
    </w:pPr>
    <w:rPr>
      <w:rFonts w:eastAsia="SimSun"/>
      <w:szCs w:val="20"/>
    </w:rPr>
  </w:style>
  <w:style w:type="paragraph" w:styleId="TableofAuthorities">
    <w:name w:val="table of authorities"/>
    <w:basedOn w:val="Normal"/>
    <w:next w:val="Normal"/>
    <w:semiHidden/>
    <w:qFormat/>
    <w:pPr>
      <w:spacing w:before="0" w:after="240" w:line="259" w:lineRule="auto"/>
      <w:ind w:left="240" w:hanging="240"/>
    </w:pPr>
    <w:rPr>
      <w:rFonts w:eastAsia="SimSun"/>
      <w:szCs w:val="20"/>
    </w:rPr>
  </w:style>
  <w:style w:type="paragraph" w:styleId="NoteHeading">
    <w:name w:val="Note Heading"/>
    <w:basedOn w:val="Normal"/>
    <w:next w:val="Normal"/>
    <w:link w:val="NoteHeadingChar"/>
    <w:qFormat/>
    <w:pPr>
      <w:spacing w:before="0" w:after="240" w:line="259" w:lineRule="auto"/>
    </w:pPr>
    <w:rPr>
      <w:rFonts w:eastAsia="SimSun"/>
      <w:szCs w:val="20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SimSun" w:hAnsi="Times New Roman" w:cs="Times New Roman"/>
      <w:sz w:val="24"/>
      <w:szCs w:val="20"/>
      <w:lang w:val="cs-CZ"/>
    </w:rPr>
  </w:style>
  <w:style w:type="paragraph" w:styleId="ListBullet4">
    <w:name w:val="List Bullet 4"/>
    <w:basedOn w:val="Text4"/>
    <w:qFormat/>
    <w:pPr>
      <w:numPr>
        <w:numId w:val="2"/>
      </w:numPr>
      <w:spacing w:before="0" w:after="240" w:line="259" w:lineRule="auto"/>
    </w:pPr>
    <w:rPr>
      <w:rFonts w:eastAsia="SimSun"/>
      <w:szCs w:val="20"/>
    </w:rPr>
  </w:style>
  <w:style w:type="paragraph" w:styleId="Index8">
    <w:name w:val="index 8"/>
    <w:basedOn w:val="Normal"/>
    <w:next w:val="Normal"/>
    <w:semiHidden/>
    <w:qFormat/>
    <w:pPr>
      <w:spacing w:before="0" w:after="240" w:line="259" w:lineRule="auto"/>
      <w:ind w:left="1920" w:hanging="240"/>
    </w:pPr>
    <w:rPr>
      <w:rFonts w:eastAsia="SimSun"/>
      <w:szCs w:val="20"/>
    </w:rPr>
  </w:style>
  <w:style w:type="paragraph" w:styleId="ListNumber">
    <w:name w:val="List Number"/>
    <w:basedOn w:val="Normal"/>
    <w:qFormat/>
    <w:pPr>
      <w:numPr>
        <w:numId w:val="3"/>
      </w:numPr>
      <w:spacing w:before="0" w:after="240" w:line="259" w:lineRule="auto"/>
    </w:pPr>
    <w:rPr>
      <w:rFonts w:eastAsia="SimSun"/>
      <w:szCs w:val="20"/>
    </w:rPr>
  </w:style>
  <w:style w:type="paragraph" w:styleId="NormalIndent">
    <w:name w:val="Normal Indent"/>
    <w:basedOn w:val="Normal"/>
    <w:qFormat/>
    <w:pPr>
      <w:spacing w:before="0" w:after="240" w:line="259" w:lineRule="auto"/>
      <w:ind w:left="720"/>
    </w:pPr>
    <w:rPr>
      <w:rFonts w:eastAsia="SimSun"/>
      <w:szCs w:val="20"/>
    </w:rPr>
  </w:style>
  <w:style w:type="paragraph" w:styleId="Caption">
    <w:name w:val="caption"/>
    <w:basedOn w:val="Normal"/>
    <w:next w:val="Normal"/>
    <w:qFormat/>
    <w:pPr>
      <w:spacing w:line="259" w:lineRule="auto"/>
    </w:pPr>
    <w:rPr>
      <w:rFonts w:eastAsia="SimSun"/>
      <w:b/>
      <w:szCs w:val="20"/>
    </w:rPr>
  </w:style>
  <w:style w:type="paragraph" w:styleId="Index5">
    <w:name w:val="index 5"/>
    <w:basedOn w:val="Normal"/>
    <w:next w:val="Normal"/>
    <w:semiHidden/>
    <w:qFormat/>
    <w:pPr>
      <w:spacing w:before="0" w:after="240" w:line="259" w:lineRule="auto"/>
      <w:ind w:left="1200" w:hanging="240"/>
    </w:pPr>
    <w:rPr>
      <w:rFonts w:eastAsia="SimSun"/>
      <w:szCs w:val="20"/>
    </w:rPr>
  </w:style>
  <w:style w:type="paragraph" w:styleId="ListBullet">
    <w:name w:val="List Bullet"/>
    <w:basedOn w:val="Normal"/>
    <w:qFormat/>
    <w:pPr>
      <w:numPr>
        <w:numId w:val="4"/>
      </w:numPr>
      <w:spacing w:before="0" w:after="240" w:line="259" w:lineRule="auto"/>
    </w:pPr>
    <w:rPr>
      <w:rFonts w:eastAsia="SimSun"/>
      <w:szCs w:val="20"/>
    </w:rPr>
  </w:style>
  <w:style w:type="paragraph" w:styleId="EnvelopeAddress">
    <w:name w:val="envelope address"/>
    <w:basedOn w:val="Normal"/>
    <w:qFormat/>
    <w:pPr>
      <w:framePr w:w="7920" w:h="1980" w:hRule="exact" w:hSpace="180" w:wrap="around" w:hAnchor="page" w:xAlign="center" w:yAlign="bottom"/>
      <w:spacing w:before="0" w:after="0" w:line="259" w:lineRule="auto"/>
    </w:pPr>
    <w:rPr>
      <w:rFonts w:eastAsia="SimSun"/>
      <w:szCs w:val="20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spacing w:before="0" w:after="240" w:line="259" w:lineRule="auto"/>
    </w:pPr>
    <w:rPr>
      <w:rFonts w:ascii="Tahoma" w:eastAsia="SimSun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SimSun" w:hAnsi="Tahoma" w:cs="Times New Roman"/>
      <w:sz w:val="24"/>
      <w:szCs w:val="20"/>
      <w:shd w:val="clear" w:color="auto" w:fill="000080"/>
      <w:lang w:val="cs-CZ"/>
    </w:rPr>
  </w:style>
  <w:style w:type="paragraph" w:styleId="TOAHeading">
    <w:name w:val="toa heading"/>
    <w:basedOn w:val="Normal"/>
    <w:next w:val="Normal"/>
    <w:semiHidden/>
    <w:qFormat/>
    <w:pPr>
      <w:spacing w:after="240" w:line="259" w:lineRule="auto"/>
    </w:pPr>
    <w:rPr>
      <w:rFonts w:ascii="Arial" w:eastAsia="SimSun" w:hAnsi="Arial"/>
      <w:b/>
      <w:szCs w:val="20"/>
    </w:rPr>
  </w:style>
  <w:style w:type="paragraph" w:styleId="CommentText">
    <w:name w:val="annotation text"/>
    <w:basedOn w:val="Normal"/>
    <w:link w:val="CommentTextChar"/>
    <w:semiHidden/>
    <w:qFormat/>
    <w:pPr>
      <w:spacing w:before="0" w:after="240" w:line="259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Times New Roman" w:eastAsia="SimSun" w:hAnsi="Times New Roman" w:cs="Times New Roman"/>
      <w:sz w:val="20"/>
      <w:szCs w:val="20"/>
      <w:lang w:val="cs-CZ"/>
    </w:rPr>
  </w:style>
  <w:style w:type="paragraph" w:styleId="Index6">
    <w:name w:val="index 6"/>
    <w:basedOn w:val="Normal"/>
    <w:next w:val="Normal"/>
    <w:semiHidden/>
    <w:qFormat/>
    <w:pPr>
      <w:spacing w:before="0" w:after="240" w:line="259" w:lineRule="auto"/>
      <w:ind w:left="1440" w:hanging="240"/>
    </w:pPr>
    <w:rPr>
      <w:rFonts w:eastAsia="SimSun"/>
      <w:szCs w:val="20"/>
    </w:rPr>
  </w:style>
  <w:style w:type="paragraph" w:styleId="Salutation">
    <w:name w:val="Salutation"/>
    <w:basedOn w:val="Normal"/>
    <w:next w:val="Normal"/>
    <w:link w:val="SalutationChar"/>
    <w:qFormat/>
    <w:pPr>
      <w:spacing w:before="0" w:after="240" w:line="259" w:lineRule="auto"/>
    </w:pPr>
    <w:rPr>
      <w:rFonts w:eastAsia="SimSun"/>
      <w:szCs w:val="20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SimSun" w:hAnsi="Times New Roman" w:cs="Times New Roman"/>
      <w:sz w:val="24"/>
      <w:szCs w:val="20"/>
      <w:lang w:val="cs-CZ"/>
    </w:rPr>
  </w:style>
  <w:style w:type="paragraph" w:styleId="BodyText3">
    <w:name w:val="Body Text 3"/>
    <w:basedOn w:val="Normal"/>
    <w:link w:val="BodyText3Char"/>
    <w:qFormat/>
    <w:pPr>
      <w:spacing w:before="0" w:line="259" w:lineRule="auto"/>
    </w:pPr>
    <w:rPr>
      <w:rFonts w:eastAsia="SimSu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SimSun" w:hAnsi="Times New Roman" w:cs="Times New Roman"/>
      <w:sz w:val="16"/>
      <w:szCs w:val="20"/>
      <w:lang w:val="cs-CZ"/>
    </w:rPr>
  </w:style>
  <w:style w:type="paragraph" w:styleId="Closing">
    <w:name w:val="Closing"/>
    <w:basedOn w:val="Normal"/>
    <w:next w:val="Signature"/>
    <w:link w:val="ClosingChar"/>
    <w:qFormat/>
    <w:pPr>
      <w:tabs>
        <w:tab w:val="left" w:pos="5103"/>
      </w:tabs>
      <w:spacing w:before="240" w:after="240" w:line="259" w:lineRule="auto"/>
      <w:ind w:left="5103"/>
      <w:jc w:val="left"/>
    </w:pPr>
    <w:rPr>
      <w:rFonts w:eastAsia="SimSun"/>
      <w:szCs w:val="20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SimSun" w:hAnsi="Times New Roman" w:cs="Times New Roman"/>
      <w:sz w:val="24"/>
      <w:szCs w:val="20"/>
      <w:lang w:val="cs-CZ"/>
    </w:rPr>
  </w:style>
  <w:style w:type="paragraph" w:styleId="Signature">
    <w:name w:val="Signature"/>
    <w:basedOn w:val="Normal"/>
    <w:next w:val="Contact"/>
    <w:link w:val="SignatureChar"/>
    <w:uiPriority w:val="99"/>
    <w:qFormat/>
    <w:pPr>
      <w:tabs>
        <w:tab w:val="left" w:pos="5103"/>
      </w:tabs>
      <w:spacing w:before="1200" w:after="0" w:line="259" w:lineRule="auto"/>
      <w:ind w:left="5103"/>
      <w:jc w:val="center"/>
    </w:pPr>
    <w:rPr>
      <w:rFonts w:eastAsia="SimSu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eastAsia="SimSun" w:hAnsi="Times New Roman" w:cs="Times New Roman"/>
      <w:sz w:val="24"/>
      <w:szCs w:val="20"/>
      <w:lang w:val="cs-CZ"/>
    </w:rPr>
  </w:style>
  <w:style w:type="paragraph" w:customStyle="1" w:styleId="Contact">
    <w:name w:val="Contact"/>
    <w:basedOn w:val="Normal"/>
    <w:next w:val="Enclosures"/>
    <w:uiPriority w:val="99"/>
    <w:qFormat/>
    <w:pPr>
      <w:spacing w:before="480" w:after="0" w:line="259" w:lineRule="auto"/>
      <w:ind w:left="567" w:hanging="567"/>
      <w:jc w:val="left"/>
    </w:pPr>
    <w:rPr>
      <w:rFonts w:eastAsia="SimSun"/>
      <w:szCs w:val="20"/>
    </w:rPr>
  </w:style>
  <w:style w:type="paragraph" w:customStyle="1" w:styleId="Enclosures">
    <w:name w:val="Enclosures"/>
    <w:basedOn w:val="Normal"/>
    <w:next w:val="Participants"/>
    <w:qFormat/>
    <w:pPr>
      <w:keepNext/>
      <w:keepLines/>
      <w:tabs>
        <w:tab w:val="left" w:pos="5670"/>
      </w:tabs>
      <w:spacing w:before="480" w:after="0" w:line="259" w:lineRule="auto"/>
      <w:ind w:left="1985" w:hanging="1985"/>
      <w:jc w:val="left"/>
    </w:pPr>
    <w:rPr>
      <w:rFonts w:eastAsia="SimSun"/>
      <w:szCs w:val="20"/>
    </w:rPr>
  </w:style>
  <w:style w:type="paragraph" w:customStyle="1" w:styleId="Participants">
    <w:name w:val="Participants"/>
    <w:basedOn w:val="Normal"/>
    <w:next w:val="Copies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59" w:lineRule="auto"/>
      <w:ind w:left="1985" w:hanging="1985"/>
      <w:jc w:val="left"/>
    </w:pPr>
    <w:rPr>
      <w:rFonts w:eastAsia="SimSun"/>
      <w:szCs w:val="20"/>
    </w:rPr>
  </w:style>
  <w:style w:type="paragraph" w:customStyle="1" w:styleId="Copies">
    <w:name w:val="Copies"/>
    <w:basedOn w:val="Normal"/>
    <w:next w:val="Normal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59" w:lineRule="auto"/>
      <w:ind w:left="1985" w:hanging="1985"/>
      <w:jc w:val="left"/>
    </w:pPr>
    <w:rPr>
      <w:rFonts w:eastAsia="SimSun"/>
      <w:szCs w:val="20"/>
    </w:rPr>
  </w:style>
  <w:style w:type="paragraph" w:styleId="ListBullet3">
    <w:name w:val="List Bullet 3"/>
    <w:basedOn w:val="Text3"/>
    <w:qFormat/>
    <w:pPr>
      <w:numPr>
        <w:numId w:val="5"/>
      </w:numPr>
      <w:spacing w:before="0" w:after="240" w:line="259" w:lineRule="auto"/>
    </w:pPr>
    <w:rPr>
      <w:rFonts w:eastAsia="SimSun"/>
      <w:szCs w:val="20"/>
    </w:rPr>
  </w:style>
  <w:style w:type="paragraph" w:styleId="BodyText">
    <w:name w:val="Body Text"/>
    <w:basedOn w:val="Normal"/>
    <w:link w:val="BodyTextChar"/>
    <w:qFormat/>
    <w:pPr>
      <w:spacing w:before="0" w:line="259" w:lineRule="auto"/>
    </w:pPr>
    <w:rPr>
      <w:rFonts w:eastAsia="SimSu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Times New Roman"/>
      <w:sz w:val="24"/>
      <w:szCs w:val="20"/>
      <w:lang w:val="cs-CZ"/>
    </w:rPr>
  </w:style>
  <w:style w:type="paragraph" w:styleId="BodyTextIndent">
    <w:name w:val="Body Text Indent"/>
    <w:basedOn w:val="Normal"/>
    <w:link w:val="BodyTextIndentChar"/>
    <w:qFormat/>
    <w:pPr>
      <w:spacing w:before="0" w:line="259" w:lineRule="auto"/>
      <w:ind w:left="283"/>
    </w:pPr>
    <w:rPr>
      <w:rFonts w:eastAsia="SimSun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SimSun" w:hAnsi="Times New Roman" w:cs="Times New Roman"/>
      <w:sz w:val="24"/>
      <w:szCs w:val="20"/>
      <w:lang w:val="cs-CZ"/>
    </w:rPr>
  </w:style>
  <w:style w:type="paragraph" w:styleId="ListNumber3">
    <w:name w:val="List Number 3"/>
    <w:basedOn w:val="Text3"/>
    <w:qFormat/>
    <w:pPr>
      <w:numPr>
        <w:numId w:val="6"/>
      </w:numPr>
      <w:spacing w:before="0" w:after="240" w:line="259" w:lineRule="auto"/>
    </w:pPr>
    <w:rPr>
      <w:rFonts w:eastAsia="SimSun"/>
      <w:szCs w:val="20"/>
    </w:rPr>
  </w:style>
  <w:style w:type="paragraph" w:styleId="List2">
    <w:name w:val="List 2"/>
    <w:basedOn w:val="Normal"/>
    <w:qFormat/>
    <w:pPr>
      <w:spacing w:before="0" w:after="240" w:line="259" w:lineRule="auto"/>
      <w:ind w:left="566" w:hanging="283"/>
    </w:pPr>
    <w:rPr>
      <w:rFonts w:eastAsia="SimSun"/>
      <w:szCs w:val="20"/>
    </w:rPr>
  </w:style>
  <w:style w:type="paragraph" w:styleId="ListContinue">
    <w:name w:val="List Continue"/>
    <w:basedOn w:val="Normal"/>
    <w:qFormat/>
    <w:pPr>
      <w:spacing w:before="0" w:line="259" w:lineRule="auto"/>
      <w:ind w:left="283"/>
    </w:pPr>
    <w:rPr>
      <w:rFonts w:eastAsia="SimSun"/>
      <w:szCs w:val="20"/>
    </w:rPr>
  </w:style>
  <w:style w:type="paragraph" w:styleId="BlockText">
    <w:name w:val="Block Text"/>
    <w:basedOn w:val="Normal"/>
    <w:qFormat/>
    <w:pPr>
      <w:spacing w:before="0" w:line="259" w:lineRule="auto"/>
      <w:ind w:left="1440" w:right="1440"/>
    </w:pPr>
    <w:rPr>
      <w:rFonts w:eastAsia="SimSun"/>
      <w:szCs w:val="20"/>
    </w:rPr>
  </w:style>
  <w:style w:type="paragraph" w:styleId="ListBullet2">
    <w:name w:val="List Bullet 2"/>
    <w:basedOn w:val="Text2"/>
    <w:qFormat/>
    <w:pPr>
      <w:numPr>
        <w:numId w:val="7"/>
      </w:numPr>
      <w:spacing w:before="0" w:after="240" w:line="259" w:lineRule="auto"/>
    </w:pPr>
    <w:rPr>
      <w:rFonts w:eastAsia="SimSun"/>
      <w:szCs w:val="20"/>
    </w:rPr>
  </w:style>
  <w:style w:type="paragraph" w:styleId="Index4">
    <w:name w:val="index 4"/>
    <w:basedOn w:val="Normal"/>
    <w:next w:val="Normal"/>
    <w:semiHidden/>
    <w:qFormat/>
    <w:pPr>
      <w:spacing w:before="0" w:after="240" w:line="259" w:lineRule="auto"/>
      <w:ind w:left="960" w:hanging="240"/>
    </w:pPr>
    <w:rPr>
      <w:rFonts w:eastAsia="SimSun"/>
      <w:szCs w:val="20"/>
    </w:rPr>
  </w:style>
  <w:style w:type="paragraph" w:styleId="PlainText">
    <w:name w:val="Plain Text"/>
    <w:basedOn w:val="Normal"/>
    <w:link w:val="PlainTextChar"/>
    <w:qFormat/>
    <w:pPr>
      <w:spacing w:before="0" w:after="240" w:line="259" w:lineRule="auto"/>
    </w:pPr>
    <w:rPr>
      <w:rFonts w:ascii="Courier New" w:eastAsia="SimSu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SimSun" w:hAnsi="Courier New" w:cs="Times New Roman"/>
      <w:sz w:val="20"/>
      <w:szCs w:val="20"/>
      <w:lang w:val="cs-CZ"/>
    </w:rPr>
  </w:style>
  <w:style w:type="paragraph" w:styleId="ListBullet5">
    <w:name w:val="List Bullet 5"/>
    <w:basedOn w:val="Normal"/>
    <w:qFormat/>
    <w:pPr>
      <w:numPr>
        <w:numId w:val="8"/>
      </w:numPr>
      <w:spacing w:before="0" w:after="240" w:line="259" w:lineRule="auto"/>
    </w:pPr>
    <w:rPr>
      <w:rFonts w:eastAsia="SimSun"/>
      <w:szCs w:val="20"/>
    </w:rPr>
  </w:style>
  <w:style w:type="paragraph" w:styleId="ListNumber4">
    <w:name w:val="List Number 4"/>
    <w:basedOn w:val="Text4"/>
    <w:qFormat/>
    <w:pPr>
      <w:numPr>
        <w:numId w:val="9"/>
      </w:numPr>
      <w:spacing w:before="0" w:after="240" w:line="259" w:lineRule="auto"/>
    </w:pPr>
    <w:rPr>
      <w:rFonts w:eastAsia="SimSun"/>
      <w:szCs w:val="20"/>
    </w:rPr>
  </w:style>
  <w:style w:type="paragraph" w:styleId="Index3">
    <w:name w:val="index 3"/>
    <w:basedOn w:val="Normal"/>
    <w:next w:val="Normal"/>
    <w:semiHidden/>
    <w:pPr>
      <w:spacing w:before="0" w:after="240" w:line="259" w:lineRule="auto"/>
      <w:ind w:left="720" w:hanging="240"/>
    </w:pPr>
    <w:rPr>
      <w:rFonts w:eastAsia="SimSun"/>
      <w:szCs w:val="20"/>
    </w:rPr>
  </w:style>
  <w:style w:type="paragraph" w:styleId="Date">
    <w:name w:val="Date"/>
    <w:basedOn w:val="Normal"/>
    <w:next w:val="References"/>
    <w:link w:val="DateChar"/>
    <w:uiPriority w:val="99"/>
    <w:qFormat/>
    <w:pPr>
      <w:spacing w:before="0" w:after="0" w:line="259" w:lineRule="auto"/>
      <w:ind w:left="5103" w:right="-567"/>
      <w:jc w:val="left"/>
    </w:pPr>
    <w:rPr>
      <w:rFonts w:eastAsia="SimSun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Pr>
      <w:rFonts w:ascii="Times New Roman" w:eastAsia="SimSun" w:hAnsi="Times New Roman" w:cs="Times New Roman"/>
      <w:sz w:val="24"/>
      <w:szCs w:val="20"/>
      <w:lang w:val="cs-CZ"/>
    </w:rPr>
  </w:style>
  <w:style w:type="paragraph" w:customStyle="1" w:styleId="References">
    <w:name w:val="References"/>
    <w:basedOn w:val="Normal"/>
    <w:next w:val="AddressTR"/>
    <w:uiPriority w:val="99"/>
    <w:pPr>
      <w:spacing w:before="0" w:after="240" w:line="259" w:lineRule="auto"/>
      <w:ind w:left="5103"/>
      <w:jc w:val="left"/>
    </w:pPr>
    <w:rPr>
      <w:rFonts w:eastAsia="SimSun"/>
      <w:sz w:val="20"/>
      <w:szCs w:val="20"/>
    </w:rPr>
  </w:style>
  <w:style w:type="paragraph" w:customStyle="1" w:styleId="AddressTR">
    <w:name w:val="AddressTR"/>
    <w:basedOn w:val="Normal"/>
    <w:next w:val="Normal"/>
    <w:qFormat/>
    <w:pPr>
      <w:spacing w:before="0" w:after="720" w:line="259" w:lineRule="auto"/>
      <w:ind w:left="5103"/>
      <w:jc w:val="left"/>
    </w:pPr>
    <w:rPr>
      <w:rFonts w:eastAsia="SimSun"/>
      <w:szCs w:val="20"/>
    </w:rPr>
  </w:style>
  <w:style w:type="paragraph" w:styleId="BodyTextIndent2">
    <w:name w:val="Body Text Indent 2"/>
    <w:basedOn w:val="Normal"/>
    <w:link w:val="BodyTextIndent2Char"/>
    <w:qFormat/>
    <w:pPr>
      <w:spacing w:before="0" w:line="480" w:lineRule="auto"/>
      <w:ind w:left="283"/>
    </w:pPr>
    <w:rPr>
      <w:rFonts w:eastAsia="SimSun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SimSun" w:hAnsi="Times New Roman" w:cs="Times New Roman"/>
      <w:sz w:val="24"/>
      <w:szCs w:val="20"/>
      <w:lang w:val="cs-CZ"/>
    </w:rPr>
  </w:style>
  <w:style w:type="paragraph" w:styleId="EndnoteText">
    <w:name w:val="endnote text"/>
    <w:basedOn w:val="Normal"/>
    <w:link w:val="EndnoteTextChar"/>
    <w:semiHidden/>
    <w:qFormat/>
    <w:pPr>
      <w:spacing w:before="0" w:after="240" w:line="259" w:lineRule="auto"/>
    </w:pPr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SimSun" w:hAnsi="Times New Roman" w:cs="Times New Roman"/>
      <w:sz w:val="20"/>
      <w:szCs w:val="20"/>
      <w:lang w:val="cs-CZ"/>
    </w:rPr>
  </w:style>
  <w:style w:type="paragraph" w:styleId="ListContinue5">
    <w:name w:val="List Continue 5"/>
    <w:basedOn w:val="Normal"/>
    <w:qFormat/>
    <w:pPr>
      <w:spacing w:before="0" w:line="259" w:lineRule="auto"/>
      <w:ind w:left="1415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unhideWhenUsed/>
    <w:qFormat/>
    <w:pPr>
      <w:spacing w:before="0" w:after="0" w:line="259" w:lineRule="auto"/>
    </w:pPr>
    <w:rPr>
      <w:rFonts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imes New Roman" w:eastAsia="SimSun" w:hAnsi="Times New Roman" w:cs="Times New Roman"/>
      <w:sz w:val="18"/>
      <w:szCs w:val="18"/>
      <w:lang w:val="cs-CZ"/>
    </w:rPr>
  </w:style>
  <w:style w:type="paragraph" w:styleId="EnvelopeReturn">
    <w:name w:val="envelope return"/>
    <w:basedOn w:val="Normal"/>
    <w:qFormat/>
    <w:pPr>
      <w:spacing w:before="0" w:after="0" w:line="259" w:lineRule="auto"/>
    </w:pPr>
    <w:rPr>
      <w:rFonts w:eastAsia="SimSun"/>
      <w:sz w:val="20"/>
      <w:szCs w:val="20"/>
    </w:rPr>
  </w:style>
  <w:style w:type="paragraph" w:styleId="ListContinue4">
    <w:name w:val="List Continue 4"/>
    <w:basedOn w:val="Normal"/>
    <w:qFormat/>
    <w:pPr>
      <w:spacing w:before="0" w:line="259" w:lineRule="auto"/>
      <w:ind w:left="1132"/>
    </w:pPr>
    <w:rPr>
      <w:rFonts w:eastAsia="SimSun"/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semiHidden/>
    <w:qFormat/>
    <w:pPr>
      <w:spacing w:before="0" w:after="240" w:line="259" w:lineRule="auto"/>
    </w:pPr>
    <w:rPr>
      <w:rFonts w:ascii="Arial" w:eastAsia="SimSun" w:hAnsi="Arial"/>
      <w:b/>
      <w:szCs w:val="20"/>
    </w:rPr>
  </w:style>
  <w:style w:type="paragraph" w:styleId="Subtitle">
    <w:name w:val="Subtitle"/>
    <w:basedOn w:val="Normal"/>
    <w:link w:val="SubtitleChar"/>
    <w:qFormat/>
    <w:pPr>
      <w:spacing w:before="0" w:after="60" w:line="259" w:lineRule="auto"/>
      <w:jc w:val="center"/>
      <w:outlineLvl w:val="1"/>
    </w:pPr>
    <w:rPr>
      <w:rFonts w:ascii="Arial" w:eastAsia="SimSun" w:hAnsi="Arial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SimSun" w:hAnsi="Arial" w:cs="Times New Roman"/>
      <w:sz w:val="24"/>
      <w:szCs w:val="20"/>
      <w:lang w:val="cs-CZ"/>
    </w:rPr>
  </w:style>
  <w:style w:type="paragraph" w:styleId="ListNumber5">
    <w:name w:val="List Number 5"/>
    <w:basedOn w:val="Normal"/>
    <w:qFormat/>
    <w:pPr>
      <w:numPr>
        <w:numId w:val="10"/>
      </w:numPr>
      <w:spacing w:before="0" w:after="240" w:line="259" w:lineRule="auto"/>
    </w:pPr>
    <w:rPr>
      <w:rFonts w:eastAsia="SimSun"/>
      <w:szCs w:val="20"/>
    </w:rPr>
  </w:style>
  <w:style w:type="paragraph" w:styleId="List">
    <w:name w:val="List"/>
    <w:basedOn w:val="Normal"/>
    <w:qFormat/>
    <w:pPr>
      <w:spacing w:before="0" w:after="240" w:line="259" w:lineRule="auto"/>
      <w:ind w:left="283" w:hanging="283"/>
    </w:pPr>
    <w:rPr>
      <w:rFonts w:eastAsia="SimSun"/>
      <w:szCs w:val="20"/>
    </w:rPr>
  </w:style>
  <w:style w:type="paragraph" w:styleId="List5">
    <w:name w:val="List 5"/>
    <w:basedOn w:val="Normal"/>
    <w:qFormat/>
    <w:pPr>
      <w:spacing w:before="0" w:after="240" w:line="259" w:lineRule="auto"/>
      <w:ind w:left="1415" w:hanging="283"/>
    </w:pPr>
    <w:rPr>
      <w:rFonts w:eastAsia="SimSun"/>
      <w:szCs w:val="20"/>
    </w:rPr>
  </w:style>
  <w:style w:type="paragraph" w:styleId="BodyTextIndent3">
    <w:name w:val="Body Text Indent 3"/>
    <w:basedOn w:val="Normal"/>
    <w:link w:val="BodyTextIndent3Char"/>
    <w:qFormat/>
    <w:pPr>
      <w:spacing w:before="0" w:line="259" w:lineRule="auto"/>
      <w:ind w:left="283"/>
    </w:pPr>
    <w:rPr>
      <w:rFonts w:eastAsia="SimSu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SimSun" w:hAnsi="Times New Roman" w:cs="Times New Roman"/>
      <w:sz w:val="16"/>
      <w:szCs w:val="20"/>
      <w:lang w:val="cs-CZ"/>
    </w:rPr>
  </w:style>
  <w:style w:type="paragraph" w:styleId="Index7">
    <w:name w:val="index 7"/>
    <w:basedOn w:val="Normal"/>
    <w:next w:val="Normal"/>
    <w:semiHidden/>
    <w:qFormat/>
    <w:pPr>
      <w:spacing w:before="0" w:after="240" w:line="259" w:lineRule="auto"/>
      <w:ind w:left="1680" w:hanging="240"/>
    </w:pPr>
    <w:rPr>
      <w:rFonts w:eastAsia="SimSun"/>
      <w:szCs w:val="20"/>
    </w:rPr>
  </w:style>
  <w:style w:type="paragraph" w:styleId="Index9">
    <w:name w:val="index 9"/>
    <w:basedOn w:val="Normal"/>
    <w:next w:val="Normal"/>
    <w:semiHidden/>
    <w:qFormat/>
    <w:pPr>
      <w:spacing w:before="0" w:after="240" w:line="259" w:lineRule="auto"/>
      <w:ind w:left="2160" w:hanging="240"/>
    </w:pPr>
    <w:rPr>
      <w:rFonts w:eastAsia="SimSun"/>
      <w:szCs w:val="20"/>
    </w:rPr>
  </w:style>
  <w:style w:type="paragraph" w:styleId="TableofFigures">
    <w:name w:val="table of figures"/>
    <w:basedOn w:val="Normal"/>
    <w:next w:val="Normal"/>
    <w:semiHidden/>
    <w:qFormat/>
    <w:pPr>
      <w:spacing w:before="0" w:after="240" w:line="259" w:lineRule="auto"/>
      <w:ind w:left="480" w:hanging="480"/>
    </w:pPr>
    <w:rPr>
      <w:rFonts w:eastAsia="SimSun"/>
      <w:szCs w:val="20"/>
    </w:rPr>
  </w:style>
  <w:style w:type="paragraph" w:styleId="BodyText2">
    <w:name w:val="Body Text 2"/>
    <w:basedOn w:val="Normal"/>
    <w:link w:val="BodyText2Char"/>
    <w:qFormat/>
    <w:pPr>
      <w:spacing w:before="0" w:line="480" w:lineRule="auto"/>
    </w:pPr>
    <w:rPr>
      <w:rFonts w:eastAsia="SimSun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SimSun" w:hAnsi="Times New Roman" w:cs="Times New Roman"/>
      <w:sz w:val="24"/>
      <w:szCs w:val="20"/>
      <w:lang w:val="cs-CZ"/>
    </w:rPr>
  </w:style>
  <w:style w:type="paragraph" w:styleId="List4">
    <w:name w:val="List 4"/>
    <w:basedOn w:val="Normal"/>
    <w:qFormat/>
    <w:pPr>
      <w:spacing w:before="0" w:after="240" w:line="259" w:lineRule="auto"/>
      <w:ind w:left="1132" w:hanging="283"/>
    </w:pPr>
    <w:rPr>
      <w:rFonts w:eastAsia="SimSun"/>
      <w:szCs w:val="20"/>
    </w:rPr>
  </w:style>
  <w:style w:type="paragraph" w:styleId="ListContinue2">
    <w:name w:val="List Continue 2"/>
    <w:basedOn w:val="Normal"/>
    <w:qFormat/>
    <w:pPr>
      <w:spacing w:before="0" w:line="259" w:lineRule="auto"/>
      <w:ind w:left="566"/>
    </w:pPr>
    <w:rPr>
      <w:rFonts w:eastAsia="SimSun"/>
      <w:szCs w:val="20"/>
    </w:r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59" w:lineRule="auto"/>
      <w:ind w:left="1134" w:hanging="1134"/>
    </w:pPr>
    <w:rPr>
      <w:rFonts w:ascii="Arial" w:eastAsia="SimSun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SimSun" w:hAnsi="Arial" w:cs="Times New Roman"/>
      <w:sz w:val="24"/>
      <w:szCs w:val="20"/>
      <w:shd w:val="pct20" w:color="auto" w:fill="auto"/>
      <w:lang w:val="cs-CZ"/>
    </w:rPr>
  </w:style>
  <w:style w:type="paragraph" w:styleId="ListContinue3">
    <w:name w:val="List Continue 3"/>
    <w:basedOn w:val="Normal"/>
    <w:qFormat/>
    <w:pPr>
      <w:spacing w:before="0" w:line="259" w:lineRule="auto"/>
      <w:ind w:left="849"/>
    </w:pPr>
    <w:rPr>
      <w:rFonts w:eastAsia="SimSun"/>
      <w:szCs w:val="20"/>
    </w:rPr>
  </w:style>
  <w:style w:type="paragraph" w:styleId="Index2">
    <w:name w:val="index 2"/>
    <w:basedOn w:val="Normal"/>
    <w:next w:val="Normal"/>
    <w:semiHidden/>
    <w:qFormat/>
    <w:pPr>
      <w:spacing w:before="0" w:after="240" w:line="259" w:lineRule="auto"/>
      <w:ind w:left="480" w:hanging="240"/>
    </w:pPr>
    <w:rPr>
      <w:rFonts w:eastAsia="SimSun"/>
      <w:szCs w:val="20"/>
    </w:rPr>
  </w:style>
  <w:style w:type="paragraph" w:styleId="Title">
    <w:name w:val="Title"/>
    <w:basedOn w:val="Normal"/>
    <w:link w:val="TitleChar"/>
    <w:qFormat/>
    <w:pPr>
      <w:spacing w:before="240" w:after="60" w:line="259" w:lineRule="auto"/>
      <w:jc w:val="center"/>
      <w:outlineLvl w:val="0"/>
    </w:pPr>
    <w:rPr>
      <w:rFonts w:ascii="Arial" w:eastAsia="SimSu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SimSun" w:hAnsi="Arial" w:cs="Times New Roman"/>
      <w:b/>
      <w:kern w:val="28"/>
      <w:sz w:val="32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pPr>
      <w:jc w:val="left"/>
    </w:pPr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rFonts w:ascii="Times New Roman" w:eastAsia="SimSun" w:hAnsi="Times New Roman" w:cs="Times New Roman"/>
      <w:b/>
      <w:bCs/>
      <w:sz w:val="24"/>
      <w:szCs w:val="20"/>
      <w:lang w:val="cs-CZ"/>
    </w:rPr>
  </w:style>
  <w:style w:type="paragraph" w:styleId="BodyTextFirstIndent">
    <w:name w:val="Body Text First Indent"/>
    <w:basedOn w:val="BodyText"/>
    <w:link w:val="BodyTextFirstIndentChar"/>
    <w:qFormat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SimSun" w:hAnsi="Times New Roman" w:cs="Times New Roman"/>
      <w:sz w:val="24"/>
      <w:szCs w:val="20"/>
      <w:lang w:val="cs-CZ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SimSun" w:hAnsi="Times New Roman" w:cs="Times New Roman"/>
      <w:sz w:val="24"/>
      <w:szCs w:val="20"/>
      <w:lang w:val="cs-CZ"/>
    </w:rPr>
  </w:style>
  <w:style w:type="table" w:styleId="TableGrid">
    <w:name w:val="Table Grid"/>
    <w:basedOn w:val="TableNormal"/>
    <w:qFormat/>
    <w:pPr>
      <w:spacing w:after="240" w:line="259" w:lineRule="auto"/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LineNumber">
    <w:name w:val="line number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character" w:customStyle="1" w:styleId="1">
    <w:name w:val="访问过的超链接1"/>
    <w:qFormat/>
    <w:rPr>
      <w:color w:val="800080"/>
      <w:u w:val="single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cs-CZ"/>
    </w:rPr>
  </w:style>
  <w:style w:type="paragraph" w:customStyle="1" w:styleId="ListNumber1Level2">
    <w:name w:val="List Number 1 (Level 2)"/>
    <w:basedOn w:val="Text1"/>
    <w:pPr>
      <w:numPr>
        <w:ilvl w:val="1"/>
        <w:numId w:val="11"/>
      </w:numPr>
      <w:spacing w:before="0" w:after="240" w:line="259" w:lineRule="auto"/>
    </w:pPr>
    <w:rPr>
      <w:rFonts w:eastAsia="SimSun"/>
      <w:szCs w:val="20"/>
    </w:rPr>
  </w:style>
  <w:style w:type="paragraph" w:customStyle="1" w:styleId="ListDash">
    <w:name w:val="List Dash"/>
    <w:basedOn w:val="Normal"/>
    <w:pPr>
      <w:numPr>
        <w:numId w:val="12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before="0" w:after="240" w:line="259" w:lineRule="auto"/>
    </w:pPr>
    <w:rPr>
      <w:rFonts w:eastAsia="SimSun"/>
      <w:szCs w:val="20"/>
    </w:rPr>
  </w:style>
  <w:style w:type="paragraph" w:customStyle="1" w:styleId="DisclaimerSJ">
    <w:name w:val="Disclaimer_SJ"/>
    <w:basedOn w:val="Normal"/>
    <w:next w:val="Normal"/>
    <w:pPr>
      <w:spacing w:before="0" w:after="0" w:line="259" w:lineRule="auto"/>
    </w:pPr>
    <w:rPr>
      <w:rFonts w:ascii="Arial" w:eastAsia="SimSun" w:hAnsi="Arial"/>
      <w:b/>
      <w:sz w:val="16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11"/>
      </w:numPr>
      <w:spacing w:before="0" w:after="240" w:line="259" w:lineRule="auto"/>
    </w:pPr>
    <w:rPr>
      <w:rFonts w:eastAsia="SimSun"/>
      <w:szCs w:val="20"/>
    </w:rPr>
  </w:style>
  <w:style w:type="paragraph" w:customStyle="1" w:styleId="ConfidentialUE">
    <w:name w:val="Confidential UE"/>
    <w:basedOn w:val="Normal"/>
    <w:pPr>
      <w:spacing w:before="0" w:after="0" w:line="259" w:lineRule="auto"/>
      <w:jc w:val="center"/>
    </w:pPr>
    <w:rPr>
      <w:rFonts w:eastAsia="SimSun"/>
      <w:b/>
      <w:caps/>
      <w:sz w:val="32"/>
      <w:szCs w:val="20"/>
      <w:bdr w:val="single" w:sz="18" w:space="0" w:color="auto"/>
    </w:rPr>
  </w:style>
  <w:style w:type="paragraph" w:customStyle="1" w:styleId="ListDash2">
    <w:name w:val="List Dash 2"/>
    <w:basedOn w:val="Text2"/>
    <w:pPr>
      <w:numPr>
        <w:numId w:val="13"/>
      </w:numPr>
      <w:spacing w:before="0" w:after="240" w:line="259" w:lineRule="auto"/>
    </w:pPr>
    <w:rPr>
      <w:rFonts w:eastAsia="SimSun"/>
      <w:szCs w:val="20"/>
    </w:rPr>
  </w:style>
  <w:style w:type="paragraph" w:customStyle="1" w:styleId="AddressTL">
    <w:name w:val="AddressTL"/>
    <w:basedOn w:val="Normal"/>
    <w:next w:val="Normal"/>
    <w:pPr>
      <w:spacing w:before="0" w:after="720" w:line="259" w:lineRule="auto"/>
      <w:jc w:val="left"/>
    </w:pPr>
    <w:rPr>
      <w:rFonts w:eastAsia="SimSu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11"/>
      </w:numPr>
      <w:spacing w:before="0" w:after="240" w:line="259" w:lineRule="auto"/>
    </w:pPr>
    <w:rPr>
      <w:rFonts w:eastAsia="SimSun"/>
      <w:szCs w:val="20"/>
    </w:rPr>
  </w:style>
  <w:style w:type="paragraph" w:customStyle="1" w:styleId="Subject">
    <w:name w:val="Subject"/>
    <w:basedOn w:val="Normal"/>
    <w:next w:val="Normal"/>
    <w:pPr>
      <w:spacing w:before="0" w:after="480" w:line="259" w:lineRule="auto"/>
      <w:ind w:left="1531" w:hanging="1531"/>
      <w:jc w:val="left"/>
    </w:pPr>
    <w:rPr>
      <w:rFonts w:eastAsia="SimSun"/>
      <w:b/>
      <w:szCs w:val="20"/>
    </w:rPr>
  </w:style>
  <w:style w:type="paragraph" w:customStyle="1" w:styleId="RUE">
    <w:name w:val="RUE"/>
    <w:basedOn w:val="Normal"/>
    <w:pPr>
      <w:spacing w:before="0" w:after="0" w:line="259" w:lineRule="auto"/>
      <w:jc w:val="center"/>
    </w:pPr>
    <w:rPr>
      <w:rFonts w:eastAsia="SimSun"/>
      <w:b/>
      <w:caps/>
      <w:sz w:val="32"/>
      <w:szCs w:val="20"/>
      <w:bdr w:val="single" w:sz="18" w:space="0" w:color="auto"/>
    </w:r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before="0" w:after="240" w:line="259" w:lineRule="auto"/>
    </w:pPr>
    <w:rPr>
      <w:rFonts w:eastAsia="SimSun"/>
      <w:szCs w:val="20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59" w:lineRule="auto"/>
      <w:jc w:val="left"/>
    </w:pPr>
    <w:rPr>
      <w:rFonts w:eastAsia="SimSun"/>
      <w:szCs w:val="20"/>
    </w:rPr>
  </w:style>
  <w:style w:type="paragraph" w:customStyle="1" w:styleId="ListNumber1">
    <w:name w:val="List Number 1"/>
    <w:basedOn w:val="Text1"/>
    <w:pPr>
      <w:numPr>
        <w:numId w:val="11"/>
      </w:numPr>
      <w:spacing w:before="0" w:after="240" w:line="259" w:lineRule="auto"/>
    </w:pPr>
    <w:rPr>
      <w:rFonts w:eastAsia="SimSun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59" w:lineRule="auto"/>
      <w:jc w:val="center"/>
    </w:pPr>
    <w:rPr>
      <w:rFonts w:eastAsia="SimSun"/>
      <w:b/>
      <w:smallCaps/>
      <w:szCs w:val="20"/>
    </w:rPr>
  </w:style>
  <w:style w:type="paragraph" w:customStyle="1" w:styleId="ListDash1">
    <w:name w:val="List Dash 1"/>
    <w:basedOn w:val="Text1"/>
    <w:pPr>
      <w:numPr>
        <w:numId w:val="14"/>
      </w:numPr>
      <w:spacing w:before="0" w:after="240" w:line="259" w:lineRule="auto"/>
    </w:pPr>
    <w:rPr>
      <w:rFonts w:eastAsia="SimSun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59" w:lineRule="auto"/>
      <w:ind w:left="5104" w:hanging="3119"/>
      <w:jc w:val="left"/>
    </w:pPr>
    <w:rPr>
      <w:rFonts w:eastAsia="SimSun"/>
      <w:b/>
      <w:smallCaps/>
      <w:szCs w:val="20"/>
    </w:rPr>
  </w:style>
  <w:style w:type="paragraph" w:customStyle="1" w:styleId="DisclaimerNotice">
    <w:name w:val="Disclaimer Notice"/>
    <w:basedOn w:val="Normal"/>
    <w:next w:val="AddressTR"/>
    <w:pPr>
      <w:spacing w:before="0" w:after="240" w:line="259" w:lineRule="auto"/>
      <w:ind w:left="5103"/>
      <w:jc w:val="left"/>
    </w:pPr>
    <w:rPr>
      <w:rFonts w:eastAsia="SimSun"/>
      <w:i/>
      <w:sz w:val="20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9"/>
      </w:numPr>
      <w:spacing w:before="0" w:after="240" w:line="259" w:lineRule="auto"/>
    </w:pPr>
    <w:rPr>
      <w:rFonts w:eastAsia="SimSun"/>
      <w:szCs w:val="20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before="0" w:after="0" w:line="259" w:lineRule="auto"/>
      <w:ind w:right="85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ListDash4">
    <w:name w:val="List Dash 4"/>
    <w:basedOn w:val="Text4"/>
    <w:pPr>
      <w:numPr>
        <w:numId w:val="15"/>
      </w:numPr>
      <w:spacing w:before="0" w:after="240" w:line="259" w:lineRule="auto"/>
    </w:pPr>
    <w:rPr>
      <w:rFonts w:eastAsia="SimSun"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before="0" w:after="0" w:line="259" w:lineRule="auto"/>
      <w:ind w:right="85"/>
    </w:pPr>
    <w:rPr>
      <w:rFonts w:ascii="Arial" w:eastAsia="Times New Roman" w:hAnsi="Arial" w:cs="Arial"/>
      <w:szCs w:val="24"/>
      <w:lang w:eastAsia="en-GB"/>
    </w:rPr>
  </w:style>
  <w:style w:type="paragraph" w:customStyle="1" w:styleId="YReferences">
    <w:name w:val="YReferences"/>
    <w:basedOn w:val="Normal"/>
    <w:next w:val="Normal"/>
    <w:pPr>
      <w:spacing w:before="0" w:after="480" w:line="259" w:lineRule="auto"/>
      <w:ind w:left="1531" w:hanging="1531"/>
    </w:pPr>
    <w:rPr>
      <w:rFonts w:eastAsia="SimSun"/>
      <w:szCs w:val="20"/>
    </w:rPr>
  </w:style>
  <w:style w:type="paragraph" w:customStyle="1" w:styleId="ListBullet1">
    <w:name w:val="List Bullet 1"/>
    <w:basedOn w:val="Text1"/>
    <w:pPr>
      <w:numPr>
        <w:numId w:val="16"/>
      </w:numPr>
      <w:spacing w:before="0" w:after="240" w:line="259" w:lineRule="auto"/>
    </w:pPr>
    <w:rPr>
      <w:rFonts w:eastAsia="SimSun"/>
      <w:szCs w:val="20"/>
    </w:rPr>
  </w:style>
  <w:style w:type="paragraph" w:customStyle="1" w:styleId="Releasable">
    <w:name w:val="Releasable"/>
    <w:basedOn w:val="Normal"/>
    <w:qFormat/>
    <w:pPr>
      <w:spacing w:before="0" w:after="0" w:line="259" w:lineRule="auto"/>
      <w:jc w:val="center"/>
    </w:pPr>
    <w:rPr>
      <w:rFonts w:eastAsia="SimSun"/>
      <w:b/>
      <w:caps/>
      <w:sz w:val="32"/>
      <w:szCs w:val="20"/>
    </w:rPr>
  </w:style>
  <w:style w:type="paragraph" w:customStyle="1" w:styleId="ListDash3">
    <w:name w:val="List Dash 3"/>
    <w:basedOn w:val="Text3"/>
    <w:pPr>
      <w:numPr>
        <w:numId w:val="17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9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2Level2">
    <w:name w:val="List Number 2 (Level 2)"/>
    <w:basedOn w:val="Text2"/>
    <w:pPr>
      <w:numPr>
        <w:ilvl w:val="1"/>
        <w:numId w:val="1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1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2Level4">
    <w:name w:val="List Number 2 (Level 4)"/>
    <w:basedOn w:val="Text2"/>
    <w:pPr>
      <w:numPr>
        <w:ilvl w:val="3"/>
        <w:numId w:val="1"/>
      </w:numPr>
      <w:spacing w:before="0" w:after="240" w:line="259" w:lineRule="auto"/>
      <w:ind w:left="3901" w:hanging="703"/>
    </w:pPr>
    <w:rPr>
      <w:rFonts w:eastAsia="SimSun"/>
      <w:szCs w:val="20"/>
    </w:rPr>
  </w:style>
  <w:style w:type="paragraph" w:customStyle="1" w:styleId="ListNumber3Level2">
    <w:name w:val="List Number 3 (Level 2)"/>
    <w:basedOn w:val="Text3"/>
    <w:pPr>
      <w:numPr>
        <w:ilvl w:val="1"/>
        <w:numId w:val="6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6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3Level4">
    <w:name w:val="List Number 3 (Level 4)"/>
    <w:basedOn w:val="Text3"/>
    <w:pPr>
      <w:numPr>
        <w:ilvl w:val="3"/>
        <w:numId w:val="6"/>
      </w:numPr>
      <w:spacing w:before="0" w:after="240" w:line="259" w:lineRule="auto"/>
    </w:pPr>
    <w:rPr>
      <w:rFonts w:eastAsia="SimSu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9"/>
      </w:numPr>
      <w:spacing w:before="0" w:after="240" w:line="259" w:lineRule="auto"/>
    </w:pPr>
    <w:rPr>
      <w:rFonts w:eastAsia="SimSun"/>
      <w:szCs w:val="20"/>
    </w:rPr>
  </w:style>
  <w:style w:type="paragraph" w:styleId="ListParagraph">
    <w:name w:val="List Paragraph"/>
    <w:basedOn w:val="Normal"/>
    <w:uiPriority w:val="99"/>
    <w:qFormat/>
    <w:pPr>
      <w:widowControl w:val="0"/>
      <w:spacing w:before="0" w:after="0" w:line="259" w:lineRule="auto"/>
      <w:ind w:firstLineChars="200" w:firstLine="420"/>
    </w:pPr>
    <w:rPr>
      <w:rFonts w:ascii="Calibri" w:eastAsia="SimSun" w:hAnsi="Calibri"/>
      <w:kern w:val="2"/>
      <w:sz w:val="21"/>
      <w:lang w:eastAsia="zh-CN"/>
    </w:rPr>
  </w:style>
  <w:style w:type="paragraph" w:customStyle="1" w:styleId="Designator">
    <w:name w:val="Designator"/>
    <w:basedOn w:val="Normal"/>
    <w:pPr>
      <w:spacing w:before="0" w:after="0" w:line="259" w:lineRule="auto"/>
      <w:jc w:val="center"/>
    </w:pPr>
    <w:rPr>
      <w:rFonts w:eastAsia="SimSun"/>
      <w:b/>
      <w:caps/>
      <w:sz w:val="32"/>
      <w:szCs w:val="20"/>
    </w:rPr>
  </w:style>
  <w:style w:type="paragraph" w:customStyle="1" w:styleId="TrsSecretUE">
    <w:name w:val="Très Secret UE"/>
    <w:basedOn w:val="Normal"/>
    <w:pPr>
      <w:spacing w:before="0" w:after="0" w:line="259" w:lineRule="auto"/>
      <w:jc w:val="center"/>
    </w:pPr>
    <w:rPr>
      <w:rFonts w:eastAsia="SimSun"/>
      <w:b/>
      <w:caps/>
      <w:color w:val="FF0000"/>
      <w:sz w:val="32"/>
      <w:szCs w:val="20"/>
      <w:bdr w:val="single" w:sz="18" w:space="0" w:color="FF0000"/>
    </w:rPr>
  </w:style>
  <w:style w:type="paragraph" w:customStyle="1" w:styleId="SecretUE">
    <w:name w:val="Secret UE"/>
    <w:basedOn w:val="Normal"/>
    <w:pPr>
      <w:spacing w:before="0" w:after="0" w:line="259" w:lineRule="auto"/>
      <w:jc w:val="center"/>
    </w:pPr>
    <w:rPr>
      <w:rFonts w:eastAsia="SimSun"/>
      <w:b/>
      <w:caps/>
      <w:color w:val="FF0000"/>
      <w:sz w:val="32"/>
      <w:szCs w:val="20"/>
      <w:bdr w:val="single" w:sz="18" w:space="0" w:color="FF0000"/>
    </w:rPr>
  </w:style>
  <w:style w:type="paragraph" w:customStyle="1" w:styleId="10">
    <w:name w:val="修订1"/>
    <w:uiPriority w:val="99"/>
    <w:semiHidden/>
    <w:pPr>
      <w:spacing w:after="160" w:line="259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Normal1">
    <w:name w:val="Normal1"/>
    <w:basedOn w:val="Normal"/>
    <w:pPr>
      <w:spacing w:before="100" w:beforeAutospacing="1" w:after="100" w:afterAutospacing="1" w:line="259" w:lineRule="auto"/>
      <w:jc w:val="left"/>
    </w:pPr>
    <w:rPr>
      <w:rFonts w:eastAsia="Times New Roman"/>
      <w:szCs w:val="24"/>
      <w:lang w:eastAsia="en-GB"/>
    </w:rPr>
  </w:style>
  <w:style w:type="paragraph" w:customStyle="1" w:styleId="LegalNumPar">
    <w:name w:val="LegalNumPar"/>
    <w:basedOn w:val="Normal"/>
    <w:pPr>
      <w:widowControl w:val="0"/>
      <w:numPr>
        <w:numId w:val="18"/>
      </w:numPr>
      <w:tabs>
        <w:tab w:val="left" w:pos="1786"/>
      </w:tabs>
      <w:spacing w:before="0" w:after="0" w:line="360" w:lineRule="auto"/>
      <w:ind w:left="1786" w:hanging="709"/>
    </w:pPr>
    <w:rPr>
      <w:rFonts w:ascii="Calibri" w:eastAsia="SimSun" w:hAnsi="Calibri"/>
      <w:kern w:val="2"/>
      <w:lang w:eastAsia="zh-CN"/>
    </w:rPr>
  </w:style>
  <w:style w:type="paragraph" w:customStyle="1" w:styleId="LegalNumPar2">
    <w:name w:val="LegalNumPar2"/>
    <w:basedOn w:val="Normal"/>
    <w:pPr>
      <w:widowControl w:val="0"/>
      <w:numPr>
        <w:ilvl w:val="1"/>
        <w:numId w:val="18"/>
      </w:numPr>
      <w:tabs>
        <w:tab w:val="left" w:pos="2494"/>
      </w:tabs>
      <w:spacing w:before="0" w:after="0" w:line="360" w:lineRule="auto"/>
      <w:ind w:left="2494" w:hanging="708"/>
    </w:pPr>
    <w:rPr>
      <w:rFonts w:ascii="Calibri" w:eastAsia="SimSun" w:hAnsi="Calibri"/>
      <w:kern w:val="2"/>
      <w:lang w:eastAsia="zh-CN"/>
    </w:rPr>
  </w:style>
  <w:style w:type="paragraph" w:customStyle="1" w:styleId="LegalNumPar3">
    <w:name w:val="LegalNumPar3"/>
    <w:basedOn w:val="Normal"/>
    <w:pPr>
      <w:widowControl w:val="0"/>
      <w:numPr>
        <w:ilvl w:val="2"/>
        <w:numId w:val="18"/>
      </w:numPr>
      <w:tabs>
        <w:tab w:val="left" w:pos="3203"/>
      </w:tabs>
      <w:spacing w:before="0" w:after="0" w:line="360" w:lineRule="auto"/>
      <w:ind w:left="3203" w:hanging="709"/>
    </w:pPr>
    <w:rPr>
      <w:rFonts w:ascii="Calibri" w:eastAsia="SimSun" w:hAnsi="Calibri"/>
      <w:kern w:val="2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rFonts w:ascii="MS Gothic" w:eastAsia="MS Gothic" w:hAnsi="Times New Roman" w:cs="MS Gothic"/>
      <w:color w:val="000000"/>
      <w:sz w:val="24"/>
      <w:szCs w:val="24"/>
      <w:lang w:eastAsia="en-GB"/>
    </w:rPr>
  </w:style>
  <w:style w:type="character" w:customStyle="1" w:styleId="tlid-translation">
    <w:name w:val="tlid-translation"/>
    <w:basedOn w:val="DefaultParagraphFont"/>
  </w:style>
  <w:style w:type="paragraph" w:customStyle="1" w:styleId="ManualNnumPar1">
    <w:name w:val="Manual NnumPar 1"/>
    <w:basedOn w:val="ManualNumPar1"/>
    <w:pPr>
      <w:adjustRightInd w:val="0"/>
      <w:snapToGrid w:val="0"/>
      <w:spacing w:before="0" w:afterLines="50" w:line="360" w:lineRule="auto"/>
      <w:ind w:left="0" w:firstLine="0"/>
      <w:jc w:val="center"/>
    </w:pPr>
    <w:rPr>
      <w:snapToGrid w:val="0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qFormat/>
    <w:pPr>
      <w:spacing w:after="240" w:line="259" w:lineRule="auto"/>
      <w:jc w:val="both"/>
    </w:pPr>
    <w:rPr>
      <w:rFonts w:eastAsia="DengXi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A59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15A5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815A5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15A5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15A5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15A5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15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815A59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815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3432-E7CE-44A9-A290-2342713E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3</TotalTime>
  <Pages>65</Pages>
  <Words>12434</Words>
  <Characters>56204</Characters>
  <Application>Microsoft Office Word</Application>
  <DocSecurity>0</DocSecurity>
  <Lines>4014</Lines>
  <Paragraphs>2859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Ewa (AGRI)</dc:creator>
  <cp:keywords/>
  <dc:description/>
  <cp:lastModifiedBy>KOUTZIAVASILI Dimitra (SG)</cp:lastModifiedBy>
  <cp:revision>10</cp:revision>
  <dcterms:created xsi:type="dcterms:W3CDTF">2020-07-02T10:28:00Z</dcterms:created>
  <dcterms:modified xsi:type="dcterms:W3CDTF">2020-07-06T13:59:00Z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Red (DQC version 03)</vt:lpwstr>
  </property>
</Properties>
</file>