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F1" w:rsidRDefault="006319B2" w:rsidP="006319B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136AC5A-A826-407A-A86F-E8D344123DA9" style="width:450.6pt;height:492.6pt">
            <v:imagedata r:id="rId8" o:title=""/>
          </v:shape>
        </w:pict>
      </w:r>
    </w:p>
    <w:p w:rsidR="004016F1" w:rsidRDefault="004016F1">
      <w:pPr>
        <w:rPr>
          <w:noProof/>
        </w:rPr>
        <w:sectPr w:rsidR="004016F1" w:rsidSect="006319B2">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4016F1" w:rsidRDefault="006319B2">
      <w:pPr>
        <w:pStyle w:val="Annexetitre"/>
        <w:rPr>
          <w:noProof/>
        </w:rPr>
      </w:pPr>
      <w:r>
        <w:rPr>
          <w:noProof/>
        </w:rPr>
        <w:lastRenderedPageBreak/>
        <w:t xml:space="preserve">ΠΑΡΑΡΤΗΜΑ </w:t>
      </w:r>
      <w:bookmarkStart w:id="0" w:name="_GoBack"/>
      <w:bookmarkEnd w:id="0"/>
    </w:p>
    <w:p w:rsidR="004016F1" w:rsidRDefault="006319B2">
      <w:pPr>
        <w:pStyle w:val="Statut"/>
        <w:rPr>
          <w:noProof/>
        </w:rPr>
      </w:pPr>
      <w:r>
        <w:rPr>
          <w:noProof/>
        </w:rPr>
        <w:t>ΣΧΕΔΙΟ</w:t>
      </w:r>
    </w:p>
    <w:p w:rsidR="004016F1" w:rsidRDefault="006319B2">
      <w:pPr>
        <w:pStyle w:val="Typedudocument"/>
        <w:rPr>
          <w:noProof/>
        </w:rPr>
      </w:pPr>
      <w:r>
        <w:rPr>
          <w:noProof/>
        </w:rPr>
        <w:t xml:space="preserve">ΑΠΟΦΑΣΗ αριθ. … / 2020 </w:t>
      </w:r>
      <w:r>
        <w:rPr>
          <w:noProof/>
        </w:rPr>
        <w:br/>
        <w:t>ΤΗΣ ΕΠΙΤΡΟΠΗΣ ΕΜΠΟΡΙΟΥ</w:t>
      </w:r>
    </w:p>
    <w:p w:rsidR="004016F1" w:rsidRDefault="006319B2">
      <w:pPr>
        <w:pStyle w:val="Titreobjet"/>
        <w:spacing w:before="0" w:after="0" w:line="240" w:lineRule="auto"/>
        <w:rPr>
          <w:noProof/>
        </w:rPr>
      </w:pPr>
      <w:r>
        <w:rPr>
          <w:noProof/>
        </w:rPr>
        <w:t xml:space="preserve">ΠΟΥ ΕΧΕΙ ΣΥΣΤΑΘΕΙ ΒΑΣΕΙ ΤΗΣ ΕΝΔΙΑΜΕΣΗΣ ΣΥΜΦΩΝΙΑΣ ΕΤΑΙΡΙΚΗΣ ΣΧΕΣΗΣ ΜΕΤΑΞΥ ΤΗΣ </w:t>
      </w:r>
      <w:r>
        <w:rPr>
          <w:noProof/>
        </w:rPr>
        <w:t>ΕΥΡΩΠΑΪΚΗΣ ΚΟΙΝΟΤΗΤΑΣ, ΑΦΕΝΟΣ, ΚΑΙ ΤΩΝ ΚΡΑΤΩΝ ΤΟΥ ΕΙΡΗΝΙΚΟΥ, ΑΦΕΤΕΡΟΥ,</w:t>
      </w:r>
    </w:p>
    <w:p w:rsidR="004016F1" w:rsidRDefault="006319B2">
      <w:pPr>
        <w:pStyle w:val="Titreobjet"/>
        <w:spacing w:before="0" w:after="0" w:line="240" w:lineRule="auto"/>
        <w:rPr>
          <w:noProof/>
        </w:rPr>
      </w:pPr>
      <w:r>
        <w:rPr>
          <w:noProof/>
        </w:rPr>
        <w:t>της …</w:t>
      </w:r>
    </w:p>
    <w:p w:rsidR="004016F1" w:rsidRDefault="006319B2">
      <w:pPr>
        <w:pStyle w:val="Titreobjet"/>
        <w:spacing w:before="0" w:line="240" w:lineRule="auto"/>
        <w:rPr>
          <w:noProof/>
        </w:rPr>
      </w:pPr>
      <w:r>
        <w:rPr>
          <w:noProof/>
        </w:rPr>
        <w:t>για την τροποποίηση ορισμένων διατάξεων του πρωτοκόλλου II σχετικά με τον ορισμό της έννοιας «καταγόμενα προϊόντα» ή «προϊόντα καταγωγής» και με τις μεθόδους διοικητικής συνεργασί</w:t>
      </w:r>
      <w:r>
        <w:rPr>
          <w:noProof/>
        </w:rPr>
        <w:t>ας</w:t>
      </w:r>
    </w:p>
    <w:p w:rsidR="004016F1" w:rsidRDefault="006319B2">
      <w:pPr>
        <w:pStyle w:val="Institutionquiagit"/>
        <w:rPr>
          <w:noProof/>
        </w:rPr>
      </w:pPr>
      <w:r>
        <w:rPr>
          <w:noProof/>
        </w:rPr>
        <w:t>Η ΕΠΙΤΡΟΠΗ ΕΜΠΟΡΙΟΥ,</w:t>
      </w:r>
    </w:p>
    <w:p w:rsidR="004016F1" w:rsidRDefault="006319B2">
      <w:pPr>
        <w:rPr>
          <w:noProof/>
        </w:rPr>
      </w:pPr>
      <w:r>
        <w:rPr>
          <w:noProof/>
        </w:rPr>
        <w:t>Έχοντας υπόψη την ενδιάμεση συμφωνία εταιρικής σχέσης, μεταξύ της Ευρωπαϊκής Κοινότητας, αφενός, και των κρατών του Ειρηνικού, αφετέρου</w:t>
      </w:r>
      <w:r>
        <w:rPr>
          <w:rStyle w:val="FootnoteReference"/>
          <w:noProof/>
        </w:rPr>
        <w:footnoteReference w:id="1"/>
      </w:r>
      <w:r>
        <w:rPr>
          <w:noProof/>
        </w:rPr>
        <w:t xml:space="preserve"> (στο εξής: η συμφωνία), η οποία υπεγράφη στο Λονδίνο στις 30 Ιουλίου 2009, και ιδίως το άρθρο 8</w:t>
      </w:r>
      <w:r>
        <w:rPr>
          <w:noProof/>
        </w:rPr>
        <w:t>, το άρθρο 68 παράγραφος 3 και το άρθρο 78, σε συνδυασμό με το άρθρο 41 του πρωτοκόλλου ΙΙ της συμφωνίας,</w:t>
      </w:r>
    </w:p>
    <w:p w:rsidR="004016F1" w:rsidRDefault="006319B2">
      <w:pPr>
        <w:rPr>
          <w:noProof/>
        </w:rPr>
      </w:pPr>
      <w:r>
        <w:rPr>
          <w:noProof/>
        </w:rPr>
        <w:t>Εκτιμώντας τα ακόλουθα:</w:t>
      </w:r>
    </w:p>
    <w:p w:rsidR="004016F1" w:rsidRDefault="006319B2">
      <w:pPr>
        <w:pStyle w:val="ManualConsidrant"/>
        <w:ind w:left="851" w:hanging="851"/>
        <w:rPr>
          <w:noProof/>
        </w:rPr>
      </w:pPr>
      <w:r>
        <w:rPr>
          <w:noProof/>
        </w:rPr>
        <w:t>(1)</w:t>
      </w:r>
      <w:r>
        <w:rPr>
          <w:noProof/>
        </w:rPr>
        <w:tab/>
        <w:t xml:space="preserve">Η συμφωνία εφαρμόζεται προσωρινά από την Παπουασία-Νέα Γουινέα και τη Δημοκρατία των Νήσων Φίτζι από τις 20 Δεκεμβρίου </w:t>
      </w:r>
      <w:r>
        <w:rPr>
          <w:noProof/>
        </w:rPr>
        <w:t>2009 και τις 28 Ιουλίου 2014, αντίστοιχα. Μετά την προσχώρησή τους, το Ανεξάρτητο Κράτος της Σαμόα και οι Νήσοι Σολομώντος εφαρμόζουν επίσης προσωρινά τη συμφωνία από τις 31 Δεκεμβρίου 2018 και τις 17 Μαΐου 2020, αντίστοιχα.</w:t>
      </w:r>
    </w:p>
    <w:p w:rsidR="004016F1" w:rsidRDefault="006319B2">
      <w:pPr>
        <w:pStyle w:val="ManualConsidrant"/>
        <w:ind w:left="851" w:hanging="851"/>
        <w:rPr>
          <w:rFonts w:eastAsia="Calibri"/>
          <w:noProof/>
        </w:rPr>
      </w:pPr>
      <w:r>
        <w:rPr>
          <w:noProof/>
        </w:rPr>
        <w:t>(2)</w:t>
      </w:r>
      <w:r>
        <w:rPr>
          <w:noProof/>
        </w:rPr>
        <w:tab/>
        <w:t>Σύμφωνα με το άρθρο 8 της σ</w:t>
      </w:r>
      <w:r>
        <w:rPr>
          <w:noProof/>
        </w:rPr>
        <w:t>υμφωνίας, η επιτροπή εμπορίου επανεξετάζει τις διατάξεις του πρωτοκόλλου II σχετικά με τον ορισμό της έννοιας «καταγόμενα προϊόντα» ή «προϊόντα καταγωγής» και με τις μεθόδους διοικητικής συνεργασίας με σκοπό την περαιτέρω απλούστευσή τους.</w:t>
      </w:r>
    </w:p>
    <w:p w:rsidR="004016F1" w:rsidRDefault="006319B2">
      <w:pPr>
        <w:pStyle w:val="ManualConsidrant"/>
        <w:spacing w:before="0" w:after="0"/>
        <w:ind w:left="851" w:hanging="851"/>
        <w:rPr>
          <w:rFonts w:eastAsia="Calibri"/>
          <w:noProof/>
        </w:rPr>
      </w:pPr>
      <w:r>
        <w:rPr>
          <w:noProof/>
        </w:rPr>
        <w:t xml:space="preserve">(3) </w:t>
      </w:r>
      <w:r>
        <w:rPr>
          <w:noProof/>
        </w:rPr>
        <w:tab/>
        <w:t>Τα μέρη διε</w:t>
      </w:r>
      <w:r>
        <w:rPr>
          <w:noProof/>
        </w:rPr>
        <w:t>νήργησαν την εν λόγω επανεξέταση και συμφώνησαν επί των ακόλουθων τροποποιήσεων του πρωτοκόλλου ΙΙ:</w:t>
      </w:r>
    </w:p>
    <w:p w:rsidR="004016F1" w:rsidRDefault="004016F1">
      <w:pPr>
        <w:pStyle w:val="ManualConsidrant"/>
        <w:spacing w:before="0" w:after="0"/>
        <w:ind w:left="851" w:hanging="851"/>
        <w:rPr>
          <w:rFonts w:eastAsia="Calibri"/>
          <w:noProof/>
          <w:lang w:eastAsia="en-GB"/>
        </w:rPr>
      </w:pPr>
    </w:p>
    <w:p w:rsidR="004016F1" w:rsidRDefault="006319B2">
      <w:pPr>
        <w:pStyle w:val="Par-numberi"/>
        <w:rPr>
          <w:rFonts w:eastAsia="Calibri"/>
          <w:noProof/>
        </w:rPr>
      </w:pPr>
      <w:r>
        <w:rPr>
          <w:noProof/>
        </w:rPr>
        <w:t>i) να διαγραφούν οι ακόλουθες διατάξεις, οι οποίες δεν ισχύουν πλέον:</w:t>
      </w:r>
    </w:p>
    <w:p w:rsidR="004016F1" w:rsidRDefault="006319B2">
      <w:pPr>
        <w:pStyle w:val="ManualConsidrant"/>
        <w:spacing w:before="0" w:after="0"/>
        <w:ind w:left="851" w:firstLine="589"/>
        <w:rPr>
          <w:rFonts w:eastAsia="Calibri"/>
          <w:noProof/>
        </w:rPr>
      </w:pPr>
      <w:r>
        <w:rPr>
          <w:noProof/>
        </w:rPr>
        <w:t>— άρθρο 3 παράγραφος 7·</w:t>
      </w:r>
    </w:p>
    <w:p w:rsidR="004016F1" w:rsidRDefault="006319B2">
      <w:pPr>
        <w:pStyle w:val="ManualConsidrant"/>
        <w:spacing w:before="0" w:after="0"/>
        <w:ind w:left="851" w:firstLine="589"/>
        <w:rPr>
          <w:rFonts w:eastAsia="Calibri"/>
          <w:noProof/>
        </w:rPr>
      </w:pPr>
      <w:r>
        <w:rPr>
          <w:noProof/>
        </w:rPr>
        <w:t>— άρθρο 4α·</w:t>
      </w:r>
    </w:p>
    <w:p w:rsidR="004016F1" w:rsidRDefault="006319B2">
      <w:pPr>
        <w:pStyle w:val="ManualConsidrant"/>
        <w:spacing w:before="0"/>
        <w:ind w:left="851" w:firstLine="589"/>
        <w:rPr>
          <w:rFonts w:eastAsia="Calibri"/>
          <w:noProof/>
        </w:rPr>
      </w:pPr>
      <w:r>
        <w:rPr>
          <w:noProof/>
        </w:rPr>
        <w:t>— παραρτήματα VIII(α) και XII.</w:t>
      </w:r>
    </w:p>
    <w:p w:rsidR="004016F1" w:rsidRDefault="006319B2">
      <w:pPr>
        <w:pStyle w:val="ManualConsidrant"/>
        <w:rPr>
          <w:rFonts w:eastAsia="Calibri"/>
          <w:noProof/>
        </w:rPr>
      </w:pPr>
      <w:r>
        <w:rPr>
          <w:noProof/>
        </w:rPr>
        <w:tab/>
      </w:r>
      <w:r>
        <w:rPr>
          <w:noProof/>
        </w:rPr>
        <w:tab/>
        <w:t>ii) να υποβληθού</w:t>
      </w:r>
      <w:r>
        <w:rPr>
          <w:noProof/>
        </w:rPr>
        <w:t>ν διορθωτικά για τις ακόλουθες διατάξεις:</w:t>
      </w:r>
    </w:p>
    <w:p w:rsidR="004016F1" w:rsidRDefault="006319B2">
      <w:pPr>
        <w:pStyle w:val="ManualConsidrant"/>
        <w:spacing w:before="0" w:after="0"/>
        <w:ind w:left="1560" w:hanging="120"/>
        <w:rPr>
          <w:noProof/>
        </w:rPr>
      </w:pPr>
      <w:r>
        <w:rPr>
          <w:noProof/>
        </w:rPr>
        <w:t>— άρθρο 4 παράγραφος 8: διαγραφή της δεύτερης πρότασης που δεν ισχύει πλέον·</w:t>
      </w:r>
    </w:p>
    <w:p w:rsidR="004016F1" w:rsidRDefault="006319B2">
      <w:pPr>
        <w:pStyle w:val="ManualConsidrant"/>
        <w:spacing w:before="0" w:after="0"/>
        <w:ind w:left="1560" w:hanging="120"/>
        <w:rPr>
          <w:rFonts w:eastAsia="Calibri"/>
          <w:noProof/>
        </w:rPr>
      </w:pPr>
      <w:r>
        <w:rPr>
          <w:noProof/>
        </w:rPr>
        <w:t>— τίτλος του άρθρου 7: να αντιστοιχεί στον τίτλο που εμφαίνεται στο ευρετήριο.</w:t>
      </w:r>
    </w:p>
    <w:p w:rsidR="004016F1" w:rsidRDefault="006319B2">
      <w:pPr>
        <w:pStyle w:val="ManualConsidrant"/>
        <w:ind w:left="1440" w:firstLine="0"/>
        <w:rPr>
          <w:noProof/>
        </w:rPr>
      </w:pPr>
      <w:r>
        <w:rPr>
          <w:noProof/>
        </w:rPr>
        <w:t>iii) να εισαχθεί ένα νέο άρθρο 12 με τίτλο «Λογιστικός δια</w:t>
      </w:r>
      <w:r>
        <w:rPr>
          <w:noProof/>
        </w:rPr>
        <w:t>χωρισμός» στον τίτλο II, το οποίο θα επιτρέπει στους οικονομικούς φορείς να εξοικονομήσουν κόστος από τη χρησιμοποίηση της εν λόγω μεθόδου για τη διαχείριση των αποθεμάτων·</w:t>
      </w:r>
    </w:p>
    <w:p w:rsidR="004016F1" w:rsidRDefault="006319B2">
      <w:pPr>
        <w:pStyle w:val="ManualConsidrant"/>
        <w:ind w:left="1440" w:firstLine="0"/>
        <w:rPr>
          <w:noProof/>
        </w:rPr>
      </w:pPr>
      <w:r>
        <w:rPr>
          <w:noProof/>
        </w:rPr>
        <w:t>iv) να απαλειφθεί το άρθρο 13 του τίτλου III και να αντικατασταθεί από ένα νέο άρθρ</w:t>
      </w:r>
      <w:r>
        <w:rPr>
          <w:noProof/>
        </w:rPr>
        <w:t>ο 14 με τίτλο «Μη τροποποίηση», ώστε να παρέχεται μεγαλύτερη ευελιξία στους οικονομικούς φορείς σχετικά με τα αποδεικτικά στοιχεία που πρέπει να υποβάλλονται στις τελωνειακές αρχές της χώρας εισαγωγής κατά τη μεταφόρτωση ή την τελωνειακή αποταμίευση εμπορε</w:t>
      </w:r>
      <w:r>
        <w:rPr>
          <w:noProof/>
        </w:rPr>
        <w:t>υμάτων καταγωγής σε τρίτη χώρα·</w:t>
      </w:r>
    </w:p>
    <w:p w:rsidR="004016F1" w:rsidRDefault="006319B2">
      <w:pPr>
        <w:tabs>
          <w:tab w:val="left" w:pos="709"/>
          <w:tab w:val="left" w:pos="851"/>
        </w:tabs>
        <w:autoSpaceDE w:val="0"/>
        <w:autoSpaceDN w:val="0"/>
        <w:adjustRightInd w:val="0"/>
        <w:ind w:left="1440" w:hanging="828"/>
        <w:rPr>
          <w:noProof/>
        </w:rPr>
      </w:pPr>
      <w:r>
        <w:rPr>
          <w:noProof/>
        </w:rPr>
        <w:tab/>
      </w:r>
      <w:r>
        <w:rPr>
          <w:noProof/>
        </w:rPr>
        <w:tab/>
      </w:r>
      <w:r>
        <w:rPr>
          <w:noProof/>
        </w:rPr>
        <w:tab/>
        <w:t>v) να διαγραφεί το άρθρο 14 για τις «Εκθέσεις» και το άρθρο 38 για τις «Ελεύθερες ζώνες», τα οποία δεν είναι πλέον αναγκαία μετά την εισαγωγή της διάταξης για τη «Μη τροποποίηση»·</w:t>
      </w:r>
    </w:p>
    <w:p w:rsidR="004016F1" w:rsidRDefault="006319B2">
      <w:pPr>
        <w:tabs>
          <w:tab w:val="left" w:pos="709"/>
          <w:tab w:val="left" w:pos="851"/>
        </w:tabs>
        <w:autoSpaceDE w:val="0"/>
        <w:autoSpaceDN w:val="0"/>
        <w:adjustRightInd w:val="0"/>
        <w:ind w:left="1440" w:hanging="828"/>
        <w:rPr>
          <w:noProof/>
        </w:rPr>
      </w:pPr>
      <w:r>
        <w:rPr>
          <w:noProof/>
        </w:rPr>
        <w:tab/>
        <w:t xml:space="preserve"> </w:t>
      </w:r>
      <w:r>
        <w:rPr>
          <w:noProof/>
        </w:rPr>
        <w:tab/>
      </w:r>
      <w:r>
        <w:rPr>
          <w:noProof/>
        </w:rPr>
        <w:tab/>
        <w:t>vi) να τροποποιηθεί το άρθρο 15 του τ</w:t>
      </w:r>
      <w:r>
        <w:rPr>
          <w:noProof/>
        </w:rPr>
        <w:t>ίτλου IV, ώστε να παρέχεται μεγαλύτερη ευελιξία στους οικονομικούς φορείς προκειμένου να συμμορφώνονται με τις απαιτήσεις των πιστοποιητικών καταγωγής·</w:t>
      </w:r>
    </w:p>
    <w:p w:rsidR="004016F1" w:rsidRDefault="006319B2">
      <w:pPr>
        <w:tabs>
          <w:tab w:val="left" w:pos="709"/>
          <w:tab w:val="left" w:pos="851"/>
        </w:tabs>
        <w:autoSpaceDE w:val="0"/>
        <w:autoSpaceDN w:val="0"/>
        <w:adjustRightInd w:val="0"/>
        <w:ind w:left="1440" w:hanging="828"/>
        <w:rPr>
          <w:noProof/>
        </w:rPr>
      </w:pPr>
      <w:r>
        <w:rPr>
          <w:noProof/>
        </w:rPr>
        <w:tab/>
        <w:t xml:space="preserve"> </w:t>
      </w:r>
      <w:r>
        <w:rPr>
          <w:noProof/>
        </w:rPr>
        <w:tab/>
      </w:r>
      <w:r>
        <w:rPr>
          <w:noProof/>
        </w:rPr>
        <w:tab/>
        <w:t>vii) να περιληφθεί νέο άρθρο 39 στο οποίο να συνοψίζονται τα καθήκοντα και οι αρμοδιότητες της ειδικ</w:t>
      </w:r>
      <w:r>
        <w:rPr>
          <w:noProof/>
        </w:rPr>
        <w:t>ής επιτροπής για την τελωνειακή συνεργασία και τους κανόνες καταγωγής, που αναφέρονται σε διάφορες διατάξεις του πρωτοκόλλου ΙΙ, και να επικαιροποιηθεί αναλόγως το άρθρο 41.</w:t>
      </w:r>
    </w:p>
    <w:p w:rsidR="004016F1" w:rsidRDefault="006319B2">
      <w:pPr>
        <w:autoSpaceDE w:val="0"/>
        <w:autoSpaceDN w:val="0"/>
        <w:adjustRightInd w:val="0"/>
        <w:ind w:left="828" w:hanging="828"/>
        <w:rPr>
          <w:iCs/>
          <w:noProof/>
        </w:rPr>
      </w:pPr>
      <w:r>
        <w:rPr>
          <w:noProof/>
        </w:rPr>
        <w:t>(4)</w:t>
      </w:r>
      <w:r>
        <w:rPr>
          <w:noProof/>
        </w:rPr>
        <w:tab/>
        <w:t xml:space="preserve">Το παράρτημα ΙΙ του πρωτοκόλλου ΙΙ της συμφωνίας βασίζεται στην έκδοση της </w:t>
      </w:r>
      <w:r>
        <w:rPr>
          <w:noProof/>
        </w:rPr>
        <w:t>ονοματολογίας του εναρμονισμένου συστήματος (ΕΣ) του 2007 που προσαρτάται στη διεθνή σύμβαση για το εναρμονισμένο σύστημα περιγραφής και κωδικοποίησης των εμπορευμάτων του Παγκόσμιου Οργανισμού Τελωνείων (ΠΟΤ). Ο ΠΟΤ εξέδωσε νέα ονοματολογία του ΕΣ το 2017</w:t>
      </w:r>
      <w:r>
        <w:rPr>
          <w:noProof/>
        </w:rPr>
        <w:t>, με ισχύ από την 1η Ιανουαρίου 2017. Είναι αναγκαίο να επικαιροποιηθεί το παράρτημα ΙΙ του πρωτοκόλλου ΙΙ της συμφωνίας, ώστε να ευθυγραμμιστεί με την έκδοση του 2017 της ονοματολογίας του ΕΣ. Ωστόσο, το status quo όσον αφορά τους κανόνες καταγωγής θα πρέ</w:t>
      </w:r>
      <w:r>
        <w:rPr>
          <w:noProof/>
        </w:rPr>
        <w:t>πει να διατηρηθεί, διότι τυχόν αλλαγές που πραγματοποιούνται στην ονοματολογία του ΕΣ δεν αποσκοπούν στο να επηρεάσουν τον κανόνα καταγωγής που ισχύει για ένα συγκεκριμένο προϊόν.</w:t>
      </w:r>
    </w:p>
    <w:p w:rsidR="004016F1" w:rsidRDefault="006319B2">
      <w:pPr>
        <w:autoSpaceDE w:val="0"/>
        <w:autoSpaceDN w:val="0"/>
        <w:adjustRightInd w:val="0"/>
        <w:ind w:left="828" w:hanging="828"/>
        <w:rPr>
          <w:iCs/>
          <w:noProof/>
        </w:rPr>
      </w:pPr>
      <w:r>
        <w:rPr>
          <w:noProof/>
        </w:rPr>
        <w:t>(5)</w:t>
      </w:r>
      <w:r>
        <w:rPr>
          <w:noProof/>
        </w:rPr>
        <w:tab/>
        <w:t>H Συνθήκη για την προσχώρηση της Δημοκρατίας της Κροατίας στην Ευρωπαϊκή</w:t>
      </w:r>
      <w:r>
        <w:rPr>
          <w:noProof/>
        </w:rPr>
        <w:t xml:space="preserve"> Ένωση υπογράφτηκε στις 9 Δεκεμβρίου 2011 και εφαρμόζεται από την 1η Ιουλίου 2013. Η συμφωνία εφαρμόζεται, αφενός, στα εδάφη στα οποία εφαρμόζεται η Συνθήκη για τη λειτουργία της Ευρωπαϊκής Ένωσης και βάσει των όρων που καθορίζονται στην εν λόγω Συνθήκη, κ</w:t>
      </w:r>
      <w:r>
        <w:rPr>
          <w:noProof/>
        </w:rPr>
        <w:t>αθώς και, αφετέρου, στα εδάφη των υπογραφόντων κρατών του Ειρηνικού. Το κείμενο του παραρτήματος IV του πρωτοκόλλου ΙΙ της συμφωνίας θα πρέπει να τροποποιηθεί αναλόγως, ώστε να περιλαμβάνει το κροατικό κείμενο της δήλωσης τιμολογίου.</w:t>
      </w:r>
    </w:p>
    <w:p w:rsidR="004016F1" w:rsidRDefault="006319B2">
      <w:pPr>
        <w:autoSpaceDE w:val="0"/>
        <w:autoSpaceDN w:val="0"/>
        <w:adjustRightInd w:val="0"/>
        <w:ind w:left="828" w:hanging="828"/>
        <w:rPr>
          <w:iCs/>
          <w:noProof/>
        </w:rPr>
      </w:pPr>
      <w:r>
        <w:rPr>
          <w:noProof/>
        </w:rPr>
        <w:t>(6)</w:t>
      </w:r>
      <w:r>
        <w:rPr>
          <w:noProof/>
        </w:rPr>
        <w:tab/>
        <w:t>Στο παράρτημα VIII</w:t>
      </w:r>
      <w:r>
        <w:rPr>
          <w:noProof/>
        </w:rPr>
        <w:t xml:space="preserve"> του πρωτοκόλλου II της συμφωνίας απαριθμούνται οι υπερπόντιες χώρες και εδάφη (ΥΧΕ) της Ευρωπαϊκής Ένωσης. Το καθεστώς ορισμένων εδαφών άλλαξε πρόσφατα: ο Άγιος Βαρθολομαίος (Γαλλία) και οι Βερμούδες (Ηνωμένο Βασίλειο) κατέστησαν ΥΧΕ συνδεδεμένα με την Έν</w:t>
      </w:r>
      <w:r>
        <w:rPr>
          <w:noProof/>
        </w:rPr>
        <w:t>ωση την 1η Ιανουαρίου 2012 και την 1η Ιανουαρίου 2014 αντίστοιχα, ενώ η Μαγιότ (Γαλλία) κατέστη εξόχως απόκεντρη περιοχή (ΕΑΠ) της Ένωσης την 1η Ιανουαρίου 2014. Είναι αναγκαίο να επικαιροποιηθεί ο κατάλογος των ΥΧΕ στο παράρτημα VIII του πρωτοκόλλου ΙΙ τη</w:t>
      </w:r>
      <w:r>
        <w:rPr>
          <w:noProof/>
        </w:rPr>
        <w:t>ς συμφωνίας, ώστε να ευθυγραμμιστεί με τη Συνθήκη για τη λειτουργία της Ευρωπαϊκής Ένωσης.</w:t>
      </w:r>
    </w:p>
    <w:p w:rsidR="004016F1" w:rsidRDefault="006319B2">
      <w:pPr>
        <w:widowControl w:val="0"/>
        <w:spacing w:before="0" w:after="0"/>
        <w:ind w:left="851" w:hanging="851"/>
        <w:rPr>
          <w:iCs/>
          <w:noProof/>
        </w:rPr>
      </w:pPr>
      <w:r>
        <w:rPr>
          <w:noProof/>
        </w:rPr>
        <w:t>(7)</w:t>
      </w:r>
      <w:r>
        <w:rPr>
          <w:noProof/>
        </w:rPr>
        <w:tab/>
        <w:t>Λόγω της προσχώρησης της Σαμόα και των Νήσων Σολομώντος στη συμφωνία, αμφότερα τα κράτη θα πρέπει να αφαιρεθούν από τον ορισμό «άλλα κράτη ΑΚΕ» που αναφέρεται στ</w:t>
      </w:r>
      <w:r>
        <w:rPr>
          <w:noProof/>
        </w:rPr>
        <w:t>ο παράρτημα X του πρωτοκόλλου ΙΙ.</w:t>
      </w:r>
    </w:p>
    <w:p w:rsidR="004016F1" w:rsidRDefault="006319B2">
      <w:pPr>
        <w:tabs>
          <w:tab w:val="left" w:pos="709"/>
        </w:tabs>
        <w:autoSpaceDE w:val="0"/>
        <w:autoSpaceDN w:val="0"/>
        <w:adjustRightInd w:val="0"/>
        <w:ind w:left="851" w:hanging="851"/>
        <w:rPr>
          <w:noProof/>
        </w:rPr>
      </w:pPr>
      <w:r>
        <w:rPr>
          <w:noProof/>
        </w:rPr>
        <w:t>(8)</w:t>
      </w:r>
      <w:r>
        <w:rPr>
          <w:noProof/>
        </w:rPr>
        <w:tab/>
      </w:r>
      <w:r>
        <w:rPr>
          <w:noProof/>
        </w:rPr>
        <w:tab/>
        <w:t>Ενόψει του αριθμού των αλλαγών που πρέπει να επέλθουν, και για λόγους σαφήνειας, το πρωτόκολλο ΙΙ της συμφωνίας, θα πρέπει να αντικατασταθεί εξ ολοκλήρου,</w:t>
      </w:r>
    </w:p>
    <w:p w:rsidR="004016F1" w:rsidRDefault="006319B2">
      <w:pPr>
        <w:pStyle w:val="Formuledadoption"/>
        <w:rPr>
          <w:noProof/>
        </w:rPr>
      </w:pPr>
      <w:r>
        <w:rPr>
          <w:noProof/>
        </w:rPr>
        <w:t>ΕΞΕΔΩΣΕ ΤΗΝ ΠΑΡΟΥΣΑ ΑΠΟΦΑΣΗ:</w:t>
      </w:r>
    </w:p>
    <w:p w:rsidR="004016F1" w:rsidRDefault="006319B2">
      <w:pPr>
        <w:pStyle w:val="Formuledadoption"/>
        <w:jc w:val="center"/>
        <w:rPr>
          <w:i/>
          <w:noProof/>
        </w:rPr>
      </w:pPr>
      <w:r>
        <w:rPr>
          <w:i/>
          <w:noProof/>
        </w:rPr>
        <w:t>Άρθρο 1</w:t>
      </w:r>
    </w:p>
    <w:p w:rsidR="004016F1" w:rsidRDefault="006319B2">
      <w:pPr>
        <w:rPr>
          <w:noProof/>
        </w:rPr>
      </w:pPr>
      <w:r>
        <w:rPr>
          <w:noProof/>
        </w:rPr>
        <w:t>Το κείμενο του πρωτοκόλλο</w:t>
      </w:r>
      <w:r>
        <w:rPr>
          <w:noProof/>
        </w:rPr>
        <w:t>υ II της συμφωνίας αντικαθίσταται από το κείμενο που παρατίθεται στο παράρτημα της παρούσας απόφασης.</w:t>
      </w:r>
    </w:p>
    <w:p w:rsidR="004016F1" w:rsidRDefault="006319B2">
      <w:pPr>
        <w:jc w:val="center"/>
        <w:rPr>
          <w:i/>
          <w:noProof/>
        </w:rPr>
      </w:pPr>
      <w:r>
        <w:rPr>
          <w:i/>
          <w:noProof/>
        </w:rPr>
        <w:t>Άρθρο 2</w:t>
      </w:r>
    </w:p>
    <w:p w:rsidR="004016F1" w:rsidRDefault="006319B2">
      <w:pPr>
        <w:pStyle w:val="Fait"/>
        <w:rPr>
          <w:rFonts w:eastAsia="Calibri"/>
          <w:noProof/>
        </w:rPr>
      </w:pPr>
      <w:r>
        <w:rPr>
          <w:noProof/>
        </w:rPr>
        <w:t>Η παρούσα απόφαση αρχίζει να ισχύει την ημερομηνία της έκδοσής της.</w:t>
      </w:r>
    </w:p>
    <w:p w:rsidR="004016F1" w:rsidRDefault="006319B2">
      <w:pPr>
        <w:pStyle w:val="Fait"/>
        <w:rPr>
          <w:noProof/>
        </w:rPr>
      </w:pPr>
      <w:r>
        <w:rPr>
          <w:noProof/>
        </w:rPr>
        <w:t xml:space="preserve">(Τόπος)…(Ημερομηνία) … </w:t>
      </w:r>
    </w:p>
    <w:p w:rsidR="004016F1" w:rsidRDefault="006319B2">
      <w:pPr>
        <w:pStyle w:val="Institutionquisigne"/>
        <w:jc w:val="center"/>
        <w:rPr>
          <w:b/>
          <w:noProof/>
        </w:rPr>
      </w:pPr>
      <w:r>
        <w:rPr>
          <w:b/>
          <w:noProof/>
        </w:rPr>
        <w:t>Για την επιτροπή εμπορίου</w:t>
      </w:r>
    </w:p>
    <w:p w:rsidR="004016F1" w:rsidRDefault="004016F1">
      <w:pPr>
        <w:pStyle w:val="Personnequisigne"/>
        <w:rPr>
          <w:noProof/>
        </w:rPr>
      </w:pPr>
    </w:p>
    <w:p w:rsidR="004016F1" w:rsidRDefault="004016F1">
      <w:pPr>
        <w:pStyle w:val="Institutionquisigne"/>
        <w:rPr>
          <w:noProof/>
        </w:rPr>
      </w:pPr>
    </w:p>
    <w:p w:rsidR="004016F1" w:rsidRDefault="006319B2">
      <w:pPr>
        <w:rPr>
          <w:noProof/>
        </w:rPr>
      </w:pPr>
      <w:r>
        <w:rPr>
          <w:noProof/>
        </w:rPr>
        <w:t>Για την Ένωση</w:t>
      </w:r>
      <w:r>
        <w:rPr>
          <w:noProof/>
        </w:rPr>
        <w:tab/>
      </w:r>
      <w:r>
        <w:rPr>
          <w:noProof/>
        </w:rPr>
        <w:tab/>
      </w:r>
      <w:r>
        <w:rPr>
          <w:noProof/>
        </w:rPr>
        <w:tab/>
        <w:t>Για τα κρά</w:t>
      </w:r>
      <w:r>
        <w:rPr>
          <w:noProof/>
        </w:rPr>
        <w:t>τη του Ειρηνικού</w:t>
      </w:r>
    </w:p>
    <w:p w:rsidR="004016F1" w:rsidRDefault="006319B2">
      <w:pPr>
        <w:spacing w:before="0" w:after="200" w:line="276" w:lineRule="auto"/>
        <w:jc w:val="left"/>
        <w:rPr>
          <w:noProof/>
        </w:rPr>
      </w:pPr>
      <w:r>
        <w:rPr>
          <w:noProof/>
        </w:rPr>
        <w:br w:type="page"/>
      </w:r>
    </w:p>
    <w:p w:rsidR="004016F1" w:rsidRDefault="004016F1">
      <w:pPr>
        <w:spacing w:before="0" w:after="200" w:line="276" w:lineRule="auto"/>
        <w:jc w:val="left"/>
        <w:rPr>
          <w:noProof/>
        </w:rPr>
      </w:pPr>
    </w:p>
    <w:p w:rsidR="004016F1" w:rsidRDefault="006319B2">
      <w:pPr>
        <w:pStyle w:val="NormalCentered"/>
        <w:rPr>
          <w:b/>
          <w:noProof/>
          <w:u w:val="single"/>
        </w:rPr>
      </w:pPr>
      <w:r>
        <w:rPr>
          <w:b/>
          <w:noProof/>
          <w:u w:val="single"/>
        </w:rPr>
        <w:t xml:space="preserve">ΠΑΡΑΡΤΗΜΑ </w:t>
      </w:r>
    </w:p>
    <w:p w:rsidR="004016F1" w:rsidRDefault="004016F1">
      <w:pPr>
        <w:widowControl w:val="0"/>
        <w:spacing w:before="0" w:after="0" w:line="360" w:lineRule="auto"/>
        <w:jc w:val="center"/>
        <w:rPr>
          <w:rFonts w:eastAsia="Times New Roman"/>
          <w:b/>
          <w:noProof/>
          <w:szCs w:val="20"/>
          <w:lang w:eastAsia="fr-BE"/>
        </w:rPr>
      </w:pPr>
    </w:p>
    <w:p w:rsidR="004016F1" w:rsidRDefault="006319B2">
      <w:pPr>
        <w:widowControl w:val="0"/>
        <w:spacing w:before="0" w:after="0" w:line="360" w:lineRule="auto"/>
        <w:jc w:val="center"/>
        <w:rPr>
          <w:rFonts w:eastAsia="Times New Roman"/>
          <w:b/>
          <w:noProof/>
          <w:szCs w:val="20"/>
        </w:rPr>
      </w:pPr>
      <w:r>
        <w:rPr>
          <w:b/>
          <w:noProof/>
          <w:szCs w:val="20"/>
        </w:rPr>
        <w:t>ΠΡΩΤΟΚΟΛΛΟ II</w:t>
      </w:r>
    </w:p>
    <w:p w:rsidR="004016F1" w:rsidRDefault="006319B2">
      <w:pPr>
        <w:widowControl w:val="0"/>
        <w:spacing w:before="0" w:after="0" w:line="360" w:lineRule="auto"/>
        <w:jc w:val="center"/>
        <w:rPr>
          <w:rFonts w:eastAsia="Times New Roman"/>
          <w:b/>
          <w:noProof/>
          <w:szCs w:val="20"/>
        </w:rPr>
      </w:pPr>
      <w:r>
        <w:rPr>
          <w:b/>
          <w:noProof/>
          <w:szCs w:val="20"/>
        </w:rPr>
        <w:t>Σχετικά με τον ορισμό της έννοιας «καταγόμενα προϊόντα» ή «προϊόντα καταγωγής» και με τις μεθόδους διοικητικής συνεργασίας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b/>
          <w:noProof/>
          <w:szCs w:val="20"/>
        </w:rPr>
      </w:pPr>
      <w:r>
        <w:rPr>
          <w:b/>
          <w:noProof/>
          <w:szCs w:val="20"/>
        </w:rPr>
        <w:t>ΕΥΡΕΤΗΡΙΟ</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1200"/>
        </w:tabs>
        <w:spacing w:before="0" w:after="0" w:line="360" w:lineRule="auto"/>
        <w:jc w:val="left"/>
        <w:rPr>
          <w:rFonts w:eastAsia="Times New Roman"/>
          <w:noProof/>
          <w:szCs w:val="20"/>
        </w:rPr>
      </w:pPr>
      <w:r>
        <w:rPr>
          <w:noProof/>
        </w:rPr>
        <w:t>ΤΙΤΛΟΣ I</w:t>
      </w:r>
    </w:p>
    <w:p w:rsidR="004016F1" w:rsidRDefault="006319B2">
      <w:pPr>
        <w:widowControl w:val="0"/>
        <w:tabs>
          <w:tab w:val="left" w:pos="1200"/>
        </w:tabs>
        <w:spacing w:before="0" w:after="0" w:line="360" w:lineRule="auto"/>
        <w:jc w:val="left"/>
        <w:rPr>
          <w:rFonts w:eastAsia="Times New Roman"/>
          <w:noProof/>
          <w:szCs w:val="20"/>
        </w:rPr>
      </w:pPr>
      <w:r>
        <w:rPr>
          <w:b/>
          <w:noProof/>
          <w:szCs w:val="20"/>
        </w:rPr>
        <w:t>ΓΕΝΙΚΕΣ ΔΙΑΤΑΞΕΙΣ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Άρθρο</w:t>
      </w:r>
    </w:p>
    <w:p w:rsidR="004016F1" w:rsidRDefault="006319B2">
      <w:pPr>
        <w:widowControl w:val="0"/>
        <w:spacing w:before="0" w:after="0" w:line="360" w:lineRule="auto"/>
        <w:jc w:val="left"/>
        <w:rPr>
          <w:rFonts w:eastAsia="Times New Roman"/>
          <w:b/>
          <w:noProof/>
          <w:szCs w:val="20"/>
        </w:rPr>
      </w:pPr>
      <w:r>
        <w:rPr>
          <w:noProof/>
        </w:rPr>
        <w:t>1.</w:t>
      </w:r>
      <w:r>
        <w:rPr>
          <w:noProof/>
        </w:rPr>
        <w:tab/>
      </w:r>
      <w:r>
        <w:rPr>
          <w:b/>
          <w:noProof/>
          <w:szCs w:val="20"/>
        </w:rPr>
        <w:t>Ορισμοί</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1200"/>
        </w:tabs>
        <w:spacing w:before="0" w:after="0" w:line="360" w:lineRule="auto"/>
        <w:jc w:val="left"/>
        <w:rPr>
          <w:rFonts w:eastAsia="Times New Roman"/>
          <w:noProof/>
          <w:szCs w:val="20"/>
        </w:rPr>
      </w:pPr>
      <w:r>
        <w:rPr>
          <w:noProof/>
        </w:rPr>
        <w:t>ΤΙΤΛΟΣ II</w:t>
      </w:r>
    </w:p>
    <w:p w:rsidR="004016F1" w:rsidRDefault="006319B2">
      <w:pPr>
        <w:widowControl w:val="0"/>
        <w:tabs>
          <w:tab w:val="left" w:pos="1200"/>
        </w:tabs>
        <w:spacing w:before="0" w:after="0" w:line="360" w:lineRule="auto"/>
        <w:jc w:val="left"/>
        <w:rPr>
          <w:rFonts w:eastAsia="Times New Roman"/>
          <w:noProof/>
          <w:szCs w:val="20"/>
        </w:rPr>
      </w:pPr>
      <w:r>
        <w:rPr>
          <w:b/>
          <w:noProof/>
          <w:szCs w:val="20"/>
        </w:rPr>
        <w:t>ΟΡΙΣΜΟΣ ΤΗΣ ΕΝΝΟΙΑΣ</w:t>
      </w:r>
      <w:r>
        <w:rPr>
          <w:b/>
          <w:noProof/>
          <w:szCs w:val="20"/>
        </w:rPr>
        <w:t xml:space="preserve"> «ΚΑΤΑΓΟΜΕΝΑ ΠΡΟΪΟΝΤΑ» Ή «ΠΡΟΪΟΝΤΑ ΚΑΤΑΓΩΓΗΣ»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Άρθρα</w:t>
      </w:r>
    </w:p>
    <w:p w:rsidR="004016F1" w:rsidRDefault="006319B2">
      <w:pPr>
        <w:widowControl w:val="0"/>
        <w:spacing w:before="0" w:after="0" w:line="360" w:lineRule="auto"/>
        <w:jc w:val="left"/>
        <w:rPr>
          <w:rFonts w:eastAsia="Times New Roman"/>
          <w:noProof/>
          <w:szCs w:val="20"/>
        </w:rPr>
      </w:pPr>
      <w:r>
        <w:rPr>
          <w:noProof/>
        </w:rPr>
        <w:t>2.</w:t>
      </w:r>
      <w:r>
        <w:rPr>
          <w:noProof/>
        </w:rPr>
        <w:tab/>
      </w:r>
      <w:r>
        <w:rPr>
          <w:b/>
          <w:noProof/>
          <w:szCs w:val="20"/>
        </w:rPr>
        <w:t>Γενικές διατάξεις</w:t>
      </w:r>
    </w:p>
    <w:p w:rsidR="004016F1" w:rsidRDefault="006319B2">
      <w:pPr>
        <w:widowControl w:val="0"/>
        <w:spacing w:before="0" w:after="0" w:line="360" w:lineRule="auto"/>
        <w:jc w:val="left"/>
        <w:rPr>
          <w:rFonts w:eastAsia="Times New Roman"/>
          <w:noProof/>
          <w:szCs w:val="20"/>
        </w:rPr>
      </w:pPr>
      <w:r>
        <w:rPr>
          <w:noProof/>
        </w:rPr>
        <w:t>3.</w:t>
      </w:r>
      <w:r>
        <w:rPr>
          <w:noProof/>
        </w:rPr>
        <w:tab/>
      </w:r>
      <w:r>
        <w:rPr>
          <w:b/>
          <w:noProof/>
          <w:szCs w:val="20"/>
        </w:rPr>
        <w:t>Σώρευση στην Ευρωπαϊκή Κοινότητα</w:t>
      </w:r>
    </w:p>
    <w:p w:rsidR="004016F1" w:rsidRDefault="006319B2">
      <w:pPr>
        <w:widowControl w:val="0"/>
        <w:spacing w:before="0" w:after="0" w:line="360" w:lineRule="auto"/>
        <w:jc w:val="left"/>
        <w:rPr>
          <w:rFonts w:eastAsia="Times New Roman"/>
          <w:noProof/>
          <w:szCs w:val="20"/>
        </w:rPr>
      </w:pPr>
      <w:r>
        <w:rPr>
          <w:noProof/>
        </w:rPr>
        <w:t>4.</w:t>
      </w:r>
      <w:r>
        <w:rPr>
          <w:noProof/>
        </w:rPr>
        <w:tab/>
      </w:r>
      <w:r>
        <w:rPr>
          <w:b/>
          <w:noProof/>
          <w:szCs w:val="20"/>
        </w:rPr>
        <w:t>Σώρευση στα κράτη του Ειρηνικού</w:t>
      </w:r>
    </w:p>
    <w:p w:rsidR="004016F1" w:rsidRDefault="006319B2">
      <w:pPr>
        <w:widowControl w:val="0"/>
        <w:spacing w:before="0" w:after="0" w:line="360" w:lineRule="auto"/>
        <w:jc w:val="left"/>
        <w:rPr>
          <w:rFonts w:eastAsia="Times New Roman"/>
          <w:noProof/>
          <w:szCs w:val="20"/>
        </w:rPr>
      </w:pPr>
      <w:r>
        <w:rPr>
          <w:noProof/>
        </w:rPr>
        <w:t>5.</w:t>
      </w:r>
      <w:r>
        <w:rPr>
          <w:noProof/>
        </w:rPr>
        <w:tab/>
      </w:r>
      <w:r>
        <w:rPr>
          <w:b/>
          <w:noProof/>
          <w:szCs w:val="20"/>
        </w:rPr>
        <w:t>Εξ ολοκλήρου παραγόμενα προϊόντα</w:t>
      </w:r>
    </w:p>
    <w:p w:rsidR="004016F1" w:rsidRDefault="006319B2">
      <w:pPr>
        <w:widowControl w:val="0"/>
        <w:spacing w:before="0" w:after="0" w:line="360" w:lineRule="auto"/>
        <w:jc w:val="left"/>
        <w:rPr>
          <w:rFonts w:eastAsia="Times New Roman"/>
          <w:noProof/>
          <w:szCs w:val="20"/>
        </w:rPr>
      </w:pPr>
      <w:r>
        <w:rPr>
          <w:noProof/>
        </w:rPr>
        <w:t>6.</w:t>
      </w:r>
      <w:r>
        <w:rPr>
          <w:noProof/>
        </w:rPr>
        <w:tab/>
      </w:r>
      <w:r>
        <w:rPr>
          <w:b/>
          <w:noProof/>
          <w:szCs w:val="20"/>
        </w:rPr>
        <w:t>Επαρκώς επεξεργασμένα ή μεταποιημένα προϊόντα</w:t>
      </w:r>
      <w:r>
        <w:rPr>
          <w:noProof/>
        </w:rPr>
        <w:t xml:space="preserve"> </w:t>
      </w:r>
    </w:p>
    <w:p w:rsidR="004016F1" w:rsidRDefault="006319B2">
      <w:pPr>
        <w:widowControl w:val="0"/>
        <w:spacing w:before="0" w:after="0" w:line="360" w:lineRule="auto"/>
        <w:jc w:val="left"/>
        <w:rPr>
          <w:rFonts w:eastAsia="Times New Roman"/>
          <w:noProof/>
          <w:szCs w:val="20"/>
        </w:rPr>
      </w:pPr>
      <w:r>
        <w:rPr>
          <w:noProof/>
        </w:rPr>
        <w:t>7.</w:t>
      </w:r>
      <w:r>
        <w:rPr>
          <w:noProof/>
        </w:rPr>
        <w:tab/>
      </w:r>
      <w:r>
        <w:rPr>
          <w:b/>
          <w:noProof/>
          <w:szCs w:val="20"/>
        </w:rPr>
        <w:t xml:space="preserve">Ανεπαρκής επεξεργασία </w:t>
      </w:r>
      <w:r>
        <w:rPr>
          <w:b/>
          <w:noProof/>
          <w:szCs w:val="20"/>
        </w:rPr>
        <w:t>ή μεταποίηση</w:t>
      </w:r>
    </w:p>
    <w:p w:rsidR="004016F1" w:rsidRDefault="006319B2">
      <w:pPr>
        <w:widowControl w:val="0"/>
        <w:spacing w:before="0" w:after="0" w:line="360" w:lineRule="auto"/>
        <w:jc w:val="left"/>
        <w:rPr>
          <w:rFonts w:eastAsia="Times New Roman"/>
          <w:noProof/>
          <w:szCs w:val="20"/>
        </w:rPr>
      </w:pPr>
      <w:r>
        <w:rPr>
          <w:noProof/>
        </w:rPr>
        <w:t>8.</w:t>
      </w:r>
      <w:r>
        <w:rPr>
          <w:noProof/>
        </w:rPr>
        <w:tab/>
      </w:r>
      <w:r>
        <w:rPr>
          <w:b/>
          <w:noProof/>
          <w:szCs w:val="20"/>
        </w:rPr>
        <w:t>Μονάδα χαρακτηρισμού</w:t>
      </w:r>
    </w:p>
    <w:p w:rsidR="004016F1" w:rsidRDefault="006319B2">
      <w:pPr>
        <w:widowControl w:val="0"/>
        <w:spacing w:before="0" w:after="0" w:line="360" w:lineRule="auto"/>
        <w:jc w:val="left"/>
        <w:rPr>
          <w:rFonts w:eastAsia="Times New Roman"/>
          <w:noProof/>
          <w:szCs w:val="20"/>
        </w:rPr>
      </w:pPr>
      <w:r>
        <w:rPr>
          <w:noProof/>
        </w:rPr>
        <w:t>9.</w:t>
      </w:r>
      <w:r>
        <w:rPr>
          <w:noProof/>
        </w:rPr>
        <w:tab/>
      </w:r>
      <w:r>
        <w:rPr>
          <w:b/>
          <w:noProof/>
          <w:szCs w:val="20"/>
        </w:rPr>
        <w:t>Εξαρτήματα, ανταλλακτικά και εργαλεία</w:t>
      </w:r>
    </w:p>
    <w:p w:rsidR="004016F1" w:rsidRDefault="006319B2">
      <w:pPr>
        <w:widowControl w:val="0"/>
        <w:spacing w:before="0" w:after="0" w:line="360" w:lineRule="auto"/>
        <w:jc w:val="left"/>
        <w:rPr>
          <w:rFonts w:eastAsia="Times New Roman"/>
          <w:noProof/>
          <w:szCs w:val="20"/>
        </w:rPr>
      </w:pPr>
      <w:r>
        <w:rPr>
          <w:noProof/>
        </w:rPr>
        <w:t>10.</w:t>
      </w:r>
      <w:r>
        <w:rPr>
          <w:noProof/>
        </w:rPr>
        <w:tab/>
      </w:r>
      <w:r>
        <w:rPr>
          <w:b/>
          <w:noProof/>
          <w:szCs w:val="20"/>
        </w:rPr>
        <w:t>Σύνολα εμπορευμάτων</w:t>
      </w:r>
    </w:p>
    <w:p w:rsidR="004016F1" w:rsidRDefault="006319B2">
      <w:pPr>
        <w:widowControl w:val="0"/>
        <w:spacing w:before="0" w:after="0" w:line="360" w:lineRule="auto"/>
        <w:jc w:val="left"/>
        <w:rPr>
          <w:rFonts w:eastAsia="Times New Roman"/>
          <w:b/>
          <w:noProof/>
          <w:szCs w:val="20"/>
        </w:rPr>
      </w:pPr>
      <w:r>
        <w:rPr>
          <w:noProof/>
        </w:rPr>
        <w:t>11.</w:t>
      </w:r>
      <w:r>
        <w:rPr>
          <w:noProof/>
        </w:rPr>
        <w:tab/>
      </w:r>
      <w:r>
        <w:rPr>
          <w:b/>
          <w:noProof/>
          <w:szCs w:val="20"/>
        </w:rPr>
        <w:t>Ουδέτερα στοιχεία</w:t>
      </w:r>
    </w:p>
    <w:p w:rsidR="004016F1" w:rsidRDefault="006319B2">
      <w:pPr>
        <w:widowControl w:val="0"/>
        <w:spacing w:before="0" w:after="0" w:line="360" w:lineRule="auto"/>
        <w:jc w:val="left"/>
        <w:rPr>
          <w:rFonts w:eastAsia="Times New Roman"/>
          <w:b/>
          <w:noProof/>
          <w:szCs w:val="20"/>
        </w:rPr>
      </w:pPr>
      <w:r>
        <w:rPr>
          <w:noProof/>
        </w:rPr>
        <w:t>12.</w:t>
      </w:r>
      <w:r>
        <w:rPr>
          <w:noProof/>
        </w:rPr>
        <w:tab/>
      </w:r>
      <w:r>
        <w:rPr>
          <w:b/>
          <w:noProof/>
          <w:szCs w:val="20"/>
        </w:rPr>
        <w:t>Λογιστικός διαχωρισμός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1200"/>
        </w:tabs>
        <w:spacing w:before="0" w:after="0" w:line="360" w:lineRule="auto"/>
        <w:jc w:val="left"/>
        <w:rPr>
          <w:rFonts w:eastAsia="Times New Roman"/>
          <w:noProof/>
          <w:szCs w:val="20"/>
        </w:rPr>
      </w:pPr>
      <w:r>
        <w:rPr>
          <w:noProof/>
        </w:rPr>
        <w:t>ΤΙΤΛΟΣ III</w:t>
      </w:r>
    </w:p>
    <w:p w:rsidR="004016F1" w:rsidRDefault="006319B2">
      <w:pPr>
        <w:widowControl w:val="0"/>
        <w:tabs>
          <w:tab w:val="left" w:pos="1200"/>
        </w:tabs>
        <w:spacing w:before="0" w:after="0" w:line="360" w:lineRule="auto"/>
        <w:jc w:val="left"/>
        <w:rPr>
          <w:rFonts w:eastAsia="Times New Roman"/>
          <w:b/>
          <w:noProof/>
          <w:szCs w:val="20"/>
        </w:rPr>
      </w:pPr>
      <w:r>
        <w:rPr>
          <w:b/>
          <w:noProof/>
          <w:szCs w:val="20"/>
        </w:rPr>
        <w:t>ΕΔΑΦΙΚΕΣ ΠΡΟΫΠΟΘΕΣΕΙΣ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Άρθρα</w:t>
      </w:r>
    </w:p>
    <w:p w:rsidR="004016F1" w:rsidRDefault="006319B2">
      <w:pPr>
        <w:widowControl w:val="0"/>
        <w:spacing w:before="0" w:after="0" w:line="360" w:lineRule="auto"/>
        <w:jc w:val="left"/>
        <w:rPr>
          <w:rFonts w:eastAsia="Times New Roman"/>
          <w:noProof/>
          <w:szCs w:val="20"/>
        </w:rPr>
      </w:pPr>
      <w:r>
        <w:rPr>
          <w:noProof/>
        </w:rPr>
        <w:t>13.</w:t>
      </w:r>
      <w:r>
        <w:rPr>
          <w:noProof/>
        </w:rPr>
        <w:tab/>
      </w:r>
      <w:r>
        <w:rPr>
          <w:b/>
          <w:noProof/>
          <w:szCs w:val="20"/>
        </w:rPr>
        <w:t>Αρχή της εδαφικότητας</w:t>
      </w:r>
    </w:p>
    <w:p w:rsidR="004016F1" w:rsidRDefault="006319B2">
      <w:pPr>
        <w:widowControl w:val="0"/>
        <w:spacing w:before="0" w:after="0" w:line="360" w:lineRule="auto"/>
        <w:jc w:val="left"/>
        <w:rPr>
          <w:rFonts w:eastAsia="Times New Roman"/>
          <w:noProof/>
          <w:szCs w:val="20"/>
        </w:rPr>
      </w:pPr>
      <w:r>
        <w:rPr>
          <w:noProof/>
        </w:rPr>
        <w:t>14.</w:t>
      </w:r>
      <w:r>
        <w:rPr>
          <w:noProof/>
        </w:rPr>
        <w:tab/>
      </w:r>
      <w:r>
        <w:rPr>
          <w:b/>
          <w:noProof/>
          <w:szCs w:val="20"/>
        </w:rPr>
        <w:t xml:space="preserve">Μη </w:t>
      </w:r>
      <w:r>
        <w:rPr>
          <w:b/>
          <w:noProof/>
        </w:rPr>
        <w:t>τροποποίηση</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1200"/>
        </w:tabs>
        <w:spacing w:before="0" w:after="0" w:line="360" w:lineRule="auto"/>
        <w:jc w:val="left"/>
        <w:rPr>
          <w:rFonts w:eastAsia="Times New Roman"/>
          <w:noProof/>
          <w:szCs w:val="20"/>
        </w:rPr>
      </w:pPr>
      <w:r>
        <w:rPr>
          <w:noProof/>
        </w:rPr>
        <w:t>ΤΙΤΛΟΣ IV</w:t>
      </w:r>
    </w:p>
    <w:p w:rsidR="004016F1" w:rsidRDefault="006319B2">
      <w:pPr>
        <w:widowControl w:val="0"/>
        <w:tabs>
          <w:tab w:val="left" w:pos="1200"/>
        </w:tabs>
        <w:spacing w:before="0" w:after="0" w:line="360" w:lineRule="auto"/>
        <w:jc w:val="left"/>
        <w:rPr>
          <w:rFonts w:eastAsia="Times New Roman"/>
          <w:noProof/>
          <w:szCs w:val="20"/>
        </w:rPr>
      </w:pPr>
      <w:r>
        <w:rPr>
          <w:b/>
          <w:noProof/>
          <w:szCs w:val="20"/>
        </w:rPr>
        <w:t>ΑΠΟΔΕΙΞΗ</w:t>
      </w:r>
      <w:r>
        <w:rPr>
          <w:b/>
          <w:noProof/>
          <w:szCs w:val="20"/>
        </w:rPr>
        <w:t xml:space="preserve"> ΚΑΤΑΓΩΓΗΣ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Άρθρα</w:t>
      </w:r>
    </w:p>
    <w:p w:rsidR="004016F1" w:rsidRDefault="006319B2">
      <w:pPr>
        <w:widowControl w:val="0"/>
        <w:spacing w:before="0" w:after="0" w:line="360" w:lineRule="auto"/>
        <w:jc w:val="left"/>
        <w:rPr>
          <w:rFonts w:eastAsia="Times New Roman"/>
          <w:noProof/>
          <w:szCs w:val="20"/>
        </w:rPr>
      </w:pPr>
      <w:r>
        <w:rPr>
          <w:noProof/>
        </w:rPr>
        <w:t>15.</w:t>
      </w:r>
      <w:r>
        <w:rPr>
          <w:noProof/>
        </w:rPr>
        <w:tab/>
      </w:r>
      <w:r>
        <w:rPr>
          <w:b/>
          <w:noProof/>
          <w:szCs w:val="20"/>
        </w:rPr>
        <w:t>Γενικές διατάξεις</w:t>
      </w:r>
    </w:p>
    <w:p w:rsidR="004016F1" w:rsidRDefault="006319B2">
      <w:pPr>
        <w:widowControl w:val="0"/>
        <w:spacing w:before="0" w:after="0" w:line="360" w:lineRule="auto"/>
        <w:jc w:val="left"/>
        <w:rPr>
          <w:rFonts w:eastAsia="Times New Roman"/>
          <w:noProof/>
          <w:szCs w:val="20"/>
        </w:rPr>
      </w:pPr>
      <w:r>
        <w:rPr>
          <w:noProof/>
        </w:rPr>
        <w:t>16.</w:t>
      </w:r>
      <w:r>
        <w:rPr>
          <w:noProof/>
        </w:rPr>
        <w:tab/>
      </w:r>
      <w:r>
        <w:rPr>
          <w:b/>
          <w:noProof/>
          <w:szCs w:val="20"/>
        </w:rPr>
        <w:t>Διαδικασία έκδοσης πιστοποιητικού κυκλοφορίας εμπορευμάτων EUR.1</w:t>
      </w:r>
    </w:p>
    <w:p w:rsidR="004016F1" w:rsidRDefault="006319B2">
      <w:pPr>
        <w:widowControl w:val="0"/>
        <w:spacing w:before="0" w:after="0" w:line="360" w:lineRule="auto"/>
        <w:jc w:val="left"/>
        <w:rPr>
          <w:rFonts w:eastAsia="Times New Roman"/>
          <w:noProof/>
          <w:szCs w:val="20"/>
        </w:rPr>
      </w:pPr>
      <w:r>
        <w:rPr>
          <w:noProof/>
        </w:rPr>
        <w:t>17.</w:t>
      </w:r>
      <w:r>
        <w:rPr>
          <w:noProof/>
        </w:rPr>
        <w:tab/>
      </w:r>
      <w:r>
        <w:rPr>
          <w:b/>
          <w:noProof/>
          <w:szCs w:val="20"/>
        </w:rPr>
        <w:t>Εκ των υστέρων έκδοση πιστοποιητικού κυκλοφορίας εμπορευμάτων ΕUR.1</w:t>
      </w:r>
    </w:p>
    <w:p w:rsidR="004016F1" w:rsidRDefault="006319B2">
      <w:pPr>
        <w:widowControl w:val="0"/>
        <w:spacing w:before="0" w:after="0" w:line="360" w:lineRule="auto"/>
        <w:jc w:val="left"/>
        <w:rPr>
          <w:rFonts w:eastAsia="Times New Roman"/>
          <w:noProof/>
          <w:szCs w:val="20"/>
        </w:rPr>
      </w:pPr>
      <w:r>
        <w:rPr>
          <w:noProof/>
        </w:rPr>
        <w:t>18.</w:t>
      </w:r>
      <w:r>
        <w:rPr>
          <w:noProof/>
        </w:rPr>
        <w:tab/>
      </w:r>
      <w:r>
        <w:rPr>
          <w:b/>
          <w:noProof/>
          <w:szCs w:val="20"/>
        </w:rPr>
        <w:t>Έκδοση αντιγράφου του πιστοποιητικού κυκλοφορίας εμπορευμάτων ΕUR.1</w:t>
      </w:r>
    </w:p>
    <w:p w:rsidR="004016F1" w:rsidRDefault="006319B2">
      <w:pPr>
        <w:widowControl w:val="0"/>
        <w:spacing w:before="0" w:after="0" w:line="360" w:lineRule="auto"/>
        <w:ind w:left="709" w:hanging="709"/>
        <w:jc w:val="left"/>
        <w:rPr>
          <w:rFonts w:eastAsia="Times New Roman"/>
          <w:noProof/>
          <w:szCs w:val="20"/>
        </w:rPr>
      </w:pPr>
      <w:r>
        <w:rPr>
          <w:noProof/>
        </w:rPr>
        <w:t>19.</w:t>
      </w:r>
      <w:r>
        <w:rPr>
          <w:noProof/>
        </w:rPr>
        <w:tab/>
      </w:r>
      <w:r>
        <w:rPr>
          <w:b/>
          <w:noProof/>
          <w:szCs w:val="20"/>
        </w:rPr>
        <w:t>Έκδοση πιστοποιητικών κυκλοφορίας EUR.1 βάσει προηγουμένως εκδοθέντος ή συνταχθέντος πιστοποιητικού καταγωγής</w:t>
      </w:r>
    </w:p>
    <w:p w:rsidR="004016F1" w:rsidRDefault="006319B2">
      <w:pPr>
        <w:widowControl w:val="0"/>
        <w:spacing w:before="0" w:after="0" w:line="360" w:lineRule="auto"/>
        <w:jc w:val="left"/>
        <w:rPr>
          <w:rFonts w:eastAsia="Times New Roman"/>
          <w:noProof/>
          <w:szCs w:val="20"/>
        </w:rPr>
      </w:pPr>
      <w:r>
        <w:rPr>
          <w:noProof/>
        </w:rPr>
        <w:t>20.</w:t>
      </w:r>
      <w:r>
        <w:rPr>
          <w:noProof/>
        </w:rPr>
        <w:tab/>
      </w:r>
      <w:r>
        <w:rPr>
          <w:b/>
          <w:noProof/>
          <w:szCs w:val="20"/>
        </w:rPr>
        <w:t>Όροι για τη σύνταξη δήλωσης τιμολογίου</w:t>
      </w:r>
    </w:p>
    <w:p w:rsidR="004016F1" w:rsidRDefault="006319B2">
      <w:pPr>
        <w:widowControl w:val="0"/>
        <w:spacing w:before="0" w:after="0" w:line="360" w:lineRule="auto"/>
        <w:jc w:val="left"/>
        <w:rPr>
          <w:rFonts w:eastAsia="Times New Roman"/>
          <w:noProof/>
          <w:szCs w:val="20"/>
        </w:rPr>
      </w:pPr>
      <w:r>
        <w:rPr>
          <w:noProof/>
        </w:rPr>
        <w:t>21.</w:t>
      </w:r>
      <w:r>
        <w:rPr>
          <w:noProof/>
        </w:rPr>
        <w:tab/>
      </w:r>
      <w:r>
        <w:rPr>
          <w:b/>
          <w:noProof/>
          <w:szCs w:val="20"/>
        </w:rPr>
        <w:t>Εγκεκριμένος εξαγωγέας</w:t>
      </w:r>
    </w:p>
    <w:p w:rsidR="004016F1" w:rsidRDefault="006319B2">
      <w:pPr>
        <w:widowControl w:val="0"/>
        <w:spacing w:before="0" w:after="0" w:line="360" w:lineRule="auto"/>
        <w:jc w:val="left"/>
        <w:rPr>
          <w:rFonts w:eastAsia="Times New Roman"/>
          <w:noProof/>
          <w:szCs w:val="20"/>
        </w:rPr>
      </w:pPr>
      <w:r>
        <w:rPr>
          <w:noProof/>
        </w:rPr>
        <w:t>22.</w:t>
      </w:r>
      <w:r>
        <w:rPr>
          <w:noProof/>
        </w:rPr>
        <w:tab/>
      </w:r>
      <w:r>
        <w:rPr>
          <w:b/>
          <w:noProof/>
          <w:szCs w:val="20"/>
        </w:rPr>
        <w:t>Διάρκεια ισχύος του πιστοποιητικού καταγωγής</w:t>
      </w:r>
    </w:p>
    <w:p w:rsidR="004016F1" w:rsidRDefault="006319B2">
      <w:pPr>
        <w:widowControl w:val="0"/>
        <w:spacing w:before="0" w:after="0" w:line="360" w:lineRule="auto"/>
        <w:jc w:val="left"/>
        <w:rPr>
          <w:rFonts w:eastAsia="Times New Roman"/>
          <w:noProof/>
          <w:szCs w:val="20"/>
        </w:rPr>
      </w:pPr>
      <w:r>
        <w:rPr>
          <w:noProof/>
        </w:rPr>
        <w:t>23.</w:t>
      </w:r>
      <w:r>
        <w:rPr>
          <w:noProof/>
        </w:rPr>
        <w:tab/>
      </w:r>
      <w:r>
        <w:rPr>
          <w:b/>
          <w:noProof/>
          <w:szCs w:val="20"/>
        </w:rPr>
        <w:t>Υποβολή πιστοποιητικού</w:t>
      </w:r>
      <w:r>
        <w:rPr>
          <w:b/>
          <w:noProof/>
          <w:szCs w:val="20"/>
        </w:rPr>
        <w:t xml:space="preserve"> καταγωγής</w:t>
      </w:r>
    </w:p>
    <w:p w:rsidR="004016F1" w:rsidRDefault="006319B2">
      <w:pPr>
        <w:widowControl w:val="0"/>
        <w:spacing w:before="0" w:after="0" w:line="360" w:lineRule="auto"/>
        <w:jc w:val="left"/>
        <w:rPr>
          <w:rFonts w:eastAsia="Times New Roman"/>
          <w:b/>
          <w:noProof/>
          <w:szCs w:val="20"/>
        </w:rPr>
      </w:pPr>
      <w:r>
        <w:rPr>
          <w:noProof/>
        </w:rPr>
        <w:t>24.</w:t>
      </w:r>
      <w:r>
        <w:rPr>
          <w:noProof/>
        </w:rPr>
        <w:tab/>
      </w:r>
      <w:r>
        <w:rPr>
          <w:b/>
          <w:noProof/>
          <w:szCs w:val="20"/>
        </w:rPr>
        <w:t>Εισαγωγή με τμηματικές αποστολές</w:t>
      </w:r>
    </w:p>
    <w:p w:rsidR="004016F1" w:rsidRDefault="006319B2">
      <w:pPr>
        <w:widowControl w:val="0"/>
        <w:spacing w:before="0" w:after="0" w:line="360" w:lineRule="auto"/>
        <w:jc w:val="left"/>
        <w:rPr>
          <w:rFonts w:eastAsia="Times New Roman"/>
          <w:noProof/>
          <w:szCs w:val="20"/>
        </w:rPr>
      </w:pPr>
      <w:r>
        <w:rPr>
          <w:noProof/>
        </w:rPr>
        <w:t>25.</w:t>
      </w:r>
      <w:r>
        <w:rPr>
          <w:noProof/>
        </w:rPr>
        <w:tab/>
      </w:r>
      <w:r>
        <w:rPr>
          <w:b/>
          <w:noProof/>
          <w:szCs w:val="20"/>
        </w:rPr>
        <w:t>Απαλλαγή από την υποχρέωση προσκόμισης πιστοποιητικού καταγωγής</w:t>
      </w:r>
    </w:p>
    <w:p w:rsidR="004016F1" w:rsidRDefault="006319B2">
      <w:pPr>
        <w:widowControl w:val="0"/>
        <w:spacing w:before="0" w:after="0" w:line="360" w:lineRule="auto"/>
        <w:jc w:val="left"/>
        <w:rPr>
          <w:rFonts w:eastAsia="Times New Roman"/>
          <w:noProof/>
          <w:szCs w:val="20"/>
        </w:rPr>
      </w:pPr>
      <w:r>
        <w:rPr>
          <w:noProof/>
        </w:rPr>
        <w:t>26.</w:t>
      </w:r>
      <w:r>
        <w:rPr>
          <w:noProof/>
        </w:rPr>
        <w:tab/>
      </w:r>
      <w:r>
        <w:rPr>
          <w:b/>
          <w:noProof/>
          <w:szCs w:val="20"/>
        </w:rPr>
        <w:t>Διαδικασία πληροφόρησης για τις ανάγκες της σώρευσης</w:t>
      </w:r>
    </w:p>
    <w:p w:rsidR="004016F1" w:rsidRDefault="006319B2">
      <w:pPr>
        <w:widowControl w:val="0"/>
        <w:spacing w:before="0" w:after="0" w:line="360" w:lineRule="auto"/>
        <w:jc w:val="left"/>
        <w:rPr>
          <w:rFonts w:eastAsia="Times New Roman"/>
          <w:noProof/>
          <w:szCs w:val="20"/>
        </w:rPr>
      </w:pPr>
      <w:r>
        <w:rPr>
          <w:noProof/>
        </w:rPr>
        <w:t>27.</w:t>
      </w:r>
      <w:r>
        <w:rPr>
          <w:noProof/>
        </w:rPr>
        <w:tab/>
      </w:r>
      <w:r>
        <w:rPr>
          <w:b/>
          <w:noProof/>
          <w:szCs w:val="20"/>
        </w:rPr>
        <w:t>Δικαιολογητικά έγγραφα</w:t>
      </w:r>
    </w:p>
    <w:p w:rsidR="004016F1" w:rsidRDefault="006319B2">
      <w:pPr>
        <w:widowControl w:val="0"/>
        <w:spacing w:before="0" w:after="0" w:line="360" w:lineRule="auto"/>
        <w:jc w:val="left"/>
        <w:rPr>
          <w:rFonts w:eastAsia="Times New Roman"/>
          <w:noProof/>
          <w:szCs w:val="20"/>
        </w:rPr>
      </w:pPr>
      <w:r>
        <w:rPr>
          <w:noProof/>
        </w:rPr>
        <w:t>28.</w:t>
      </w:r>
      <w:r>
        <w:rPr>
          <w:noProof/>
        </w:rPr>
        <w:tab/>
      </w:r>
      <w:r>
        <w:rPr>
          <w:b/>
          <w:noProof/>
          <w:szCs w:val="20"/>
        </w:rPr>
        <w:t>Φύλαξη του πιστοποιητικού καταγωγής και των δικαιολο</w:t>
      </w:r>
      <w:r>
        <w:rPr>
          <w:b/>
          <w:noProof/>
          <w:szCs w:val="20"/>
        </w:rPr>
        <w:t>γητικών εγγράφων</w:t>
      </w:r>
    </w:p>
    <w:p w:rsidR="004016F1" w:rsidRDefault="006319B2">
      <w:pPr>
        <w:widowControl w:val="0"/>
        <w:spacing w:before="0" w:after="0" w:line="360" w:lineRule="auto"/>
        <w:jc w:val="left"/>
        <w:rPr>
          <w:rFonts w:eastAsia="Times New Roman"/>
          <w:noProof/>
          <w:szCs w:val="20"/>
        </w:rPr>
      </w:pPr>
      <w:r>
        <w:rPr>
          <w:noProof/>
        </w:rPr>
        <w:t>29.</w:t>
      </w:r>
      <w:r>
        <w:rPr>
          <w:noProof/>
        </w:rPr>
        <w:tab/>
      </w:r>
      <w:r>
        <w:rPr>
          <w:b/>
          <w:noProof/>
          <w:szCs w:val="20"/>
        </w:rPr>
        <w:t>Διαφορές και λάθη εκτύπωσης</w:t>
      </w:r>
    </w:p>
    <w:p w:rsidR="004016F1" w:rsidRDefault="006319B2">
      <w:pPr>
        <w:widowControl w:val="0"/>
        <w:spacing w:before="0" w:after="0" w:line="360" w:lineRule="auto"/>
        <w:jc w:val="left"/>
        <w:rPr>
          <w:rFonts w:eastAsia="Times New Roman"/>
          <w:noProof/>
          <w:szCs w:val="20"/>
        </w:rPr>
      </w:pPr>
      <w:r>
        <w:rPr>
          <w:noProof/>
        </w:rPr>
        <w:t>30.</w:t>
      </w:r>
      <w:r>
        <w:rPr>
          <w:noProof/>
        </w:rPr>
        <w:tab/>
      </w:r>
      <w:r>
        <w:rPr>
          <w:b/>
          <w:noProof/>
          <w:szCs w:val="20"/>
        </w:rPr>
        <w:t>Ποσά εκφρασμένα σε ευρώ</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1200"/>
        </w:tabs>
        <w:spacing w:before="0" w:after="0" w:line="360" w:lineRule="auto"/>
        <w:jc w:val="left"/>
        <w:rPr>
          <w:rFonts w:eastAsia="Times New Roman"/>
          <w:noProof/>
          <w:szCs w:val="20"/>
        </w:rPr>
      </w:pPr>
      <w:r>
        <w:rPr>
          <w:noProof/>
        </w:rPr>
        <w:t>ΤΙΤΛΟΣ V</w:t>
      </w:r>
    </w:p>
    <w:p w:rsidR="004016F1" w:rsidRDefault="006319B2">
      <w:pPr>
        <w:widowControl w:val="0"/>
        <w:tabs>
          <w:tab w:val="left" w:pos="1200"/>
        </w:tabs>
        <w:spacing w:before="0" w:after="0" w:line="360" w:lineRule="auto"/>
        <w:jc w:val="left"/>
        <w:rPr>
          <w:rFonts w:eastAsia="Times New Roman"/>
          <w:b/>
          <w:noProof/>
          <w:szCs w:val="20"/>
        </w:rPr>
      </w:pPr>
      <w:r>
        <w:rPr>
          <w:b/>
          <w:noProof/>
          <w:szCs w:val="20"/>
        </w:rPr>
        <w:t>ΡΥΘΜΙΣΕΙΣ ΓΙΑ ΤΗ ΔΙΟΙΚΗΤΙΚΗ ΣΥΝΕΡΓΑΣΙΑ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Άρθρα</w:t>
      </w:r>
    </w:p>
    <w:p w:rsidR="004016F1" w:rsidRDefault="006319B2">
      <w:pPr>
        <w:widowControl w:val="0"/>
        <w:spacing w:before="0" w:after="0" w:line="360" w:lineRule="auto"/>
        <w:jc w:val="left"/>
        <w:rPr>
          <w:rFonts w:eastAsia="Times New Roman"/>
          <w:noProof/>
          <w:szCs w:val="20"/>
        </w:rPr>
      </w:pPr>
      <w:r>
        <w:rPr>
          <w:noProof/>
        </w:rPr>
        <w:t>31.</w:t>
      </w:r>
      <w:r>
        <w:rPr>
          <w:noProof/>
        </w:rPr>
        <w:tab/>
      </w:r>
      <w:r>
        <w:rPr>
          <w:b/>
          <w:noProof/>
          <w:szCs w:val="20"/>
        </w:rPr>
        <w:t>Διοικητικοί όροι για την υπαγωγή προϊόντων στη συμφωνία</w:t>
      </w:r>
    </w:p>
    <w:p w:rsidR="004016F1" w:rsidRDefault="006319B2">
      <w:pPr>
        <w:widowControl w:val="0"/>
        <w:spacing w:before="0" w:after="0" w:line="360" w:lineRule="auto"/>
        <w:jc w:val="left"/>
        <w:rPr>
          <w:rFonts w:eastAsia="Times New Roman"/>
          <w:noProof/>
          <w:szCs w:val="20"/>
        </w:rPr>
      </w:pPr>
      <w:r>
        <w:rPr>
          <w:noProof/>
        </w:rPr>
        <w:t>32.</w:t>
      </w:r>
      <w:r>
        <w:rPr>
          <w:noProof/>
        </w:rPr>
        <w:tab/>
      </w:r>
      <w:r>
        <w:rPr>
          <w:b/>
          <w:noProof/>
          <w:szCs w:val="20"/>
        </w:rPr>
        <w:t>Κοινοποίηση πληροφοριών για τις τελωνειακές αρχές</w:t>
      </w:r>
    </w:p>
    <w:p w:rsidR="004016F1" w:rsidRDefault="006319B2">
      <w:pPr>
        <w:widowControl w:val="0"/>
        <w:spacing w:before="0" w:after="0" w:line="360" w:lineRule="auto"/>
        <w:jc w:val="left"/>
        <w:rPr>
          <w:rFonts w:eastAsia="Times New Roman"/>
          <w:noProof/>
          <w:szCs w:val="20"/>
        </w:rPr>
      </w:pPr>
      <w:r>
        <w:rPr>
          <w:noProof/>
        </w:rPr>
        <w:t>33.</w:t>
      </w:r>
      <w:r>
        <w:rPr>
          <w:noProof/>
        </w:rPr>
        <w:tab/>
      </w:r>
      <w:r>
        <w:rPr>
          <w:b/>
          <w:noProof/>
          <w:szCs w:val="20"/>
        </w:rPr>
        <w:t>Αμοιβ</w:t>
      </w:r>
      <w:r>
        <w:rPr>
          <w:b/>
          <w:noProof/>
          <w:szCs w:val="20"/>
        </w:rPr>
        <w:t>αία συνδρομή</w:t>
      </w:r>
    </w:p>
    <w:p w:rsidR="004016F1" w:rsidRDefault="006319B2">
      <w:pPr>
        <w:widowControl w:val="0"/>
        <w:spacing w:before="0" w:after="0" w:line="360" w:lineRule="auto"/>
        <w:jc w:val="left"/>
        <w:rPr>
          <w:rFonts w:eastAsia="Times New Roman"/>
          <w:noProof/>
          <w:szCs w:val="20"/>
        </w:rPr>
      </w:pPr>
      <w:r>
        <w:rPr>
          <w:noProof/>
        </w:rPr>
        <w:t>34.</w:t>
      </w:r>
      <w:r>
        <w:rPr>
          <w:noProof/>
        </w:rPr>
        <w:tab/>
      </w:r>
      <w:r>
        <w:rPr>
          <w:b/>
          <w:noProof/>
          <w:szCs w:val="20"/>
        </w:rPr>
        <w:t>Έλεγχος των πιστοποιητικών καταγωγής</w:t>
      </w:r>
    </w:p>
    <w:p w:rsidR="004016F1" w:rsidRDefault="006319B2">
      <w:pPr>
        <w:widowControl w:val="0"/>
        <w:spacing w:before="0" w:after="0" w:line="360" w:lineRule="auto"/>
        <w:jc w:val="left"/>
        <w:rPr>
          <w:rFonts w:eastAsia="Times New Roman"/>
          <w:noProof/>
          <w:szCs w:val="20"/>
        </w:rPr>
      </w:pPr>
      <w:r>
        <w:rPr>
          <w:noProof/>
        </w:rPr>
        <w:t>35.</w:t>
      </w:r>
      <w:r>
        <w:rPr>
          <w:noProof/>
        </w:rPr>
        <w:tab/>
      </w:r>
      <w:r>
        <w:rPr>
          <w:b/>
          <w:noProof/>
          <w:szCs w:val="20"/>
        </w:rPr>
        <w:t>Έλεγχος των δηλώσεων προμηθευτή</w:t>
      </w:r>
    </w:p>
    <w:p w:rsidR="004016F1" w:rsidRDefault="006319B2">
      <w:pPr>
        <w:widowControl w:val="0"/>
        <w:spacing w:before="0" w:after="0" w:line="360" w:lineRule="auto"/>
        <w:jc w:val="left"/>
        <w:rPr>
          <w:rFonts w:eastAsia="Times New Roman"/>
          <w:noProof/>
          <w:szCs w:val="20"/>
        </w:rPr>
      </w:pPr>
      <w:r>
        <w:rPr>
          <w:noProof/>
        </w:rPr>
        <w:t>36.</w:t>
      </w:r>
      <w:r>
        <w:rPr>
          <w:noProof/>
        </w:rPr>
        <w:tab/>
      </w:r>
      <w:r>
        <w:rPr>
          <w:b/>
          <w:noProof/>
          <w:szCs w:val="20"/>
        </w:rPr>
        <w:t>Διευθέτηση διαφορών</w:t>
      </w:r>
    </w:p>
    <w:p w:rsidR="004016F1" w:rsidRDefault="006319B2">
      <w:pPr>
        <w:widowControl w:val="0"/>
        <w:spacing w:before="0" w:after="0" w:line="360" w:lineRule="auto"/>
        <w:jc w:val="left"/>
        <w:rPr>
          <w:rFonts w:eastAsia="Times New Roman"/>
          <w:noProof/>
          <w:szCs w:val="20"/>
        </w:rPr>
      </w:pPr>
      <w:r>
        <w:rPr>
          <w:noProof/>
        </w:rPr>
        <w:t>37.</w:t>
      </w:r>
      <w:r>
        <w:rPr>
          <w:noProof/>
        </w:rPr>
        <w:tab/>
      </w:r>
      <w:r>
        <w:rPr>
          <w:b/>
          <w:noProof/>
          <w:szCs w:val="20"/>
        </w:rPr>
        <w:t>Κυρώσεις</w:t>
      </w:r>
    </w:p>
    <w:p w:rsidR="004016F1" w:rsidRDefault="006319B2">
      <w:pPr>
        <w:widowControl w:val="0"/>
        <w:spacing w:before="0" w:after="0" w:line="360" w:lineRule="auto"/>
        <w:jc w:val="left"/>
        <w:rPr>
          <w:rFonts w:eastAsia="Times New Roman"/>
          <w:noProof/>
          <w:szCs w:val="20"/>
        </w:rPr>
      </w:pPr>
      <w:r>
        <w:rPr>
          <w:noProof/>
        </w:rPr>
        <w:t>38.</w:t>
      </w:r>
      <w:r>
        <w:rPr>
          <w:noProof/>
        </w:rPr>
        <w:tab/>
      </w:r>
      <w:r>
        <w:rPr>
          <w:b/>
          <w:noProof/>
          <w:szCs w:val="20"/>
        </w:rPr>
        <w:t>Παρεκκλίσεις</w:t>
      </w:r>
    </w:p>
    <w:p w:rsidR="004016F1" w:rsidRDefault="006319B2">
      <w:pPr>
        <w:widowControl w:val="0"/>
        <w:spacing w:before="0" w:after="0" w:line="360" w:lineRule="auto"/>
        <w:jc w:val="left"/>
        <w:rPr>
          <w:rFonts w:eastAsia="Times New Roman"/>
          <w:b/>
          <w:noProof/>
          <w:szCs w:val="20"/>
        </w:rPr>
      </w:pPr>
      <w:r>
        <w:rPr>
          <w:noProof/>
        </w:rPr>
        <w:t xml:space="preserve">39. </w:t>
      </w:r>
      <w:r>
        <w:rPr>
          <w:noProof/>
        </w:rPr>
        <w:tab/>
      </w:r>
      <w:r>
        <w:rPr>
          <w:b/>
          <w:noProof/>
          <w:szCs w:val="20"/>
        </w:rPr>
        <w:t>Ειδική επιτροπή για την τελωνειακή συνεργασία και τους κανόνες καταγωγής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1200"/>
        </w:tabs>
        <w:spacing w:before="0" w:after="0" w:line="360" w:lineRule="auto"/>
        <w:jc w:val="left"/>
        <w:rPr>
          <w:rFonts w:eastAsia="Times New Roman"/>
          <w:noProof/>
          <w:szCs w:val="20"/>
        </w:rPr>
      </w:pPr>
      <w:r>
        <w:rPr>
          <w:noProof/>
        </w:rPr>
        <w:t>ΤΙΤΛΟΣ VI</w:t>
      </w:r>
    </w:p>
    <w:p w:rsidR="004016F1" w:rsidRDefault="006319B2">
      <w:pPr>
        <w:widowControl w:val="0"/>
        <w:tabs>
          <w:tab w:val="left" w:pos="1200"/>
        </w:tabs>
        <w:spacing w:before="0" w:after="0" w:line="360" w:lineRule="auto"/>
        <w:jc w:val="left"/>
        <w:rPr>
          <w:rFonts w:eastAsia="Times New Roman"/>
          <w:noProof/>
          <w:szCs w:val="20"/>
        </w:rPr>
      </w:pPr>
      <w:r>
        <w:rPr>
          <w:noProof/>
        </w:rPr>
        <w:tab/>
        <w:t>ΘΕΟΥΤΑ ΚΑΙ ΜΕΛΙΛΙΑ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Άρθρο</w:t>
      </w:r>
    </w:p>
    <w:p w:rsidR="004016F1" w:rsidRDefault="006319B2">
      <w:pPr>
        <w:widowControl w:val="0"/>
        <w:spacing w:before="0" w:after="0" w:line="360" w:lineRule="auto"/>
        <w:jc w:val="left"/>
        <w:rPr>
          <w:rFonts w:eastAsia="Times New Roman"/>
          <w:noProof/>
          <w:szCs w:val="20"/>
        </w:rPr>
      </w:pPr>
      <w:r>
        <w:rPr>
          <w:noProof/>
        </w:rPr>
        <w:t>40.</w:t>
      </w:r>
      <w:r>
        <w:rPr>
          <w:noProof/>
        </w:rPr>
        <w:tab/>
      </w:r>
      <w:r>
        <w:rPr>
          <w:b/>
          <w:noProof/>
          <w:szCs w:val="20"/>
        </w:rPr>
        <w:t>Ειδικοί όροι</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1200"/>
        </w:tabs>
        <w:spacing w:before="0" w:after="0" w:line="360" w:lineRule="auto"/>
        <w:jc w:val="left"/>
        <w:rPr>
          <w:rFonts w:eastAsia="Times New Roman"/>
          <w:noProof/>
          <w:szCs w:val="20"/>
        </w:rPr>
      </w:pPr>
      <w:r>
        <w:rPr>
          <w:noProof/>
        </w:rPr>
        <w:t>ΤΙΤΛΟΣ VII</w:t>
      </w:r>
    </w:p>
    <w:p w:rsidR="004016F1" w:rsidRDefault="006319B2">
      <w:pPr>
        <w:widowControl w:val="0"/>
        <w:tabs>
          <w:tab w:val="left" w:pos="1200"/>
        </w:tabs>
        <w:spacing w:before="0" w:after="0" w:line="360" w:lineRule="auto"/>
        <w:jc w:val="left"/>
        <w:rPr>
          <w:rFonts w:eastAsia="Times New Roman"/>
          <w:noProof/>
          <w:szCs w:val="20"/>
        </w:rPr>
      </w:pPr>
      <w:r>
        <w:rPr>
          <w:noProof/>
        </w:rPr>
        <w:t>ΤΕΛΙΚΕΣ ΔΙΑΤΑΞΕΙΣ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Άρθρα</w:t>
      </w:r>
    </w:p>
    <w:p w:rsidR="004016F1" w:rsidRDefault="006319B2">
      <w:pPr>
        <w:widowControl w:val="0"/>
        <w:spacing w:before="0" w:after="0" w:line="360" w:lineRule="auto"/>
        <w:jc w:val="left"/>
        <w:rPr>
          <w:rFonts w:eastAsia="Times New Roman"/>
          <w:noProof/>
          <w:szCs w:val="20"/>
        </w:rPr>
      </w:pPr>
      <w:r>
        <w:rPr>
          <w:noProof/>
        </w:rPr>
        <w:t>41.</w:t>
      </w:r>
      <w:r>
        <w:rPr>
          <w:noProof/>
        </w:rPr>
        <w:tab/>
      </w:r>
      <w:r>
        <w:rPr>
          <w:b/>
          <w:noProof/>
          <w:szCs w:val="20"/>
        </w:rPr>
        <w:t>Αναθεώρηση και εφαρμογή των κανόνων καταγωγής</w:t>
      </w:r>
    </w:p>
    <w:p w:rsidR="004016F1" w:rsidRDefault="006319B2">
      <w:pPr>
        <w:widowControl w:val="0"/>
        <w:spacing w:before="0" w:after="0" w:line="360" w:lineRule="auto"/>
        <w:jc w:val="left"/>
        <w:rPr>
          <w:rFonts w:eastAsia="Times New Roman"/>
          <w:noProof/>
          <w:szCs w:val="20"/>
        </w:rPr>
      </w:pPr>
      <w:r>
        <w:rPr>
          <w:noProof/>
        </w:rPr>
        <w:t>42.</w:t>
      </w:r>
      <w:r>
        <w:rPr>
          <w:noProof/>
        </w:rPr>
        <w:tab/>
      </w:r>
      <w:r>
        <w:rPr>
          <w:b/>
          <w:noProof/>
          <w:szCs w:val="20"/>
        </w:rPr>
        <w:t>Παραρτήματα</w:t>
      </w:r>
    </w:p>
    <w:p w:rsidR="004016F1" w:rsidRDefault="006319B2">
      <w:pPr>
        <w:widowControl w:val="0"/>
        <w:spacing w:before="0" w:after="0" w:line="360" w:lineRule="auto"/>
        <w:jc w:val="left"/>
        <w:rPr>
          <w:rFonts w:eastAsia="Times New Roman"/>
          <w:b/>
          <w:noProof/>
          <w:szCs w:val="20"/>
        </w:rPr>
      </w:pPr>
      <w:r>
        <w:rPr>
          <w:noProof/>
        </w:rPr>
        <w:t>43.</w:t>
      </w:r>
      <w:r>
        <w:rPr>
          <w:noProof/>
        </w:rPr>
        <w:tab/>
      </w:r>
      <w:r>
        <w:rPr>
          <w:b/>
          <w:noProof/>
          <w:szCs w:val="20"/>
        </w:rPr>
        <w:t>Εφαρμογή του πρωτοκόλλου</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ΠΑΡΑΡΤΗΜΑΤΑ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3360"/>
        </w:tabs>
        <w:spacing w:before="0" w:after="0" w:line="360" w:lineRule="auto"/>
        <w:jc w:val="left"/>
        <w:rPr>
          <w:rFonts w:eastAsia="Times New Roman"/>
          <w:noProof/>
          <w:szCs w:val="20"/>
        </w:rPr>
      </w:pPr>
      <w:r>
        <w:rPr>
          <w:noProof/>
        </w:rPr>
        <w:t>ΠΑΡΑΡΤΗΜΑ I του ΠΡΩΤΟΚΟΛΛΟΥ ΙΙ:</w:t>
      </w:r>
      <w:r>
        <w:rPr>
          <w:noProof/>
        </w:rPr>
        <w:tab/>
      </w:r>
      <w:r>
        <w:rPr>
          <w:b/>
          <w:noProof/>
          <w:szCs w:val="20"/>
        </w:rPr>
        <w:t>Επεξηγηματικές σημειώσεις για τον πίνακα του παραρτήματ</w:t>
      </w:r>
      <w:r>
        <w:rPr>
          <w:b/>
          <w:noProof/>
          <w:szCs w:val="20"/>
        </w:rPr>
        <w:t>ος II</w:t>
      </w:r>
    </w:p>
    <w:p w:rsidR="004016F1" w:rsidRDefault="006319B2">
      <w:pPr>
        <w:widowControl w:val="0"/>
        <w:spacing w:before="0" w:after="0" w:line="360" w:lineRule="auto"/>
        <w:ind w:left="3360" w:hanging="3360"/>
        <w:jc w:val="left"/>
        <w:rPr>
          <w:rFonts w:eastAsia="Times New Roman"/>
          <w:noProof/>
          <w:szCs w:val="20"/>
        </w:rPr>
      </w:pPr>
      <w:r>
        <w:rPr>
          <w:noProof/>
        </w:rPr>
        <w:t>ΠΑΡΑΡΤΗΜΑ II του ΠΡΩΤΟΚΟΛΛΟΥ ΙΙ:</w:t>
      </w:r>
      <w:r>
        <w:rPr>
          <w:noProof/>
        </w:rPr>
        <w:tab/>
      </w:r>
      <w:r>
        <w:rPr>
          <w:b/>
          <w:noProof/>
          <w:szCs w:val="20"/>
        </w:rPr>
        <w:t>Πίνακας των επεξεργασιών ή μεταποιήσεων που απαιτείται να διενεργούνται σε μη καταγόμενες ύλες, ώστε το παραγόμενο προϊόν να μπορεί να αποκτήσει χαρακτήρα καταγωγής</w:t>
      </w:r>
    </w:p>
    <w:p w:rsidR="004016F1" w:rsidRDefault="006319B2">
      <w:pPr>
        <w:widowControl w:val="0"/>
        <w:spacing w:before="0" w:after="0" w:line="360" w:lineRule="auto"/>
        <w:ind w:left="3360" w:hanging="3360"/>
        <w:jc w:val="left"/>
        <w:rPr>
          <w:rFonts w:eastAsia="Times New Roman"/>
          <w:noProof/>
          <w:szCs w:val="20"/>
        </w:rPr>
      </w:pPr>
      <w:r>
        <w:rPr>
          <w:noProof/>
        </w:rPr>
        <w:t>ΠΑΡΑΡΤΗΜΑ II(α) του ΠΡΩΤΟΚΟΛΛΟΥ ΙΙ:</w:t>
      </w:r>
      <w:r>
        <w:rPr>
          <w:noProof/>
        </w:rPr>
        <w:tab/>
      </w:r>
      <w:r>
        <w:rPr>
          <w:b/>
          <w:noProof/>
          <w:szCs w:val="20"/>
        </w:rPr>
        <w:t>Παρεκκλίσεις από</w:t>
      </w:r>
      <w:r>
        <w:rPr>
          <w:b/>
          <w:noProof/>
          <w:szCs w:val="20"/>
        </w:rPr>
        <w:t xml:space="preserve"> τον πίνακα των επεξεργασιών ή μεταποιήσεων που απαιτείται να διενεργούνται σε μη καταγόμενες ύλες, ώστε το παραγόμενο προϊόν να μπορεί να αποκτήσει χαρακτήρα καταγωγής</w:t>
      </w:r>
    </w:p>
    <w:p w:rsidR="004016F1" w:rsidRDefault="006319B2">
      <w:pPr>
        <w:widowControl w:val="0"/>
        <w:tabs>
          <w:tab w:val="left" w:pos="3360"/>
        </w:tabs>
        <w:spacing w:before="0" w:after="0" w:line="360" w:lineRule="auto"/>
        <w:jc w:val="left"/>
        <w:rPr>
          <w:rFonts w:eastAsia="Times New Roman"/>
          <w:noProof/>
          <w:szCs w:val="20"/>
        </w:rPr>
      </w:pPr>
      <w:r>
        <w:rPr>
          <w:noProof/>
        </w:rPr>
        <w:t>ΠΑΡΑΡΤΗΜΑ III του ΠΡΩΤΟΚΟΛΛΟΥ ΙΙ:</w:t>
      </w:r>
      <w:r>
        <w:rPr>
          <w:noProof/>
        </w:rPr>
        <w:tab/>
      </w:r>
      <w:r>
        <w:rPr>
          <w:b/>
          <w:noProof/>
          <w:szCs w:val="20"/>
        </w:rPr>
        <w:t xml:space="preserve">Έντυπο πιστοποιητικού κυκλοφορίας εμπορευμάτων </w:t>
      </w:r>
    </w:p>
    <w:p w:rsidR="004016F1" w:rsidRDefault="006319B2">
      <w:pPr>
        <w:widowControl w:val="0"/>
        <w:tabs>
          <w:tab w:val="left" w:pos="3360"/>
        </w:tabs>
        <w:spacing w:before="0" w:after="0" w:line="360" w:lineRule="auto"/>
        <w:jc w:val="left"/>
        <w:rPr>
          <w:rFonts w:eastAsia="Times New Roman"/>
          <w:noProof/>
          <w:szCs w:val="20"/>
        </w:rPr>
      </w:pPr>
      <w:r>
        <w:rPr>
          <w:noProof/>
        </w:rPr>
        <w:t>ΠΑΡΑΡ</w:t>
      </w:r>
      <w:r>
        <w:rPr>
          <w:noProof/>
        </w:rPr>
        <w:t>ΤΗΜΑ IV του ΠΡΩΤΟΚΟΛΛΟΥ ΙΙ:</w:t>
      </w:r>
      <w:r>
        <w:rPr>
          <w:noProof/>
        </w:rPr>
        <w:tab/>
      </w:r>
      <w:r>
        <w:rPr>
          <w:b/>
          <w:noProof/>
          <w:szCs w:val="20"/>
        </w:rPr>
        <w:t>Δήλωση τιμολογίου</w:t>
      </w:r>
    </w:p>
    <w:p w:rsidR="004016F1" w:rsidRDefault="006319B2">
      <w:pPr>
        <w:widowControl w:val="0"/>
        <w:spacing w:before="0" w:after="0" w:line="360" w:lineRule="auto"/>
        <w:ind w:left="3360" w:hanging="3360"/>
        <w:jc w:val="left"/>
        <w:rPr>
          <w:rFonts w:eastAsia="Times New Roman"/>
          <w:noProof/>
          <w:szCs w:val="20"/>
        </w:rPr>
      </w:pPr>
      <w:r>
        <w:rPr>
          <w:noProof/>
        </w:rPr>
        <w:t>ΠΑΡΑΡΤΗΜΑ V A του ΠΡΩΤΟΚΟΛΛΟΥ ΙΙ:</w:t>
      </w:r>
      <w:r>
        <w:rPr>
          <w:noProof/>
        </w:rPr>
        <w:tab/>
      </w:r>
      <w:r>
        <w:rPr>
          <w:b/>
          <w:noProof/>
          <w:szCs w:val="20"/>
        </w:rPr>
        <w:t>Δήλωση του προμηθευτή για τα προϊόντα με χαρακτήρα προτιμησιακής καταγωγής</w:t>
      </w:r>
    </w:p>
    <w:p w:rsidR="004016F1" w:rsidRDefault="006319B2">
      <w:pPr>
        <w:widowControl w:val="0"/>
        <w:spacing w:before="0" w:after="0" w:line="360" w:lineRule="auto"/>
        <w:ind w:left="3360" w:hanging="3360"/>
        <w:jc w:val="left"/>
        <w:rPr>
          <w:rFonts w:eastAsia="Times New Roman"/>
          <w:noProof/>
          <w:szCs w:val="20"/>
        </w:rPr>
      </w:pPr>
      <w:r>
        <w:rPr>
          <w:noProof/>
        </w:rPr>
        <w:t>ΠΑΡΑΡΤΗΜΑ V B του ΠΡΩΤΟΚΟΛΛΟΥ ΙΙ:</w:t>
      </w:r>
      <w:r>
        <w:rPr>
          <w:noProof/>
        </w:rPr>
        <w:tab/>
      </w:r>
      <w:r>
        <w:rPr>
          <w:b/>
          <w:noProof/>
          <w:szCs w:val="20"/>
        </w:rPr>
        <w:t>Δήλωση του προμηθευτή για τα προϊόντα που δεν έχουν χαρακτήρα προτι</w:t>
      </w:r>
      <w:r>
        <w:rPr>
          <w:b/>
          <w:noProof/>
          <w:szCs w:val="20"/>
        </w:rPr>
        <w:t>μησιακής καταγωγής</w:t>
      </w:r>
    </w:p>
    <w:p w:rsidR="004016F1" w:rsidRDefault="006319B2">
      <w:pPr>
        <w:widowControl w:val="0"/>
        <w:tabs>
          <w:tab w:val="left" w:pos="3402"/>
        </w:tabs>
        <w:spacing w:before="0" w:after="0" w:line="360" w:lineRule="auto"/>
        <w:jc w:val="left"/>
        <w:rPr>
          <w:rFonts w:eastAsia="Times New Roman"/>
          <w:noProof/>
          <w:szCs w:val="20"/>
        </w:rPr>
      </w:pPr>
      <w:r>
        <w:rPr>
          <w:noProof/>
        </w:rPr>
        <w:t>ΠΑΡΑΡΤΗΜΑ VI του ΠΡΩΤΟΚΟΛΛΟΥ ΙΙ:</w:t>
      </w:r>
      <w:r>
        <w:rPr>
          <w:noProof/>
        </w:rPr>
        <w:tab/>
      </w:r>
      <w:r>
        <w:rPr>
          <w:b/>
          <w:noProof/>
          <w:szCs w:val="20"/>
        </w:rPr>
        <w:t>Δελτίο πληροφοριών</w:t>
      </w:r>
    </w:p>
    <w:p w:rsidR="004016F1" w:rsidRDefault="006319B2">
      <w:pPr>
        <w:widowControl w:val="0"/>
        <w:tabs>
          <w:tab w:val="left" w:pos="3402"/>
        </w:tabs>
        <w:spacing w:before="0" w:after="0" w:line="360" w:lineRule="auto"/>
        <w:jc w:val="left"/>
        <w:rPr>
          <w:rFonts w:eastAsia="Times New Roman"/>
          <w:noProof/>
          <w:szCs w:val="20"/>
        </w:rPr>
      </w:pPr>
      <w:r>
        <w:rPr>
          <w:noProof/>
        </w:rPr>
        <w:t>ΠΑΡΑΡΤΗΜΑ VII του ΠΡΩΤΟΚΟΛΛΟΥ ΙΙ:</w:t>
      </w:r>
      <w:r>
        <w:rPr>
          <w:noProof/>
        </w:rPr>
        <w:tab/>
      </w:r>
      <w:r>
        <w:rPr>
          <w:b/>
          <w:noProof/>
          <w:szCs w:val="20"/>
        </w:rPr>
        <w:t>Έντυπο αίτησης παρέκκλισης</w:t>
      </w:r>
    </w:p>
    <w:p w:rsidR="004016F1" w:rsidRDefault="006319B2">
      <w:pPr>
        <w:widowControl w:val="0"/>
        <w:tabs>
          <w:tab w:val="left" w:pos="3402"/>
        </w:tabs>
        <w:spacing w:before="0" w:after="0" w:line="360" w:lineRule="auto"/>
        <w:jc w:val="left"/>
        <w:rPr>
          <w:rFonts w:eastAsia="Times New Roman"/>
          <w:noProof/>
          <w:szCs w:val="20"/>
        </w:rPr>
      </w:pPr>
      <w:r>
        <w:rPr>
          <w:noProof/>
        </w:rPr>
        <w:t>ΠΑΡΑΡΤΗΜΑ VIII του ΠΡΩΤΟΚΟΛΛΟΥ ΙΙ:</w:t>
      </w:r>
      <w:r>
        <w:rPr>
          <w:noProof/>
        </w:rPr>
        <w:tab/>
      </w:r>
      <w:r>
        <w:rPr>
          <w:b/>
          <w:noProof/>
          <w:szCs w:val="20"/>
        </w:rPr>
        <w:t>Υπερπόντιες χώρες και εδάφη</w:t>
      </w:r>
    </w:p>
    <w:p w:rsidR="004016F1" w:rsidRDefault="004016F1">
      <w:pPr>
        <w:widowControl w:val="0"/>
        <w:tabs>
          <w:tab w:val="left" w:pos="3402"/>
        </w:tabs>
        <w:spacing w:before="0" w:after="0" w:line="360" w:lineRule="auto"/>
        <w:jc w:val="left"/>
        <w:rPr>
          <w:rFonts w:eastAsia="Times New Roman"/>
          <w:noProof/>
          <w:szCs w:val="20"/>
          <w:lang w:eastAsia="fr-BE"/>
        </w:rPr>
      </w:pPr>
    </w:p>
    <w:p w:rsidR="004016F1" w:rsidRDefault="006319B2">
      <w:pPr>
        <w:widowControl w:val="0"/>
        <w:tabs>
          <w:tab w:val="left" w:pos="3402"/>
        </w:tabs>
        <w:spacing w:before="0" w:after="0" w:line="360" w:lineRule="auto"/>
        <w:ind w:left="3402" w:hanging="3402"/>
        <w:jc w:val="left"/>
        <w:rPr>
          <w:rFonts w:eastAsia="Times New Roman"/>
          <w:noProof/>
          <w:szCs w:val="20"/>
        </w:rPr>
      </w:pPr>
      <w:r>
        <w:rPr>
          <w:noProof/>
        </w:rPr>
        <w:t>ΠΑΡΑΡΤΗΜΑ IX του ΠΡΩΤΟΚΟΛΛΟΥ ΙΙ:</w:t>
      </w:r>
      <w:r>
        <w:rPr>
          <w:noProof/>
        </w:rPr>
        <w:tab/>
      </w:r>
      <w:r>
        <w:rPr>
          <w:b/>
          <w:noProof/>
          <w:szCs w:val="20"/>
        </w:rPr>
        <w:t xml:space="preserve">Προϊόντα για τα οποία οι </w:t>
      </w:r>
      <w:r>
        <w:rPr>
          <w:b/>
          <w:noProof/>
          <w:szCs w:val="20"/>
        </w:rPr>
        <w:t>αναφερόμενες στα άρθρα 3 και 4 διατάξεις σώρευσης ισχύουν μετά την 1η Οκτωβρίου 2015</w:t>
      </w:r>
      <w:r>
        <w:rPr>
          <w:noProof/>
        </w:rPr>
        <w:t xml:space="preserve"> </w:t>
      </w:r>
    </w:p>
    <w:p w:rsidR="004016F1" w:rsidRDefault="006319B2">
      <w:pPr>
        <w:widowControl w:val="0"/>
        <w:tabs>
          <w:tab w:val="left" w:pos="3402"/>
        </w:tabs>
        <w:spacing w:before="0" w:after="0" w:line="360" w:lineRule="auto"/>
        <w:jc w:val="left"/>
        <w:rPr>
          <w:rFonts w:eastAsia="Times New Roman"/>
          <w:noProof/>
          <w:szCs w:val="20"/>
        </w:rPr>
      </w:pPr>
      <w:r>
        <w:rPr>
          <w:noProof/>
        </w:rPr>
        <w:t>ΠΑΡΑΡΤΗΜΑ X του ΠΡΩΤΟΚΟΛΛΟΥ ΙΙ:</w:t>
      </w:r>
      <w:r>
        <w:rPr>
          <w:noProof/>
        </w:rPr>
        <w:tab/>
      </w:r>
      <w:r>
        <w:rPr>
          <w:noProof/>
        </w:rPr>
        <w:tab/>
      </w:r>
      <w:r>
        <w:rPr>
          <w:b/>
          <w:noProof/>
          <w:szCs w:val="20"/>
        </w:rPr>
        <w:t>Άλλα κράτη ΑΚΕ</w:t>
      </w:r>
    </w:p>
    <w:p w:rsidR="004016F1" w:rsidRDefault="006319B2">
      <w:pPr>
        <w:widowControl w:val="0"/>
        <w:tabs>
          <w:tab w:val="left" w:pos="3402"/>
        </w:tabs>
        <w:spacing w:before="0" w:after="0" w:line="360" w:lineRule="auto"/>
        <w:ind w:left="3402" w:hanging="3402"/>
        <w:jc w:val="left"/>
        <w:rPr>
          <w:rFonts w:eastAsia="Times New Roman"/>
          <w:noProof/>
          <w:szCs w:val="20"/>
        </w:rPr>
      </w:pPr>
      <w:r>
        <w:rPr>
          <w:noProof/>
        </w:rPr>
        <w:t>ΠΑΡΑΡΤΗΜΑ XI του ΠΡΩΤΟΚΟΛΛΟΥ ΙΙ:</w:t>
      </w:r>
      <w:r>
        <w:rPr>
          <w:noProof/>
        </w:rPr>
        <w:tab/>
      </w:r>
      <w:r>
        <w:rPr>
          <w:b/>
          <w:noProof/>
          <w:szCs w:val="20"/>
        </w:rPr>
        <w:t>Προϊόντα καταγωγής Νότιας Αφρικής που εξαιρούνται από τη σώρευση που προβλέπεται στο άρθρ</w:t>
      </w:r>
      <w:r>
        <w:rPr>
          <w:b/>
          <w:noProof/>
          <w:szCs w:val="20"/>
        </w:rPr>
        <w:t>ο 4</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ΚΟΙΝΗ ΔΗΛΩΣΗ για το Πριγκιπάτο της Ανδόρας</w:t>
      </w:r>
    </w:p>
    <w:p w:rsidR="004016F1" w:rsidRDefault="006319B2">
      <w:pPr>
        <w:widowControl w:val="0"/>
        <w:spacing w:before="0" w:after="0" w:line="360" w:lineRule="auto"/>
        <w:jc w:val="left"/>
        <w:rPr>
          <w:rFonts w:eastAsia="Times New Roman"/>
          <w:noProof/>
          <w:szCs w:val="20"/>
        </w:rPr>
      </w:pPr>
      <w:r>
        <w:rPr>
          <w:noProof/>
        </w:rPr>
        <w:t>ΚΟΙΝΗ ΔΗΛΩΣΗ για τη Δημοκρατία του Αγίου Μαρίνου</w:t>
      </w:r>
    </w:p>
    <w:p w:rsidR="004016F1" w:rsidRDefault="006319B2">
      <w:pPr>
        <w:widowControl w:val="0"/>
        <w:spacing w:before="0" w:after="0" w:line="360" w:lineRule="auto"/>
        <w:jc w:val="left"/>
        <w:rPr>
          <w:rFonts w:eastAsia="Times New Roman"/>
          <w:noProof/>
          <w:szCs w:val="20"/>
        </w:rPr>
      </w:pPr>
      <w:r>
        <w:rPr>
          <w:noProof/>
        </w:rPr>
        <w:br w:type="page"/>
      </w:r>
    </w:p>
    <w:p w:rsidR="004016F1" w:rsidRDefault="006319B2">
      <w:pPr>
        <w:widowControl w:val="0"/>
        <w:spacing w:before="0" w:after="0" w:line="360" w:lineRule="auto"/>
        <w:jc w:val="center"/>
        <w:rPr>
          <w:rFonts w:eastAsia="Times New Roman"/>
          <w:noProof/>
          <w:szCs w:val="20"/>
        </w:rPr>
      </w:pPr>
      <w:r>
        <w:rPr>
          <w:noProof/>
        </w:rPr>
        <w:t>ΤΙΤΛΟΣ I</w:t>
      </w:r>
    </w:p>
    <w:p w:rsidR="004016F1" w:rsidRDefault="006319B2">
      <w:pPr>
        <w:widowControl w:val="0"/>
        <w:spacing w:before="0" w:after="0" w:line="360" w:lineRule="auto"/>
        <w:jc w:val="center"/>
        <w:rPr>
          <w:rFonts w:eastAsia="Times New Roman"/>
          <w:b/>
          <w:noProof/>
          <w:szCs w:val="20"/>
        </w:rPr>
      </w:pPr>
      <w:r>
        <w:rPr>
          <w:b/>
          <w:noProof/>
          <w:szCs w:val="20"/>
        </w:rPr>
        <w:t>ΓΕΝΙΚΕΣ ΔΙΑΤΑΞΕΙΣ</w:t>
      </w:r>
    </w:p>
    <w:p w:rsidR="004016F1" w:rsidRDefault="004016F1">
      <w:pPr>
        <w:widowControl w:val="0"/>
        <w:spacing w:before="0" w:after="0" w:line="360" w:lineRule="auto"/>
        <w:jc w:val="center"/>
        <w:rPr>
          <w:rFonts w:eastAsia="Times New Roman"/>
          <w:noProof/>
          <w:szCs w:val="20"/>
          <w:lang w:eastAsia="fr-BE"/>
        </w:rPr>
      </w:pPr>
    </w:p>
    <w:p w:rsidR="004016F1" w:rsidRDefault="004016F1">
      <w:pPr>
        <w:widowControl w:val="0"/>
        <w:spacing w:before="0" w:after="0" w:line="360" w:lineRule="auto"/>
        <w:jc w:val="center"/>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1</w:t>
      </w:r>
    </w:p>
    <w:p w:rsidR="004016F1" w:rsidRDefault="006319B2">
      <w:pPr>
        <w:widowControl w:val="0"/>
        <w:spacing w:before="0" w:after="0" w:line="360" w:lineRule="auto"/>
        <w:jc w:val="center"/>
        <w:rPr>
          <w:rFonts w:eastAsia="Times New Roman"/>
          <w:b/>
          <w:noProof/>
          <w:szCs w:val="20"/>
        </w:rPr>
      </w:pPr>
      <w:r>
        <w:rPr>
          <w:b/>
          <w:noProof/>
          <w:szCs w:val="20"/>
        </w:rPr>
        <w:t>Ορισμοί</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Για τους σκοπούς του παρόντος πρωτοκόλλου εφαρμόζονται οι ακόλουθοι ορισμοί:</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α)</w:t>
      </w:r>
      <w:r>
        <w:rPr>
          <w:noProof/>
        </w:rPr>
        <w:tab/>
        <w:t xml:space="preserve">«κατασκευή ή παρασκευή»: κάθε </w:t>
      </w:r>
      <w:r>
        <w:rPr>
          <w:noProof/>
        </w:rPr>
        <w:t>μορφή επεξεργασίας ή μεταποίησης, συμπεριλαμβανομένων της συναρμολόγησης ή των ειδικών εργασιών·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β)</w:t>
      </w:r>
      <w:r>
        <w:rPr>
          <w:noProof/>
        </w:rPr>
        <w:tab/>
        <w:t xml:space="preserve">«ύλη»: κάθε συστατικό, πρώτη ύλη, κατασκευαστικό στοιχείο, μέρος κ.λπ. που χρησιμοποιείται για την κατασκευή του προϊόντος·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γ)</w:t>
      </w:r>
      <w:r>
        <w:rPr>
          <w:noProof/>
        </w:rPr>
        <w:tab/>
        <w:t>«προϊόν»: το προϊόν που έχ</w:t>
      </w:r>
      <w:r>
        <w:rPr>
          <w:noProof/>
        </w:rPr>
        <w:t xml:space="preserve">ει κατασκευαστεί, ακόμη και αν πρόκειται να χρησιμοποιηθεί αργότερα σε άλλη κατασκευαστική εργασία·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δ)</w:t>
      </w:r>
      <w:r>
        <w:rPr>
          <w:noProof/>
        </w:rPr>
        <w:tab/>
        <w:t xml:space="preserve">«εμπορεύματα»: οι ύλες και τα προϊόντα·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ε)</w:t>
      </w:r>
      <w:r>
        <w:rPr>
          <w:noProof/>
        </w:rPr>
        <w:tab/>
        <w:t>«δασμολογητέα αξία»: η αξία που προσδιορίζεται βάσει της συμφωνίας περί της εφαρμογής του άρθρου VII της Γ</w:t>
      </w:r>
      <w:r>
        <w:rPr>
          <w:noProof/>
        </w:rPr>
        <w:t xml:space="preserve">ενικής συμφωνίας Δασμών και Εμπορίου (ΓΣΔΕ) του 1994 (συμφωνία του ΠΟΕ για τη δασμολογητέα αξία)·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στ)</w:t>
      </w:r>
      <w:r>
        <w:rPr>
          <w:noProof/>
        </w:rPr>
        <w:tab/>
        <w:t>«τιμή εκ του εργοστασίου»: η τιμή που καταβάλλεται για το προϊόν στον κατασκευαστή της Ευρωπαϊκής Κοινότητας ή κράτους του Ειρηνικού στην επιχείρηση του</w:t>
      </w:r>
      <w:r>
        <w:rPr>
          <w:noProof/>
        </w:rPr>
        <w:t xml:space="preserve"> οποίου έγινε η τελευταία επεξεργασία ή μεταποίηση, υπό τον όρο ότι η τιμή περιλαμβάνει την αξία όλων των υλών που χρησιμοποιήθηκαν, αφού αφαιρεθούν όλοι οι εσωτερικοί φόροι οι οποίοι έχουν καταβληθεί ή είναι δυνατόν να επιστραφούν κατά την εξαγωγή του παρ</w:t>
      </w:r>
      <w:r>
        <w:rPr>
          <w:noProof/>
        </w:rPr>
        <w:t xml:space="preserve">αχθέντος προϊόντος·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ζ)</w:t>
      </w:r>
      <w:r>
        <w:rPr>
          <w:noProof/>
        </w:rPr>
        <w:tab/>
        <w:t>«αξία υλών»: η δασμολογητέα αξία κατά τη στιγμή της εισαγωγής των μη καταγόμενων υλών που χρησιμοποιήθηκαν ή, εάν αυτή δεν είναι γνωστή ή δεν είναι δυνατόν να διαπιστωθεί, η πρώτη επιβεβαιώσιμη τιμή που καταβλήθηκε για τις ύλες αυτ</w:t>
      </w:r>
      <w:r>
        <w:rPr>
          <w:noProof/>
        </w:rPr>
        <w:t xml:space="preserve">ές στην Ευρωπαϊκή Κοινότητα ή σε κράτος του Ειρηνικού· </w:t>
      </w:r>
    </w:p>
    <w:p w:rsidR="004016F1" w:rsidRDefault="004016F1">
      <w:pPr>
        <w:widowControl w:val="0"/>
        <w:spacing w:before="0" w:after="0" w:line="360" w:lineRule="auto"/>
        <w:ind w:left="567" w:hanging="567"/>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η)</w:t>
      </w:r>
      <w:r>
        <w:rPr>
          <w:noProof/>
        </w:rPr>
        <w:tab/>
        <w:t xml:space="preserve">«αξία καταγόμενων υλών»: η αξία αυτών των υλών όπως περιγράφεται στο στοιχείο ζ), εφαρμοζόμενη κατ’ αναλογία·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θ)</w:t>
      </w:r>
      <w:r>
        <w:rPr>
          <w:noProof/>
        </w:rPr>
        <w:tab/>
        <w:t>«προστιθέμενη αξία», η τιμή εκ του εργοστασίου αφού αφαιρεθεί η δασμολογητέα αξία</w:t>
      </w:r>
      <w:r>
        <w:rPr>
          <w:noProof/>
        </w:rPr>
        <w:t xml:space="preserve"> εκάστης των ενσωματωθεισών υλών που είναι καταγωγής των άλλων χωρών ή εδαφών που αναφέρονται στα άρθρα 3 και 4 στις οποίες εφαρμόζεται σώρευση ή, εάν η δασμολογητέα αξία δεν είναι γνωστή ή δεν είναι δυνατόν να διαπιστωθεί, η πρώτη επιβεβαιώσιμη τιμή που έ</w:t>
      </w:r>
      <w:r>
        <w:rPr>
          <w:noProof/>
        </w:rPr>
        <w:t>χει καταβληθεί για τις ύλες αυτές στην Ευρωπαϊκή Κοινότητα ή σε ένα από τα κράτη του Ειρηνικού·</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ι)</w:t>
      </w:r>
      <w:r>
        <w:rPr>
          <w:noProof/>
        </w:rPr>
        <w:tab/>
        <w:t>«κεφάλαια» και «κλάσεις»: τα κεφάλαια και οι κλάσεις με τετραψήφιους κωδικούς που χρησιμοποιούνται στην ονοματολογία που αποτελεί το εναρμονισμένο σύστημα π</w:t>
      </w:r>
      <w:r>
        <w:rPr>
          <w:noProof/>
        </w:rPr>
        <w:t>εριγραφής και κωδικοποίησης των εμπορευμάτων, που αναφέρεται στο παρόν πρωτόκολλο ως «εναρμονισμένο σύστημα» ή «ΕΣ»·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ια)</w:t>
      </w:r>
      <w:r>
        <w:rPr>
          <w:noProof/>
        </w:rPr>
        <w:tab/>
        <w:t xml:space="preserve">«υπαγόμενος»: αναφέρεται στην κατάταξη προϊόντος ή ύλης σε μία συγκεκριμένη κλάση·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ιβ)</w:t>
      </w:r>
      <w:r>
        <w:rPr>
          <w:noProof/>
        </w:rPr>
        <w:tab/>
        <w:t>«αποστολή εμπορευμάτων»: τα προϊόντα που αποσ</w:t>
      </w:r>
      <w:r>
        <w:rPr>
          <w:noProof/>
        </w:rPr>
        <w:t xml:space="preserve">τέλλονται ταυτόχρονα από τον ίδιο εξαγωγέα στον ίδιο παραλήπτη ή καλύπτονται από ένα ενιαίο έγγραφο μεταφοράς το οποίο καλύπτει την αποστολή τους από τον εξαγωγέα στον παραλήπτη ή, όταν δεν υπάρχει τέτοιο έγγραφο, από ενιαίο τιμολόγιο·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ιγ)</w:t>
      </w:r>
      <w:r>
        <w:rPr>
          <w:noProof/>
        </w:rPr>
        <w:tab/>
        <w:t>«εδάφη»: τα εδ</w:t>
      </w:r>
      <w:r>
        <w:rPr>
          <w:noProof/>
        </w:rPr>
        <w:t>άφη, περιλαμβανομένων των χωρικών υδάτων·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ιδ)</w:t>
      </w:r>
      <w:r>
        <w:rPr>
          <w:noProof/>
        </w:rPr>
        <w:tab/>
        <w:t>«ΥΧΕ»: οι υπερπόντιες χώρες και εδάφη, όπως ορίζονται στο παράρτημα VIII·</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ιε)</w:t>
      </w:r>
      <w:r>
        <w:rPr>
          <w:noProof/>
        </w:rPr>
        <w:tab/>
        <w:t>«άλλα κράτη ΑΚΕ», όλα τα κράτη ΑΚΕ εκτός από τα κράτη του Ειρηνικού.</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br w:type="page"/>
        <w:t>ΤΙΤΛΟΣ II</w:t>
      </w:r>
    </w:p>
    <w:p w:rsidR="004016F1" w:rsidRDefault="006319B2">
      <w:pPr>
        <w:widowControl w:val="0"/>
        <w:spacing w:before="0" w:after="0" w:line="360" w:lineRule="auto"/>
        <w:jc w:val="center"/>
        <w:rPr>
          <w:rFonts w:eastAsia="Times New Roman"/>
          <w:b/>
          <w:noProof/>
          <w:szCs w:val="20"/>
        </w:rPr>
      </w:pPr>
      <w:r>
        <w:rPr>
          <w:b/>
          <w:noProof/>
          <w:szCs w:val="20"/>
        </w:rPr>
        <w:t xml:space="preserve">ΟΡΙΣΜΟΣ ΤΗΣ ΕΝΝΟΙΑΣ «ΚΑΤΑΓΟΜΕΝΑ ΠΡΟΪΟΝΤΑ» Ή </w:t>
      </w:r>
      <w:r>
        <w:rPr>
          <w:b/>
          <w:noProof/>
          <w:szCs w:val="20"/>
        </w:rPr>
        <w:t>«ΠΡΟΪΟΝΤΑ ΚΑΤΑΓΩΓΗΣ»</w:t>
      </w:r>
    </w:p>
    <w:p w:rsidR="004016F1" w:rsidRDefault="004016F1">
      <w:pPr>
        <w:widowControl w:val="0"/>
        <w:spacing w:before="0" w:after="0" w:line="360" w:lineRule="auto"/>
        <w:jc w:val="center"/>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2</w:t>
      </w:r>
    </w:p>
    <w:p w:rsidR="004016F1" w:rsidRDefault="006319B2">
      <w:pPr>
        <w:widowControl w:val="0"/>
        <w:spacing w:before="0" w:after="0" w:line="360" w:lineRule="auto"/>
        <w:jc w:val="center"/>
        <w:rPr>
          <w:rFonts w:eastAsia="Times New Roman"/>
          <w:b/>
          <w:noProof/>
          <w:szCs w:val="20"/>
        </w:rPr>
      </w:pPr>
      <w:r>
        <w:rPr>
          <w:b/>
          <w:noProof/>
          <w:szCs w:val="20"/>
        </w:rPr>
        <w:t>Γενικές διατάξεις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 xml:space="preserve">Για τους σκοπούς της ενδιάμεσης συμφωνίας εταιρικής σχέσης, στο εξής: η συμφωνία, τα ακόλουθα προϊόντα θεωρούνται προϊόντα καταγωγής Ευρωπαϊκής Κοινότητας: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α)</w:t>
      </w:r>
      <w:r>
        <w:rPr>
          <w:noProof/>
        </w:rPr>
        <w:tab/>
        <w:t>τα προϊόντα που παράγονται εξ ολοκλήρου στη</w:t>
      </w:r>
      <w:r>
        <w:rPr>
          <w:noProof/>
        </w:rPr>
        <w:t xml:space="preserve">ν Ευρωπαϊκή Κοινότητα κατά την έννοια του άρθρου 5 του παρόντος πρωτοκόλλου·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β)</w:t>
      </w:r>
      <w:r>
        <w:rPr>
          <w:noProof/>
        </w:rPr>
        <w:tab/>
        <w:t>τα προϊόντα που παράγονται στην Ευρωπαϊκή Κοινότητα και περιέχουν ύλες που δεν έχουν παραχθεί εξ ολοκλήρου σε αυτή, υπό την προϋπόθεση ότι οι ύλες αυτές έχουν υποστεί στην Ευ</w:t>
      </w:r>
      <w:r>
        <w:rPr>
          <w:noProof/>
        </w:rPr>
        <w:t xml:space="preserve">ρωπαϊκή Κοινότητα επαρκή επεξεργασία ή μεταποίηση κατά την έννοια του άρθρου 6. </w:t>
      </w:r>
    </w:p>
    <w:p w:rsidR="004016F1" w:rsidRDefault="004016F1">
      <w:pPr>
        <w:widowControl w:val="0"/>
        <w:spacing w:before="0" w:after="0" w:line="360" w:lineRule="auto"/>
        <w:ind w:left="567" w:hanging="567"/>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 xml:space="preserve">Για τους σκοπούς της παρούσας συμφωνίας, τα ακόλουθα προϊόντα θεωρούνται προϊόντα καταγωγής κράτους του Ειρηνικού: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α)</w:t>
      </w:r>
      <w:r>
        <w:rPr>
          <w:noProof/>
        </w:rPr>
        <w:tab/>
        <w:t>τα προϊόντα που έχουν εξ ολοκλήρου παραχθεί σε κράτ</w:t>
      </w:r>
      <w:r>
        <w:rPr>
          <w:noProof/>
        </w:rPr>
        <w:t xml:space="preserve">ος του Ειρηνικού κατά την έννοια του άρθρου 5 του παρόντος πρωτοκόλλου·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β)</w:t>
      </w:r>
      <w:r>
        <w:rPr>
          <w:noProof/>
        </w:rPr>
        <w:tab/>
        <w:t>τα προϊόντα που έχουν παραχθεί σε κράτος του Ειρηνικού και περιέχουν ύλες που δεν έχουν παραχθεί εξ ολοκλήρου σε αυτό, υπό την προϋπόθεση ότι οι ύλες αυτές έχουν υποστεί σε κράτος</w:t>
      </w:r>
      <w:r>
        <w:rPr>
          <w:noProof/>
        </w:rPr>
        <w:t xml:space="preserve"> του Ειρηνικού επαρκή επεξεργασία ή μεταποίηση κατά την έννοια του άρθρου 6. </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3</w:t>
      </w:r>
    </w:p>
    <w:p w:rsidR="004016F1" w:rsidRDefault="006319B2">
      <w:pPr>
        <w:widowControl w:val="0"/>
        <w:spacing w:before="0" w:after="0" w:line="360" w:lineRule="auto"/>
        <w:jc w:val="center"/>
        <w:rPr>
          <w:rFonts w:eastAsia="Times New Roman"/>
          <w:b/>
          <w:noProof/>
          <w:szCs w:val="20"/>
        </w:rPr>
      </w:pPr>
      <w:r>
        <w:rPr>
          <w:b/>
          <w:noProof/>
          <w:szCs w:val="20"/>
        </w:rPr>
        <w:t>Σώρευση στην Ευρωπαϊκή Κοινότητα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 xml:space="preserve">Με την επιφύλαξη των διατάξεων του άρθρου 2 παράγραφος 1, θεωρούνται ως προϊόντα καταγωγής Ευρωπαϊκής Κοινότητας τα προϊόντα που </w:t>
      </w:r>
      <w:r>
        <w:rPr>
          <w:noProof/>
        </w:rPr>
        <w:t xml:space="preserve">έχουν παραχθεί εκεί με την ενσωμάτωση υλών, καταγωγής κρατών του Ειρηνικού, άλλων κρατών ΑΚΕ ή ΥΧΕ υπό την προϋπόθεση ότι έχουν αποτελέσει εντός της Ευρωπαϊκή Κοινότητας αντικείμενο επεξεργασίας ή μεταποίησης πέραν αυτών που αναφέρονται στο άρθρο 7. Αυτές </w:t>
      </w:r>
      <w:r>
        <w:rPr>
          <w:noProof/>
        </w:rPr>
        <w:t>οι ύλες δεν απαιτείται να έχουν υποστεί επαρκή επεξεργασία ή μεταποίηση.</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Όταν η επεξεργασία ή η μεταποίηση που πραγματοποιήθηκε στην Ευρωπαϊκή Κοινότητα δεν υπερβαίνει τις εργασίες που αναφέρονται στο άρθρο 7, το παραγόμενο προϊόν θεωρείται καταγωγής Ε</w:t>
      </w:r>
      <w:r>
        <w:rPr>
          <w:noProof/>
        </w:rPr>
        <w:t>υρωπαϊκής Κοινότητας μόνον εφόσον η προστιθέμενη αξία στην Ευρωπαϊκή Κοινότητα είναι υψηλότερη από την αξία των χρησιμοποιηθεισών υλών καταγωγής οποιασδήποτε άλλης χώρας ή εδάφους που αναφέρονται στην παράγραφο 1. Σε διαφορετική περίπτωση, το παραγόμενο πρ</w:t>
      </w:r>
      <w:r>
        <w:rPr>
          <w:noProof/>
        </w:rPr>
        <w:t>οϊόν θεωρείται καταγωγής της χώρας ή του εδάφους που εισέφερε την υψηλότερη αξία σε καταγόμενες ύλες που χρησιμοποιήθηκαν για την κατασκευή στην Ευρωπαϊκή Κοινότητα.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Τα προϊόντα, καταγωγής χώρας ή εδάφους που αναφέρεται στην παράγραφο 1 και 2, τα οποία</w:t>
      </w:r>
      <w:r>
        <w:rPr>
          <w:noProof/>
        </w:rPr>
        <w:t xml:space="preserve"> δεν υφίστανται καμία επεξεργασία ή μεταποίηση στην Ευρωπαϊκή Κοινότητα, διατηρούν την καταγωγή τους, εφόσον εξάγονται σε μία από τις εν λόγω χώρες ή εδάφη.</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4.</w:t>
      </w:r>
      <w:r>
        <w:rPr>
          <w:noProof/>
        </w:rPr>
        <w:tab/>
        <w:t xml:space="preserve">Για τους σκοπούς εφαρμογής του άρθρου 2 παράγραφος 1 στοιχείο β), η επεξεργασία ή η μεταποίηση </w:t>
      </w:r>
      <w:r>
        <w:rPr>
          <w:noProof/>
        </w:rPr>
        <w:t>που έχει πραγματοποιηθεί σε κράτος του Ειρηνικού, σε άλλα κράτη ΑΚΕ ή σε ΥΧΕ θεωρείται ότι έχει πραγματοποιηθεί στην Ευρωπαϊκή Κοινότητα, όταν τα προϊόντα που προκύπτουν υφίστανται μεταγενέστερη επεξεργασία ή μεταποίηση στην Ευρωπαϊκή Κοινότητα. Σε περίπτω</w:t>
      </w:r>
      <w:r>
        <w:rPr>
          <w:noProof/>
        </w:rPr>
        <w:t>ση που σύμφωνα με τη διάταξη αυτή τα προϊόντα καταγωγής λαμβάνονται σε δύο ή περισσότερες ενδιαφερόμενες χώρες ή εδάφη, θεωρούνται ως καταγωγής Ευρωπαϊκής Κοινότητας μόνο εάν η επεξεργασία ή η μεταποίηση υπερβαίνει τις εργασίες που αναφέρονται στο άρθρο 7.</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5.</w:t>
      </w:r>
      <w:r>
        <w:rPr>
          <w:noProof/>
        </w:rPr>
        <w:tab/>
        <w:t>Όταν η επεξεργασία ή η μεταποίηση που πραγματοποιήθηκε στην Ευρωπαϊκή Κοινότητα δεν υπερβαίνει τις εργασίες που αναφέρονται στο άρθρο 7, το παραγόμενο προϊόν θεωρείται Ευρωπαϊκής Κοινότητας μόνον εφόσον η προστιθέμενη αξία στην Ευρωπαϊκή Κοινότητα είν</w:t>
      </w:r>
      <w:r>
        <w:rPr>
          <w:noProof/>
        </w:rPr>
        <w:t>αι υψηλότερη από την αξία των χρησιμοποιηθεισών υλών που χρησιμοποιήθηκαν σε μια από τις άλλες χώρες ή εδάφη που αναφέρονται στην παράγραφο 4. Σε διαφορετική περίπτωση, το παραγόμενο προϊόν θεωρείται καταγωγής της χώρας ή του εδάφους που εισέφερε την υψηλό</w:t>
      </w:r>
      <w:r>
        <w:rPr>
          <w:noProof/>
        </w:rPr>
        <w:t>τερη αξία σε ύλες που χρησιμοποιήθηκαν για την κατασκευή.</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6.</w:t>
      </w:r>
      <w:r>
        <w:rPr>
          <w:noProof/>
        </w:rPr>
        <w:tab/>
        <w:t>Η σώρευση που προβλέπει το παρόν άρθρο εφαρμόζεται μόνο υπό τον όρο ότι:</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α)</w:t>
      </w:r>
      <w:r>
        <w:rPr>
          <w:noProof/>
        </w:rPr>
        <w:tab/>
        <w:t>οι χώρες που εμπλέκονται στην απόκτηση του χαρακτήρα καταγωγής και η χώρα προορισμού έχουν συνάψει συμφωνία για διοικ</w:t>
      </w:r>
      <w:r>
        <w:rPr>
          <w:noProof/>
        </w:rPr>
        <w:t>ητική συνεργασία που διασφαλίζει τη σωστή εφαρμογή του παρόντος άρθρου,</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β)</w:t>
      </w:r>
      <w:r>
        <w:rPr>
          <w:noProof/>
        </w:rPr>
        <w:tab/>
        <w:t>οι ύλες και τα προϊόντα έχουν αποκτήσει το χαρακτήρα καταγωγής κατ’ εφαρμογή κανόνων καταγωγής ταυτόσημων με αυτούς που προβλέπει το παρόν πρωτόκολλο,</w:t>
      </w:r>
    </w:p>
    <w:p w:rsidR="004016F1" w:rsidRDefault="004016F1">
      <w:pPr>
        <w:widowControl w:val="0"/>
        <w:spacing w:before="0" w:after="0" w:line="360" w:lineRule="auto"/>
        <w:ind w:left="567" w:hanging="567"/>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γ)</w:t>
      </w:r>
      <w:r>
        <w:rPr>
          <w:noProof/>
        </w:rPr>
        <w:tab/>
        <w:t>η Ευρωπαϊκή Κοινότητα παρ</w:t>
      </w:r>
      <w:r>
        <w:rPr>
          <w:noProof/>
        </w:rPr>
        <w:t>έχει στα κράτη του Ειρηνικού, μέσω της Ευρωπαϊκής Επιτροπής, τις λεπτομέρειες των συμφωνιών διοικητικής συνεργασίας με τις άλλες χώρες ή εδάφη που αναφέρονται στο παρόν άρθρο. Η ημερομηνία από την οποία μπορεί να εφαρμοστεί η προβλεπόμενη στο παρόν άρθρο σ</w:t>
      </w:r>
      <w:r>
        <w:rPr>
          <w:noProof/>
        </w:rPr>
        <w:t xml:space="preserve">ώρευση για τις χώρες και τα εδάφη του παρόντος άρθρου οι οποίες πληρούν τις αναγκαίες προϋποθέσεις δημοσιεύεται από την Ευρωπαϊκή Επιτροπή στην </w:t>
      </w:r>
      <w:r>
        <w:rPr>
          <w:i/>
          <w:noProof/>
          <w:szCs w:val="20"/>
        </w:rPr>
        <w:t>Επίσημη Εφημερίδα της Ευρωπαϊκής Ένωσης</w:t>
      </w:r>
      <w:r>
        <w:rPr>
          <w:noProof/>
        </w:rPr>
        <w:t xml:space="preserve"> (σειρά C), καθώς και από τα κράτη του Ειρηνικού σύμφωνα με τις οικείες δ</w:t>
      </w:r>
      <w:r>
        <w:rPr>
          <w:noProof/>
        </w:rPr>
        <w:t>ιαδικασίες τους.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4</w:t>
      </w:r>
    </w:p>
    <w:p w:rsidR="004016F1" w:rsidRDefault="006319B2">
      <w:pPr>
        <w:widowControl w:val="0"/>
        <w:spacing w:before="0" w:after="0" w:line="360" w:lineRule="auto"/>
        <w:jc w:val="center"/>
        <w:rPr>
          <w:rFonts w:eastAsia="Times New Roman"/>
          <w:b/>
          <w:noProof/>
          <w:szCs w:val="20"/>
        </w:rPr>
      </w:pPr>
      <w:r>
        <w:rPr>
          <w:b/>
          <w:noProof/>
          <w:szCs w:val="20"/>
        </w:rPr>
        <w:t>Σώρευση στα κράτη του Ειρηνικού</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 xml:space="preserve">Με την επιφύλαξη των διατάξεων του άρθρου 2 παράγραφος 2, θεωρούνται ως προϊόντα καταγωγής κράτους του Ειρηνικού, τα προϊόντα που έχουν παραχθεί εκεί με την ενσωμάτωση υλών καταγωγής Ευρωπαϊκής </w:t>
      </w:r>
      <w:r>
        <w:rPr>
          <w:noProof/>
        </w:rPr>
        <w:t>Κοινότητας, άλλων κρατών ΑΚΕ, ΥΧΕ ή άλλων κρατών του Ειρηνικού υπό την προϋπόθεση ότι έχουν αποτελέσει αντικείμενο επεξεργασίας ή μεταποίησης στο εν λόγω κράτος του Ειρηνικού πέραν αυτών που αναφέρονται στο άρθρο 7. Αυτές οι ύλες δεν απαιτείται να έχουν υπ</w:t>
      </w:r>
      <w:r>
        <w:rPr>
          <w:noProof/>
        </w:rPr>
        <w:t>οστεί επαρκή επεξεργασία ή μεταποίηση.</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Όταν η επεξεργασία ή η μεταποίηση που πραγματοποιήθηκε στο κράτος του Ειρηνικού δεν υπερβαίνει τις εργασίες που αναφέρονται στο άρθρο 7, το παραγόμενο προϊόν θεωρείται καταγωγής του εν λόγω κράτους του Ειρηνικού μ</w:t>
      </w:r>
      <w:r>
        <w:rPr>
          <w:noProof/>
        </w:rPr>
        <w:t>όνον εφόσον η προστιθέμενη αξία στο κράτος αυτό είναι υψηλότερη από την αξία των υλών που χρησιμοποιήθηκαν σε μια από τις άλλες χώρες ή εδάφη που αναφέρονται στην παράγραφο 1. Σε διαφορετική περίπτωση, το παραγόμενο προϊόν θεωρείται καταγωγής της χώρας ή τ</w:t>
      </w:r>
      <w:r>
        <w:rPr>
          <w:noProof/>
        </w:rPr>
        <w:t>ου εδάφους που εισέφερε την υψηλότερη αξία σε καταγόμενες ύλες που χρησιμοποιήθηκαν για την κατασκευή στο εν λόγω κράτος του Ειρηνικού.</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Τα προϊόντα, καταγωγής χώρας ή εδάφους που αναφέρονται στην παράγραφο 1 και 2 του παρόντος άρθρου, τα οποία δεν υφίσ</w:t>
      </w:r>
      <w:r>
        <w:rPr>
          <w:noProof/>
        </w:rPr>
        <w:t xml:space="preserve">τανται καμία επεξεργασία ή μεταποίηση σε κράτος του Ειρηνικού, διατηρούν την καταγωγή τους, εφόσον εξάγονται σε μία από τις εν λόγω χώρες ή εδάφη.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4.</w:t>
      </w:r>
      <w:r>
        <w:rPr>
          <w:noProof/>
        </w:rPr>
        <w:tab/>
        <w:t>Για τους σκοπούς εφαρμογής του άρθρου 2 παράγραφος 2 στοιχείο β), η επεξεργασία ή η μεταποίηση που έχουν</w:t>
      </w:r>
      <w:r>
        <w:rPr>
          <w:noProof/>
        </w:rPr>
        <w:t xml:space="preserve"> πραγματοποιηθεί στην Ευρωπαϊκή Κοινότητα, στα άλλα κράτη του Ειρηνικού, σε άλλα κράτη ΑΚΕ ή σε ΥΧΕ θεωρούνται ότι έχουν πραγματοποιηθεί σε κράτος του Ειρηνικού, όταν τα προϊόντα που προκύπτουν υφίστανται μεταγενέστερη επεξεργασία ή μεταποίηση στο εν λόγω </w:t>
      </w:r>
      <w:r>
        <w:rPr>
          <w:noProof/>
        </w:rPr>
        <w:t>κράτος του Ειρηνικού. Σε περίπτωση που σύμφωνα με τη διάταξη αυτή τα προϊόντα καταγωγής λαμβάνονται σε δύο ή περισσότερες ενδιαφερόμενες χώρες ή εδάφη, θεωρούνται ως καταγωγής του εν λόγω κράτους του Ειρηνικού μόνο εάν η επεξεργασία ή η μεταποίηση υπερβαίν</w:t>
      </w:r>
      <w:r>
        <w:rPr>
          <w:noProof/>
        </w:rPr>
        <w:t>ει τις εργασίες που αναφέρονται στο άρθρο 7.</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5.</w:t>
      </w:r>
      <w:r>
        <w:rPr>
          <w:noProof/>
        </w:rPr>
        <w:tab/>
        <w:t>Όταν η επεξεργασία ή η μεταποίηση που πραγματοποιήθηκε στο κράτος του Ειρηνικού δεν υπερβαίνει τις εργασίες που αναφέρονται στο άρθρο 7, το παραγόμενο προϊόν θεωρείται καταγωγής του εν λόγω κράτους του Ειρην</w:t>
      </w:r>
      <w:r>
        <w:rPr>
          <w:noProof/>
        </w:rPr>
        <w:t>ικού μόνον εφόσον η προστιθέμενη αξία στο κράτος αυτό είναι υψηλότερη από την αξία των υλών που χρησιμοποιήθηκαν σε μια από τις άλλες χώρες ή εδάφη που αναφέρονται στην παράγραφο 4. Σε διαφορετική περίπτωση, το παραγόμενο προϊόν θεωρείται καταγωγής της χώρ</w:t>
      </w:r>
      <w:r>
        <w:rPr>
          <w:noProof/>
        </w:rPr>
        <w:t>ας ή του εδάφους που εισέφερε την υψηλότερη αξία σε ύλες που χρησιμοποιήθηκαν για την κατασκευή.</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6.</w:t>
      </w:r>
      <w:r>
        <w:rPr>
          <w:noProof/>
        </w:rPr>
        <w:tab/>
        <w:t>Η σώρευση που προβλέπει το παρόν άρθρο εφαρμόζεται μόνο υπό τον όρο ότι:</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α)</w:t>
      </w:r>
      <w:r>
        <w:rPr>
          <w:noProof/>
        </w:rPr>
        <w:tab/>
        <w:t>οι χώρες που εμπλέκονται στην απόκτηση του χαρακτήρα καταγωγής και η χώρα προο</w:t>
      </w:r>
      <w:r>
        <w:rPr>
          <w:noProof/>
        </w:rPr>
        <w:t>ρισμού έχουν συνάψει συμφωνία για διοικητική συνεργασία που διασφαλίζει τη σωστή εφαρμογή του παρόντος άρθρου,</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β)</w:t>
      </w:r>
      <w:r>
        <w:rPr>
          <w:noProof/>
        </w:rPr>
        <w:tab/>
        <w:t>οι ύλες και τα προϊόντα έχουν αποκτήσει το χαρακτήρα καταγωγής κατ’ εφαρμογή κανόνων καταγωγής ταυτόσημων με αυτούς που προβλέπει το παρόν πρ</w:t>
      </w:r>
      <w:r>
        <w:rPr>
          <w:noProof/>
        </w:rPr>
        <w:t>ωτόκολλο,</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γ)</w:t>
      </w:r>
      <w:r>
        <w:rPr>
          <w:noProof/>
        </w:rPr>
        <w:tab/>
        <w:t xml:space="preserve">τα κράτη του Ειρηνικού γνωστοποιούν στην Ευρωπαϊκή Κοινότητα, μέσω της Ευρωπαϊκής Επιτροπής, τις λεπτομέρειες των συμφωνιών διοικητικής συνεργασίας με τις άλλες χώρες ή εδάφη που αναφέρονται στο παρόν άρθρο. Η ημερομηνία από την οποία μπορεί </w:t>
      </w:r>
      <w:r>
        <w:rPr>
          <w:noProof/>
        </w:rPr>
        <w:t xml:space="preserve">να εφαρμοστεί η προβλεπόμενη στο παρόν άρθρο σώρευση για τις χώρες και τα εδάφη του παρόντος άρθρου οι οποίες πληρούν τις αναγκαίες προϋποθέσεις δημοσιεύεται από την Ευρωπαϊκή Επιτροπή στην </w:t>
      </w:r>
      <w:r>
        <w:rPr>
          <w:i/>
          <w:noProof/>
          <w:szCs w:val="20"/>
        </w:rPr>
        <w:t>Επίσημη Εφημερίδα της Ευρωπαϊκής Ένωσης</w:t>
      </w:r>
      <w:r>
        <w:rPr>
          <w:noProof/>
        </w:rPr>
        <w:t xml:space="preserve"> (σειρά C), καθώς και από τ</w:t>
      </w:r>
      <w:r>
        <w:rPr>
          <w:noProof/>
        </w:rPr>
        <w:t>α κράτη του Ειρηνικού σύμφωνα με τις οικείες διαδικασίες τους.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7.</w:t>
      </w:r>
      <w:r>
        <w:rPr>
          <w:noProof/>
        </w:rPr>
        <w:tab/>
        <w:t>Η σώρευση που προβλέπεται στο παρόν άρθρο δεν εφαρμόζεται στα προϊόντα που απαριθμούνται στο παράρτημα IX. Με την επιφύλαξη αυτού, η σώρευση που προβλέπει το παρόν άρθρο εφαρμόζεται μόνο με</w:t>
      </w:r>
      <w:r>
        <w:rPr>
          <w:noProof/>
        </w:rPr>
        <w:t>τά την 1η Οκτωβρίου 2015 για τα προϊόντα που απαριθμούνται στο παράρτημα IX και μετά την 1η Ιανουαρίου 2010 για το ρύζι της δασμολογικής κλάσης 1006 αντίστοιχα, εφόσον οι ύλες που χρησιμοποιούνται στην παρασκευή αυτών των προϊόντων είναι καταγόμενες ύλες ή</w:t>
      </w:r>
      <w:r>
        <w:rPr>
          <w:noProof/>
        </w:rPr>
        <w:t xml:space="preserve"> η επεξεργασία ή η μεταποίησή τους πραγματοποιείται σε κράτος του Ειρηνικού ή σε άλλο κράτος της ΑΚΕ μέλος Συμφωνίας Οικονομικής Εταιρικής Σχέσης (ΣΟΕΣ).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8.</w:t>
      </w:r>
      <w:r>
        <w:rPr>
          <w:noProof/>
        </w:rPr>
        <w:tab/>
        <w:t xml:space="preserve">Το παρόν άρθρο δεν εφαρμόζεται σε προϊόντα του παραρτήματος XI καταγωγής Νότιας Αφρικής. </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 xml:space="preserve">Άρθρο </w:t>
      </w:r>
      <w:r>
        <w:rPr>
          <w:noProof/>
        </w:rPr>
        <w:t>5</w:t>
      </w:r>
    </w:p>
    <w:p w:rsidR="004016F1" w:rsidRDefault="006319B2">
      <w:pPr>
        <w:widowControl w:val="0"/>
        <w:spacing w:before="0" w:after="0" w:line="360" w:lineRule="auto"/>
        <w:jc w:val="center"/>
        <w:rPr>
          <w:rFonts w:eastAsia="Times New Roman"/>
          <w:b/>
          <w:noProof/>
          <w:szCs w:val="20"/>
        </w:rPr>
      </w:pPr>
      <w:r>
        <w:rPr>
          <w:b/>
          <w:noProof/>
          <w:szCs w:val="20"/>
        </w:rPr>
        <w:t>Εξ ολοκλήρου παραγόμενα προϊόντα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Θεωρούνται εξ ολοκλήρου παραγόμενα προϊόντα σε κράτος του Ειρηνικού ή στην Ευρωπαϊκή Κοινότητα: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α)</w:t>
      </w:r>
      <w:r>
        <w:rPr>
          <w:noProof/>
        </w:rPr>
        <w:tab/>
        <w:t xml:space="preserve">τα ορυκτά προϊόντα που εξορύσσονται από το έδαφός τους ή από τον θαλάσσιο πυθμένα τους·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β)</w:t>
      </w:r>
      <w:r>
        <w:rPr>
          <w:noProof/>
        </w:rPr>
        <w:tab/>
      </w:r>
      <w:r>
        <w:rPr>
          <w:noProof/>
        </w:rPr>
        <w:t xml:space="preserve">τα φρούτα και λαχανικά που συγκομίζονται στις χώρες αυτές·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γ)</w:t>
      </w:r>
      <w:r>
        <w:rPr>
          <w:noProof/>
        </w:rPr>
        <w:tab/>
        <w:t xml:space="preserve">τα ζώντα ζώα που γεννιούνται και εκτρέφονται σε αυτές·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δ)</w:t>
      </w:r>
      <w:r>
        <w:rPr>
          <w:noProof/>
        </w:rPr>
        <w:tab/>
        <w:t xml:space="preserve">τα προϊόντα που προέρχονται από ζώντα ζώα τα οποία εκτρέφονται σε αυτές·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ε)</w:t>
      </w:r>
      <w:r>
        <w:rPr>
          <w:noProof/>
        </w:rPr>
        <w:tab/>
        <w:t>i)</w:t>
      </w:r>
      <w:r>
        <w:rPr>
          <w:noProof/>
        </w:rPr>
        <w:tab/>
        <w:t xml:space="preserve">τα προϊόντα που θηρεύονται ή αλιεύονται σε αυτές·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ii)</w:t>
      </w:r>
      <w:r>
        <w:rPr>
          <w:noProof/>
        </w:rPr>
        <w:tab/>
        <w:t>τα προϊόντα υδατοκαλλιέργειας, συμπεριλαμβανομένης της θαλασσοκαλλιέργειας, όταν τα ψάρια γεννιούνται και εκτρέφονται εκεί·</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στ)</w:t>
      </w:r>
      <w:r>
        <w:rPr>
          <w:noProof/>
        </w:rPr>
        <w:tab/>
        <w:t>τα προϊόντα της θαλάσσιας αλιείας και άλλα προϊόντα που αλιεύονται από τη θάλασσα εκτός των χωρικών υδάτων της Ευρωπαϊκής</w:t>
      </w:r>
      <w:r>
        <w:rPr>
          <w:noProof/>
        </w:rPr>
        <w:t xml:space="preserve"> Κοινότητας ή κράτους του Ειρηνικού από τα σκάφη τους·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ζ)</w:t>
      </w:r>
      <w:r>
        <w:rPr>
          <w:noProof/>
        </w:rPr>
        <w:tab/>
        <w:t>τα προϊόντα που παράγονται επάνω στα πλοία-εργοστάσια τους αποκλειστικά από προϊόντα που αναφέρονται στο στοιχείο στ)·</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η)</w:t>
      </w:r>
      <w:r>
        <w:rPr>
          <w:noProof/>
        </w:rPr>
        <w:tab/>
        <w:t>τα μεταχειρισμένα είδη που έχουν συγκεντρωθεί στις χώρες αυτές και δύναντα</w:t>
      </w:r>
      <w:r>
        <w:rPr>
          <w:noProof/>
        </w:rPr>
        <w:t>ι να χρησιμοποιηθούν μόνο για την ανάκτηση πρώτων υλών, συμπεριλαμβανομένων των μεταχειρισμένων ελαστικών που χρησιμοποιούνται μόνο για αναγόμωση ή ως απορρίμματα·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θ)</w:t>
      </w:r>
      <w:r>
        <w:rPr>
          <w:noProof/>
        </w:rPr>
        <w:tab/>
        <w:t xml:space="preserve">τα απόβλητα που προέρχονται από μεταποιητικές εργασίες που πραγματοποιούνται σε αυτές·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ι)</w:t>
      </w:r>
      <w:r>
        <w:rPr>
          <w:noProof/>
        </w:rPr>
        <w:tab/>
        <w:t xml:space="preserve">τα προϊόντα που εξάγονται από τον θαλάσσιο πυθμένα ή από τα υποκείμενα στρώματα, τα οποία βρίσκονται εκτός των χωρικών υδάτων, αλλά στα οποία έχουν δικαιώματα αποκλειστικής εκμετάλλευσης·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ια)</w:t>
      </w:r>
      <w:r>
        <w:rPr>
          <w:noProof/>
        </w:rPr>
        <w:tab/>
      </w:r>
      <w:r>
        <w:rPr>
          <w:noProof/>
        </w:rPr>
        <w:t xml:space="preserve">τα εμπορεύματα που παράγονται αποκλειστικά από τα προϊόντα που προσδιορίζονται στα στοιχεία α) έως ι).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Οι όροι «σκάφη τους» και «πλοία-εργοστάσιά τους» που χρησιμοποιούνται στην παράγραφο 1 στοιχεία στ) και ζ) ισχύουν μόνο για τα σκάφη και τα πλοία-ερ</w:t>
      </w:r>
      <w:r>
        <w:rPr>
          <w:noProof/>
        </w:rPr>
        <w:t xml:space="preserve">γοστάσια τα οποία: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α)</w:t>
      </w:r>
      <w:r>
        <w:rPr>
          <w:noProof/>
        </w:rPr>
        <w:tab/>
        <w:t>είναι νηολογημένα σε κράτος μέλος της Ευρωπαϊκής Κοινότητας ή σε κράτος του Ειρηνικού·</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β)</w:t>
      </w:r>
      <w:r>
        <w:rPr>
          <w:noProof/>
        </w:rPr>
        <w:tab/>
        <w:t xml:space="preserve">φέρουν σημαία κράτους μέλους της Ευρωπαϊκής Κοινότητας ή κράτους του Ειρηνικού·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γ)</w:t>
      </w:r>
      <w:r>
        <w:rPr>
          <w:noProof/>
        </w:rPr>
        <w:tab/>
        <w:t xml:space="preserve">πληρούν έναν από τους ακόλουθους όρους: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600"/>
        </w:tabs>
        <w:spacing w:before="0" w:after="0" w:line="360" w:lineRule="auto"/>
        <w:ind w:left="1134" w:hanging="1134"/>
        <w:jc w:val="left"/>
        <w:rPr>
          <w:rFonts w:eastAsia="Times New Roman"/>
          <w:noProof/>
          <w:szCs w:val="20"/>
        </w:rPr>
      </w:pPr>
      <w:r>
        <w:rPr>
          <w:noProof/>
        </w:rPr>
        <w:tab/>
        <w:t>i)</w:t>
      </w:r>
      <w:r>
        <w:rPr>
          <w:noProof/>
        </w:rPr>
        <w:tab/>
        <w:t>ανήκουν το</w:t>
      </w:r>
      <w:r>
        <w:rPr>
          <w:noProof/>
        </w:rPr>
        <w:t>υλάχιστον κατά 50 % σε υπηκόους κράτους μέλους της Ευρωπαϊκής Κοινότητας ή κράτους του Ειρηνικού·</w:t>
      </w:r>
    </w:p>
    <w:p w:rsidR="004016F1" w:rsidRDefault="006319B2">
      <w:pPr>
        <w:widowControl w:val="0"/>
        <w:spacing w:before="0" w:after="0" w:line="360" w:lineRule="auto"/>
        <w:jc w:val="left"/>
        <w:rPr>
          <w:rFonts w:eastAsia="Times New Roman"/>
          <w:noProof/>
          <w:szCs w:val="20"/>
        </w:rPr>
      </w:pPr>
      <w:r>
        <w:rPr>
          <w:noProof/>
        </w:rPr>
        <w:tab/>
        <w:t xml:space="preserve">ή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600"/>
        </w:tabs>
        <w:spacing w:before="0" w:after="0" w:line="360" w:lineRule="auto"/>
        <w:ind w:left="1134" w:hanging="1134"/>
        <w:jc w:val="left"/>
        <w:rPr>
          <w:rFonts w:eastAsia="Times New Roman"/>
          <w:noProof/>
          <w:szCs w:val="20"/>
        </w:rPr>
      </w:pPr>
      <w:r>
        <w:rPr>
          <w:noProof/>
        </w:rPr>
        <w:tab/>
        <w:t>ii)</w:t>
      </w:r>
      <w:r>
        <w:rPr>
          <w:noProof/>
        </w:rPr>
        <w:tab/>
        <w:t>ανήκουν σε εταιρίες:</w:t>
      </w:r>
    </w:p>
    <w:p w:rsidR="004016F1" w:rsidRDefault="004016F1">
      <w:pPr>
        <w:widowControl w:val="0"/>
        <w:spacing w:before="0" w:after="0" w:line="360" w:lineRule="auto"/>
        <w:ind w:left="567" w:hanging="567"/>
        <w:jc w:val="left"/>
        <w:rPr>
          <w:rFonts w:eastAsia="Times New Roman"/>
          <w:noProof/>
          <w:szCs w:val="20"/>
          <w:lang w:eastAsia="fr-BE"/>
        </w:rPr>
      </w:pPr>
    </w:p>
    <w:p w:rsidR="004016F1" w:rsidRDefault="006319B2">
      <w:pPr>
        <w:widowControl w:val="0"/>
        <w:tabs>
          <w:tab w:val="left" w:pos="1080"/>
        </w:tabs>
        <w:spacing w:before="0" w:after="0" w:line="360" w:lineRule="auto"/>
        <w:ind w:left="1701" w:hanging="1701"/>
        <w:jc w:val="left"/>
        <w:rPr>
          <w:rFonts w:eastAsia="Times New Roman"/>
          <w:noProof/>
          <w:szCs w:val="20"/>
        </w:rPr>
      </w:pPr>
      <w:r>
        <w:rPr>
          <w:noProof/>
        </w:rPr>
        <w:tab/>
        <w:t>–</w:t>
      </w:r>
      <w:r>
        <w:rPr>
          <w:noProof/>
        </w:rPr>
        <w:tab/>
        <w:t>των οποίων η έδρα και ο κύριος τόπος οικονομικής δραστηριότητας βρίσκεται σε κράτος μέλος της Ευρωπαϊκής Κοινότητας ή σε κρ</w:t>
      </w:r>
      <w:r>
        <w:rPr>
          <w:noProof/>
        </w:rPr>
        <w:t xml:space="preserve">άτος του Ειρηνικού, και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1080"/>
        </w:tabs>
        <w:spacing w:before="0" w:after="0" w:line="360" w:lineRule="auto"/>
        <w:ind w:left="1701" w:hanging="1701"/>
        <w:jc w:val="left"/>
        <w:rPr>
          <w:rFonts w:eastAsia="Times New Roman"/>
          <w:noProof/>
          <w:szCs w:val="20"/>
        </w:rPr>
      </w:pPr>
      <w:r>
        <w:rPr>
          <w:noProof/>
        </w:rPr>
        <w:tab/>
        <w:t>–</w:t>
      </w:r>
      <w:r>
        <w:rPr>
          <w:noProof/>
        </w:rPr>
        <w:tab/>
        <w:t>ανήκουν τουλάχιστον κατά 50 % σε κράτος μέλος της Ευρωπαϊκής Κοινότητας ή σε κράτος του Ειρηνικού, σε φορείς του δημόσιου τομέα ή σε υπηκόους του εν λόγω κράτους.</w:t>
      </w:r>
    </w:p>
    <w:p w:rsidR="004016F1" w:rsidRDefault="006319B2">
      <w:pPr>
        <w:widowControl w:val="0"/>
        <w:spacing w:before="0" w:after="0" w:line="360" w:lineRule="auto"/>
        <w:jc w:val="left"/>
        <w:rPr>
          <w:rFonts w:eastAsia="Times New Roman"/>
          <w:noProof/>
          <w:szCs w:val="20"/>
        </w:rPr>
      </w:pPr>
      <w:r>
        <w:rPr>
          <w:noProof/>
        </w:rPr>
        <w:t>3.</w:t>
      </w:r>
      <w:r>
        <w:rPr>
          <w:noProof/>
        </w:rPr>
        <w:tab/>
        <w:t xml:space="preserve">Με την επιφύλαξη των διατάξεων της παραγράφου 2, η Ευρωπαϊκή </w:t>
      </w:r>
      <w:r>
        <w:rPr>
          <w:noProof/>
        </w:rPr>
        <w:t>Κοινότητα αναγνωρίζει, κατόπιν αιτήματος κράτους του Ειρηνικού, σκάφη που ναυλώνονται ή μισθώνονται από φορείς του κράτους του Ειρηνικού ως «σκάφη του» για την άσκηση αλιευτικών δραστηριοτήτων στην αποκλειστική οικονομική ζώνη του, εφόσον η ειδική επιτροπή</w:t>
      </w:r>
      <w:r>
        <w:rPr>
          <w:noProof/>
        </w:rPr>
        <w:t xml:space="preserve"> για την τελωνειακή συνεργασία και τους κανόνες καταγωγής έχει δεχθεί ότι η συμφωνία ναύλωσης ή μίσθωσης, σχετικά με την οποία οι αντίστοιχοι φορείς της Ευρωπαϊκής Κοινότητας είχαν το δικαίωμα της πρώτης άρνησης, προσφέρει επαρκείς ευκαιρίες για την ανάπτυ</w:t>
      </w:r>
      <w:r>
        <w:rPr>
          <w:noProof/>
        </w:rPr>
        <w:t>ξη της αλιευτικής ικανότητας του αιτούντος κράτους του Ειρηνικού και ότι ιδίως προβλέπει την ανάληψη της ναυτικής και εμπορικής ευθύνης για τα ναυλωμένα ή μισθωμένα σκάφη από το εν λόγω κράτος του Ειρηνικού για σημαντικό χρονικό διάστημα.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4.</w:t>
      </w:r>
      <w:r>
        <w:rPr>
          <w:noProof/>
        </w:rPr>
        <w:tab/>
        <w:t>Οι όροι της π</w:t>
      </w:r>
      <w:r>
        <w:rPr>
          <w:noProof/>
        </w:rPr>
        <w:t>αραγράφου 2 είναι δυνατόν να πληρούνται σε διαφορετικά κράτη εάν ανήκουν σε κράτη του Ειρηνικού. Στην περίπτωση αυτή, θεωρείται ότι τα προϊόντα είναι καταγωγής του κράτους σε υπηκόους του οποίου ή σε εταιρεία του οποίου ανήκει το σκάφος ή το πλοίο-εργοστάσ</w:t>
      </w:r>
      <w:r>
        <w:rPr>
          <w:noProof/>
        </w:rPr>
        <w:t>ιο σύμφωνα με την παράγραφο 2 στοιχείο γ). Εάν ένα σκάφος ή ένα πλοίο-εργοστάσιο ανήκει σε υπηκόους ή εταιρείες κρατών άλλης Συμφωνίας Οικονομικής Εταιρικής Σχέσης, τα προϊόντα θεωρείται ότι έχουν την καταγωγή του κράτους του οποίου οι υπήκοοι ή οι εταιρεί</w:t>
      </w:r>
      <w:r>
        <w:rPr>
          <w:noProof/>
        </w:rPr>
        <w:t>ες έχουν το υψηλότερο ποσοστό συνεισφοράς σύμφωνα με τις διατάξεις της παραγράφου 2 στοιχείο γ).</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6</w:t>
      </w:r>
    </w:p>
    <w:p w:rsidR="004016F1" w:rsidRDefault="006319B2">
      <w:pPr>
        <w:widowControl w:val="0"/>
        <w:spacing w:before="0" w:after="0" w:line="360" w:lineRule="auto"/>
        <w:jc w:val="center"/>
        <w:rPr>
          <w:rFonts w:eastAsia="Times New Roman"/>
          <w:b/>
          <w:noProof/>
          <w:szCs w:val="20"/>
        </w:rPr>
      </w:pPr>
      <w:r>
        <w:rPr>
          <w:b/>
          <w:noProof/>
          <w:szCs w:val="20"/>
        </w:rPr>
        <w:t>Επαρκώς επεξεργασμένα ή μεταποιημένα προϊόντα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Για τους σκοπούς του άρθρου 2 του παρόντος πρωτοκόλλου, τα προϊόντα που δεν είναι εξ ολοκλήρου παρα</w:t>
      </w:r>
      <w:r>
        <w:rPr>
          <w:noProof/>
        </w:rPr>
        <w:t xml:space="preserve">γόμενα θεωρείται ότι έχουν υποστεί επαρκή επεξεργασία ή μεταποίηση, όταν πληρούνται οι όροι του πίνακα που περιλαμβάνεται στο παράρτημα II.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 xml:space="preserve">Με την επιφύλαξη της παραγράφου 1, τα προϊόντα που απαριθμούνται στο παράρτημα II(α) μπορούν να θεωρηθούν </w:t>
      </w:r>
      <w:r>
        <w:rPr>
          <w:noProof/>
        </w:rPr>
        <w:t>επαρκώς επεξεργασμένα ή μεταποιημένα, για τους σκοπούς του άρθρου 2, εάν πληρούνται οι όροι που καθορίζονται στο εν λόγω παράρτημα.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Οι όροι που αναφέρονται στις παραγράφους 1 και 2 ανωτέρω προβλέπουν, για όλα τα προϊόντα που καλύπτονται από την παρούσα</w:t>
      </w:r>
      <w:r>
        <w:rPr>
          <w:noProof/>
        </w:rPr>
        <w:t xml:space="preserve"> συμφωνία, την επεξεργασία ή τη μεταποίηση που πρέπει να υφίστανται οι μη καταγόμενες ύλες που χρησιμοποιούνται για την κατασκευή των προϊόντων αυτών και εφαρμόζονται μόνο σε αυτές τις ύλες. Συνεπώς, αν ένα προϊόν, που έχει αποκτήσει τον χαρακτήρα καταγωγή</w:t>
      </w:r>
      <w:r>
        <w:rPr>
          <w:noProof/>
        </w:rPr>
        <w:t>ς πληρώντας τους όρους που καθορίζονται σε έναν από τους δύο πίνακες, χρησιμοποιείται για την κατασκευή ενός άλλου προϊόντος, οι όροι που ισχύουν για το προϊόν στο οποίο τούτο ενσωματώνεται δεν ισχύουν και ως προς το ενσωματωθέν προϊόν, και δεν λαμβάνονται</w:t>
      </w:r>
      <w:r>
        <w:rPr>
          <w:noProof/>
        </w:rPr>
        <w:t xml:space="preserve"> υπόψη οι μη καταγόμενες ύλες που χρησιμοποιήθηκαν, ενδεχομένως, για την κατασκευή του.</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4.</w:t>
      </w:r>
      <w:r>
        <w:rPr>
          <w:noProof/>
        </w:rPr>
        <w:tab/>
        <w:t>Με την επιφύλαξη των παραγράφων 1 και 2, μη καταγόμενες ύλες οι οποίες, σύμφωνα με τους όρους του παραρτήματος II και του παραρτήματος II(α) δεν πρέπει να χρησιμοπο</w:t>
      </w:r>
      <w:r>
        <w:rPr>
          <w:noProof/>
        </w:rPr>
        <w:t xml:space="preserve">ιούνται στην κατασκευή ενός δεδομένου προϊόντος, μπορούν ωστόσο να χρησιμοποιηθούν, εφόσον: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α)</w:t>
      </w:r>
      <w:r>
        <w:rPr>
          <w:noProof/>
        </w:rPr>
        <w:tab/>
        <w:t>η συνολική αξία τους δεν υπερβαίνει το 15 τοις εκατό της τιμής εκ του εργοστασίου του προϊόντος·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β)</w:t>
      </w:r>
      <w:r>
        <w:rPr>
          <w:noProof/>
        </w:rPr>
        <w:tab/>
        <w:t>η εφαρμογή της παρούσας παραγράφου δεν συνεπάγεται υπέρβασ</w:t>
      </w:r>
      <w:r>
        <w:rPr>
          <w:noProof/>
        </w:rPr>
        <w:t xml:space="preserve">η των ποσοστών που αναφέρονται στον πίνακα όσον αφορά τη μέγιστη αξία των μη καταγόμενων υλών.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5.</w:t>
      </w:r>
      <w:r>
        <w:rPr>
          <w:noProof/>
        </w:rPr>
        <w:tab/>
        <w:t>Οι διατάξεις της παραγράφου 4 δεν εφαρμόζονται στα προϊόντα των κεφαλαίων 50 έως 63 του εναρμονισμένου συστήματος.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600"/>
        </w:tabs>
        <w:spacing w:before="0" w:after="0" w:line="360" w:lineRule="auto"/>
        <w:ind w:left="1134" w:hanging="1134"/>
        <w:jc w:val="left"/>
        <w:rPr>
          <w:rFonts w:eastAsia="Times New Roman"/>
          <w:noProof/>
          <w:szCs w:val="20"/>
        </w:rPr>
      </w:pPr>
      <w:r>
        <w:rPr>
          <w:noProof/>
        </w:rPr>
        <w:t>6.</w:t>
      </w:r>
      <w:r>
        <w:rPr>
          <w:noProof/>
        </w:rPr>
        <w:tab/>
        <w:t>α)</w:t>
      </w:r>
      <w:r>
        <w:rPr>
          <w:noProof/>
        </w:rPr>
        <w:tab/>
        <w:t xml:space="preserve">Τα μέρη αναγνωρίζουν ότι μετά την </w:t>
      </w:r>
      <w:r>
        <w:rPr>
          <w:noProof/>
        </w:rPr>
        <w:t>υπογραφή της σύμβασης της Λομέ το 1976, τα κράτη του Ειρηνικού δεν κατάφεραν να αναπτύξουν έναν κατάλληλο εθνικό στόλο</w:t>
      </w:r>
      <w:r>
        <w:rPr>
          <w:noProof/>
        </w:rPr>
        <w:cr/>
        <w:t>και να τηρούνται οι συνθήκες των σκαφών όπως ορίζονται στο άρθρο 5.2 του παρόντος πρωτοκόλλου II. Τα συμβαλλόμενα μέρη αναγνωρίζουν επίση</w:t>
      </w:r>
      <w:r>
        <w:rPr>
          <w:noProof/>
        </w:rPr>
        <w:t>ς τις ειδικές περιστάσεις των κρατών του Ειρηνικού που περιλαμβάνουν τα ανεπαρκή εξ ολοκλήρου παραγόμενα ψάρια για την κάλυψη της ζήτησης γης, την πολύ περιορισμένη αλιευτική ικανότητα του αλιευτικού στόλου των κρατών του Ειρηνικού, τη μειωμένη ικανότητα μ</w:t>
      </w:r>
      <w:r>
        <w:rPr>
          <w:noProof/>
        </w:rPr>
        <w:t>εταποίησης που οφείλεται σε φυσικούς και οικονομικούς παράγοντες, τον χαμηλό κίνδυνο αποσταθεροποίησης της αγοράς της ΕΕ λόγω των μεγάλων εισροών αλιευτικών προϊόντων από τα κράτη του Ειρηνικού, τη γεωγραφική απομόνωση των κρατών του Ειρηνικού, καθώς και τ</w:t>
      </w:r>
      <w:r>
        <w:rPr>
          <w:noProof/>
        </w:rPr>
        <w:t>ην απόσταση από την αγορά της ΕΕ. Τα μέρη έχουν επίσης τον κοινό στόχο να προωθήσουν την περαιτέρω ανάπτυξη στα κράτη του Ειρηνικού προάγοντας ταυτόχρονα τη βιώσιμη αλιεία και την καλή διακυβέρνηση της αλιείας.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600"/>
        </w:tabs>
        <w:spacing w:before="0" w:after="0" w:line="360" w:lineRule="auto"/>
        <w:ind w:left="1134" w:hanging="1134"/>
        <w:jc w:val="left"/>
        <w:rPr>
          <w:rFonts w:eastAsia="Times New Roman"/>
          <w:noProof/>
          <w:szCs w:val="20"/>
        </w:rPr>
      </w:pPr>
      <w:r>
        <w:rPr>
          <w:noProof/>
        </w:rPr>
        <w:tab/>
        <w:t>β)</w:t>
      </w:r>
      <w:r>
        <w:rPr>
          <w:noProof/>
        </w:rPr>
        <w:tab/>
        <w:t>Τα μέρη αναγνωρίζουν τη μεγάλη σημασία τ</w:t>
      </w:r>
      <w:r>
        <w:rPr>
          <w:noProof/>
        </w:rPr>
        <w:t>ης αλιείας για τους κατοίκους των κρατών του Ειρηνικού και ότι τα ψάρια, για παράδειγμα ο τόνος, στον δυτικό και κεντρικό Ειρηνικό Ωκεανό είναι ο σημαντικότερος φυσικός πόρος για μακροχρόνιο εισόδημα και για τη δημιουργία απασχόλησης στα κράτη του Ειρηνικο</w:t>
      </w:r>
      <w:r>
        <w:rPr>
          <w:noProof/>
        </w:rPr>
        <w:t>ύ. Αυτοί οι κοινοί αλιευτικοί πόροι στα ύδατα των κρατών του Ειρηνικού υπόκεινται σε διάφορα καθεστώτα διαχείρισης σε περιφερειακό, υποπεριφερειακό και εθνικό επίπεδο, συμπεριλαμβανομένου του καθεστώτος πλοιοημερών (Vessel Day Scheme) που αποσκοπεί στην πε</w:t>
      </w:r>
      <w:r>
        <w:rPr>
          <w:noProof/>
        </w:rPr>
        <w:t>ριφερειακή βιώσιμη αλιεία τόνου με γρι γρι. Οι δραστηριότητες αυτές ελέγχονται στο πλαίσιο της επιτροπής αλιείας του δυτικού και κεντρικού Ειρηνικού Ωκεανού, και από τα προγράμματα παρακολούθησης σκαφών και παρατήρησης. Σε αυτό το πλαίσιο, τα μέρη συμφωνού</w:t>
      </w:r>
      <w:r>
        <w:rPr>
          <w:noProof/>
        </w:rPr>
        <w:t>ν ότι, κατά παρέκκλιση της παραγράφου 1, όταν οι περιστάσεις είναι τέτοιες ώστε τα προϊόντα που παράγονται εξ</w:t>
      </w:r>
      <w:r>
        <w:rPr>
          <w:noProof/>
        </w:rPr>
        <w:br/>
        <w:t>ολοκλήρου όπως ορίζονται στο άρθρο 5 παράγραφος 1 στοιχεία στ) και ζ) δεν μπορούν να χρησιμοποιηθούν επαρκώς για να ικανοποιήσουν την εγχώρια ζήτη</w:t>
      </w:r>
      <w:r>
        <w:rPr>
          <w:noProof/>
        </w:rPr>
        <w:t>ση, και</w:t>
      </w:r>
      <w:r>
        <w:rPr>
          <w:noProof/>
        </w:rPr>
        <w:br/>
        <w:t>ύστερα από προηγούμενη κοινοποίηση στην Ευρωπαϊκή Επιτροπή εκ μέρους κράτους του Ειρηνικού, τα μεταποιηθέντα προϊόντα αλιείας των κλάσεων 1604 και 1605, τα οποία έχουν υποστεί μεταποίηση σε εγχώριες εγκαταστάσεις του εν λόγω κράτους από μη καταγόμε</w:t>
      </w:r>
      <w:r>
        <w:rPr>
          <w:noProof/>
        </w:rPr>
        <w:t>νες ύλες του κεφαλαίου 03 που έχουν εκφορτωθεί σε λιμένα του εν λόγω κράτους θεωρούνται ότι έχουν υποστεί επαρκή επεξεργασία ή μεταποίηση για τους σκοπούς του άρθρου 2. Η κοινοποίηση προς την Επιτροπή αναφέρει τους λόγους για τους οποίους η εφαρμογή της πα</w:t>
      </w:r>
      <w:r>
        <w:rPr>
          <w:noProof/>
        </w:rPr>
        <w:t>ρούσας παραγράφου θα ενισχύσει την ανάπτυξη του κλάδου της αλιείας στο εν λόγω κράτος και περιλαμβάνει όλες τις αναγκαίες πληροφορίες για τα τα οικεία είδη, τα προϊόντα που θα παράγονται, καθώς ένδειξη των αντίστοιχων ποσοτήτων.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600"/>
        </w:tabs>
        <w:spacing w:before="0" w:after="0" w:line="360" w:lineRule="auto"/>
        <w:ind w:left="1134" w:hanging="1134"/>
        <w:jc w:val="left"/>
        <w:rPr>
          <w:rFonts w:eastAsia="Times New Roman"/>
          <w:noProof/>
          <w:szCs w:val="20"/>
        </w:rPr>
      </w:pPr>
      <w:r>
        <w:rPr>
          <w:noProof/>
        </w:rPr>
        <w:tab/>
        <w:t>γ)</w:t>
      </w:r>
      <w:r>
        <w:rPr>
          <w:noProof/>
        </w:rPr>
        <w:tab/>
        <w:t>Καταρτίζεται έκθεση γι</w:t>
      </w:r>
      <w:r>
        <w:rPr>
          <w:noProof/>
        </w:rPr>
        <w:t>α την εφαρμογή του στοιχείου β) το αργότερο τρία χρόνια μετά την κοινοποίηση.</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600"/>
        </w:tabs>
        <w:spacing w:before="0" w:after="0" w:line="360" w:lineRule="auto"/>
        <w:ind w:left="1134" w:hanging="1134"/>
        <w:jc w:val="left"/>
        <w:rPr>
          <w:rFonts w:eastAsia="Times New Roman"/>
          <w:noProof/>
          <w:szCs w:val="20"/>
        </w:rPr>
      </w:pPr>
      <w:r>
        <w:rPr>
          <w:noProof/>
        </w:rPr>
        <w:tab/>
        <w:t>δ)</w:t>
      </w:r>
      <w:r>
        <w:rPr>
          <w:noProof/>
        </w:rPr>
        <w:tab/>
        <w:t xml:space="preserve">Βάσει της έκθεσης αυτής, η Ευρωπαϊκή Κοινότητα και το αιτούν κράτος του Ειρηνικού πραγματοποιούν διαβουλεύσεις σχετικά με τη χρήση του στοιχείου β), λαμβάνοντας ιδίως υπόψη </w:t>
      </w:r>
      <w:r>
        <w:rPr>
          <w:noProof/>
        </w:rPr>
        <w:t>τις συνέπειές της στην ανάπτυξη, καθώς και την αποτελεσματική διατήρηση και τη βιώσιμη διαχείριση των πόρων και, κατά περίπτωση, το τροποποιούν.</w:t>
      </w:r>
      <w:r>
        <w:rPr>
          <w:noProof/>
        </w:rPr>
        <w:tab/>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600"/>
        </w:tabs>
        <w:spacing w:before="0" w:after="0" w:line="360" w:lineRule="auto"/>
        <w:ind w:left="1134" w:hanging="1134"/>
        <w:jc w:val="left"/>
        <w:rPr>
          <w:rFonts w:eastAsia="Times New Roman"/>
          <w:noProof/>
          <w:szCs w:val="20"/>
        </w:rPr>
      </w:pPr>
      <w:r>
        <w:rPr>
          <w:noProof/>
        </w:rPr>
        <w:tab/>
        <w:t xml:space="preserve">ε) </w:t>
      </w:r>
      <w:r>
        <w:rPr>
          <w:noProof/>
        </w:rPr>
        <w:tab/>
        <w:t>Το στοιχείο β) εφαρμόζεται με την επιφύλαξη των υγειονομικών και φυτοϋγειονομικών μέτρων που ισχύουν στη</w:t>
      </w:r>
      <w:r>
        <w:rPr>
          <w:noProof/>
        </w:rPr>
        <w:t>ν ΕΕ, την αποτελεσματική διατήρηση και τη βιώσιμη διαχείριση των αλιευτικών πόρων και τη στήριξη στον αγώνα για την καταπολέμηση παράνομων, αδήλωτων και μη νομοθετικά κατοχυρωμένων αλιευτικών δραστηριοτήτων στην περιοχή.</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600"/>
        </w:tabs>
        <w:spacing w:before="0" w:after="0" w:line="360" w:lineRule="auto"/>
        <w:ind w:left="1134" w:hanging="1134"/>
        <w:jc w:val="left"/>
        <w:rPr>
          <w:rFonts w:eastAsia="Times New Roman"/>
          <w:noProof/>
          <w:szCs w:val="20"/>
        </w:rPr>
      </w:pPr>
      <w:r>
        <w:rPr>
          <w:noProof/>
        </w:rPr>
        <w:tab/>
        <w:t>στ)</w:t>
      </w:r>
      <w:r>
        <w:rPr>
          <w:noProof/>
        </w:rPr>
        <w:tab/>
        <w:t>Οι διατάξεις της παρούσας παρ</w:t>
      </w:r>
      <w:r>
        <w:rPr>
          <w:noProof/>
        </w:rPr>
        <w:t xml:space="preserve">αγράφου εφαρμόζονται για τις εισαγωγές από κράτος του Ειρηνικού από την πρώτη ημέρα μετά τη δημοσίευση στην Επίσημη Εφημερίδα της Ευρωπαϊκής Ένωσης ανακοίνωσης η οποία να ενημερώνει ότι το οικείο κράτος πραγματοποίησε κοινοποίηση προς την Επιτροπή σύμφωνα </w:t>
      </w:r>
      <w:r>
        <w:rPr>
          <w:noProof/>
        </w:rPr>
        <w:t>με το στοιχείο β).</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7.</w:t>
      </w:r>
      <w:r>
        <w:rPr>
          <w:noProof/>
        </w:rPr>
        <w:tab/>
        <w:t xml:space="preserve">Οι παράγραφοι 1 έως 6 εφαρμόζονται με την επιφύλαξη των διατάξεων του άρθρου 7. </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7</w:t>
      </w:r>
    </w:p>
    <w:p w:rsidR="004016F1" w:rsidRDefault="006319B2">
      <w:pPr>
        <w:widowControl w:val="0"/>
        <w:spacing w:before="0" w:after="0" w:line="360" w:lineRule="auto"/>
        <w:jc w:val="center"/>
        <w:rPr>
          <w:rFonts w:eastAsia="Times New Roman"/>
          <w:b/>
          <w:noProof/>
          <w:szCs w:val="20"/>
        </w:rPr>
      </w:pPr>
      <w:r>
        <w:rPr>
          <w:b/>
          <w:noProof/>
          <w:szCs w:val="20"/>
        </w:rPr>
        <w:t>Ανεπαρκής επεξεργασία ή μεταποίηση</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Με την επιφύλαξη της παραγράφου 2, οι ακόλουθες επεξεργασίες ή μεταποιήσεις θεωρούνται ανεπαρκείς για τ</w:t>
      </w:r>
      <w:r>
        <w:rPr>
          <w:noProof/>
        </w:rPr>
        <w:t>ην απόκτηση του χαρακτήρα των καταγόμενων προϊόντων, ανεξάρτητα από το αν πληρούνται οι απαιτήσεις του άρθρου 6:</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α)</w:t>
      </w:r>
      <w:r>
        <w:rPr>
          <w:noProof/>
        </w:rPr>
        <w:tab/>
        <w:t>οι εργασίες που εξασφαλίζουν τη διατήρηση των εμπορευμάτων σε καλή κατάσταση κατά τη μεταφορά και αποθήκευσή τους·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β)</w:t>
      </w:r>
      <w:r>
        <w:rPr>
          <w:noProof/>
        </w:rPr>
        <w:tab/>
        <w:t xml:space="preserve">οι διαιρέσεις και </w:t>
      </w:r>
      <w:r>
        <w:rPr>
          <w:noProof/>
        </w:rPr>
        <w:t>συνενώσεις δεμάτων·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b/>
          <w:i/>
          <w:noProof/>
          <w:szCs w:val="20"/>
        </w:rPr>
      </w:pPr>
      <w:r>
        <w:rPr>
          <w:noProof/>
        </w:rPr>
        <w:t>γ)</w:t>
      </w:r>
      <w:r>
        <w:rPr>
          <w:noProof/>
        </w:rPr>
        <w:tab/>
        <w:t>το πλύσιμο, το καθάρισμα· η αφαίρεση σκόνης, οξειδίων, ελαίων, χρωμάτων ή άλλων επικαλύψεων·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δ)</w:t>
      </w:r>
      <w:r>
        <w:rPr>
          <w:noProof/>
        </w:rPr>
        <w:tab/>
        <w:t>το σιδέρωμα ή πρεσάρισμα των υφασμάτων·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ε)</w:t>
      </w:r>
      <w:r>
        <w:rPr>
          <w:noProof/>
        </w:rPr>
        <w:tab/>
        <w:t>απλές εργασίες βαφής και στίλβωσης·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στ)</w:t>
      </w:r>
      <w:r>
        <w:rPr>
          <w:noProof/>
        </w:rPr>
        <w:tab/>
        <w:t>η αποφλοίωση, η μερική ή πλήρης λεύκανση, η λείανσ</w:t>
      </w:r>
      <w:r>
        <w:rPr>
          <w:noProof/>
        </w:rPr>
        <w:t>η και το γυάλισμα των δημητριακών και του ρυζιού·</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ζ)</w:t>
      </w:r>
      <w:r>
        <w:rPr>
          <w:noProof/>
        </w:rPr>
        <w:tab/>
        <w:t>οι εργασίες για τον χρωματισμό ζάχαρης και την κατασκευή κύβων ζάχαρης· η μερική ή ολική άλεση κρυσταλλικής ζάχαρης·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η)</w:t>
      </w:r>
      <w:r>
        <w:rPr>
          <w:noProof/>
        </w:rPr>
        <w:tab/>
        <w:t>η αφαίρεση του φλοιού, των πυρήνων ή του κελύφους φρούτων, καρπών και λαχανικών·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θ)</w:t>
      </w:r>
      <w:r>
        <w:rPr>
          <w:noProof/>
        </w:rPr>
        <w:tab/>
        <w:t>το ακόνισμα, η απλή λείανση ή ο απλός τεμαχισμός·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ι)</w:t>
      </w:r>
      <w:r>
        <w:rPr>
          <w:noProof/>
        </w:rPr>
        <w:tab/>
        <w:t>το κοσκίνισμα, η διαλογή, η ταξινόμηση, η κατάταξη, η διαβάθμιση, ο συνδυασμός (συμπεριλαμβανομένης της σύνθεσης συνδυασμού ειδών)·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ια)</w:t>
      </w:r>
      <w:r>
        <w:rPr>
          <w:noProof/>
        </w:rPr>
        <w:tab/>
        <w:t xml:space="preserve">η απλή τοποθέτηση σε φιάλες, κονσέρβες, φιαλίδια, σάκους, </w:t>
      </w:r>
      <w:r>
        <w:rPr>
          <w:noProof/>
        </w:rPr>
        <w:t>θήκες, κουτιά, η στερέωση σε χαρτόνια ή λεπτές σανίδες και κάθε άλλη απλή εργασία συσκευασίας·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ιβ)</w:t>
      </w:r>
      <w:r>
        <w:rPr>
          <w:noProof/>
        </w:rPr>
        <w:tab/>
        <w:t>η επίθεση ή εκτύπωση σημάτων, ετικετών, λογοτύπων και άλλων παρόμοιων διακριτικών σημείων στα προϊόντα ή τη συσκευασία τους·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ιγ)</w:t>
      </w:r>
      <w:r>
        <w:rPr>
          <w:noProof/>
        </w:rPr>
        <w:tab/>
        <w:t>η απλή ανάμειξη προϊόντων,</w:t>
      </w:r>
      <w:r>
        <w:rPr>
          <w:noProof/>
        </w:rPr>
        <w:t xml:space="preserve"> έστω και διαφορετικού είδους· η ανάμειξη ζάχαρης με οποιαδήποτε άλλη ύλη·</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ιδ)</w:t>
      </w:r>
      <w:r>
        <w:rPr>
          <w:noProof/>
        </w:rPr>
        <w:tab/>
        <w:t>η απλή συναρμολόγηση μερών ενός είδους για την κατασκευή ενός πλήρους είδους ή η αποσυναρμολόγηση προϊόντων στα μέρη τους·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ιε)</w:t>
      </w:r>
      <w:r>
        <w:rPr>
          <w:noProof/>
        </w:rPr>
        <w:tab/>
        <w:t xml:space="preserve">ο συνδυασμός δύο ή περισσότερων εργασιών που </w:t>
      </w:r>
      <w:r>
        <w:rPr>
          <w:noProof/>
        </w:rPr>
        <w:t>προβλέπονται στα στοιχεία α) έως ιδ)·</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ιστ)</w:t>
      </w:r>
      <w:r>
        <w:rPr>
          <w:noProof/>
        </w:rPr>
        <w:tab/>
        <w:t>η σφαγή ζώων.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Όλες οι εργασίες που διενεργούνται είτε στην Ευρωπαϊκή Κοινότητα είτε σε κράτη του Ειρηνικού σε συγκεκριμένο προϊόν πρέπει να εξετάζονται από κοινού, όταν πρόκειται να οριστεί, αν η πραγματοποιη</w:t>
      </w:r>
      <w:r>
        <w:rPr>
          <w:noProof/>
        </w:rPr>
        <w:t>θείσα επεξεργασία ή μεταποίηση του προϊόντος αυτού πρέπει να θεωρηθεί ως ανεπαρκής κατά την έννοια της παραγράφου 1.</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8</w:t>
      </w:r>
    </w:p>
    <w:p w:rsidR="004016F1" w:rsidRDefault="006319B2">
      <w:pPr>
        <w:widowControl w:val="0"/>
        <w:spacing w:before="0" w:after="0" w:line="360" w:lineRule="auto"/>
        <w:jc w:val="center"/>
        <w:rPr>
          <w:rFonts w:eastAsia="Times New Roman"/>
          <w:b/>
          <w:noProof/>
          <w:szCs w:val="20"/>
        </w:rPr>
      </w:pPr>
      <w:r>
        <w:rPr>
          <w:b/>
          <w:noProof/>
          <w:szCs w:val="20"/>
        </w:rPr>
        <w:t>Μονάδα χαρακτηρισμού</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Η μονάδα χαρακτηρισμού για την εφαρμογή των διατάξεων του παρόντος πρωτοκόλλου συνίσταται σε ένα συγκεκρ</w:t>
      </w:r>
      <w:r>
        <w:rPr>
          <w:noProof/>
        </w:rPr>
        <w:t>ιμένο προϊόν, το οποίο θεωρείται ως η μονάδα βάσης για τον προσδιορισμό της κατάταξης σύμφωνα με την ονοματολογία του εναρμονισμένου συστήματος.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Επομένως: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α)</w:t>
      </w:r>
      <w:r>
        <w:rPr>
          <w:noProof/>
        </w:rPr>
        <w:tab/>
        <w:t>όταν ένα προϊόν αποτελούμενο από ομάδα ή από σύνολο συναρμολογηθέντων ειδών κατατάσσεται, σύμφων</w:t>
      </w:r>
      <w:r>
        <w:rPr>
          <w:noProof/>
        </w:rPr>
        <w:t>α με το εναρμονισμένο σύστημα, σε μία μόνο κλάση, το όλον αποτελεί τη μονάδα χαρακτηρισμού·</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β)</w:t>
      </w:r>
      <w:r>
        <w:rPr>
          <w:noProof/>
        </w:rPr>
        <w:tab/>
        <w:t>όταν μια αποστολή αποτελείται από ορισμένα πανομοιότυπα προϊόντα που κατατάσσονται στην ίδια κλάση του εναρμονισμένου συστήματος, κάθε προϊόν λαμβάνεται υπόψη χ</w:t>
      </w:r>
      <w:r>
        <w:rPr>
          <w:noProof/>
        </w:rPr>
        <w:t>ωριστά κατά την εφαρμογή των διατάξεων του παρόντος πρωτοκόλλου.</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Όταν, βάσει του γενικού κανόνα 5 για την ερμηνεία του εναρμονισμένου συστήματος, η συσκευασία συμπεριλαμβάνεται στο προϊόν για σκοπούς κατάταξης, τότε αυτή συμπεριλαμβάνεται και για τον π</w:t>
      </w:r>
      <w:r>
        <w:rPr>
          <w:noProof/>
        </w:rPr>
        <w:t>ροσδιορισμό της καταγωγής.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9</w:t>
      </w:r>
    </w:p>
    <w:p w:rsidR="004016F1" w:rsidRDefault="006319B2">
      <w:pPr>
        <w:widowControl w:val="0"/>
        <w:spacing w:before="0" w:after="0" w:line="360" w:lineRule="auto"/>
        <w:jc w:val="center"/>
        <w:rPr>
          <w:rFonts w:eastAsia="Times New Roman"/>
          <w:b/>
          <w:noProof/>
          <w:szCs w:val="20"/>
        </w:rPr>
      </w:pPr>
      <w:r>
        <w:rPr>
          <w:b/>
          <w:noProof/>
          <w:szCs w:val="20"/>
        </w:rPr>
        <w:t>Εξαρτήματα, ανταλλακτικά και εργαλεία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 xml:space="preserve">Τα εξαρτήματα, τα ανταλλακτικά και τα εργαλεία που αποστέλλονται μαζί με ένα τεμάχιο εξοπλισμού, μηχανής, συσκευής ή οχήματος και αποτελούν μέρος του κανονικού εξοπλισμού και </w:t>
      </w:r>
      <w:r>
        <w:rPr>
          <w:noProof/>
        </w:rPr>
        <w:t>συμπεριλαμβάνονται στην τιμή ή δεν τιμολογούνται χωριστά, θεωρούνται ότι αποτελούν ένα σύνολο με το εν λόγω τεμάχιο εξοπλισμού, μηχανής, συσκευής ή οχήματος.</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10</w:t>
      </w:r>
    </w:p>
    <w:p w:rsidR="004016F1" w:rsidRDefault="006319B2">
      <w:pPr>
        <w:widowControl w:val="0"/>
        <w:spacing w:before="0" w:after="0" w:line="360" w:lineRule="auto"/>
        <w:jc w:val="center"/>
        <w:rPr>
          <w:rFonts w:eastAsia="Times New Roman"/>
          <w:b/>
          <w:noProof/>
          <w:szCs w:val="20"/>
        </w:rPr>
      </w:pPr>
      <w:r>
        <w:rPr>
          <w:b/>
          <w:noProof/>
          <w:szCs w:val="20"/>
        </w:rPr>
        <w:t>Σύνολα εμπορευμάτων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Κατά την έννοια του γενικού κανόνα 3 για την ερμηνεία του εναρμονι</w:t>
      </w:r>
      <w:r>
        <w:rPr>
          <w:noProof/>
        </w:rPr>
        <w:t>σμένου συστήματος, τα σύνολα εμπορευμάτων θεωρούνται καταγόμενα προϊόντα όταν όλα τα συστατικά μέρη τους είναι καταγόμενα προϊόντα. Ωστόσο, εάν ένα σύνολο εμπορευμάτων αποτελείται από προϊόντα καταγόμενα και μη, θεωρείται όλο καταγόμενο, υπό την προϋπόθεση</w:t>
      </w:r>
      <w:r>
        <w:rPr>
          <w:noProof/>
        </w:rPr>
        <w:t xml:space="preserve"> ότι η αξία των μη καταγόμενων προϊόντων δεν υπερβαίνει το 15 % της τιμής «εκ του εργοστασίου» του συνόλου εμπορευμάτων.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11</w:t>
      </w:r>
    </w:p>
    <w:p w:rsidR="004016F1" w:rsidRDefault="006319B2">
      <w:pPr>
        <w:widowControl w:val="0"/>
        <w:spacing w:before="0" w:after="0" w:line="360" w:lineRule="auto"/>
        <w:jc w:val="center"/>
        <w:rPr>
          <w:rFonts w:eastAsia="Times New Roman"/>
          <w:b/>
          <w:noProof/>
          <w:szCs w:val="20"/>
        </w:rPr>
      </w:pPr>
      <w:r>
        <w:rPr>
          <w:b/>
          <w:noProof/>
          <w:szCs w:val="20"/>
        </w:rPr>
        <w:t>Ουδέτερα στοιχεία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 xml:space="preserve">Για να προσδιοριστεί κατά πόσον ένα προϊόν είναι καταγόμενο, δεν είναι αναγκαίο να καθορίζεται η καταγωγή </w:t>
      </w:r>
      <w:r>
        <w:rPr>
          <w:noProof/>
        </w:rPr>
        <w:t>των κατωτέρω στοιχείων που ενδέχεται να χρησιμοποιήθηκαν στην κατασκευή του:</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α)</w:t>
      </w:r>
      <w:r>
        <w:rPr>
          <w:noProof/>
        </w:rPr>
        <w:tab/>
        <w:t>της ηλεκτρικής ενέργειας και των καυσίμων·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β)</w:t>
      </w:r>
      <w:r>
        <w:rPr>
          <w:noProof/>
        </w:rPr>
        <w:tab/>
        <w:t xml:space="preserve">των εγκαταστάσεων και του εξοπλισμού·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γ)</w:t>
      </w:r>
      <w:r>
        <w:rPr>
          <w:noProof/>
        </w:rPr>
        <w:tab/>
        <w:t xml:space="preserve">των μηχανημάτων και των εργαλείων·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δ)</w:t>
      </w:r>
      <w:r>
        <w:rPr>
          <w:noProof/>
        </w:rPr>
        <w:tab/>
        <w:t>των εμπορευμάτων που δεν υπεισέρχονται και δε</w:t>
      </w:r>
      <w:r>
        <w:rPr>
          <w:noProof/>
        </w:rPr>
        <w:t>ν πρόκειται να υπεισέλθουν στην τελική σύνθεση του προϊόντος.</w:t>
      </w:r>
    </w:p>
    <w:p w:rsidR="004016F1" w:rsidRDefault="004016F1">
      <w:pPr>
        <w:widowControl w:val="0"/>
        <w:spacing w:before="0" w:after="0" w:line="360" w:lineRule="auto"/>
        <w:ind w:left="567" w:hanging="567"/>
        <w:jc w:val="left"/>
        <w:rPr>
          <w:rFonts w:eastAsia="Times New Roman"/>
          <w:noProof/>
          <w:szCs w:val="20"/>
          <w:lang w:eastAsia="fr-BE"/>
        </w:rPr>
      </w:pPr>
    </w:p>
    <w:p w:rsidR="004016F1" w:rsidRDefault="006319B2">
      <w:pPr>
        <w:widowControl w:val="0"/>
        <w:spacing w:before="0" w:after="0" w:line="360" w:lineRule="auto"/>
        <w:ind w:left="567" w:hanging="567"/>
        <w:jc w:val="center"/>
        <w:rPr>
          <w:rFonts w:eastAsia="Times New Roman"/>
          <w:noProof/>
          <w:szCs w:val="20"/>
        </w:rPr>
      </w:pPr>
      <w:r>
        <w:rPr>
          <w:noProof/>
        </w:rPr>
        <w:t>Άρθρο 12</w:t>
      </w:r>
    </w:p>
    <w:p w:rsidR="004016F1" w:rsidRDefault="006319B2">
      <w:pPr>
        <w:widowControl w:val="0"/>
        <w:spacing w:before="0" w:after="0" w:line="360" w:lineRule="auto"/>
        <w:jc w:val="center"/>
        <w:rPr>
          <w:rFonts w:eastAsia="Times New Roman"/>
          <w:b/>
          <w:noProof/>
          <w:szCs w:val="20"/>
        </w:rPr>
      </w:pPr>
      <w:r>
        <w:rPr>
          <w:b/>
          <w:noProof/>
          <w:szCs w:val="20"/>
        </w:rPr>
        <w:t>Λογιστικός διαχωρισμός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rPr>
          <w:rFonts w:eastAsia="Times New Roman"/>
          <w:noProof/>
          <w:szCs w:val="20"/>
        </w:rPr>
      </w:pPr>
      <w:r>
        <w:rPr>
          <w:noProof/>
        </w:rPr>
        <w:t>1.</w:t>
      </w:r>
      <w:r>
        <w:rPr>
          <w:noProof/>
        </w:rPr>
        <w:tab/>
        <w:t xml:space="preserve">Όταν η διατήρηση χωριστών αποθεμάτων καταγόμενων και μη καταγόμενων ανταλλάξιμων υλών συνεπάγεται υψηλό κόστος ή σημαντικές δυσκολίες, οι τελωνειακές αρχές </w:t>
      </w:r>
      <w:r>
        <w:rPr>
          <w:noProof/>
        </w:rPr>
        <w:t>δύνανται, με γραπτή αίτηση των ενδιαφερομένων, να επιτρέπουν την εφαρμογή της μεθόδου του λεγόμενου «λογιστικού διαχωρισμού» (στο εξής: η μέθοδος) για τη διαχείριση αυτών των αποθεμάτων.</w:t>
      </w:r>
    </w:p>
    <w:p w:rsidR="004016F1" w:rsidRDefault="004016F1">
      <w:pPr>
        <w:widowControl w:val="0"/>
        <w:spacing w:before="0" w:after="0" w:line="360" w:lineRule="auto"/>
        <w:rPr>
          <w:rFonts w:eastAsia="Times New Roman"/>
          <w:noProof/>
          <w:szCs w:val="20"/>
          <w:lang w:eastAsia="fr-BE"/>
        </w:rPr>
      </w:pPr>
    </w:p>
    <w:p w:rsidR="004016F1" w:rsidRDefault="006319B2">
      <w:pPr>
        <w:widowControl w:val="0"/>
        <w:spacing w:before="0" w:after="0" w:line="360" w:lineRule="auto"/>
        <w:rPr>
          <w:rFonts w:eastAsia="Times New Roman"/>
          <w:noProof/>
          <w:szCs w:val="20"/>
        </w:rPr>
      </w:pPr>
      <w:r>
        <w:rPr>
          <w:noProof/>
        </w:rPr>
        <w:t>2.</w:t>
      </w:r>
      <w:r>
        <w:rPr>
          <w:noProof/>
        </w:rPr>
        <w:tab/>
        <w:t>Η μέθοδος που αναφέρεται στην παράγραφο 1 εφαρμόζεται επίσης στην</w:t>
      </w:r>
      <w:r>
        <w:rPr>
          <w:noProof/>
        </w:rPr>
        <w:t xml:space="preserve"> καταγόμενη και μη καταγόμενη ακατέργαστη ζάχαρη χωρίς προσθήκη αρωματικών ή χρωστικών ουσιών, που προορίζεται για περαιτέρω εξευγενισμό, των διακρίσεων 1701 12, 1701 13, 1701 14 του εναρμονισμένου συστήματος, που συνδυάζονται ή αναμειγνύονται με φυσικό τρ</w:t>
      </w:r>
      <w:r>
        <w:rPr>
          <w:noProof/>
        </w:rPr>
        <w:t>όπο σε κράτος του Ειρηνικού ή στην Ευρωπαϊκή Κοινότητα πριν από την εξαγωγή στην Ευρωπαϊκή Κοινότητα ή αντίστοιχα στα κράτη του Ειρηνικού.</w:t>
      </w:r>
    </w:p>
    <w:p w:rsidR="004016F1" w:rsidRDefault="004016F1">
      <w:pPr>
        <w:widowControl w:val="0"/>
        <w:spacing w:before="0" w:after="0" w:line="360" w:lineRule="auto"/>
        <w:rPr>
          <w:rFonts w:eastAsia="Times New Roman"/>
          <w:noProof/>
          <w:szCs w:val="20"/>
          <w:lang w:eastAsia="fr-BE"/>
        </w:rPr>
      </w:pPr>
    </w:p>
    <w:p w:rsidR="004016F1" w:rsidRDefault="006319B2">
      <w:pPr>
        <w:widowControl w:val="0"/>
        <w:spacing w:before="0" w:after="0" w:line="360" w:lineRule="auto"/>
        <w:rPr>
          <w:rFonts w:eastAsia="Times New Roman"/>
          <w:noProof/>
          <w:szCs w:val="20"/>
        </w:rPr>
      </w:pPr>
      <w:r>
        <w:rPr>
          <w:noProof/>
        </w:rPr>
        <w:t>3. Η μέθοδος διασφαλίζει ότι, ανά πάσα στιγμή, ο αριθμός ή η ποσότητα των παραγόμενων προϊόντων που θα ήταν δυνατό ν</w:t>
      </w:r>
      <w:r>
        <w:rPr>
          <w:noProof/>
        </w:rPr>
        <w:t>α θεωρηθούν καταγωγής κράτους ή κρατών του Ειρηνικού ή της Ένωσης είναι ίδιος ή ίδια με αυτόν ή αυτή που θα είχε προκύψει αν είχε υπάρξει φυσικός διαχωρισμός των αποθεμάτων.</w:t>
      </w:r>
    </w:p>
    <w:p w:rsidR="004016F1" w:rsidRDefault="004016F1">
      <w:pPr>
        <w:widowControl w:val="0"/>
        <w:spacing w:before="0" w:after="0" w:line="360" w:lineRule="auto"/>
        <w:rPr>
          <w:rFonts w:eastAsia="Times New Roman"/>
          <w:noProof/>
          <w:szCs w:val="20"/>
          <w:lang w:eastAsia="fr-BE"/>
        </w:rPr>
      </w:pPr>
    </w:p>
    <w:p w:rsidR="004016F1" w:rsidRDefault="006319B2">
      <w:pPr>
        <w:widowControl w:val="0"/>
        <w:spacing w:before="0" w:after="0" w:line="360" w:lineRule="auto"/>
        <w:rPr>
          <w:rFonts w:eastAsia="Times New Roman"/>
          <w:noProof/>
          <w:szCs w:val="20"/>
        </w:rPr>
      </w:pPr>
      <w:r>
        <w:rPr>
          <w:noProof/>
        </w:rPr>
        <w:t>4. Οι τελωνειακές αρχές δύνανται να εξαρτούν την παροχή της άδειας της παραγράφου</w:t>
      </w:r>
      <w:r>
        <w:rPr>
          <w:noProof/>
        </w:rPr>
        <w:t xml:space="preserve"> 1 από την πλήρωση των όρων που κρίνονται αναγκαίοι.</w:t>
      </w:r>
    </w:p>
    <w:p w:rsidR="004016F1" w:rsidRDefault="004016F1">
      <w:pPr>
        <w:widowControl w:val="0"/>
        <w:spacing w:before="0" w:after="0" w:line="360" w:lineRule="auto"/>
        <w:rPr>
          <w:rFonts w:eastAsia="Times New Roman"/>
          <w:noProof/>
          <w:szCs w:val="20"/>
          <w:lang w:eastAsia="fr-BE"/>
        </w:rPr>
      </w:pPr>
    </w:p>
    <w:p w:rsidR="004016F1" w:rsidRDefault="006319B2">
      <w:pPr>
        <w:widowControl w:val="0"/>
        <w:spacing w:before="0" w:after="0" w:line="360" w:lineRule="auto"/>
        <w:rPr>
          <w:rFonts w:eastAsia="Times New Roman"/>
          <w:noProof/>
          <w:szCs w:val="20"/>
        </w:rPr>
      </w:pPr>
      <w:r>
        <w:rPr>
          <w:noProof/>
        </w:rPr>
        <w:t>5. Η μέθοδος εφαρμόζεται και η εφαρμογή της καταγράφεται βάσει των γενικά αποδεκτών λογιστικών αρχών που ισχύουν στη χώρα κατασκευής του προϊόντος.</w:t>
      </w:r>
    </w:p>
    <w:p w:rsidR="004016F1" w:rsidRDefault="004016F1">
      <w:pPr>
        <w:widowControl w:val="0"/>
        <w:spacing w:before="0" w:after="0" w:line="360" w:lineRule="auto"/>
        <w:rPr>
          <w:rFonts w:eastAsia="Times New Roman"/>
          <w:noProof/>
          <w:szCs w:val="20"/>
          <w:lang w:eastAsia="fr-BE"/>
        </w:rPr>
      </w:pPr>
    </w:p>
    <w:p w:rsidR="004016F1" w:rsidRDefault="006319B2">
      <w:pPr>
        <w:widowControl w:val="0"/>
        <w:spacing w:before="0" w:after="0" w:line="360" w:lineRule="auto"/>
        <w:rPr>
          <w:rFonts w:eastAsia="Times New Roman"/>
          <w:noProof/>
          <w:szCs w:val="20"/>
        </w:rPr>
      </w:pPr>
      <w:r>
        <w:rPr>
          <w:noProof/>
        </w:rPr>
        <w:t>6. Ο δικαιούχος της μεθόδου μπορεί να εκδίδει ή να ζη</w:t>
      </w:r>
      <w:r>
        <w:rPr>
          <w:noProof/>
        </w:rPr>
        <w:t>τεί την έκδοση πιστοποιητικών καταγωγής, κατά περίπτωση, για την ποσότητα των προϊόντων που δύνανται να θεωρούνται καταγόμενα. Εάν το ζητήσουν οι τελωνειακές αρχές, ο δικαιούχος υποβάλλει δήλωση για τον τρόπο διαχείρισης των ποσοτήτων.</w:t>
      </w:r>
    </w:p>
    <w:p w:rsidR="004016F1" w:rsidRDefault="004016F1">
      <w:pPr>
        <w:widowControl w:val="0"/>
        <w:spacing w:before="0" w:after="0" w:line="360" w:lineRule="auto"/>
        <w:rPr>
          <w:rFonts w:eastAsia="Times New Roman"/>
          <w:noProof/>
          <w:szCs w:val="20"/>
          <w:lang w:eastAsia="fr-BE"/>
        </w:rPr>
      </w:pPr>
    </w:p>
    <w:p w:rsidR="004016F1" w:rsidRDefault="006319B2">
      <w:pPr>
        <w:widowControl w:val="0"/>
        <w:spacing w:before="0" w:after="0" w:line="360" w:lineRule="auto"/>
        <w:rPr>
          <w:rFonts w:eastAsia="Times New Roman"/>
          <w:noProof/>
          <w:szCs w:val="20"/>
        </w:rPr>
      </w:pPr>
      <w:r>
        <w:rPr>
          <w:noProof/>
        </w:rPr>
        <w:t>7. Οι τελωνειακές α</w:t>
      </w:r>
      <w:r>
        <w:rPr>
          <w:noProof/>
        </w:rPr>
        <w:t>ρχές ελέγχουν τη χρήση της άδειας και δύνανται να την ανακαλούν σε περίπτωση κάθε μορφής καταχρηστικής χρήσης από τον δικαιούχο ή όταν δεν πληροί οποιονδήποτε από τους λοιπούς όρους που καθορίζονται στο παρόν πρωτόκολλο.</w:t>
      </w:r>
    </w:p>
    <w:p w:rsidR="004016F1" w:rsidRDefault="004016F1">
      <w:pPr>
        <w:widowControl w:val="0"/>
        <w:spacing w:before="0" w:after="0" w:line="360" w:lineRule="auto"/>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8. Για τους σκοπούς της παραγράφου</w:t>
      </w:r>
      <w:r>
        <w:rPr>
          <w:noProof/>
        </w:rPr>
        <w:t xml:space="preserve"> 1, ως ανταλλάξιμες ύλες νοούνται οι ύλες του ίδιου είδους.</w:t>
      </w:r>
    </w:p>
    <w:p w:rsidR="004016F1" w:rsidRDefault="006319B2">
      <w:pPr>
        <w:widowControl w:val="0"/>
        <w:spacing w:before="0" w:after="0" w:line="360" w:lineRule="auto"/>
        <w:ind w:left="567" w:hanging="567"/>
        <w:jc w:val="left"/>
        <w:rPr>
          <w:rFonts w:eastAsia="Times New Roman"/>
          <w:noProof/>
          <w:szCs w:val="20"/>
        </w:rPr>
      </w:pPr>
      <w:r>
        <w:rPr>
          <w:noProof/>
        </w:rPr>
        <w:t>και της ίδιας εμπορικής ποιότητας, που έχουν τα ίδια τεχνικά και φυσικά χαρακτηριστικά και οι οποίες δεν μπορούν</w:t>
      </w:r>
    </w:p>
    <w:p w:rsidR="004016F1" w:rsidRDefault="006319B2">
      <w:pPr>
        <w:widowControl w:val="0"/>
        <w:spacing w:before="0" w:after="0" w:line="360" w:lineRule="auto"/>
        <w:ind w:left="567" w:hanging="567"/>
        <w:jc w:val="left"/>
        <w:rPr>
          <w:rFonts w:eastAsia="Times New Roman"/>
          <w:noProof/>
          <w:szCs w:val="20"/>
        </w:rPr>
      </w:pPr>
      <w:r>
        <w:rPr>
          <w:noProof/>
        </w:rPr>
        <w:t>να διακριθούν η μία από την άλλη ως προς τον καθορισμό της καταγωγής.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ΤΙΤΛΟΣ III</w:t>
      </w:r>
    </w:p>
    <w:p w:rsidR="004016F1" w:rsidRDefault="006319B2">
      <w:pPr>
        <w:widowControl w:val="0"/>
        <w:spacing w:before="0" w:after="0" w:line="360" w:lineRule="auto"/>
        <w:jc w:val="center"/>
        <w:rPr>
          <w:rFonts w:eastAsia="Times New Roman"/>
          <w:b/>
          <w:noProof/>
          <w:szCs w:val="20"/>
        </w:rPr>
      </w:pPr>
      <w:r>
        <w:rPr>
          <w:b/>
          <w:noProof/>
          <w:szCs w:val="20"/>
        </w:rPr>
        <w:t>ΕΔΑΦΙΚΕΣ ΠΡΟΫΠΟΘΕΣΕΙΣ</w:t>
      </w:r>
    </w:p>
    <w:p w:rsidR="004016F1" w:rsidRDefault="004016F1">
      <w:pPr>
        <w:widowControl w:val="0"/>
        <w:spacing w:before="0" w:after="0" w:line="360" w:lineRule="auto"/>
        <w:jc w:val="center"/>
        <w:rPr>
          <w:rFonts w:eastAsia="Times New Roman"/>
          <w:noProof/>
          <w:szCs w:val="20"/>
          <w:lang w:eastAsia="fr-BE"/>
        </w:rPr>
      </w:pPr>
    </w:p>
    <w:p w:rsidR="004016F1" w:rsidRDefault="004016F1">
      <w:pPr>
        <w:widowControl w:val="0"/>
        <w:spacing w:before="0" w:after="0" w:line="360" w:lineRule="auto"/>
        <w:jc w:val="center"/>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13</w:t>
      </w:r>
    </w:p>
    <w:p w:rsidR="004016F1" w:rsidRDefault="006319B2">
      <w:pPr>
        <w:widowControl w:val="0"/>
        <w:spacing w:before="0" w:after="0" w:line="360" w:lineRule="auto"/>
        <w:jc w:val="center"/>
        <w:rPr>
          <w:rFonts w:eastAsia="Times New Roman"/>
          <w:b/>
          <w:noProof/>
          <w:szCs w:val="20"/>
        </w:rPr>
      </w:pPr>
      <w:r>
        <w:rPr>
          <w:b/>
          <w:noProof/>
          <w:szCs w:val="20"/>
        </w:rPr>
        <w:t>Αρχή της εδαφικότητας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 xml:space="preserve">Με την επιφύλαξη των άρθρων 3 και 4 οι όροι του τίτλου II σχετικά με την απόκτηση του χαρακτήρα καταγωγής πρέπει να πληρούνται ανελλιπώς στα κράτη του Ειρηνικού ή στην Ευρωπαϊκή Κοινότητα.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 xml:space="preserve">Με </w:t>
      </w:r>
      <w:r>
        <w:rPr>
          <w:noProof/>
        </w:rPr>
        <w:t>την επιφύλαξη των άρθρων 3 και 4, όταν τα καταγόμενα εμπορεύματα που έχουν εξαχθεί από κράτος του Ειρηνικού ή την Ευρωπαϊκή Κοινότητα προς άλλη χώρα επιστραφούν, θεωρούνται ως μη καταγόμενα, εκτός εάν μπορεί να αποδειχθεί κατά τρόπο ικανοποιητικό στις τελω</w:t>
      </w:r>
      <w:r>
        <w:rPr>
          <w:noProof/>
        </w:rPr>
        <w:t xml:space="preserve">νειακές αρχές ότι: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α)</w:t>
      </w:r>
      <w:r>
        <w:rPr>
          <w:noProof/>
        </w:rPr>
        <w:tab/>
        <w:t xml:space="preserve">τα εμπορεύματα που επιστρέφονται είναι τα ίδια με εκείνα που είχαν εξαχθεί· και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β)</w:t>
      </w:r>
      <w:r>
        <w:rPr>
          <w:noProof/>
        </w:rPr>
        <w:tab/>
        <w:t>δεν έχουν υποστεί καμία εργασία πέραν εκείνων που είναι αναγκαίες για να εξασφαλιστεί η διατήρησή τους σε καλή κατάσταση ενόσω βρίσκονταν στην εν λ</w:t>
      </w:r>
      <w:r>
        <w:rPr>
          <w:noProof/>
        </w:rPr>
        <w:t xml:space="preserve">όγω χώρα ή κατά την εξαγωγή τους. </w:t>
      </w:r>
    </w:p>
    <w:p w:rsidR="004016F1" w:rsidRDefault="004016F1">
      <w:pPr>
        <w:widowControl w:val="0"/>
        <w:spacing w:before="0" w:after="0" w:line="360" w:lineRule="auto"/>
        <w:ind w:left="567" w:hanging="567"/>
        <w:jc w:val="left"/>
        <w:rPr>
          <w:rFonts w:eastAsia="Times New Roman"/>
          <w:noProof/>
          <w:szCs w:val="20"/>
          <w:lang w:eastAsia="fr-BE"/>
        </w:rPr>
      </w:pPr>
    </w:p>
    <w:p w:rsidR="004016F1" w:rsidRDefault="004016F1">
      <w:pPr>
        <w:widowControl w:val="0"/>
        <w:spacing w:before="0" w:after="0" w:line="360" w:lineRule="auto"/>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br w:type="page"/>
        <w:t>Άρθρο 14</w:t>
      </w:r>
    </w:p>
    <w:p w:rsidR="004016F1" w:rsidRDefault="006319B2">
      <w:pPr>
        <w:widowControl w:val="0"/>
        <w:spacing w:before="0" w:after="0" w:line="360" w:lineRule="auto"/>
        <w:jc w:val="center"/>
        <w:rPr>
          <w:rFonts w:eastAsia="Times New Roman"/>
          <w:b/>
          <w:noProof/>
          <w:szCs w:val="20"/>
        </w:rPr>
      </w:pPr>
      <w:r>
        <w:rPr>
          <w:b/>
          <w:noProof/>
          <w:szCs w:val="20"/>
        </w:rPr>
        <w:t xml:space="preserve">Μη </w:t>
      </w:r>
      <w:r>
        <w:rPr>
          <w:b/>
          <w:noProof/>
        </w:rPr>
        <w:t>τροποποίηση</w:t>
      </w:r>
    </w:p>
    <w:p w:rsidR="004016F1" w:rsidRDefault="004016F1">
      <w:pPr>
        <w:widowControl w:val="0"/>
        <w:spacing w:before="0" w:after="0" w:line="360" w:lineRule="auto"/>
        <w:jc w:val="center"/>
        <w:rPr>
          <w:rFonts w:eastAsia="Times New Roman"/>
          <w:noProof/>
          <w:szCs w:val="20"/>
          <w:lang w:eastAsia="fr-BE"/>
        </w:rPr>
      </w:pPr>
    </w:p>
    <w:p w:rsidR="004016F1" w:rsidRDefault="006319B2">
      <w:pPr>
        <w:widowControl w:val="0"/>
        <w:spacing w:before="0" w:after="0" w:line="360" w:lineRule="auto"/>
        <w:rPr>
          <w:rFonts w:eastAsia="Times New Roman"/>
          <w:noProof/>
          <w:szCs w:val="20"/>
        </w:rPr>
      </w:pPr>
      <w:r>
        <w:rPr>
          <w:noProof/>
        </w:rPr>
        <w:t>1. Τα προϊόντα καταγωγής ή καταγόμενα προϊόντα που διασαφίζονται για εγχώρια χρήση σε ένα μέρος είναι τα ίδια προϊόντα με εκείνα που εξάγονται από το άλλο συμβαλλόμενο μέρος από το οποίο απέκτη</w:t>
      </w:r>
      <w:r>
        <w:rPr>
          <w:noProof/>
        </w:rPr>
        <w:t xml:space="preserve">σαν τον χαρακτήρα καταγωγής. Τα προϊόντα αυτά δεν πρέπει να έχουν υποστεί τροποποίηση ή μετατροπή με οποιονδήποτε τρόπο, ούτε να έχουν υποβληθεί σε εργασίες εκτός από εκείνες που είναι αναγκαίες για να διατηρηθούν σε καλή κατάσταση ή σε εργασίες εκτός από </w:t>
      </w:r>
      <w:r>
        <w:rPr>
          <w:noProof/>
        </w:rPr>
        <w:t>την προσθήκη ή την επίθεση σημάτων, ετικετών, σφραγίδων ή οποιασδήποτε τεκμηρίωσης για τη διασφάλιση της συμμόρφωσης με ειδικές εγχώριες απαιτήσεις του συμβαλλόμενου μέρους εισαγωγής, οι οποίες πραγματοποιούνται πριν από τη διασάφησή τους για εγχώρια χρήση</w:t>
      </w:r>
      <w:r>
        <w:rPr>
          <w:noProof/>
        </w:rPr>
        <w:t>.</w:t>
      </w:r>
    </w:p>
    <w:p w:rsidR="004016F1" w:rsidRDefault="004016F1">
      <w:pPr>
        <w:widowControl w:val="0"/>
        <w:spacing w:before="0" w:after="0" w:line="360" w:lineRule="auto"/>
        <w:rPr>
          <w:rFonts w:eastAsia="Times New Roman"/>
          <w:noProof/>
          <w:szCs w:val="20"/>
          <w:lang w:eastAsia="fr-BE"/>
        </w:rPr>
      </w:pPr>
    </w:p>
    <w:p w:rsidR="004016F1" w:rsidRDefault="006319B2">
      <w:pPr>
        <w:widowControl w:val="0"/>
        <w:spacing w:before="0" w:after="0" w:line="360" w:lineRule="auto"/>
        <w:rPr>
          <w:rFonts w:eastAsia="Times New Roman"/>
          <w:noProof/>
          <w:szCs w:val="20"/>
        </w:rPr>
      </w:pPr>
      <w:r>
        <w:rPr>
          <w:noProof/>
        </w:rPr>
        <w:t>2. Η αποθήκευση προϊόντων ή φορτίων αποστολής επιτρέπεται να πραγματοποιείται σε μη συμβαλλόμενο μέρος με την προϋπόθεση ότι παραμένουν υπό τελωνειακή επιτήρηση στο εν λόγω μη συμβαλλόμενο μέρος.</w:t>
      </w:r>
    </w:p>
    <w:p w:rsidR="004016F1" w:rsidRDefault="004016F1">
      <w:pPr>
        <w:widowControl w:val="0"/>
        <w:spacing w:before="0" w:after="0" w:line="360" w:lineRule="auto"/>
        <w:rPr>
          <w:rFonts w:eastAsia="Times New Roman"/>
          <w:noProof/>
          <w:szCs w:val="20"/>
          <w:lang w:eastAsia="fr-BE"/>
        </w:rPr>
      </w:pPr>
    </w:p>
    <w:p w:rsidR="004016F1" w:rsidRDefault="006319B2">
      <w:pPr>
        <w:widowControl w:val="0"/>
        <w:spacing w:before="0" w:after="0" w:line="360" w:lineRule="auto"/>
        <w:rPr>
          <w:rFonts w:eastAsia="Times New Roman"/>
          <w:noProof/>
          <w:szCs w:val="20"/>
        </w:rPr>
      </w:pPr>
      <w:r>
        <w:rPr>
          <w:noProof/>
        </w:rPr>
        <w:t xml:space="preserve">3. Με την επιφύλαξη των διατάξεων του τίτλου V, η </w:t>
      </w:r>
      <w:r>
        <w:rPr>
          <w:noProof/>
        </w:rPr>
        <w:t>κατάτμηση του φορτίου αποστολής επιτρέπεται στο έδαφος μη συμβαλλόμενου μέρους εφόσον πραγματοποιείται από τον εξαγωγέα ή υπ’ ευθύνη του, υπό τον όρο ότι τα εμπορεύματα παραμένουν υπό τελωνειακή επιτήρηση στο εν λόγω μη συμβαλλόμενο μέρος.</w:t>
      </w:r>
    </w:p>
    <w:p w:rsidR="004016F1" w:rsidRDefault="004016F1">
      <w:pPr>
        <w:widowControl w:val="0"/>
        <w:spacing w:before="0" w:after="0" w:line="360" w:lineRule="auto"/>
        <w:rPr>
          <w:rFonts w:eastAsia="Times New Roman"/>
          <w:noProof/>
          <w:szCs w:val="20"/>
          <w:lang w:eastAsia="fr-BE"/>
        </w:rPr>
      </w:pPr>
    </w:p>
    <w:p w:rsidR="004016F1" w:rsidRDefault="006319B2">
      <w:pPr>
        <w:widowControl w:val="0"/>
        <w:spacing w:before="0" w:after="0" w:line="360" w:lineRule="auto"/>
        <w:rPr>
          <w:rFonts w:eastAsia="Times New Roman"/>
          <w:noProof/>
          <w:szCs w:val="20"/>
        </w:rPr>
      </w:pPr>
      <w:r>
        <w:rPr>
          <w:noProof/>
        </w:rPr>
        <w:t>4. Σε περίπτωση</w:t>
      </w:r>
      <w:r>
        <w:rPr>
          <w:noProof/>
        </w:rPr>
        <w:t xml:space="preserve"> αμφιβολίας για το κατά πόσον πληρούνται οι όροι που προβλέπονται στις παραγράφους 1 έως 3, οι τελωνειακές αρχές μπορούν να ζητήσουν από τον διασαφιστή να αποδείξει τη συμμόρφωσή του, η οποία μπορεί να αποδεικνύεται με οποιοδήποτε μέσο, συμπεριλαμβανομένων</w:t>
      </w:r>
      <w:r>
        <w:rPr>
          <w:noProof/>
        </w:rPr>
        <w:t xml:space="preserve"> των εγγράφων σύμβασης μεταφοράς, όπως φορτωτικές ή πραγματικά ή απτά αποδεικτικά στοιχεία που βασίζονται στη σήμανση ή την αρίθμηση συσκευασιών, ή κάθε αποδεικτικό στοιχείο που συνδέεται με τα εμπορεύματα καθαυτά.</w:t>
      </w:r>
    </w:p>
    <w:p w:rsidR="004016F1" w:rsidRDefault="006319B2">
      <w:pPr>
        <w:widowControl w:val="0"/>
        <w:spacing w:before="0" w:after="0" w:line="360" w:lineRule="auto"/>
        <w:jc w:val="left"/>
        <w:rPr>
          <w:rFonts w:eastAsia="Times New Roman"/>
          <w:noProof/>
          <w:szCs w:val="20"/>
        </w:rPr>
      </w:pPr>
      <w:r>
        <w:rPr>
          <w:noProof/>
        </w:rPr>
        <w:t xml:space="preserve"> </w:t>
      </w:r>
    </w:p>
    <w:p w:rsidR="004016F1" w:rsidRDefault="006319B2">
      <w:pPr>
        <w:widowControl w:val="0"/>
        <w:spacing w:before="0" w:after="0" w:line="360" w:lineRule="auto"/>
        <w:jc w:val="center"/>
        <w:rPr>
          <w:rFonts w:eastAsia="Times New Roman"/>
          <w:noProof/>
          <w:szCs w:val="20"/>
        </w:rPr>
      </w:pPr>
      <w:r>
        <w:rPr>
          <w:noProof/>
        </w:rPr>
        <w:t>ΤΙΤΛΟΣ IV</w:t>
      </w:r>
    </w:p>
    <w:p w:rsidR="004016F1" w:rsidRDefault="006319B2">
      <w:pPr>
        <w:widowControl w:val="0"/>
        <w:spacing w:before="0" w:after="0" w:line="360" w:lineRule="auto"/>
        <w:jc w:val="center"/>
        <w:rPr>
          <w:rFonts w:eastAsia="Times New Roman"/>
          <w:b/>
          <w:noProof/>
          <w:szCs w:val="20"/>
        </w:rPr>
      </w:pPr>
      <w:r>
        <w:rPr>
          <w:b/>
          <w:noProof/>
          <w:szCs w:val="20"/>
        </w:rPr>
        <w:t>ΑΠΟΔΕΙΞΗ ΚΑΤΑΓΩΓΗΣ</w:t>
      </w:r>
    </w:p>
    <w:p w:rsidR="004016F1" w:rsidRDefault="004016F1">
      <w:pPr>
        <w:widowControl w:val="0"/>
        <w:spacing w:before="0" w:after="0" w:line="360" w:lineRule="auto"/>
        <w:jc w:val="center"/>
        <w:rPr>
          <w:rFonts w:eastAsia="Times New Roman"/>
          <w:noProof/>
          <w:szCs w:val="20"/>
          <w:lang w:eastAsia="fr-BE"/>
        </w:rPr>
      </w:pPr>
    </w:p>
    <w:p w:rsidR="004016F1" w:rsidRDefault="004016F1">
      <w:pPr>
        <w:widowControl w:val="0"/>
        <w:spacing w:before="0" w:after="0" w:line="360" w:lineRule="auto"/>
        <w:jc w:val="center"/>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15</w:t>
      </w:r>
    </w:p>
    <w:p w:rsidR="004016F1" w:rsidRDefault="006319B2">
      <w:pPr>
        <w:widowControl w:val="0"/>
        <w:spacing w:before="0" w:after="0" w:line="360" w:lineRule="auto"/>
        <w:jc w:val="center"/>
        <w:rPr>
          <w:rFonts w:eastAsia="Times New Roman"/>
          <w:b/>
          <w:noProof/>
          <w:szCs w:val="20"/>
        </w:rPr>
      </w:pPr>
      <w:r>
        <w:rPr>
          <w:b/>
          <w:noProof/>
          <w:szCs w:val="20"/>
        </w:rPr>
        <w:t>Γενικές διατάξεις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Προϊόντα καταγωγής κράτους του Ειρηνικού, κατά την εισαγωγή τους στην Ευρωπαϊκή Κοινότητα, και προϊόντα καταγωγής Ευρωπαϊκής Κοινότητας, κατά την εισαγωγή τους σε κράτος του Ειρηνικού, υπάγονται στις διατάξεις της συμφωνίας, εφόσον π</w:t>
      </w:r>
      <w:r>
        <w:rPr>
          <w:noProof/>
        </w:rPr>
        <w:t>ροσκομιστεί ένα από τα ακόλουθα έγγραφα: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α)</w:t>
      </w:r>
      <w:r>
        <w:rPr>
          <w:noProof/>
        </w:rPr>
        <w:tab/>
        <w:t xml:space="preserve">πιστοποιητικό κυκλοφορίας EUR.1, υπόδειγμα του οποίου παρατίθεται στο παράρτημα III· ή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β)</w:t>
      </w:r>
      <w:r>
        <w:rPr>
          <w:noProof/>
        </w:rPr>
        <w:tab/>
        <w:t>στις περιπτώσεις που ορίζονται στο άρθρο 20 παράγραφος 1, δήλωση η οποία εφεξής αποκαλείται «δήλωση τιμολογίου», που αν</w:t>
      </w:r>
      <w:r>
        <w:rPr>
          <w:noProof/>
        </w:rPr>
        <w:t>αγράφει ο εξαγωγέας στο τιμολόγιο, το δελτίο παράδοσης ή σε κάθε άλλο εμπορικό έγγραφο που περιγράφει τα σχετικά προϊόντα με επαρκείς λεπτομέρειες, ώστε να είναι δυνατή η εξακρίβωση της ταυτότητάς τους· το κείμενο της δήλωσης καταγωγής παρατίθεται στο παρά</w:t>
      </w:r>
      <w:r>
        <w:rPr>
          <w:noProof/>
        </w:rPr>
        <w:t>ρτημα IV.</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Με την επιφύλαξη της παραγράφου 1, προϊόντα καταγωγής κατά την έννοια του παρόντος πρωτοκόλλου, στις περιπτώσεις που καθορίζονται στο άρθρο 25, εμπίπτουν στη συμφωνία χωρίς να είναι αναγκαία η υποβολή κανενός από τα έγγραφα που προαναφέρονται</w:t>
      </w:r>
      <w:r>
        <w:rPr>
          <w:noProof/>
        </w:rPr>
        <w:t xml:space="preserve">.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rPr>
          <w:rFonts w:eastAsia="Times New Roman"/>
          <w:noProof/>
          <w:szCs w:val="20"/>
        </w:rPr>
      </w:pPr>
      <w:r>
        <w:rPr>
          <w:noProof/>
        </w:rPr>
        <w:t>3. Μετά την κοινοποίηση στην ειδική επιτροπή για την τελωνειακή συνεργασία και τους κανόνες καταγωγής, τα προϊόντα καταγωγής ενός συμβαλλόμενου μέρους, κατά την εισαγωγή τους στο άλλο συμβαλλόμενο μέρος, τυγχάνουν της προτιμησιακής δασμολογικής μεταχεί</w:t>
      </w:r>
      <w:r>
        <w:rPr>
          <w:noProof/>
        </w:rPr>
        <w:t xml:space="preserve">ρισης που προβλέπεται στην παρούσα συμφωνία κατόπιν υποβολής δήλωσης τιμολογίου η οποία συντάσσεται όπως προβλέπεται στο άρθρο 21 από εξαγωγέα εγγεγραμμένο σύμφωνα με τη σχετική νομοθεσία των συμβαλλόμενων μερών. Η κοινοποίηση αυτή ορίζει ότι η παράγραφος </w:t>
      </w:r>
      <w:r>
        <w:rPr>
          <w:noProof/>
        </w:rPr>
        <w:t>1 στοιχεία α) και β) παύει να ισχύει.</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4.</w:t>
      </w:r>
      <w:r>
        <w:rPr>
          <w:noProof/>
        </w:rPr>
        <w:tab/>
        <w:t>Για την εφαρμογή των διατάξεων του παρόντος τίτλου, οι εξαγωγείς προσπαθούν να χρησιμοποιούν κοινή γλώσσα τόσο στα κράτη του Ειρηνικού όσο και στην Ευρωπαϊκή Κοινότητα.</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16</w:t>
      </w:r>
    </w:p>
    <w:p w:rsidR="004016F1" w:rsidRDefault="006319B2">
      <w:pPr>
        <w:widowControl w:val="0"/>
        <w:spacing w:before="0" w:after="0" w:line="360" w:lineRule="auto"/>
        <w:jc w:val="center"/>
        <w:rPr>
          <w:rFonts w:eastAsia="Times New Roman"/>
          <w:b/>
          <w:noProof/>
          <w:szCs w:val="20"/>
        </w:rPr>
      </w:pPr>
      <w:r>
        <w:rPr>
          <w:b/>
          <w:noProof/>
          <w:szCs w:val="20"/>
        </w:rPr>
        <w:t xml:space="preserve">Διαδικασία έκδοσης πιστοποιητικού </w:t>
      </w:r>
      <w:r>
        <w:rPr>
          <w:b/>
          <w:noProof/>
          <w:szCs w:val="20"/>
        </w:rPr>
        <w:t>κυκλοφορίας εμπορευμάτων EUR.1</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 xml:space="preserve">Το πιστοποιητικό κυκλοφορίας ΕUR.1 εκδίδεται από τις τελωνειακές αρχές της χώρας εξαγωγής έπειτα από γραπτή αίτηση που υποβάλλεται από τον εξαγωγέα ή, με ευθύνη του εξαγωγέα, από τον εξουσιοδοτημένο αντιπρόσωπό του.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r>
      <w:r>
        <w:rPr>
          <w:noProof/>
        </w:rPr>
        <w:t>Για τον σκοπό αυτό, ο εξαγωγέας ή ο εξουσιοδοτημένος αντιπρόσωπός του συμπληρώνουν το πιστοποιητικό κυκλοφορίας EUR.1 και την αίτηση, τα υποδείγματα των οποίων παρατίθενται στο παράρτημα ΙΙΙ. Τα έντυπα αυτά συμπληρώνονται σύμφωνα με τις διατάξεις του παρόν</w:t>
      </w:r>
      <w:r>
        <w:rPr>
          <w:noProof/>
        </w:rPr>
        <w:t>τος πρωτοκόλλου. Εάν τα έντυπα συμπληρώνονται χειρόγραφα, η συμπλήρωσή τους γίνεται με μελάνι και ευανάγνωστους χαρακτήρες. Η περιγραφή των προϊόντων αναφέρεται στο πλαίσιο που προορίζεται για τον σκοπό αυτό χωρίς να παρεμβάλλονται κενές σειρές. Όταν το πλ</w:t>
      </w:r>
      <w:r>
        <w:rPr>
          <w:noProof/>
        </w:rPr>
        <w:t>αίσιο δεν είναι πλήρως συμπληρωμένο, σύρεται οριζόντια γραμμή κάτω από την τελευταία γραμμή της περιγραφής και διαγραμμίζεται ο κενός χώρος.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Ο εξαγωγέας που ζητεί την έκδοση πιστοποιητικού κυκλοφορίας εμπορευμάτων EUR.1 είναι σε θέση να υποβάλει, ανά π</w:t>
      </w:r>
      <w:r>
        <w:rPr>
          <w:noProof/>
        </w:rPr>
        <w:t>άσα στιγμή, αν του ζητηθεί από τις τελωνειακές αρχές της χώρας εξαγωγής στην οποία εκδίδεται το πιστοποιητικό κυκλοφορίας εμπορευμάτων EUR.1, κάθε αναγκαίο έγγραφο που αποδεικνύει τον χαρακτήρα καταγωγής των οικείων προϊόντων καθώς και την τήρηση των λοιπώ</w:t>
      </w:r>
      <w:r>
        <w:rPr>
          <w:noProof/>
        </w:rPr>
        <w:t xml:space="preserve">ν όρων του παρόντος πρωτοκόλλου.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4.</w:t>
      </w:r>
      <w:r>
        <w:rPr>
          <w:noProof/>
        </w:rPr>
        <w:tab/>
        <w:t>Πιστοποιητικό κυκλοφορίας εμπορευμάτων EUR.1 εκδίδεται από τις τελωνειακές αρχές μέλους της Ευρωπαϊκής Κοινότητας ή κράτους του Ειρηνικού, εάν τα σχετικά προϊόντα μπορούν να θεωρηθούν ως προϊόντα καταγωγής της Ευρωπαϊκ</w:t>
      </w:r>
      <w:r>
        <w:rPr>
          <w:noProof/>
        </w:rPr>
        <w:t xml:space="preserve">ής Κοινότητας ή κράτους του Ειρηνικού ή μίας από τις άλλες χώρες ή εδάφη που αναφέρονται στα άρθρα 3 και 4 και πληρούν τους λοιπούς όρους του παρόντος πρωτοκόλλου.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5.</w:t>
      </w:r>
      <w:r>
        <w:rPr>
          <w:noProof/>
        </w:rPr>
        <w:tab/>
        <w:t>Οι τελωνειακές αρχές που εκδίδουν τα πιστοποιητικά EUR.1 λαμβάνουν όλα τα αναγκαία μέτρ</w:t>
      </w:r>
      <w:r>
        <w:rPr>
          <w:noProof/>
        </w:rPr>
        <w:t xml:space="preserve">α για τον έλεγχο του χαρακτήρα καταγωγής των προϊόντων και την επαλήθευση της τήρησης των λοιπών διατάξεων του παρόντος πρωτοκόλλου. Για τον σκοπό αυτό, έχουν το δικαίωμα να ζητούν όλα τα δικαιολογητικά έγγραφα και να διενεργούν κάθε έλεγχο των λογιστικών </w:t>
      </w:r>
      <w:r>
        <w:rPr>
          <w:noProof/>
        </w:rPr>
        <w:t>βιβλίων του εξαγωγέα ή οποιονδήποτε άλλο έλεγχο κρίνουν σκόπιμο. Οι τελωνειακές αρχές έκδοσης των πιστοποιητικών EUR.1 οφείλουν επίσης να μεριμνούν για την ορθή συμπλήρωση των εντύπων που αναφέρονται στην παράγραφο 2. Ειδικότερα, επαληθεύουν ότι ο χώρος πο</w:t>
      </w:r>
      <w:r>
        <w:rPr>
          <w:noProof/>
        </w:rPr>
        <w:t xml:space="preserve">υ προορίζεται για την περιγραφή των προϊόντων συμπληρώθηκε κατά τρόπο που αποκλείει κάθε δυνατότητα δόλιας προσθήκης.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6.</w:t>
      </w:r>
      <w:r>
        <w:rPr>
          <w:noProof/>
        </w:rPr>
        <w:tab/>
        <w:t xml:space="preserve">Η ημερομηνία έκδοσης του πιστοποιητικού κυκλοφορίας εμπορευμάτων EUR.1 αναγράφεται στη θέση 11 του πιστοποιητικού.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7.</w:t>
      </w:r>
      <w:r>
        <w:rPr>
          <w:noProof/>
        </w:rPr>
        <w:tab/>
        <w:t>Το πιστοποιητ</w:t>
      </w:r>
      <w:r>
        <w:rPr>
          <w:noProof/>
        </w:rPr>
        <w:t xml:space="preserve">ικό κυκλοφορίας εμπορευμάτων EUR.1 εκδίδεται από τις τελωνειακές αρχές και τίθεται στη διάθεση του εξαγωγέα, μόλις πραγματοποιηθεί ή εξασφαλιστεί η πραγματική εξαγωγή. </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17</w:t>
      </w:r>
    </w:p>
    <w:p w:rsidR="004016F1" w:rsidRDefault="006319B2">
      <w:pPr>
        <w:widowControl w:val="0"/>
        <w:spacing w:before="0" w:after="0" w:line="360" w:lineRule="auto"/>
        <w:jc w:val="center"/>
        <w:rPr>
          <w:rFonts w:eastAsia="Times New Roman"/>
          <w:b/>
          <w:noProof/>
          <w:szCs w:val="20"/>
        </w:rPr>
      </w:pPr>
      <w:r>
        <w:rPr>
          <w:b/>
          <w:noProof/>
          <w:szCs w:val="20"/>
        </w:rPr>
        <w:t>Εκ των υστέρων έκδοση πιστοποιητικού κυκλοφορίας εμπορευμάτων ΕUR.1</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Με τ</w:t>
      </w:r>
      <w:r>
        <w:rPr>
          <w:noProof/>
        </w:rPr>
        <w:t xml:space="preserve">ην επιφύλαξη του άρθρου 16 παράγραφος 7, το πιστοποιητικό κυκλοφορίας εμπορευμάτων EUR.1 μπορεί, σε έκτακτες περιπτώσεις, να εκδίδεται μετά την εξαγωγή των προϊόντων τα οποία αφορά: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α)</w:t>
      </w:r>
      <w:r>
        <w:rPr>
          <w:noProof/>
        </w:rPr>
        <w:tab/>
      </w:r>
      <w:r>
        <w:rPr>
          <w:noProof/>
        </w:rPr>
        <w:t xml:space="preserve">εάν δεν είχε εκδοθεί κατά τη στιγμή της εξαγωγής λόγω λαθών, ακούσιων παραλείψεων ή ειδικών περιστάσεων· ή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β)</w:t>
      </w:r>
      <w:r>
        <w:rPr>
          <w:noProof/>
        </w:rPr>
        <w:tab/>
        <w:t>εάν αποδεικνύεται κατά τρόπο ικανοποιητικό στις τελωνειακές αρχές ότι εκδόθηκε πιστοποιητικό κυκλοφορίας εμπορευμάτων EUR.1, το οποίο όμως δεν έ</w:t>
      </w:r>
      <w:r>
        <w:rPr>
          <w:noProof/>
        </w:rPr>
        <w:t xml:space="preserve">γινε δεκτό κατά την εισαγωγή για τεχνικούς λόγους.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Για την εφαρμογή της παραγράφου 1, o εξαγωγέας αναφέρει στην αίτησή του τον τόπο και την ημερομηνία της εξαγωγής των προϊόντων τα οποία αφορά το πιστοποιητικό EUR.1, καθώς και τους λόγους για τους οπο</w:t>
      </w:r>
      <w:r>
        <w:rPr>
          <w:noProof/>
        </w:rPr>
        <w:t xml:space="preserve">ίους υποβάλλει την αίτηση.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 xml:space="preserve">Οι τελωνειακές αρχές δύνανται να εκδίδουν εκ των υστέρων πιστοποιητικό κυκλοφορίας εμπορευμάτων EUR.1, μόνον αφού επαληθεύσουν ότι τα στοιχεία που περιέχονται στην αίτηση του εξαγωγέα είναι σύμφωνα με εκείνα του αντίστοιχου </w:t>
      </w:r>
      <w:r>
        <w:rPr>
          <w:noProof/>
        </w:rPr>
        <w:t xml:space="preserve">φακέλου.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4.</w:t>
      </w:r>
      <w:r>
        <w:rPr>
          <w:noProof/>
        </w:rPr>
        <w:tab/>
        <w:t xml:space="preserve">Τα πιστοποιητικά κυκλοφορίας εμπορευμάτων ΕUR.1 που εκδίδονται εκ των υστέρων φέρουν την ακόλουθη ένδειξη στην αγγλική γλώσσα: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«ISSUED RETROSPECTIVELY».</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5.</w:t>
      </w:r>
      <w:r>
        <w:rPr>
          <w:noProof/>
        </w:rPr>
        <w:tab/>
        <w:t>Η ένδειξη που αναφέρεται στην παράγραφο 4 εγγράφεται στη θέση «Παρατηρήσεις» του πι</w:t>
      </w:r>
      <w:r>
        <w:rPr>
          <w:noProof/>
        </w:rPr>
        <w:t xml:space="preserve">στοποιητικού κυκλοφορίας εμπορευμάτων EUR.1.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18</w:t>
      </w:r>
    </w:p>
    <w:p w:rsidR="004016F1" w:rsidRDefault="006319B2">
      <w:pPr>
        <w:widowControl w:val="0"/>
        <w:spacing w:before="0" w:after="0" w:line="360" w:lineRule="auto"/>
        <w:jc w:val="center"/>
        <w:rPr>
          <w:rFonts w:eastAsia="Times New Roman"/>
          <w:b/>
          <w:noProof/>
          <w:szCs w:val="20"/>
        </w:rPr>
      </w:pPr>
      <w:r>
        <w:rPr>
          <w:b/>
          <w:noProof/>
          <w:szCs w:val="20"/>
        </w:rPr>
        <w:t>Έκδοση αντιγράφου του πιστοποιητικού κυκλοφορίας εμπορευμάτων ΕUR.1</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b/>
          <w:noProof/>
          <w:szCs w:val="20"/>
        </w:rPr>
      </w:pPr>
      <w:r>
        <w:rPr>
          <w:noProof/>
        </w:rPr>
        <w:t>1.</w:t>
      </w:r>
      <w:r>
        <w:rPr>
          <w:noProof/>
        </w:rPr>
        <w:tab/>
      </w:r>
      <w:r>
        <w:rPr>
          <w:noProof/>
        </w:rPr>
        <w:t>Σε περίπτωση κλοπής, απώλειας ή καταστροφής του πιστοποιητικού εμπορευμάτων EUR.1, ο εξαγωγέας μπορεί να ζητήσει από τις τελωνειακές αρχές που το εξέδωσαν αντίγραφο που συμπληρώνεται βάσει των εγγράφων εξαγωγής που έχουν στη διάθεσή τους οι τελωνειακές αρχ</w:t>
      </w:r>
      <w:r>
        <w:rPr>
          <w:noProof/>
        </w:rPr>
        <w:t xml:space="preserve">ές.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 xml:space="preserve">Το αντίγραφο που εκδίδεται με αυτόν τον τρόπο φέρει την ακόλουθη ένδειξη στην αγγλική γλώσσα: </w:t>
      </w:r>
    </w:p>
    <w:p w:rsidR="004016F1" w:rsidRDefault="006319B2">
      <w:pPr>
        <w:widowControl w:val="0"/>
        <w:spacing w:before="0" w:after="0" w:line="360" w:lineRule="auto"/>
        <w:jc w:val="left"/>
        <w:rPr>
          <w:rFonts w:eastAsia="Times New Roman"/>
          <w:noProof/>
          <w:szCs w:val="20"/>
        </w:rPr>
      </w:pPr>
      <w:r>
        <w:rPr>
          <w:noProof/>
        </w:rPr>
        <w:t>«DUPLICATE»</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 xml:space="preserve">Η ένδειξη που αναφέρεται στην παράγραφο 2 εγγράφεται στη θέση «Παρατηρήσεις» του αντιγράφου του πιστοποιητικού κυκλοφορίας εμπορευμάτων </w:t>
      </w:r>
      <w:r>
        <w:rPr>
          <w:noProof/>
        </w:rPr>
        <w:t xml:space="preserve">EUR.1.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4.</w:t>
      </w:r>
      <w:r>
        <w:rPr>
          <w:noProof/>
        </w:rPr>
        <w:tab/>
        <w:t>Το αντίγραφο, στο οποίο αναγράφεται η ημερομηνία έκδοσης του πρωτότυπου πιστοποιητικού κυκλοφορίας εμπορευμάτων EUR.1, αρχίζει να ισχύει από την εν λόγω ημερομηνία.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19</w:t>
      </w:r>
    </w:p>
    <w:p w:rsidR="004016F1" w:rsidRDefault="006319B2">
      <w:pPr>
        <w:widowControl w:val="0"/>
        <w:spacing w:before="0" w:after="0" w:line="360" w:lineRule="auto"/>
        <w:jc w:val="center"/>
        <w:rPr>
          <w:rFonts w:eastAsia="Times New Roman"/>
          <w:b/>
          <w:noProof/>
          <w:szCs w:val="20"/>
        </w:rPr>
      </w:pPr>
      <w:r>
        <w:rPr>
          <w:b/>
          <w:noProof/>
          <w:szCs w:val="20"/>
        </w:rPr>
        <w:t>Έκδοση πιστοποιητικών κυκλοφορίας EUR.1 βάσει προηγουμένως εκδοθέντος</w:t>
      </w:r>
      <w:r>
        <w:rPr>
          <w:b/>
          <w:noProof/>
          <w:szCs w:val="20"/>
        </w:rPr>
        <w:t xml:space="preserve"> ή συνταχθέντος πιστοποιητικού καταγωγής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Όταν προϊόντα καταγωγής υφίστανται έλεγχο από τελωνείο ενός κράτους του Ειρηνικού ή της Ευρωπαϊκής Κοινότητας, είναι δυνατή η αντικατάσταση του πρωτοτύπου του πιστοποιητικού καταγωγής από ένα ή περισσότερα πιστοποι</w:t>
      </w:r>
      <w:r>
        <w:rPr>
          <w:noProof/>
        </w:rPr>
        <w:t>ητικά κυκλοφορίας ΕUR.1, με σκοπό την αποστολή όλων ή ορισμένων από τα προϊόντα αυτά αλλού στα κράτη του Ειρηνικού ή στην Ευρωπαϊκή Κοινότητα. Τα πιστοποιητικά αντικατάστασης των πιστοποιητικών κυκλοφορίας EUR.1 εκδίδονται από το τελωνείο που είναι αρμόδιο</w:t>
      </w:r>
      <w:r>
        <w:rPr>
          <w:noProof/>
        </w:rPr>
        <w:t xml:space="preserve"> για τον έλεγχο των προϊόντων και επικυρώνονται από την τελωνειακή αρχή που είναι αρμόδια για τον έλεγχο των προϊόντων.</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20</w:t>
      </w:r>
    </w:p>
    <w:p w:rsidR="004016F1" w:rsidRDefault="006319B2">
      <w:pPr>
        <w:widowControl w:val="0"/>
        <w:spacing w:before="0" w:after="0" w:line="360" w:lineRule="auto"/>
        <w:jc w:val="center"/>
        <w:rPr>
          <w:rFonts w:eastAsia="Times New Roman"/>
          <w:b/>
          <w:noProof/>
          <w:szCs w:val="20"/>
        </w:rPr>
      </w:pPr>
      <w:r>
        <w:rPr>
          <w:b/>
          <w:noProof/>
          <w:szCs w:val="20"/>
        </w:rPr>
        <w:t>Όροι για τη σύνταξη δήλωσης τιμολογίου</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Η δήλωση τιμολογίου που αναφέρεται στο άρθρο 15 παράγραφος 1 στοιχείο β) μπορεί να</w:t>
      </w:r>
      <w:r>
        <w:rPr>
          <w:noProof/>
        </w:rPr>
        <w:t xml:space="preserve"> συνταχθεί: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α)</w:t>
      </w:r>
      <w:r>
        <w:rPr>
          <w:noProof/>
        </w:rPr>
        <w:tab/>
        <w:t xml:space="preserve">από εγκεκριμένο εξαγωγέα κατά την έννοια του άρθρου 21 ή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β)</w:t>
      </w:r>
      <w:r>
        <w:rPr>
          <w:noProof/>
        </w:rPr>
        <w:tab/>
        <w:t>από οποιονδήποτε εξαγωγέα για κάθε αποστολή που αποτελείται από ένα ή περισσότερα δέματα που περιέχουν προϊόντα καταγωγής, η συνολική αξία των οποίων δεν υπερβαίνει τις 6 000 EU</w:t>
      </w:r>
      <w:r>
        <w:rPr>
          <w:noProof/>
        </w:rPr>
        <w:t xml:space="preserve">R.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 xml:space="preserve">Μπορεί να συνταχθεί δήλωση τιμολογίου αν τα σχετικά προϊόντα μπορούν να θεωρηθούν ως προϊόντα καταγωγής κράτους του Ειρηνικού ή της Ευρωπαϊκή Κοινότητας ή μιας από τις άλλες χώρες ή εδάφους που αναφέρονται στα άρθρα 3 και 4, και πληρούν τις λοιπές </w:t>
      </w:r>
      <w:r>
        <w:rPr>
          <w:noProof/>
        </w:rPr>
        <w:t>απαιτήσεις του παρόντος πρωτοκόλλου.</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Ο εξαγωγέας που συντάσσει δήλωση τιμολογίου είναι σε θέση ανά πάσα στιγμή να προσκομίσει, εάν του ζητηθεί από τις τελωνειακές αρχές της χώρας εξαγωγής, όλα τα κατάλληλα έγγραφα που αποδεικνύουν τον χαρακτήρα καταγωγ</w:t>
      </w:r>
      <w:r>
        <w:rPr>
          <w:noProof/>
        </w:rPr>
        <w:t xml:space="preserve">ής των εν λόγω προϊόντων καθώς και την τήρηση των λοιπών απαιτήσεων του παρόντος πρωτοκόλλου.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4.</w:t>
      </w:r>
      <w:r>
        <w:rPr>
          <w:noProof/>
        </w:rPr>
        <w:tab/>
        <w:t xml:space="preserve">Ο εξαγωγέας συντάσσει δήλωση τιμολογίου με δακτυλογράφηση, με επίθεση σφραγίδας ή με εκτύπωση στο τιμολόγιο, το δελτίο παράδοσης ή άλλο εμπορικό έγγραφο της </w:t>
      </w:r>
      <w:r>
        <w:rPr>
          <w:noProof/>
        </w:rPr>
        <w:t xml:space="preserve">δήλωσης, το κείμενο της οποίας παρατίθεται στο παράρτημα IV του παρόντος πρωτοκόλλου, σε μία από τις γλώσσες που χρησιμοποιούνται στο εν λόγω παράρτημα και σύμφωνα με τις διατάξεις της εθνικής νομοθεσίας της χώρας εξαγωγής. Η δήλωση μπορεί επίσης να είναι </w:t>
      </w:r>
      <w:r>
        <w:rPr>
          <w:noProof/>
        </w:rPr>
        <w:t xml:space="preserve">χειρόγραφη· σε αυτή την περίπτωση, γράφεται με μελάνι και με ευανάγνωστους χαρακτήρες.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5.</w:t>
      </w:r>
      <w:r>
        <w:rPr>
          <w:noProof/>
        </w:rPr>
        <w:tab/>
        <w:t>Οι δηλώσεις τιμολογίου φέρουν την πρωτότυπη χειρόγραφη υπογραφή του εξαγωγέα. Ωστόσο, εξαγωγέας εγκεκριμένος κατά την έννοια του άρθρου 21, δεν απαιτείται να υπογρά</w:t>
      </w:r>
      <w:r>
        <w:rPr>
          <w:noProof/>
        </w:rPr>
        <w:t xml:space="preserve">φει τέτοιες δηλώσεις, υπό την προϋπόθεση έγγραφης δέσμευσής του προς τις τελωνειακές αρχές της χώρας εξαγωγής ότι αποδέχεται πλήρη ευθύνη για κάθε δήλωση τιμολογίου στο όνομά του, ως εάν να την είχε υπογράψει ιδιοχείρως.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6.</w:t>
      </w:r>
      <w:r>
        <w:rPr>
          <w:noProof/>
        </w:rPr>
        <w:tab/>
      </w:r>
      <w:r>
        <w:rPr>
          <w:noProof/>
        </w:rPr>
        <w:t xml:space="preserve">Η δήλωση τιμολογίου μπορεί να συντάσσεται από τον εξαγωγέα κατά την εξαγωγή των προϊόντων τα οποία αφορά ή μετά την εξαγωγή, υπό τον όρο ότι αυτή προσκομίζεται στη χώρα εισαγωγής το αργότερο δύο έτη μετά την εισαγωγή των προϊόντων τα οποία αφορά. </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 xml:space="preserve">Άρθρο </w:t>
      </w:r>
      <w:r>
        <w:rPr>
          <w:noProof/>
        </w:rPr>
        <w:t>21</w:t>
      </w:r>
    </w:p>
    <w:p w:rsidR="004016F1" w:rsidRDefault="006319B2">
      <w:pPr>
        <w:widowControl w:val="0"/>
        <w:spacing w:before="0" w:after="0" w:line="360" w:lineRule="auto"/>
        <w:jc w:val="center"/>
        <w:rPr>
          <w:rFonts w:eastAsia="Times New Roman"/>
          <w:b/>
          <w:noProof/>
          <w:szCs w:val="20"/>
        </w:rPr>
      </w:pPr>
      <w:r>
        <w:rPr>
          <w:b/>
          <w:noProof/>
          <w:szCs w:val="20"/>
        </w:rPr>
        <w:t>Εγκεκριμένος εξαγωγέας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Οι τελωνειακές αρχές της χώρας εξαγωγής μπορούν να επιτρέπουν σε κάθε εξαγωγέα ο οποίος πραγματοποιεί συχνές εξαγωγές προϊόντων τα οποία καλύπτονται από τις σχετικές με την εμπορική συνεργασία διατάξεις της συμφωνίας να συντάσ</w:t>
      </w:r>
      <w:r>
        <w:rPr>
          <w:noProof/>
        </w:rPr>
        <w:t>σει δηλώσεις καταγωγής, ανεξάρτητα από την αξία των οικείων προϊόντων. Ο εξαγωγέας που επιδιώκει την έκδοση τέτοιας άδειας υποχρεούται να παρέχει στις τελωνειακές αρχές όλες τις εγγυήσεις για την επαλήθευση του χαρακτήρα καταγωγής των προϊόντων καθώς και τ</w:t>
      </w:r>
      <w:r>
        <w:rPr>
          <w:noProof/>
        </w:rPr>
        <w:t xml:space="preserve">ης τήρησης των λοιπών όρων του παρόντος πρωτοκόλλου.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 xml:space="preserve">Οι τελωνειακές αρχές μπορούν να υπάγουν τη χορήγηση του καθεστώτος εγκεκριμένου εξαγωγέα σε οποιεσδήποτε προϋποθέσεις κρίνουν αναγκαίες.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 xml:space="preserve">Οι τελωνειακές αρχές παρέχουν στον εγκεκριμένο εξαγωγέα </w:t>
      </w:r>
      <w:r>
        <w:rPr>
          <w:noProof/>
        </w:rPr>
        <w:t xml:space="preserve">αριθμό αδείας του τελωνείου, ο οποίος αναγράφεται στη δήλωση τιμολογίου.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4.</w:t>
      </w:r>
      <w:r>
        <w:rPr>
          <w:noProof/>
        </w:rPr>
        <w:tab/>
        <w:t xml:space="preserve">Οι τελωνειακές αρχές παρακολουθούν τη χρήση της άδειας από τον εγκεκριμένο εξαγωγέα.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5.</w:t>
      </w:r>
      <w:r>
        <w:rPr>
          <w:noProof/>
        </w:rPr>
        <w:tab/>
        <w:t xml:space="preserve">Οι τελωνειακές αρχές μπορούν να ανακαλούν την άδεια ανά πάσα στιγμή. Την ανακαλούν όταν </w:t>
      </w:r>
      <w:r>
        <w:rPr>
          <w:noProof/>
        </w:rPr>
        <w:t xml:space="preserve">ο εγκεκριμένος εξαγωγέας δεν παρέχει πλέον τις εγγυήσεις που αναφέρονται στην παράγραφο 1, παύει να πληροί τους όρους που αναφέρονται στην παράγραφο 2 ή χρησιμοποιεί καταχρηστικά την άδεια. </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22</w:t>
      </w:r>
    </w:p>
    <w:p w:rsidR="004016F1" w:rsidRDefault="006319B2">
      <w:pPr>
        <w:widowControl w:val="0"/>
        <w:spacing w:before="0" w:after="0" w:line="360" w:lineRule="auto"/>
        <w:jc w:val="center"/>
        <w:rPr>
          <w:rFonts w:eastAsia="Times New Roman"/>
          <w:b/>
          <w:noProof/>
          <w:szCs w:val="20"/>
        </w:rPr>
      </w:pPr>
      <w:r>
        <w:rPr>
          <w:b/>
          <w:noProof/>
          <w:szCs w:val="20"/>
        </w:rPr>
        <w:t>Διάρκεια ισχύος του πιστοποιητικού καταγωγής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Το πι</w:t>
      </w:r>
      <w:r>
        <w:rPr>
          <w:noProof/>
        </w:rPr>
        <w:t xml:space="preserve">στοποιητικό καταγωγής ισχύει για δέκα μήνες από την ημερομηνία έκδοσης στη χώρα εξαγωγής και υποβάλλεται στις τελωνειακές αρχές της χώρας εισαγωγής εντός του ίδιου χρονικού διαστήματος.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r>
      <w:r>
        <w:rPr>
          <w:noProof/>
        </w:rPr>
        <w:t>Τα πιστοποιητικά καταγωγής που υποβάλλονται στις τελωνειακές αρχές της χώρας εισαγωγής μετά την παρέλευση της προθεσμίας υποβολής που προβλέπεται στην παράγραφο 1 μπορούν να γίνονται δεκτά για την εφαρμογή του προτιμησιακού καθεστώτος, όταν η αδυναμία υποβ</w:t>
      </w:r>
      <w:r>
        <w:rPr>
          <w:noProof/>
        </w:rPr>
        <w:t xml:space="preserve">ολής των πιστοποιητικών αυτών εντός της καθορισμένης προθεσμίας οφείλεται σε έκτακτες περιστάσεις.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Εκτός από αυτές τις περιπτώσεις εκπρόθεσμης υποβολής, οι τελωνειακές αρχές της χώρας εισαγωγής μπορούν να αποδέχονται τα πιστοποιητικά καταγωγής, όταν τ</w:t>
      </w:r>
      <w:r>
        <w:rPr>
          <w:noProof/>
        </w:rPr>
        <w:t xml:space="preserve">α προϊόντα προσκομίζονται πριν από τη λήξη της εν λόγω προθεσμίας. </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23</w:t>
      </w:r>
    </w:p>
    <w:p w:rsidR="004016F1" w:rsidRDefault="006319B2">
      <w:pPr>
        <w:widowControl w:val="0"/>
        <w:spacing w:before="0" w:after="0" w:line="360" w:lineRule="auto"/>
        <w:jc w:val="center"/>
        <w:rPr>
          <w:rFonts w:eastAsia="Times New Roman"/>
          <w:b/>
          <w:noProof/>
          <w:szCs w:val="20"/>
        </w:rPr>
      </w:pPr>
      <w:r>
        <w:rPr>
          <w:b/>
          <w:noProof/>
          <w:szCs w:val="20"/>
        </w:rPr>
        <w:t>Υποβολή πιστοποιητικού καταγωγής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Τα πιστοποιητικά καταγωγής υποβάλλονται στις τελωνειακές αρχές της χώρας εισαγωγής σύμφωνα με τις διαδικασίες που ισχύουν στην εν λόγω χώρα. Οι</w:t>
      </w:r>
      <w:r>
        <w:rPr>
          <w:noProof/>
        </w:rPr>
        <w:t xml:space="preserve"> εν λόγω αρχές μπορούν να ζητούν μετάφραση του πιστοποιητικού καταγωγής. Έχουν επίσης τη δυνατότητα να ζητήσουν να συνοδεύεται η διασάφηση εισαγωγής από δήλωση του εισαγωγέα με την οποία να βεβαιώνεται ότι τα προϊόντα πληρούν τις προϋποθέσεις που απαιτούντ</w:t>
      </w:r>
      <w:r>
        <w:rPr>
          <w:noProof/>
        </w:rPr>
        <w:t>αι για την εφαρμογή της συμφωνίας.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24</w:t>
      </w:r>
    </w:p>
    <w:p w:rsidR="004016F1" w:rsidRDefault="006319B2">
      <w:pPr>
        <w:widowControl w:val="0"/>
        <w:spacing w:before="0" w:after="0" w:line="360" w:lineRule="auto"/>
        <w:jc w:val="center"/>
        <w:rPr>
          <w:rFonts w:eastAsia="Times New Roman"/>
          <w:b/>
          <w:noProof/>
          <w:szCs w:val="20"/>
        </w:rPr>
      </w:pPr>
      <w:r>
        <w:rPr>
          <w:b/>
          <w:noProof/>
          <w:szCs w:val="20"/>
        </w:rPr>
        <w:t>Εισαγωγή με τμηματικές αποστολές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Όταν, με αίτηση του εισαγωγέα και σύμφωνα με τους όρους που καθορίζονται από τις τελωνειακές αρχές της χώρας εισαγωγής, τα αποσυναρμολογημένα ή μη συναρμολογημένα προϊόντα, κατά</w:t>
      </w:r>
      <w:r>
        <w:rPr>
          <w:noProof/>
        </w:rPr>
        <w:t xml:space="preserve"> την έννοια του γενικού κανόνα 2α) για την ερμηνεία του εναρμονισμένου συστήματος, που υπάγονται στα τμήματα XVI και XVII ή στις κλάσεις 7308 και 9406 του εναρμονισμένου συστήματος, εισάγονται σε τμηματικές αποστολές, υποβάλλεται γι’ αυτά ενιαίο πιστοποιητ</w:t>
      </w:r>
      <w:r>
        <w:rPr>
          <w:noProof/>
        </w:rPr>
        <w:t>ικό καταγωγής στις τελωνειακές αρχές κατά την εισαγωγή της πρώτης αποστολής.</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25</w:t>
      </w:r>
    </w:p>
    <w:p w:rsidR="004016F1" w:rsidRDefault="006319B2">
      <w:pPr>
        <w:widowControl w:val="0"/>
        <w:spacing w:before="0" w:after="0" w:line="360" w:lineRule="auto"/>
        <w:jc w:val="center"/>
        <w:rPr>
          <w:rFonts w:eastAsia="Times New Roman"/>
          <w:b/>
          <w:noProof/>
          <w:szCs w:val="20"/>
        </w:rPr>
      </w:pPr>
      <w:r>
        <w:rPr>
          <w:b/>
          <w:noProof/>
          <w:szCs w:val="20"/>
        </w:rPr>
        <w:t>Απαλλαγή από την υποχρέωση προσκόμισης πιστοποιητικού καταγωγής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Τα προϊόντα που αποστέλλονται με τη μορφή μικροδεμάτων μεταξύ ιδιωτών ή που περιέχονται στις προσωπι</w:t>
      </w:r>
      <w:r>
        <w:rPr>
          <w:noProof/>
        </w:rPr>
        <w:t>κές αποσκευές ταξιδιωτών γίνονται δεκτά ως καταγόμενα προϊόντα, χωρίς να απαιτείται η υποβολή πιστοποιητικού καταγωγής, με την προϋπόθεση ότι τα προϊόντα αυτά δεν εισάγονται στο πλαίσιο εμπορικών συναλλαγών και δηλώνεται ότι πληρούν τις προϋποθέσεις του πα</w:t>
      </w:r>
      <w:r>
        <w:rPr>
          <w:noProof/>
        </w:rPr>
        <w:t xml:space="preserve">ρόντος πρωτοκόλλου και εφόσον δεν υπάρχει καμία αμφιβολία ως προς την ειλικρίνεια της σχετικής δήλωσης. Στην περίπτωση προϊόντων που αποστέλλονται ταχυδρομικώς, η δήλωση αυτή μπορεί να αναγράφεται στις δηλώσεις CN22/CN23 ή σε φύλλο χαρτιού που προσαρτάται </w:t>
      </w:r>
      <w:r>
        <w:rPr>
          <w:noProof/>
        </w:rPr>
        <w:t xml:space="preserve">στο εν λόγω έγγραφο.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 xml:space="preserve">Περιστασιακές εισαγωγές και εισαγωγές αποτελούμενες αποκλειστικά από προϊόντα για προσωπική χρήση των παραληπτών ή των ταξιδιωτών ή των οικογενειών τους, δεν θεωρούνται ως εισαγωγές με εμπορικό χαρακτήρα, εάν είναι προφανές, λόγω </w:t>
      </w:r>
      <w:r>
        <w:rPr>
          <w:noProof/>
        </w:rPr>
        <w:t xml:space="preserve">της φύσης και της ποσότητας των προϊόντων, ότι δεν επιδιώκεται εμπορικός σκοπός.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Επιπλέον, η συνολική αξία των προϊόντων αυτών δεν υπερβαίνει τα 500 EUR στις περιπτώσεις μικροδεμάτων ή τα 1 200 EUR για τα προϊόντα που αποτελούν μέρος των προσωπικών απ</w:t>
      </w:r>
      <w:r>
        <w:rPr>
          <w:noProof/>
        </w:rPr>
        <w:t xml:space="preserve">οσκευών των ταξιδιωτών. </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26</w:t>
      </w:r>
    </w:p>
    <w:p w:rsidR="004016F1" w:rsidRDefault="006319B2">
      <w:pPr>
        <w:widowControl w:val="0"/>
        <w:spacing w:before="0" w:after="0" w:line="360" w:lineRule="auto"/>
        <w:jc w:val="center"/>
        <w:rPr>
          <w:rFonts w:eastAsia="Times New Roman"/>
          <w:b/>
          <w:noProof/>
          <w:szCs w:val="20"/>
        </w:rPr>
      </w:pPr>
      <w:r>
        <w:rPr>
          <w:b/>
          <w:noProof/>
          <w:szCs w:val="20"/>
        </w:rPr>
        <w:t>Διαδικασία πληροφόρησης για τις ανάγκες της σώρευσης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r>
      <w:r>
        <w:rPr>
          <w:noProof/>
        </w:rPr>
        <w:t>Όταν εφαρμόζονται το άρθρο 3 παράγραφος 1 και το άρθρο 4 παράγραφος 1, η απόδειξη του χαρακτήρα καταγωγής κατά την έννοια του παρόντος πρωτοκόλλου των υλών που προέρχονται από κράτος του Ειρηνικού, από την Ευρωπαϊκή Κοινότητα, από άλλο κράτος ΑΚΕ ή ΥΧΕ παρ</w:t>
      </w:r>
      <w:r>
        <w:rPr>
          <w:noProof/>
        </w:rPr>
        <w:t xml:space="preserve">έχεται με πιστοποιητικό κυκλοφορίας εμπορευμάτων ΕUR.1 ή με δήλωση του προμηθευτή, υπόδειγμα της οποίας παρατίθεται στο παράρτημα V A του παρόντος πρωτοκόλλου, που εκδίδει ο εξαγωγέας στο κράτος ή στην Ευρωπαϊκή Κοινότητα απ’ όπου προέρχονται οι ύλες.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Όταν εφαρμόζονται το άρθρο 3 παράγραφος 4 και το άρθρο 4 παράγραφος 4, απόδειξη της επεξεργασίας ή μεταποίησης που διενεργήθηκε σε κράτος του Ειρηνικού, στην Ευρωπαϊκή Κοινότητα ή σε άλλο κράτος ΑΚΕ ή ΥΧΕ παρέχεται με τη δήλωση του προμηθευτή, υπόδειγμα τ</w:t>
      </w:r>
      <w:r>
        <w:rPr>
          <w:noProof/>
        </w:rPr>
        <w:t xml:space="preserve">ης οποίας παρατίθεται στο παράρτημα V Β του παρόντος πρωτοκόλλου, που εκδίδει ο εξαγωγέας στο κράτος ή στην Ευρωπαϊκή Κοινότητα απ’ όπου προέρχονται οι ύλες.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 xml:space="preserve">Ο προμηθευτής οφείλει να συντάσσει χωριστή δήλωση προμηθευτή για κάθε αποστολή εμπορευμάτων, </w:t>
      </w:r>
      <w:r>
        <w:rPr>
          <w:noProof/>
        </w:rPr>
        <w:t>είτε στο εμπορικό τιμολόγιο που αφορά την εν λόγω αποστολή είτε σε παράρτημα του εν λόγω τιμολογίου, ή και σε δελτίο παράδοσης ή σε οποιοδήποτε άλλο εμπορικό έγγραφο που αφορά την εν λόγω αποστολή και περιγράφει τις σχετικές ύλες με επαρκείς λεπτομέρειες π</w:t>
      </w:r>
      <w:r>
        <w:rPr>
          <w:noProof/>
        </w:rPr>
        <w:t xml:space="preserve">ου επιτρέπουν την ταυτοποίησή τους.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4.</w:t>
      </w:r>
      <w:r>
        <w:rPr>
          <w:noProof/>
        </w:rPr>
        <w:tab/>
        <w:t xml:space="preserve">Η δήλωση προμηθευτή μπορεί να συντάσσεται σε έντυπο τυπωμένο εκ των προτέρων.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5.</w:t>
      </w:r>
      <w:r>
        <w:rPr>
          <w:noProof/>
        </w:rPr>
        <w:tab/>
        <w:t>Οι δηλώσεις προμηθευτών φέρουν την πρωτότυπη χειρόγραφη υπογραφή του προμηθευτή. Ωστόσο, όταν η δήλωση τιμολογίου και η δήλωση προμη</w:t>
      </w:r>
      <w:r>
        <w:rPr>
          <w:noProof/>
        </w:rPr>
        <w:t>θευτή συντάσσονται με χρήση μεθόδων ηλεκτρονικής επεξεργασίας δεδομένων, η δήλωση προμηθευτή δεν χρειάζεται να φέρει χειρόγραφη υπογραφή, υπό την προϋπόθεση ότι ο υπεύθυνος υπάλληλος της προμηθεύτριας εταιρείας αναγνωρίζεται κατά τρόπο που ικανοποιεί τις τ</w:t>
      </w:r>
      <w:r>
        <w:rPr>
          <w:noProof/>
        </w:rPr>
        <w:t xml:space="preserve">ελωνειακές αρχές του κράτους στο οποίο συντάσσονται οι δηλώσεις προμηθευτών. Οι εν λόγω τελωνειακές αρχές μπορούν να καθορίζουν τους όρους εφαρμογής της παρούσας παραγράφου.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6.</w:t>
      </w:r>
      <w:r>
        <w:rPr>
          <w:noProof/>
        </w:rPr>
        <w:tab/>
        <w:t>Οι δηλώσεις προμηθευτή υποβάλλονται στις τελωνειακές αρχές του κράτους εξαγωγ</w:t>
      </w:r>
      <w:r>
        <w:rPr>
          <w:noProof/>
        </w:rPr>
        <w:t xml:space="preserve">ής από το οποίο ζητείται η έκδοση πιστοποιητικού κυκλοφορίας εμπορευμάτων EUR.1.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7.</w:t>
      </w:r>
      <w:r>
        <w:rPr>
          <w:noProof/>
        </w:rPr>
        <w:tab/>
        <w:t>O προμηθευτής ο οποίος συντάσσει δήλωση πρέπει να είναι έτοιμος να υποβάλει, ανά πάσα στιγμή, μετά από αίτημα των τελωνειακών αρχών της χώρας όπου συντάσσεται η δήλωση, κ</w:t>
      </w:r>
      <w:r>
        <w:rPr>
          <w:noProof/>
        </w:rPr>
        <w:t>άθε απαραίτητο έγγραφο που αποδεικνύει ότι οι πληροφορίες που περιλαμβάνονται στην εν λόγω δήλωση είναι σωστές.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8.</w:t>
      </w:r>
      <w:r>
        <w:rPr>
          <w:noProof/>
        </w:rPr>
        <w:tab/>
        <w:t>Οι δηλώσεις προμηθευτών και τα δελτία πληροφοριών που εκδόθηκαν πριν από την ημερομηνία έναρξης ισχύος του παρόντος πρωτοκόλλου σύμφωνα με τ</w:t>
      </w:r>
      <w:r>
        <w:rPr>
          <w:noProof/>
        </w:rPr>
        <w:t xml:space="preserve">ο άρθρο 26 του πρωτοκόλλου 1 της συμφωνίας του Κοτονού παραμένουν σε ισχύ.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27</w:t>
      </w:r>
    </w:p>
    <w:p w:rsidR="004016F1" w:rsidRDefault="006319B2">
      <w:pPr>
        <w:widowControl w:val="0"/>
        <w:spacing w:before="0" w:after="0" w:line="360" w:lineRule="auto"/>
        <w:jc w:val="center"/>
        <w:rPr>
          <w:rFonts w:eastAsia="Times New Roman"/>
          <w:b/>
          <w:noProof/>
          <w:szCs w:val="20"/>
        </w:rPr>
      </w:pPr>
      <w:r>
        <w:rPr>
          <w:b/>
          <w:noProof/>
          <w:szCs w:val="20"/>
        </w:rPr>
        <w:t>Δικαιολογητικά έγγραφα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Τα έγγραφα που αναφέρονται στο άρθρο 16 παράγραφος 3 και στο άρθρο 20 παράγραφος 3 και χρησιμοποιούνται για να αποδειχθεί ότι προϊόντα που καλύπτο</w:t>
      </w:r>
      <w:r>
        <w:rPr>
          <w:noProof/>
        </w:rPr>
        <w:t>νται από πιστοποιητικό κυκλοφορίας EUR.1 ή από δήλωση τιμολογίου μπορούν να θεωρηθούν ως προϊόντα καταγωγής κράτους του Ειρηνικού, Ευρωπαϊκής Κοινότητας ή μιας από τις άλλες χώρες ή εδάφη που αναφέρονται στα άρθρα 3 και 4 και πληρούν τις λοιπές προϋποθέσει</w:t>
      </w:r>
      <w:r>
        <w:rPr>
          <w:noProof/>
        </w:rPr>
        <w:t xml:space="preserve">ς του παρόντος πρωτοκόλλου, μπορούν να συνίστανται μεταξύ άλλων στα εξής: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α)</w:t>
      </w:r>
      <w:r>
        <w:rPr>
          <w:noProof/>
        </w:rPr>
        <w:tab/>
        <w:t>άμεση απόδειξη των διαδικασιών παραγωγής των οικείων εμπορευμάτων τις οποίες εφαρμόζει ο εξαγωγέας ή ο προμηθευτής και οι οποίες περιλαμβάνονται, για παράδειγμα, στους λογαριασμ</w:t>
      </w:r>
      <w:r>
        <w:rPr>
          <w:noProof/>
        </w:rPr>
        <w:t xml:space="preserve">ούς του ή στα εσωτερικά λογιστικά του βιβλία·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β)</w:t>
      </w:r>
      <w:r>
        <w:rPr>
          <w:noProof/>
        </w:rPr>
        <w:tab/>
        <w:t>έγγραφα τα οποία αποδεικνύουν τον χαρακτήρα καταγωγής των υλών που χρησιμοποιήθηκαν και τα οποία εκδόθηκαν ή συντάχθηκαν σε κράτος του Ειρηνικού, στην Ευρωπαϊκή Κοινότητα ή σε μια από τις άλλες χώρες ή εδά</w:t>
      </w:r>
      <w:r>
        <w:rPr>
          <w:noProof/>
        </w:rPr>
        <w:t xml:space="preserve">φη που αναφέρονται στα άρθρα 3 και 4, όταν τα εν λόγω έγγραφα χρησιμοποιούνται σύμφωνα με την εθνική νομοθεσία·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γ)</w:t>
      </w:r>
      <w:r>
        <w:rPr>
          <w:noProof/>
        </w:rPr>
        <w:tab/>
        <w:t xml:space="preserve">έγγραφα τα οποία αποδεικνύουν ότι η επεξεργασία ή η μεταποίηση των υλών πραγματοποιήθηκε σε κράτος του Ειρηνικού, στην Ευρωπαϊκή Κοινότητα </w:t>
      </w:r>
      <w:r>
        <w:rPr>
          <w:noProof/>
        </w:rPr>
        <w:t>ή σε μια από τις άλλες χώρες ή εδάφη που αναφέρονται στα άρθρα 3 και 4, τα οποία εκδόθηκαν ή συντάχθηκαν σε κράτος του Ειρηνικού, στην Ευρωπαϊκή Κοινότητα ή σε μια από τις άλλες χώρες ή εδάφη που αναφέρονται στα άρθρα 34 και 4, όταν τα εν λόγω έγγραφα χρησ</w:t>
      </w:r>
      <w:r>
        <w:rPr>
          <w:noProof/>
        </w:rPr>
        <w:t>ιμοποιούνται σύμφωνα με την εθνική νομοθεσία·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δ)</w:t>
      </w:r>
      <w:r>
        <w:rPr>
          <w:noProof/>
        </w:rPr>
        <w:tab/>
        <w:t>πιστοποιητικά κυκλοφορίας ΕUR.1 ή δηλώσεις τιμολογίου που αποδεικνύουν τον χαρακτήρα καταγωγής των υλών που χρησιμοποιήθηκαν, τα οποία εκδόθηκαν ή συντάχθηκαν σε κράτος του Ειρηνικού, στην Ευρωπαϊκή Κοινότη</w:t>
      </w:r>
      <w:r>
        <w:rPr>
          <w:noProof/>
        </w:rPr>
        <w:t>τα ή σε μια από τις άλλες χώρες ή εδάφη που αναφέρονται στα άρθρα 3 και 4, σύμφωνα με το παρόν πρωτόκολλο.</w:t>
      </w:r>
    </w:p>
    <w:p w:rsidR="004016F1" w:rsidRDefault="004016F1">
      <w:pPr>
        <w:widowControl w:val="0"/>
        <w:spacing w:before="0" w:after="0" w:line="360" w:lineRule="auto"/>
        <w:jc w:val="center"/>
        <w:rPr>
          <w:rFonts w:eastAsia="Times New Roman"/>
          <w:noProof/>
          <w:szCs w:val="20"/>
          <w:lang w:eastAsia="fr-BE"/>
        </w:rPr>
      </w:pPr>
    </w:p>
    <w:p w:rsidR="004016F1" w:rsidRDefault="004016F1">
      <w:pPr>
        <w:widowControl w:val="0"/>
        <w:spacing w:before="0" w:after="0" w:line="360" w:lineRule="auto"/>
        <w:jc w:val="center"/>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28</w:t>
      </w:r>
    </w:p>
    <w:p w:rsidR="004016F1" w:rsidRDefault="006319B2">
      <w:pPr>
        <w:widowControl w:val="0"/>
        <w:spacing w:before="0" w:after="0" w:line="360" w:lineRule="auto"/>
        <w:jc w:val="center"/>
        <w:rPr>
          <w:rFonts w:eastAsia="Times New Roman"/>
          <w:b/>
          <w:noProof/>
          <w:szCs w:val="20"/>
        </w:rPr>
      </w:pPr>
      <w:r>
        <w:rPr>
          <w:b/>
          <w:noProof/>
          <w:szCs w:val="20"/>
        </w:rPr>
        <w:t>Φύλαξη του πιστοποιητικού καταγωγής και των δικαιολογητικών εγγράφων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Ο εξαγωγέας που ζητεί την έκδοση πιστοποιητικού κυκλοφορίας εμπορ</w:t>
      </w:r>
      <w:r>
        <w:rPr>
          <w:noProof/>
        </w:rPr>
        <w:t xml:space="preserve">ευμάτων EUR.1 φυλάσσει επί τρία τουλάχιστον έτη τα έγγραφα που αναφέρονται στο άρθρο 16 παράγραφος 3.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Ο εξαγωγέας που συντάσσει δήλωση τιμολογίου φυλάσσει επί τρία τουλάχιστον έτη αντίγραφο της εν λόγω δήλωσης τιμολογίου, καθώς και τα έγγραφα που αναφ</w:t>
      </w:r>
      <w:r>
        <w:rPr>
          <w:noProof/>
        </w:rPr>
        <w:t xml:space="preserve">έρονται στο άρθρο 20 παράγραφος 3.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Ο προμηθευτής που συντάσσει δήλωση προμηθευτή φυλάσσει επί τρία τουλάχιστον έτη τα αντίγραφα της δήλωσης και του τιμολογίου, του δελτίου αποστολής ή κάθε άλλου εμπορικού εγγράφου στα οποία προσαρτάται η εν λόγω δήλωσ</w:t>
      </w:r>
      <w:r>
        <w:rPr>
          <w:noProof/>
        </w:rPr>
        <w:t>η, καθώς και τα έγγραφα που αναφέρονται στο άρθρο 26 παράγραφος 7.</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4.</w:t>
      </w:r>
      <w:r>
        <w:rPr>
          <w:noProof/>
        </w:rPr>
        <w:tab/>
        <w:t>Οι τελωνειακές αρχές της χώρας εξαγωγής που εκδίδουν πιστοποιητικό κυκλοφορίας εμπορευμάτων EUR.1 φυλάσσουν επί τρία τουλάχιστον έτη το έντυπο της αίτησης που αναφέρεται στο άρθρο 16 πα</w:t>
      </w:r>
      <w:r>
        <w:rPr>
          <w:noProof/>
        </w:rPr>
        <w:t xml:space="preserve">ράγραφος 2.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5.</w:t>
      </w:r>
      <w:r>
        <w:rPr>
          <w:noProof/>
        </w:rPr>
        <w:tab/>
        <w:t xml:space="preserve">Οι τελωνειακές αρχές της χώρας εισαγωγής φυλάσσουν επί τρία τουλάχιστον έτη τα πιστοποιητικά κυκλοφορίας εμπορευμάτων EUR.1 και τις δηλώσεις τιμολογίου που υποβάλλονται σε αυτές.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29</w:t>
      </w:r>
    </w:p>
    <w:p w:rsidR="004016F1" w:rsidRDefault="006319B2">
      <w:pPr>
        <w:widowControl w:val="0"/>
        <w:spacing w:before="0" w:after="0" w:line="360" w:lineRule="auto"/>
        <w:jc w:val="center"/>
        <w:rPr>
          <w:rFonts w:eastAsia="Times New Roman"/>
          <w:b/>
          <w:noProof/>
          <w:szCs w:val="20"/>
        </w:rPr>
      </w:pPr>
      <w:r>
        <w:rPr>
          <w:b/>
          <w:noProof/>
          <w:szCs w:val="20"/>
        </w:rPr>
        <w:t>Διαφορές και λάθη εκτύπωσης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Η διαπίστωση μικρ</w:t>
      </w:r>
      <w:r>
        <w:rPr>
          <w:noProof/>
        </w:rPr>
        <w:t>οδιαφορών μεταξύ των στοιχείων που αναγράφονται στο πιστοποιητικό καταγωγής και εκείνων που αναγράφονται στα έγγραφα που υποβάλλονται στο τελωνείο για τη διεκπεραίωση των διατυπώσεων εισαγωγής των προϊόντων δεν συνεπάγεται καθαυτή την ακυρότητα του πιστοπο</w:t>
      </w:r>
      <w:r>
        <w:rPr>
          <w:noProof/>
        </w:rPr>
        <w:t xml:space="preserve">ιητικού καταγωγής, εάν αποδεικνύεται δεόντως ότι το εν λόγω έγγραφο αντιστοιχεί στα προσκομισθέντα προϊόντα.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r>
      <w:r>
        <w:rPr>
          <w:noProof/>
        </w:rPr>
        <w:t>Προφανή λάθη εκτύπωσης, όπως τα τυπογραφικά λάθη στο πιστοποιητικό καταγωγής, δεν θα πρέπει να συνεπάγονται την απόρριψη του εν λόγω εγγράφου, εάν τα σφάλματα αυτά δεν είναι τέτοια που να δημιουργούν αμφιβολίες ως προς την ορθότητα των δηλώσεων του εν λόγω</w:t>
      </w:r>
      <w:r>
        <w:rPr>
          <w:noProof/>
        </w:rPr>
        <w:t xml:space="preserve"> εγγράφου.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30</w:t>
      </w:r>
    </w:p>
    <w:p w:rsidR="004016F1" w:rsidRDefault="006319B2">
      <w:pPr>
        <w:widowControl w:val="0"/>
        <w:spacing w:before="0" w:after="0" w:line="360" w:lineRule="auto"/>
        <w:jc w:val="center"/>
        <w:rPr>
          <w:rFonts w:eastAsia="Times New Roman"/>
          <w:b/>
          <w:noProof/>
          <w:szCs w:val="20"/>
        </w:rPr>
      </w:pPr>
      <w:r>
        <w:rPr>
          <w:b/>
          <w:noProof/>
          <w:szCs w:val="20"/>
        </w:rPr>
        <w:t>Ποσά εκφρασμένα σε ευρώ</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Για την εφαρμογή των διατάξεων του άρθρου 20 παράγραφος 1 στοιχείο β) και του άρθρου 25 παράγραφος 3, όταν τα προϊόντα τιμολογούνται σε νόμισμα άλλο από το ευρώ, τα ποσά που είναι εκφρασμένα στο εθνικό νόμι</w:t>
      </w:r>
      <w:r>
        <w:rPr>
          <w:noProof/>
        </w:rPr>
        <w:t>σμα κράτους του Ειρηνικού, των κρατών μελών της Ευρωπαϊκής Κοινότητας ή των άλλων χωρών ή εδαφών που αναφέρονται στα άρθρα 3 και 4 και τα οποία ισοδυναμούν με τα ποσά που εκφράζονται σε ευρώ καθορίζονται ετησίως από την κάθε ενδιαφερόμενη χώρα.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Οι αποσ</w:t>
      </w:r>
      <w:r>
        <w:rPr>
          <w:noProof/>
        </w:rPr>
        <w:t>τολές υπάγονται στις διατάξεις του άρθρου 20 παράγραφος 1 στοιχείο β) ή του άρθρου 25 παράγραφος 3 με αναφορά στο νόμισμα στο οποίο εκδίδεται το τιμολόγιο, σύμφωνα με το ποσό που έχει καθορίσει η οικεία χώρα.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Τα ποσά που χρησιμοποιούνται σε οποιοδήποτε</w:t>
      </w:r>
      <w:r>
        <w:rPr>
          <w:noProof/>
        </w:rPr>
        <w:t xml:space="preserve"> εθνικό νόμισμα είναι ισοδύναμα σε αυτό το νόμισμα με τα ποσά που εκφράζονται σε ευρώ την πρώτη εργάσιμη ημέρα του Οκτωβρίου. Τα ποσά αυτά ανακοινώνονται στην Ευρωπαϊκή Επιτροπή έως τις 15 Οκτωβρίου και ισχύουν από την 1η Ιανουαρίου του επόμενου έτους. Η Ε</w:t>
      </w:r>
      <w:r>
        <w:rPr>
          <w:noProof/>
        </w:rPr>
        <w:t>υρωπαϊκή Επιτροπή κοινοποιεί τα σχετικά ποσά σε όλες τις ενδιαφερόμενες χώρες.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4.</w:t>
      </w:r>
      <w:r>
        <w:rPr>
          <w:noProof/>
        </w:rPr>
        <w:tab/>
        <w:t>Κάθε χώρα μπορεί να στρογγυλοποιεί προς τα πάνω ή προς τα κάτω το ποσό που προκύπτει από τη μετατροπή του ποσού που εκφράζεται σε ευρώ στο εθνικό της νόμισμα. Το στρογγυλεμέ</w:t>
      </w:r>
      <w:r>
        <w:rPr>
          <w:noProof/>
        </w:rPr>
        <w:t>νο ποσό δεν μπορεί να διαφέρει από το ποσό που προκύπτει από τη μετατροπή κατά περισσότερο από 5 τοις εκατό. Μια χώρα μπορεί να διατηρεί αμετάβλητο στο εθνικό της νόμισμα το ισόποσο που είναι εκφρασμένο σε ευρώ εάν, κατά τη στιγμή της ετήσιας αναπροσαρμογή</w:t>
      </w:r>
      <w:r>
        <w:rPr>
          <w:noProof/>
        </w:rPr>
        <w:t xml:space="preserve">ς που προβλέπεται στην παράγραφο 3, η μετατροπή του εν λόγω ποσού, πριν από κάθε στρογγυλοποίηση, συνεπάγεται αύξηση μικρότερη του 15 τοις εκατό του ισόποσου σε εθνικό νόμισμα. Το ισόποσο σε εθνικό νόμισμα μπορεί να διατηρείται αμετάβλητο, εάν η μετατροπή </w:t>
      </w:r>
      <w:r>
        <w:rPr>
          <w:noProof/>
        </w:rPr>
        <w:t>συνεπάγεται μείωση αυτής της ισοδύναμης αξίας.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5.</w:t>
      </w:r>
      <w:r>
        <w:rPr>
          <w:noProof/>
        </w:rPr>
        <w:tab/>
        <w:t>Τα ποσά που εκφράζονται σε ευρώ επανεξετάζονται από την ειδική επιτροπή για την τελωνειακή συνεργασία και τους κανόνες καταγωγής, κατόπιν αιτήματος της Ευρωπαϊκής Κοινότητας ή κράτους του Ειρηνικού. Κατά τ</w:t>
      </w:r>
      <w:r>
        <w:rPr>
          <w:noProof/>
        </w:rPr>
        <w:t>ην εν λόγω επανεξέταση, η ειδική επιτροπή για την τελωνειακή συνεργασία και τους κανόνες καταγωγής εξετάζει τη δυνατότητα διατήρησης των συνεπειών των σχετικών ορίων σε πραγματικούς όρους. Για τον σκοπό αυτό, μπορεί να αποφασίσει να τροποποιήσει τα ποσά πο</w:t>
      </w:r>
      <w:r>
        <w:rPr>
          <w:noProof/>
        </w:rPr>
        <w:t>υ εκφράζονται σε ευρώ.</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ΤΙΤΛΟΣ V</w:t>
      </w:r>
    </w:p>
    <w:p w:rsidR="004016F1" w:rsidRDefault="006319B2">
      <w:pPr>
        <w:widowControl w:val="0"/>
        <w:spacing w:before="0" w:after="0" w:line="360" w:lineRule="auto"/>
        <w:jc w:val="center"/>
        <w:rPr>
          <w:rFonts w:eastAsia="Times New Roman"/>
          <w:b/>
          <w:noProof/>
          <w:szCs w:val="20"/>
        </w:rPr>
      </w:pPr>
      <w:r>
        <w:rPr>
          <w:b/>
          <w:noProof/>
          <w:szCs w:val="20"/>
        </w:rPr>
        <w:t>ΡΥΘΜΙΣΕΙΣ ΓΙΑ ΤΗ ΔΙΟΙΚΗΤΙΚΗ ΣΥΝΕΡΓΑΣΙΑ</w:t>
      </w:r>
    </w:p>
    <w:p w:rsidR="004016F1" w:rsidRDefault="004016F1">
      <w:pPr>
        <w:widowControl w:val="0"/>
        <w:spacing w:before="0" w:after="0" w:line="360" w:lineRule="auto"/>
        <w:jc w:val="center"/>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31</w:t>
      </w:r>
    </w:p>
    <w:p w:rsidR="004016F1" w:rsidRDefault="006319B2">
      <w:pPr>
        <w:widowControl w:val="0"/>
        <w:spacing w:before="0" w:after="0" w:line="360" w:lineRule="auto"/>
        <w:jc w:val="center"/>
        <w:rPr>
          <w:rFonts w:eastAsia="Times New Roman"/>
          <w:b/>
          <w:noProof/>
          <w:szCs w:val="20"/>
        </w:rPr>
      </w:pPr>
      <w:r>
        <w:rPr>
          <w:b/>
          <w:noProof/>
          <w:szCs w:val="20"/>
        </w:rPr>
        <w:t>Διοικητικοί όροι για την υπαγωγή προϊόντων στη συμφωνία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Τα προϊόντα καταγωγής κράτους του Ειρηνικού ή Ευρωπαϊκής Κοινότητας, κατά την έννοια του παρόντος πρωτοκόλλου, υπά</w:t>
      </w:r>
      <w:r>
        <w:rPr>
          <w:noProof/>
        </w:rPr>
        <w:t>γονται, κατά την τελωνειακή διασάφηση εισαγωγής, στο προτιμησιακό καθεστώς της συμφωνίας μόνο υπό τον όρο ότι η εξαγωγή τους πραγματοποιήθηκε κατά την ημερομηνία ή μετά την ημερομηνία συμμόρφωσης της χώρας εξαγωγής με τις διατάξεις που καθορίζονται στην πα</w:t>
      </w:r>
      <w:r>
        <w:rPr>
          <w:noProof/>
        </w:rPr>
        <w:t>ράγραφο 2.</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Τα συμβαλλόμενα μέρη αναλαμβάνουν να δημιουργήσουν: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α)</w:t>
      </w:r>
      <w:r>
        <w:rPr>
          <w:noProof/>
        </w:rPr>
        <w:tab/>
        <w:t xml:space="preserve">τις αναγκαίες εθνικές και περιφερειακές συνθήκες για την εφαρμογή και την επιβολή των κανόνων και των διαδικασιών που καθορίζονται στο παρόν πρωτόκολλο, καθώς και να προβούν, </w:t>
      </w:r>
      <w:r>
        <w:rPr>
          <w:noProof/>
        </w:rPr>
        <w:t>ενδεχομένως, στις απαραίτητες ρυθμίσεις για την εφαρμογή των άρθρων 3 και 4·</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β)</w:t>
      </w:r>
      <w:r>
        <w:rPr>
          <w:noProof/>
        </w:rPr>
        <w:tab/>
        <w:t xml:space="preserve">τις αναγκαίες διοικητικές δομές και συστήματα για την ορθή διαχείριση και έλεγχο της καταγωγής των προϊόντων και τη συμμόρφωση με τους άλλους όρους που καθορίζονται στο παρόν </w:t>
      </w:r>
      <w:r>
        <w:rPr>
          <w:noProof/>
        </w:rPr>
        <w:t>πρωτόκολλο.</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Προβαίνουν στις κοινοποιήσεις που αναφέρονται στο άρθρο 32.</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32</w:t>
      </w:r>
    </w:p>
    <w:p w:rsidR="004016F1" w:rsidRDefault="006319B2">
      <w:pPr>
        <w:widowControl w:val="0"/>
        <w:spacing w:before="0" w:after="0" w:line="360" w:lineRule="auto"/>
        <w:jc w:val="center"/>
        <w:rPr>
          <w:rFonts w:eastAsia="Times New Roman"/>
          <w:b/>
          <w:noProof/>
          <w:szCs w:val="20"/>
        </w:rPr>
      </w:pPr>
      <w:r>
        <w:rPr>
          <w:b/>
          <w:noProof/>
          <w:szCs w:val="20"/>
        </w:rPr>
        <w:t>Κοινοποίηση πληροφοριών για τις τελωνειακές αρχές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b/>
          <w:noProof/>
          <w:szCs w:val="20"/>
        </w:rPr>
      </w:pPr>
      <w:r>
        <w:rPr>
          <w:noProof/>
        </w:rPr>
        <w:t>1.</w:t>
      </w:r>
      <w:r>
        <w:rPr>
          <w:noProof/>
        </w:rPr>
        <w:tab/>
        <w:t xml:space="preserve">Τα κράτη του Ειρηνικού και τα κράτη μέλη της Ευρωπαϊκής Κοινότητας κοινοποιούν αμοιβαία, μέσω της Επιτροπής των </w:t>
      </w:r>
      <w:r>
        <w:rPr>
          <w:noProof/>
        </w:rPr>
        <w:t>Ευρωπαϊκών Κοινοτήτων, τις διευθύνσεις των τελωνειακών αρχών που είναι αρμόδιες για την έκδοση και την επαλήθευση των πιστοποιητικών κυκλοφορίας εμπορευμάτων EUR.1, των δηλώσεων τιμολογίου ή των δηλώσεων προμηθευτή, καθώς και των υποδειγμάτων των αποτυπωμά</w:t>
      </w:r>
      <w:r>
        <w:rPr>
          <w:noProof/>
        </w:rPr>
        <w:t>των των σφραγίδων που χρησιμοποιούνται στα τελωνεία για την έκδοση των εν λόγω πιστοποιητικών.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Τα πιστοποιητικά κυκλοφορίας εμπορευμάτων EUR.1 και οι δηλώσεις τιμολογίου ή οι δηλώσεις προμηθευτών γίνονται δεκτά για την εφαρμογή της προτιμησιακής μεταχείρι</w:t>
      </w:r>
      <w:r>
        <w:rPr>
          <w:noProof/>
        </w:rPr>
        <w:t>σης από την ημερομηνία κατά την οποία οι πληροφορίες αυτές παραλαμβάνονται από την Επιτροπή των Ευρωπαϊκών Κοινοτήτων.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Τα κράτη του Ειρηνικού και τα κράτη μέλη της Ευρωπαϊκής Κοινότητας αλληλοενημερώνονται άμεσα για κάθε μεταβολή των στοιχείων που αναφ</w:t>
      </w:r>
      <w:r>
        <w:rPr>
          <w:noProof/>
        </w:rPr>
        <w:t>έρονται στην παράγραφο 1.</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Οι αρχές που αναφέρονται στην παράγραφο 1 ενεργούν υπό την εξουσία της κυβέρνησης του ενδιαφερόμενου κράτους. Οι αρμόδιες αρχές ελέγχου και επαλήθευσης ανήκουν στις κυβερνητικές αρχές του ενδιαφερόμενου κράτους.</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33</w:t>
      </w:r>
    </w:p>
    <w:p w:rsidR="004016F1" w:rsidRDefault="006319B2">
      <w:pPr>
        <w:widowControl w:val="0"/>
        <w:spacing w:before="0" w:after="0" w:line="360" w:lineRule="auto"/>
        <w:jc w:val="center"/>
        <w:rPr>
          <w:rFonts w:eastAsia="Times New Roman"/>
          <w:b/>
          <w:noProof/>
          <w:szCs w:val="20"/>
        </w:rPr>
      </w:pPr>
      <w:r>
        <w:rPr>
          <w:b/>
          <w:noProof/>
          <w:szCs w:val="20"/>
        </w:rPr>
        <w:t>Αμο</w:t>
      </w:r>
      <w:r>
        <w:rPr>
          <w:b/>
          <w:noProof/>
          <w:szCs w:val="20"/>
        </w:rPr>
        <w:t>ιβαία συνδρομή</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Για να διασφαλιστεί η ορθή εφαρμογή του παρόντος πρωτοκόλλου, η Ευρωπαϊκή Κοινότητα, τα κράτη του Ειρηνικού και οι άλλες χώρες που αναφέρονται στα άρθρα 3 και 4 παρέχουν αμοιβαία συνδρομή, μέσω των αρμόδιων τελωνειακών διοικήσεων τους, γ</w:t>
      </w:r>
      <w:r>
        <w:rPr>
          <w:noProof/>
        </w:rPr>
        <w:t>ια τον έλεγχο της γνησιότητας των πιστοποιητικών κυκλοφορίας ΕUR.1, των δηλώσεων τιμολογίου ή των δηλώσεων προμηθευτή και της ακρίβειας των πληροφοριών που περιέχονται στα έγγραφα αυτά. Επιπλέον, τα κράτη του Ειρηνικού:</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α)</w:t>
      </w:r>
      <w:r>
        <w:rPr>
          <w:noProof/>
        </w:rPr>
        <w:tab/>
        <w:t xml:space="preserve">παρέχουν στην Ευρωπαϊκή </w:t>
      </w:r>
      <w:r>
        <w:rPr>
          <w:noProof/>
        </w:rPr>
        <w:t>Κοινότητα και μεταξύ τους όλη την αναγκαία υποστήριξη σε περίπτωση αιτήματος για παρακολούθηση της ορθής διαχείρισης και του ελέγχου του πρωτοκόλλου στην οικεία χώρα, συμπεριλαμβανομένων των επιτόπου επισκέψεων·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β)</w:t>
      </w:r>
      <w:r>
        <w:rPr>
          <w:noProof/>
        </w:rPr>
        <w:tab/>
        <w:t>επαληθεύουν, σύμφωνα με το άρθρο 34, τον</w:t>
      </w:r>
      <w:r>
        <w:rPr>
          <w:noProof/>
        </w:rPr>
        <w:t xml:space="preserve"> χαρακτήρα καταγωγής των προϊόντων και την τήρηση των λοιπών προϋποθέσεων του παρόντος πρωτοκόλλου.</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Οι αρχές των οποίων ζητείται η συνδρομή παρέχουν κάθε χρήσιμη πληροφορία σχετικά με τις συνθήκες υπό τις οποίες έχει κατασκευαστεί το προϊόν, αναφέροντα</w:t>
      </w:r>
      <w:r>
        <w:rPr>
          <w:noProof/>
        </w:rPr>
        <w:t xml:space="preserve">ς ιδίως τις συνθήκες υπό τις οποίες τηρήθηκαν οι κανόνες καταγωγής στα διάφορα κράτη του Ειρηνικού, στην Ευρωπαϊκή Κοινότητα και στις άλλες ενδιαφερόμενες χώρες που αναφέρονται στα άρθρα 3 και 4. </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34</w:t>
      </w:r>
    </w:p>
    <w:p w:rsidR="004016F1" w:rsidRDefault="006319B2">
      <w:pPr>
        <w:widowControl w:val="0"/>
        <w:spacing w:before="0" w:after="0" w:line="360" w:lineRule="auto"/>
        <w:jc w:val="center"/>
        <w:rPr>
          <w:rFonts w:eastAsia="Times New Roman"/>
          <w:b/>
          <w:noProof/>
          <w:szCs w:val="20"/>
        </w:rPr>
      </w:pPr>
      <w:r>
        <w:rPr>
          <w:b/>
          <w:noProof/>
          <w:szCs w:val="20"/>
        </w:rPr>
        <w:t>Έλεγχος των πιστοποιητικών καταγωγής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Ο εκ τω</w:t>
      </w:r>
      <w:r>
        <w:rPr>
          <w:noProof/>
        </w:rPr>
        <w:t>ν υστέρων έλεγχος των πιστοποιητικών καταγωγής διενεργείται δειγματοληπτικά και βάσει ανάλυσης κινδύνου ή κάθε φορά που οι τελωνειακές αρχές της χώρας εισαγωγής έχουν βάσιμες αμφιβολίες για τη γνησιότητα των εγγράφων αυτών, τον χαρακτήρα καταγωγής των οικε</w:t>
      </w:r>
      <w:r>
        <w:rPr>
          <w:noProof/>
        </w:rPr>
        <w:t xml:space="preserve">ίων προϊόντων ή την τήρηση των λοιπών διατάξεων του παρόντος πρωτοκόλλου.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Για την εφαρμογή των διατάξεων της παραγράφου 1, οι τελωνειακές αρχές της χώρας εισαγωγής επιστρέφουν το πιστοποιητικό κυκλοφορίας EUR.1 και το τιμολόγιο, εάν έχει υποβληθεί, τη</w:t>
      </w:r>
      <w:r>
        <w:rPr>
          <w:noProof/>
        </w:rPr>
        <w:t xml:space="preserve"> δήλωση τιμολογίου ή αντίγραφο των εν λόγω εγγράφων στις τελωνειακές αρχές της χώρας εξαγωγής, αναφέροντας, κατά περίπτωση, τους λόγους του αιτήματος ελέγχου. Για να στηρίξουν την αίτησή τους για τη διενέργεια εκ των υστέρων ελέγχου, παρέχουν όλα τα έγγραφ</w:t>
      </w:r>
      <w:r>
        <w:rPr>
          <w:noProof/>
        </w:rPr>
        <w:t>α και όλα τα στοιχεία που έχουν συγκεντρώσει τα οποία δημιουργούν υπόνοιες ότι τα αναγραφόμενα στο πιστοποιητικό καταγωγής στοιχεία είναι ανακριβή.</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Ο έλεγχος διενεργείται από τις τελωνειακές αρχές της χώρας εξαγωγής. Για τον σκοπό αυτό, έχουν το δικαίω</w:t>
      </w:r>
      <w:r>
        <w:rPr>
          <w:noProof/>
        </w:rPr>
        <w:t xml:space="preserve">μα να ζητούν όλα τα δικαιολογητικά έγγραφα και να διενεργούν κάθε έλεγχο των λογιστικών βιβλίων του εξαγωγέα ή οποιονδήποτε άλλο έλεγχο κρίνουν σκόπιμο.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4.</w:t>
      </w:r>
      <w:r>
        <w:rPr>
          <w:noProof/>
        </w:rPr>
        <w:tab/>
        <w:t>Αν οι τελωνειακές αρχές της χώρας εισαγωγής αποφασίσουν να αναστείλουν την προτιμησιακή μεταχείρισ</w:t>
      </w:r>
      <w:r>
        <w:rPr>
          <w:noProof/>
        </w:rPr>
        <w:t>η για τα συγκεκριμένα προϊόντα εν αναμονή των αποτελεσμάτων του ελέγχου, επιτρέπουν στον εισαγωγέα να παραλάβει τα προϊόντα, με την επιφύλαξη της λήψης κάθε προληπτικού μέτρου που κρίνεται αναγκαίο.</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5.</w:t>
      </w:r>
      <w:r>
        <w:rPr>
          <w:noProof/>
        </w:rPr>
        <w:tab/>
        <w:t>Οι τελωνειακές αρχές που ζητούν τη διενέργεια ελέγχου</w:t>
      </w:r>
      <w:r>
        <w:rPr>
          <w:noProof/>
        </w:rPr>
        <w:t xml:space="preserve"> ενημερώνονται για τα αποτελέσματα του εν λόγω ελέγχου το ταχύτερο δυνατόν. Τα αποτελέσματα αυτά πρέπει να αναφέρουν σαφώς εάν τα έγγραφα είναι γνήσια και εάν τα σχετικά προϊόντα μπορούν να θεωρηθούν προϊόντα καταγωγής κράτους του Ειρηνικού, Ευρωπαϊκής Κοι</w:t>
      </w:r>
      <w:r>
        <w:rPr>
          <w:noProof/>
        </w:rPr>
        <w:t>νότητας ή μιας από τις άλλες χώρες που αναφέρονται στα άρθρα 3 και 4 και εάν πληρούν τις υπόλοιπες διατάξεις του παρόντος πρωτοκόλλου.</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6.</w:t>
      </w:r>
      <w:r>
        <w:rPr>
          <w:noProof/>
        </w:rPr>
        <w:tab/>
        <w:t>Σε περίπτωση βάσιμων αμφιβολιών, εάν δεν δοθεί απάντηση εντός δέκα μηνών από την ημερομηνία υποβολής του αιτήματος ελ</w:t>
      </w:r>
      <w:r>
        <w:rPr>
          <w:noProof/>
        </w:rPr>
        <w:t>έγχου ή εάν η απάντηση δεν περιλαμβάνει επαρκείς πληροφορίες για τη διαπίστωση της γνησιότητας του υπό εξέταση εγγράφου ή της πραγματικής καταγωγής των προϊόντων, οι αιτούσες τελωνειακές αρχές αρνούνται, πλην εξαιρετικών περιπτώσεων, το ευεργέτημα των προτ</w:t>
      </w:r>
      <w:r>
        <w:rPr>
          <w:noProof/>
        </w:rPr>
        <w:t xml:space="preserve">ιμήσεων.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7.</w:t>
      </w:r>
      <w:r>
        <w:rPr>
          <w:noProof/>
        </w:rPr>
        <w:tab/>
        <w:t xml:space="preserve">Όταν από τη διαδικασία ελέγχου ή από οποιαδήποτε άλλη διαθέσιμη πληροφορία προκύπτουν ενδείξεις ότι οι διατάξεις του παρόντος πρωτοκόλλου παραβιάζονται, η χώρα εξαγωγής με δική της πρωτοβουλία ή κατόπιν αιτήματος της χώρας εισαγωγής διεξάγει </w:t>
      </w:r>
      <w:r>
        <w:rPr>
          <w:noProof/>
        </w:rPr>
        <w:t>ή μεριμνά για τη διεξαγωγή κατάλληλων ερευνών με τη δέουσα ταχύτητα για τον εντοπισμό και πρόληψη τέτοιων παραβιάσεων. Για το σκοπό αυτό, η ενδιαφερόμενη χώρα εξαγωγής μπορεί να ζητήσει τη συμμετοχή της χώρας εισαγωγής στις εν λόγω έρευνες.</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35</w:t>
      </w:r>
    </w:p>
    <w:p w:rsidR="004016F1" w:rsidRDefault="006319B2">
      <w:pPr>
        <w:widowControl w:val="0"/>
        <w:spacing w:before="0" w:after="0" w:line="360" w:lineRule="auto"/>
        <w:jc w:val="center"/>
        <w:rPr>
          <w:rFonts w:eastAsia="Times New Roman"/>
          <w:b/>
          <w:noProof/>
          <w:szCs w:val="20"/>
        </w:rPr>
      </w:pPr>
      <w:r>
        <w:rPr>
          <w:b/>
          <w:noProof/>
          <w:szCs w:val="20"/>
        </w:rPr>
        <w:t>Έλεγχος των δηλώσεων προμηθευτή</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Ο έλεγχος των δηλώσεων προμηθευτή πραγματοποιείται δειγματοληπτικά και με βάση την ανάλυση κινδύνου ή κάθε φορά που οι τελωνειακές αρχές της χώρας στην οποία οι δηλώσεις αυτές λαμβάνονται υπόψη για την έκδοση πιστοποιητι</w:t>
      </w:r>
      <w:r>
        <w:rPr>
          <w:noProof/>
        </w:rPr>
        <w:t>κού κυκλοφορίας EUR.1 ή για τη σύνταξη δήλωσης τιμολογίου, έχουν βάσιμες αμφιβολίες ως προς τη γνησιότητα του εγγράφου ή την ορθότητα των πληροφοριών που αναφέρονται στο εν λόγω έγγραφο.</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Οι τελωνειακές αρχές στις οποίες υποβάλλεται δήλωση προμηθευτή μπ</w:t>
      </w:r>
      <w:r>
        <w:rPr>
          <w:noProof/>
        </w:rPr>
        <w:t>ορούν να ζητούν από τις τελωνειακές αρχές του κράτους στο οποίο συντάχθηκε η δήλωση να εκδώσουν δελτίο πληροφοριών, υπόδειγμα του οποίου παρατίθεται στο παράρτημα VI του παρόντος πρωτοκόλλου. Εναλλακτικά, οι πιστοποιούσες αρχές στις οποίες υποβάλλεται η δή</w:t>
      </w:r>
      <w:r>
        <w:rPr>
          <w:noProof/>
        </w:rPr>
        <w:t xml:space="preserve">λωση προμηθευτή δύνανται να ζητούν από τον εξαγωγέα να προσκομίσει δελτίο πληροφοριών που έχουν εκδώσει οι τελωνειακές αρχές του κράτους στο οποίο συντάχθηκε η δήλωση.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Αντίγραφο του δελτίου πληροφοριών φυλάσσεται από το τελωνείο που το εξέδωσε επί τρία τ</w:t>
      </w:r>
      <w:r>
        <w:rPr>
          <w:noProof/>
        </w:rPr>
        <w:t xml:space="preserve">ουλάχιστον έτη.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Οι τελωνειακές αρχές που ζητούν τη διενέργεια ελέγχου ενημερώνονται για τα αποτελέσματα του ελέγχου το ταχύτερο δυνατό. Τα αποτελέσματα πρέπει να αναφέρουν σαφώς κατά πόσον οι πληροφορίες που περιλαμβάνονται στη δήλωση του προμηθευτή ε</w:t>
      </w:r>
      <w:r>
        <w:rPr>
          <w:noProof/>
        </w:rPr>
        <w:t xml:space="preserve">ίναι ορθές και να παρέχουν τη δυνατότητα στις τελωνειακές αρχές να προσδιορίσουν εάν και σε ποιο βαθμό αυτή η δήλωση προμηθευτή μπορεί να ληφθεί υπόψη για την έκδοση πιστοποιητικού κυκλοφορίας EUR.1 ή για τη σύνταξη δήλωσης τιμολογίου.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4.</w:t>
      </w:r>
      <w:r>
        <w:rPr>
          <w:noProof/>
        </w:rPr>
        <w:tab/>
        <w:t>Ο έλεγχος διενε</w:t>
      </w:r>
      <w:r>
        <w:rPr>
          <w:noProof/>
        </w:rPr>
        <w:t>ργείται από τις τελωνειακές αρχές της χώρας όπου συντάχθηκε η δήλωση του προμηθευτή. Για τον σκοπό αυτό, οι αρχές αυτές έχουν το δικαίωμα να ζητούν την προσκόμιση οποιουδήποτε αποδεικτικού στοιχείου και να διενεργούν ελέγχους των λογιστικών βιβλίων του προ</w:t>
      </w:r>
      <w:r>
        <w:rPr>
          <w:noProof/>
        </w:rPr>
        <w:t xml:space="preserve">μηθευτή, καθώς και οποιονδήποτε άλλον έλεγχο κρίνουν αναγκαίο για την επαλήθευση της ορθότητας των δηλώσεων του προμηθευτή.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5.</w:t>
      </w:r>
      <w:r>
        <w:rPr>
          <w:noProof/>
        </w:rPr>
        <w:tab/>
      </w:r>
      <w:r>
        <w:rPr>
          <w:noProof/>
        </w:rPr>
        <w:t xml:space="preserve">Κάθε πιστοποιητικό κυκλοφορίας εμπορευμάτων ΕUR.1 ή δήλωση τιμολογίου που εκδίδεται ή συντάσσεται βάσει ανακριβούς δήλωσης προμηθευτή θεωρείται άκυρο.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36</w:t>
      </w:r>
    </w:p>
    <w:p w:rsidR="004016F1" w:rsidRDefault="006319B2">
      <w:pPr>
        <w:widowControl w:val="0"/>
        <w:spacing w:before="0" w:after="0" w:line="360" w:lineRule="auto"/>
        <w:jc w:val="center"/>
        <w:rPr>
          <w:rFonts w:eastAsia="Times New Roman"/>
          <w:b/>
          <w:noProof/>
          <w:szCs w:val="20"/>
        </w:rPr>
      </w:pPr>
      <w:r>
        <w:rPr>
          <w:b/>
          <w:noProof/>
          <w:szCs w:val="20"/>
        </w:rPr>
        <w:t>Διευθέτηση διαφορών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Όταν, στο πλαίσιο των διαδικασιών ελέγχου των άρθρων 34 και 35, ανακύπτου</w:t>
      </w:r>
      <w:r>
        <w:rPr>
          <w:noProof/>
        </w:rPr>
        <w:t>ν διαφορές οι οποίες δεν μπορούν να διευθετηθούν μεταξύ των τελωνειακών αρχών που έχουν ζητήσει τη διενέργεια ελέγχου και των τελωνειακών αρχών που είναι υπεύθυνες για τη διενέργειά του, ή εγείρονται ζητήματα ερμηνείας του παρόντος πρωτοκόλλου, οι διαφορές</w:t>
      </w:r>
      <w:r>
        <w:rPr>
          <w:noProof/>
        </w:rPr>
        <w:t xml:space="preserve"> αυτές υποβάλλονται στην ειδική επιτροπή για την τελωνειακή συνεργασία και τους κανόνες καταγωγής.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Σε όλες τις περιπτώσεις, οι διαφορές μεταξύ του εισαγωγέα και των τελωνειακών αρχών της χώρας εισαγωγής διευθετούνται βάσει της νομοθεσίας της εν λόγω χώρα</w:t>
      </w:r>
      <w:r>
        <w:rPr>
          <w:noProof/>
        </w:rPr>
        <w:t xml:space="preserve">ς.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37</w:t>
      </w:r>
    </w:p>
    <w:p w:rsidR="004016F1" w:rsidRDefault="006319B2">
      <w:pPr>
        <w:widowControl w:val="0"/>
        <w:spacing w:before="0" w:after="0" w:line="360" w:lineRule="auto"/>
        <w:jc w:val="center"/>
        <w:rPr>
          <w:rFonts w:eastAsia="Times New Roman"/>
          <w:b/>
          <w:noProof/>
          <w:szCs w:val="20"/>
        </w:rPr>
      </w:pPr>
      <w:r>
        <w:rPr>
          <w:b/>
          <w:noProof/>
          <w:szCs w:val="20"/>
        </w:rPr>
        <w:t>Κυρώσεις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Επιβάλλονται κυρώσεις σε κάθε πρόσωπο το οποίο συντάσσει αυτοπροσώπως ή δι’ αντιπροσώπου έγγραφο το οποίο περιέχει ανακριβείς πληροφορίες, με σκοπό την επίτευξη προτιμησιακής μεταχείρισης προϊόντος.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38</w:t>
      </w:r>
    </w:p>
    <w:p w:rsidR="004016F1" w:rsidRDefault="006319B2">
      <w:pPr>
        <w:widowControl w:val="0"/>
        <w:spacing w:before="0" w:after="0" w:line="360" w:lineRule="auto"/>
        <w:jc w:val="center"/>
        <w:rPr>
          <w:rFonts w:eastAsia="Times New Roman"/>
          <w:b/>
          <w:noProof/>
          <w:szCs w:val="20"/>
        </w:rPr>
      </w:pPr>
      <w:r>
        <w:rPr>
          <w:b/>
          <w:noProof/>
          <w:szCs w:val="20"/>
        </w:rPr>
        <w:t>Παρεκκλίσεις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 xml:space="preserve">Η </w:t>
      </w:r>
      <w:r>
        <w:rPr>
          <w:noProof/>
        </w:rPr>
        <w:t xml:space="preserve">ειδική επιτροπή για την τελωνειακή συνεργασία και τους κανόνες καταγωγής, εφεξής καλούμενη στο παρόν άρθρο «η επιτροπή», μπορεί να θεσπίζει παρεκκλίσεις από το παρόν πρωτόκολλο, εάν η θέσπισή τους δικαιολογείται από την ανάπτυξη των υπαρχουσών βιομηχανιών </w:t>
      </w:r>
      <w:r>
        <w:rPr>
          <w:noProof/>
        </w:rPr>
        <w:t>ή τη δημιουργία νέων βιομηχανιών στα κράτη του Ειρηνικού.</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Το ενδιαφερόμενο ή τα ενδιαφερόμενα κράτη του Ειρηνικού, είτε προηγουμένως είτε αφού η αίτησή τους υποβληθεί στην επιτροπή, κοινοποιούν στην Ευρωπαϊκή Κοινότητα το αίτημά τους για παρέκκλιση μαζί μ</w:t>
      </w:r>
      <w:r>
        <w:rPr>
          <w:noProof/>
        </w:rPr>
        <w:t>ε τους λόγους που δικαιολογούν το αίτημα αυτό σύμφωνα με την παράγραφο 2.</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Η Ευρωπαϊκή Κοινότητα ανταποκρίνεται θετικά σε όλα τα αιτήματα κρατών του Ειρηνικού, τα οποία δικαιολογούνται δεόντως σύμφωνα με το παρόν άρθρο και τα οποία δεν μπορούν να προκαλέσο</w:t>
      </w:r>
      <w:r>
        <w:rPr>
          <w:noProof/>
        </w:rPr>
        <w:t>υν σοβαρή ζημία σε βιομηχανία εγκατεστημένη στην Ευρωπαϊκή Κοινότητα.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Για τη διευκόλυνση της εξέτασης των αιτήσεων για παρέκκλιση από την επιτροπή, το κράτος ή τα κράτη του Ειρηνικού υποβάλλουν, χρησιμοποιώντας το έντυπο του παραρτήματος VII του παρόντ</w:t>
      </w:r>
      <w:r>
        <w:rPr>
          <w:noProof/>
        </w:rPr>
        <w:t>ος πρωτοκόλλου, όσο το δυνατόν πληρέστερες πληροφορίες για να υποστηρίξουν το αίτημά τους, κυρίως σχετικά με τα ακόλουθα σημεία: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w:t>
      </w:r>
      <w:r>
        <w:rPr>
          <w:noProof/>
        </w:rPr>
        <w:tab/>
        <w:t>την περιγραφή του τελικού προϊόντος,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w:t>
      </w:r>
      <w:r>
        <w:rPr>
          <w:noProof/>
        </w:rPr>
        <w:tab/>
        <w:t>τη φύση και ποσότητα των υλών καταγωγής τρίτης χώρας,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w:t>
      </w:r>
      <w:r>
        <w:rPr>
          <w:noProof/>
        </w:rPr>
        <w:tab/>
        <w:t>τη φύση και ποσότητα των υλ</w:t>
      </w:r>
      <w:r>
        <w:rPr>
          <w:noProof/>
        </w:rPr>
        <w:t>ών καταγωγής κρατών του Ειρηνικού ή των χωρών ή εδαφών που αναφέρονται στα άρθρα 3 και 4, ή των υλών που έχουν υποστεί μεταποίηση στις χώρες ή στα εδάφη αυτά,</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w:t>
      </w:r>
      <w:r>
        <w:rPr>
          <w:noProof/>
        </w:rPr>
        <w:tab/>
        <w:t>τις μεθόδους κατασκευής,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w:t>
      </w:r>
      <w:r>
        <w:rPr>
          <w:noProof/>
        </w:rPr>
        <w:tab/>
        <w:t>την προστιθέμενη αξία,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w:t>
      </w:r>
      <w:r>
        <w:rPr>
          <w:noProof/>
        </w:rPr>
        <w:tab/>
        <w:t>τον αριθμό υπαλλήλων της σχετικής επιχεί</w:t>
      </w:r>
      <w:r>
        <w:rPr>
          <w:noProof/>
        </w:rPr>
        <w:t>ρησης,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w:t>
      </w:r>
      <w:r>
        <w:rPr>
          <w:noProof/>
        </w:rPr>
        <w:tab/>
        <w:t>τον αναμενόμενο όγκο εξαγωγών προς την Ευρωπαϊκή Κοινότητα,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w:t>
      </w:r>
      <w:r>
        <w:rPr>
          <w:noProof/>
        </w:rPr>
        <w:tab/>
        <w:t>άλλες πιθανές πηγές προμήθειας πρώτων υλών,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w:t>
      </w:r>
      <w:r>
        <w:rPr>
          <w:noProof/>
        </w:rPr>
        <w:tab/>
        <w:t>την αιτιολόγηση της αιτούμενης διάρκειας σε συνάρτηση με τις προσπάθειες που καταβάλλονται για την εξεύρεση νέων πηγών εφοδιασμού,</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w:t>
      </w:r>
      <w:r>
        <w:rPr>
          <w:noProof/>
        </w:rPr>
        <w:tab/>
      </w:r>
      <w:r>
        <w:rPr>
          <w:noProof/>
        </w:rPr>
        <w:t>άλλες παρατηρήσεις.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Οι ίδιοι κανόνες εφαρμόζονται για ενδεχόμενα αιτήματα παράτασης.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Η επιτροπή μπορεί να τροποποιεί το έντυπο.</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Κατά την εξέταση των αιτήσεων λαμβάνονται, ιδίως, υπόψη τα εξής: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α)</w:t>
      </w:r>
      <w:r>
        <w:rPr>
          <w:noProof/>
        </w:rPr>
        <w:tab/>
        <w:t xml:space="preserve">το επίπεδο ανάπτυξης ή η γεωγραφική θέση του </w:t>
      </w:r>
      <w:r>
        <w:rPr>
          <w:noProof/>
        </w:rPr>
        <w:t>ενδιαφερόμενου κράτους του Ειρηνικού·</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β)</w:t>
      </w:r>
      <w:r>
        <w:rPr>
          <w:noProof/>
        </w:rPr>
        <w:tab/>
        <w:t xml:space="preserve">οι περιπτώσεις όπου η εφαρμογή των ισχυόντων κανόνων καταγωγής θα έθιγε αισθητά την ικανότητα μιας βιομηχανίας εγκατεστημένης σε ένα κράτος του Ειρηνικού να συνεχίσει τις εξαγωγές της προς την Ευρωπαϊκή Κοινότητα, </w:t>
      </w:r>
      <w:r>
        <w:rPr>
          <w:noProof/>
        </w:rPr>
        <w:t>και ιδίως οι περιπτώσεις όπου αυτό θα μπορούσε να έχει ως συνέπεια την παύση των δραστηριοτήτων της·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γ)</w:t>
      </w:r>
      <w:r>
        <w:rPr>
          <w:noProof/>
        </w:rPr>
        <w:tab/>
        <w:t>οι ειδικές περιπτώσεις στις οποίες αποδεικνύεται σαφώς ότι οι κανόνες καταγωγής θα μπορούσαν να αποθαρρύνουν την πραγματοποίηση σημαντικών επενδύσεων σ</w:t>
      </w:r>
      <w:r>
        <w:rPr>
          <w:noProof/>
        </w:rPr>
        <w:t>τη βιομηχανία και στις οποίες μια παρέκκλιση που ευνοούσε την υλοποίηση ενός επενδυτικού προγράμματος θα καθιστούσε εφικτή τη σταδιακή τήρηση των κανόνων αυτών.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4.</w:t>
      </w:r>
      <w:r>
        <w:rPr>
          <w:noProof/>
        </w:rPr>
        <w:tab/>
        <w:t>Σε κάθε περίπτωση, θα πρέπει να εξετάζεται κατά πόσον οι κανόνες σώρευσης καταγωγής δεν επι</w:t>
      </w:r>
      <w:r>
        <w:rPr>
          <w:noProof/>
        </w:rPr>
        <w:t>τρέπουν την επίλυση του προβλήματος.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5.</w:t>
      </w:r>
      <w:r>
        <w:rPr>
          <w:noProof/>
        </w:rPr>
        <w:tab/>
        <w:t>Επιπλέον, η αίτηση εξετάζεται με ευνοϊκή προδιάθεση και λαμβάνονται ιδιαίτερα υπόψη:</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α)</w:t>
      </w:r>
      <w:r>
        <w:rPr>
          <w:noProof/>
        </w:rPr>
        <w:tab/>
        <w:t>οι οικονομικές και κοινωνικές επιπτώσεις της απόφασης που πρόκειται να ληφθεί κυρίως σε σχέση με την απασχόληση·</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β)</w:t>
      </w:r>
      <w:r>
        <w:rPr>
          <w:noProof/>
        </w:rPr>
        <w:tab/>
        <w:t xml:space="preserve">η ανάγκη </w:t>
      </w:r>
      <w:r>
        <w:rPr>
          <w:noProof/>
        </w:rPr>
        <w:t>εφαρμογής της παρέκκλισης για ένα χρονικό διάστημα λόγω της ιδιαίτερης κατάστασης του οικείου κράτους του Ειρηνικού και των δυσχερειών που αντιμετωπίζει.</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6.</w:t>
      </w:r>
      <w:r>
        <w:rPr>
          <w:noProof/>
        </w:rPr>
        <w:tab/>
        <w:t>Κατά την εξέταση των αιτημάτων, δίδεται ιδιαίτερη προσοχή, κατά περίπτωση, στη δυνατότητα χορήγηση</w:t>
      </w:r>
      <w:r>
        <w:rPr>
          <w:noProof/>
        </w:rPr>
        <w:t>ς του χαρακτήρα καταγωγής σε προϊόντα που περιλαμβάνουν στη σύνθεσή τους ύλες καταγωγής γειτονικών αναπτυσσόμενων χωρών, λιγότερο ανεπτυγμένων χωρών ή αναπτυσσόμενων χωρών με τις οποίες ένα ή περισσότερα κράτη του Ειρηνικού διατηρούν ειδικές σχέσεις, με τη</w:t>
      </w:r>
      <w:r>
        <w:rPr>
          <w:noProof/>
        </w:rPr>
        <w:t>ν προϋπόθεση ότι μπορεί να εξασφαλιστεί ικανοποιητική διοικητική συνεργασία.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7.</w:t>
      </w:r>
      <w:r>
        <w:rPr>
          <w:noProof/>
        </w:rPr>
        <w:tab/>
        <w:t>Με την επιφύλαξη των παραγράφων 1 έως 6, η παρέκκλιση χορηγείται όταν η προστιθέμενη αξία στα μη καταγόμενα προϊόντα που χρησιμοποιούνται στο ενδιαφερόμενο κράτος του Ειρηνικο</w:t>
      </w:r>
      <w:r>
        <w:rPr>
          <w:noProof/>
        </w:rPr>
        <w:t>ύ είναι τουλάχιστον 45 % της αξίας του τελικού προϊόντος, με την προϋπόθεση ότι η παρέκκλιση δεν θα προκαλέσει σοβαρή ζημία σε οικονομικό τομέα της Ευρωπαϊκής Κοινότητας ή ενός ή περισσότερων κρατών μελών.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8.</w:t>
      </w:r>
      <w:r>
        <w:rPr>
          <w:noProof/>
        </w:rPr>
        <w:tab/>
        <w:t>Η επιτροπή λαμβάνει τα αναγκαία μέτρα προκειμέ</w:t>
      </w:r>
      <w:r>
        <w:rPr>
          <w:noProof/>
        </w:rPr>
        <w:t>νου η απόφαση να λαμβάνεται το συντομότερο δυνατόν και, σε κάθε περίπτωση, το αργότερο σε 75 εργάσιμες ημέρες από την παραλαβή του αιτήματος από τον συμπροεδρεύοντα της επιτροπής εκπρόσωπο της ΕΚ. Εάν η Ευρωπαϊκή Κοινότητα δεν ενημερώσει τα κράτη του Ειρην</w:t>
      </w:r>
      <w:r>
        <w:rPr>
          <w:noProof/>
        </w:rPr>
        <w:t>ικού για τη θέση της σχετικά με το αίτημα αυτό εντός του εν λόγω χρονικού διαστήματος, θεωρείται ότι το αίτημα έγινε αποδεκτό.</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600"/>
        </w:tabs>
        <w:spacing w:before="0" w:after="0" w:line="360" w:lineRule="auto"/>
        <w:ind w:left="1134" w:hanging="1134"/>
        <w:jc w:val="left"/>
        <w:rPr>
          <w:rFonts w:eastAsia="Times New Roman"/>
          <w:noProof/>
          <w:szCs w:val="20"/>
        </w:rPr>
      </w:pPr>
      <w:r>
        <w:rPr>
          <w:noProof/>
        </w:rPr>
        <w:t>9.</w:t>
      </w:r>
      <w:r>
        <w:rPr>
          <w:noProof/>
        </w:rPr>
        <w:tab/>
        <w:t>α)</w:t>
      </w:r>
      <w:r>
        <w:rPr>
          <w:noProof/>
        </w:rPr>
        <w:tab/>
        <w:t>Η παρέκκλιση ισχύει για διάστημα που καθορίζεται από την επιτροπή και το οποίο κατά κανόνα είναι πενταετές.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1080" w:hanging="480"/>
        <w:jc w:val="left"/>
        <w:rPr>
          <w:rFonts w:eastAsia="Times New Roman"/>
          <w:noProof/>
          <w:szCs w:val="20"/>
        </w:rPr>
      </w:pPr>
      <w:r>
        <w:rPr>
          <w:noProof/>
        </w:rPr>
        <w:t>β)</w:t>
      </w:r>
      <w:r>
        <w:rPr>
          <w:noProof/>
        </w:rPr>
        <w:tab/>
        <w:t>Στην απόφα</w:t>
      </w:r>
      <w:r>
        <w:rPr>
          <w:noProof/>
        </w:rPr>
        <w:t>ση παρέκκλισης μπορεί να προβλέπεται η δυνατότητα ανανέωσής της χωρίς να απαιτείται η έκδοση νέας απόφασης από την επιτροπή, υπό την προϋπόθεση ότι το ή τα ενδιαφερόμενα κράτη του Ειρηνικού θα υποβάλλουν, τρεις μήνες πριν από τη λήξη κάθε περιόδου, στοιχεί</w:t>
      </w:r>
      <w:r>
        <w:rPr>
          <w:noProof/>
        </w:rPr>
        <w:t>α που θα αποδεικνύουν ότι εξακολουθούν να αδυνατούν να εκπληρώσουν τους όρους του παρόντος πρωτοκόλλου για τους οποίους έχει προβλεφθεί παρέκκλιση.</w:t>
      </w:r>
    </w:p>
    <w:p w:rsidR="004016F1" w:rsidRDefault="004016F1">
      <w:pPr>
        <w:widowControl w:val="0"/>
        <w:spacing w:before="0" w:after="0" w:line="360" w:lineRule="auto"/>
        <w:ind w:left="1080"/>
        <w:jc w:val="left"/>
        <w:rPr>
          <w:rFonts w:eastAsia="Times New Roman"/>
          <w:noProof/>
          <w:szCs w:val="20"/>
          <w:lang w:eastAsia="fr-BE"/>
        </w:rPr>
      </w:pPr>
    </w:p>
    <w:p w:rsidR="004016F1" w:rsidRDefault="006319B2">
      <w:pPr>
        <w:widowControl w:val="0"/>
        <w:spacing w:before="0" w:after="0" w:line="360" w:lineRule="auto"/>
        <w:ind w:left="1080"/>
        <w:jc w:val="left"/>
        <w:rPr>
          <w:rFonts w:eastAsia="Times New Roman"/>
          <w:noProof/>
          <w:szCs w:val="20"/>
        </w:rPr>
      </w:pPr>
      <w:r>
        <w:rPr>
          <w:noProof/>
        </w:rPr>
        <w:t>Σε περίπτωση προβολής αντιρρήσεων σχετικά με την παράταση, η επιτροπή εξετάζει το ζήτημα το συντομότερο δυν</w:t>
      </w:r>
      <w:r>
        <w:rPr>
          <w:noProof/>
        </w:rPr>
        <w:t>ατόν και αποφασίζει εάν θα παρατείνει την ισχύ της παρέκκλισης. Η επιτροπή ακολουθεί τη διαδικασία που προβλέπεται στην παράγραφο 8. Λαμβάνονται όλα τα αναγκαία μέτρα για την αποφυγή διακοπών στην εφαρμογή της παρέκκλισης.</w:t>
      </w:r>
    </w:p>
    <w:p w:rsidR="004016F1" w:rsidRDefault="004016F1">
      <w:pPr>
        <w:widowControl w:val="0"/>
        <w:spacing w:before="0" w:after="0" w:line="360" w:lineRule="auto"/>
        <w:ind w:left="1080"/>
        <w:jc w:val="left"/>
        <w:rPr>
          <w:rFonts w:eastAsia="Times New Roman"/>
          <w:noProof/>
          <w:szCs w:val="20"/>
          <w:lang w:eastAsia="fr-BE"/>
        </w:rPr>
      </w:pPr>
    </w:p>
    <w:p w:rsidR="004016F1" w:rsidRDefault="006319B2">
      <w:pPr>
        <w:widowControl w:val="0"/>
        <w:spacing w:before="0" w:after="0" w:line="360" w:lineRule="auto"/>
        <w:ind w:left="1080" w:hanging="480"/>
        <w:jc w:val="left"/>
        <w:rPr>
          <w:rFonts w:eastAsia="Times New Roman"/>
          <w:noProof/>
          <w:szCs w:val="20"/>
        </w:rPr>
      </w:pPr>
      <w:r>
        <w:rPr>
          <w:noProof/>
        </w:rPr>
        <w:t>γ)</w:t>
      </w:r>
      <w:r>
        <w:rPr>
          <w:noProof/>
        </w:rPr>
        <w:tab/>
        <w:t>Κατά τη διάρκεια των περιόδων</w:t>
      </w:r>
      <w:r>
        <w:rPr>
          <w:noProof/>
        </w:rPr>
        <w:t xml:space="preserve"> που αναφέρονται στα στοιχεία α) και β), η επιτροπή μπορεί να επανεξετάσει τους όρους εφαρμογής της παρέκκλισης, εάν διαπιστωθεί ότι έχουν επέλθει σημαντικές μεταβολές των πραγματικών περιστατικών για τα οποία χορηγήθηκε η παρέκκλιση. Βάσει της επανεξέταση</w:t>
      </w:r>
      <w:r>
        <w:rPr>
          <w:noProof/>
        </w:rPr>
        <w:t>ς, η επιτροπή μπορεί να αποφασίσει να τροποποιήσει τους όρους της απόφασής της όσον αφορά το πεδίο εφαρμογής της παρέκκλισης ή κάθε άλλον προηγουμένως καθορισμένο όρο.</w:t>
      </w:r>
    </w:p>
    <w:p w:rsidR="004016F1" w:rsidRDefault="004016F1">
      <w:pPr>
        <w:widowControl w:val="0"/>
        <w:spacing w:before="0" w:after="0" w:line="360" w:lineRule="auto"/>
        <w:ind w:left="1080" w:hanging="480"/>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39</w:t>
      </w:r>
    </w:p>
    <w:p w:rsidR="004016F1" w:rsidRDefault="006319B2">
      <w:pPr>
        <w:widowControl w:val="0"/>
        <w:spacing w:before="0" w:after="0" w:line="360" w:lineRule="auto"/>
        <w:jc w:val="center"/>
        <w:rPr>
          <w:rFonts w:eastAsia="Times New Roman"/>
          <w:b/>
          <w:noProof/>
          <w:szCs w:val="20"/>
        </w:rPr>
      </w:pPr>
      <w:r>
        <w:rPr>
          <w:b/>
          <w:noProof/>
          <w:szCs w:val="20"/>
        </w:rPr>
        <w:t>Ειδική επιτροπή για την τελωνειακή συνεργασία και τους κανόνες καταγωγής</w:t>
      </w:r>
    </w:p>
    <w:p w:rsidR="004016F1" w:rsidRDefault="004016F1">
      <w:pPr>
        <w:widowControl w:val="0"/>
        <w:spacing w:before="0" w:after="0" w:line="360" w:lineRule="auto"/>
        <w:jc w:val="center"/>
        <w:rPr>
          <w:rFonts w:eastAsia="Times New Roman"/>
          <w:noProof/>
          <w:szCs w:val="20"/>
          <w:lang w:eastAsia="fr-BE"/>
        </w:rPr>
      </w:pPr>
    </w:p>
    <w:p w:rsidR="004016F1" w:rsidRDefault="006319B2">
      <w:pPr>
        <w:widowControl w:val="0"/>
        <w:spacing w:before="0" w:after="0" w:line="360" w:lineRule="auto"/>
        <w:rPr>
          <w:rFonts w:eastAsia="Times New Roman"/>
          <w:noProof/>
          <w:szCs w:val="20"/>
        </w:rPr>
      </w:pPr>
      <w:r>
        <w:rPr>
          <w:noProof/>
        </w:rPr>
        <w:t>1.</w:t>
      </w:r>
      <w:r>
        <w:rPr>
          <w:noProof/>
        </w:rPr>
        <w:tab/>
      </w:r>
      <w:r>
        <w:rPr>
          <w:noProof/>
        </w:rPr>
        <w:t xml:space="preserve">Η ειδική επιτροπή για την τελωνειακή συνεργασία και τους κανόνες καταγωγής, η οποία συστάθηκε δυνάμει του άρθρου 68 της συμφωνίας (στο εξής: η επιτροπή), είναι αρμόδια για την αποτελεσματική εφαρμογή και λειτουργία του παρόντος πρωτοκόλλου. </w:t>
      </w:r>
    </w:p>
    <w:p w:rsidR="004016F1" w:rsidRDefault="004016F1">
      <w:pPr>
        <w:widowControl w:val="0"/>
        <w:spacing w:before="0" w:after="0" w:line="360" w:lineRule="auto"/>
        <w:rPr>
          <w:rFonts w:eastAsia="Times New Roman"/>
          <w:noProof/>
          <w:szCs w:val="20"/>
          <w:lang w:eastAsia="fr-BE"/>
        </w:rPr>
      </w:pPr>
    </w:p>
    <w:p w:rsidR="004016F1" w:rsidRDefault="006319B2">
      <w:pPr>
        <w:widowControl w:val="0"/>
        <w:spacing w:before="0" w:after="0" w:line="360" w:lineRule="auto"/>
        <w:rPr>
          <w:rFonts w:eastAsia="Times New Roman"/>
          <w:noProof/>
          <w:szCs w:val="20"/>
        </w:rPr>
      </w:pPr>
      <w:r>
        <w:rPr>
          <w:noProof/>
        </w:rPr>
        <w:t>2.</w:t>
      </w:r>
      <w:r>
        <w:rPr>
          <w:noProof/>
        </w:rPr>
        <w:tab/>
        <w:t>Για τους σ</w:t>
      </w:r>
      <w:r>
        <w:rPr>
          <w:noProof/>
        </w:rPr>
        <w:t>κοπούς του παρόντος πρωτοκόλλου, η επιτροπή έχει, μεταξύ άλλων, τα ακόλουθα καθήκοντα:</w:t>
      </w:r>
    </w:p>
    <w:p w:rsidR="004016F1" w:rsidRDefault="006319B2">
      <w:pPr>
        <w:widowControl w:val="0"/>
        <w:spacing w:before="0" w:after="0" w:line="360" w:lineRule="auto"/>
        <w:ind w:left="1127" w:hanging="560"/>
        <w:rPr>
          <w:rFonts w:eastAsia="Times New Roman"/>
          <w:noProof/>
          <w:szCs w:val="20"/>
        </w:rPr>
      </w:pPr>
      <w:r>
        <w:rPr>
          <w:noProof/>
        </w:rPr>
        <w:t>α)</w:t>
      </w:r>
      <w:r>
        <w:rPr>
          <w:noProof/>
        </w:rPr>
        <w:tab/>
        <w:t>λαμβάνει αποφάσεις σχετικά με τις παρεκκλίσεις από το παρόν πρωτόκολλο, σύμφωνα με τους όρους που καθορίζονται στο άρθρο 38·</w:t>
      </w:r>
    </w:p>
    <w:p w:rsidR="004016F1" w:rsidRDefault="006319B2">
      <w:pPr>
        <w:widowControl w:val="0"/>
        <w:spacing w:before="0" w:after="0" w:line="360" w:lineRule="auto"/>
        <w:ind w:left="1127" w:hanging="560"/>
        <w:rPr>
          <w:rFonts w:eastAsia="Times New Roman"/>
          <w:noProof/>
          <w:szCs w:val="20"/>
        </w:rPr>
      </w:pPr>
      <w:r>
        <w:rPr>
          <w:noProof/>
        </w:rPr>
        <w:t>β)</w:t>
      </w:r>
      <w:r>
        <w:rPr>
          <w:noProof/>
        </w:rPr>
        <w:tab/>
        <w:t>επανεξετάζει και διατυπώνει κατάλληλες</w:t>
      </w:r>
      <w:r>
        <w:rPr>
          <w:noProof/>
        </w:rPr>
        <w:t xml:space="preserve"> συστάσεις, ανάλογα με τις ανάγκες, προς την επιτροπή εμπορίου, σχετικά με:</w:t>
      </w:r>
    </w:p>
    <w:p w:rsidR="004016F1" w:rsidRDefault="006319B2">
      <w:pPr>
        <w:widowControl w:val="0"/>
        <w:spacing w:before="0" w:after="0" w:line="360" w:lineRule="auto"/>
        <w:ind w:left="560" w:firstLine="567"/>
        <w:rPr>
          <w:rFonts w:eastAsia="Times New Roman"/>
          <w:noProof/>
          <w:szCs w:val="20"/>
        </w:rPr>
      </w:pPr>
      <w:r>
        <w:rPr>
          <w:noProof/>
        </w:rPr>
        <w:t>i)</w:t>
      </w:r>
      <w:r>
        <w:rPr>
          <w:noProof/>
        </w:rPr>
        <w:tab/>
        <w:t>την εφαρμογή και τη λειτουργία του παρόντος πρωτοκόλλου· και</w:t>
      </w:r>
    </w:p>
    <w:p w:rsidR="004016F1" w:rsidRDefault="006319B2">
      <w:pPr>
        <w:widowControl w:val="0"/>
        <w:spacing w:before="0" w:after="0" w:line="360" w:lineRule="auto"/>
        <w:ind w:left="560" w:firstLine="567"/>
        <w:rPr>
          <w:rFonts w:eastAsia="Times New Roman"/>
          <w:noProof/>
          <w:szCs w:val="20"/>
        </w:rPr>
      </w:pPr>
      <w:r>
        <w:rPr>
          <w:noProof/>
        </w:rPr>
        <w:t>ii)</w:t>
      </w:r>
      <w:r>
        <w:rPr>
          <w:noProof/>
        </w:rPr>
        <w:tab/>
        <w:t>κάθε τροποποίηση της διάταξης του παρόντος πρωτοκόλλου που προτείνεται από συμβαλλόμενο μέρος.</w:t>
      </w:r>
    </w:p>
    <w:p w:rsidR="004016F1" w:rsidRDefault="006319B2">
      <w:pPr>
        <w:widowControl w:val="0"/>
        <w:spacing w:before="0" w:after="0" w:line="360" w:lineRule="auto"/>
        <w:ind w:left="1127"/>
        <w:rPr>
          <w:rFonts w:eastAsia="Times New Roman"/>
          <w:noProof/>
          <w:szCs w:val="20"/>
        </w:rPr>
      </w:pPr>
      <w:r>
        <w:rPr>
          <w:noProof/>
        </w:rPr>
        <w:t>Για τον σκοπό αυτ</w:t>
      </w:r>
      <w:r>
        <w:rPr>
          <w:noProof/>
        </w:rPr>
        <w:t xml:space="preserve">ό, η επιτροπή λαμβάνει υπόψη τις αναπτυξιακές ανάγκες των κρατών του Ειρηνικού· </w:t>
      </w:r>
    </w:p>
    <w:p w:rsidR="004016F1" w:rsidRDefault="006319B2">
      <w:pPr>
        <w:widowControl w:val="0"/>
        <w:tabs>
          <w:tab w:val="left" w:pos="567"/>
        </w:tabs>
        <w:spacing w:before="0" w:after="0" w:line="360" w:lineRule="auto"/>
        <w:rPr>
          <w:rFonts w:eastAsia="Times New Roman"/>
          <w:noProof/>
          <w:szCs w:val="20"/>
        </w:rPr>
      </w:pPr>
      <w:r>
        <w:rPr>
          <w:noProof/>
        </w:rPr>
        <w:tab/>
        <w:t>γ)</w:t>
      </w:r>
      <w:r>
        <w:rPr>
          <w:noProof/>
        </w:rPr>
        <w:tab/>
        <w:t>την επίλυση τυχόν διαφορών που προκύπτουν σύμφωνα με το άρθρο 36· και</w:t>
      </w:r>
    </w:p>
    <w:p w:rsidR="004016F1" w:rsidRDefault="006319B2">
      <w:pPr>
        <w:widowControl w:val="0"/>
        <w:spacing w:before="0" w:after="0" w:line="360" w:lineRule="auto"/>
        <w:ind w:left="1127" w:hanging="560"/>
        <w:rPr>
          <w:rFonts w:eastAsia="Times New Roman"/>
          <w:noProof/>
          <w:szCs w:val="20"/>
        </w:rPr>
      </w:pPr>
      <w:r>
        <w:rPr>
          <w:noProof/>
        </w:rPr>
        <w:t>δ)</w:t>
      </w:r>
      <w:r>
        <w:rPr>
          <w:noProof/>
        </w:rPr>
        <w:tab/>
        <w:t>την εξέταση κάθε άλλου θέματος σχετικού με το παρόν πρωτόκολλο που τυχόν θα συμφωνήσουν οι εκπρόσω</w:t>
      </w:r>
      <w:r>
        <w:rPr>
          <w:noProof/>
        </w:rPr>
        <w:t>ποι των συμβαλλόμενων μερών.</w:t>
      </w:r>
    </w:p>
    <w:p w:rsidR="004016F1" w:rsidRDefault="004016F1">
      <w:pPr>
        <w:widowControl w:val="0"/>
        <w:spacing w:before="0" w:after="0" w:line="360" w:lineRule="auto"/>
        <w:ind w:left="1127" w:hanging="560"/>
        <w:rPr>
          <w:rFonts w:eastAsia="Times New Roman"/>
          <w:noProof/>
          <w:szCs w:val="20"/>
          <w:lang w:eastAsia="fr-BE"/>
        </w:rPr>
      </w:pPr>
    </w:p>
    <w:p w:rsidR="004016F1" w:rsidRDefault="006319B2">
      <w:pPr>
        <w:widowControl w:val="0"/>
        <w:spacing w:before="0" w:after="0" w:line="360" w:lineRule="auto"/>
        <w:rPr>
          <w:rFonts w:eastAsia="Times New Roman"/>
          <w:noProof/>
          <w:szCs w:val="20"/>
        </w:rPr>
      </w:pPr>
      <w:r>
        <w:rPr>
          <w:noProof/>
        </w:rPr>
        <w:t xml:space="preserve">3. </w:t>
      </w:r>
      <w:r>
        <w:rPr>
          <w:noProof/>
        </w:rPr>
        <w:tab/>
        <w:t xml:space="preserve">Η επιτροπή συνεδριάζει ανά πάσα στιγμή με συμφωνία των συμβαλλόμενων μερών. </w:t>
      </w:r>
    </w:p>
    <w:p w:rsidR="004016F1" w:rsidRDefault="004016F1">
      <w:pPr>
        <w:widowControl w:val="0"/>
        <w:spacing w:before="0" w:after="0" w:line="360" w:lineRule="auto"/>
        <w:rPr>
          <w:rFonts w:eastAsia="Times New Roman"/>
          <w:noProof/>
          <w:szCs w:val="20"/>
          <w:lang w:eastAsia="fr-BE"/>
        </w:rPr>
      </w:pPr>
    </w:p>
    <w:p w:rsidR="004016F1" w:rsidRDefault="006319B2">
      <w:pPr>
        <w:widowControl w:val="0"/>
        <w:spacing w:before="0" w:after="0" w:line="360" w:lineRule="auto"/>
        <w:rPr>
          <w:rFonts w:eastAsia="Times New Roman"/>
          <w:noProof/>
          <w:szCs w:val="20"/>
        </w:rPr>
      </w:pPr>
      <w:r>
        <w:rPr>
          <w:noProof/>
        </w:rPr>
        <w:t>4.</w:t>
      </w:r>
      <w:r>
        <w:rPr>
          <w:noProof/>
        </w:rPr>
        <w:tab/>
        <w:t>Η επιτροπή απαρτίζεται από υπαλλήλους της Ευρωπαϊκής Ένωσης και υπαλλήλους των κρατών του Ειρηνικού που είναι αρμόδιοι για τελωνειακά θέματα.</w:t>
      </w:r>
      <w:r>
        <w:rPr>
          <w:noProof/>
        </w:rPr>
        <w:t xml:space="preserve"> Η επιτροπή μπορεί να ζητεί συγκεκριμένη εμπειρογνωμοσύνη όταν το κρίνει αναγκαίο.</w:t>
      </w:r>
    </w:p>
    <w:p w:rsidR="004016F1" w:rsidRDefault="004016F1">
      <w:pPr>
        <w:widowControl w:val="0"/>
        <w:spacing w:before="0" w:after="0" w:line="360" w:lineRule="auto"/>
        <w:ind w:left="1080" w:hanging="480"/>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br w:type="page"/>
        <w:t>ΤΙΤΛΟΣ VI</w:t>
      </w:r>
    </w:p>
    <w:p w:rsidR="004016F1" w:rsidRDefault="006319B2">
      <w:pPr>
        <w:widowControl w:val="0"/>
        <w:spacing w:before="0" w:after="0" w:line="360" w:lineRule="auto"/>
        <w:jc w:val="center"/>
        <w:rPr>
          <w:rFonts w:eastAsia="Times New Roman"/>
          <w:b/>
          <w:noProof/>
          <w:szCs w:val="20"/>
        </w:rPr>
      </w:pPr>
      <w:r>
        <w:rPr>
          <w:b/>
          <w:noProof/>
          <w:szCs w:val="20"/>
        </w:rPr>
        <w:t>ΘΕΟΥΤΑ ΚΑΙ ΜΕΛΙΛΙΑ</w:t>
      </w:r>
    </w:p>
    <w:p w:rsidR="004016F1" w:rsidRDefault="004016F1">
      <w:pPr>
        <w:widowControl w:val="0"/>
        <w:spacing w:before="0" w:after="0" w:line="360" w:lineRule="auto"/>
        <w:jc w:val="center"/>
        <w:rPr>
          <w:rFonts w:eastAsia="Times New Roman"/>
          <w:noProof/>
          <w:szCs w:val="20"/>
          <w:lang w:eastAsia="fr-BE"/>
        </w:rPr>
      </w:pPr>
    </w:p>
    <w:p w:rsidR="004016F1" w:rsidRDefault="004016F1">
      <w:pPr>
        <w:widowControl w:val="0"/>
        <w:spacing w:before="0" w:after="0" w:line="360" w:lineRule="auto"/>
        <w:jc w:val="center"/>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40</w:t>
      </w:r>
    </w:p>
    <w:p w:rsidR="004016F1" w:rsidRDefault="006319B2">
      <w:pPr>
        <w:widowControl w:val="0"/>
        <w:spacing w:before="0" w:after="0" w:line="360" w:lineRule="auto"/>
        <w:jc w:val="center"/>
        <w:rPr>
          <w:rFonts w:eastAsia="Times New Roman"/>
          <w:b/>
          <w:noProof/>
          <w:szCs w:val="20"/>
        </w:rPr>
      </w:pPr>
      <w:r>
        <w:rPr>
          <w:b/>
          <w:noProof/>
          <w:szCs w:val="20"/>
        </w:rPr>
        <w:t>Ειδικοί όροι</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r>
      <w:r>
        <w:rPr>
          <w:noProof/>
        </w:rPr>
        <w:t xml:space="preserve">Ο όρος «Ευρωπαϊκή Κοινότητα» που χρησιμοποιείται στο παρόν πρωτόκολλο δεν καλύπτει τη Θέουτα και Μελίλια. Ο όρος «προϊόντα καταγωγής Ευρωπαϊκής Κοινότητας» δεν καλύπτει προϊόντα καταγόμενα από τη Θέουτα και τη Μελίλια.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Οι διατάξεις του παρόντος πρωτοκ</w:t>
      </w:r>
      <w:r>
        <w:rPr>
          <w:noProof/>
        </w:rPr>
        <w:t xml:space="preserve">όλλου εφαρμόζονται κατ’ αναλογία για τον καθορισμό των προϊόντων που είναι δυνατό να θεωρούνται προϊόντα καταγωγής κράτους του Ειρηνικού όταν εισάγονται στη Θέουτα και τη Μελίλια.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 xml:space="preserve">Όταν προϊόντα που παράγονται εξολοκλήρου στη Θέουτα, τη Μελίλια ή στην </w:t>
      </w:r>
      <w:r>
        <w:rPr>
          <w:noProof/>
        </w:rPr>
        <w:t xml:space="preserve">Ευρωπαϊκή Κοινότητα υποβάλλονται σε επεξεργασία και μεταποίηση σε κράτος του Ειρηνικού, θεωρούνται προϊόντα παραχθέντα εξ ολοκλήρου σε κράτος του Ειρηνικού.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4.</w:t>
      </w:r>
      <w:r>
        <w:rPr>
          <w:noProof/>
        </w:rPr>
        <w:tab/>
        <w:t>Επεξεργασία ή μεταποίηση που έχει διενεργηθεί στη Θέουτα, τη Μελίλια ή στην Ευρωπαϊκή Κοινότητ</w:t>
      </w:r>
      <w:r>
        <w:rPr>
          <w:noProof/>
        </w:rPr>
        <w:t xml:space="preserve">α θεωρείται ότι έχει διενεργηθεί σε κράτος του Ειρηνικού, εφόσον οι ύλες υφίστανται περαιτέρω επεξεργασία ή μεταποίηση σε κράτος του Ειρηνικού.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5.</w:t>
      </w:r>
      <w:r>
        <w:rPr>
          <w:noProof/>
        </w:rPr>
        <w:tab/>
        <w:t xml:space="preserve">Για την εφαρμογή των παραγράφων 3 και 4, οι ανεπαρκείς εργασίες που απαριθμούνται στο άρθρο 7 του παρόντος </w:t>
      </w:r>
      <w:r>
        <w:rPr>
          <w:noProof/>
        </w:rPr>
        <w:t xml:space="preserve">πρωτοκόλλου δεν θεωρούνται ως επεξεργασία ή μεταποίηση.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6.</w:t>
      </w:r>
      <w:r>
        <w:rPr>
          <w:noProof/>
        </w:rPr>
        <w:tab/>
        <w:t xml:space="preserve">Η Θέουτα και η Μελίλια θεωρούνται ενιαίο έδαφος. </w:t>
      </w:r>
    </w:p>
    <w:p w:rsidR="004016F1" w:rsidRDefault="006319B2">
      <w:pPr>
        <w:widowControl w:val="0"/>
        <w:spacing w:before="0" w:after="0" w:line="360" w:lineRule="auto"/>
        <w:jc w:val="center"/>
        <w:rPr>
          <w:rFonts w:eastAsia="Times New Roman"/>
          <w:noProof/>
          <w:szCs w:val="20"/>
        </w:rPr>
      </w:pPr>
      <w:r>
        <w:rPr>
          <w:noProof/>
        </w:rPr>
        <w:br w:type="page"/>
        <w:t>ΤΙΤΛΟΣ VII</w:t>
      </w:r>
    </w:p>
    <w:p w:rsidR="004016F1" w:rsidRDefault="006319B2">
      <w:pPr>
        <w:widowControl w:val="0"/>
        <w:spacing w:before="0" w:after="0" w:line="360" w:lineRule="auto"/>
        <w:jc w:val="center"/>
        <w:rPr>
          <w:rFonts w:eastAsia="Times New Roman"/>
          <w:b/>
          <w:noProof/>
          <w:szCs w:val="20"/>
        </w:rPr>
      </w:pPr>
      <w:r>
        <w:rPr>
          <w:b/>
          <w:noProof/>
          <w:szCs w:val="20"/>
        </w:rPr>
        <w:t>ΤΕΛΙΚΕΣ ΔΙΑΤΑΞΕΙΣ</w:t>
      </w:r>
    </w:p>
    <w:p w:rsidR="004016F1" w:rsidRDefault="004016F1">
      <w:pPr>
        <w:widowControl w:val="0"/>
        <w:spacing w:before="0" w:after="0" w:line="360" w:lineRule="auto"/>
        <w:jc w:val="center"/>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41</w:t>
      </w:r>
    </w:p>
    <w:p w:rsidR="004016F1" w:rsidRDefault="006319B2">
      <w:pPr>
        <w:widowControl w:val="0"/>
        <w:spacing w:before="0" w:after="0" w:line="360" w:lineRule="auto"/>
        <w:jc w:val="center"/>
        <w:rPr>
          <w:rFonts w:eastAsia="Times New Roman"/>
          <w:b/>
          <w:noProof/>
          <w:szCs w:val="20"/>
        </w:rPr>
      </w:pPr>
      <w:r>
        <w:rPr>
          <w:b/>
          <w:noProof/>
          <w:szCs w:val="20"/>
        </w:rPr>
        <w:t>Αναθεώρηση και εφαρμογή των κανόνων καταγωγής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1.</w:t>
      </w:r>
      <w:r>
        <w:rPr>
          <w:noProof/>
        </w:rPr>
        <w:tab/>
        <w:t xml:space="preserve">Η επιτροπή εμπορίου μπορεί να αποφασίσει την </w:t>
      </w:r>
      <w:r>
        <w:rPr>
          <w:noProof/>
        </w:rPr>
        <w:t>τροποποίηση των διατάξεων του παρόντος πρωτοκόλλου.</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 xml:space="preserve">2. </w:t>
      </w:r>
      <w:r>
        <w:rPr>
          <w:noProof/>
        </w:rPr>
        <w:tab/>
        <w:t>Με την επιφύλαξη των διατάξεων της παραγράφου 1 του παρόντος άρθρου, το παρόν πρωτόκολλο και τα παραρτήματά του επανεξετάζονται κάθε πέντε έτη μετά την έναρξη ισχύος του παρόντος πρωτοκόλλου, ώστε ν</w:t>
      </w:r>
      <w:r>
        <w:rPr>
          <w:noProof/>
        </w:rPr>
        <w:t>α γίνουν τυχόν αναγκαίες τροποποιήσεις ή προσαρμογές. Κατά την επανεξέταση αυτή, τα συμβαλλόμενα μέρη λαμβάνουν επίσης υπόψη τις αναπτυξιακές ανάγκες των κρατών του Ειρηνικού, όπως την ανάπτυξη τεχνολογιών, τις διαδικασίες παραγωγής και όλους τους άλλους π</w:t>
      </w:r>
      <w:r>
        <w:rPr>
          <w:noProof/>
        </w:rPr>
        <w:t>αράγοντες.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 Οι αποφάσεις εφαρμόζονται το ταχύτερο δυνατό.</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42</w:t>
      </w:r>
    </w:p>
    <w:p w:rsidR="004016F1" w:rsidRDefault="006319B2">
      <w:pPr>
        <w:widowControl w:val="0"/>
        <w:spacing w:before="0" w:after="0" w:line="360" w:lineRule="auto"/>
        <w:jc w:val="center"/>
        <w:rPr>
          <w:rFonts w:eastAsia="Times New Roman"/>
          <w:b/>
          <w:noProof/>
          <w:szCs w:val="20"/>
        </w:rPr>
      </w:pPr>
      <w:r>
        <w:rPr>
          <w:b/>
          <w:noProof/>
          <w:szCs w:val="20"/>
        </w:rPr>
        <w:t>Παραρτήματα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 xml:space="preserve">Τα παραρτήματα του παρόντος πρωτοκόλλου αποτελούν αναπόσπαστο μέρος του.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Άρθρο 43</w:t>
      </w:r>
    </w:p>
    <w:p w:rsidR="004016F1" w:rsidRDefault="006319B2">
      <w:pPr>
        <w:widowControl w:val="0"/>
        <w:spacing w:before="0" w:after="0" w:line="360" w:lineRule="auto"/>
        <w:jc w:val="center"/>
        <w:rPr>
          <w:rFonts w:eastAsia="Times New Roman"/>
          <w:b/>
          <w:noProof/>
          <w:szCs w:val="20"/>
        </w:rPr>
      </w:pPr>
      <w:r>
        <w:rPr>
          <w:b/>
          <w:noProof/>
          <w:szCs w:val="20"/>
        </w:rPr>
        <w:t>Εφαρμογή του πρωτοκόλλου</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Η Ευρωπαϊκή Κοινότητα και τα κράτη Ειρηνικού λαμβάνουν, σε ό,τ</w:t>
      </w:r>
      <w:r>
        <w:rPr>
          <w:noProof/>
        </w:rPr>
        <w:t xml:space="preserve">ι τα αφορά, τα αναγκαία μέτρα για την εφαρμογή του παρόντος πρωτοκόλλου. </w:t>
      </w:r>
    </w:p>
    <w:p w:rsidR="004016F1" w:rsidRDefault="006319B2">
      <w:pPr>
        <w:spacing w:line="360" w:lineRule="auto"/>
        <w:jc w:val="center"/>
        <w:rPr>
          <w:rFonts w:eastAsia="Times New Roman"/>
          <w:i/>
          <w:noProof/>
          <w:szCs w:val="20"/>
        </w:rPr>
      </w:pPr>
      <w:r>
        <w:rPr>
          <w:noProof/>
        </w:rPr>
        <w:br w:type="page"/>
      </w:r>
      <w:bookmarkStart w:id="1" w:name="_Toc473693846"/>
      <w:bookmarkStart w:id="2" w:name="_Toc481293673"/>
      <w:r>
        <w:rPr>
          <w:i/>
          <w:noProof/>
          <w:szCs w:val="20"/>
        </w:rPr>
        <w:t>ΠΑΡΑΡΤΗΜΑ I του Πρωτοκόλλου ΙΙ</w:t>
      </w:r>
    </w:p>
    <w:p w:rsidR="004016F1" w:rsidRDefault="006319B2">
      <w:pPr>
        <w:widowControl w:val="0"/>
        <w:spacing w:before="0" w:after="0" w:line="360" w:lineRule="auto"/>
        <w:jc w:val="center"/>
        <w:rPr>
          <w:rFonts w:eastAsia="Times New Roman"/>
          <w:b/>
          <w:noProof/>
          <w:szCs w:val="20"/>
        </w:rPr>
      </w:pPr>
      <w:r>
        <w:rPr>
          <w:b/>
          <w:noProof/>
          <w:szCs w:val="20"/>
        </w:rPr>
        <w:t>Επεξηγηματικές σημειώσεις για τον πίνακα του παραρτήματος II</w:t>
      </w:r>
      <w:bookmarkEnd w:id="1"/>
      <w:bookmarkEnd w:id="2"/>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Σημείωση 1:</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Ο πίνακας περιλαμβάνει τους όρους που πρέπει να πληρούν όλα τα προϊόντα γι</w:t>
      </w:r>
      <w:r>
        <w:rPr>
          <w:noProof/>
        </w:rPr>
        <w:t>α να θεωρηθούν επαρκώς επεξεργασθέντα ή μεταποιηθέντα κατά την έννοια του άρθρου 6 του πρωτοκόλλου.</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Σημείωση 2:</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1.</w:t>
      </w:r>
      <w:r>
        <w:rPr>
          <w:noProof/>
        </w:rPr>
        <w:tab/>
        <w:t xml:space="preserve">Στις δύο πρώτες στήλες του πίνακα περιγράφεται το παραγόμενο προϊόν. Η πρώτη στήλη αναφέρει τον αριθμό της δασμολογικής κλάσης ή του </w:t>
      </w:r>
      <w:r>
        <w:rPr>
          <w:noProof/>
        </w:rPr>
        <w:t>κεφαλαίου του Εναρμονισμένου Συστήματος και η δεύτερη στήλη την περιγραφή των εμπορευμάτων που χρησιμοποιείται στο σύστημα αυτό για την εν λόγω κλάση ή κεφάλαιο. Για κάθε καταχώριση που περιλαμβάνεται στις δύο πρώτες στήλες, παρέχεται ένας κανόνας στη στήλ</w:t>
      </w:r>
      <w:r>
        <w:rPr>
          <w:noProof/>
        </w:rPr>
        <w:t>η 3 ή 4. Όταν, σε ορισμένες περιπτώσεις, του αριθμού της πρώτης στήλης προηγείται η ένδειξη «ex», αυτό σημαίνει ότι οι κανόνες στη στήλη 3 ή 4 εφαρμόζονται μόνο για το τμήμα της κλάσης ή του κεφαλαίου όπως περιγράφεται στη στήλη 2.</w:t>
      </w:r>
    </w:p>
    <w:p w:rsidR="004016F1" w:rsidRDefault="004016F1">
      <w:pPr>
        <w:widowControl w:val="0"/>
        <w:spacing w:before="0" w:after="0" w:line="360" w:lineRule="auto"/>
        <w:ind w:left="567" w:hanging="567"/>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2.</w:t>
      </w:r>
      <w:r>
        <w:rPr>
          <w:noProof/>
        </w:rPr>
        <w:tab/>
        <w:t xml:space="preserve">Όταν στη στήλη 1 </w:t>
      </w:r>
      <w:r>
        <w:rPr>
          <w:noProof/>
        </w:rPr>
        <w:t>περιλαμβάνονται περισσότεροι του ενός αριθμοί κλάσεων ή όταν στη στήλη αυτή αναφέρεται αριθμός κεφαλαίου και, κατά συνέπεια, η περιγραφή των προϊόντων στη στήλη 2 δίνεται με γενικούς όρους, οι αντίστοιχοι κανόνες στη στήλη 3 ή 4 εφαρμόζονται σε όλα τα προϊ</w:t>
      </w:r>
      <w:r>
        <w:rPr>
          <w:noProof/>
        </w:rPr>
        <w:t>όντα τα οποία, στο πλαίσιο του Εναρμονισμένου Συστήματος, κατατάσσονται στις διάφορες κλάσεις του εν λόγω κεφαλαίου ή σε οποιαδήποτε από τις κλάσεις που περιλαμβάνονται στη στήλη 1.</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3.</w:t>
      </w:r>
      <w:r>
        <w:rPr>
          <w:noProof/>
        </w:rPr>
        <w:tab/>
        <w:t xml:space="preserve">Όταν ο πίνακας περιέχει διάφορους κανόνες που εφαρμόζονται σε διάφορα </w:t>
      </w:r>
      <w:r>
        <w:rPr>
          <w:noProof/>
        </w:rPr>
        <w:t>προϊόντα της ίδιας δασμολογικής κλάσης, κάθε εδάφιο περιέχει την περιγραφή του τμήματος της κλάσης που καλύπτεται από τους κανόνες που αναφέρονται παραπλεύρως στη στήλη 3 ή 4.</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4.</w:t>
      </w:r>
      <w:r>
        <w:rPr>
          <w:noProof/>
        </w:rPr>
        <w:tab/>
        <w:t>Όταν για κάποια καταχώριση στις δύο πρώτες στήλες παρέχεται κανόνας και στις</w:t>
      </w:r>
      <w:r>
        <w:rPr>
          <w:noProof/>
        </w:rPr>
        <w:t xml:space="preserve"> δύο στήλες 3 και 4, ο εξαγωγέας μπορεί να επιλέγει, ως εναλλακτική λύση, να εφαρμόζει είτε τον κανόνα που παρέχεται στη στήλη 3 είτε εκείνον που παρέχεται στη στήλη 4. Αν στη στήλη 4 δεν παρέχεται κανόνας καταγωγής, εφαρμόζεται ο κανόνας που παρέχεται στη</w:t>
      </w:r>
      <w:r>
        <w:rPr>
          <w:noProof/>
        </w:rPr>
        <w:t xml:space="preserve"> στήλη 3.</w:t>
      </w:r>
    </w:p>
    <w:p w:rsidR="004016F1" w:rsidRDefault="006319B2">
      <w:pPr>
        <w:widowControl w:val="0"/>
        <w:spacing w:before="0" w:after="0" w:line="360" w:lineRule="auto"/>
        <w:jc w:val="left"/>
        <w:rPr>
          <w:rFonts w:eastAsia="Times New Roman"/>
          <w:noProof/>
          <w:szCs w:val="20"/>
        </w:rPr>
      </w:pPr>
      <w:r>
        <w:rPr>
          <w:noProof/>
        </w:rPr>
        <w:br w:type="page"/>
      </w:r>
    </w:p>
    <w:p w:rsidR="004016F1" w:rsidRDefault="006319B2">
      <w:pPr>
        <w:widowControl w:val="0"/>
        <w:spacing w:before="0" w:after="0" w:line="360" w:lineRule="auto"/>
        <w:jc w:val="left"/>
        <w:rPr>
          <w:rFonts w:eastAsia="Times New Roman"/>
          <w:noProof/>
          <w:szCs w:val="20"/>
        </w:rPr>
      </w:pPr>
      <w:r>
        <w:rPr>
          <w:noProof/>
        </w:rPr>
        <w:t>Σημείωση 3:</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1.</w:t>
      </w:r>
      <w:r>
        <w:rPr>
          <w:noProof/>
        </w:rPr>
        <w:tab/>
        <w:t>Οι διατάξεις του άρθρου 6 του πρωτοκόλλου που αφορούν προϊόντα τα οποία έχουν αποκτήσει τον χαρακτήρα καταγωγής και χρησιμοποιούνται για την κατασκευή άλλων προϊόντων ισχύουν ανεξάρτητα από το εάν ο εν λόγω χαρακτήρας αποκτήθηκε</w:t>
      </w:r>
      <w:r>
        <w:rPr>
          <w:noProof/>
        </w:rPr>
        <w:t xml:space="preserve"> στο εργοστάσιο όπου χρησιμοποιούνται τα εν λόγω προϊόντα ή σε άλλο εργοστάσιο στην Ευρωπαϊκή Κοινότητα ή στα κράτη του Ειρηνικού.</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Παραδείγματος χάριν: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Κινητήρας της κλάσης 8407, για τον οποίο ο κανόνας που εφαρμόζεται προβλέπει ότι η αξία των μη καταγό</w:t>
      </w:r>
      <w:r>
        <w:rPr>
          <w:noProof/>
        </w:rPr>
        <w:t>μενων υλών που δύνανται να χρησιμοποιηθούν δεν πρέπει να υπερβαίνει το 40 % της τιμής εκ του εργοστασίου του προϊόντος, είναι κατασκευασμένος από «άλλα χαλυβοκράματα σφυρηλατημένα» της κλάσης ex 7224.</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Αν οι εργασίες σφυρηλάτησης πραγματοποιήθηκαν εντός τη</w:t>
      </w:r>
      <w:r>
        <w:rPr>
          <w:noProof/>
        </w:rPr>
        <w:t>ς Ευρωπαϊκής Κοινότητας από μη καταγόμενο πλίνθωμα, το προϊόν που κατασκευάστηκε με αυτόν τον τρόπο αποκτά ήδη το χαρακτήρα καταγωγής δυνάμει του κανόνα που προβλέπεται στον πίνακα για τα προϊόντα της κλάσης ex 7224. Το προϊόν μπορεί, ως εκ τούτου, να θεωρ</w:t>
      </w:r>
      <w:r>
        <w:rPr>
          <w:noProof/>
        </w:rPr>
        <w:t>ηθεί καταγόμενο προϊόν κατά τον υπολογισμό της αξίας του κινητήρα ανεξάρτητα από το εάν αυτός κατασκευάστηκε στο ίδιο ή σε άλλο εργοστάσιο της Ευρωπαϊκής Κοινότητας. Συνεπώς, η αξία του μη καταγόμενου πλινθώματος δεν πρέπει να λαμβάνεται υπόψη κατά τον προ</w:t>
      </w:r>
      <w:r>
        <w:rPr>
          <w:noProof/>
        </w:rPr>
        <w:t>σδιορισμό της αξίας των μη καταγόμενων υλών που έχουν χρησιμοποιηθεί.</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2.</w:t>
      </w:r>
      <w:r>
        <w:rPr>
          <w:noProof/>
        </w:rPr>
        <w:tab/>
        <w:t>Ο κανόνας που αναφέρεται στον πίνακα καθορίζει τον ελάχιστο βαθμό επεξεργασίας ή μεταποίησης που απαιτείται· επομένως, περαιτέρω επεξεργασίες ή μεταποιήσεις προσδίδουν επίσης τον χαρ</w:t>
      </w:r>
      <w:r>
        <w:rPr>
          <w:noProof/>
        </w:rPr>
        <w:t>ακτήρα καταγωγής· αντίθετα, λιγότερες επεξεργασίες ή μεταποιήσεις δεν προσδίδουν τον χαρακτήρα καταγωγής. Δηλαδή, αν ένας κανόνας προβλέπει ότι είναι δυνατό να χρησιμοποιούνται μη καταγόμενες ύλες που βρίσκονται σε καθορισμένο στάδιο επεξεργασίας, η χρησιμ</w:t>
      </w:r>
      <w:r>
        <w:rPr>
          <w:noProof/>
        </w:rPr>
        <w:t>οποίηση τέτοιων υλών που βρίσκονται σε προγενέστερο στάδιο επεξεργασίας επιτρέπεται επίσης, ενώ η χρησιμοποίηση τέτοιων υλών που βρίσκονται σε πιο προηγμένο στάδιο επεξεργασίας δεν επιτρέπεται.</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3.</w:t>
      </w:r>
      <w:r>
        <w:rPr>
          <w:noProof/>
        </w:rPr>
        <w:tab/>
        <w:t>Με την επιφύλαξη της σημείωσης 3.2, όταν ένας κανόνας ορίζ</w:t>
      </w:r>
      <w:r>
        <w:rPr>
          <w:noProof/>
        </w:rPr>
        <w:t>ει ότι είναι δυνατόν να χρησιμοποιούνται «ύλες οποιασδήποτε κλάσης», μπορεί να χρησιμοποιηθούν και ύλες της ίδιας κλάσης με αυτήν του προϊόντος, με την επιφύλαξη, ωστόσο, τυχόν ειδικών περιορισμών που περιλαμβάνονται, ενδεχομένως, στον κανόνα. Εντούτοις, η</w:t>
      </w:r>
      <w:r>
        <w:rPr>
          <w:noProof/>
        </w:rPr>
        <w:t xml:space="preserve"> διατύπωση «κατασκευή από ύλες οποιασδήποτε κλάσης, συμπεριλαμβανομένων άλλων υλών της κλάσης αριθ…» σημαίνει ότι είναι δυνατόν να χρησιμοποιηθούν μόνο ύλες που υπάγονται στην ίδια κλάση με αυτήν του προϊόντος στο οποίο αντιστοιχεί διαφορετική περιγραφή απ</w:t>
      </w:r>
      <w:r>
        <w:rPr>
          <w:noProof/>
        </w:rPr>
        <w:t>ό αυτή που αναφέρεται στη στήλη 2.</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4.</w:t>
      </w:r>
      <w:r>
        <w:rPr>
          <w:noProof/>
        </w:rPr>
        <w:tab/>
        <w:t xml:space="preserve">Όταν ένας κανόνας του πίνακα διευκρινίζει ότι ένα προϊόν μπορεί να κατασκευαστεί από περισσότερες από μία ύλες, αυτό σημαίνει ότι είναι δυνατόν να χρησιμοποιηθούν μία ή περισσότερες ύλες. Δεν σημαίνει προφανώς ότι </w:t>
      </w:r>
      <w:r>
        <w:rPr>
          <w:noProof/>
        </w:rPr>
        <w:t>πρέπει να χρησιμοποιούνται ταυτόχρονα όλες αυτές οι ύλες.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Παραδείγματος χάριν: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ab/>
        <w:t>Ο κανόνας για τα υφάσματα των κλάσεων 5208 έως 5212 προβλέπει ότι μπορούν να χρησιμοποιούνται φυσικές ίνες και, μεταξύ άλλων, χημικές ύλες. Ο κανόνας αυτός δεν συνεπάγεται ό</w:t>
      </w:r>
      <w:r>
        <w:rPr>
          <w:noProof/>
        </w:rPr>
        <w:t>τι πρέπει να χρησιμοποιούνται ταυτόχρονα φυσικές ίνες και χημικές ύλες. Είναι δυνατόν να χρησιμοποιείται η μία ή η άλλη από αυτές τις ύλες ή ακόμη και οι δύο μαζί.</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5.</w:t>
      </w:r>
      <w:r>
        <w:rPr>
          <w:noProof/>
        </w:rPr>
        <w:tab/>
        <w:t>Όταν ένας κανόνας του πίνακα προβλέπει ότι ένα προϊόν πρέπει να κατασκευάζεται από μια σ</w:t>
      </w:r>
      <w:r>
        <w:rPr>
          <w:noProof/>
        </w:rPr>
        <w:t>υγκεκριμένη ύλη, ο όρος αυτός δεν αποκλείει προφανώς τη χρησιμοποίηση άλλων υλών οι οποίες, λόγω της ίδιας της φύσης τους, δεν είναι δυνατόν να πληρούν τον κανόνα. (Βλέπε επίσης τη σημείωση 6.3 κατωτέρω για τα κλωστοϋφαντουργικά).</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Παραδείγματος χάριν: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ab/>
      </w:r>
      <w:r>
        <w:rPr>
          <w:noProof/>
        </w:rPr>
        <w:t>Ο κανόνας για τις προπαρασκευασμένες τροφές της κλάσης 1904, ο οποίος αποκλείει ρητώς τη χρήση των δημητριακών και των παραγώγων τους, δεν απαγορεύει προφανώς τη χρήση ανόργανων αλάτων, χημικών ουσιών ή άλλων πρόσθετων που δεν παράγονται από δημητριακά.</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Α</w:t>
      </w:r>
      <w:r>
        <w:rPr>
          <w:noProof/>
        </w:rPr>
        <w:t>υτό δεν ισχύει, ωστόσο, για προϊόντα τα οποία, αν και δεν είναι δυνατόν να κατασκευαστούν από τη συγκεκριμένη ύλη που ορίζεται στον πίνακα, είναι δυνατόν να παράγονται από ύλες της ίδιας φύσης σε προγενέστερο στάδιο κατασκευής.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Παραδείγματος χάριν: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Στην</w:t>
      </w:r>
      <w:r>
        <w:rPr>
          <w:noProof/>
        </w:rPr>
        <w:t xml:space="preserve"> περίπτωση ενδύματος του ex κεφαλαίου 62, που κατασκευάζεται από μη υφαντές ύλες, αν προβλέπεται ότι επιτρέπεται η κατασκευή παρόμοιου είδους μόνον από μη καταγόμενα νήματα, δεν είναι δυνατόν να χρησιμοποιούνται μη υφασμένα υφάσματα, ακόμη και αν αποδειχθε</w:t>
      </w:r>
      <w:r>
        <w:rPr>
          <w:noProof/>
        </w:rPr>
        <w:t>ί ότι τα μη υφασμένα υφάσματα δεν είναι δυνατό κανονικά να κατασκευασθούν από νήματα. Σε τέτοιες περιπτώσεις, η ύλη που πρέπει να χρησιμοποιείται είναι εκείνη που βρίσκεται στο στάδιο επεξεργασίας που προηγείται του σταδίου του νήματος, δηλαδή σε κατάσταση</w:t>
      </w:r>
      <w:r>
        <w:rPr>
          <w:noProof/>
        </w:rPr>
        <w:t xml:space="preserve"> ινών.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6.</w:t>
      </w:r>
      <w:r>
        <w:rPr>
          <w:noProof/>
        </w:rPr>
        <w:tab/>
        <w:t>Αν προβλέπονται σε κανόνα του πίνακα δύο ποσοστά για τη μέγιστη αξία των μη καταγόμενων υλών που είναι δυνατόν να χρησιμοποιηθούν, τα ποσοστά αυτά δεν είναι δυνατόν να προστίθενται. Επομένως, η μέγιστη αξία του συνόλου των χρησιμοποιούμενων μη κ</w:t>
      </w:r>
      <w:r>
        <w:rPr>
          <w:noProof/>
        </w:rPr>
        <w:t>αταγόμενων υλών δεν μπορεί να υπερβαίνει ποτέ το υψηλότερο από τα εν λόγω ποσοστά. Επιπροσθέτως, δεν πρέπει να γίνεται υπέρβαση των ειδικών ποσοστών τα οποία προβλέπονται για ορισμένες ύλες.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Σημείωση 4:</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1.</w:t>
      </w:r>
      <w:r>
        <w:rPr>
          <w:noProof/>
        </w:rPr>
        <w:tab/>
        <w:t>Ο όρος «φυσικές ίνες», όταν χρησιμοποιείται στον</w:t>
      </w:r>
      <w:r>
        <w:rPr>
          <w:noProof/>
        </w:rPr>
        <w:t xml:space="preserve"> πίνακα, αναφέρεται σε ίνες άλλες από τεχνητές ή συνθετικές. Περιορίζεται στα στάδια πριν από τη νηματοποίηση, συμπεριλαμβανομένων των απορριμμάτων και, εκτός αν ορίζεται άλλως, περιλαμβάνει ίνες που έχουν χτενιστεί, λαναριστεί ή μεταποιηθεί με άλλο τρόπο </w:t>
      </w:r>
      <w:r>
        <w:rPr>
          <w:noProof/>
        </w:rPr>
        <w:t>για νηματοποίηση, δεν έχουν όμως νηματοποιηθεί.</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2.</w:t>
      </w:r>
      <w:r>
        <w:rPr>
          <w:noProof/>
        </w:rPr>
        <w:tab/>
        <w:t>Ο όρος «φυσικές ίνες» καλύπτει τις χοντρές τρίχες της κλάσης 0503, το μετάξι των κλάσεων 5002 και 5003, καθώς και το μαλλί, τις τρίχες εκλεκτής ποιότητας και τις χοντροειδείς τρίχες των κλάσεων 5101 έως 5</w:t>
      </w:r>
      <w:r>
        <w:rPr>
          <w:noProof/>
        </w:rPr>
        <w:t>105, τις βαμβακερές ίνες των κλάσεων 5201 έως 5203 και τις άλλες ίνες φυτικής προέλευσης των κλάσεων 5301 έως 5305.</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3.</w:t>
      </w:r>
      <w:r>
        <w:rPr>
          <w:noProof/>
        </w:rPr>
        <w:tab/>
        <w:t>Οι όροι «υφαντικοί πολτοί», «χημικές ύλες» και «ύλες που προορίζονται για την κατασκευή χαρτιού» χρησιμοποιούνται στον πίνακα για να περ</w:t>
      </w:r>
      <w:r>
        <w:rPr>
          <w:noProof/>
        </w:rPr>
        <w:t>ιγράψουν τις ύλες οι οποίες δεν κατατάσσονται στα κεφάλαια 50 έως 63 και που είναι δυνατό να χρησιμοποιούνται για την κατασκευή συνθετικών ή τεχνητών ινών ή ινών ή νημάτων από χαρτί.</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4.</w:t>
      </w:r>
      <w:r>
        <w:rPr>
          <w:noProof/>
        </w:rPr>
        <w:tab/>
        <w:t xml:space="preserve">Ο όρος «συνθετικές μη συνεχείς ίνες» που χρησιμοποιείται στον πίνακα </w:t>
      </w:r>
      <w:r>
        <w:rPr>
          <w:noProof/>
        </w:rPr>
        <w:t>αφορά τις δέσμες συνεχών νημάτων, τις μη συνεχείς ίνες και τα απορρίμματα τεχνητών ή συνθετικών ινών μη συνεχών των κλάσεων 5501 έως 5507.</w:t>
      </w:r>
    </w:p>
    <w:p w:rsidR="004016F1" w:rsidRDefault="006319B2">
      <w:pPr>
        <w:widowControl w:val="0"/>
        <w:spacing w:before="0" w:after="0" w:line="360" w:lineRule="auto"/>
        <w:jc w:val="left"/>
        <w:rPr>
          <w:rFonts w:eastAsia="Times New Roman"/>
          <w:noProof/>
          <w:szCs w:val="20"/>
        </w:rPr>
      </w:pPr>
      <w:r>
        <w:rPr>
          <w:noProof/>
        </w:rPr>
        <w:br w:type="page"/>
      </w:r>
    </w:p>
    <w:p w:rsidR="004016F1" w:rsidRDefault="006319B2">
      <w:pPr>
        <w:widowControl w:val="0"/>
        <w:spacing w:before="0" w:after="0" w:line="360" w:lineRule="auto"/>
        <w:jc w:val="left"/>
        <w:rPr>
          <w:rFonts w:eastAsia="Times New Roman"/>
          <w:noProof/>
          <w:szCs w:val="20"/>
        </w:rPr>
      </w:pPr>
      <w:r>
        <w:rPr>
          <w:noProof/>
        </w:rPr>
        <w:t>Σημείωση 5:</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1.</w:t>
      </w:r>
      <w:r>
        <w:rPr>
          <w:noProof/>
        </w:rPr>
        <w:tab/>
        <w:t>Όταν για κάποιο συγκεκριμένο προϊόν του πίνακα γίνεται παραπομπή στην παρούσα σημείωση, οι όροι της</w:t>
      </w:r>
      <w:r>
        <w:rPr>
          <w:noProof/>
        </w:rPr>
        <w:t xml:space="preserve"> στήλης 3 του πίνακα δεν πρέπει να εφαρμόζονται για τις διάφορες βασικές υφαντουργικές ύλες που χρησιμοποιούνται στην κατασκευή του προϊόντος αυτού, όταν στο σύνολό τους αυτές αντιπροσωπεύουν 10 % ή λιγότερο του συνολικού βάρους όλων των χρησιμοποιούμενων </w:t>
      </w:r>
      <w:r>
        <w:rPr>
          <w:noProof/>
        </w:rPr>
        <w:t>βασικών υφαντουργικών υλών. (Βλέπε επίσης τις σημειώσεις 5.3 και 5.4 κατωτέρω).</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2.</w:t>
      </w:r>
      <w:r>
        <w:rPr>
          <w:noProof/>
        </w:rPr>
        <w:tab/>
        <w:t>Εντούτοις, το όριο ανοχής που αναφέρεται στη σημείωση 5.1 εφαρμόζεται αποκλειστικά στα σύμμεικτα προϊόντα που κατασκευάζονται από δύο ή περισσότερες βασικές υφαντικές ύλες.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Οι βασικές υφαντικές ύλες είναι οι εξής: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μετάξι,</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μαλλί,</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χονδροειδείς ζωικές τρίχες,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ζωικές τρίχες εκλεκτής ποιότητας,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τρίχες χαίτης και oυράς ίππων,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βαμβάκι,</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ύλες που χρησιμοποιούνται στην κατασκευή χαρτιού και χαρτί,</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r>
      <w:r>
        <w:rPr>
          <w:noProof/>
        </w:rPr>
        <w:t>λινάρι,</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κάνναβη,</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γιoύτα και άλλες ίνες που προέρχονται από το εσωτερικό του φλοιού βίβλου,</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σιζάλ και άλλες υφαντικές ίνες του είδους Agaνe,</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ίνες από κοκοφοίνικα, άβακα, ραμί και άλλες φυτικές υφαντικές ίνες,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συνθετικές ίνες συνεχείς,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r>
      <w:r>
        <w:rPr>
          <w:noProof/>
        </w:rPr>
        <w:t>–</w:t>
      </w:r>
      <w:r>
        <w:rPr>
          <w:noProof/>
        </w:rPr>
        <w:tab/>
        <w:t>τεχνητές ίνες συνεχείς,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νήματα μεταφοράς ρεύματος,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συνθετικές ίνες μη συνεχείς από πολυπροπυλένιο,</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συνθετικές ίνες μη συνεχείς από πολυεστέρες,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συνθετικές ίνες μη συνεχείς από πoλυαμίδια,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συνθετικές ίνες μη συνεχείς πoλυακριλoνιτριλικ</w:t>
      </w:r>
      <w:r>
        <w:rPr>
          <w:noProof/>
        </w:rPr>
        <w:t>ές,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συνθετικές ίνες μη συνεχείς από πoλυϊμίδια,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συνθετικές ίνες μη συνεχείς από πoλυτετραφθoρoαιθυλένιo,</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συνθετικές ίνες μη συνεχείς από θειούχο πολυφαινυλένιο,</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συνθετικές ίνες μη συνεχείς από πολυμερές του χλωριούχου βινυλίου,</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w:t>
      </w:r>
      <w:r>
        <w:rPr>
          <w:noProof/>
        </w:rPr>
        <w:tab/>
        <w:t xml:space="preserve">άλλες </w:t>
      </w:r>
      <w:r>
        <w:rPr>
          <w:noProof/>
        </w:rPr>
        <w:t>συνθετικές ίνες μη συνεχείς,</w:t>
      </w:r>
    </w:p>
    <w:p w:rsidR="004016F1" w:rsidRDefault="006319B2">
      <w:pPr>
        <w:widowControl w:val="0"/>
        <w:spacing w:before="0" w:after="0" w:line="360" w:lineRule="auto"/>
        <w:jc w:val="left"/>
        <w:rPr>
          <w:rFonts w:eastAsia="Times New Roman"/>
          <w:noProof/>
          <w:szCs w:val="20"/>
        </w:rPr>
      </w:pPr>
      <w:r>
        <w:rPr>
          <w:noProof/>
        </w:rPr>
        <w:br w:type="page"/>
      </w:r>
    </w:p>
    <w:p w:rsidR="004016F1" w:rsidRDefault="006319B2">
      <w:pPr>
        <w:widowControl w:val="0"/>
        <w:tabs>
          <w:tab w:val="left" w:pos="600"/>
        </w:tabs>
        <w:spacing w:before="0" w:after="0" w:line="360" w:lineRule="auto"/>
        <w:ind w:left="1134" w:hanging="1134"/>
        <w:jc w:val="left"/>
        <w:rPr>
          <w:rFonts w:eastAsia="Times New Roman"/>
          <w:noProof/>
          <w:szCs w:val="20"/>
        </w:rPr>
      </w:pPr>
      <w:r>
        <w:rPr>
          <w:noProof/>
        </w:rPr>
        <w:tab/>
        <w:t>–</w:t>
      </w:r>
      <w:r>
        <w:rPr>
          <w:noProof/>
        </w:rPr>
        <w:tab/>
        <w:t>τεχνητές ίνες μη συνεχείς από βισκόζη,</w:t>
      </w:r>
    </w:p>
    <w:p w:rsidR="004016F1" w:rsidRDefault="004016F1">
      <w:pPr>
        <w:widowControl w:val="0"/>
        <w:tabs>
          <w:tab w:val="left" w:pos="600"/>
        </w:tabs>
        <w:spacing w:before="0" w:after="0" w:line="360" w:lineRule="auto"/>
        <w:ind w:left="1134" w:hanging="1134"/>
        <w:jc w:val="left"/>
        <w:rPr>
          <w:rFonts w:eastAsia="Times New Roman"/>
          <w:noProof/>
          <w:szCs w:val="20"/>
          <w:lang w:eastAsia="fr-BE"/>
        </w:rPr>
      </w:pPr>
    </w:p>
    <w:p w:rsidR="004016F1" w:rsidRDefault="006319B2">
      <w:pPr>
        <w:widowControl w:val="0"/>
        <w:tabs>
          <w:tab w:val="left" w:pos="600"/>
        </w:tabs>
        <w:spacing w:before="0" w:after="0" w:line="360" w:lineRule="auto"/>
        <w:ind w:left="1134" w:hanging="1134"/>
        <w:jc w:val="left"/>
        <w:rPr>
          <w:rFonts w:eastAsia="Times New Roman"/>
          <w:noProof/>
          <w:szCs w:val="20"/>
        </w:rPr>
      </w:pPr>
      <w:r>
        <w:rPr>
          <w:noProof/>
        </w:rPr>
        <w:tab/>
        <w:t>–</w:t>
      </w:r>
      <w:r>
        <w:rPr>
          <w:noProof/>
        </w:rPr>
        <w:tab/>
        <w:t>άλλες τεχνητές ίνες μη συνεχείς,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600"/>
        </w:tabs>
        <w:spacing w:before="0" w:after="0" w:line="360" w:lineRule="auto"/>
        <w:ind w:left="1134" w:hanging="1134"/>
        <w:jc w:val="left"/>
        <w:rPr>
          <w:rFonts w:eastAsia="Times New Roman"/>
          <w:noProof/>
          <w:szCs w:val="20"/>
        </w:rPr>
      </w:pPr>
      <w:r>
        <w:rPr>
          <w:noProof/>
        </w:rPr>
        <w:tab/>
        <w:t>–</w:t>
      </w:r>
      <w:r>
        <w:rPr>
          <w:noProof/>
        </w:rPr>
        <w:tab/>
        <w:t>νήματα από πολυουρεθάνη που φέρουν κατά διαστήματα εύκαμπτα τμήματα από πολυαιθέρα, έστω και περιτυλιγμένα με άλλο νήμα,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600"/>
        </w:tabs>
        <w:spacing w:before="0" w:after="0" w:line="360" w:lineRule="auto"/>
        <w:ind w:left="1134" w:hanging="1134"/>
        <w:jc w:val="left"/>
        <w:rPr>
          <w:rFonts w:eastAsia="Times New Roman"/>
          <w:noProof/>
          <w:szCs w:val="20"/>
        </w:rPr>
      </w:pPr>
      <w:r>
        <w:rPr>
          <w:noProof/>
        </w:rPr>
        <w:tab/>
        <w:t>–</w:t>
      </w:r>
      <w:r>
        <w:rPr>
          <w:noProof/>
        </w:rPr>
        <w:tab/>
        <w:t>νήματα από πολυου</w:t>
      </w:r>
      <w:r>
        <w:rPr>
          <w:noProof/>
        </w:rPr>
        <w:t>ρεθάνη που φέρουν κατά διαστήματα εύκαμπτα τμήματα από πολυεστέρα, έστω και περιτυλιγμένα με άλλο νήμα,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600"/>
        </w:tabs>
        <w:spacing w:before="0" w:after="0" w:line="360" w:lineRule="auto"/>
        <w:ind w:left="1134" w:hanging="1134"/>
        <w:jc w:val="left"/>
        <w:rPr>
          <w:rFonts w:eastAsia="Times New Roman"/>
          <w:noProof/>
          <w:szCs w:val="20"/>
        </w:rPr>
      </w:pPr>
      <w:r>
        <w:rPr>
          <w:noProof/>
        </w:rPr>
        <w:tab/>
        <w:t>–</w:t>
      </w:r>
      <w:r>
        <w:rPr>
          <w:noProof/>
        </w:rPr>
        <w:tab/>
        <w:t>προϊόντα της κλάσης 5605 (μεταλλικές κλωστές και νήματα επιμεταλλωμένα), στα οποία έχει ενσωματωθεί λωρίδα που έχει έναν πυρήνα που αποτελείται είτε</w:t>
      </w:r>
      <w:r>
        <w:rPr>
          <w:noProof/>
        </w:rPr>
        <w:t xml:space="preserve"> από ένα λεπτό έλασμα αργιλίου είτε από μία ταινία πλαστικής ύλης επικαλυμμένη ή όχι με σκόνη αργιλίου, πλάτους μέχρι και 5 mm και η οποία έχει συγκολληθεί μέσω διαφανούς ή έγχρωμης κολλητικής ουσίας μεταξύ δύο ταινιών από πλαστικές ύλες,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600"/>
        </w:tabs>
        <w:spacing w:before="0" w:after="0" w:line="360" w:lineRule="auto"/>
        <w:ind w:left="1134" w:hanging="1134"/>
        <w:jc w:val="left"/>
        <w:rPr>
          <w:rFonts w:eastAsia="Times New Roman"/>
          <w:noProof/>
          <w:szCs w:val="20"/>
        </w:rPr>
      </w:pPr>
      <w:r>
        <w:rPr>
          <w:noProof/>
        </w:rPr>
        <w:tab/>
        <w:t>–</w:t>
      </w:r>
      <w:r>
        <w:rPr>
          <w:noProof/>
        </w:rPr>
        <w:tab/>
        <w:t>άλλα προϊόντα</w:t>
      </w:r>
      <w:r>
        <w:rPr>
          <w:noProof/>
        </w:rPr>
        <w:t xml:space="preserve"> της κλάσης 5605.</w:t>
      </w:r>
    </w:p>
    <w:p w:rsidR="004016F1" w:rsidRDefault="004016F1">
      <w:pPr>
        <w:widowControl w:val="0"/>
        <w:tabs>
          <w:tab w:val="left" w:pos="600"/>
        </w:tabs>
        <w:spacing w:before="0" w:after="0" w:line="360" w:lineRule="auto"/>
        <w:ind w:left="1134" w:hanging="1134"/>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Παραδείγματος χάριν: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ab/>
        <w:t xml:space="preserve">Νήμα της κλάσης 5205 κατασκευασμένο από βαμβακερές ίνες της κλάσης 5203 και από συνθετικές ίνες μη συνεχείς της κλάσης 5506, είναι ένα σύμμεικτο νήμα. Επομένως, μη καταγόμενες συνθετικές ίνες μη συνεχείς, που δεν </w:t>
      </w:r>
      <w:r>
        <w:rPr>
          <w:noProof/>
        </w:rPr>
        <w:t>ανταποκρίνονται στους κανόνες καταγωγής (οι οποίοι απαιτούν τη χρήση χημικών ουσιών ή υφαντικού πολτού), δύνανται να χρησιμοποιηθούν μέχρι 10 % κατά βάρος του νήματος.</w:t>
      </w:r>
    </w:p>
    <w:p w:rsidR="004016F1" w:rsidRDefault="004016F1">
      <w:pPr>
        <w:widowControl w:val="0"/>
        <w:spacing w:before="0" w:after="0" w:line="360" w:lineRule="auto"/>
        <w:ind w:left="567" w:hanging="567"/>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Παραδείγματος χάριν: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ab/>
        <w:t>Μάλλινο ύφασμα της κλάσης 5112 κατασκευασμένο από μάλλινα νήματ</w:t>
      </w:r>
      <w:r>
        <w:rPr>
          <w:noProof/>
        </w:rPr>
        <w:t>α της κλάσης 5107 και από νήματα συνθετικών ινών μη συνεχών, της κλάσης 5509, είναι ένα ύφασμα σύμμεικτο. Επομένως, συνθετικά νήματα που δεν ανταποκρίνονται στους κανόνες καταγωγής (οι οποίοι απαιτούν τη χρήση χημικών υλών ή υφαντικού πολτού) ή μάλλινα νήμ</w:t>
      </w:r>
      <w:r>
        <w:rPr>
          <w:noProof/>
        </w:rPr>
        <w:t>ατα που δεν ικανοποιούν τους κανόνες καταγωγής (οι οποίοι απαιτούν τη χρήση φυσικών ινών που δεν έχουν χτενιστεί, λαναριστεί ή μεταποιηθεί με άλλο τρόπο για νηματοποίηση) ή συνδυασμός των δύο αυτών τύπων νημάτων δύνανται να χρησιμοποιούνται σε αναλογία μέχ</w:t>
      </w:r>
      <w:r>
        <w:rPr>
          <w:noProof/>
        </w:rPr>
        <w:t>ρι 10 % κατά βάρος του υφάσματος.</w:t>
      </w:r>
    </w:p>
    <w:p w:rsidR="004016F1" w:rsidRDefault="004016F1">
      <w:pPr>
        <w:widowControl w:val="0"/>
        <w:spacing w:before="0" w:after="0" w:line="360" w:lineRule="auto"/>
        <w:ind w:left="567" w:hanging="567"/>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Παραδείγματος χάριν: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ab/>
        <w:t>Φουντωτή υφαντική επιφάνεια της κλάσης 5802 κατασκευασμένη από βαμβακερά νήματα της κλάσης 5205 και από βαμβακερό ύφασμα της κλάσης 5210 θεωρείται σύμμεικτο προϊόν μόνο εάν το ίδιο το βαμβακερό ύφα</w:t>
      </w:r>
      <w:r>
        <w:rPr>
          <w:noProof/>
        </w:rPr>
        <w:t>σμα είναι σύμμεικτο ύφασμα κατασκευασμένο από νήματα που κατατάσσονται σε δύο διαφορετικές κλάσεις ή εάν τα βαμβακερά νήματα που χρησιμοποιήθηκαν είναι αυτά τα ίδια σύμμεικτα.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ab/>
        <w:t>Παραδείγματος χάριν: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ab/>
        <w:t>Εάν η σχετική φουντωτή υφαντική επιφάνεια είναι κατασκε</w:t>
      </w:r>
      <w:r>
        <w:rPr>
          <w:noProof/>
        </w:rPr>
        <w:t>υασμένη από βαμβακερά νήματα της κλάσης 5205 και από συνθετικό ύφασμα της κλάσης 5407, τότε, προφανώς, τα χρησιμοποιούμενα νήματα είναι δύο ξεχωριστές βασικές υφαντικές ύλες και, συνεπώς, η φουντωτή υφαντική επιφάνεια είναι σύμμεικτο προϊόν.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3.</w:t>
      </w:r>
      <w:r>
        <w:rPr>
          <w:noProof/>
        </w:rPr>
        <w:tab/>
        <w:t>Στην περίπ</w:t>
      </w:r>
      <w:r>
        <w:rPr>
          <w:noProof/>
        </w:rPr>
        <w:t>τωση προϊόντων που περιέχουν «νήματα από πολυουρεθάνη που φέρουν κατά διαστήματα εύκαμπτα τμήματα από πολυαιθέρα, έστω και περιτυλιγμένα με άλλο νήμα», η ανοχή αυτή είναι 20 % όσον αφορά τα εν λόγω νήματα.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4.</w:t>
      </w:r>
      <w:r>
        <w:rPr>
          <w:noProof/>
        </w:rPr>
        <w:tab/>
        <w:t>Στην περίπτωση προϊόντων στα οποία έχει ενσωμα</w:t>
      </w:r>
      <w:r>
        <w:rPr>
          <w:noProof/>
        </w:rPr>
        <w:t>τωθεί «λωρίδα που έχει έναν πυρήνα που αποτελείται είτε από ένα λεπτό έλασμα αργιλίου είτε από μία ταινία πλαστικής ύλης επικαλυμμένη ή όχι με σκόνη αργιλίου, πλάτους έως και 5 mm και η οποία είναι συγκολλημένη μεταξύ δύο ταινιών από πλαστικές ύλες», η ανο</w:t>
      </w:r>
      <w:r>
        <w:rPr>
          <w:noProof/>
        </w:rPr>
        <w:t>χή αυτή είναι 30 % όσον αφορά την εν λόγω λωρίδα.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Σημείωση 6:</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1.</w:t>
      </w:r>
      <w:r>
        <w:rPr>
          <w:noProof/>
        </w:rPr>
        <w:tab/>
        <w:t>Στην περίπτωση των υφαντουργικών προϊόντων, για τα οποία υπάρχει υποσημείωση στον πίνακα που παραπέμπει στην παρούσα επεξηγηματική σημείωση, μπορούν να χρησιμοποιούνται κλωστοϋφαντουργικά ε</w:t>
      </w:r>
      <w:r>
        <w:rPr>
          <w:noProof/>
        </w:rPr>
        <w:t>ίδη ταινιοπλεκτικής και εξαρτήματα, τα οποία δεν ανταποκρίνονται στον κανόνα της στήλης 3 του πίνακα για το έτοιμο προϊόν, με τον όρο ότι το βάρος τους δεν υπερβαίνει το 10 % του συνολικού βάρους όλων των χρησιμοποιηθεισών υφαντικών υλών.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ab/>
        <w:t>Τα κλωστοϋφαντο</w:t>
      </w:r>
      <w:r>
        <w:rPr>
          <w:noProof/>
        </w:rPr>
        <w:t>υργικά είδη ταινιοπλεκτικής και εξαρτήματα είναι αυτά που υπάγονται στα κεφάλαια 50 έως 63. Τα είδη φοδραρίσματος και εσωτερικών επενδύσεων δεν θεωρούνται είδη ταινιοπλεκτικής και εξαρτήματα.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2.</w:t>
      </w:r>
      <w:r>
        <w:rPr>
          <w:noProof/>
        </w:rPr>
        <w:tab/>
        <w:t>Τα διάφορα μη κλωστοϋφαντουργικά είδη ταινιοπλεκτικής και εξ</w:t>
      </w:r>
      <w:r>
        <w:rPr>
          <w:noProof/>
        </w:rPr>
        <w:t>αρτήματα ή άλλες ύλες που χρησιμοποιούνται και περιέχουν υφαντικές ύλες δεν απαιτείται να πληρούν τους όρους της στήλης 3, ακόμη και αν δεν εμπίπτουν στο πεδίο εφαρμογής της σημείωσης 3.5.</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3.</w:t>
      </w:r>
      <w:r>
        <w:rPr>
          <w:noProof/>
        </w:rPr>
        <w:tab/>
        <w:t xml:space="preserve">Σύμφωνα με τη σημείωση 3.5, τα μη καταγόμενα μη </w:t>
      </w:r>
      <w:r>
        <w:rPr>
          <w:noProof/>
        </w:rPr>
        <w:t>κλωστοϋφαντουργικά είδη ταινιοπλεκτικής και εξαρτήματα ή άλλα προϊόντα που δεν περιέχουν υφαντικές ύλες μπορούν, σε κάθε περίπτωση, να χρησιμοποιούνται ελεύθερα όταν δεν μπορούν να κατασκευαστούν από ύλες που απαριθμούνται στη στήλη 3.</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ab/>
        <w:t>Ενδεικτικά</w:t>
      </w:r>
      <w:r>
        <w:rPr>
          <w:rStyle w:val="FootnoteReference"/>
          <w:noProof/>
        </w:rPr>
        <w:footnoteReference w:id="2"/>
      </w:r>
      <w:r>
        <w:rPr>
          <w:noProof/>
        </w:rPr>
        <w:t>, εάν κ</w:t>
      </w:r>
      <w:r>
        <w:rPr>
          <w:noProof/>
        </w:rPr>
        <w:t>ανόνας του πίνακα προβλέπει, για ένα συγκεκριμένο είδος από υφαντική ύλη, όπως μπλούζες, ότι πρέπει να χρησιμοποιηθούν νήματα, αυτό δεν απαγορεύει τη χρήση ειδών από μέταλλο, όπως κουμπιά, για τον λόγο ότι τα κουμπιά δεν κατασκευάζονται από υφαντικές ύλες.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4.</w:t>
      </w:r>
      <w:r>
        <w:rPr>
          <w:noProof/>
        </w:rPr>
        <w:tab/>
        <w:t>Όταν εφαρμόζεται ένας κανόνας ποσοστού, κατά τον υπολογισμό της αξίας των μη καταγόμενων ενσωματωμένων υλών, πρέπει να λαμβάνεται υπόψη και η αξία των ειδών ταινιοπλεκτικής στολισμού και των εξαρτημάτων.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Σημείωση 7:</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1.</w:t>
      </w:r>
      <w:r>
        <w:rPr>
          <w:noProof/>
        </w:rPr>
        <w:tab/>
        <w:t>Για τους σκοπούς των κλάσεων e</w:t>
      </w:r>
      <w:r>
        <w:rPr>
          <w:noProof/>
        </w:rPr>
        <w:t>x 2707, 2713 έως 2715, ex 2901, ex 2902 και ex 3403, «καθορισμένες κατεργασίες» είναι οι εξής: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α)</w:t>
      </w:r>
      <w:r>
        <w:rPr>
          <w:noProof/>
        </w:rPr>
        <w:tab/>
        <w:t>η υπό κενό απόσταξη·</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β)</w:t>
      </w:r>
      <w:r>
        <w:rPr>
          <w:noProof/>
        </w:rPr>
        <w:tab/>
        <w:t>η επαναπόσταξη με μέθοδο πολύ προωθημένης κλασματoπoίησης</w:t>
      </w:r>
      <w:r>
        <w:rPr>
          <w:rStyle w:val="FootnoteReference"/>
          <w:noProof/>
        </w:rPr>
        <w:footnoteReference w:id="3"/>
      </w:r>
      <w:r>
        <w:rPr>
          <w:noProof/>
        </w:rPr>
        <w:t>·</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γ)</w:t>
      </w:r>
      <w:r>
        <w:rPr>
          <w:noProof/>
        </w:rPr>
        <w:tab/>
        <w:t>η πυρόλυση·</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δ)</w:t>
      </w:r>
      <w:r>
        <w:rPr>
          <w:noProof/>
        </w:rPr>
        <w:tab/>
        <w:t>ο ανασχηματισμός ή αναμόρφωση·</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ε)</w:t>
      </w:r>
      <w:r>
        <w:rPr>
          <w:noProof/>
        </w:rPr>
        <w:tab/>
        <w:t>η εκχύλιση με εκλ</w:t>
      </w:r>
      <w:r>
        <w:rPr>
          <w:noProof/>
        </w:rPr>
        <w:t>εκτικούς διαλύτες·</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1134" w:hanging="567"/>
        <w:jc w:val="left"/>
        <w:rPr>
          <w:rFonts w:eastAsia="Times New Roman"/>
          <w:noProof/>
          <w:szCs w:val="20"/>
        </w:rPr>
      </w:pPr>
      <w:r>
        <w:rPr>
          <w:noProof/>
        </w:rPr>
        <w:t>στ)</w:t>
      </w:r>
      <w:r>
        <w:rPr>
          <w:noProof/>
        </w:rPr>
        <w:tab/>
        <w:t xml:space="preserve">η επεξεργασία που περιλαμβάνει όλες τις παρακάτω πράξεις: κατεργασία με πυκνό θειικό οξύ ή με ατμίζον θειικό οξύ ή με τριοξείδιο του θείου (θειικός ανυδρίτης), εξουδετέρωση με αλκαλικά μέσα, αποχρωματισμό και καθαρισμό με γη ενεργό </w:t>
      </w:r>
      <w:r>
        <w:rPr>
          <w:noProof/>
        </w:rPr>
        <w:t>από τη φύση της, με ενεργοποιημένη γη, με ενεργό άνθρακα ή βωξίτη·</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ζ)</w:t>
      </w:r>
      <w:r>
        <w:rPr>
          <w:noProof/>
        </w:rPr>
        <w:tab/>
        <w:t>ο πολυμερισμός·</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η)</w:t>
      </w:r>
      <w:r>
        <w:rPr>
          <w:noProof/>
        </w:rPr>
        <w:tab/>
        <w:t>η αλκυλίωση·</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567"/>
        <w:jc w:val="left"/>
        <w:rPr>
          <w:noProof/>
        </w:rPr>
      </w:pPr>
      <w:r>
        <w:rPr>
          <w:noProof/>
        </w:rPr>
        <w:t>θ)</w:t>
      </w:r>
      <w:r>
        <w:rPr>
          <w:noProof/>
        </w:rPr>
        <w:tab/>
        <w:t>ο ισομερισμός</w:t>
      </w:r>
      <w:bookmarkStart w:id="3" w:name="DQPStarAt1DQPStarAtF9702BE287834E209959A"/>
      <w:r>
        <w:rPr>
          <w:noProof/>
        </w:rPr>
        <w:t>.</w:t>
      </w:r>
    </w:p>
    <w:bookmarkEnd w:id="3"/>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2.</w:t>
      </w:r>
      <w:r>
        <w:rPr>
          <w:noProof/>
        </w:rPr>
        <w:tab/>
        <w:t>Για τους σκοπούς των κλάσεων 2710, 2711 και 2712, «καθορισμένες κατεργασίες» είναι οι εξής: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α)</w:t>
      </w:r>
      <w:r>
        <w:rPr>
          <w:noProof/>
        </w:rPr>
        <w:tab/>
        <w:t>η υπό κενό απόσταξη·</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β)</w:t>
      </w:r>
      <w:r>
        <w:rPr>
          <w:noProof/>
        </w:rPr>
        <w:tab/>
        <w:t xml:space="preserve">η </w:t>
      </w:r>
      <w:r>
        <w:rPr>
          <w:noProof/>
        </w:rPr>
        <w:t>επαναπόσταξη με μέθοδο πολύ προωθημένης κλασματoπoίησης</w:t>
      </w:r>
      <w:r>
        <w:rPr>
          <w:rStyle w:val="FootnoteReference"/>
          <w:noProof/>
        </w:rPr>
        <w:footnoteReference w:id="4"/>
      </w:r>
      <w:r>
        <w:rPr>
          <w:noProof/>
        </w:rPr>
        <w:t>·</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γ)</w:t>
      </w:r>
      <w:r>
        <w:rPr>
          <w:noProof/>
        </w:rPr>
        <w:tab/>
        <w:t>η πυρόλυση·</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δ)</w:t>
      </w:r>
      <w:r>
        <w:rPr>
          <w:noProof/>
        </w:rPr>
        <w:tab/>
        <w:t>ο ανασχηματισμός ή αναμόρφωση·</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ε)</w:t>
      </w:r>
      <w:r>
        <w:rPr>
          <w:noProof/>
        </w:rPr>
        <w:tab/>
        <w:t>η εκχύλιση με εκλεκτικούς διαλύτες·</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1134" w:hanging="567"/>
        <w:jc w:val="left"/>
        <w:rPr>
          <w:rFonts w:eastAsia="Times New Roman"/>
          <w:noProof/>
          <w:szCs w:val="20"/>
        </w:rPr>
      </w:pPr>
      <w:r>
        <w:rPr>
          <w:noProof/>
        </w:rPr>
        <w:t>στ)</w:t>
      </w:r>
      <w:r>
        <w:rPr>
          <w:noProof/>
        </w:rPr>
        <w:tab/>
        <w:t xml:space="preserve">η επεξεργασία που περιλαμβάνει όλες τις παρακάτω πράξεις: κατεργασία με πυκνό θειικό οξύ ή με ατμίζον </w:t>
      </w:r>
      <w:r>
        <w:rPr>
          <w:noProof/>
        </w:rPr>
        <w:t>θειικό οξύ ή με τριοξείδιο του θείου (θειικός ανυδρίτης), εξουδετέρωση με αλκαλικά μέσα, αποχρωματισμό και καθαρισμό με γη ενεργό από τη φύση της, με ενεργοποιημένη γη, με ενεργό άνθρακα ή βωξίτη·</w:t>
      </w:r>
    </w:p>
    <w:p w:rsidR="004016F1" w:rsidRDefault="006319B2">
      <w:pPr>
        <w:widowControl w:val="0"/>
        <w:spacing w:before="0" w:after="0" w:line="360" w:lineRule="auto"/>
        <w:jc w:val="left"/>
        <w:rPr>
          <w:rFonts w:eastAsia="Times New Roman"/>
          <w:noProof/>
          <w:szCs w:val="20"/>
        </w:rPr>
      </w:pPr>
      <w:r>
        <w:rPr>
          <w:noProof/>
        </w:rPr>
        <w:br w:type="page"/>
      </w:r>
    </w:p>
    <w:p w:rsidR="004016F1" w:rsidRDefault="006319B2">
      <w:pPr>
        <w:widowControl w:val="0"/>
        <w:spacing w:before="0" w:after="0" w:line="360" w:lineRule="auto"/>
        <w:ind w:left="567"/>
        <w:jc w:val="left"/>
        <w:rPr>
          <w:rFonts w:eastAsia="Times New Roman"/>
          <w:noProof/>
          <w:szCs w:val="20"/>
        </w:rPr>
      </w:pPr>
      <w:r>
        <w:rPr>
          <w:noProof/>
        </w:rPr>
        <w:t>ζ)</w:t>
      </w:r>
      <w:r>
        <w:rPr>
          <w:noProof/>
        </w:rPr>
        <w:tab/>
        <w:t>ο πολυμερισμός·</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η)</w:t>
      </w:r>
      <w:r>
        <w:rPr>
          <w:noProof/>
        </w:rPr>
        <w:tab/>
        <w:t>η αλκυλίωση·</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θ)</w:t>
      </w:r>
      <w:r>
        <w:rPr>
          <w:noProof/>
        </w:rPr>
        <w:tab/>
        <w:t>ο ισομερισμός·</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1134" w:hanging="567"/>
        <w:jc w:val="left"/>
        <w:rPr>
          <w:rFonts w:eastAsia="Times New Roman"/>
          <w:noProof/>
          <w:szCs w:val="20"/>
        </w:rPr>
      </w:pPr>
      <w:r>
        <w:rPr>
          <w:noProof/>
        </w:rPr>
        <w:t>ι)</w:t>
      </w:r>
      <w:r>
        <w:rPr>
          <w:noProof/>
        </w:rPr>
        <w:tab/>
        <w:t>η αποθείωση, με χρήση υδρογόνου, αποκλειστικά όσον αφορά την κλάση ex 2710, με την οποία επιτυγχάνεται μείωση τουλάχιστον κατά 85 τοις εκατό της περιεκτικότητας σε θείο των προϊόντων που υφίστανται επεξεργασία (μέθοδος ASTM D 1266-59 T)·</w:t>
      </w:r>
    </w:p>
    <w:p w:rsidR="004016F1" w:rsidRDefault="004016F1">
      <w:pPr>
        <w:widowControl w:val="0"/>
        <w:spacing w:before="0" w:after="0" w:line="360" w:lineRule="auto"/>
        <w:ind w:left="600"/>
        <w:jc w:val="left"/>
        <w:rPr>
          <w:rFonts w:eastAsia="Times New Roman"/>
          <w:noProof/>
          <w:szCs w:val="20"/>
          <w:lang w:eastAsia="fr-BE"/>
        </w:rPr>
      </w:pPr>
    </w:p>
    <w:p w:rsidR="004016F1" w:rsidRDefault="006319B2">
      <w:pPr>
        <w:widowControl w:val="0"/>
        <w:spacing w:before="0" w:after="0" w:line="360" w:lineRule="auto"/>
        <w:ind w:left="1134" w:hanging="567"/>
        <w:jc w:val="left"/>
        <w:rPr>
          <w:rFonts w:eastAsia="Times New Roman"/>
          <w:noProof/>
          <w:szCs w:val="20"/>
        </w:rPr>
      </w:pPr>
      <w:r>
        <w:rPr>
          <w:noProof/>
        </w:rPr>
        <w:t>ια)</w:t>
      </w:r>
      <w:r>
        <w:rPr>
          <w:noProof/>
        </w:rPr>
        <w:tab/>
        <w:t>η αποπαραφ</w:t>
      </w:r>
      <w:r>
        <w:rPr>
          <w:noProof/>
        </w:rPr>
        <w:t>ίνωση με μέθοδο διαφορετική από την απλή διήθηση, αποκλειστικά για προϊόντα της κλάσης 2710·</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1134" w:hanging="567"/>
        <w:jc w:val="left"/>
        <w:rPr>
          <w:rFonts w:eastAsia="Times New Roman"/>
          <w:noProof/>
          <w:szCs w:val="20"/>
        </w:rPr>
      </w:pPr>
      <w:r>
        <w:rPr>
          <w:noProof/>
        </w:rPr>
        <w:t>ιβ)</w:t>
      </w:r>
      <w:r>
        <w:rPr>
          <w:noProof/>
        </w:rPr>
        <w:tab/>
        <w:t>η κατεργασία με υδρογόνο, διαφορετική από την αποθείωση, αποκλειστικά για τα βαριά λάδια της κλάσης ex 2710, κατά την οποία το υδρογόνο μετέχει ενεργά σε χημι</w:t>
      </w:r>
      <w:r>
        <w:rPr>
          <w:noProof/>
        </w:rPr>
        <w:t>κή αντίδραση που πραγματοποιείται με πίεση ανώτερη των 20 bar και σε θερμοκρασία ανώτερη των 250°C με τη βοήθεια καταλύτη. Οι τελικές επεξεργασίες με υδρογόνο των λιπαντικών λαδιών της κλάσης ex 2710, που έχουν σκοπό, ειδικότερα, τη βελτίωση του χρώματος ή</w:t>
      </w:r>
      <w:r>
        <w:rPr>
          <w:noProof/>
        </w:rPr>
        <w:t xml:space="preserve"> τη σταθεροποίηση (π.χ. η τελική επεξεργασία με υδρογόνο ή ο αποχρωματισμός), δεν θεωρούνται, αντίθετα, καθορισμένες κατεργασίες·</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1134" w:hanging="567"/>
        <w:jc w:val="left"/>
        <w:rPr>
          <w:rFonts w:eastAsia="Times New Roman"/>
          <w:noProof/>
          <w:szCs w:val="20"/>
        </w:rPr>
      </w:pPr>
      <w:r>
        <w:rPr>
          <w:noProof/>
        </w:rPr>
        <w:t>ιγ)</w:t>
      </w:r>
      <w:r>
        <w:rPr>
          <w:noProof/>
        </w:rPr>
        <w:tab/>
        <w:t xml:space="preserve">η απόσταξη με ατμοσφαιρική πίεση (αποκλειστικά όσον αφορά τα πετρέλαια εξωτερικής καύσης της κλάσης ex 2710) εφόσον αυτά </w:t>
      </w:r>
      <w:r>
        <w:rPr>
          <w:noProof/>
        </w:rPr>
        <w:t>αποστάζουν κατ’ όγκο, συμπεριλαμβανομένων των απωλειών, λιγότερο από 30 % στους 300° C, σύμφωνα με τη μέθοδο ASTM D 86·</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1134" w:hanging="567"/>
        <w:jc w:val="left"/>
        <w:rPr>
          <w:rFonts w:eastAsia="Times New Roman"/>
          <w:noProof/>
          <w:szCs w:val="20"/>
        </w:rPr>
      </w:pPr>
      <w:r>
        <w:rPr>
          <w:noProof/>
        </w:rPr>
        <w:t>ιδ)</w:t>
      </w:r>
      <w:r>
        <w:rPr>
          <w:noProof/>
        </w:rPr>
        <w:tab/>
        <w:t>η επεξεργασία με ηλεκτρική εκκένωση ρεύματος υψηλής συχνότητας, αποκλειστικά για βαρέα έλαια άλλα από το πετρέλαιο εσωτερικής καύση</w:t>
      </w:r>
      <w:r>
        <w:rPr>
          <w:noProof/>
        </w:rPr>
        <w:t>ς και τα πετρέλαια εξωτερικής καύσης της κλάσης ex 2710.</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3.</w:t>
      </w:r>
      <w:r>
        <w:rPr>
          <w:noProof/>
        </w:rPr>
        <w:tab/>
        <w:t>Για τους σκοπούς των κλάσεων ex 2707, 2713 έως 2715, ex 2901, ex 2902 και ex 3403, απλές εργασίες, όπως καθαρισμός, καθίζηση, αφαλάτωση, αποχωρισμός του ύδατος, διήθηση, χρωματισμός, σήμανση, επί</w:t>
      </w:r>
      <w:r>
        <w:rPr>
          <w:noProof/>
        </w:rPr>
        <w:t xml:space="preserve">τευξη συγκεκριμένης περιεκτικότητας σε θείο ως αποτέλεσμα μίξης προϊόντων με διαφορετικές περιεκτικότητες σε θείο, οποιοσδήποτε συνδυασμός των πράξεων αυτών ή παρόμοιες πράξεις δεν προσδίδουν χαρακτήρα καταγωγής. </w:t>
      </w:r>
    </w:p>
    <w:p w:rsidR="004016F1" w:rsidRDefault="006319B2">
      <w:pPr>
        <w:spacing w:line="360" w:lineRule="auto"/>
        <w:jc w:val="center"/>
        <w:rPr>
          <w:rFonts w:eastAsia="Times New Roman"/>
          <w:i/>
          <w:noProof/>
          <w:szCs w:val="24"/>
        </w:rPr>
      </w:pPr>
      <w:r>
        <w:rPr>
          <w:i/>
          <w:noProof/>
          <w:szCs w:val="24"/>
        </w:rPr>
        <w:t>ΠΑΡΑΡΤΗΜΑ II του πρωτοκόλλου ΙΙ</w:t>
      </w:r>
    </w:p>
    <w:p w:rsidR="004016F1" w:rsidRDefault="006319B2">
      <w:pPr>
        <w:spacing w:line="360" w:lineRule="auto"/>
        <w:jc w:val="center"/>
        <w:rPr>
          <w:rFonts w:eastAsia="Times New Roman"/>
          <w:b/>
          <w:noProof/>
          <w:szCs w:val="24"/>
        </w:rPr>
      </w:pPr>
      <w:r>
        <w:rPr>
          <w:b/>
          <w:noProof/>
          <w:szCs w:val="24"/>
        </w:rPr>
        <w:t xml:space="preserve">Πίνακας </w:t>
      </w:r>
      <w:r>
        <w:rPr>
          <w:b/>
          <w:noProof/>
          <w:szCs w:val="24"/>
        </w:rPr>
        <w:t>των επεξεργασιών ή μεταποιήσεων που απαιτείται να διενεργούνται σε μη καταγόμενες ύλες, ώστε το παραγόμενο προϊόν να μπορεί να αποκτήσει χαρακτήρα καταγωγής</w:t>
      </w:r>
    </w:p>
    <w:p w:rsidR="004016F1" w:rsidRDefault="004016F1">
      <w:pPr>
        <w:spacing w:line="360" w:lineRule="auto"/>
        <w:jc w:val="left"/>
        <w:rPr>
          <w:rFonts w:eastAsia="Times New Roman"/>
          <w:noProof/>
          <w:szCs w:val="24"/>
        </w:rPr>
      </w:pPr>
    </w:p>
    <w:p w:rsidR="004016F1" w:rsidRDefault="004016F1">
      <w:pPr>
        <w:spacing w:line="360" w:lineRule="auto"/>
        <w:jc w:val="left"/>
        <w:rPr>
          <w:rFonts w:eastAsia="Times New Roman"/>
          <w:noProof/>
          <w:szCs w:val="24"/>
        </w:rPr>
      </w:pPr>
    </w:p>
    <w:p w:rsidR="004016F1" w:rsidRDefault="006319B2">
      <w:pPr>
        <w:spacing w:line="360" w:lineRule="auto"/>
        <w:jc w:val="left"/>
        <w:rPr>
          <w:rFonts w:eastAsia="Times New Roman"/>
          <w:noProof/>
          <w:szCs w:val="24"/>
        </w:rPr>
      </w:pPr>
      <w:r>
        <w:rPr>
          <w:noProof/>
        </w:rPr>
        <w:t>Τα προϊόντα που απαριθμούνται στον πίνακα είναι δυνατό να μην καλύπτονται στο σύνολό τους από την</w:t>
      </w:r>
      <w:r>
        <w:rPr>
          <w:noProof/>
        </w:rPr>
        <w:t xml:space="preserve"> παρούσα συμφωνία. Είναι συνεπώς απαραίτητο να διενεργούνται διαβουλεύσεις με τα άλλα μέρη της συμφωνίας.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3037"/>
        <w:gridCol w:w="2689"/>
        <w:gridCol w:w="2348"/>
      </w:tblGrid>
      <w:tr w:rsidR="004016F1">
        <w:trPr>
          <w:trHeight w:val="20"/>
          <w:tblHeader/>
          <w:jc w:val="center"/>
        </w:trPr>
        <w:tc>
          <w:tcPr>
            <w:tcW w:w="0" w:type="auto"/>
          </w:tcPr>
          <w:p w:rsidR="004016F1" w:rsidRDefault="006319B2">
            <w:pPr>
              <w:spacing w:line="360" w:lineRule="auto"/>
              <w:jc w:val="left"/>
              <w:rPr>
                <w:rFonts w:eastAsia="Times New Roman"/>
                <w:noProof/>
                <w:szCs w:val="24"/>
              </w:rPr>
            </w:pPr>
            <w:r>
              <w:rPr>
                <w:noProof/>
              </w:rPr>
              <w:t>Κλάση ΕΣ</w:t>
            </w:r>
          </w:p>
        </w:tc>
        <w:tc>
          <w:tcPr>
            <w:tcW w:w="0" w:type="auto"/>
          </w:tcPr>
          <w:p w:rsidR="004016F1" w:rsidRDefault="006319B2">
            <w:pPr>
              <w:spacing w:line="360" w:lineRule="auto"/>
              <w:jc w:val="left"/>
              <w:rPr>
                <w:rFonts w:eastAsia="Times New Roman"/>
                <w:noProof/>
                <w:szCs w:val="24"/>
              </w:rPr>
            </w:pPr>
            <w:r>
              <w:rPr>
                <w:noProof/>
              </w:rPr>
              <w:t>Περιγραφή του προϊόντος</w:t>
            </w:r>
          </w:p>
        </w:tc>
        <w:tc>
          <w:tcPr>
            <w:tcW w:w="0" w:type="auto"/>
            <w:gridSpan w:val="2"/>
          </w:tcPr>
          <w:p w:rsidR="004016F1" w:rsidRDefault="006319B2">
            <w:pPr>
              <w:spacing w:line="360" w:lineRule="auto"/>
              <w:jc w:val="left"/>
              <w:rPr>
                <w:rFonts w:eastAsia="Times New Roman"/>
                <w:noProof/>
                <w:szCs w:val="24"/>
              </w:rPr>
            </w:pPr>
            <w:r>
              <w:rPr>
                <w:noProof/>
              </w:rPr>
              <w:t>Επεξεργασία ή μεταποίηση επί μη καταγόμενων υλών η οποία προσδίδει τον χαρακτήρα του καταγόμενου προϊόντος</w:t>
            </w:r>
          </w:p>
        </w:tc>
      </w:tr>
      <w:tr w:rsidR="004016F1">
        <w:trPr>
          <w:trHeight w:val="20"/>
          <w:tblHeader/>
          <w:jc w:val="center"/>
        </w:trPr>
        <w:tc>
          <w:tcPr>
            <w:tcW w:w="0" w:type="auto"/>
            <w:tcBorders>
              <w:bottom w:val="single" w:sz="4" w:space="0" w:color="auto"/>
            </w:tcBorders>
          </w:tcPr>
          <w:p w:rsidR="004016F1" w:rsidRDefault="006319B2">
            <w:pPr>
              <w:spacing w:line="360" w:lineRule="auto"/>
              <w:jc w:val="center"/>
              <w:rPr>
                <w:rFonts w:eastAsia="Times New Roman"/>
                <w:noProof/>
                <w:szCs w:val="24"/>
              </w:rPr>
            </w:pPr>
            <w:r>
              <w:rPr>
                <w:noProof/>
              </w:rPr>
              <w:t>(1)</w:t>
            </w:r>
          </w:p>
        </w:tc>
        <w:tc>
          <w:tcPr>
            <w:tcW w:w="0" w:type="auto"/>
            <w:tcBorders>
              <w:bottom w:val="single" w:sz="4" w:space="0" w:color="auto"/>
            </w:tcBorders>
          </w:tcPr>
          <w:p w:rsidR="004016F1" w:rsidRDefault="006319B2">
            <w:pPr>
              <w:spacing w:line="360" w:lineRule="auto"/>
              <w:jc w:val="center"/>
              <w:rPr>
                <w:rFonts w:eastAsia="Times New Roman"/>
                <w:noProof/>
                <w:szCs w:val="24"/>
              </w:rPr>
            </w:pPr>
            <w:r>
              <w:rPr>
                <w:noProof/>
              </w:rPr>
              <w:t>(2)</w:t>
            </w:r>
          </w:p>
        </w:tc>
        <w:tc>
          <w:tcPr>
            <w:tcW w:w="0" w:type="auto"/>
            <w:gridSpan w:val="2"/>
            <w:tcBorders>
              <w:bottom w:val="single" w:sz="4" w:space="0" w:color="auto"/>
            </w:tcBorders>
          </w:tcPr>
          <w:p w:rsidR="004016F1" w:rsidRDefault="006319B2">
            <w:pPr>
              <w:spacing w:line="360" w:lineRule="auto"/>
              <w:jc w:val="center"/>
              <w:rPr>
                <w:rFonts w:eastAsia="Times New Roman"/>
                <w:noProof/>
                <w:szCs w:val="24"/>
              </w:rPr>
            </w:pPr>
            <w:r>
              <w:rPr>
                <w:noProof/>
              </w:rPr>
              <w:t>(3)</w:t>
            </w:r>
            <w:r>
              <w:rPr>
                <w:noProof/>
              </w:rPr>
              <w:tab/>
              <w:t>ή</w:t>
            </w:r>
            <w:r>
              <w:rPr>
                <w:noProof/>
              </w:rPr>
              <w:tab/>
              <w:t>(4)</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01</w:t>
            </w:r>
          </w:p>
        </w:tc>
        <w:tc>
          <w:tcPr>
            <w:tcW w:w="0" w:type="auto"/>
          </w:tcPr>
          <w:p w:rsidR="004016F1" w:rsidRDefault="006319B2">
            <w:pPr>
              <w:spacing w:line="360" w:lineRule="auto"/>
              <w:jc w:val="left"/>
              <w:rPr>
                <w:rFonts w:eastAsia="Times New Roman"/>
                <w:noProof/>
                <w:szCs w:val="24"/>
              </w:rPr>
            </w:pPr>
            <w:r>
              <w:rPr>
                <w:noProof/>
              </w:rPr>
              <w:t>Ζώντα ζώα</w:t>
            </w:r>
          </w:p>
        </w:tc>
        <w:tc>
          <w:tcPr>
            <w:tcW w:w="0" w:type="auto"/>
          </w:tcPr>
          <w:p w:rsidR="004016F1" w:rsidRDefault="006319B2">
            <w:pPr>
              <w:spacing w:line="360" w:lineRule="auto"/>
              <w:jc w:val="left"/>
              <w:rPr>
                <w:rFonts w:eastAsia="Times New Roman"/>
                <w:noProof/>
                <w:szCs w:val="24"/>
              </w:rPr>
            </w:pPr>
            <w:r>
              <w:rPr>
                <w:noProof/>
              </w:rPr>
              <w:t>Όλα τα χρησιμοποιούμενα ζώα του κεφαλαίου 1 πρέπει να έχουν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02</w:t>
            </w:r>
          </w:p>
        </w:tc>
        <w:tc>
          <w:tcPr>
            <w:tcW w:w="0" w:type="auto"/>
          </w:tcPr>
          <w:p w:rsidR="004016F1" w:rsidRDefault="006319B2">
            <w:pPr>
              <w:spacing w:line="360" w:lineRule="auto"/>
              <w:jc w:val="left"/>
              <w:rPr>
                <w:rFonts w:eastAsia="Times New Roman"/>
                <w:noProof/>
                <w:szCs w:val="24"/>
              </w:rPr>
            </w:pPr>
            <w:r>
              <w:rPr>
                <w:noProof/>
              </w:rPr>
              <w:t>Κρέατα και βρώσιμα παραπροϊόντα σφαγίων</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των κεφαλαίων 1 και 2 πρέπει να</w:t>
            </w:r>
            <w:r>
              <w:rPr>
                <w:noProof/>
              </w:rPr>
              <w:t xml:space="preserve"> έχουν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03</w:t>
            </w:r>
          </w:p>
        </w:tc>
        <w:tc>
          <w:tcPr>
            <w:tcW w:w="0" w:type="auto"/>
          </w:tcPr>
          <w:p w:rsidR="004016F1" w:rsidRDefault="006319B2">
            <w:pPr>
              <w:spacing w:line="360" w:lineRule="auto"/>
              <w:jc w:val="left"/>
              <w:rPr>
                <w:rFonts w:eastAsia="Times New Roman"/>
                <w:noProof/>
                <w:szCs w:val="24"/>
              </w:rPr>
            </w:pPr>
            <w:r>
              <w:rPr>
                <w:noProof/>
              </w:rPr>
              <w:t>Ψάρια και μαλακόστρακα, μαλάκια και άλλα ασπόνδυλα υδρόβια, εκτός από:</w:t>
            </w:r>
          </w:p>
        </w:tc>
        <w:tc>
          <w:tcPr>
            <w:tcW w:w="0" w:type="auto"/>
          </w:tcPr>
          <w:p w:rsidR="004016F1" w:rsidRDefault="006319B2">
            <w:pPr>
              <w:spacing w:line="360" w:lineRule="auto"/>
              <w:jc w:val="left"/>
              <w:rPr>
                <w:rFonts w:eastAsia="Times New Roman"/>
                <w:noProof/>
                <w:szCs w:val="24"/>
              </w:rPr>
            </w:pPr>
            <w:r>
              <w:rPr>
                <w:noProof/>
              </w:rPr>
              <w:t>Όλες οι ύλες του κεφαλαίου 3 πρέπει να έχουν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0304</w:t>
            </w:r>
          </w:p>
        </w:tc>
        <w:tc>
          <w:tcPr>
            <w:tcW w:w="0" w:type="auto"/>
          </w:tcPr>
          <w:p w:rsidR="004016F1" w:rsidRDefault="006319B2">
            <w:pPr>
              <w:spacing w:line="360" w:lineRule="auto"/>
              <w:jc w:val="left"/>
              <w:rPr>
                <w:rFonts w:eastAsia="Times New Roman"/>
                <w:noProof/>
                <w:szCs w:val="24"/>
              </w:rPr>
            </w:pPr>
            <w:r>
              <w:rPr>
                <w:noProof/>
              </w:rPr>
              <w:t xml:space="preserve">Φιλέτα ψαριών και άλλη σάρκα ψαριών (έστω και αλεσμένα), νωπά, </w:t>
            </w:r>
            <w:r>
              <w:rPr>
                <w:noProof/>
              </w:rPr>
              <w:t>διατηρημένα με απλή ψύξη ή κατεψυγμένα</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οποιασδήποτε χρησιμοποιούμενης ύλης του κεφαλαίου 3 δεν υπερβαίνει το 15 %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0305</w:t>
            </w:r>
          </w:p>
        </w:tc>
        <w:tc>
          <w:tcPr>
            <w:tcW w:w="0" w:type="auto"/>
          </w:tcPr>
          <w:p w:rsidR="004016F1" w:rsidRDefault="006319B2">
            <w:pPr>
              <w:spacing w:line="360" w:lineRule="auto"/>
              <w:jc w:val="left"/>
              <w:rPr>
                <w:rFonts w:eastAsia="Times New Roman"/>
                <w:noProof/>
                <w:szCs w:val="24"/>
              </w:rPr>
            </w:pPr>
            <w:r>
              <w:rPr>
                <w:noProof/>
              </w:rPr>
              <w:t>Ψάρια αποξεραμένα, αλατισμένα ή σε άρμη· ψάρια καπνιστά, έστ</w:t>
            </w:r>
            <w:r>
              <w:rPr>
                <w:noProof/>
              </w:rPr>
              <w:t>ω και ψημένα πριν ή κατά τη διάρκεια του καπνίσματος· αλεύρια, σκόνες και συσσωματωμένα προϊόντα με μορφή σβόλων (πελέτες) ψαριών, κατάλληλα για τη διατροφή των ανθρώπων</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οποιασδήποτε χρησιμοποιούμενης ύλης του κεφαλαίου 3 δε</w:t>
            </w:r>
            <w:r>
              <w:rPr>
                <w:noProof/>
              </w:rPr>
              <w:t>ν υπερβαίνει το 15 %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0306</w:t>
            </w:r>
          </w:p>
        </w:tc>
        <w:tc>
          <w:tcPr>
            <w:tcW w:w="0" w:type="auto"/>
          </w:tcPr>
          <w:p w:rsidR="004016F1" w:rsidRDefault="006319B2">
            <w:pPr>
              <w:spacing w:line="360" w:lineRule="auto"/>
              <w:jc w:val="left"/>
              <w:rPr>
                <w:rFonts w:eastAsia="Times New Roman"/>
                <w:noProof/>
                <w:szCs w:val="24"/>
              </w:rPr>
            </w:pPr>
            <w:r>
              <w:rPr>
                <w:noProof/>
              </w:rPr>
              <w:t>Μαλακόστρακα, έστω και χωρίς το όστρακό τους, αποξεραμένα, αλατισμένα ή σε άρμη· μαλακόστρακα καπνιστά, έστω και χωρίς το όστρακό τους, έστω και ψημένα πριν ή κατά τη διάρκεια του κα</w:t>
            </w:r>
            <w:r>
              <w:rPr>
                <w:noProof/>
              </w:rPr>
              <w:t>πνίσματος· μαλακόστρακα με το όστρακό τους, βρασμένα σε νερό ή ατμό, έστω και διατηρημένα με απλή ψύξη, κατεψυγμένα, αποξεραμένα, αλατισμένα ή σε άρμη· αλεύρια, σκόνες και συσσωματωμένα προϊόντα με μορφή σβώλων (πελέτες) μαλακοστράκων, κατάλληλα για τη δια</w:t>
            </w:r>
            <w:r>
              <w:rPr>
                <w:noProof/>
              </w:rPr>
              <w:t>τροφή του ανθρώπου</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οποιασδήποτε χρησιμοποιούμενης ύλης του κεφαλαίου 3 δεν υπερβαίνει το 15 %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0307</w:t>
            </w:r>
          </w:p>
        </w:tc>
        <w:tc>
          <w:tcPr>
            <w:tcW w:w="0" w:type="auto"/>
          </w:tcPr>
          <w:p w:rsidR="004016F1" w:rsidRDefault="006319B2">
            <w:pPr>
              <w:spacing w:line="360" w:lineRule="auto"/>
              <w:jc w:val="left"/>
              <w:rPr>
                <w:rFonts w:eastAsia="Times New Roman"/>
                <w:noProof/>
                <w:szCs w:val="24"/>
              </w:rPr>
            </w:pPr>
            <w:r>
              <w:rPr>
                <w:noProof/>
              </w:rPr>
              <w:t xml:space="preserve">Μαλάκια, έστω και χωρισμένα από το κοχύλι τους, αποξεραμένα, αλατισμένα ή σε </w:t>
            </w:r>
            <w:r>
              <w:rPr>
                <w:noProof/>
              </w:rPr>
              <w:t>άρμη· μαλακόστρακα καπνιστά, έστω και χωρίς το όστρακό τους, έστω και ψημένα πριν ή κατά τη διάρκεια του καπνίσματος· αλεύρια, σκόνες και συσσωματωμένα προϊόντα με μορφή σβόλων (πελέτες) μαλακοστράκων, κατάλληλα για τη διατροφή των ανθρώπων</w:t>
            </w:r>
          </w:p>
        </w:tc>
        <w:tc>
          <w:tcPr>
            <w:tcW w:w="0" w:type="auto"/>
          </w:tcPr>
          <w:p w:rsidR="004016F1" w:rsidRDefault="006319B2">
            <w:pPr>
              <w:spacing w:line="360" w:lineRule="auto"/>
              <w:jc w:val="left"/>
              <w:rPr>
                <w:rFonts w:eastAsia="Times New Roman"/>
                <w:noProof/>
                <w:szCs w:val="24"/>
              </w:rPr>
            </w:pPr>
            <w:r>
              <w:rPr>
                <w:noProof/>
              </w:rPr>
              <w:t xml:space="preserve">Παρασκευή κατά </w:t>
            </w:r>
            <w:r>
              <w:rPr>
                <w:noProof/>
              </w:rPr>
              <w:t>την οποία η αξία οποιασδήποτε χρησιμοποιούμενης ύλης του κεφαλαίου 3 δεν υπερβαίνει το 15 %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0308</w:t>
            </w:r>
          </w:p>
        </w:tc>
        <w:tc>
          <w:tcPr>
            <w:tcW w:w="0" w:type="auto"/>
          </w:tcPr>
          <w:p w:rsidR="004016F1" w:rsidRDefault="006319B2">
            <w:pPr>
              <w:spacing w:line="360" w:lineRule="auto"/>
              <w:jc w:val="left"/>
              <w:rPr>
                <w:rFonts w:eastAsia="Times New Roman"/>
                <w:noProof/>
                <w:szCs w:val="24"/>
              </w:rPr>
            </w:pPr>
            <w:r>
              <w:rPr>
                <w:noProof/>
              </w:rPr>
              <w:t>Ασπόνδυλα υδρόβια, άλλα από τα μαλακόστρακα και τα μαλάκια αποξεραμένα, αλατισμένα ή σε άρμη· ασπόνδυλα υδρόβια</w:t>
            </w:r>
            <w:r>
              <w:rPr>
                <w:noProof/>
              </w:rPr>
              <w:t xml:space="preserve"> καπνιστά, άλλα από τα μαλακόστρακα και τα μαλάκια, έστω και ψημένα πριν ή κατά τη διάρκεια του καπνίσματος· αλεύρια, σκόνες και συσσωματωμένα προϊόντα με μορφή σβόλων (πελέτες) ασπόνδυλων υδρόβιων άλλων από τα μαλακόστρακα και τα μαλάκια, κατάλληλα για τη</w:t>
            </w:r>
            <w:r>
              <w:rPr>
                <w:noProof/>
              </w:rPr>
              <w:t xml:space="preserve"> διατροφή των ανθρώπων</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οποιασδήποτε χρησιμοποιούμενης ύλης του κεφαλαίου 3 δεν υπερβαίνει το 15 %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04</w:t>
            </w:r>
          </w:p>
        </w:tc>
        <w:tc>
          <w:tcPr>
            <w:tcW w:w="0" w:type="auto"/>
          </w:tcPr>
          <w:p w:rsidR="004016F1" w:rsidRDefault="006319B2">
            <w:pPr>
              <w:spacing w:line="360" w:lineRule="auto"/>
              <w:jc w:val="left"/>
              <w:rPr>
                <w:rFonts w:eastAsia="Times New Roman"/>
                <w:noProof/>
                <w:szCs w:val="24"/>
              </w:rPr>
            </w:pPr>
            <w:r>
              <w:rPr>
                <w:noProof/>
              </w:rPr>
              <w:t>Γάλα και προϊόντα γαλακτοκομίας· αυγά πτηνών· μέλι φυσικό· προϊόντ</w:t>
            </w:r>
            <w:r>
              <w:rPr>
                <w:noProof/>
              </w:rPr>
              <w:t>α βρώσιμα ζωικής προέλευσης, που δεν κατονομάζονται ούτε περιλαμβάνονται αλλού· εκτός από:</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ύλες του κεφαλαίου 4 πρέπει να έχουν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0403</w:t>
            </w:r>
          </w:p>
        </w:tc>
        <w:tc>
          <w:tcPr>
            <w:tcW w:w="0" w:type="auto"/>
          </w:tcPr>
          <w:p w:rsidR="004016F1" w:rsidRDefault="006319B2">
            <w:pPr>
              <w:spacing w:line="360" w:lineRule="auto"/>
              <w:jc w:val="left"/>
              <w:rPr>
                <w:rFonts w:eastAsia="Times New Roman"/>
                <w:noProof/>
                <w:szCs w:val="24"/>
              </w:rPr>
            </w:pPr>
            <w:r>
              <w:rPr>
                <w:noProof/>
              </w:rPr>
              <w:t>Βουτυρόγαλα, πηγμένο γάλα και πηγμένη κρέμα, γιαούρτι, κεφίρ και ά</w:t>
            </w:r>
            <w:r>
              <w:rPr>
                <w:noProof/>
              </w:rPr>
              <w:t>λλα γάλατα και κρέμες που έχουν υποστεί ζύμωση ή έχουν καταστεί όξινα, έστω και συμπυκνωμένα ή με προσθήκη ζάχαρης ή άλλων γλυκαντικών, ή αρωματισμένα ή με προσθήκη φρούτων ή κακάου</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του κεφαλαίου 4</w:t>
            </w:r>
            <w:r>
              <w:rPr>
                <w:noProof/>
              </w:rPr>
              <w:t xml:space="preserve"> πρέπει να έχουν παραχθεί εξ ολοκλήρου·</w:t>
            </w:r>
          </w:p>
          <w:p w:rsidR="004016F1" w:rsidRDefault="006319B2">
            <w:pPr>
              <w:spacing w:line="360" w:lineRule="auto"/>
              <w:jc w:val="left"/>
              <w:rPr>
                <w:rFonts w:eastAsia="Times New Roman"/>
                <w:noProof/>
                <w:szCs w:val="24"/>
              </w:rPr>
            </w:pPr>
            <w:r>
              <w:rPr>
                <w:noProof/>
              </w:rPr>
              <w:t>– όλοι οι χρησιμοποιούμενοι φρουτοχυμοί (εκτός των χυμών ανανά, κίτρου ή γκρέιπφρουτ) της κλάσης 2009 πρέπει να είναι ήδη καταγόμενοι·</w:t>
            </w:r>
          </w:p>
          <w:p w:rsidR="004016F1" w:rsidRDefault="006319B2">
            <w:pPr>
              <w:spacing w:line="360" w:lineRule="auto"/>
              <w:jc w:val="left"/>
              <w:rPr>
                <w:rFonts w:eastAsia="Times New Roman"/>
                <w:noProof/>
                <w:szCs w:val="24"/>
              </w:rPr>
            </w:pPr>
            <w:r>
              <w:rPr>
                <w:noProof/>
              </w:rPr>
              <w:t xml:space="preserve">– η αξία όλωv τωv χρησιμoπoιoύμενωv υλών του κεφαλαίου 17 δεν πρέπει να </w:t>
            </w:r>
            <w:r>
              <w:rPr>
                <w:noProof/>
              </w:rPr>
              <w:t>υπερβαίνει τo 30 % της τιμής εκ τoυ εργoστασίoυ τoυ πρoϊόvτoς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05</w:t>
            </w:r>
          </w:p>
        </w:tc>
        <w:tc>
          <w:tcPr>
            <w:tcW w:w="0" w:type="auto"/>
          </w:tcPr>
          <w:p w:rsidR="004016F1" w:rsidRDefault="006319B2">
            <w:pPr>
              <w:spacing w:line="360" w:lineRule="auto"/>
              <w:jc w:val="left"/>
              <w:rPr>
                <w:rFonts w:eastAsia="Times New Roman"/>
                <w:noProof/>
                <w:szCs w:val="24"/>
              </w:rPr>
            </w:pPr>
            <w:r>
              <w:rPr>
                <w:noProof/>
              </w:rPr>
              <w:t>Άλλα προϊόντα ζωικής προέλευσης, που δεν κατονομάζονται ούτε περιλαμβάνονται αλλού· εκτός από:</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όλες οι ύλες του κεφαλαίου 5 πρέπει να έχουν παραχθεί εξ </w:t>
            </w:r>
            <w:r>
              <w:rPr>
                <w:noProof/>
              </w:rPr>
              <w:t>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0502</w:t>
            </w:r>
          </w:p>
        </w:tc>
        <w:tc>
          <w:tcPr>
            <w:tcW w:w="0" w:type="auto"/>
          </w:tcPr>
          <w:p w:rsidR="004016F1" w:rsidRDefault="006319B2">
            <w:pPr>
              <w:spacing w:line="360" w:lineRule="auto"/>
              <w:jc w:val="left"/>
              <w:rPr>
                <w:rFonts w:eastAsia="Times New Roman"/>
                <w:noProof/>
                <w:szCs w:val="24"/>
              </w:rPr>
            </w:pPr>
            <w:r>
              <w:rPr>
                <w:noProof/>
              </w:rPr>
              <w:t>Τρίχες χοντρές χοίρου ή αγριόχοιρου, επεξεργασμένες</w:t>
            </w:r>
          </w:p>
        </w:tc>
        <w:tc>
          <w:tcPr>
            <w:tcW w:w="0" w:type="auto"/>
          </w:tcPr>
          <w:p w:rsidR="004016F1" w:rsidRDefault="006319B2">
            <w:pPr>
              <w:spacing w:line="360" w:lineRule="auto"/>
              <w:jc w:val="left"/>
              <w:rPr>
                <w:rFonts w:eastAsia="Times New Roman"/>
                <w:noProof/>
                <w:szCs w:val="24"/>
              </w:rPr>
            </w:pPr>
            <w:r>
              <w:rPr>
                <w:noProof/>
              </w:rPr>
              <w:t>Καθαρισμός, απολύμανση, διαλογή και τέντωμα των τριχών</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br w:type="page"/>
              <w:t>Κεφάλαιο 06</w:t>
            </w:r>
          </w:p>
        </w:tc>
        <w:tc>
          <w:tcPr>
            <w:tcW w:w="0" w:type="auto"/>
          </w:tcPr>
          <w:p w:rsidR="004016F1" w:rsidRDefault="006319B2">
            <w:pPr>
              <w:spacing w:line="360" w:lineRule="auto"/>
              <w:jc w:val="left"/>
              <w:rPr>
                <w:rFonts w:eastAsia="Times New Roman"/>
                <w:noProof/>
                <w:szCs w:val="24"/>
              </w:rPr>
            </w:pPr>
            <w:r>
              <w:rPr>
                <w:noProof/>
              </w:rPr>
              <w:t>Φυτά ζωντανά και προϊόντα ανθοκομίας· βολβοί, ρίζες και παρόμοια είδη· άνθη και διακοσμητικά φυλλώματα</w:t>
            </w:r>
          </w:p>
        </w:tc>
        <w:tc>
          <w:tcPr>
            <w:tcW w:w="0" w:type="auto"/>
          </w:tcPr>
          <w:p w:rsidR="004016F1" w:rsidRDefault="006319B2">
            <w:pPr>
              <w:spacing w:line="360" w:lineRule="auto"/>
              <w:jc w:val="left"/>
              <w:rPr>
                <w:rFonts w:eastAsia="Times New Roman"/>
                <w:noProof/>
                <w:szCs w:val="24"/>
              </w:rPr>
            </w:pPr>
            <w:r>
              <w:rPr>
                <w:noProof/>
              </w:rPr>
              <w:t>Παρασκευή κ</w:t>
            </w:r>
            <w:r>
              <w:rPr>
                <w:noProof/>
              </w:rPr>
              <w:t>ατά την οποία:</w:t>
            </w:r>
          </w:p>
          <w:p w:rsidR="004016F1" w:rsidRDefault="006319B2">
            <w:pPr>
              <w:spacing w:line="360" w:lineRule="auto"/>
              <w:jc w:val="left"/>
              <w:rPr>
                <w:rFonts w:eastAsia="Times New Roman"/>
                <w:noProof/>
                <w:szCs w:val="24"/>
              </w:rPr>
            </w:pPr>
            <w:r>
              <w:rPr>
                <w:noProof/>
              </w:rPr>
              <w:t>– όλες oι χρησιμoπoιoύμεvες ύλες τoυ κεφαλαίoυ 6 πρέπει vα έχoυv παραχθεί εξ ολοκλήρου·</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07</w:t>
            </w:r>
          </w:p>
        </w:tc>
        <w:tc>
          <w:tcPr>
            <w:tcW w:w="0" w:type="auto"/>
          </w:tcPr>
          <w:p w:rsidR="004016F1" w:rsidRDefault="006319B2">
            <w:pPr>
              <w:spacing w:line="360" w:lineRule="auto"/>
              <w:jc w:val="left"/>
              <w:rPr>
                <w:rFonts w:eastAsia="Times New Roman"/>
                <w:noProof/>
                <w:szCs w:val="24"/>
              </w:rPr>
            </w:pPr>
            <w:r>
              <w:rPr>
                <w:noProof/>
              </w:rPr>
              <w:t xml:space="preserve">Λαχανικά, φυτά, ρίζες και </w:t>
            </w:r>
            <w:r>
              <w:rPr>
                <w:noProof/>
              </w:rPr>
              <w:t>κόνδυλοι, βρώσιμα</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ύλες του κεφαλαίου 7 πρέπει να έχουν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08</w:t>
            </w:r>
          </w:p>
        </w:tc>
        <w:tc>
          <w:tcPr>
            <w:tcW w:w="0" w:type="auto"/>
          </w:tcPr>
          <w:p w:rsidR="004016F1" w:rsidRDefault="006319B2">
            <w:pPr>
              <w:spacing w:line="360" w:lineRule="auto"/>
              <w:jc w:val="left"/>
              <w:rPr>
                <w:rFonts w:eastAsia="Times New Roman"/>
                <w:noProof/>
                <w:szCs w:val="24"/>
              </w:rPr>
            </w:pPr>
            <w:r>
              <w:rPr>
                <w:noProof/>
              </w:rPr>
              <w:t>Καρποί και φρούτα βρώσιμα· φλούδες εσπεριδοειδών ή πεπονιών</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όλοι οι καρποί και τα φρούτα πρέπει να έχου</w:t>
            </w:r>
            <w:r>
              <w:rPr>
                <w:noProof/>
              </w:rPr>
              <w:t>ν παραχθεί εξ ολοκλήρου·</w:t>
            </w:r>
          </w:p>
          <w:p w:rsidR="004016F1" w:rsidRDefault="006319B2">
            <w:pPr>
              <w:spacing w:line="360" w:lineRule="auto"/>
              <w:jc w:val="left"/>
              <w:rPr>
                <w:rFonts w:eastAsia="Times New Roman"/>
                <w:noProof/>
                <w:szCs w:val="24"/>
              </w:rPr>
            </w:pPr>
            <w:r>
              <w:rPr>
                <w:noProof/>
              </w:rPr>
              <w:t>– η αξία όλων των χρησιμοποιούμενων υλών του κεφαλαίου 17 δεν υπερβαίνει το 30 %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09</w:t>
            </w:r>
          </w:p>
        </w:tc>
        <w:tc>
          <w:tcPr>
            <w:tcW w:w="0" w:type="auto"/>
          </w:tcPr>
          <w:p w:rsidR="004016F1" w:rsidRDefault="006319B2">
            <w:pPr>
              <w:spacing w:line="360" w:lineRule="auto"/>
              <w:jc w:val="left"/>
              <w:rPr>
                <w:rFonts w:eastAsia="Times New Roman"/>
                <w:noProof/>
                <w:szCs w:val="24"/>
              </w:rPr>
            </w:pPr>
            <w:r>
              <w:rPr>
                <w:noProof/>
              </w:rPr>
              <w:t>Καφές, τσάι, ματέ και μπαχαρικά· εκτός από:</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ύλες του κεφα</w:t>
            </w:r>
            <w:r>
              <w:rPr>
                <w:noProof/>
              </w:rPr>
              <w:t>λαίου 9 πρέπει να έχουν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0901</w:t>
            </w:r>
          </w:p>
        </w:tc>
        <w:tc>
          <w:tcPr>
            <w:tcW w:w="0" w:type="auto"/>
          </w:tcPr>
          <w:p w:rsidR="004016F1" w:rsidRDefault="006319B2">
            <w:pPr>
              <w:spacing w:line="360" w:lineRule="auto"/>
              <w:jc w:val="left"/>
              <w:rPr>
                <w:rFonts w:eastAsia="Times New Roman"/>
                <w:noProof/>
                <w:szCs w:val="24"/>
              </w:rPr>
            </w:pPr>
            <w:r>
              <w:rPr>
                <w:noProof/>
              </w:rPr>
              <w:t>Καφές, έστω και καβουρντισμένος ή χωρίς καφεΐνη· κελύφη και φλούδες καφέ· υποκατάστατα του καφέ που περιέχουν καφέ, οποιεσδήποτε και αν είναι οι αναλογίες του μείγματος</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w:t>
            </w:r>
            <w:r>
              <w:rPr>
                <w:noProof/>
              </w:rPr>
              <w:t>άσης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0902</w:t>
            </w:r>
          </w:p>
        </w:tc>
        <w:tc>
          <w:tcPr>
            <w:tcW w:w="0" w:type="auto"/>
          </w:tcPr>
          <w:p w:rsidR="004016F1" w:rsidRDefault="006319B2">
            <w:pPr>
              <w:spacing w:line="360" w:lineRule="auto"/>
              <w:jc w:val="left"/>
              <w:rPr>
                <w:rFonts w:eastAsia="Times New Roman"/>
                <w:noProof/>
                <w:szCs w:val="24"/>
              </w:rPr>
            </w:pPr>
            <w:r>
              <w:rPr>
                <w:noProof/>
              </w:rPr>
              <w:t>Τσάι, έστω και αρωματισμένο</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0910</w:t>
            </w:r>
          </w:p>
        </w:tc>
        <w:tc>
          <w:tcPr>
            <w:tcW w:w="0" w:type="auto"/>
          </w:tcPr>
          <w:p w:rsidR="004016F1" w:rsidRDefault="006319B2">
            <w:pPr>
              <w:spacing w:line="360" w:lineRule="auto"/>
              <w:jc w:val="left"/>
              <w:rPr>
                <w:rFonts w:eastAsia="Times New Roman"/>
                <w:noProof/>
                <w:szCs w:val="24"/>
              </w:rPr>
            </w:pPr>
            <w:r>
              <w:rPr>
                <w:noProof/>
              </w:rPr>
              <w:t>Μείγματα μπαχαρικών</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10</w:t>
            </w:r>
          </w:p>
        </w:tc>
        <w:tc>
          <w:tcPr>
            <w:tcW w:w="0" w:type="auto"/>
          </w:tcPr>
          <w:p w:rsidR="004016F1" w:rsidRDefault="006319B2">
            <w:pPr>
              <w:spacing w:line="360" w:lineRule="auto"/>
              <w:jc w:val="left"/>
              <w:rPr>
                <w:rFonts w:eastAsia="Times New Roman"/>
                <w:noProof/>
                <w:szCs w:val="24"/>
              </w:rPr>
            </w:pPr>
            <w:r>
              <w:rPr>
                <w:noProof/>
              </w:rPr>
              <w:t>Δημητριακά</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όλες οι ύλες του κεφαλαίου 10 πρέπει να έχουν παραχθεί εξ </w:t>
            </w:r>
            <w:r>
              <w:rPr>
                <w:noProof/>
              </w:rPr>
              <w:t>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11</w:t>
            </w:r>
          </w:p>
        </w:tc>
        <w:tc>
          <w:tcPr>
            <w:tcW w:w="0" w:type="auto"/>
          </w:tcPr>
          <w:p w:rsidR="004016F1" w:rsidRDefault="006319B2">
            <w:pPr>
              <w:spacing w:line="360" w:lineRule="auto"/>
              <w:jc w:val="left"/>
              <w:rPr>
                <w:rFonts w:eastAsia="Times New Roman"/>
                <w:noProof/>
                <w:szCs w:val="24"/>
              </w:rPr>
            </w:pPr>
            <w:r>
              <w:rPr>
                <w:noProof/>
              </w:rPr>
              <w:t>Προϊόντα αλευροποιίας· βύνη· άμυλα κάθε είδους· ινουλίνη· γλουτένη από σιτάρι· εκτός από:</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όλα τα χρησιμοποιούμενα δημητριακά, βρώσιμα λαχανικά, ρίζες και βολβοί της κλάσης 0714 ή οι καρποί πρέπει να έχουν</w:t>
            </w:r>
            <w:r>
              <w:rPr>
                <w:noProof/>
              </w:rPr>
              <w:t xml:space="preserve">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1106</w:t>
            </w:r>
          </w:p>
        </w:tc>
        <w:tc>
          <w:tcPr>
            <w:tcW w:w="0" w:type="auto"/>
          </w:tcPr>
          <w:p w:rsidR="004016F1" w:rsidRDefault="006319B2">
            <w:pPr>
              <w:spacing w:line="360" w:lineRule="auto"/>
              <w:jc w:val="left"/>
              <w:rPr>
                <w:rFonts w:eastAsia="Times New Roman"/>
                <w:noProof/>
                <w:szCs w:val="24"/>
              </w:rPr>
            </w:pPr>
            <w:r>
              <w:rPr>
                <w:noProof/>
              </w:rPr>
              <w:t>Αλεύρια, σιμιγδάλια και σκόνη από ξερά όσπρια της κλάσης 0713</w:t>
            </w:r>
          </w:p>
        </w:tc>
        <w:tc>
          <w:tcPr>
            <w:tcW w:w="0" w:type="auto"/>
          </w:tcPr>
          <w:p w:rsidR="004016F1" w:rsidRDefault="006319B2">
            <w:pPr>
              <w:spacing w:line="360" w:lineRule="auto"/>
              <w:jc w:val="left"/>
              <w:rPr>
                <w:rFonts w:eastAsia="Times New Roman"/>
                <w:noProof/>
                <w:szCs w:val="24"/>
              </w:rPr>
            </w:pPr>
            <w:r>
              <w:rPr>
                <w:noProof/>
              </w:rPr>
              <w:t>Ξήρανση και άλεση οσπρίων της κλάσης 0708</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12</w:t>
            </w:r>
          </w:p>
        </w:tc>
        <w:tc>
          <w:tcPr>
            <w:tcW w:w="0" w:type="auto"/>
          </w:tcPr>
          <w:p w:rsidR="004016F1" w:rsidRDefault="006319B2">
            <w:pPr>
              <w:spacing w:line="360" w:lineRule="auto"/>
              <w:jc w:val="left"/>
              <w:rPr>
                <w:rFonts w:eastAsia="Times New Roman"/>
                <w:noProof/>
                <w:szCs w:val="24"/>
              </w:rPr>
            </w:pPr>
            <w:r>
              <w:rPr>
                <w:noProof/>
              </w:rPr>
              <w:t xml:space="preserve">Σπέρματα και καρποί ελαιώδεις· σπέρματα, σπόροι και διάφοροι καρποί· βιομηχανικά και φαρμακευτικά </w:t>
            </w:r>
            <w:r>
              <w:rPr>
                <w:noProof/>
              </w:rPr>
              <w:t>φυτά· άχυρα και χορτονομές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ύλες του κεφαλαίου 12 πρέπει να έχουν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1211</w:t>
            </w:r>
          </w:p>
        </w:tc>
        <w:tc>
          <w:tcPr>
            <w:tcW w:w="0" w:type="auto"/>
          </w:tcPr>
          <w:p w:rsidR="004016F1" w:rsidRDefault="006319B2">
            <w:pPr>
              <w:spacing w:line="360" w:lineRule="auto"/>
              <w:jc w:val="left"/>
              <w:rPr>
                <w:rFonts w:eastAsia="Times New Roman"/>
                <w:noProof/>
                <w:szCs w:val="24"/>
              </w:rPr>
            </w:pPr>
            <w:r>
              <w:rPr>
                <w:noProof/>
              </w:rPr>
              <w:t>Φυτά, μέρη φυτών, σπόροι και καρποί των ειδών που χρησιμοποιούνται</w:t>
            </w:r>
          </w:p>
          <w:p w:rsidR="004016F1" w:rsidRDefault="006319B2">
            <w:pPr>
              <w:spacing w:line="360" w:lineRule="auto"/>
              <w:jc w:val="left"/>
              <w:rPr>
                <w:rFonts w:eastAsia="Times New Roman"/>
                <w:noProof/>
                <w:szCs w:val="24"/>
              </w:rPr>
            </w:pPr>
            <w:r>
              <w:rPr>
                <w:noProof/>
              </w:rPr>
              <w:t>κυρίως στην αρωματοποιία, την ιατρική ή για χρήσεις εντομοκ</w:t>
            </w:r>
            <w:r>
              <w:rPr>
                <w:noProof/>
              </w:rPr>
              <w:t>τόνες, παρασιτοκτόνες ή</w:t>
            </w:r>
          </w:p>
          <w:p w:rsidR="004016F1" w:rsidRDefault="006319B2">
            <w:pPr>
              <w:spacing w:line="360" w:lineRule="auto"/>
              <w:jc w:val="left"/>
              <w:rPr>
                <w:rFonts w:eastAsia="Times New Roman"/>
                <w:noProof/>
                <w:szCs w:val="24"/>
              </w:rPr>
            </w:pPr>
            <w:r>
              <w:rPr>
                <w:noProof/>
              </w:rPr>
              <w:t>παρόμοιες, διατηρημένα με απλή ψύξη ή κατεψυγμένα, έστω και κομμένα, σπασμένα ή σε σκόνη:</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121120</w:t>
            </w:r>
          </w:p>
        </w:tc>
        <w:tc>
          <w:tcPr>
            <w:tcW w:w="0" w:type="auto"/>
          </w:tcPr>
          <w:p w:rsidR="004016F1" w:rsidRDefault="006319B2">
            <w:pPr>
              <w:spacing w:line="360" w:lineRule="auto"/>
              <w:jc w:val="left"/>
              <w:rPr>
                <w:rFonts w:eastAsia="Times New Roman"/>
                <w:noProof/>
                <w:szCs w:val="24"/>
              </w:rPr>
            </w:pPr>
            <w:r>
              <w:rPr>
                <w:noProof/>
              </w:rPr>
              <w:t>- Ρίζες πάνακος γκίνζενγκ (ginseng) (ιαπωνική κάνναβη)</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xml:space="preserve">– όλες οι χρησιμοποιούμενες ύλες υπάγονται σε </w:t>
            </w:r>
            <w:r>
              <w:rPr>
                <w:noProof/>
              </w:rPr>
              <w:t>κλάση άλλη από εκείνη του προϊόντος·</w:t>
            </w:r>
          </w:p>
          <w:p w:rsidR="004016F1" w:rsidRDefault="006319B2">
            <w:pPr>
              <w:spacing w:line="360" w:lineRule="auto"/>
              <w:jc w:val="left"/>
              <w:rPr>
                <w:rFonts w:eastAsia="Times New Roman"/>
                <w:noProof/>
                <w:szCs w:val="24"/>
              </w:rPr>
            </w:pPr>
            <w:r>
              <w:rPr>
                <w:noProof/>
              </w:rPr>
              <w:t>– η αξία όλωv τωv χρησιμoπoιoύμενωv υλών του κεφαλαίου 17 δεν πρέπει να υπερβαίνει τo 30 % της τιμής εκ τoυ εργoστασίoυ τoυ πρoϊόvτoς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121130, ex 121140 και ex 121150</w:t>
            </w:r>
          </w:p>
        </w:tc>
        <w:tc>
          <w:tcPr>
            <w:tcW w:w="0" w:type="auto"/>
          </w:tcPr>
          <w:p w:rsidR="004016F1" w:rsidRDefault="006319B2">
            <w:pPr>
              <w:spacing w:line="360" w:lineRule="auto"/>
              <w:jc w:val="left"/>
              <w:rPr>
                <w:rFonts w:eastAsia="Times New Roman"/>
                <w:noProof/>
                <w:szCs w:val="24"/>
              </w:rPr>
            </w:pPr>
            <w:r>
              <w:rPr>
                <w:noProof/>
              </w:rPr>
              <w:t>– Φύλλα κόκας, άχυρο παπαρούνας και εφέδρα</w:t>
            </w:r>
          </w:p>
        </w:tc>
        <w:tc>
          <w:tcPr>
            <w:tcW w:w="0" w:type="auto"/>
          </w:tcPr>
          <w:p w:rsidR="004016F1" w:rsidRDefault="006319B2">
            <w:pPr>
              <w:spacing w:line="360" w:lineRule="auto"/>
              <w:jc w:val="left"/>
              <w:rPr>
                <w:rFonts w:eastAsia="Times New Roman"/>
                <w:noProof/>
                <w:szCs w:val="24"/>
              </w:rPr>
            </w:pPr>
            <w:r>
              <w:rPr>
                <w:noProof/>
              </w:rPr>
              <w:t>Παρασ</w:t>
            </w:r>
            <w:r>
              <w:rPr>
                <w:noProof/>
              </w:rPr>
              <w:t>κευή κατά την οποία όλες οι ύλες του κεφαλαίου 14 πρέπει να έχουν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121190</w:t>
            </w:r>
          </w:p>
        </w:tc>
        <w:tc>
          <w:tcPr>
            <w:tcW w:w="0" w:type="auto"/>
          </w:tcPr>
          <w:p w:rsidR="004016F1" w:rsidRDefault="006319B2">
            <w:pPr>
              <w:spacing w:line="360" w:lineRule="auto"/>
              <w:jc w:val="left"/>
              <w:rPr>
                <w:rFonts w:eastAsia="Times New Roman"/>
                <w:noProof/>
                <w:szCs w:val="24"/>
              </w:rPr>
            </w:pPr>
            <w:r>
              <w:rPr>
                <w:noProof/>
              </w:rPr>
              <w:t>Προϊόντα φυτικής προέλευσης που δεν κατονομάζονται ούτε περιλαμβάνονται αλλού, άλλα από χνούδι σπόρων βαμβακιού (linters de coton):</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r>
              <w:rPr>
                <w:noProof/>
              </w:rPr>
              <w:t xml:space="preserve"> όλες οι ύλες του κεφαλαίου 14 πρέπει να έχουν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Καρποί με κέλυφος, χωρίς προσθήκη ζάχαρης ή αλκοόλης</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η αξία όλων των χρησιμοποιούμενων καρπών και ελαιούχων σπόρων καταγωγής των κλάσεων 0801, 0802 και 1202 </w:t>
            </w:r>
            <w:r>
              <w:rPr>
                <w:noProof/>
              </w:rPr>
              <w:t>έως 1207 υπερβαίνει το 60 %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Βούτυρο αράπικων φιστικιών· μείγματα με βάση δημητριακά· καρδιές φοινίκων· καλαμπόκι</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όλες οι χρησιμοποιούμενες ύλες υπάγονται σε κλάση άλλη από εκείνη του </w:t>
            </w:r>
            <w:r>
              <w:rPr>
                <w:noProof/>
              </w:rPr>
              <w:t>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 εκτός από φρούτα και καρπούς (περιλαμβανομένων των καρπών με κέλυφος), μη παρασκευασμένα με ατμό ούτε βρασμένα στο νερό, χωρίς προσθήκη ζάχαρης, κατεψυγμένα</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w:t>
            </w:r>
            <w:r>
              <w:rPr>
                <w:noProof/>
              </w:rPr>
              <w:t>λλη από εκείνη του προϊόντος·</w:t>
            </w:r>
          </w:p>
          <w:p w:rsidR="004016F1" w:rsidRDefault="006319B2">
            <w:pPr>
              <w:spacing w:line="360" w:lineRule="auto"/>
              <w:jc w:val="left"/>
              <w:rPr>
                <w:rFonts w:eastAsia="Times New Roman"/>
                <w:noProof/>
                <w:szCs w:val="24"/>
              </w:rPr>
            </w:pPr>
            <w:r>
              <w:rPr>
                <w:noProof/>
              </w:rPr>
              <w:t>– η αξία όλωv τωv χρησιμoπoιoύμενωv υλών του κεφαλαίου 17 δεν πρέπει να υπερβαίνει τo 30 % της τιμής εκ τoυ εργoστασίoυ τoυ πρoϊόvτoς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1301</w:t>
            </w:r>
          </w:p>
        </w:tc>
        <w:tc>
          <w:tcPr>
            <w:tcW w:w="0" w:type="auto"/>
          </w:tcPr>
          <w:p w:rsidR="004016F1" w:rsidRDefault="006319B2">
            <w:pPr>
              <w:spacing w:line="360" w:lineRule="auto"/>
              <w:jc w:val="left"/>
              <w:rPr>
                <w:rFonts w:eastAsia="Times New Roman"/>
                <w:noProof/>
                <w:szCs w:val="24"/>
              </w:rPr>
            </w:pPr>
            <w:r>
              <w:rPr>
                <w:noProof/>
              </w:rPr>
              <w:t>Γομαλάκα· γόμες, ρητίνες, γόμες-ρητίνες και ελαιορητίνες (π.χ. βάλσαμα), φυσικές</w:t>
            </w:r>
          </w:p>
        </w:tc>
        <w:tc>
          <w:tcPr>
            <w:tcW w:w="0" w:type="auto"/>
          </w:tcPr>
          <w:p w:rsidR="004016F1" w:rsidRDefault="006319B2">
            <w:pPr>
              <w:spacing w:line="360" w:lineRule="auto"/>
              <w:jc w:val="left"/>
              <w:rPr>
                <w:rFonts w:eastAsia="Times New Roman"/>
                <w:noProof/>
                <w:szCs w:val="24"/>
              </w:rPr>
            </w:pPr>
            <w:r>
              <w:rPr>
                <w:noProof/>
              </w:rPr>
              <w:t>Παρα</w:t>
            </w:r>
            <w:r>
              <w:rPr>
                <w:noProof/>
              </w:rPr>
              <w:t>σκευή κατά την οποία η αξία όλων των χρησιμοποιούμενων υλών της κλάσης 1301 δεν μπορεί να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1302</w:t>
            </w:r>
          </w:p>
        </w:tc>
        <w:tc>
          <w:tcPr>
            <w:tcW w:w="0" w:type="auto"/>
          </w:tcPr>
          <w:p w:rsidR="004016F1" w:rsidRDefault="006319B2">
            <w:pPr>
              <w:spacing w:line="360" w:lineRule="auto"/>
              <w:jc w:val="left"/>
              <w:rPr>
                <w:rFonts w:eastAsia="Times New Roman"/>
                <w:noProof/>
                <w:szCs w:val="24"/>
              </w:rPr>
            </w:pPr>
            <w:r>
              <w:rPr>
                <w:noProof/>
              </w:rPr>
              <w:t xml:space="preserve">Χυμοί και εκχυλίσματα φυτικά· πηκτικές ύλες, πηκτινικές και πηκτικές ενώσεις· αγάρ-αγάρ και άλλα </w:t>
            </w:r>
            <w:r>
              <w:rPr>
                <w:noProof/>
              </w:rPr>
              <w:t>βλεννώδη και πηκτικά φυτικά παράγωγα, έστω και τροποποιημένα:</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Βλεννώδη και πηκτικά φυτικά παράγωγα, τροποποιημένα</w:t>
            </w:r>
          </w:p>
        </w:tc>
        <w:tc>
          <w:tcPr>
            <w:tcW w:w="0" w:type="auto"/>
          </w:tcPr>
          <w:p w:rsidR="004016F1" w:rsidRDefault="006319B2">
            <w:pPr>
              <w:spacing w:line="360" w:lineRule="auto"/>
              <w:jc w:val="left"/>
              <w:rPr>
                <w:rFonts w:eastAsia="Times New Roman"/>
                <w:noProof/>
                <w:szCs w:val="24"/>
              </w:rPr>
            </w:pPr>
            <w:r>
              <w:rPr>
                <w:noProof/>
              </w:rPr>
              <w:t>Παρασκευή από μη τροποποιημένα βλεννώδη και πηκτικά φυτικά παράγωγα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w:t>
            </w:r>
            <w:r>
              <w:rPr>
                <w:noProof/>
              </w:rPr>
              <w:t xml:space="preserve">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14</w:t>
            </w:r>
          </w:p>
        </w:tc>
        <w:tc>
          <w:tcPr>
            <w:tcW w:w="0" w:type="auto"/>
          </w:tcPr>
          <w:p w:rsidR="004016F1" w:rsidRDefault="006319B2">
            <w:pPr>
              <w:spacing w:line="360" w:lineRule="auto"/>
              <w:jc w:val="left"/>
              <w:rPr>
                <w:rFonts w:eastAsia="Times New Roman"/>
                <w:noProof/>
                <w:szCs w:val="24"/>
              </w:rPr>
            </w:pPr>
            <w:r>
              <w:rPr>
                <w:noProof/>
              </w:rPr>
              <w:t>Πλεκτικές ύλες και άλλα προϊόντα φυτικής προέλευσης που δεν κατονομάζονται ούτε περιλαμβάνονται αλλού</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ύλες του κεφαλαίου 14 πρέπει να έχουν πα</w:t>
            </w:r>
            <w:r>
              <w:rPr>
                <w:noProof/>
              </w:rPr>
              <w:t>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15</w:t>
            </w:r>
          </w:p>
        </w:tc>
        <w:tc>
          <w:tcPr>
            <w:tcW w:w="0" w:type="auto"/>
          </w:tcPr>
          <w:p w:rsidR="004016F1" w:rsidRDefault="006319B2">
            <w:pPr>
              <w:spacing w:line="360" w:lineRule="auto"/>
              <w:jc w:val="left"/>
              <w:rPr>
                <w:rFonts w:eastAsia="Times New Roman"/>
                <w:noProof/>
                <w:szCs w:val="24"/>
              </w:rPr>
            </w:pPr>
            <w:r>
              <w:rPr>
                <w:noProof/>
              </w:rPr>
              <w:t>Λίπη και λάδια ζωικά ή φυτικά και προϊόντα της διάσπασης αυτών· λίπη βρώσιμα επεξεργασμένα· κηροί ζωικής ή φυτικής προέλευσης· εκτός από:</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όλες οι χρησιμοποιούμενες ύλες υπάγονται σε κλάση άλλη </w:t>
            </w:r>
            <w:r>
              <w:rPr>
                <w:noProof/>
              </w:rPr>
              <w:t>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1501</w:t>
            </w:r>
          </w:p>
        </w:tc>
        <w:tc>
          <w:tcPr>
            <w:tcW w:w="0" w:type="auto"/>
          </w:tcPr>
          <w:p w:rsidR="004016F1" w:rsidRDefault="006319B2">
            <w:pPr>
              <w:spacing w:line="360" w:lineRule="auto"/>
              <w:jc w:val="left"/>
              <w:rPr>
                <w:rFonts w:eastAsia="Times New Roman"/>
                <w:noProof/>
                <w:szCs w:val="24"/>
              </w:rPr>
            </w:pPr>
            <w:r>
              <w:rPr>
                <w:noProof/>
              </w:rPr>
              <w:t>Χοιρινά λίπη (συμπεριλαμβανομένου και του λαρδιού) και λίπη πουλερικών, άλλα από εκείνα των κλάσεων 0209 ή 1503:</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Λίπη από κόκαλα ή απορρίμματα</w:t>
            </w:r>
          </w:p>
        </w:tc>
        <w:tc>
          <w:tcPr>
            <w:tcW w:w="0" w:type="auto"/>
          </w:tcPr>
          <w:p w:rsidR="004016F1" w:rsidRDefault="006319B2">
            <w:pPr>
              <w:spacing w:line="360" w:lineRule="auto"/>
              <w:jc w:val="left"/>
              <w:rPr>
                <w:rFonts w:eastAsia="Times New Roman"/>
                <w:noProof/>
                <w:szCs w:val="24"/>
              </w:rPr>
            </w:pPr>
            <w:r>
              <w:rPr>
                <w:noProof/>
              </w:rPr>
              <w:t xml:space="preserve">Παρασκευή από ύλες οποιασδήποτε κλάσης εκτός από εκείνες των κλάσεων 0203, </w:t>
            </w:r>
            <w:r>
              <w:rPr>
                <w:noProof/>
              </w:rPr>
              <w:t>0206 ή 0207 ή οστά της κλάσης 0506</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Παρασκευή από κρέας ή βρώσιμα παραπροϊόντα σφαγίων χοιρινών της κλάσης 0203 ή 0206 ή από κρέας και βρώσιμα παραπροϊόντα σφαγίων πουλερικών της κλάσης 0207</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1502</w:t>
            </w:r>
          </w:p>
        </w:tc>
        <w:tc>
          <w:tcPr>
            <w:tcW w:w="0" w:type="auto"/>
          </w:tcPr>
          <w:p w:rsidR="004016F1" w:rsidRDefault="006319B2">
            <w:pPr>
              <w:spacing w:line="360" w:lineRule="auto"/>
              <w:jc w:val="left"/>
              <w:rPr>
                <w:rFonts w:eastAsia="Times New Roman"/>
                <w:noProof/>
                <w:szCs w:val="24"/>
              </w:rPr>
            </w:pPr>
            <w:r>
              <w:rPr>
                <w:noProof/>
              </w:rPr>
              <w:t>Λίπη βοοειδών, προβατοειδών ή αιγοειδών, άλλα από</w:t>
            </w:r>
            <w:r>
              <w:rPr>
                <w:noProof/>
              </w:rPr>
              <w:t xml:space="preserve"> εκείνα της κλάσης 1503:</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Λίπη από κόκαλα ή απορρίμματα</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εκτός από εκείνες των κλάσεων 0201, 0202, 0204 ή 0206 ή κόκαλα της κλάσης 0506</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όλες οι ύλες του κεφαλαίου 2 πρέπει να </w:t>
            </w:r>
            <w:r>
              <w:rPr>
                <w:noProof/>
              </w:rPr>
              <w:t>έχουν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1504</w:t>
            </w:r>
          </w:p>
        </w:tc>
        <w:tc>
          <w:tcPr>
            <w:tcW w:w="0" w:type="auto"/>
          </w:tcPr>
          <w:p w:rsidR="004016F1" w:rsidRDefault="006319B2">
            <w:pPr>
              <w:spacing w:line="360" w:lineRule="auto"/>
              <w:jc w:val="left"/>
              <w:rPr>
                <w:rFonts w:eastAsia="Times New Roman"/>
                <w:noProof/>
                <w:szCs w:val="24"/>
              </w:rPr>
            </w:pPr>
            <w:r>
              <w:rPr>
                <w:noProof/>
              </w:rPr>
              <w:t>Λίπη και λάδια και τα κλάσματά τους, ψαριών ή θαλασσίων θηλαστικών, έστω και εξευγενισμένα, αλλά όχι χημικώς μετασχηματισμένα:</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Κλάσματα στερεά</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συμπεριλαμβανομένων και των άλλων</w:t>
            </w:r>
            <w:r>
              <w:rPr>
                <w:noProof/>
              </w:rPr>
              <w:t xml:space="preserve"> υλών της κλάσης 1504</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των κεφαλαίων 2 και 3 πρέπει να έχουν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1505</w:t>
            </w:r>
          </w:p>
        </w:tc>
        <w:tc>
          <w:tcPr>
            <w:tcW w:w="0" w:type="auto"/>
          </w:tcPr>
          <w:p w:rsidR="004016F1" w:rsidRDefault="006319B2">
            <w:pPr>
              <w:spacing w:line="360" w:lineRule="auto"/>
              <w:jc w:val="left"/>
              <w:rPr>
                <w:rFonts w:eastAsia="Times New Roman"/>
                <w:noProof/>
                <w:szCs w:val="24"/>
              </w:rPr>
            </w:pPr>
            <w:r>
              <w:rPr>
                <w:noProof/>
              </w:rPr>
              <w:t>Λανολίνη εξευγενισμένη</w:t>
            </w:r>
          </w:p>
        </w:tc>
        <w:tc>
          <w:tcPr>
            <w:tcW w:w="0" w:type="auto"/>
          </w:tcPr>
          <w:p w:rsidR="004016F1" w:rsidRDefault="006319B2">
            <w:pPr>
              <w:spacing w:line="360" w:lineRule="auto"/>
              <w:jc w:val="left"/>
              <w:rPr>
                <w:rFonts w:eastAsia="Times New Roman"/>
                <w:noProof/>
                <w:szCs w:val="24"/>
              </w:rPr>
            </w:pPr>
            <w:r>
              <w:rPr>
                <w:noProof/>
              </w:rPr>
              <w:t>Παρασκευή από εριολίπος της κλάσης 1505</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1506</w:t>
            </w:r>
          </w:p>
        </w:tc>
        <w:tc>
          <w:tcPr>
            <w:tcW w:w="0" w:type="auto"/>
          </w:tcPr>
          <w:p w:rsidR="004016F1" w:rsidRDefault="006319B2">
            <w:pPr>
              <w:spacing w:line="360" w:lineRule="auto"/>
              <w:jc w:val="left"/>
              <w:rPr>
                <w:rFonts w:eastAsia="Times New Roman"/>
                <w:noProof/>
                <w:szCs w:val="24"/>
              </w:rPr>
            </w:pPr>
            <w:r>
              <w:rPr>
                <w:noProof/>
              </w:rPr>
              <w:t xml:space="preserve">Άλλα λίπη και λάδια ζωικά </w:t>
            </w:r>
            <w:r>
              <w:rPr>
                <w:noProof/>
              </w:rPr>
              <w:t>και τα κλάσματά τους, έστω και εξευγενισμένα, αλλά όχι χημικώς μετασχηματισμένα:</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Κλάσματα στερεά</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συμπεριλαμβανομένων και των άλλων υλών της κλάσης 1506</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όλες οι ύλες του </w:t>
            </w:r>
            <w:r>
              <w:rPr>
                <w:noProof/>
              </w:rPr>
              <w:t>κεφαλαίου 2 πρέπει να έχουν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1507 έως 1515</w:t>
            </w:r>
          </w:p>
        </w:tc>
        <w:tc>
          <w:tcPr>
            <w:tcW w:w="0" w:type="auto"/>
          </w:tcPr>
          <w:p w:rsidR="004016F1" w:rsidRDefault="006319B2">
            <w:pPr>
              <w:spacing w:line="360" w:lineRule="auto"/>
              <w:jc w:val="left"/>
              <w:rPr>
                <w:rFonts w:eastAsia="Times New Roman"/>
                <w:noProof/>
                <w:szCs w:val="24"/>
              </w:rPr>
            </w:pPr>
            <w:r>
              <w:rPr>
                <w:noProof/>
              </w:rPr>
              <w:t>Φυτικά λάδια και τα κλάσματά τους:</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 Λάδι σόγιας, αραχιδέλαιο, φοινικέλαιο, λάδι κοκκοφοινίκων (κοπρά), φοινικοπυρήνων ή babassu, tung (abrasin) oleococca, oiticica, κηρός myrica, κηρός </w:t>
            </w:r>
            <w:r>
              <w:rPr>
                <w:noProof/>
              </w:rPr>
              <w:t>Ιαπωνίας, κλάσματα του λαδιού jojoba και λάδια που προορίζονται για τεχνική ή βιομηχανική χρήση, εκτός από την παρασκευή προϊόντων για ανθρώπινη διατροφή</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w:t>
            </w:r>
            <w:r>
              <w:rPr>
                <w:noProof/>
              </w:rPr>
              <w:t>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Κλάσματα στερεά, εκτός εκείνων του λαδιού jojoba</w:t>
            </w:r>
          </w:p>
        </w:tc>
        <w:tc>
          <w:tcPr>
            <w:tcW w:w="0" w:type="auto"/>
          </w:tcPr>
          <w:p w:rsidR="004016F1" w:rsidRDefault="006319B2">
            <w:pPr>
              <w:spacing w:line="360" w:lineRule="auto"/>
              <w:jc w:val="left"/>
              <w:rPr>
                <w:rFonts w:eastAsia="Times New Roman"/>
                <w:noProof/>
                <w:szCs w:val="24"/>
              </w:rPr>
            </w:pPr>
            <w:r>
              <w:rPr>
                <w:noProof/>
              </w:rPr>
              <w:t>Παρασκευή από άλλες ύλες των κλάσεων 1507 έως 1515</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φυτικές ύλες πρέπει να έχουν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br w:type="page"/>
              <w:t>1516</w:t>
            </w:r>
          </w:p>
        </w:tc>
        <w:tc>
          <w:tcPr>
            <w:tcW w:w="0" w:type="auto"/>
          </w:tcPr>
          <w:p w:rsidR="004016F1" w:rsidRDefault="006319B2">
            <w:pPr>
              <w:spacing w:line="360" w:lineRule="auto"/>
              <w:jc w:val="left"/>
              <w:rPr>
                <w:rFonts w:eastAsia="Times New Roman"/>
                <w:noProof/>
                <w:szCs w:val="24"/>
              </w:rPr>
            </w:pPr>
            <w:r>
              <w:rPr>
                <w:noProof/>
              </w:rPr>
              <w:t xml:space="preserve">Λίπη και λάδια ζωικά ή φυτικά και τα κλάσματά </w:t>
            </w:r>
            <w:r>
              <w:rPr>
                <w:noProof/>
              </w:rPr>
              <w:t>τoυς, μερικώς ή oλικώς υδρογονωμένα, διεστερoπoιημένα, επανεστερoπoιημένα ή ελαϊδινισμένα, έστω και εξευγενισμένα, αλλά όχι αλλιώς παρασκευασμένα</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όλες oι χρησιμoπoιoύμεvες ύλες τoυ κεφαλαίoυ 2 πρέπει vα έχoυv παραχθεί εξ ολοκλήρ</w:t>
            </w:r>
            <w:r>
              <w:rPr>
                <w:noProof/>
              </w:rPr>
              <w:t>ου</w:t>
            </w:r>
          </w:p>
          <w:p w:rsidR="004016F1" w:rsidRDefault="006319B2">
            <w:pPr>
              <w:spacing w:line="360" w:lineRule="auto"/>
              <w:jc w:val="left"/>
              <w:rPr>
                <w:rFonts w:eastAsia="Times New Roman"/>
                <w:noProof/>
                <w:szCs w:val="24"/>
              </w:rPr>
            </w:pPr>
            <w:r>
              <w:rPr>
                <w:noProof/>
              </w:rPr>
              <w:t>– όλες οι χρησιμοποιούμενες φυτικές ύλες πρέπει να έχουν παραχθεί εξ ολοκλήρου. Ωστόσο, μπορούν να χρησιμοποιούνται ύλες των κλάσεων 1507, 1508, 1511 και 1513</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1517</w:t>
            </w:r>
          </w:p>
        </w:tc>
        <w:tc>
          <w:tcPr>
            <w:tcW w:w="0" w:type="auto"/>
          </w:tcPr>
          <w:p w:rsidR="004016F1" w:rsidRDefault="006319B2">
            <w:pPr>
              <w:spacing w:line="360" w:lineRule="auto"/>
              <w:jc w:val="left"/>
              <w:rPr>
                <w:rFonts w:eastAsia="Times New Roman"/>
                <w:noProof/>
                <w:szCs w:val="24"/>
              </w:rPr>
            </w:pPr>
            <w:r>
              <w:rPr>
                <w:noProof/>
              </w:rPr>
              <w:t>Μαργαρίνη· μείγματα ή παρασκευάσματα βρώσιμα από λίπη ή λάδια ζωικά ή φυτικά ή από τα κ</w:t>
            </w:r>
            <w:r>
              <w:rPr>
                <w:noProof/>
              </w:rPr>
              <w:t>λάσματα διαφόρων λιπών ή λαδιών του κεφαλαίου αυτού, άλλα από τα λίπη και λάδια διατροφής και τα κλάσματά τους της κλάσης 1516</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όλες οι ύλες των κεφαλαίων 2 και 4 πρέπει να έχουν παραχθεί εξ ολοκλήρου·</w:t>
            </w:r>
          </w:p>
          <w:p w:rsidR="004016F1" w:rsidRDefault="006319B2">
            <w:pPr>
              <w:spacing w:line="360" w:lineRule="auto"/>
              <w:jc w:val="left"/>
              <w:rPr>
                <w:rFonts w:eastAsia="Times New Roman"/>
                <w:noProof/>
                <w:szCs w:val="24"/>
              </w:rPr>
            </w:pPr>
            <w:r>
              <w:rPr>
                <w:noProof/>
              </w:rPr>
              <w:t>– όλες οι χρησιμοποιούμενες</w:t>
            </w:r>
            <w:r>
              <w:rPr>
                <w:noProof/>
              </w:rPr>
              <w:t xml:space="preserve"> φυτικές ύλες πρέπει να έχουν παραχθεί εξ ολοκλήρου. Ωστόσο, μπορούν να χρησιμοποιούνται ύλες των κλάσεων 1507, 1508, 1511 και 1513</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16</w:t>
            </w:r>
          </w:p>
        </w:tc>
        <w:tc>
          <w:tcPr>
            <w:tcW w:w="0" w:type="auto"/>
          </w:tcPr>
          <w:p w:rsidR="004016F1" w:rsidRDefault="006319B2">
            <w:pPr>
              <w:spacing w:line="360" w:lineRule="auto"/>
              <w:jc w:val="left"/>
              <w:rPr>
                <w:rFonts w:eastAsia="Times New Roman"/>
                <w:noProof/>
                <w:szCs w:val="24"/>
              </w:rPr>
            </w:pPr>
            <w:r>
              <w:rPr>
                <w:noProof/>
              </w:rPr>
              <w:t>Παρασκευάσματα κρεάτων, ψαριών ή μαλακοστράκων, μαλακίων ή άλλων ασπόνδυλων υδροβίων· εκτός από:</w:t>
            </w:r>
          </w:p>
        </w:tc>
        <w:tc>
          <w:tcPr>
            <w:tcW w:w="0" w:type="auto"/>
          </w:tcPr>
          <w:p w:rsidR="004016F1" w:rsidRDefault="006319B2">
            <w:pPr>
              <w:spacing w:line="360" w:lineRule="auto"/>
              <w:jc w:val="left"/>
              <w:rPr>
                <w:rFonts w:eastAsia="Times New Roman"/>
                <w:noProof/>
                <w:szCs w:val="24"/>
              </w:rPr>
            </w:pPr>
            <w:r>
              <w:rPr>
                <w:noProof/>
              </w:rPr>
              <w:t xml:space="preserve">Παρασκευή </w:t>
            </w:r>
            <w:r>
              <w:rPr>
                <w:noProof/>
              </w:rPr>
              <w:t>από ζώα του κεφαλαίου 1</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Borders>
              <w:bottom w:val="single" w:sz="4" w:space="0" w:color="auto"/>
            </w:tcBorders>
          </w:tcPr>
          <w:p w:rsidR="004016F1" w:rsidRDefault="006319B2">
            <w:pPr>
              <w:spacing w:line="360" w:lineRule="auto"/>
              <w:jc w:val="left"/>
              <w:rPr>
                <w:rFonts w:eastAsia="Times New Roman"/>
                <w:noProof/>
                <w:szCs w:val="24"/>
              </w:rPr>
            </w:pPr>
            <w:r>
              <w:rPr>
                <w:noProof/>
              </w:rPr>
              <w:t>1604 και 1605</w:t>
            </w:r>
          </w:p>
        </w:tc>
        <w:tc>
          <w:tcPr>
            <w:tcW w:w="0" w:type="auto"/>
            <w:tcBorders>
              <w:bottom w:val="single" w:sz="4" w:space="0" w:color="auto"/>
            </w:tcBorders>
          </w:tcPr>
          <w:p w:rsidR="004016F1" w:rsidRDefault="006319B2">
            <w:pPr>
              <w:spacing w:line="360" w:lineRule="auto"/>
              <w:jc w:val="left"/>
              <w:rPr>
                <w:rFonts w:eastAsia="Times New Roman"/>
                <w:noProof/>
                <w:szCs w:val="24"/>
              </w:rPr>
            </w:pPr>
            <w:r>
              <w:rPr>
                <w:noProof/>
              </w:rPr>
              <w:t>Παρασκευάσματα και κονσέρβες ψαριών· το χαβιάρι και τα υποκατάστατα αυτού που παρασκευάζονται από αυγά ψαριού.</w:t>
            </w:r>
          </w:p>
          <w:p w:rsidR="004016F1" w:rsidRDefault="006319B2">
            <w:pPr>
              <w:spacing w:line="360" w:lineRule="auto"/>
              <w:jc w:val="left"/>
              <w:rPr>
                <w:rFonts w:eastAsia="Times New Roman"/>
                <w:noProof/>
                <w:szCs w:val="24"/>
              </w:rPr>
            </w:pPr>
            <w:r>
              <w:rPr>
                <w:noProof/>
              </w:rPr>
              <w:t>Μαλακόστρακα, μαλάκια και άλλα ασπόνδυλα υδρόβια, παρασκευασμένα ή διατηρημένα</w:t>
            </w:r>
          </w:p>
        </w:tc>
        <w:tc>
          <w:tcPr>
            <w:tcW w:w="0" w:type="auto"/>
            <w:tcBorders>
              <w:bottom w:val="single" w:sz="4" w:space="0" w:color="auto"/>
            </w:tcBorders>
          </w:tcPr>
          <w:p w:rsidR="004016F1" w:rsidRDefault="006319B2">
            <w:pPr>
              <w:spacing w:line="360" w:lineRule="auto"/>
              <w:jc w:val="left"/>
              <w:rPr>
                <w:rFonts w:eastAsia="Times New Roman"/>
                <w:noProof/>
                <w:szCs w:val="24"/>
              </w:rPr>
            </w:pPr>
            <w:r>
              <w:rPr>
                <w:noProof/>
              </w:rPr>
              <w:t>Παρασκευή κατά την οποία η</w:t>
            </w:r>
            <w:r>
              <w:rPr>
                <w:noProof/>
              </w:rPr>
              <w:t xml:space="preserve"> αξία οποιασδήποτε χρησιμοποιούμενης ύλης του κεφαλαίου 3 δεν υπερβαίνει το 15 % της τιμής εκ του εργοστασίου του προϊόντος</w:t>
            </w:r>
          </w:p>
        </w:tc>
        <w:tc>
          <w:tcPr>
            <w:tcW w:w="0" w:type="auto"/>
            <w:tcBorders>
              <w:bottom w:val="single" w:sz="4" w:space="0" w:color="auto"/>
            </w:tcBorders>
          </w:tcPr>
          <w:p w:rsidR="004016F1" w:rsidRDefault="004016F1">
            <w:pPr>
              <w:spacing w:line="360" w:lineRule="auto"/>
              <w:jc w:val="left"/>
              <w:rPr>
                <w:rFonts w:eastAsia="Times New Roman"/>
                <w:noProof/>
                <w:szCs w:val="24"/>
              </w:rPr>
            </w:pPr>
          </w:p>
        </w:tc>
      </w:tr>
      <w:tr w:rsidR="00401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rsidR="004016F1" w:rsidRDefault="006319B2">
            <w:pPr>
              <w:spacing w:line="360" w:lineRule="auto"/>
              <w:jc w:val="left"/>
              <w:rPr>
                <w:rFonts w:eastAsia="Times New Roman"/>
                <w:noProof/>
                <w:szCs w:val="24"/>
              </w:rPr>
            </w:pPr>
            <w:r>
              <w:rPr>
                <w:noProof/>
              </w:rPr>
              <w:t>ex Κεφάλαιο 17</w:t>
            </w:r>
          </w:p>
        </w:tc>
        <w:tc>
          <w:tcPr>
            <w:tcW w:w="0" w:type="auto"/>
            <w:tcBorders>
              <w:top w:val="single" w:sz="4" w:space="0" w:color="auto"/>
              <w:left w:val="single" w:sz="4" w:space="0" w:color="auto"/>
              <w:bottom w:val="single" w:sz="4" w:space="0" w:color="auto"/>
              <w:right w:val="single" w:sz="4" w:space="0" w:color="auto"/>
            </w:tcBorders>
          </w:tcPr>
          <w:p w:rsidR="004016F1" w:rsidRDefault="006319B2">
            <w:pPr>
              <w:spacing w:line="360" w:lineRule="auto"/>
              <w:jc w:val="left"/>
              <w:rPr>
                <w:rFonts w:eastAsia="Times New Roman"/>
                <w:noProof/>
                <w:szCs w:val="24"/>
              </w:rPr>
            </w:pPr>
            <w:r>
              <w:rPr>
                <w:noProof/>
              </w:rPr>
              <w:t>Ζάχαρα και ζαχαρώδη παρασκευάσματα: εκτός από:</w:t>
            </w:r>
          </w:p>
        </w:tc>
        <w:tc>
          <w:tcPr>
            <w:tcW w:w="0" w:type="auto"/>
            <w:tcBorders>
              <w:top w:val="single" w:sz="4" w:space="0" w:color="auto"/>
              <w:left w:val="single" w:sz="4" w:space="0" w:color="auto"/>
              <w:bottom w:val="single" w:sz="4" w:space="0" w:color="auto"/>
              <w:right w:val="single" w:sz="4" w:space="0" w:color="auto"/>
            </w:tcBorders>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w:t>
            </w:r>
            <w:r>
              <w:rPr>
                <w:noProof/>
              </w:rPr>
              <w:t xml:space="preserve"> κλάση άλλη από εκείνη του προϊόντος</w:t>
            </w:r>
          </w:p>
        </w:tc>
        <w:tc>
          <w:tcPr>
            <w:tcW w:w="0" w:type="auto"/>
            <w:tcBorders>
              <w:top w:val="single" w:sz="4" w:space="0" w:color="auto"/>
              <w:left w:val="single" w:sz="4" w:space="0" w:color="auto"/>
              <w:bottom w:val="single" w:sz="4" w:space="0" w:color="auto"/>
              <w:right w:val="single" w:sz="4" w:space="0" w:color="auto"/>
            </w:tcBorders>
          </w:tcPr>
          <w:p w:rsidR="004016F1" w:rsidRDefault="004016F1">
            <w:pPr>
              <w:spacing w:line="360" w:lineRule="auto"/>
              <w:jc w:val="left"/>
              <w:rPr>
                <w:rFonts w:eastAsia="Times New Roman"/>
                <w:noProof/>
                <w:szCs w:val="24"/>
              </w:rPr>
            </w:pPr>
          </w:p>
        </w:tc>
      </w:tr>
      <w:tr w:rsidR="00401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rsidR="004016F1" w:rsidRDefault="006319B2">
            <w:pPr>
              <w:spacing w:line="360" w:lineRule="auto"/>
              <w:jc w:val="left"/>
              <w:rPr>
                <w:rFonts w:eastAsia="Times New Roman"/>
                <w:noProof/>
                <w:szCs w:val="24"/>
              </w:rPr>
            </w:pPr>
            <w:r>
              <w:rPr>
                <w:noProof/>
              </w:rPr>
              <w:t>ex 1701</w:t>
            </w:r>
          </w:p>
        </w:tc>
        <w:tc>
          <w:tcPr>
            <w:tcW w:w="0" w:type="auto"/>
            <w:tcBorders>
              <w:top w:val="single" w:sz="4" w:space="0" w:color="auto"/>
              <w:left w:val="single" w:sz="4" w:space="0" w:color="auto"/>
              <w:bottom w:val="single" w:sz="4" w:space="0" w:color="auto"/>
              <w:right w:val="single" w:sz="4" w:space="0" w:color="auto"/>
            </w:tcBorders>
          </w:tcPr>
          <w:p w:rsidR="004016F1" w:rsidRDefault="006319B2">
            <w:pPr>
              <w:spacing w:line="360" w:lineRule="auto"/>
              <w:jc w:val="left"/>
              <w:rPr>
                <w:rFonts w:eastAsia="Times New Roman"/>
                <w:noProof/>
                <w:szCs w:val="24"/>
              </w:rPr>
            </w:pPr>
            <w:r>
              <w:rPr>
                <w:noProof/>
              </w:rPr>
              <w:t>Ζάχαρη από ζαχαροκάλαμο ή από τεύτλα και ζαχαρόζη χημικώς καθαρή, σε στερεή κατάσταση, με προσθήκη αρωματικών ή χρωστικών ουσιών</w:t>
            </w:r>
          </w:p>
        </w:tc>
        <w:tc>
          <w:tcPr>
            <w:tcW w:w="0" w:type="auto"/>
            <w:tcBorders>
              <w:top w:val="single" w:sz="4" w:space="0" w:color="auto"/>
              <w:left w:val="single" w:sz="4" w:space="0" w:color="auto"/>
              <w:bottom w:val="single" w:sz="4" w:space="0" w:color="auto"/>
              <w:right w:val="single" w:sz="4" w:space="0" w:color="auto"/>
            </w:tcBorders>
          </w:tcPr>
          <w:p w:rsidR="004016F1" w:rsidRDefault="006319B2">
            <w:pPr>
              <w:spacing w:line="360" w:lineRule="auto"/>
              <w:jc w:val="left"/>
              <w:rPr>
                <w:rFonts w:eastAsia="Times New Roman"/>
                <w:noProof/>
                <w:szCs w:val="24"/>
              </w:rPr>
            </w:pPr>
            <w:r>
              <w:rPr>
                <w:noProof/>
              </w:rPr>
              <w:t xml:space="preserve">Παρασκευή κατά την οποία η αξία οποιασδήποτε χρησιμοποιούμενης ύλης του </w:t>
            </w:r>
            <w:r>
              <w:rPr>
                <w:noProof/>
              </w:rPr>
              <w:t>κεφαλαίου 17 δεν υπερβαίνει το 30 % της τιμής εκ του εργοστασίου του προϊόντος</w:t>
            </w:r>
          </w:p>
        </w:tc>
        <w:tc>
          <w:tcPr>
            <w:tcW w:w="0" w:type="auto"/>
            <w:tcBorders>
              <w:top w:val="single" w:sz="4" w:space="0" w:color="auto"/>
              <w:left w:val="single" w:sz="4" w:space="0" w:color="auto"/>
              <w:bottom w:val="single" w:sz="4" w:space="0" w:color="auto"/>
              <w:right w:val="single" w:sz="4" w:space="0" w:color="auto"/>
            </w:tcBorders>
          </w:tcPr>
          <w:p w:rsidR="004016F1" w:rsidRDefault="004016F1">
            <w:pPr>
              <w:spacing w:line="360" w:lineRule="auto"/>
              <w:jc w:val="left"/>
              <w:rPr>
                <w:rFonts w:eastAsia="Times New Roman"/>
                <w:noProof/>
                <w:szCs w:val="24"/>
              </w:rPr>
            </w:pPr>
          </w:p>
        </w:tc>
      </w:tr>
      <w:tr w:rsidR="00401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rsidR="004016F1" w:rsidRDefault="006319B2">
            <w:pPr>
              <w:spacing w:line="360" w:lineRule="auto"/>
              <w:jc w:val="left"/>
              <w:rPr>
                <w:rFonts w:eastAsia="Times New Roman"/>
                <w:noProof/>
                <w:szCs w:val="24"/>
              </w:rPr>
            </w:pPr>
            <w:r>
              <w:rPr>
                <w:noProof/>
              </w:rPr>
              <w:t>1702</w:t>
            </w:r>
          </w:p>
        </w:tc>
        <w:tc>
          <w:tcPr>
            <w:tcW w:w="0" w:type="auto"/>
            <w:tcBorders>
              <w:top w:val="single" w:sz="4" w:space="0" w:color="auto"/>
              <w:left w:val="single" w:sz="4" w:space="0" w:color="auto"/>
              <w:bottom w:val="single" w:sz="4" w:space="0" w:color="auto"/>
              <w:right w:val="single" w:sz="4" w:space="0" w:color="auto"/>
            </w:tcBorders>
          </w:tcPr>
          <w:p w:rsidR="004016F1" w:rsidRDefault="006319B2">
            <w:pPr>
              <w:spacing w:line="360" w:lineRule="auto"/>
              <w:jc w:val="left"/>
              <w:rPr>
                <w:rFonts w:eastAsia="Times New Roman"/>
                <w:noProof/>
                <w:szCs w:val="24"/>
              </w:rPr>
            </w:pPr>
            <w:r>
              <w:rPr>
                <w:noProof/>
              </w:rPr>
              <w:t>Άλλα ζάχαρα, στα οποία περιλαμβάνεται η λακτόζη, η μαλτόζη, η γλυκόζη και η φρουκτόζη (λεβυλόζη), χημικώς καθαρά, σε στερεή κατάσταση· σιρόπια από ζάχαρα χωρίς προσθήκη α</w:t>
            </w:r>
            <w:r>
              <w:rPr>
                <w:noProof/>
              </w:rPr>
              <w:t>ρωματικών ή χρωστικών ουσιών· υποκατάστατα του μελιού, έστω και αναμεμειγμένα με φυσικό μέλι· ζάχαρα και μελάσες καραμελωμένα:</w:t>
            </w:r>
          </w:p>
        </w:tc>
        <w:tc>
          <w:tcPr>
            <w:tcW w:w="0" w:type="auto"/>
            <w:tcBorders>
              <w:top w:val="single" w:sz="4" w:space="0" w:color="auto"/>
              <w:left w:val="single" w:sz="4" w:space="0" w:color="auto"/>
              <w:bottom w:val="single" w:sz="4" w:space="0" w:color="auto"/>
              <w:right w:val="single" w:sz="4" w:space="0" w:color="auto"/>
            </w:tcBorders>
          </w:tcPr>
          <w:p w:rsidR="004016F1" w:rsidRDefault="004016F1">
            <w:pPr>
              <w:spacing w:line="360" w:lineRule="auto"/>
              <w:jc w:val="left"/>
              <w:rPr>
                <w:rFonts w:eastAsia="Times New Roman"/>
                <w:noProof/>
                <w:szCs w:val="24"/>
              </w:rPr>
            </w:pPr>
          </w:p>
        </w:tc>
        <w:tc>
          <w:tcPr>
            <w:tcW w:w="0" w:type="auto"/>
            <w:tcBorders>
              <w:top w:val="single" w:sz="4" w:space="0" w:color="auto"/>
              <w:left w:val="single" w:sz="4" w:space="0" w:color="auto"/>
              <w:bottom w:val="single" w:sz="4" w:space="0" w:color="auto"/>
              <w:right w:val="single" w:sz="4" w:space="0" w:color="auto"/>
            </w:tcBorders>
          </w:tcPr>
          <w:p w:rsidR="004016F1" w:rsidRDefault="004016F1">
            <w:pPr>
              <w:spacing w:line="360" w:lineRule="auto"/>
              <w:jc w:val="left"/>
              <w:rPr>
                <w:rFonts w:eastAsia="Times New Roman"/>
                <w:noProof/>
                <w:szCs w:val="24"/>
              </w:rPr>
            </w:pPr>
          </w:p>
        </w:tc>
      </w:tr>
      <w:tr w:rsidR="00401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rsidR="004016F1" w:rsidRDefault="004016F1">
            <w:pPr>
              <w:spacing w:line="360" w:lineRule="auto"/>
              <w:jc w:val="left"/>
              <w:rPr>
                <w:rFonts w:eastAsia="Times New Roman"/>
                <w:noProof/>
                <w:szCs w:val="24"/>
              </w:rPr>
            </w:pPr>
          </w:p>
        </w:tc>
        <w:tc>
          <w:tcPr>
            <w:tcW w:w="0" w:type="auto"/>
            <w:tcBorders>
              <w:top w:val="single" w:sz="4" w:space="0" w:color="auto"/>
              <w:left w:val="single" w:sz="4" w:space="0" w:color="auto"/>
              <w:bottom w:val="single" w:sz="4" w:space="0" w:color="auto"/>
              <w:right w:val="single" w:sz="4" w:space="0" w:color="auto"/>
            </w:tcBorders>
          </w:tcPr>
          <w:p w:rsidR="004016F1" w:rsidRDefault="006319B2">
            <w:pPr>
              <w:spacing w:line="360" w:lineRule="auto"/>
              <w:jc w:val="left"/>
              <w:rPr>
                <w:rFonts w:eastAsia="Times New Roman"/>
                <w:noProof/>
                <w:szCs w:val="24"/>
              </w:rPr>
            </w:pPr>
            <w:r>
              <w:rPr>
                <w:noProof/>
              </w:rPr>
              <w:t>– Χημικώς καθαρή μαλτόζη ή φρουκτόζη</w:t>
            </w:r>
          </w:p>
        </w:tc>
        <w:tc>
          <w:tcPr>
            <w:tcW w:w="0" w:type="auto"/>
            <w:tcBorders>
              <w:top w:val="single" w:sz="4" w:space="0" w:color="auto"/>
              <w:left w:val="single" w:sz="4" w:space="0" w:color="auto"/>
              <w:bottom w:val="single" w:sz="4" w:space="0" w:color="auto"/>
              <w:right w:val="single" w:sz="4" w:space="0" w:color="auto"/>
            </w:tcBorders>
          </w:tcPr>
          <w:p w:rsidR="004016F1" w:rsidRDefault="006319B2">
            <w:pPr>
              <w:spacing w:line="360" w:lineRule="auto"/>
              <w:jc w:val="left"/>
              <w:rPr>
                <w:rFonts w:eastAsia="Times New Roman"/>
                <w:noProof/>
                <w:szCs w:val="24"/>
              </w:rPr>
            </w:pPr>
            <w:r>
              <w:rPr>
                <w:noProof/>
              </w:rPr>
              <w:t>Παρασκευή από ύλες οποιασδήποτε κλάσης συμπεριλαμβανομένων και των άλλων υλών της κλάσης</w:t>
            </w:r>
            <w:r>
              <w:rPr>
                <w:noProof/>
              </w:rPr>
              <w:t xml:space="preserve"> 1702</w:t>
            </w:r>
          </w:p>
        </w:tc>
        <w:tc>
          <w:tcPr>
            <w:tcW w:w="0" w:type="auto"/>
            <w:tcBorders>
              <w:top w:val="single" w:sz="4" w:space="0" w:color="auto"/>
              <w:left w:val="single" w:sz="4" w:space="0" w:color="auto"/>
              <w:bottom w:val="single" w:sz="4" w:space="0" w:color="auto"/>
              <w:right w:val="single" w:sz="4" w:space="0" w:color="auto"/>
            </w:tcBorders>
          </w:tcPr>
          <w:p w:rsidR="004016F1" w:rsidRDefault="004016F1">
            <w:pPr>
              <w:spacing w:line="360" w:lineRule="auto"/>
              <w:jc w:val="left"/>
              <w:rPr>
                <w:rFonts w:eastAsia="Times New Roman"/>
                <w:noProof/>
                <w:szCs w:val="24"/>
              </w:rPr>
            </w:pPr>
          </w:p>
        </w:tc>
      </w:tr>
      <w:tr w:rsidR="00401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rsidR="004016F1" w:rsidRDefault="004016F1">
            <w:pPr>
              <w:spacing w:line="360" w:lineRule="auto"/>
              <w:jc w:val="left"/>
              <w:rPr>
                <w:rFonts w:eastAsia="Times New Roman"/>
                <w:noProof/>
                <w:szCs w:val="24"/>
              </w:rPr>
            </w:pPr>
          </w:p>
        </w:tc>
        <w:tc>
          <w:tcPr>
            <w:tcW w:w="0" w:type="auto"/>
            <w:tcBorders>
              <w:top w:val="single" w:sz="4" w:space="0" w:color="auto"/>
              <w:left w:val="single" w:sz="4" w:space="0" w:color="auto"/>
              <w:bottom w:val="single" w:sz="4" w:space="0" w:color="auto"/>
              <w:right w:val="single" w:sz="4" w:space="0" w:color="auto"/>
            </w:tcBorders>
          </w:tcPr>
          <w:p w:rsidR="004016F1" w:rsidRDefault="006319B2">
            <w:pPr>
              <w:spacing w:line="360" w:lineRule="auto"/>
              <w:jc w:val="left"/>
              <w:rPr>
                <w:rFonts w:eastAsia="Times New Roman"/>
                <w:noProof/>
                <w:szCs w:val="24"/>
              </w:rPr>
            </w:pPr>
            <w:r>
              <w:rPr>
                <w:noProof/>
              </w:rPr>
              <w:t>– Άλλα ζάχαρα, σε στερεή κατάσταση, με προσθήκη αρωματικών ή χρωστικών ουσιών</w:t>
            </w:r>
          </w:p>
        </w:tc>
        <w:tc>
          <w:tcPr>
            <w:tcW w:w="0" w:type="auto"/>
            <w:tcBorders>
              <w:top w:val="single" w:sz="4" w:space="0" w:color="auto"/>
              <w:left w:val="single" w:sz="4" w:space="0" w:color="auto"/>
              <w:bottom w:val="single" w:sz="4" w:space="0" w:color="auto"/>
              <w:right w:val="single" w:sz="4" w:space="0" w:color="auto"/>
            </w:tcBorders>
          </w:tcPr>
          <w:p w:rsidR="004016F1" w:rsidRDefault="006319B2">
            <w:pPr>
              <w:spacing w:line="360" w:lineRule="auto"/>
              <w:jc w:val="left"/>
              <w:rPr>
                <w:rFonts w:eastAsia="Times New Roman"/>
                <w:noProof/>
                <w:szCs w:val="24"/>
              </w:rPr>
            </w:pPr>
            <w:r>
              <w:rPr>
                <w:noProof/>
              </w:rPr>
              <w:t>Παρασκευή κατά την οποία η αξία οποιασδήποτε χρησιμοποιούμενης ύλης του κεφαλαίου 17 δεν υπερβαίνει το 30 % της τιμής εκ του εργοστασίου του προϊόντος</w:t>
            </w:r>
          </w:p>
        </w:tc>
        <w:tc>
          <w:tcPr>
            <w:tcW w:w="0" w:type="auto"/>
            <w:tcBorders>
              <w:top w:val="single" w:sz="4" w:space="0" w:color="auto"/>
              <w:left w:val="single" w:sz="4" w:space="0" w:color="auto"/>
              <w:bottom w:val="single" w:sz="4" w:space="0" w:color="auto"/>
              <w:right w:val="single" w:sz="4" w:space="0" w:color="auto"/>
            </w:tcBorders>
          </w:tcPr>
          <w:p w:rsidR="004016F1" w:rsidRDefault="004016F1">
            <w:pPr>
              <w:spacing w:line="360" w:lineRule="auto"/>
              <w:jc w:val="left"/>
              <w:rPr>
                <w:rFonts w:eastAsia="Times New Roman"/>
                <w:noProof/>
                <w:szCs w:val="24"/>
              </w:rPr>
            </w:pPr>
          </w:p>
        </w:tc>
      </w:tr>
      <w:tr w:rsidR="00401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rsidR="004016F1" w:rsidRDefault="004016F1">
            <w:pPr>
              <w:spacing w:line="360" w:lineRule="auto"/>
              <w:jc w:val="left"/>
              <w:rPr>
                <w:rFonts w:eastAsia="Times New Roman"/>
                <w:noProof/>
                <w:szCs w:val="24"/>
              </w:rPr>
            </w:pPr>
          </w:p>
        </w:tc>
        <w:tc>
          <w:tcPr>
            <w:tcW w:w="0" w:type="auto"/>
            <w:tcBorders>
              <w:top w:val="single" w:sz="4" w:space="0" w:color="auto"/>
              <w:left w:val="single" w:sz="4" w:space="0" w:color="auto"/>
              <w:bottom w:val="single" w:sz="4" w:space="0" w:color="auto"/>
              <w:right w:val="single" w:sz="4" w:space="0" w:color="auto"/>
            </w:tcBorders>
          </w:tcPr>
          <w:p w:rsidR="004016F1" w:rsidRDefault="006319B2">
            <w:pPr>
              <w:spacing w:line="360" w:lineRule="auto"/>
              <w:jc w:val="left"/>
              <w:rPr>
                <w:rFonts w:eastAsia="Times New Roman"/>
                <w:noProof/>
                <w:szCs w:val="24"/>
              </w:rPr>
            </w:pPr>
            <w:r>
              <w:rPr>
                <w:noProof/>
              </w:rPr>
              <w:t>– Άλλα</w:t>
            </w:r>
          </w:p>
        </w:tc>
        <w:tc>
          <w:tcPr>
            <w:tcW w:w="0" w:type="auto"/>
            <w:tcBorders>
              <w:top w:val="single" w:sz="4" w:space="0" w:color="auto"/>
              <w:left w:val="single" w:sz="4" w:space="0" w:color="auto"/>
              <w:bottom w:val="single" w:sz="4" w:space="0" w:color="auto"/>
              <w:right w:val="single" w:sz="4" w:space="0" w:color="auto"/>
            </w:tcBorders>
          </w:tcPr>
          <w:p w:rsidR="004016F1" w:rsidRDefault="006319B2">
            <w:pPr>
              <w:spacing w:line="360" w:lineRule="auto"/>
              <w:jc w:val="left"/>
              <w:rPr>
                <w:rFonts w:eastAsia="Times New Roman"/>
                <w:noProof/>
                <w:szCs w:val="24"/>
              </w:rPr>
            </w:pPr>
            <w:r>
              <w:rPr>
                <w:noProof/>
              </w:rPr>
              <w:t>Παρασκευ</w:t>
            </w:r>
            <w:r>
              <w:rPr>
                <w:noProof/>
              </w:rPr>
              <w:t>ή κατά την οποία όλες οι ύλες πρέπει να είναι ήδη καταγόμενες</w:t>
            </w:r>
          </w:p>
        </w:tc>
        <w:tc>
          <w:tcPr>
            <w:tcW w:w="0" w:type="auto"/>
            <w:tcBorders>
              <w:top w:val="single" w:sz="4" w:space="0" w:color="auto"/>
              <w:left w:val="single" w:sz="4" w:space="0" w:color="auto"/>
              <w:bottom w:val="single" w:sz="4" w:space="0" w:color="auto"/>
              <w:right w:val="single" w:sz="4" w:space="0" w:color="auto"/>
            </w:tcBorders>
          </w:tcPr>
          <w:p w:rsidR="004016F1" w:rsidRDefault="004016F1">
            <w:pPr>
              <w:spacing w:line="360" w:lineRule="auto"/>
              <w:jc w:val="left"/>
              <w:rPr>
                <w:rFonts w:eastAsia="Times New Roman"/>
                <w:noProof/>
                <w:szCs w:val="24"/>
              </w:rPr>
            </w:pPr>
          </w:p>
        </w:tc>
      </w:tr>
      <w:tr w:rsidR="004016F1">
        <w:trPr>
          <w:trHeight w:val="20"/>
          <w:jc w:val="center"/>
        </w:trPr>
        <w:tc>
          <w:tcPr>
            <w:tcW w:w="0" w:type="auto"/>
            <w:tcBorders>
              <w:top w:val="single" w:sz="4" w:space="0" w:color="auto"/>
            </w:tcBorders>
          </w:tcPr>
          <w:p w:rsidR="004016F1" w:rsidRDefault="006319B2">
            <w:pPr>
              <w:spacing w:line="360" w:lineRule="auto"/>
              <w:jc w:val="left"/>
              <w:rPr>
                <w:rFonts w:eastAsia="Times New Roman"/>
                <w:noProof/>
                <w:szCs w:val="24"/>
              </w:rPr>
            </w:pPr>
            <w:r>
              <w:rPr>
                <w:noProof/>
              </w:rPr>
              <w:t>ex 1703</w:t>
            </w:r>
          </w:p>
        </w:tc>
        <w:tc>
          <w:tcPr>
            <w:tcW w:w="0" w:type="auto"/>
            <w:tcBorders>
              <w:top w:val="single" w:sz="4" w:space="0" w:color="auto"/>
            </w:tcBorders>
          </w:tcPr>
          <w:p w:rsidR="004016F1" w:rsidRDefault="006319B2">
            <w:pPr>
              <w:spacing w:line="360" w:lineRule="auto"/>
              <w:jc w:val="left"/>
              <w:rPr>
                <w:rFonts w:eastAsia="Times New Roman"/>
                <w:noProof/>
                <w:szCs w:val="24"/>
              </w:rPr>
            </w:pPr>
            <w:r>
              <w:rPr>
                <w:noProof/>
              </w:rPr>
              <w:t>Μελάσες που προκύπτουν από την εκχύλιση ή τον εξευγενισμό (ραφινάρισμα) της ζάχαρης, με προσθήκη αρωματικών ή χρωστικών ουσιών</w:t>
            </w:r>
          </w:p>
        </w:tc>
        <w:tc>
          <w:tcPr>
            <w:tcW w:w="0" w:type="auto"/>
            <w:tcBorders>
              <w:top w:val="single" w:sz="4" w:space="0" w:color="auto"/>
            </w:tcBorders>
          </w:tcPr>
          <w:p w:rsidR="004016F1" w:rsidRDefault="006319B2">
            <w:pPr>
              <w:spacing w:line="360" w:lineRule="auto"/>
              <w:jc w:val="left"/>
              <w:rPr>
                <w:rFonts w:eastAsia="Times New Roman"/>
                <w:noProof/>
                <w:szCs w:val="24"/>
              </w:rPr>
            </w:pPr>
            <w:r>
              <w:rPr>
                <w:noProof/>
              </w:rPr>
              <w:t>Παρασκευή κατά την οποία η αξία οποιασδήποτε χρησιμοποιού</w:t>
            </w:r>
            <w:r>
              <w:rPr>
                <w:noProof/>
              </w:rPr>
              <w:t>μενης ύλης του κεφαλαίου 17 δεν υπερβαίνει το 30 % της τιμής εκ του εργοστασίου του προϊόντος</w:t>
            </w:r>
          </w:p>
        </w:tc>
        <w:tc>
          <w:tcPr>
            <w:tcW w:w="0" w:type="auto"/>
            <w:tcBorders>
              <w:top w:val="single" w:sz="4" w:space="0" w:color="auto"/>
            </w:tcBorders>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1704</w:t>
            </w:r>
          </w:p>
        </w:tc>
        <w:tc>
          <w:tcPr>
            <w:tcW w:w="0" w:type="auto"/>
          </w:tcPr>
          <w:p w:rsidR="004016F1" w:rsidRDefault="006319B2">
            <w:pPr>
              <w:spacing w:line="360" w:lineRule="auto"/>
              <w:jc w:val="left"/>
              <w:rPr>
                <w:rFonts w:eastAsia="Times New Roman"/>
                <w:noProof/>
                <w:szCs w:val="24"/>
              </w:rPr>
            </w:pPr>
            <w:r>
              <w:rPr>
                <w:noProof/>
              </w:rPr>
              <w:t>Ζαχαρώδη προϊόντα (στα οποία περιλαμβάνεται και η λευκή σοκολάτα) χωρίς κακάο</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w:t>
            </w:r>
            <w:r>
              <w:rPr>
                <w:noProof/>
              </w:rPr>
              <w:t xml:space="preserve"> άλλη από εκείνη του προϊόντος·</w:t>
            </w:r>
          </w:p>
          <w:p w:rsidR="004016F1" w:rsidRDefault="006319B2">
            <w:pPr>
              <w:spacing w:line="360" w:lineRule="auto"/>
              <w:jc w:val="left"/>
              <w:rPr>
                <w:rFonts w:eastAsia="Times New Roman"/>
                <w:noProof/>
                <w:szCs w:val="24"/>
              </w:rPr>
            </w:pPr>
            <w:r>
              <w:rPr>
                <w:noProof/>
              </w:rPr>
              <w:t>– η αξία όλωv τωv χρησιμoπoιoύμενωv υλών του κεφαλαίου 17 δεν πρέπει να υπερβαίνει τo 30 % της τιμής εκ τoυ εργoστασίoυ τoυ πρoϊόvτoς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18</w:t>
            </w:r>
          </w:p>
        </w:tc>
        <w:tc>
          <w:tcPr>
            <w:tcW w:w="0" w:type="auto"/>
          </w:tcPr>
          <w:p w:rsidR="004016F1" w:rsidRDefault="006319B2">
            <w:pPr>
              <w:spacing w:line="360" w:lineRule="auto"/>
              <w:jc w:val="left"/>
              <w:rPr>
                <w:rFonts w:eastAsia="Times New Roman"/>
                <w:noProof/>
                <w:szCs w:val="24"/>
              </w:rPr>
            </w:pPr>
            <w:r>
              <w:rPr>
                <w:noProof/>
              </w:rPr>
              <w:t>Κακάο και παρασκευάσματα αυτού</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xml:space="preserve">– όλες οι </w:t>
            </w:r>
            <w:r>
              <w:rPr>
                <w:noProof/>
              </w:rPr>
              <w:t>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όλωv τωv χρησιμoπoιoύμενωv υλών του κεφαλαίου 17 δεν πρέπει να υπερβαίνει τo 30 % της τιμής εκ τoυ εργoστασίoυ τoυ πρoϊόvτoς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1901</w:t>
            </w:r>
          </w:p>
        </w:tc>
        <w:tc>
          <w:tcPr>
            <w:tcW w:w="0" w:type="auto"/>
          </w:tcPr>
          <w:p w:rsidR="004016F1" w:rsidRDefault="006319B2">
            <w:pPr>
              <w:spacing w:line="360" w:lineRule="auto"/>
              <w:jc w:val="left"/>
              <w:rPr>
                <w:rFonts w:eastAsia="Times New Roman"/>
                <w:noProof/>
                <w:szCs w:val="24"/>
              </w:rPr>
            </w:pPr>
            <w:r>
              <w:rPr>
                <w:noProof/>
              </w:rPr>
              <w:t>Εκχυλίσματα βύνης. Παρασκευάσματα διατροφή</w:t>
            </w:r>
            <w:r>
              <w:rPr>
                <w:noProof/>
              </w:rPr>
              <w:t>ς από αλεύρια, πλιγούρια, σιμιγδάλια, άμυλα κάθε είδους ή εκχυλίσματα βύνης, που δεν περιέχουν κακάο ή που περιέχουν λιγότερο από 40 % κατά βάρος κακάο επί πλήρως απολιπανθείσας βάσεως, και δεν κατονομάζονται ούτε περιλαμβάνονται αλλού. Παρασκευάσματα διατ</w:t>
            </w:r>
            <w:r>
              <w:rPr>
                <w:noProof/>
              </w:rPr>
              <w:t>ροφής από προϊόντα των κλάσεων 0401 μέχρι 0404, που δεν περιέχουν κακάο ή περιέχουν λιγότερο από 5 % κατά βάρος κακάο, επί πλήρως απολιπανθείσας βάσεως, και δεν κατονομάζονται ούτε περιλαμβάνονται αλλού:</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Εκχυλίσματα βύνης</w:t>
            </w:r>
          </w:p>
        </w:tc>
        <w:tc>
          <w:tcPr>
            <w:tcW w:w="0" w:type="auto"/>
          </w:tcPr>
          <w:p w:rsidR="004016F1" w:rsidRDefault="006319B2">
            <w:pPr>
              <w:spacing w:line="360" w:lineRule="auto"/>
              <w:jc w:val="left"/>
              <w:rPr>
                <w:rFonts w:eastAsia="Times New Roman"/>
                <w:noProof/>
                <w:szCs w:val="24"/>
              </w:rPr>
            </w:pPr>
            <w:r>
              <w:rPr>
                <w:noProof/>
              </w:rPr>
              <w:t>Παρασκευή από δημητριακά του</w:t>
            </w:r>
            <w:r>
              <w:rPr>
                <w:noProof/>
              </w:rPr>
              <w:t xml:space="preserve"> κεφαλαίου 10</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όλωv τωv χρησιμoπoιoύμενωv υλών του κεφαλαίου 17 δεν πρέπει να υπερβαίνει τo 30 % της τιμής εκ τoυ εργoστασίoυ τoυ</w:t>
            </w:r>
            <w:r>
              <w:rPr>
                <w:noProof/>
              </w:rPr>
              <w:t xml:space="preserve"> πρoϊόvτoς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1902</w:t>
            </w:r>
          </w:p>
        </w:tc>
        <w:tc>
          <w:tcPr>
            <w:tcW w:w="0" w:type="auto"/>
          </w:tcPr>
          <w:p w:rsidR="004016F1" w:rsidRDefault="006319B2">
            <w:pPr>
              <w:spacing w:line="360" w:lineRule="auto"/>
              <w:jc w:val="left"/>
              <w:rPr>
                <w:rFonts w:eastAsia="Times New Roman"/>
                <w:noProof/>
                <w:szCs w:val="24"/>
              </w:rPr>
            </w:pPr>
            <w:r>
              <w:rPr>
                <w:noProof/>
              </w:rPr>
              <w:t>Ζυμαρικά εν γένει, έστω και ψημένα ή παραγεμισμένα (με κρέας ή άλλες ουσίες) ή και αλλιώς παρασκευασμένα, όπως σπαγέτα, μακαρόνια, νούγιες, λαζάνια, gnocchi, ραβιόλια, κανελόνια. Αράπικο σιμιγδάλι (κους-κους), έστω και παρασκευασμένο:</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Που περιέχουν 20 % ή λιγότερο κατά βάρος κρέας, παραπροϊόντα σφαγίων, ψάρια, μαλακόστρακα ή μαλάκια</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όλα τα δημητριακά και παράγωγά τους (εκτός του σκληρού σίτου και των παραγώγων του) πρέπει να έχουν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 </w:t>
            </w:r>
            <w:r>
              <w:rPr>
                <w:noProof/>
              </w:rPr>
              <w:t>Που περιέχουν περισσότερο του 20 % κατά βάρος κρέας, παραπροϊόντα σφαγίων, ψάρια, μαλακόστρακα ή μαλάκια</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όλα τα δημητριακά και τα παράγωγά τους (εκτός του σκληρού σίτου και των παραγώγων του) πρέπει να έχουν παραχθεί εξ ολοκλήρο</w:t>
            </w:r>
            <w:r>
              <w:rPr>
                <w:noProof/>
              </w:rPr>
              <w:t>υ·</w:t>
            </w:r>
          </w:p>
          <w:p w:rsidR="004016F1" w:rsidRDefault="006319B2">
            <w:pPr>
              <w:spacing w:line="360" w:lineRule="auto"/>
              <w:jc w:val="left"/>
              <w:rPr>
                <w:rFonts w:eastAsia="Times New Roman"/>
                <w:noProof/>
                <w:szCs w:val="24"/>
              </w:rPr>
            </w:pPr>
            <w:r>
              <w:rPr>
                <w:noProof/>
              </w:rPr>
              <w:t>– όλες oι χρησιμoπoιoύμεvες ύλες τωv κεφαλαίωv 2 και 3 πρέπει vα έχoυv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1903</w:t>
            </w:r>
          </w:p>
        </w:tc>
        <w:tc>
          <w:tcPr>
            <w:tcW w:w="0" w:type="auto"/>
          </w:tcPr>
          <w:p w:rsidR="004016F1" w:rsidRDefault="006319B2">
            <w:pPr>
              <w:spacing w:line="360" w:lineRule="auto"/>
              <w:jc w:val="left"/>
              <w:rPr>
                <w:rFonts w:eastAsia="Times New Roman"/>
                <w:noProof/>
                <w:szCs w:val="24"/>
              </w:rPr>
            </w:pPr>
            <w:r>
              <w:rPr>
                <w:noProof/>
              </w:rPr>
              <w:t>Ταπιόκα και τα υποκατάστατα αυτής παρασκευασμένα από άμυλα, με μορφή νιφάδων, θρόμβων, κόκκων στρογγυλών, σκυβάλων ή με παρόμοιες μορφές</w:t>
            </w:r>
          </w:p>
        </w:tc>
        <w:tc>
          <w:tcPr>
            <w:tcW w:w="0" w:type="auto"/>
          </w:tcPr>
          <w:p w:rsidR="004016F1" w:rsidRDefault="006319B2">
            <w:pPr>
              <w:spacing w:line="360" w:lineRule="auto"/>
              <w:jc w:val="left"/>
              <w:rPr>
                <w:rFonts w:eastAsia="Times New Roman"/>
                <w:noProof/>
                <w:szCs w:val="24"/>
              </w:rPr>
            </w:pPr>
            <w:r>
              <w:rPr>
                <w:noProof/>
              </w:rPr>
              <w:t xml:space="preserve">Παρασκευή από </w:t>
            </w:r>
            <w:r>
              <w:rPr>
                <w:noProof/>
              </w:rPr>
              <w:t>ύλες οποιασδήποτε κλάσης εκτός από άμυλο πατάτας της κλάσης 1108</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1904</w:t>
            </w:r>
          </w:p>
        </w:tc>
        <w:tc>
          <w:tcPr>
            <w:tcW w:w="0" w:type="auto"/>
          </w:tcPr>
          <w:p w:rsidR="004016F1" w:rsidRDefault="006319B2">
            <w:pPr>
              <w:spacing w:line="360" w:lineRule="auto"/>
              <w:jc w:val="left"/>
              <w:rPr>
                <w:rFonts w:eastAsia="Times New Roman"/>
                <w:noProof/>
                <w:szCs w:val="24"/>
              </w:rPr>
            </w:pPr>
            <w:r>
              <w:rPr>
                <w:noProof/>
              </w:rPr>
              <w:t>Προϊόντα με βάση τα δημητριακά που λαμβάνονται με διόγκωση ή φρύξη [π.χ. καλαμπόκι σε νιφάδες (κορνφλέικς)]· δημητριακά άλλα από το καλαμπόκι, σε μορφή κόκκων, νιφάδων ή άλλων επεξεργα</w:t>
            </w:r>
            <w:r>
              <w:rPr>
                <w:noProof/>
              </w:rPr>
              <w:t>σμένων κόκκων (εκτός από αλεύρι, πλιγούρι ή σιμιγδάλι), προψημένα ή αλλιώς παρασκευασμένα, που δεν κατονομάζονται ούτε περιλαμβάνονται αλλού</w:t>
            </w:r>
          </w:p>
        </w:tc>
        <w:tc>
          <w:tcPr>
            <w:tcW w:w="0" w:type="auto"/>
          </w:tcPr>
          <w:p w:rsidR="004016F1" w:rsidRDefault="006319B2">
            <w:pPr>
              <w:spacing w:line="360" w:lineRule="auto"/>
              <w:jc w:val="left"/>
              <w:rPr>
                <w:rFonts w:eastAsia="Times New Roman"/>
                <w:noProof/>
                <w:szCs w:val="24"/>
              </w:rPr>
            </w:pPr>
            <w:r>
              <w:rPr>
                <w:noProof/>
              </w:rPr>
              <w:t>Παρασκευή:</w:t>
            </w:r>
          </w:p>
          <w:p w:rsidR="004016F1" w:rsidRDefault="006319B2">
            <w:pPr>
              <w:spacing w:line="360" w:lineRule="auto"/>
              <w:jc w:val="left"/>
              <w:rPr>
                <w:rFonts w:eastAsia="Times New Roman"/>
                <w:noProof/>
                <w:szCs w:val="24"/>
              </w:rPr>
            </w:pPr>
            <w:r>
              <w:rPr>
                <w:noProof/>
              </w:rPr>
              <w:t>– από ύλες που δεν υπάγονται στην κλάση 1806·</w:t>
            </w:r>
          </w:p>
          <w:p w:rsidR="004016F1" w:rsidRDefault="006319B2">
            <w:pPr>
              <w:spacing w:line="360" w:lineRule="auto"/>
              <w:jc w:val="left"/>
              <w:rPr>
                <w:rFonts w:eastAsia="Times New Roman"/>
                <w:noProof/>
                <w:szCs w:val="24"/>
              </w:rPr>
            </w:pPr>
            <w:r>
              <w:rPr>
                <w:noProof/>
              </w:rPr>
              <w:t>– κατά την οποία όλα τα χρησιμοποιούμενα δημητριακά και το</w:t>
            </w:r>
            <w:r>
              <w:rPr>
                <w:noProof/>
              </w:rPr>
              <w:t xml:space="preserve"> αλεύρι (εκτός του σκληρού σίτου και των παραγώγων του καθώς και του Zea indurata maize) πρέπει να έχουν παραχθεί εξ ολοκλήρου·</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του κεφαλαίου 17 δεν υπερβαίνει το 30 % της τιμής εκ του εργοστασίου του</w:t>
            </w:r>
            <w:r>
              <w:rPr>
                <w:noProof/>
              </w:rPr>
              <w:t xml:space="preserve">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1905</w:t>
            </w:r>
          </w:p>
        </w:tc>
        <w:tc>
          <w:tcPr>
            <w:tcW w:w="0" w:type="auto"/>
          </w:tcPr>
          <w:p w:rsidR="004016F1" w:rsidRDefault="006319B2">
            <w:pPr>
              <w:spacing w:line="360" w:lineRule="auto"/>
              <w:jc w:val="left"/>
              <w:rPr>
                <w:rFonts w:eastAsia="Times New Roman"/>
                <w:noProof/>
                <w:szCs w:val="24"/>
              </w:rPr>
            </w:pPr>
            <w:r>
              <w:rPr>
                <w:noProof/>
              </w:rPr>
              <w:t>Προϊόντα αρτοποιίας, ζαχαροπλαστικής ή μπισκοτοποιίας, έστω και με προσθήκη κακάου· όστιες, κάψουλες κενές των τύπων που χρησιμοποιούνται για φάρμακα, αζυμοσφραγίδες, ξεραμένες ζύμες από αλεύρι ή άμυλο κάθε είδους σε φύλλα και παρόμοια πρ</w:t>
            </w:r>
            <w:r>
              <w:rPr>
                <w:noProof/>
              </w:rPr>
              <w:t>οϊόντα</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με εξαίρεση τις ύλες του κεφαλαίου 11</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20</w:t>
            </w:r>
          </w:p>
        </w:tc>
        <w:tc>
          <w:tcPr>
            <w:tcW w:w="0" w:type="auto"/>
          </w:tcPr>
          <w:p w:rsidR="004016F1" w:rsidRDefault="006319B2">
            <w:pPr>
              <w:spacing w:line="360" w:lineRule="auto"/>
              <w:jc w:val="left"/>
              <w:rPr>
                <w:rFonts w:eastAsia="Times New Roman"/>
                <w:noProof/>
                <w:szCs w:val="24"/>
              </w:rPr>
            </w:pPr>
            <w:r>
              <w:rPr>
                <w:noProof/>
              </w:rPr>
              <w:t>Παρασκευάσματα λαχανικών, καρπών και φρούτων ή άλλων μερών φυτών· εκτός από:</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όλα τα χρησιμοποιούμενα λαχανικά, φρούτα και καρποί </w:t>
            </w:r>
            <w:r>
              <w:rPr>
                <w:noProof/>
              </w:rPr>
              <w:t>πρέπει να έχουν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2001</w:t>
            </w:r>
          </w:p>
        </w:tc>
        <w:tc>
          <w:tcPr>
            <w:tcW w:w="0" w:type="auto"/>
          </w:tcPr>
          <w:p w:rsidR="004016F1" w:rsidRDefault="006319B2">
            <w:pPr>
              <w:spacing w:line="360" w:lineRule="auto"/>
              <w:jc w:val="left"/>
              <w:rPr>
                <w:rFonts w:eastAsia="Times New Roman"/>
                <w:noProof/>
                <w:szCs w:val="24"/>
              </w:rPr>
            </w:pPr>
            <w:r>
              <w:rPr>
                <w:noProof/>
              </w:rPr>
              <w:t>Ίγναμα (κόνδυλοι της διοσκουρέας), γλυκοπατάτες και παρόμοια βρώσιμα μέρη φυτών περιεκτικότητας κατά βάρος σε άμυλα κάθε είδους ίσης ή ανώτερης του 5 %, παρασκευασμένα ή διατηρημένα με ξίδι ή οξικό οξύ</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2004 και ex 2005</w:t>
            </w:r>
          </w:p>
        </w:tc>
        <w:tc>
          <w:tcPr>
            <w:tcW w:w="0" w:type="auto"/>
          </w:tcPr>
          <w:p w:rsidR="004016F1" w:rsidRDefault="006319B2">
            <w:pPr>
              <w:spacing w:line="360" w:lineRule="auto"/>
              <w:jc w:val="left"/>
              <w:rPr>
                <w:rFonts w:eastAsia="Times New Roman"/>
                <w:noProof/>
                <w:szCs w:val="24"/>
              </w:rPr>
            </w:pPr>
            <w:r>
              <w:rPr>
                <w:noProof/>
              </w:rPr>
              <w:t>Πατάτες με μορφή αλεύρων, σιμιγδαλιών ή νιφάδων παρασκευασμένες ή διατηρημένες με τρόπο άλλο από ξίδι ή οξικό οξύ</w:t>
            </w:r>
          </w:p>
        </w:tc>
        <w:tc>
          <w:tcPr>
            <w:tcW w:w="0" w:type="auto"/>
          </w:tcPr>
          <w:p w:rsidR="004016F1" w:rsidRDefault="006319B2">
            <w:pPr>
              <w:spacing w:line="360" w:lineRule="auto"/>
              <w:jc w:val="left"/>
              <w:rPr>
                <w:rFonts w:eastAsia="Times New Roman"/>
                <w:noProof/>
                <w:szCs w:val="24"/>
              </w:rPr>
            </w:pPr>
            <w:r>
              <w:rPr>
                <w:noProof/>
              </w:rPr>
              <w:t xml:space="preserve">Παρασκευή κατά </w:t>
            </w:r>
            <w:r>
              <w:rPr>
                <w:noProof/>
              </w:rPr>
              <w:t>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2006</w:t>
            </w:r>
          </w:p>
        </w:tc>
        <w:tc>
          <w:tcPr>
            <w:tcW w:w="0" w:type="auto"/>
          </w:tcPr>
          <w:p w:rsidR="004016F1" w:rsidRDefault="006319B2">
            <w:pPr>
              <w:spacing w:line="360" w:lineRule="auto"/>
              <w:jc w:val="left"/>
              <w:rPr>
                <w:rFonts w:eastAsia="Times New Roman"/>
                <w:noProof/>
                <w:szCs w:val="24"/>
              </w:rPr>
            </w:pPr>
            <w:r>
              <w:rPr>
                <w:noProof/>
              </w:rPr>
              <w:t>Λαχανικά, καρποί και φρούτα, φλούδες καρπών και φρούτων και άλλα μέρη φυτών, ζαχαρόπηκτα (στραγγισμένα, με στιλπνή ή κρυσταλλική εμφάνιση)</w:t>
            </w:r>
          </w:p>
        </w:tc>
        <w:tc>
          <w:tcPr>
            <w:tcW w:w="0" w:type="auto"/>
          </w:tcPr>
          <w:p w:rsidR="004016F1" w:rsidRDefault="006319B2">
            <w:pPr>
              <w:spacing w:line="360" w:lineRule="auto"/>
              <w:jc w:val="left"/>
              <w:rPr>
                <w:rFonts w:eastAsia="Times New Roman"/>
                <w:noProof/>
                <w:szCs w:val="24"/>
              </w:rPr>
            </w:pPr>
            <w:r>
              <w:rPr>
                <w:noProof/>
              </w:rPr>
              <w:t>Παρασκευή κατά την ο</w:t>
            </w:r>
            <w:r>
              <w:rPr>
                <w:noProof/>
              </w:rPr>
              <w:t>ποία η αξία οποιασδήποτε χρησιμοποιούμενης ύλης του κεφαλαίου 17 δεν υπερβαίνει το 30 %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2007</w:t>
            </w:r>
          </w:p>
        </w:tc>
        <w:tc>
          <w:tcPr>
            <w:tcW w:w="0" w:type="auto"/>
          </w:tcPr>
          <w:p w:rsidR="004016F1" w:rsidRDefault="006319B2">
            <w:pPr>
              <w:spacing w:line="360" w:lineRule="auto"/>
              <w:jc w:val="left"/>
              <w:rPr>
                <w:rFonts w:eastAsia="Times New Roman"/>
                <w:noProof/>
                <w:szCs w:val="24"/>
              </w:rPr>
            </w:pPr>
            <w:r>
              <w:rPr>
                <w:noProof/>
              </w:rPr>
              <w:t>Γλυκά κουταλιού, ζελέδες, μαρμελάδες, πολτοί και πάστες καρπών και φρούτων, που λαμβάνονται από βράσιμο, με ή χωρίς πρ</w:t>
            </w:r>
            <w:r>
              <w:rPr>
                <w:noProof/>
              </w:rPr>
              <w:t>οσθήκη ζάχαρης ή άλλων γλυκαντικών</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xml:space="preserve">– η αξία όλωv τωv χρησιμoπoιoύμενωv υλών του κεφαλαίου 17 δεν πρέπει να υπερβαίνει τo 30 % της τιμής εκ τoυ </w:t>
            </w:r>
            <w:r>
              <w:rPr>
                <w:noProof/>
              </w:rPr>
              <w:t>εργoστασίoυ τoυ πρoϊόvτoς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2008</w:t>
            </w:r>
          </w:p>
        </w:tc>
        <w:tc>
          <w:tcPr>
            <w:tcW w:w="0" w:type="auto"/>
          </w:tcPr>
          <w:p w:rsidR="004016F1" w:rsidRDefault="006319B2">
            <w:pPr>
              <w:spacing w:line="360" w:lineRule="auto"/>
              <w:jc w:val="left"/>
              <w:rPr>
                <w:rFonts w:eastAsia="Times New Roman"/>
                <w:noProof/>
                <w:szCs w:val="24"/>
              </w:rPr>
            </w:pPr>
            <w:r>
              <w:rPr>
                <w:noProof/>
              </w:rPr>
              <w:t>– Καρποί με κέλυφος, χωρίς προσθήκη ζάχαρης ή αλκοόλης</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η αξία όλων των χρησιμοποιούμενων καρπών και ελαιούχων σπόρων καταγωγής των κλάσεων 0801, 0802 και 1202 έως 1207 υπερβαίνει το 60 % της </w:t>
            </w:r>
            <w:r>
              <w:rPr>
                <w:noProof/>
              </w:rPr>
              <w:t>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Βούτυρο αράπικων φιστικιών· μείγματα με βάση δημητριακά· καρδιές φοινίκων· καλαμπόκι</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 εκτός από φρ</w:t>
            </w:r>
            <w:r>
              <w:rPr>
                <w:noProof/>
              </w:rPr>
              <w:t>ούτα και καρπούς (περιλαμβανομένων των καρπών με κέλυφος), μη παρασκευασμένα με ατμό ούτε βρασμένα στο νερό, χωρίς προσθήκη ζάχαρης, κατεψυγμένα</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xml:space="preserve">– </w:t>
            </w:r>
            <w:r>
              <w:rPr>
                <w:noProof/>
              </w:rPr>
              <w:t>η αξία όλωv τωv χρησιμoπoιoύμενωv υλών του κεφαλαίου 17 δεν πρέπει να υπερβαίνει τo 30 % της τιμής εκ τoυ εργoστασίoυ τoυ πρoϊόvτoς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2009</w:t>
            </w:r>
          </w:p>
        </w:tc>
        <w:tc>
          <w:tcPr>
            <w:tcW w:w="0" w:type="auto"/>
          </w:tcPr>
          <w:p w:rsidR="004016F1" w:rsidRDefault="006319B2">
            <w:pPr>
              <w:spacing w:line="360" w:lineRule="auto"/>
              <w:jc w:val="left"/>
              <w:rPr>
                <w:rFonts w:eastAsia="Times New Roman"/>
                <w:noProof/>
                <w:szCs w:val="24"/>
              </w:rPr>
            </w:pPr>
            <w:r>
              <w:rPr>
                <w:noProof/>
              </w:rPr>
              <w:t>Χυμοί φρούτων (στους οποίους περιλαμβάνεται και ο μούστος σταφυλιών) ή λαχανικών, που δεν έχουν υποστεί ζύμωση, χωρίς</w:t>
            </w:r>
            <w:r>
              <w:rPr>
                <w:noProof/>
              </w:rPr>
              <w:t xml:space="preserve"> προσθήκη αλκοόλης, με ή χωρίς προσθήκη ζάχαρης ή άλλων γλυκαντικών</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όλωv τωv χρησιμoπoιoύμενωv υλών του κεφαλαίου 17 δεν πρέπει να υπερβαί</w:t>
            </w:r>
            <w:r>
              <w:rPr>
                <w:noProof/>
              </w:rPr>
              <w:t>νει τo 30 % της τιμής εκ τoυ εργoστασίoυ τoυ πρoϊόvτoς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21</w:t>
            </w:r>
          </w:p>
        </w:tc>
        <w:tc>
          <w:tcPr>
            <w:tcW w:w="0" w:type="auto"/>
          </w:tcPr>
          <w:p w:rsidR="004016F1" w:rsidRDefault="006319B2">
            <w:pPr>
              <w:spacing w:line="360" w:lineRule="auto"/>
              <w:jc w:val="left"/>
              <w:rPr>
                <w:rFonts w:eastAsia="Times New Roman"/>
                <w:noProof/>
                <w:szCs w:val="24"/>
              </w:rPr>
            </w:pPr>
            <w:r>
              <w:rPr>
                <w:noProof/>
              </w:rPr>
              <w:t>Διάφορα παρασκευάσματα διατροφής· εκτός από:</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2101</w:t>
            </w:r>
          </w:p>
        </w:tc>
        <w:tc>
          <w:tcPr>
            <w:tcW w:w="0" w:type="auto"/>
          </w:tcPr>
          <w:p w:rsidR="004016F1" w:rsidRDefault="006319B2">
            <w:pPr>
              <w:spacing w:line="360" w:lineRule="auto"/>
              <w:jc w:val="left"/>
              <w:rPr>
                <w:rFonts w:eastAsia="Times New Roman"/>
                <w:noProof/>
                <w:szCs w:val="24"/>
              </w:rPr>
            </w:pPr>
            <w:r>
              <w:rPr>
                <w:noProof/>
              </w:rPr>
              <w:t>Εκχυλίσματα, αποστάγματα κα</w:t>
            </w:r>
            <w:r>
              <w:rPr>
                <w:noProof/>
              </w:rPr>
              <w:t>ι συμπυκνώματα καφέ, τσαγιού ή ματέ και παρασκευάσματα με βάση τα προϊόντα αυτά ή με βάση τον καφέ, το τσάι ή το ματέ· κιχώριο φρυγμένο και άλλα φρυγμένα υποκατάστατα του καφέ και τα εκχυλίσματα, αποστάγματα και συμπυκνώματα αυτών</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το χρησιμοποιούμενο κιχώριο πρέπει να έχει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2103</w:t>
            </w:r>
          </w:p>
        </w:tc>
        <w:tc>
          <w:tcPr>
            <w:tcW w:w="0" w:type="auto"/>
          </w:tcPr>
          <w:p w:rsidR="004016F1" w:rsidRDefault="006319B2">
            <w:pPr>
              <w:spacing w:line="360" w:lineRule="auto"/>
              <w:jc w:val="left"/>
              <w:rPr>
                <w:rFonts w:eastAsia="Times New Roman"/>
                <w:noProof/>
                <w:szCs w:val="24"/>
              </w:rPr>
            </w:pPr>
            <w:r>
              <w:rPr>
                <w:noProof/>
              </w:rPr>
              <w:t xml:space="preserve">Παρασκευάσματα για σάλτσες και σάλτσες παρασκευασμένες· αρτύματα και καρυκεύματα, σύνθετα· αλεύρι </w:t>
            </w:r>
            <w:r>
              <w:rPr>
                <w:noProof/>
              </w:rPr>
              <w:t>από σινάπι και μουστάρδα παρασκευασμένη:</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Παρασκευάσματα για σάλτσες και σάλτσες παρασκευασμένες· αρτύματα και καρυκεύματα, σύνθετα</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 Ωστόσο, μπορο</w:t>
            </w:r>
            <w:r>
              <w:rPr>
                <w:noProof/>
              </w:rPr>
              <w:t>ύν να χρησιμοποιούνται αλεύρι από σινάπι ή μουστάρδα παρασκευασμένη</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Αλεύρι από σινάπι και μουστάρδα παρασκευασμένη</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2104</w:t>
            </w:r>
          </w:p>
        </w:tc>
        <w:tc>
          <w:tcPr>
            <w:tcW w:w="0" w:type="auto"/>
          </w:tcPr>
          <w:p w:rsidR="004016F1" w:rsidRDefault="006319B2">
            <w:pPr>
              <w:spacing w:line="360" w:lineRule="auto"/>
              <w:jc w:val="left"/>
              <w:rPr>
                <w:rFonts w:eastAsia="Times New Roman"/>
                <w:noProof/>
                <w:szCs w:val="24"/>
              </w:rPr>
            </w:pPr>
            <w:r>
              <w:rPr>
                <w:noProof/>
              </w:rPr>
              <w:t xml:space="preserve">Παρασκευάσματα για σούπες και ζωμούς. Σούπες και ζωμοί παρασκευασμένα. </w:t>
            </w:r>
          </w:p>
        </w:tc>
        <w:tc>
          <w:tcPr>
            <w:tcW w:w="0" w:type="auto"/>
          </w:tcPr>
          <w:p w:rsidR="004016F1" w:rsidRDefault="006319B2">
            <w:pPr>
              <w:spacing w:line="360" w:lineRule="auto"/>
              <w:jc w:val="left"/>
              <w:rPr>
                <w:rFonts w:eastAsia="Times New Roman"/>
                <w:noProof/>
                <w:szCs w:val="24"/>
              </w:rPr>
            </w:pPr>
            <w:r>
              <w:rPr>
                <w:noProof/>
              </w:rPr>
              <w:t>Παρασκευή από ύ</w:t>
            </w:r>
            <w:r>
              <w:rPr>
                <w:noProof/>
              </w:rPr>
              <w:t>λες οποιασδήποτε κλάσης με εξαίρεση τα παρασκευασμένα ή διατηρημένα λαχανικά των κλάσεων 2002 έως 2005</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2106</w:t>
            </w:r>
          </w:p>
        </w:tc>
        <w:tc>
          <w:tcPr>
            <w:tcW w:w="0" w:type="auto"/>
          </w:tcPr>
          <w:p w:rsidR="004016F1" w:rsidRDefault="006319B2">
            <w:pPr>
              <w:spacing w:line="360" w:lineRule="auto"/>
              <w:jc w:val="left"/>
              <w:rPr>
                <w:rFonts w:eastAsia="Times New Roman"/>
                <w:noProof/>
                <w:szCs w:val="24"/>
              </w:rPr>
            </w:pPr>
            <w:r>
              <w:rPr>
                <w:noProof/>
              </w:rPr>
              <w:t>Παρασκευάσματα διατροφής που δεν κατονομάζονται ούτε περιλαμβάνονται αλλού</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w:t>
            </w:r>
            <w:r>
              <w:rPr>
                <w:noProof/>
              </w:rPr>
              <w:t xml:space="preserve"> κλάση άλλη από εκείνη του προϊόντος·</w:t>
            </w:r>
          </w:p>
          <w:p w:rsidR="004016F1" w:rsidRDefault="006319B2">
            <w:pPr>
              <w:spacing w:line="360" w:lineRule="auto"/>
              <w:jc w:val="left"/>
              <w:rPr>
                <w:rFonts w:eastAsia="Times New Roman"/>
                <w:noProof/>
                <w:szCs w:val="24"/>
              </w:rPr>
            </w:pPr>
            <w:r>
              <w:rPr>
                <w:noProof/>
              </w:rPr>
              <w:t>– η αξία όλωv τωv χρησιμoπoιoύμενωv υλών του κεφαλαίου 17 δεν πρέπει να υπερβαίνει τo 30 % της τιμής εκ τoυ εργoστασίoυ τoυ πρoϊόvτoς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22</w:t>
            </w:r>
          </w:p>
        </w:tc>
        <w:tc>
          <w:tcPr>
            <w:tcW w:w="0" w:type="auto"/>
          </w:tcPr>
          <w:p w:rsidR="004016F1" w:rsidRDefault="006319B2">
            <w:pPr>
              <w:spacing w:line="360" w:lineRule="auto"/>
              <w:jc w:val="left"/>
              <w:rPr>
                <w:rFonts w:eastAsia="Times New Roman"/>
                <w:noProof/>
                <w:szCs w:val="24"/>
              </w:rPr>
            </w:pPr>
            <w:r>
              <w:rPr>
                <w:noProof/>
              </w:rPr>
              <w:t>Ποτά, αλκοολούχα υγρά και ξίδι· εκτός από:</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w:t>
            </w:r>
            <w:r>
              <w:rPr>
                <w:noProof/>
              </w:rPr>
              <w:t>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όλα τα σταφύλια ή οποιαδήποτε ύλη που προέρχεται από χρησιμοποιούμενα σταφύλια πρέπει να έχουν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2202</w:t>
            </w:r>
          </w:p>
        </w:tc>
        <w:tc>
          <w:tcPr>
            <w:tcW w:w="0" w:type="auto"/>
          </w:tcPr>
          <w:p w:rsidR="004016F1" w:rsidRDefault="006319B2">
            <w:pPr>
              <w:spacing w:line="360" w:lineRule="auto"/>
              <w:jc w:val="left"/>
              <w:rPr>
                <w:rFonts w:eastAsia="Times New Roman"/>
                <w:noProof/>
                <w:szCs w:val="24"/>
              </w:rPr>
            </w:pPr>
            <w:r>
              <w:rPr>
                <w:noProof/>
              </w:rPr>
              <w:t>Νερά, στα οποία περιλαμβάνονται και τα μ</w:t>
            </w:r>
            <w:r>
              <w:rPr>
                <w:noProof/>
              </w:rPr>
              <w:t>εταλλικά και τα αεριούχα νερά, με προσθήκη ζάχαρης ή άλλων γλυκαντικών ή αρωματισμένα, και άλλα μη αλκοολούχα ποτά, με εξαίρεση τους χυμούς φρούτων ή λαχανικών της κλάσης 2009</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w:t>
            </w:r>
            <w:r>
              <w:rPr>
                <w:noProof/>
              </w:rPr>
              <w:t>λη από εκείνη του προϊόντος·</w:t>
            </w:r>
          </w:p>
          <w:p w:rsidR="004016F1" w:rsidRDefault="006319B2">
            <w:pPr>
              <w:spacing w:line="360" w:lineRule="auto"/>
              <w:jc w:val="left"/>
              <w:rPr>
                <w:rFonts w:eastAsia="Times New Roman"/>
                <w:noProof/>
                <w:szCs w:val="24"/>
              </w:rPr>
            </w:pPr>
            <w:r>
              <w:rPr>
                <w:noProof/>
              </w:rPr>
              <w:t>– η αξία όλωv τωv χρησιμoπoιoύμενωv υλών του κεφαλαίου 17 δεν πρέπει να υπερβαίνει τo 30 % της τιμής εκ τoυ εργoστασίoυ τoυ πρoϊόvτoς</w:t>
            </w:r>
          </w:p>
          <w:p w:rsidR="004016F1" w:rsidRDefault="006319B2">
            <w:pPr>
              <w:spacing w:line="360" w:lineRule="auto"/>
              <w:jc w:val="left"/>
              <w:rPr>
                <w:rFonts w:eastAsia="Times New Roman"/>
                <w:noProof/>
                <w:szCs w:val="24"/>
              </w:rPr>
            </w:pPr>
            <w:r>
              <w:rPr>
                <w:noProof/>
              </w:rPr>
              <w:t>– όλοι οι χρησιμοποιούμενοι φρουτοχυμοί (εκτός των χυμών ανανά, κίτρου και γκρέιπφρουτ) πρέπε</w:t>
            </w:r>
            <w:r>
              <w:rPr>
                <w:noProof/>
              </w:rPr>
              <w:t>ι να είναι ήδη καταγόμενοι</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br w:type="page"/>
              <w:t>2207</w:t>
            </w:r>
          </w:p>
        </w:tc>
        <w:tc>
          <w:tcPr>
            <w:tcW w:w="0" w:type="auto"/>
          </w:tcPr>
          <w:p w:rsidR="004016F1" w:rsidRDefault="006319B2">
            <w:pPr>
              <w:spacing w:line="360" w:lineRule="auto"/>
              <w:jc w:val="left"/>
              <w:rPr>
                <w:rFonts w:eastAsia="Times New Roman"/>
                <w:noProof/>
                <w:szCs w:val="24"/>
              </w:rPr>
            </w:pPr>
            <w:r>
              <w:rPr>
                <w:noProof/>
              </w:rPr>
              <w:t>Αιθυλική αλκοόλη μη μετουσιωμένη, με κατ’ όγκο αλκοολικό τίτλο 80% vol ή περισσότερο· αιθυλική αλκοόλη και αποστάγματα μετουσιωμένα, οποιουδήποτε τίτλου</w:t>
            </w:r>
          </w:p>
        </w:tc>
        <w:tc>
          <w:tcPr>
            <w:tcW w:w="0" w:type="auto"/>
          </w:tcPr>
          <w:p w:rsidR="004016F1" w:rsidRDefault="006319B2">
            <w:pPr>
              <w:spacing w:line="360" w:lineRule="auto"/>
              <w:jc w:val="left"/>
              <w:rPr>
                <w:rFonts w:eastAsia="Times New Roman"/>
                <w:noProof/>
                <w:szCs w:val="24"/>
              </w:rPr>
            </w:pPr>
            <w:r>
              <w:rPr>
                <w:noProof/>
              </w:rPr>
              <w:t>Παρασκευή:</w:t>
            </w:r>
          </w:p>
          <w:p w:rsidR="004016F1" w:rsidRDefault="006319B2">
            <w:pPr>
              <w:spacing w:line="360" w:lineRule="auto"/>
              <w:jc w:val="left"/>
              <w:rPr>
                <w:rFonts w:eastAsia="Times New Roman"/>
                <w:noProof/>
                <w:szCs w:val="24"/>
              </w:rPr>
            </w:pPr>
            <w:r>
              <w:rPr>
                <w:noProof/>
              </w:rPr>
              <w:t>– από ύλες μη υπαγόμενες στην κλάση 2207 ή 2208·</w:t>
            </w:r>
          </w:p>
          <w:p w:rsidR="004016F1" w:rsidRDefault="006319B2">
            <w:pPr>
              <w:spacing w:line="360" w:lineRule="auto"/>
              <w:jc w:val="left"/>
              <w:rPr>
                <w:rFonts w:eastAsia="Times New Roman"/>
                <w:noProof/>
                <w:szCs w:val="24"/>
              </w:rPr>
            </w:pPr>
            <w:r>
              <w:rPr>
                <w:noProof/>
              </w:rPr>
              <w:t xml:space="preserve">– κατά </w:t>
            </w:r>
            <w:r>
              <w:rPr>
                <w:noProof/>
              </w:rPr>
              <w:t>την οποία όλα τα σταφύλια ή οποιαδήποτε ύλη που προέρχεται από σταφύλια πρέπει να έχουν παραχθεί εξ ολοκλήρου ή αν όλες οι υπόλοιπες χρησιμοποιούμενες ύλες είναι ήδη καταγόμενες, μπορεί να χρησιμοποιηθεί αράκ σε ποσοστό που δεν υπερβαίνει 5 % κατ’ όγκο</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2</w:t>
            </w:r>
            <w:r>
              <w:rPr>
                <w:noProof/>
              </w:rPr>
              <w:t>208</w:t>
            </w:r>
          </w:p>
        </w:tc>
        <w:tc>
          <w:tcPr>
            <w:tcW w:w="0" w:type="auto"/>
          </w:tcPr>
          <w:p w:rsidR="004016F1" w:rsidRDefault="006319B2">
            <w:pPr>
              <w:spacing w:line="360" w:lineRule="auto"/>
              <w:jc w:val="left"/>
              <w:rPr>
                <w:rFonts w:eastAsia="Times New Roman"/>
                <w:noProof/>
                <w:szCs w:val="24"/>
              </w:rPr>
            </w:pPr>
            <w:r>
              <w:rPr>
                <w:noProof/>
              </w:rPr>
              <w:t>Αιθυλική αλκοόλη μη μετουσιωμένη, με κατ’ όγκο αλκοολικό τίτλο λιγότερο του 80% νοl.· αποστάγματα, λικέρ και άλλα οινοπνευματώδη ποτά</w:t>
            </w:r>
          </w:p>
        </w:tc>
        <w:tc>
          <w:tcPr>
            <w:tcW w:w="0" w:type="auto"/>
          </w:tcPr>
          <w:p w:rsidR="004016F1" w:rsidRDefault="006319B2">
            <w:pPr>
              <w:spacing w:line="360" w:lineRule="auto"/>
              <w:jc w:val="left"/>
              <w:rPr>
                <w:rFonts w:eastAsia="Times New Roman"/>
                <w:noProof/>
                <w:szCs w:val="24"/>
              </w:rPr>
            </w:pPr>
            <w:r>
              <w:rPr>
                <w:noProof/>
              </w:rPr>
              <w:t>Παρασκευή:</w:t>
            </w:r>
          </w:p>
          <w:p w:rsidR="004016F1" w:rsidRDefault="006319B2">
            <w:pPr>
              <w:spacing w:line="360" w:lineRule="auto"/>
              <w:jc w:val="left"/>
              <w:rPr>
                <w:rFonts w:eastAsia="Times New Roman"/>
                <w:noProof/>
                <w:szCs w:val="24"/>
              </w:rPr>
            </w:pPr>
            <w:r>
              <w:rPr>
                <w:noProof/>
              </w:rPr>
              <w:t>– από ύλες μη υπαγόμενες στην κλάση 2207 ή 2208·</w:t>
            </w:r>
          </w:p>
          <w:p w:rsidR="004016F1" w:rsidRDefault="006319B2">
            <w:pPr>
              <w:spacing w:line="360" w:lineRule="auto"/>
              <w:jc w:val="left"/>
              <w:rPr>
                <w:rFonts w:eastAsia="Times New Roman"/>
                <w:noProof/>
                <w:szCs w:val="24"/>
              </w:rPr>
            </w:pPr>
            <w:r>
              <w:rPr>
                <w:noProof/>
              </w:rPr>
              <w:t>– κατά την οποία όλα τα σταφύλια ή οποιαδήποτε ύλη που προ</w:t>
            </w:r>
            <w:r>
              <w:rPr>
                <w:noProof/>
              </w:rPr>
              <w:t>έρχεται από σταφύλια πρέπει να έχουν παραχθεί εξ ολοκλήρου ή αν όλες οι υπόλοιπες χρησιμοποιούμενες ύλες είναι ήδη καταγόμενες, μπορεί να χρησιμοποιηθεί αράκ σε ποσοστό που δεν υπερβαίνει 5 % κατ’ όγκο</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23</w:t>
            </w:r>
          </w:p>
        </w:tc>
        <w:tc>
          <w:tcPr>
            <w:tcW w:w="0" w:type="auto"/>
          </w:tcPr>
          <w:p w:rsidR="004016F1" w:rsidRDefault="006319B2">
            <w:pPr>
              <w:spacing w:line="360" w:lineRule="auto"/>
              <w:jc w:val="left"/>
              <w:rPr>
                <w:rFonts w:eastAsia="Times New Roman"/>
                <w:noProof/>
                <w:szCs w:val="24"/>
              </w:rPr>
            </w:pPr>
            <w:r>
              <w:rPr>
                <w:noProof/>
              </w:rPr>
              <w:t>Υπολείμματα και απορρίμματα των βιομη</w:t>
            </w:r>
            <w:r>
              <w:rPr>
                <w:noProof/>
              </w:rPr>
              <w:t>χανιών ειδών διατροφής· τροφές παρασκευασμένες για ζώα· εκτός από:</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2301</w:t>
            </w:r>
          </w:p>
        </w:tc>
        <w:tc>
          <w:tcPr>
            <w:tcW w:w="0" w:type="auto"/>
          </w:tcPr>
          <w:p w:rsidR="004016F1" w:rsidRDefault="006319B2">
            <w:pPr>
              <w:spacing w:line="360" w:lineRule="auto"/>
              <w:jc w:val="left"/>
              <w:rPr>
                <w:rFonts w:eastAsia="Times New Roman"/>
                <w:noProof/>
                <w:szCs w:val="24"/>
              </w:rPr>
            </w:pPr>
            <w:r>
              <w:rPr>
                <w:noProof/>
              </w:rPr>
              <w:t xml:space="preserve">Αλεύρια φάλαινας· αλεύρια, σκόνες και συσσωματώματα με μορφή σβόλων, από </w:t>
            </w:r>
            <w:r>
              <w:rPr>
                <w:noProof/>
              </w:rPr>
              <w:t>ψάρια ή μαλακόστρακα, μαλάκια ή άλλα ασπόνδυλα υδρόβια, ακατάλληλα για τη διατροφή του ανθρώπου</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των κεφαλαίων 2 και 3 πρέπει να έχουν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2303</w:t>
            </w:r>
          </w:p>
        </w:tc>
        <w:tc>
          <w:tcPr>
            <w:tcW w:w="0" w:type="auto"/>
          </w:tcPr>
          <w:p w:rsidR="004016F1" w:rsidRDefault="006319B2">
            <w:pPr>
              <w:spacing w:line="360" w:lineRule="auto"/>
              <w:jc w:val="left"/>
              <w:rPr>
                <w:rFonts w:eastAsia="Times New Roman"/>
                <w:noProof/>
                <w:szCs w:val="24"/>
              </w:rPr>
            </w:pPr>
            <w:r>
              <w:rPr>
                <w:noProof/>
              </w:rPr>
              <w:t>Κατάλοιπα της αμυλοποιίας καλαμποκ</w:t>
            </w:r>
            <w:r>
              <w:rPr>
                <w:noProof/>
              </w:rPr>
              <w:t>ιού (με εξαίρεση τα συμπυκνωμένα νερά μουσκέματος), περιεκτικότητας σε πρωτεΐνες που μετριέται σε ξερή ύλη ανώτερης του 40 % κατά βάρος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το σύνολο του καλαμποκιού πρέπει να έχει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2306</w:t>
            </w:r>
          </w:p>
        </w:tc>
        <w:tc>
          <w:tcPr>
            <w:tcW w:w="0" w:type="auto"/>
          </w:tcPr>
          <w:p w:rsidR="004016F1" w:rsidRDefault="006319B2">
            <w:pPr>
              <w:spacing w:line="360" w:lineRule="auto"/>
              <w:jc w:val="left"/>
              <w:rPr>
                <w:rFonts w:eastAsia="Times New Roman"/>
                <w:noProof/>
                <w:szCs w:val="24"/>
              </w:rPr>
            </w:pPr>
            <w:r>
              <w:rPr>
                <w:noProof/>
              </w:rPr>
              <w:t xml:space="preserve">Πίτες και άλλα στερεά </w:t>
            </w:r>
            <w:r>
              <w:rPr>
                <w:noProof/>
              </w:rPr>
              <w:t>υπολείμματα από την εξαγωγή ελαιολάδου, που έχουν περιεκτικότητα κατά βάρος σε ελαιόλαδο ανώτερη του 3 %</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ελιές πρέπει να έχουν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2309</w:t>
            </w:r>
          </w:p>
        </w:tc>
        <w:tc>
          <w:tcPr>
            <w:tcW w:w="0" w:type="auto"/>
          </w:tcPr>
          <w:p w:rsidR="004016F1" w:rsidRDefault="006319B2">
            <w:pPr>
              <w:spacing w:line="360" w:lineRule="auto"/>
              <w:jc w:val="left"/>
              <w:rPr>
                <w:rFonts w:eastAsia="Times New Roman"/>
                <w:noProof/>
                <w:szCs w:val="24"/>
              </w:rPr>
            </w:pPr>
            <w:r>
              <w:rPr>
                <w:noProof/>
              </w:rPr>
              <w:t>Παρασκευάσματα των τύπων που χρησιμοποιούνται για τη διατροφή των ζ</w:t>
            </w:r>
            <w:r>
              <w:rPr>
                <w:noProof/>
              </w:rPr>
              <w:t>ώων</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όλα τα χρησιμοποιούμενα δημητριακά, ζάχαρα ή μελάσες, κρέας ή γάλα, πρέπει να είναι ήδη καταγόμενα·</w:t>
            </w:r>
          </w:p>
          <w:p w:rsidR="004016F1" w:rsidRDefault="006319B2">
            <w:pPr>
              <w:spacing w:line="360" w:lineRule="auto"/>
              <w:jc w:val="left"/>
              <w:rPr>
                <w:rFonts w:eastAsia="Times New Roman"/>
                <w:noProof/>
                <w:szCs w:val="24"/>
              </w:rPr>
            </w:pPr>
            <w:r>
              <w:rPr>
                <w:noProof/>
              </w:rPr>
              <w:t>– όλες oι χρησιμoπoιoύμεvες ύλες τoυ κεφαλαίoυ 3 πρέπει vα έχoυv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24</w:t>
            </w:r>
          </w:p>
        </w:tc>
        <w:tc>
          <w:tcPr>
            <w:tcW w:w="0" w:type="auto"/>
          </w:tcPr>
          <w:p w:rsidR="004016F1" w:rsidRDefault="006319B2">
            <w:pPr>
              <w:spacing w:line="360" w:lineRule="auto"/>
              <w:jc w:val="left"/>
              <w:rPr>
                <w:rFonts w:eastAsia="Times New Roman"/>
                <w:noProof/>
                <w:szCs w:val="24"/>
              </w:rPr>
            </w:pPr>
            <w:r>
              <w:rPr>
                <w:noProof/>
              </w:rPr>
              <w:t xml:space="preserve">Καπνά και </w:t>
            </w:r>
            <w:r>
              <w:rPr>
                <w:noProof/>
              </w:rPr>
              <w:t>βιομηχανοποιημένα υποκατάστατα καπνού· εκτός από:</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ύλες του κεφαλαίου 24 πρέπει να έχουν παραχθεί εξ ολοκλήρου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2402</w:t>
            </w:r>
          </w:p>
        </w:tc>
        <w:tc>
          <w:tcPr>
            <w:tcW w:w="0" w:type="auto"/>
          </w:tcPr>
          <w:p w:rsidR="004016F1" w:rsidRDefault="006319B2">
            <w:pPr>
              <w:spacing w:line="360" w:lineRule="auto"/>
              <w:jc w:val="left"/>
              <w:rPr>
                <w:rFonts w:eastAsia="Times New Roman"/>
                <w:noProof/>
                <w:szCs w:val="24"/>
              </w:rPr>
            </w:pPr>
            <w:r>
              <w:rPr>
                <w:noProof/>
              </w:rPr>
              <w:t>Πούρα (στα οποία περιλαμβάνονται και εκείνα με κομμένα τα άκρα), πουράκια και τσιγάρα, από καπνό ή υποκατά</w:t>
            </w:r>
            <w:r>
              <w:rPr>
                <w:noProof/>
              </w:rPr>
              <w:t>στατα του καπνού</w:t>
            </w:r>
          </w:p>
        </w:tc>
        <w:tc>
          <w:tcPr>
            <w:tcW w:w="0" w:type="auto"/>
          </w:tcPr>
          <w:p w:rsidR="004016F1" w:rsidRDefault="006319B2">
            <w:pPr>
              <w:spacing w:line="360" w:lineRule="auto"/>
              <w:jc w:val="left"/>
              <w:rPr>
                <w:rFonts w:eastAsia="Times New Roman"/>
                <w:noProof/>
                <w:szCs w:val="24"/>
              </w:rPr>
            </w:pPr>
            <w:r>
              <w:rPr>
                <w:noProof/>
              </w:rPr>
              <w:t>Παρασκευή κατά την οποία το 70 % τουλάχιστον κατά βάρος των χρησιμοποιούμενων μη βιομηχανοποιημένων καπνών ή των απορριμμάτων καπνού της κλάσης 2401 πρέπει να είναι ήδη καταγόμενα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 xml:space="preserve">ex 2403 </w:t>
            </w:r>
          </w:p>
        </w:tc>
        <w:tc>
          <w:tcPr>
            <w:tcW w:w="0" w:type="auto"/>
          </w:tcPr>
          <w:p w:rsidR="004016F1" w:rsidRDefault="006319B2">
            <w:pPr>
              <w:spacing w:line="360" w:lineRule="auto"/>
              <w:jc w:val="left"/>
              <w:rPr>
                <w:rFonts w:eastAsia="Times New Roman"/>
                <w:noProof/>
                <w:szCs w:val="24"/>
              </w:rPr>
            </w:pPr>
            <w:r>
              <w:rPr>
                <w:noProof/>
              </w:rPr>
              <w:t>Καπνός για κάπνισμα</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το </w:t>
            </w:r>
            <w:r>
              <w:rPr>
                <w:noProof/>
              </w:rPr>
              <w:t>70 % τουλάχιστον κατά βάρος των χρησιμοποιούμενων μη βιομηχανοποιημένων καπνών ή των απορριμμάτων καπνού της κλάσης 2401 πρέπει να είναι ήδη καταγόμενα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25</w:t>
            </w:r>
          </w:p>
        </w:tc>
        <w:tc>
          <w:tcPr>
            <w:tcW w:w="0" w:type="auto"/>
          </w:tcPr>
          <w:p w:rsidR="004016F1" w:rsidRDefault="006319B2">
            <w:pPr>
              <w:spacing w:line="360" w:lineRule="auto"/>
              <w:jc w:val="left"/>
              <w:rPr>
                <w:rFonts w:eastAsia="Times New Roman"/>
                <w:noProof/>
                <w:szCs w:val="24"/>
              </w:rPr>
            </w:pPr>
            <w:r>
              <w:rPr>
                <w:noProof/>
              </w:rPr>
              <w:t>Αλάτι· θείο· γαίες και πέτρες· γύψος, ασβέστης και τσιμέντα· εκτός από:</w:t>
            </w:r>
          </w:p>
        </w:tc>
        <w:tc>
          <w:tcPr>
            <w:tcW w:w="0" w:type="auto"/>
          </w:tcPr>
          <w:p w:rsidR="004016F1" w:rsidRDefault="006319B2">
            <w:pPr>
              <w:spacing w:line="360" w:lineRule="auto"/>
              <w:jc w:val="left"/>
              <w:rPr>
                <w:rFonts w:eastAsia="Times New Roman"/>
                <w:noProof/>
                <w:szCs w:val="24"/>
              </w:rPr>
            </w:pPr>
            <w:r>
              <w:rPr>
                <w:noProof/>
              </w:rPr>
              <w:t xml:space="preserve">Παρασκευή κατά </w:t>
            </w:r>
            <w:r>
              <w:rPr>
                <w:noProof/>
              </w:rPr>
              <w:t>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2504</w:t>
            </w:r>
          </w:p>
        </w:tc>
        <w:tc>
          <w:tcPr>
            <w:tcW w:w="0" w:type="auto"/>
          </w:tcPr>
          <w:p w:rsidR="004016F1" w:rsidRDefault="006319B2">
            <w:pPr>
              <w:spacing w:line="360" w:lineRule="auto"/>
              <w:jc w:val="left"/>
              <w:rPr>
                <w:rFonts w:eastAsia="Times New Roman"/>
                <w:noProof/>
                <w:szCs w:val="24"/>
              </w:rPr>
            </w:pPr>
            <w:r>
              <w:rPr>
                <w:noProof/>
              </w:rPr>
              <w:t>Φυσικός, κρυσταλλικός γραφίτης, εμπλουτισμένος με άνθρακα, καθαρισμένος, αλεσμένος</w:t>
            </w:r>
          </w:p>
        </w:tc>
        <w:tc>
          <w:tcPr>
            <w:tcW w:w="0" w:type="auto"/>
          </w:tcPr>
          <w:p w:rsidR="004016F1" w:rsidRDefault="006319B2">
            <w:pPr>
              <w:spacing w:line="360" w:lineRule="auto"/>
              <w:jc w:val="left"/>
              <w:rPr>
                <w:rFonts w:eastAsia="Times New Roman"/>
                <w:noProof/>
                <w:szCs w:val="24"/>
              </w:rPr>
            </w:pPr>
            <w:r>
              <w:rPr>
                <w:noProof/>
              </w:rPr>
              <w:t xml:space="preserve">Εμπλουτισμός με άνθρακα, καθαρισμός και άλεση του ακατέργαστου </w:t>
            </w:r>
            <w:r>
              <w:rPr>
                <w:noProof/>
              </w:rPr>
              <w:t>κρυσταλλικού γραφίτη</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2515</w:t>
            </w:r>
          </w:p>
        </w:tc>
        <w:tc>
          <w:tcPr>
            <w:tcW w:w="0" w:type="auto"/>
          </w:tcPr>
          <w:p w:rsidR="004016F1" w:rsidRDefault="006319B2">
            <w:pPr>
              <w:spacing w:line="360" w:lineRule="auto"/>
              <w:jc w:val="left"/>
              <w:rPr>
                <w:rFonts w:eastAsia="Times New Roman"/>
                <w:noProof/>
                <w:szCs w:val="24"/>
              </w:rPr>
            </w:pPr>
            <w:r>
              <w:rPr>
                <w:noProof/>
              </w:rPr>
              <w:t>Μάρμαρα, απλά κομμένα με πριόνι ή άλλον τρόπο, σε όγκους ή πλάκες σχήματος τετραγώνου ή ορθογωνίου, πάχους ίσου ή κατώτερου των 25 cm</w:t>
            </w:r>
          </w:p>
        </w:tc>
        <w:tc>
          <w:tcPr>
            <w:tcW w:w="0" w:type="auto"/>
          </w:tcPr>
          <w:p w:rsidR="004016F1" w:rsidRDefault="006319B2">
            <w:pPr>
              <w:spacing w:line="360" w:lineRule="auto"/>
              <w:jc w:val="left"/>
              <w:rPr>
                <w:rFonts w:eastAsia="Times New Roman"/>
                <w:noProof/>
                <w:szCs w:val="24"/>
              </w:rPr>
            </w:pPr>
            <w:r>
              <w:rPr>
                <w:noProof/>
              </w:rPr>
              <w:t xml:space="preserve">Κοπή, με πριονισμό ή άλλον τρόπο, μαρμάρου (ακόμη και ήδη κομμένου) πάχους μεγαλύτερου των </w:t>
            </w:r>
            <w:r>
              <w:rPr>
                <w:noProof/>
              </w:rPr>
              <w:t>25 cm</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2516</w:t>
            </w:r>
          </w:p>
        </w:tc>
        <w:tc>
          <w:tcPr>
            <w:tcW w:w="0" w:type="auto"/>
          </w:tcPr>
          <w:p w:rsidR="004016F1" w:rsidRDefault="006319B2">
            <w:pPr>
              <w:spacing w:line="360" w:lineRule="auto"/>
              <w:jc w:val="left"/>
              <w:rPr>
                <w:rFonts w:eastAsia="Times New Roman"/>
                <w:noProof/>
                <w:szCs w:val="24"/>
              </w:rPr>
            </w:pPr>
            <w:r>
              <w:rPr>
                <w:noProof/>
              </w:rPr>
              <w:t>Γρανίτης, πορφυρίτης, βασάλτης, ψαμμίτης και άλλες πέτρες για πελέκημα ή κτίσιμο, απλά κομμένες, με πριόνι ή άλλον τρόπο, σε όγκους ή πλάκες σχήματος τετραγώνου ή ορθογωνίου, πάχους ίσου ή κατώτερου των 25 cm</w:t>
            </w:r>
          </w:p>
        </w:tc>
        <w:tc>
          <w:tcPr>
            <w:tcW w:w="0" w:type="auto"/>
          </w:tcPr>
          <w:p w:rsidR="004016F1" w:rsidRDefault="006319B2">
            <w:pPr>
              <w:spacing w:line="360" w:lineRule="auto"/>
              <w:jc w:val="left"/>
              <w:rPr>
                <w:rFonts w:eastAsia="Times New Roman"/>
                <w:noProof/>
                <w:szCs w:val="24"/>
              </w:rPr>
            </w:pPr>
            <w:r>
              <w:rPr>
                <w:noProof/>
              </w:rPr>
              <w:t>Κοπή, με πριονισμό ή άλλον τρόπ</w:t>
            </w:r>
            <w:r>
              <w:rPr>
                <w:noProof/>
              </w:rPr>
              <w:t>ο, πέτρας (ακόμη και ήδη κομμένης) πάχους μεγαλύτερου των 25 cm</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2518</w:t>
            </w:r>
          </w:p>
        </w:tc>
        <w:tc>
          <w:tcPr>
            <w:tcW w:w="0" w:type="auto"/>
          </w:tcPr>
          <w:p w:rsidR="004016F1" w:rsidRDefault="006319B2">
            <w:pPr>
              <w:spacing w:line="360" w:lineRule="auto"/>
              <w:jc w:val="left"/>
              <w:rPr>
                <w:rFonts w:eastAsia="Times New Roman"/>
                <w:noProof/>
                <w:szCs w:val="24"/>
              </w:rPr>
            </w:pPr>
            <w:r>
              <w:rPr>
                <w:noProof/>
              </w:rPr>
              <w:t>Δολομίτης πυρωμένος</w:t>
            </w:r>
          </w:p>
        </w:tc>
        <w:tc>
          <w:tcPr>
            <w:tcW w:w="0" w:type="auto"/>
          </w:tcPr>
          <w:p w:rsidR="004016F1" w:rsidRDefault="006319B2">
            <w:pPr>
              <w:spacing w:line="360" w:lineRule="auto"/>
              <w:jc w:val="left"/>
              <w:rPr>
                <w:rFonts w:eastAsia="Times New Roman"/>
                <w:noProof/>
                <w:szCs w:val="24"/>
              </w:rPr>
            </w:pPr>
            <w:r>
              <w:rPr>
                <w:noProof/>
              </w:rPr>
              <w:t>Πύρωση μη πυρωμένου δολομίτη</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2519</w:t>
            </w:r>
          </w:p>
        </w:tc>
        <w:tc>
          <w:tcPr>
            <w:tcW w:w="0" w:type="auto"/>
          </w:tcPr>
          <w:p w:rsidR="004016F1" w:rsidRDefault="006319B2">
            <w:pPr>
              <w:spacing w:line="360" w:lineRule="auto"/>
              <w:jc w:val="left"/>
              <w:rPr>
                <w:rFonts w:eastAsia="Times New Roman"/>
                <w:noProof/>
                <w:szCs w:val="24"/>
              </w:rPr>
            </w:pPr>
            <w:r>
              <w:rPr>
                <w:noProof/>
              </w:rPr>
              <w:t xml:space="preserve">Θρυμματισμένο φυσικό ανθρακικό μαγνήσιο (μαγνησίτης), σε κιβώτια ερμητικά κλεισμένα, και οξείδιο του μαγνησίου, έστω και </w:t>
            </w:r>
            <w:r>
              <w:rPr>
                <w:noProof/>
              </w:rPr>
              <w:t>καθαρό, άλλο από μαγνησία που αποκτήθηκε με τήξη με ηλεκτρισμό ή από πυρωμένη αδρανή μαγνησία (φρυγμένη)</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 Ωστόσο, μπορεί να χρησιμοποιείται φυσικό ανθρ</w:t>
            </w:r>
            <w:r>
              <w:rPr>
                <w:noProof/>
              </w:rPr>
              <w:t>ακικό μαγνήσιο (μαγνησίτης)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2520</w:t>
            </w:r>
          </w:p>
        </w:tc>
        <w:tc>
          <w:tcPr>
            <w:tcW w:w="0" w:type="auto"/>
          </w:tcPr>
          <w:p w:rsidR="004016F1" w:rsidRDefault="006319B2">
            <w:pPr>
              <w:spacing w:line="360" w:lineRule="auto"/>
              <w:jc w:val="left"/>
              <w:rPr>
                <w:rFonts w:eastAsia="Times New Roman"/>
                <w:noProof/>
                <w:szCs w:val="24"/>
              </w:rPr>
            </w:pPr>
            <w:r>
              <w:rPr>
                <w:noProof/>
              </w:rPr>
              <w:t>Γύψος ψημένος, παρασκευασμένος ειδικά για την οδοντιατρική</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2524</w:t>
            </w:r>
          </w:p>
        </w:tc>
        <w:tc>
          <w:tcPr>
            <w:tcW w:w="0" w:type="auto"/>
          </w:tcPr>
          <w:p w:rsidR="004016F1" w:rsidRDefault="006319B2">
            <w:pPr>
              <w:spacing w:line="360" w:lineRule="auto"/>
              <w:jc w:val="left"/>
              <w:rPr>
                <w:rFonts w:eastAsia="Times New Roman"/>
                <w:noProof/>
                <w:szCs w:val="24"/>
              </w:rPr>
            </w:pPr>
            <w:r>
              <w:rPr>
                <w:noProof/>
              </w:rPr>
              <w:t>Φυσικές ίνες αμιάντου</w:t>
            </w:r>
          </w:p>
        </w:tc>
        <w:tc>
          <w:tcPr>
            <w:tcW w:w="0" w:type="auto"/>
          </w:tcPr>
          <w:p w:rsidR="004016F1" w:rsidRDefault="006319B2">
            <w:pPr>
              <w:spacing w:line="360" w:lineRule="auto"/>
              <w:jc w:val="left"/>
              <w:rPr>
                <w:rFonts w:eastAsia="Times New Roman"/>
                <w:noProof/>
                <w:szCs w:val="24"/>
              </w:rPr>
            </w:pPr>
            <w:r>
              <w:rPr>
                <w:noProof/>
              </w:rPr>
              <w:t>Πα</w:t>
            </w:r>
            <w:r>
              <w:rPr>
                <w:noProof/>
              </w:rPr>
              <w:t>ρασκευή από συμπυκνώματα αμιάντου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2525</w:t>
            </w:r>
          </w:p>
        </w:tc>
        <w:tc>
          <w:tcPr>
            <w:tcW w:w="0" w:type="auto"/>
          </w:tcPr>
          <w:p w:rsidR="004016F1" w:rsidRDefault="006319B2">
            <w:pPr>
              <w:spacing w:line="360" w:lineRule="auto"/>
              <w:jc w:val="left"/>
              <w:rPr>
                <w:rFonts w:eastAsia="Times New Roman"/>
                <w:noProof/>
                <w:szCs w:val="24"/>
              </w:rPr>
            </w:pPr>
            <w:r>
              <w:rPr>
                <w:noProof/>
              </w:rPr>
              <w:t>Μαρμαρυγίας σε σκόνη</w:t>
            </w:r>
          </w:p>
        </w:tc>
        <w:tc>
          <w:tcPr>
            <w:tcW w:w="0" w:type="auto"/>
          </w:tcPr>
          <w:p w:rsidR="004016F1" w:rsidRDefault="006319B2">
            <w:pPr>
              <w:spacing w:line="360" w:lineRule="auto"/>
              <w:jc w:val="left"/>
              <w:rPr>
                <w:rFonts w:eastAsia="Times New Roman"/>
                <w:noProof/>
                <w:szCs w:val="24"/>
              </w:rPr>
            </w:pPr>
            <w:r>
              <w:rPr>
                <w:noProof/>
              </w:rPr>
              <w:t>Άλεση μαρμαρυγία ή απορριμμάτων μαρμαρυγία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2530</w:t>
            </w:r>
          </w:p>
        </w:tc>
        <w:tc>
          <w:tcPr>
            <w:tcW w:w="0" w:type="auto"/>
          </w:tcPr>
          <w:p w:rsidR="004016F1" w:rsidRDefault="006319B2">
            <w:pPr>
              <w:spacing w:line="360" w:lineRule="auto"/>
              <w:jc w:val="left"/>
              <w:rPr>
                <w:rFonts w:eastAsia="Times New Roman"/>
                <w:noProof/>
                <w:szCs w:val="24"/>
              </w:rPr>
            </w:pPr>
            <w:r>
              <w:rPr>
                <w:noProof/>
              </w:rPr>
              <w:t>Χρωστικές γαίες, πυρωμένες (φρυγμένες) ή σε σκόνη</w:t>
            </w:r>
          </w:p>
        </w:tc>
        <w:tc>
          <w:tcPr>
            <w:tcW w:w="0" w:type="auto"/>
          </w:tcPr>
          <w:p w:rsidR="004016F1" w:rsidRDefault="006319B2">
            <w:pPr>
              <w:spacing w:line="360" w:lineRule="auto"/>
              <w:jc w:val="left"/>
              <w:rPr>
                <w:rFonts w:eastAsia="Times New Roman"/>
                <w:noProof/>
                <w:szCs w:val="24"/>
              </w:rPr>
            </w:pPr>
            <w:r>
              <w:rPr>
                <w:noProof/>
              </w:rPr>
              <w:t>Πύρωση (φρύξη) ή άλεση χρωστικών γαιών</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26</w:t>
            </w:r>
          </w:p>
        </w:tc>
        <w:tc>
          <w:tcPr>
            <w:tcW w:w="0" w:type="auto"/>
          </w:tcPr>
          <w:p w:rsidR="004016F1" w:rsidRDefault="006319B2">
            <w:pPr>
              <w:spacing w:line="360" w:lineRule="auto"/>
              <w:jc w:val="left"/>
              <w:rPr>
                <w:rFonts w:eastAsia="Times New Roman"/>
                <w:noProof/>
                <w:szCs w:val="24"/>
              </w:rPr>
            </w:pPr>
            <w:r>
              <w:rPr>
                <w:noProof/>
              </w:rPr>
              <w:t>Μεταλλεύματα, σκουριές και τέφρες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27</w:t>
            </w:r>
          </w:p>
        </w:tc>
        <w:tc>
          <w:tcPr>
            <w:tcW w:w="0" w:type="auto"/>
          </w:tcPr>
          <w:p w:rsidR="004016F1" w:rsidRDefault="006319B2">
            <w:pPr>
              <w:spacing w:line="360" w:lineRule="auto"/>
              <w:jc w:val="left"/>
              <w:rPr>
                <w:rFonts w:eastAsia="Times New Roman"/>
                <w:noProof/>
                <w:szCs w:val="24"/>
              </w:rPr>
            </w:pPr>
            <w:r>
              <w:rPr>
                <w:noProof/>
              </w:rPr>
              <w:t>Ορυκτά καύσιμα, ορυκτά λάδια και προϊόντα της απόσταξης αυτών· ασφαλτώδεις ύλες· ορυκτοί κηροί· εκτός από:</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w:t>
            </w:r>
            <w:r>
              <w:rPr>
                <w:noProof/>
              </w:rPr>
              <w:t>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2707</w:t>
            </w:r>
          </w:p>
        </w:tc>
        <w:tc>
          <w:tcPr>
            <w:tcW w:w="0" w:type="auto"/>
          </w:tcPr>
          <w:p w:rsidR="004016F1" w:rsidRDefault="006319B2">
            <w:pPr>
              <w:spacing w:line="360" w:lineRule="auto"/>
              <w:jc w:val="left"/>
              <w:rPr>
                <w:rFonts w:eastAsia="Times New Roman"/>
                <w:noProof/>
                <w:szCs w:val="24"/>
              </w:rPr>
            </w:pPr>
            <w:r>
              <w:rPr>
                <w:noProof/>
              </w:rPr>
              <w:t>Λάδια στα οποία τα αρωματικά συστατικά υπερισχύουν κατά βάρος σε σχέση με τα μη αρωματικά, δηλαδή λάδια ανάλογα με τα ορυκτά λάδια που προέρχονται από την απόσταξη σε υ</w:t>
            </w:r>
            <w:r>
              <w:rPr>
                <w:noProof/>
              </w:rPr>
              <w:t>ψηλή θερμοκρασία των πισσών από λιθάνθρακα, που αποστάζουν το 65 % τουλάχιστον του όγκου τους στους 250 °C (περιλαμβανομένων των μειγμάτων αποσταγμάτων πετρελαίου και βενζόλης) και προορίζονται να χρησιμοποιηθούν για καύσιμα</w:t>
            </w:r>
          </w:p>
        </w:tc>
        <w:tc>
          <w:tcPr>
            <w:tcW w:w="0" w:type="auto"/>
          </w:tcPr>
          <w:p w:rsidR="004016F1" w:rsidRDefault="006319B2">
            <w:pPr>
              <w:spacing w:line="360" w:lineRule="auto"/>
              <w:jc w:val="left"/>
              <w:rPr>
                <w:rFonts w:eastAsia="Times New Roman"/>
                <w:noProof/>
                <w:szCs w:val="24"/>
              </w:rPr>
            </w:pPr>
            <w:r>
              <w:rPr>
                <w:noProof/>
              </w:rPr>
              <w:t>Πράξεις διύλισης και/ή μία ή πε</w:t>
            </w:r>
            <w:r>
              <w:rPr>
                <w:noProof/>
              </w:rPr>
              <w:t>ρισσότερες καθορισμένες κατεργασίες</w:t>
            </w:r>
            <w:r>
              <w:rPr>
                <w:rStyle w:val="FootnoteReference"/>
                <w:noProof/>
              </w:rPr>
              <w:footnoteReference w:id="5"/>
            </w:r>
          </w:p>
        </w:tc>
        <w:tc>
          <w:tcPr>
            <w:tcW w:w="0" w:type="auto"/>
          </w:tcPr>
          <w:p w:rsidR="004016F1" w:rsidRDefault="006319B2">
            <w:pPr>
              <w:spacing w:line="360" w:lineRule="auto"/>
              <w:jc w:val="left"/>
              <w:rPr>
                <w:rFonts w:eastAsia="Times New Roman"/>
                <w:noProof/>
                <w:szCs w:val="24"/>
              </w:rPr>
            </w:pPr>
            <w:r>
              <w:rPr>
                <w:noProof/>
              </w:rPr>
              <w:t xml:space="preserve">Άλλες εργασίες από εκείνες που αναφέρονται στη στήλη (3) όπου όλες οι χρησιμοποιούμενες ύλες υπάγονται σε κλάση άλλη από εκείνη του προϊόντος. Ωστόσο, είναι δυνατόν να χρησιμοποιούνται ύλες υπαγόμενες στην ίδια κλάση, </w:t>
            </w:r>
            <w:r>
              <w:rPr>
                <w:noProof/>
              </w:rPr>
              <w:t>υπό την προϋπόθεση ότι η αξία τους δεν υπερβαίνει το 50 %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2709</w:t>
            </w:r>
          </w:p>
        </w:tc>
        <w:tc>
          <w:tcPr>
            <w:tcW w:w="0" w:type="auto"/>
          </w:tcPr>
          <w:p w:rsidR="004016F1" w:rsidRDefault="006319B2">
            <w:pPr>
              <w:spacing w:line="360" w:lineRule="auto"/>
              <w:jc w:val="left"/>
              <w:rPr>
                <w:rFonts w:eastAsia="Times New Roman"/>
                <w:noProof/>
                <w:szCs w:val="24"/>
              </w:rPr>
            </w:pPr>
            <w:r>
              <w:rPr>
                <w:noProof/>
              </w:rPr>
              <w:t>Λάδια ακατέργαστα, από ασφαλτούχα ορυκτά</w:t>
            </w:r>
          </w:p>
        </w:tc>
        <w:tc>
          <w:tcPr>
            <w:tcW w:w="0" w:type="auto"/>
          </w:tcPr>
          <w:p w:rsidR="004016F1" w:rsidRDefault="006319B2">
            <w:pPr>
              <w:spacing w:line="360" w:lineRule="auto"/>
              <w:jc w:val="left"/>
              <w:rPr>
                <w:rFonts w:eastAsia="Times New Roman"/>
                <w:noProof/>
                <w:szCs w:val="24"/>
              </w:rPr>
            </w:pPr>
            <w:r>
              <w:rPr>
                <w:noProof/>
              </w:rPr>
              <w:t>Πυρόλυση ασφαλτούχων ορυκτών</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2710</w:t>
            </w:r>
          </w:p>
        </w:tc>
        <w:tc>
          <w:tcPr>
            <w:tcW w:w="0" w:type="auto"/>
          </w:tcPr>
          <w:p w:rsidR="004016F1" w:rsidRDefault="006319B2">
            <w:pPr>
              <w:spacing w:line="360" w:lineRule="auto"/>
              <w:jc w:val="left"/>
              <w:rPr>
                <w:rFonts w:eastAsia="Times New Roman"/>
                <w:noProof/>
                <w:szCs w:val="24"/>
              </w:rPr>
            </w:pPr>
            <w:r>
              <w:rPr>
                <w:noProof/>
              </w:rPr>
              <w:t xml:space="preserve">Λάδια από πετρέλαιο ή από ασφαλτούχα ορυκτά, άλλα από τα ακατέργαστα </w:t>
            </w:r>
            <w:r>
              <w:rPr>
                <w:noProof/>
              </w:rPr>
              <w:t>λάδια· παρασκευάσματα που δεν κατονομάζονται ούτε περιλαμβάνονται αλλού, που περιέχουν κατά βάρος 70 % ή περισσότερο λάδια από πετρέλαιο ή ασφαλτούχα ορυκτά και στα οποία τα λάδια αυτά αποτελούν το βασικό συστατικό</w:t>
            </w:r>
          </w:p>
        </w:tc>
        <w:tc>
          <w:tcPr>
            <w:tcW w:w="0" w:type="auto"/>
          </w:tcPr>
          <w:p w:rsidR="004016F1" w:rsidRDefault="006319B2">
            <w:pPr>
              <w:spacing w:line="360" w:lineRule="auto"/>
              <w:jc w:val="left"/>
              <w:rPr>
                <w:rFonts w:eastAsia="Times New Roman"/>
                <w:noProof/>
                <w:szCs w:val="24"/>
              </w:rPr>
            </w:pPr>
            <w:r>
              <w:rPr>
                <w:noProof/>
              </w:rPr>
              <w:t>Πράξεις διύλισης και/ή μία ή περισσότερες</w:t>
            </w:r>
            <w:r>
              <w:rPr>
                <w:noProof/>
              </w:rPr>
              <w:t xml:space="preserve"> καθορισμένες κατεργασίες</w:t>
            </w:r>
            <w:r>
              <w:rPr>
                <w:rStyle w:val="FootnoteReference"/>
                <w:noProof/>
              </w:rPr>
              <w:footnoteReference w:id="6"/>
            </w:r>
          </w:p>
        </w:tc>
        <w:tc>
          <w:tcPr>
            <w:tcW w:w="0" w:type="auto"/>
          </w:tcPr>
          <w:p w:rsidR="004016F1" w:rsidRDefault="006319B2">
            <w:pPr>
              <w:spacing w:line="360" w:lineRule="auto"/>
              <w:jc w:val="left"/>
              <w:rPr>
                <w:rFonts w:eastAsia="Times New Roman"/>
                <w:noProof/>
                <w:szCs w:val="24"/>
              </w:rPr>
            </w:pPr>
            <w:r>
              <w:rPr>
                <w:noProof/>
              </w:rPr>
              <w:t>Άλλες εργασίες από εκείνες που αναφέρονται στη στήλη (3) όπου όλες οι χρησιμοποιούμενες ύλες υπάγονται σε κλάση άλλη από εκείνη του προϊόντος. Ωστόσο, είναι δυνατόν να χρησιμοποιούνται ύλες υπαγόμενες στην ίδια κλάση, υπό την προ</w:t>
            </w:r>
            <w:r>
              <w:rPr>
                <w:noProof/>
              </w:rPr>
              <w:t>ϋπόθεση ότι η αξία τους δεν υπερβαίνει το 50 %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2711</w:t>
            </w:r>
          </w:p>
        </w:tc>
        <w:tc>
          <w:tcPr>
            <w:tcW w:w="0" w:type="auto"/>
          </w:tcPr>
          <w:p w:rsidR="004016F1" w:rsidRDefault="006319B2">
            <w:pPr>
              <w:spacing w:line="360" w:lineRule="auto"/>
              <w:jc w:val="left"/>
              <w:rPr>
                <w:rFonts w:eastAsia="Times New Roman"/>
                <w:noProof/>
                <w:szCs w:val="24"/>
              </w:rPr>
            </w:pPr>
            <w:r>
              <w:rPr>
                <w:noProof/>
              </w:rPr>
              <w:t>Αέρια πετρελαίου και άλλοι αέριοι υδρογονάνθρακες</w:t>
            </w:r>
          </w:p>
        </w:tc>
        <w:tc>
          <w:tcPr>
            <w:tcW w:w="0" w:type="auto"/>
          </w:tcPr>
          <w:p w:rsidR="004016F1" w:rsidRDefault="006319B2">
            <w:pPr>
              <w:spacing w:line="360" w:lineRule="auto"/>
              <w:jc w:val="left"/>
              <w:rPr>
                <w:rFonts w:eastAsia="Times New Roman"/>
                <w:noProof/>
                <w:szCs w:val="24"/>
              </w:rPr>
            </w:pPr>
            <w:r>
              <w:rPr>
                <w:noProof/>
              </w:rPr>
              <w:t>Πράξεις διύλισης και/ή μία ή περισσότερες καθορισμένες κατεργασίες</w:t>
            </w:r>
            <w:r>
              <w:rPr>
                <w:rStyle w:val="FootnoteReference"/>
                <w:noProof/>
              </w:rPr>
              <w:footnoteReference w:id="7"/>
            </w:r>
          </w:p>
        </w:tc>
        <w:tc>
          <w:tcPr>
            <w:tcW w:w="0" w:type="auto"/>
          </w:tcPr>
          <w:p w:rsidR="004016F1" w:rsidRDefault="006319B2">
            <w:pPr>
              <w:spacing w:line="360" w:lineRule="auto"/>
              <w:jc w:val="left"/>
              <w:rPr>
                <w:rFonts w:eastAsia="Times New Roman"/>
                <w:noProof/>
                <w:szCs w:val="24"/>
              </w:rPr>
            </w:pPr>
            <w:r>
              <w:rPr>
                <w:noProof/>
              </w:rPr>
              <w:t>Άλλες εργασίες από εκείνες που αναφέρονται</w:t>
            </w:r>
            <w:r>
              <w:rPr>
                <w:noProof/>
              </w:rPr>
              <w:t xml:space="preserve"> στη στήλη (3) όπου όλες οι χρησιμοποιούμενες ύλες υπάγονται σε κλάση άλλη από εκείνη του προϊόντος. Ωστόσο, είναι δυνατόν να χρησιμοποιούνται ύλες υπαγόμενες στην ίδια κλάση, υπό την προϋπόθεση ότι η αξία τους δεν υπερβαίνει το 50 % της τιμής εκ του εργοσ</w:t>
            </w:r>
            <w:r>
              <w:rPr>
                <w:noProof/>
              </w:rPr>
              <w:t>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2712</w:t>
            </w:r>
          </w:p>
        </w:tc>
        <w:tc>
          <w:tcPr>
            <w:tcW w:w="0" w:type="auto"/>
          </w:tcPr>
          <w:p w:rsidR="004016F1" w:rsidRDefault="006319B2">
            <w:pPr>
              <w:spacing w:line="360" w:lineRule="auto"/>
              <w:jc w:val="left"/>
              <w:rPr>
                <w:rFonts w:eastAsia="Times New Roman"/>
                <w:noProof/>
                <w:szCs w:val="24"/>
              </w:rPr>
            </w:pPr>
            <w:r>
              <w:rPr>
                <w:noProof/>
              </w:rPr>
              <w:t>Βαζελίνη· παραφίνη, μικροκρυσταλλικός πετρελαϊκός κηρός, slack wax, οζοκηρίτης, λιγνιτικός κηρός, κηρός από τύρφη, άλλοι ορυκτοί κηροί και παρόμοια προϊόντα που λαμβάνονται με σύνθεση ή άλλες μεθόδους, έστω και χρωματισμένα</w:t>
            </w:r>
          </w:p>
        </w:tc>
        <w:tc>
          <w:tcPr>
            <w:tcW w:w="0" w:type="auto"/>
          </w:tcPr>
          <w:p w:rsidR="004016F1" w:rsidRDefault="006319B2">
            <w:pPr>
              <w:spacing w:line="360" w:lineRule="auto"/>
              <w:jc w:val="left"/>
              <w:rPr>
                <w:rFonts w:eastAsia="Times New Roman"/>
                <w:noProof/>
                <w:szCs w:val="24"/>
              </w:rPr>
            </w:pPr>
            <w:r>
              <w:rPr>
                <w:noProof/>
              </w:rPr>
              <w:t>Πράξε</w:t>
            </w:r>
            <w:r>
              <w:rPr>
                <w:noProof/>
              </w:rPr>
              <w:t>ις διύλισης και/ή μία ή περισσότερες καθορισμένες κατεργασίες</w:t>
            </w:r>
            <w:r>
              <w:rPr>
                <w:rStyle w:val="FootnoteReference"/>
                <w:noProof/>
              </w:rPr>
              <w:footnoteReference w:id="8"/>
            </w:r>
          </w:p>
        </w:tc>
        <w:tc>
          <w:tcPr>
            <w:tcW w:w="0" w:type="auto"/>
          </w:tcPr>
          <w:p w:rsidR="004016F1" w:rsidRDefault="006319B2">
            <w:pPr>
              <w:spacing w:line="360" w:lineRule="auto"/>
              <w:jc w:val="left"/>
              <w:rPr>
                <w:rFonts w:eastAsia="Times New Roman"/>
                <w:noProof/>
                <w:szCs w:val="24"/>
              </w:rPr>
            </w:pPr>
            <w:r>
              <w:rPr>
                <w:noProof/>
              </w:rPr>
              <w:t xml:space="preserve">Άλλες εργασίες από εκείνες που αναφέρονται στη στήλη (3) όπου όλες οι χρησιμοποιούμενες ύλες υπάγονται σε κλάση άλλη από εκείνη του προϊόντος. Ωστόσο, είναι δυνατόν να χρησιμοποιούνται ύλες </w:t>
            </w:r>
            <w:r>
              <w:rPr>
                <w:noProof/>
              </w:rPr>
              <w:t>υπαγόμενες στην ίδια κλάση, υπό την προϋπόθεση ότι η αξία τους δεν υπερβαίνει το 50 %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2713</w:t>
            </w:r>
          </w:p>
        </w:tc>
        <w:tc>
          <w:tcPr>
            <w:tcW w:w="0" w:type="auto"/>
          </w:tcPr>
          <w:p w:rsidR="004016F1" w:rsidRDefault="006319B2">
            <w:pPr>
              <w:spacing w:line="360" w:lineRule="auto"/>
              <w:jc w:val="left"/>
              <w:rPr>
                <w:rFonts w:eastAsia="Times New Roman"/>
                <w:noProof/>
                <w:szCs w:val="24"/>
              </w:rPr>
            </w:pPr>
            <w:r>
              <w:rPr>
                <w:noProof/>
              </w:rPr>
              <w:t>Οπτάνθρακας (κοκ) από πετρέλαιο, άσφαλτος από πετρέλαιο και άλλα υπολείμματα των λαδιών πετρελαίου ή των ασφαλτούχων ορυκ</w:t>
            </w:r>
            <w:r>
              <w:rPr>
                <w:noProof/>
              </w:rPr>
              <w:t>τών</w:t>
            </w:r>
          </w:p>
        </w:tc>
        <w:tc>
          <w:tcPr>
            <w:tcW w:w="0" w:type="auto"/>
          </w:tcPr>
          <w:p w:rsidR="004016F1" w:rsidRDefault="006319B2">
            <w:pPr>
              <w:spacing w:line="360" w:lineRule="auto"/>
              <w:jc w:val="left"/>
              <w:rPr>
                <w:rFonts w:eastAsia="Times New Roman"/>
                <w:noProof/>
                <w:szCs w:val="24"/>
              </w:rPr>
            </w:pPr>
            <w:r>
              <w:rPr>
                <w:noProof/>
              </w:rPr>
              <w:t>Πράξεις διύλισης και/ή μία ή περισσότερες καθορισμένες κατεργασίες</w:t>
            </w:r>
            <w:r>
              <w:rPr>
                <w:rStyle w:val="FootnoteReference"/>
                <w:noProof/>
              </w:rPr>
              <w:t xml:space="preserve"> </w:t>
            </w:r>
            <w:r>
              <w:rPr>
                <w:rStyle w:val="FootnoteReference"/>
                <w:noProof/>
              </w:rPr>
              <w:footnoteReference w:id="9"/>
            </w:r>
          </w:p>
        </w:tc>
        <w:tc>
          <w:tcPr>
            <w:tcW w:w="0" w:type="auto"/>
          </w:tcPr>
          <w:p w:rsidR="004016F1" w:rsidRDefault="006319B2">
            <w:pPr>
              <w:spacing w:line="360" w:lineRule="auto"/>
              <w:jc w:val="left"/>
              <w:rPr>
                <w:rFonts w:eastAsia="Times New Roman"/>
                <w:noProof/>
                <w:szCs w:val="24"/>
              </w:rPr>
            </w:pPr>
            <w:r>
              <w:rPr>
                <w:noProof/>
              </w:rPr>
              <w:t>Άλλες εργασίες από εκείνες που αναφέρονται στη στήλη (3) όπου όλες οι χρησιμοποιούμενες ύλες υπάγονται σε κλάση άλλη από εκείνη του προϊόντος. Ωστόσο, είναι δυνατόν να χρησιμοποιούντα</w:t>
            </w:r>
            <w:r>
              <w:rPr>
                <w:noProof/>
              </w:rPr>
              <w:t>ι ύλες υπαγόμενες στην ίδια κλάση, υπό την προϋπόθεση ότι η αξία τους δεν υπερβαίνει το 50 %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2714</w:t>
            </w:r>
          </w:p>
        </w:tc>
        <w:tc>
          <w:tcPr>
            <w:tcW w:w="0" w:type="auto"/>
          </w:tcPr>
          <w:p w:rsidR="004016F1" w:rsidRDefault="006319B2">
            <w:pPr>
              <w:spacing w:line="360" w:lineRule="auto"/>
              <w:jc w:val="left"/>
              <w:rPr>
                <w:rFonts w:eastAsia="Times New Roman"/>
                <w:noProof/>
                <w:szCs w:val="24"/>
              </w:rPr>
            </w:pPr>
            <w:r>
              <w:rPr>
                <w:noProof/>
              </w:rPr>
              <w:t>Άσφαλτοι εν γένει φυσικές· σχίστες και άμμος, ασφαλτούχα· ασφαλτίτες και πετρώματα ασφαλτούχα</w:t>
            </w:r>
          </w:p>
        </w:tc>
        <w:tc>
          <w:tcPr>
            <w:tcW w:w="0" w:type="auto"/>
          </w:tcPr>
          <w:p w:rsidR="004016F1" w:rsidRDefault="006319B2">
            <w:pPr>
              <w:spacing w:line="360" w:lineRule="auto"/>
              <w:jc w:val="left"/>
              <w:rPr>
                <w:rFonts w:eastAsia="Times New Roman"/>
                <w:noProof/>
                <w:szCs w:val="24"/>
              </w:rPr>
            </w:pPr>
            <w:r>
              <w:rPr>
                <w:noProof/>
              </w:rPr>
              <w:t>Πράξεις διύλισης και</w:t>
            </w:r>
            <w:r>
              <w:rPr>
                <w:noProof/>
              </w:rPr>
              <w:t>/ή μία ή περισσότερες καθορισμένες κατεργασίες</w:t>
            </w:r>
            <w:r>
              <w:rPr>
                <w:rStyle w:val="FootnoteReference"/>
                <w:noProof/>
              </w:rPr>
              <w:footnoteReference w:id="10"/>
            </w:r>
          </w:p>
        </w:tc>
        <w:tc>
          <w:tcPr>
            <w:tcW w:w="0" w:type="auto"/>
          </w:tcPr>
          <w:p w:rsidR="004016F1" w:rsidRDefault="006319B2">
            <w:pPr>
              <w:spacing w:line="360" w:lineRule="auto"/>
              <w:jc w:val="left"/>
              <w:rPr>
                <w:rFonts w:eastAsia="Times New Roman"/>
                <w:noProof/>
                <w:szCs w:val="24"/>
              </w:rPr>
            </w:pPr>
            <w:r>
              <w:rPr>
                <w:noProof/>
              </w:rPr>
              <w:t xml:space="preserve">Άλλες εργασίες από εκείνες που αναφέρονται στη στήλη (3) όπου όλες οι χρησιμοποιούμενες ύλες υπάγονται σε κλάση άλλη από εκείνη του προϊόντος. Ωστόσο, είναι δυνατόν να χρησιμοποιούνται ύλες υπαγόμενες στην </w:t>
            </w:r>
            <w:r>
              <w:rPr>
                <w:noProof/>
              </w:rPr>
              <w:t>ίδια κλάση, υπό την προϋπόθεση ότι η αξία τους δεν υπερβαίνει το 50 %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2715</w:t>
            </w:r>
          </w:p>
        </w:tc>
        <w:tc>
          <w:tcPr>
            <w:tcW w:w="0" w:type="auto"/>
          </w:tcPr>
          <w:p w:rsidR="004016F1" w:rsidRDefault="006319B2">
            <w:pPr>
              <w:spacing w:line="360" w:lineRule="auto"/>
              <w:jc w:val="left"/>
              <w:rPr>
                <w:rFonts w:eastAsia="Times New Roman"/>
                <w:noProof/>
                <w:szCs w:val="24"/>
              </w:rPr>
            </w:pPr>
            <w:r>
              <w:rPr>
                <w:noProof/>
              </w:rPr>
              <w:t>Μείγματα ασφαλτούχα με βάση τη φυσική άσφαλτο εν γένει, την πίσσα του πετρελαίου, την ορυκτή πίσσα ή το υπόλειμμα αυτής (π.χ. μαστίχες ασ</w:t>
            </w:r>
            <w:r>
              <w:rPr>
                <w:noProof/>
              </w:rPr>
              <w:t>φαλτούχες, cut-backs)</w:t>
            </w:r>
          </w:p>
        </w:tc>
        <w:tc>
          <w:tcPr>
            <w:tcW w:w="0" w:type="auto"/>
          </w:tcPr>
          <w:p w:rsidR="004016F1" w:rsidRDefault="006319B2">
            <w:pPr>
              <w:spacing w:line="360" w:lineRule="auto"/>
              <w:jc w:val="left"/>
              <w:rPr>
                <w:rFonts w:eastAsia="Times New Roman"/>
                <w:noProof/>
                <w:szCs w:val="24"/>
              </w:rPr>
            </w:pPr>
            <w:r>
              <w:rPr>
                <w:noProof/>
              </w:rPr>
              <w:t>Πράξεις διύλισης και/ή μία ή περισσότερες καθορισμένες κατεργασίες</w:t>
            </w:r>
            <w:r>
              <w:rPr>
                <w:rStyle w:val="FootnoteReference"/>
                <w:noProof/>
              </w:rPr>
              <w:t xml:space="preserve"> </w:t>
            </w:r>
            <w:r>
              <w:rPr>
                <w:rStyle w:val="FootnoteReference"/>
                <w:noProof/>
              </w:rPr>
              <w:footnoteReference w:id="11"/>
            </w:r>
          </w:p>
        </w:tc>
        <w:tc>
          <w:tcPr>
            <w:tcW w:w="0" w:type="auto"/>
          </w:tcPr>
          <w:p w:rsidR="004016F1" w:rsidRDefault="006319B2">
            <w:pPr>
              <w:spacing w:line="360" w:lineRule="auto"/>
              <w:jc w:val="left"/>
              <w:rPr>
                <w:rFonts w:eastAsia="Times New Roman"/>
                <w:noProof/>
                <w:szCs w:val="24"/>
              </w:rPr>
            </w:pPr>
            <w:r>
              <w:rPr>
                <w:noProof/>
              </w:rPr>
              <w:t xml:space="preserve">Άλλες εργασίες από εκείνες που αναφέρονται στη στήλη (3) όπου όλες οι χρησιμοποιούμενες ύλες υπάγονται σε κλάση άλλη από εκείνη του προϊόντος. Ωστόσο, είναι δυνατόν </w:t>
            </w:r>
            <w:r>
              <w:rPr>
                <w:noProof/>
              </w:rPr>
              <w:t>να χρησιμοποιούνται ύλες υπαγόμενες στην ίδια κλάση, υπό την προϋπόθεση ότι η αξία τους δεν υπερβαίνει το 50 %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28</w:t>
            </w:r>
          </w:p>
        </w:tc>
        <w:tc>
          <w:tcPr>
            <w:tcW w:w="0" w:type="auto"/>
          </w:tcPr>
          <w:p w:rsidR="004016F1" w:rsidRDefault="006319B2">
            <w:pPr>
              <w:spacing w:line="360" w:lineRule="auto"/>
              <w:jc w:val="left"/>
              <w:rPr>
                <w:rFonts w:eastAsia="Times New Roman"/>
                <w:noProof/>
                <w:szCs w:val="24"/>
              </w:rPr>
            </w:pPr>
            <w:r>
              <w:rPr>
                <w:noProof/>
              </w:rPr>
              <w:t>Ανόργανα χημικά προϊόντα· ενώσεις ανόργανες ή οργανικές των πολύτιμων μετάλλων, των ρα</w:t>
            </w:r>
            <w:r>
              <w:rPr>
                <w:noProof/>
              </w:rPr>
              <w:t>διενεργών στοιχείων, των μετάλλων των σπανίων γαιών ή των ισοτόπων· εκτός από:</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 Ωστόσο, είναι δυνατόν να χρησιμοποιούνται ύλες υπαγόμενες στην ίδια κλά</w:t>
            </w:r>
            <w:r>
              <w:rPr>
                <w:noProof/>
              </w:rPr>
              <w:t>ση, υπό την προϋπόθεση ότι η αξία τους δεν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2805</w:t>
            </w:r>
          </w:p>
        </w:tc>
        <w:tc>
          <w:tcPr>
            <w:tcW w:w="0" w:type="auto"/>
          </w:tcPr>
          <w:p w:rsidR="004016F1" w:rsidRDefault="006319B2">
            <w:pPr>
              <w:spacing w:line="360" w:lineRule="auto"/>
              <w:jc w:val="left"/>
              <w:rPr>
                <w:rFonts w:eastAsia="Times New Roman"/>
                <w:noProof/>
                <w:szCs w:val="24"/>
              </w:rPr>
            </w:pPr>
            <w:r>
              <w:rPr>
                <w:noProof/>
              </w:rPr>
              <w:t>«Mischmetall»</w:t>
            </w:r>
          </w:p>
        </w:tc>
        <w:tc>
          <w:tcPr>
            <w:tcW w:w="0" w:type="auto"/>
          </w:tcPr>
          <w:p w:rsidR="004016F1" w:rsidRDefault="006319B2">
            <w:pPr>
              <w:spacing w:line="360" w:lineRule="auto"/>
              <w:jc w:val="left"/>
              <w:rPr>
                <w:rFonts w:eastAsia="Times New Roman"/>
                <w:noProof/>
                <w:szCs w:val="24"/>
              </w:rPr>
            </w:pPr>
            <w:r>
              <w:rPr>
                <w:noProof/>
              </w:rPr>
              <w:t>Παρασκευή με ηλεκτρολυτική ή θερμική κατεργασία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2811</w:t>
            </w:r>
          </w:p>
        </w:tc>
        <w:tc>
          <w:tcPr>
            <w:tcW w:w="0" w:type="auto"/>
          </w:tcPr>
          <w:p w:rsidR="004016F1" w:rsidRDefault="006319B2">
            <w:pPr>
              <w:spacing w:line="360" w:lineRule="auto"/>
              <w:jc w:val="left"/>
              <w:rPr>
                <w:rFonts w:eastAsia="Times New Roman"/>
                <w:noProof/>
                <w:szCs w:val="24"/>
              </w:rPr>
            </w:pPr>
            <w:r>
              <w:rPr>
                <w:noProof/>
              </w:rPr>
              <w:t>Τριοξείδιο του θείου</w:t>
            </w:r>
          </w:p>
        </w:tc>
        <w:tc>
          <w:tcPr>
            <w:tcW w:w="0" w:type="auto"/>
          </w:tcPr>
          <w:p w:rsidR="004016F1" w:rsidRDefault="006319B2">
            <w:pPr>
              <w:spacing w:line="360" w:lineRule="auto"/>
              <w:jc w:val="left"/>
              <w:rPr>
                <w:rFonts w:eastAsia="Times New Roman"/>
                <w:noProof/>
                <w:szCs w:val="24"/>
              </w:rPr>
            </w:pPr>
            <w:r>
              <w:rPr>
                <w:noProof/>
              </w:rPr>
              <w:t>Παρασκευή από διοξείδιο του θείου</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w:t>
            </w:r>
            <w:r>
              <w:rPr>
                <w:noProof/>
              </w:rPr>
              <w:t>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2833</w:t>
            </w:r>
          </w:p>
        </w:tc>
        <w:tc>
          <w:tcPr>
            <w:tcW w:w="0" w:type="auto"/>
          </w:tcPr>
          <w:p w:rsidR="004016F1" w:rsidRDefault="006319B2">
            <w:pPr>
              <w:spacing w:line="360" w:lineRule="auto"/>
              <w:jc w:val="left"/>
              <w:rPr>
                <w:rFonts w:eastAsia="Times New Roman"/>
                <w:noProof/>
                <w:szCs w:val="24"/>
              </w:rPr>
            </w:pPr>
            <w:r>
              <w:rPr>
                <w:noProof/>
              </w:rPr>
              <w:t>Θειικό αργίλιο</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2840</w:t>
            </w:r>
          </w:p>
        </w:tc>
        <w:tc>
          <w:tcPr>
            <w:tcW w:w="0" w:type="auto"/>
          </w:tcPr>
          <w:p w:rsidR="004016F1" w:rsidRDefault="006319B2">
            <w:pPr>
              <w:spacing w:line="360" w:lineRule="auto"/>
              <w:jc w:val="left"/>
              <w:rPr>
                <w:rFonts w:eastAsia="Times New Roman"/>
                <w:noProof/>
                <w:szCs w:val="24"/>
              </w:rPr>
            </w:pPr>
            <w:r>
              <w:rPr>
                <w:noProof/>
              </w:rPr>
              <w:t>Υπερβορικό νάτριο</w:t>
            </w:r>
          </w:p>
        </w:tc>
        <w:tc>
          <w:tcPr>
            <w:tcW w:w="0" w:type="auto"/>
          </w:tcPr>
          <w:p w:rsidR="004016F1" w:rsidRDefault="006319B2">
            <w:pPr>
              <w:spacing w:line="360" w:lineRule="auto"/>
              <w:jc w:val="left"/>
              <w:rPr>
                <w:rFonts w:eastAsia="Times New Roman"/>
                <w:noProof/>
                <w:szCs w:val="24"/>
              </w:rPr>
            </w:pPr>
            <w:r>
              <w:rPr>
                <w:noProof/>
              </w:rPr>
              <w:t>Παρασκευή από πενταένυδρο τετραβορικό δινάτριο</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2852</w:t>
            </w:r>
          </w:p>
        </w:tc>
        <w:tc>
          <w:tcPr>
            <w:tcW w:w="0" w:type="auto"/>
          </w:tcPr>
          <w:p w:rsidR="004016F1" w:rsidRDefault="006319B2">
            <w:pPr>
              <w:spacing w:line="360" w:lineRule="auto"/>
              <w:jc w:val="left"/>
              <w:rPr>
                <w:rFonts w:eastAsia="Times New Roman"/>
                <w:noProof/>
                <w:szCs w:val="24"/>
              </w:rPr>
            </w:pPr>
            <w:r>
              <w:rPr>
                <w:noProof/>
              </w:rPr>
              <w:t xml:space="preserve">– Ενώσεις του υδραργύρου με εσωτερικούς αιθέρες και τα </w:t>
            </w:r>
            <w:r>
              <w:rPr>
                <w:noProof/>
              </w:rPr>
              <w:t>αλογονωμένα, σουλφονωμένα, νιτρωμένα ή νιτρωδωμένα παράγωγά τους:</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 Εσωτερικοί αιθέρες και τα αλογονωνομένα, σουλφονωμένα, νιτρωμένα ή νιτρωδωμένα παράγωγά τους</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Ωστόσο, η αξία όλων των χρησιμοποιούμενων υλών τη</w:t>
            </w:r>
            <w:r>
              <w:rPr>
                <w:noProof/>
              </w:rPr>
              <w:t>ς κλάσης 2909 δεν μπορεί να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 Κυκλικές ακετάλες και ημιακετάλες ε</w:t>
            </w:r>
            <w:r>
              <w:rPr>
                <w:noProof/>
              </w:rPr>
              <w:t>σωτερικές και τα αλογονωμένα σουλφονωμένα, νιτρωμένα ή νιτρωδωμένα παράγωγά τους</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Ενώσεις</w:t>
            </w:r>
            <w:r>
              <w:rPr>
                <w:noProof/>
              </w:rPr>
              <w:t xml:space="preserve"> του υδραργύρου με νουκλεϊνικά οξέα και άλατά τους, καθορισμένης ή μη χημικής σύστασης· άλλες ετεροκυκλικές ενώσεις</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Ωστόσο, η αξία όλων των χρησιμοποιούμενων υλών των κλάσεων 2932, 2933 και 2934 δεν μπορεί να υπερβαί</w:t>
            </w:r>
            <w:r>
              <w:rPr>
                <w:noProof/>
              </w:rPr>
              <w:t>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 Άλλα χημικά προϊόντα και παρασκευάσματα των χημικών ή συναφών </w:t>
            </w:r>
            <w:r>
              <w:rPr>
                <w:noProof/>
              </w:rPr>
              <w:t>βιομηχανιών (στα οποία περιλαμβάνονται και εκείνα που αποτελούνται από μείγματα φυσικών προϊόντων), που δεν κατονομάζονται ούτε περιλαμβάνονται αλλού, που περιέχουν ενώσεις υδραργύρου</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w:t>
            </w:r>
            <w:r>
              <w:rPr>
                <w:noProof/>
              </w:rPr>
              <w:t>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 Αντιδραστήρια διαγνωστικής ή εργαστηρίου σε υπόθεμα και παρασκευασμένα αντιδραστήρια διαγνωστικής ή εργαστηρίου, που περιέχουν ενώσεις υδραργύρου, έστω και σε υπόθεμα, άλλα από εκείνα της κλάσης </w:t>
            </w:r>
            <w:r>
              <w:rPr>
                <w:noProof/>
              </w:rPr>
              <w:t>3002 ή 3006· πιστοποιημένες ύλες αναφοράς, που περιέχουν ενώσεις του υδραργύρου</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29</w:t>
            </w:r>
          </w:p>
        </w:tc>
        <w:tc>
          <w:tcPr>
            <w:tcW w:w="0" w:type="auto"/>
          </w:tcPr>
          <w:p w:rsidR="004016F1" w:rsidRDefault="006319B2">
            <w:pPr>
              <w:spacing w:line="360" w:lineRule="auto"/>
              <w:jc w:val="left"/>
              <w:rPr>
                <w:rFonts w:eastAsia="Times New Roman"/>
                <w:noProof/>
                <w:szCs w:val="24"/>
              </w:rPr>
            </w:pPr>
            <w:r>
              <w:rPr>
                <w:noProof/>
              </w:rPr>
              <w:t>Οργανικά χημικά προϊόντα· εκτός απ</w:t>
            </w:r>
            <w:r>
              <w:rPr>
                <w:noProof/>
              </w:rPr>
              <w:t>ό:</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 Ωστόσο, είναι δυνατόν να χρησιμοποιούνται ύλες υπαγόμενες στην ίδια κλάση, υπό την προϋπόθεση ότι η αξία τους δεν υπερβαίνει το 20 % της τιμής εκ τ</w:t>
            </w:r>
            <w:r>
              <w:rPr>
                <w:noProof/>
              </w:rPr>
              <w:t>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2901</w:t>
            </w:r>
          </w:p>
        </w:tc>
        <w:tc>
          <w:tcPr>
            <w:tcW w:w="0" w:type="auto"/>
          </w:tcPr>
          <w:p w:rsidR="004016F1" w:rsidRDefault="006319B2">
            <w:pPr>
              <w:spacing w:line="360" w:lineRule="auto"/>
              <w:jc w:val="left"/>
              <w:rPr>
                <w:rFonts w:eastAsia="Times New Roman"/>
                <w:noProof/>
                <w:szCs w:val="24"/>
              </w:rPr>
            </w:pPr>
            <w:r>
              <w:rPr>
                <w:noProof/>
              </w:rPr>
              <w:t>Υδρογονάνθρακες άκυκλοι, που προορίζονται να χρησιμοποιηθούν ως καύσιμα</w:t>
            </w:r>
          </w:p>
        </w:tc>
        <w:tc>
          <w:tcPr>
            <w:tcW w:w="0" w:type="auto"/>
          </w:tcPr>
          <w:p w:rsidR="004016F1" w:rsidRDefault="006319B2">
            <w:pPr>
              <w:spacing w:line="360" w:lineRule="auto"/>
              <w:jc w:val="left"/>
              <w:rPr>
                <w:rFonts w:eastAsia="Times New Roman"/>
                <w:noProof/>
                <w:szCs w:val="24"/>
              </w:rPr>
            </w:pPr>
            <w:r>
              <w:rPr>
                <w:noProof/>
              </w:rPr>
              <w:t>Πράξεις διύλισης και/</w:t>
            </w:r>
            <w:r>
              <w:rPr>
                <w:noProof/>
              </w:rPr>
              <w:t>ή μία ή περισσότερες καθορισμένες κατεργασίες</w:t>
            </w:r>
            <w:r>
              <w:rPr>
                <w:rStyle w:val="FootnoteReference"/>
                <w:noProof/>
              </w:rPr>
              <w:footnoteReference w:id="12"/>
            </w:r>
          </w:p>
        </w:tc>
        <w:tc>
          <w:tcPr>
            <w:tcW w:w="0" w:type="auto"/>
          </w:tcPr>
          <w:p w:rsidR="004016F1" w:rsidRDefault="006319B2">
            <w:pPr>
              <w:spacing w:line="360" w:lineRule="auto"/>
              <w:jc w:val="left"/>
              <w:rPr>
                <w:rFonts w:eastAsia="Times New Roman"/>
                <w:noProof/>
                <w:szCs w:val="24"/>
              </w:rPr>
            </w:pPr>
            <w:r>
              <w:rPr>
                <w:noProof/>
              </w:rPr>
              <w:t xml:space="preserve">Άλλες εργασίες από εκείνες που αναφέρονται στη στήλη (3) όπου όλες οι χρησιμοποιούμενες ύλες υπάγονται σε κλάση άλλη από εκείνη του προϊόντος. Ωστόσο, είναι δυνατόν να χρησιμοποιούνται ύλες υπαγόμενες στην </w:t>
            </w:r>
            <w:r>
              <w:rPr>
                <w:noProof/>
              </w:rPr>
              <w:t>ίδια κλάση, υπό την προϋπόθεση ότι η αξία τους δεν υπερβαίνει το 50 %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2902</w:t>
            </w:r>
          </w:p>
        </w:tc>
        <w:tc>
          <w:tcPr>
            <w:tcW w:w="0" w:type="auto"/>
          </w:tcPr>
          <w:p w:rsidR="004016F1" w:rsidRDefault="006319B2">
            <w:pPr>
              <w:spacing w:line="360" w:lineRule="auto"/>
              <w:jc w:val="left"/>
              <w:rPr>
                <w:rFonts w:eastAsia="Times New Roman"/>
                <w:noProof/>
                <w:szCs w:val="24"/>
              </w:rPr>
            </w:pPr>
            <w:r>
              <w:rPr>
                <w:noProof/>
              </w:rPr>
              <w:t xml:space="preserve">Κυκλανικοί και κυκλενικοί υδρογονάνθρακες (εκτός από τα αζουλένια), βενζόλιο, τολουόλιο, ξυλόλια, που προορίζονται να χρησιμοποιηθούν </w:t>
            </w:r>
            <w:r>
              <w:rPr>
                <w:noProof/>
              </w:rPr>
              <w:t>ως καύσιμα</w:t>
            </w:r>
          </w:p>
        </w:tc>
        <w:tc>
          <w:tcPr>
            <w:tcW w:w="0" w:type="auto"/>
          </w:tcPr>
          <w:p w:rsidR="004016F1" w:rsidRDefault="006319B2">
            <w:pPr>
              <w:spacing w:line="360" w:lineRule="auto"/>
              <w:jc w:val="left"/>
              <w:rPr>
                <w:rFonts w:eastAsia="Times New Roman"/>
                <w:noProof/>
                <w:szCs w:val="24"/>
              </w:rPr>
            </w:pPr>
            <w:r>
              <w:rPr>
                <w:noProof/>
              </w:rPr>
              <w:t>Πράξεις διύλισης και/ή μία ή περισσότερες καθορισμένες κατεργασίες</w:t>
            </w:r>
            <w:r>
              <w:rPr>
                <w:rStyle w:val="FootnoteReference"/>
                <w:noProof/>
              </w:rPr>
              <w:footnoteReference w:id="13"/>
            </w:r>
            <w:r>
              <w:rPr>
                <w:noProof/>
              </w:rPr>
              <w:t xml:space="preserve"> </w:t>
            </w:r>
          </w:p>
        </w:tc>
        <w:tc>
          <w:tcPr>
            <w:tcW w:w="0" w:type="auto"/>
          </w:tcPr>
          <w:p w:rsidR="004016F1" w:rsidRDefault="006319B2">
            <w:pPr>
              <w:spacing w:line="360" w:lineRule="auto"/>
              <w:jc w:val="left"/>
              <w:rPr>
                <w:rFonts w:eastAsia="Times New Roman"/>
                <w:noProof/>
                <w:szCs w:val="24"/>
              </w:rPr>
            </w:pPr>
            <w:r>
              <w:rPr>
                <w:noProof/>
              </w:rPr>
              <w:t>Άλλες εργασίες από εκείνες που αναφέρονται στη στήλη (3) όπου όλες οι χρησιμοποιούμενες ύλες υπάγονται σε κλάση άλλη από εκείνη του προϊόντος. Ωστόσο, είναι δυνατόν να χρησιμοπ</w:t>
            </w:r>
            <w:r>
              <w:rPr>
                <w:noProof/>
              </w:rPr>
              <w:t>οιούνται ύλες υπαγόμενες στην ίδια κλάση, υπό την προϋπόθεση ότι η αξία τους δεν υπερβαίνει το 50 %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2905</w:t>
            </w:r>
          </w:p>
        </w:tc>
        <w:tc>
          <w:tcPr>
            <w:tcW w:w="0" w:type="auto"/>
          </w:tcPr>
          <w:p w:rsidR="004016F1" w:rsidRDefault="006319B2">
            <w:pPr>
              <w:spacing w:line="360" w:lineRule="auto"/>
              <w:jc w:val="left"/>
              <w:rPr>
                <w:rFonts w:eastAsia="Times New Roman"/>
                <w:noProof/>
                <w:szCs w:val="24"/>
              </w:rPr>
            </w:pPr>
            <w:r>
              <w:rPr>
                <w:noProof/>
              </w:rPr>
              <w:t>Άλατα μετά μετάλλων των αλκοολών αυτής της κλάσης και αιθανόλης</w:t>
            </w:r>
          </w:p>
        </w:tc>
        <w:tc>
          <w:tcPr>
            <w:tcW w:w="0" w:type="auto"/>
          </w:tcPr>
          <w:p w:rsidR="004016F1" w:rsidRDefault="006319B2">
            <w:pPr>
              <w:spacing w:line="360" w:lineRule="auto"/>
              <w:jc w:val="left"/>
              <w:rPr>
                <w:rFonts w:eastAsia="Times New Roman"/>
                <w:noProof/>
                <w:szCs w:val="24"/>
              </w:rPr>
            </w:pPr>
            <w:r>
              <w:rPr>
                <w:noProof/>
              </w:rPr>
              <w:t xml:space="preserve">Παρασκευή από ύλες οποιασδήποτε κλάσης, </w:t>
            </w:r>
            <w:r>
              <w:rPr>
                <w:noProof/>
              </w:rPr>
              <w:t>συμπεριλαμβανομένων και των άλλων υλών της κλάσης 2905. Εντούτοις, είναι δυνατόν να χρησιμοποιούνται αλκοξείδια που υπάγονται στην ίδια κλάση, υπό την προϋπόθεση ότι η αξία τους δεν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w:t>
            </w:r>
            <w:r>
              <w:rPr>
                <w:noProof/>
              </w:rPr>
              <w:t>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2915</w:t>
            </w:r>
          </w:p>
        </w:tc>
        <w:tc>
          <w:tcPr>
            <w:tcW w:w="0" w:type="auto"/>
          </w:tcPr>
          <w:p w:rsidR="004016F1" w:rsidRDefault="006319B2">
            <w:pPr>
              <w:spacing w:line="360" w:lineRule="auto"/>
              <w:jc w:val="left"/>
              <w:rPr>
                <w:rFonts w:eastAsia="Times New Roman"/>
                <w:noProof/>
                <w:szCs w:val="24"/>
              </w:rPr>
            </w:pPr>
            <w:r>
              <w:rPr>
                <w:noProof/>
              </w:rPr>
              <w:t>Οξέα μονοκαρβοξυλικά άκυκλα κορεσμένα και οι ανυδρίτες, τα αλογονίδια, υπεροξείδια και υπεροξέα τους· τα αλογονωμένα, σουλφονωμένα, νιτρω</w:t>
            </w:r>
            <w:r>
              <w:rPr>
                <w:noProof/>
              </w:rPr>
              <w:t>μένα ή νιτρωδωμένα παράγωγά τους</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Ωστόσο, η αξία όλων των χρησιμοποιούμενων υλών των κλάσεων 2915 και 2916 δεν μπορεί να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w:t>
            </w:r>
            <w:r>
              <w:rPr>
                <w:noProof/>
              </w:rPr>
              <w:t>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2932</w:t>
            </w:r>
          </w:p>
        </w:tc>
        <w:tc>
          <w:tcPr>
            <w:tcW w:w="0" w:type="auto"/>
          </w:tcPr>
          <w:p w:rsidR="004016F1" w:rsidRDefault="006319B2">
            <w:pPr>
              <w:spacing w:line="360" w:lineRule="auto"/>
              <w:jc w:val="left"/>
              <w:rPr>
                <w:rFonts w:eastAsia="Times New Roman"/>
                <w:noProof/>
                <w:szCs w:val="24"/>
              </w:rPr>
            </w:pPr>
            <w:r>
              <w:rPr>
                <w:noProof/>
              </w:rPr>
              <w:t>– Εσωτερικοί αιθέρες και τα αλογονωνομένα, σουλφονωμένα, νιτρωμένα ή νιτρωδωμένα παράγωγά τους</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Ωστόσο, η αξία όλων τ</w:t>
            </w:r>
            <w:r>
              <w:rPr>
                <w:noProof/>
              </w:rPr>
              <w:t>ων χρησιμοποιούμενων υλών της κλάσης 2909 δεν μπορεί να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 Κυκλικές </w:t>
            </w:r>
            <w:r>
              <w:rPr>
                <w:noProof/>
              </w:rPr>
              <w:t>ακετάλες και ημιακετάλες εσωτερικές και τα αλογονωμένα σουλφονωμένα, νιτρωμένα ή νιτρωδωμένα παράγωγά τους</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w:t>
            </w:r>
            <w:r>
              <w:rPr>
                <w:noProof/>
              </w:rPr>
              <w:t xml:space="preserve">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2933</w:t>
            </w:r>
          </w:p>
        </w:tc>
        <w:tc>
          <w:tcPr>
            <w:tcW w:w="0" w:type="auto"/>
          </w:tcPr>
          <w:p w:rsidR="004016F1" w:rsidRDefault="006319B2">
            <w:pPr>
              <w:spacing w:line="360" w:lineRule="auto"/>
              <w:jc w:val="left"/>
              <w:rPr>
                <w:rFonts w:eastAsia="Times New Roman"/>
                <w:noProof/>
                <w:szCs w:val="24"/>
              </w:rPr>
            </w:pPr>
            <w:r>
              <w:rPr>
                <w:noProof/>
              </w:rPr>
              <w:t>Ενώσεις ετεροκυκλικές μόνον με ετεροάτομο/-α αζώτου</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Ωστόσο, η αξία όλων των χρησιμοποιούμενων υλών των κλάσεων 2932 και 2933 δεν μπορεί να υπερβαίνει το 20 % της τιμής εκ του εργοστασίου του προϊ</w:t>
            </w:r>
            <w:r>
              <w:rPr>
                <w:noProof/>
              </w:rPr>
              <w:t>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br w:type="page"/>
              <w:t>2934</w:t>
            </w:r>
          </w:p>
        </w:tc>
        <w:tc>
          <w:tcPr>
            <w:tcW w:w="0" w:type="auto"/>
          </w:tcPr>
          <w:p w:rsidR="004016F1" w:rsidRDefault="006319B2">
            <w:pPr>
              <w:spacing w:line="360" w:lineRule="auto"/>
              <w:jc w:val="left"/>
              <w:rPr>
                <w:rFonts w:eastAsia="Times New Roman"/>
                <w:noProof/>
                <w:szCs w:val="24"/>
              </w:rPr>
            </w:pPr>
            <w:r>
              <w:rPr>
                <w:noProof/>
              </w:rPr>
              <w:t>Νουκλεϊνικά οξέα και τα άλατά τους· άλλες ετεροκυκλικές ενώσεις</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Ωστόσο, η αξία</w:t>
            </w:r>
            <w:r>
              <w:rPr>
                <w:noProof/>
              </w:rPr>
              <w:t xml:space="preserve"> όλων των χρησιμοποιούμενων υλών των κλάσεων 2932, 2933 και 2934 δεν μπορεί να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η αξία των χρησιμοποιούμενων υλών δεν υπερβαίνει το 40 % της τιμής εκ του εργοστασίου του </w:t>
            </w:r>
            <w:r>
              <w:rPr>
                <w:noProof/>
              </w:rPr>
              <w:t>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2937</w:t>
            </w:r>
          </w:p>
        </w:tc>
        <w:tc>
          <w:tcPr>
            <w:tcW w:w="0" w:type="auto"/>
          </w:tcPr>
          <w:p w:rsidR="004016F1" w:rsidRDefault="006319B2">
            <w:pPr>
              <w:spacing w:line="360" w:lineRule="auto"/>
              <w:jc w:val="left"/>
              <w:rPr>
                <w:rFonts w:eastAsia="Times New Roman"/>
                <w:noProof/>
                <w:szCs w:val="24"/>
              </w:rPr>
            </w:pPr>
            <w:r>
              <w:rPr>
                <w:noProof/>
              </w:rPr>
              <w:t xml:space="preserve">Ορμόνες, προσταγλανδίνες, θρομβοξάνες και λευκοτριένες, φυσικές ή αναπαραγμένες με σύνθεση· τα παράγωγα και τα δομικά ανάλογά τους στα οποία περιλαμβάνονται και τα πολυπεπτίδια τροποποιημένης αλύσου, που χρησιμοποιούνται κυρίως ως </w:t>
            </w:r>
            <w:r>
              <w:rPr>
                <w:noProof/>
              </w:rPr>
              <w:t>ορμόνες:</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 xml:space="preserve"> </w:t>
            </w:r>
          </w:p>
        </w:tc>
        <w:tc>
          <w:tcPr>
            <w:tcW w:w="0" w:type="auto"/>
          </w:tcPr>
          <w:p w:rsidR="004016F1" w:rsidRDefault="006319B2">
            <w:pPr>
              <w:spacing w:line="360" w:lineRule="auto"/>
              <w:jc w:val="left"/>
              <w:rPr>
                <w:rFonts w:eastAsia="Times New Roman"/>
                <w:noProof/>
                <w:szCs w:val="24"/>
              </w:rPr>
            </w:pPr>
            <w:r>
              <w:rPr>
                <w:noProof/>
              </w:rPr>
              <w:t>– Άλλες ενώσεις ετεροκυκλικές μόνο με ετεροάτομο/-α αζώτου</w:t>
            </w:r>
          </w:p>
        </w:tc>
        <w:tc>
          <w:tcPr>
            <w:tcW w:w="0" w:type="auto"/>
          </w:tcPr>
          <w:p w:rsidR="004016F1" w:rsidRDefault="006319B2">
            <w:pPr>
              <w:spacing w:line="360" w:lineRule="auto"/>
              <w:jc w:val="left"/>
              <w:rPr>
                <w:rFonts w:eastAsia="Times New Roman"/>
                <w:noProof/>
                <w:szCs w:val="24"/>
              </w:rPr>
            </w:pPr>
            <w:r>
              <w:rPr>
                <w:noProof/>
              </w:rPr>
              <w:t xml:space="preserve">Παρασκευή από ύλες οποιασδήποτε κλάσης. Ωστόσο, η αξία όλων των χρησιμοποιούμενων υλών των κλάσεων 2932 και 2933 δεν μπορεί να υπερβαίνει το 20 % της τιμής εκ του εργοστασίου του </w:t>
            </w:r>
            <w:r>
              <w:rPr>
                <w:noProof/>
              </w:rPr>
              <w:t>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 xml:space="preserve"> </w:t>
            </w:r>
          </w:p>
        </w:tc>
        <w:tc>
          <w:tcPr>
            <w:tcW w:w="0" w:type="auto"/>
          </w:tcPr>
          <w:p w:rsidR="004016F1" w:rsidRDefault="006319B2">
            <w:pPr>
              <w:spacing w:line="360" w:lineRule="auto"/>
              <w:jc w:val="left"/>
              <w:rPr>
                <w:rFonts w:eastAsia="Times New Roman"/>
                <w:noProof/>
                <w:szCs w:val="24"/>
              </w:rPr>
            </w:pPr>
            <w:r>
              <w:rPr>
                <w:noProof/>
              </w:rPr>
              <w:t>– Άλλα νουκλεϊνικά οξέα και τα άλατά τους· άλλες ετεροκυκλικές ενώσεις</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Ωστόσο,</w:t>
            </w:r>
            <w:r>
              <w:rPr>
                <w:noProof/>
              </w:rPr>
              <w:t xml:space="preserve"> η αξία όλων των χρησιμοποιούμενων υλών των κλάσεων 2932, 2933 και 2934 δεν μπορεί να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w:t>
            </w:r>
            <w:r>
              <w:rPr>
                <w:noProof/>
              </w:rPr>
              <w:t>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293911</w:t>
            </w:r>
          </w:p>
        </w:tc>
        <w:tc>
          <w:tcPr>
            <w:tcW w:w="0" w:type="auto"/>
          </w:tcPr>
          <w:p w:rsidR="004016F1" w:rsidRDefault="006319B2">
            <w:pPr>
              <w:spacing w:line="360" w:lineRule="auto"/>
              <w:jc w:val="left"/>
              <w:rPr>
                <w:rFonts w:eastAsia="Times New Roman"/>
                <w:noProof/>
                <w:szCs w:val="24"/>
              </w:rPr>
            </w:pPr>
            <w:r>
              <w:rPr>
                <w:noProof/>
              </w:rPr>
              <w:t xml:space="preserve">Συμπυκνώματα άχυρου παπαρούνας που περιέχουν τουλάχιστον 50 % κατά βάρος αλκαλοειδή </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293980</w:t>
            </w:r>
          </w:p>
        </w:tc>
        <w:tc>
          <w:tcPr>
            <w:tcW w:w="0" w:type="auto"/>
          </w:tcPr>
          <w:p w:rsidR="004016F1" w:rsidRDefault="006319B2">
            <w:pPr>
              <w:spacing w:line="360" w:lineRule="auto"/>
              <w:jc w:val="left"/>
              <w:rPr>
                <w:rFonts w:eastAsia="Times New Roman"/>
                <w:noProof/>
                <w:szCs w:val="24"/>
              </w:rPr>
            </w:pPr>
            <w:r>
              <w:rPr>
                <w:noProof/>
              </w:rPr>
              <w:t>Αλκαλοειδ</w:t>
            </w:r>
            <w:r>
              <w:rPr>
                <w:noProof/>
              </w:rPr>
              <w:t>ή μη φυτικής προέλευσης:</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Ενώσεις ετεροκυκλικές μόνον με ετεροάτομο/-α αζώτου</w:t>
            </w:r>
          </w:p>
        </w:tc>
        <w:tc>
          <w:tcPr>
            <w:tcW w:w="0" w:type="auto"/>
          </w:tcPr>
          <w:p w:rsidR="004016F1" w:rsidRDefault="006319B2">
            <w:pPr>
              <w:spacing w:line="360" w:lineRule="auto"/>
              <w:jc w:val="left"/>
              <w:rPr>
                <w:rFonts w:eastAsia="Times New Roman"/>
                <w:noProof/>
                <w:szCs w:val="24"/>
              </w:rPr>
            </w:pPr>
            <w:r>
              <w:rPr>
                <w:noProof/>
              </w:rPr>
              <w:t xml:space="preserve">Παρασκευή από ύλες οποιασδήποτε κλάσης. Ωστόσο, η αξία όλων των χρησιμοποιούμενων υλών των κλάσεων 2932 και 2933 δεν μπορεί να υπερβαίνει το 20 % της τιμής εκ του </w:t>
            </w:r>
            <w:r>
              <w:rPr>
                <w:noProof/>
              </w:rPr>
              <w:t>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Νουκλεϊνικά οξέα και τα άλατά τους· άλλες ετεροκυκλικές ενώσεις</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w:t>
            </w:r>
            <w:r>
              <w:rPr>
                <w:noProof/>
              </w:rPr>
              <w:t>ς. Ωστόσο, η αξία όλων των χρησιμοποιούμενων υλών των κλάσεων 2932, 2933 και 2934 δεν μπορεί να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w:t>
            </w:r>
            <w:r>
              <w:rPr>
                <w:noProof/>
              </w:rPr>
              <w:t xml:space="preserve">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30</w:t>
            </w:r>
          </w:p>
        </w:tc>
        <w:tc>
          <w:tcPr>
            <w:tcW w:w="0" w:type="auto"/>
          </w:tcPr>
          <w:p w:rsidR="004016F1" w:rsidRDefault="006319B2">
            <w:pPr>
              <w:spacing w:line="360" w:lineRule="auto"/>
              <w:jc w:val="left"/>
              <w:rPr>
                <w:rFonts w:eastAsia="Times New Roman"/>
                <w:noProof/>
                <w:szCs w:val="24"/>
              </w:rPr>
            </w:pPr>
            <w:r>
              <w:rPr>
                <w:noProof/>
              </w:rPr>
              <w:t>Φαρμακευτικά προϊόντα· εκτός από:</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 Ωστόσο, είναι δυνατόν να χρησιμοποιούνται ύλες υπαγόμενες στην ίδια κλάση</w:t>
            </w:r>
            <w:r>
              <w:rPr>
                <w:noProof/>
              </w:rPr>
              <w:t>, υπό την προϋπόθεση ότι η αξία τους δεν υπερβαίνει το 20 %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3002</w:t>
            </w:r>
          </w:p>
        </w:tc>
        <w:tc>
          <w:tcPr>
            <w:tcW w:w="0" w:type="auto"/>
          </w:tcPr>
          <w:p w:rsidR="004016F1" w:rsidRDefault="006319B2">
            <w:pPr>
              <w:spacing w:line="360" w:lineRule="auto"/>
              <w:jc w:val="left"/>
              <w:rPr>
                <w:rFonts w:eastAsia="Times New Roman"/>
                <w:noProof/>
                <w:szCs w:val="24"/>
              </w:rPr>
            </w:pPr>
            <w:r>
              <w:rPr>
                <w:noProof/>
              </w:rPr>
              <w:t>Αίμα ανθρώπων· αίμα ζώων για θεραπευτικές, προφυλακτικές ή διαγνωστικές χρήσεις· αντιοροί, άλλα κλάσματα του αίματος, τροποποιημένα ανοσολογικά</w:t>
            </w:r>
            <w:r>
              <w:rPr>
                <w:noProof/>
              </w:rPr>
              <w:t xml:space="preserve"> προϊόντα, λαμβανόμενα έστω και με βιοτεχνολογικές μεθόδους· εμβόλια, τοξίνες, καλλιέργειες μικροοργανισμών (με εξαίρεση τις ζύμες) και παρόμοια προϊόντα:</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 Άλλες ενώσεις με καρβοξυϊμιδική ομάδα (στις οποίες περιλαμβάνονται και η ζαχαρίνη και τα άλατά </w:t>
            </w:r>
            <w:r>
              <w:rPr>
                <w:noProof/>
              </w:rPr>
              <w:t>της) ή με ιμινική ομάδα, με μορφή πεπτιδίων και πρωτεϊνών που συνδέονται άμεσα με τη ρύθμιση των ανοσολογικών διαδικασιών</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 Ωστόσο, είναι δυνατόν να χρη</w:t>
            </w:r>
            <w:r>
              <w:rPr>
                <w:noProof/>
              </w:rPr>
              <w:t>σιμοποιούνται ύλες υπαγόμενες στην ίδια κλάση, υπό την προϋπόθεση ότι η αξία τους δεν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w:t>
            </w:r>
            <w:r>
              <w:rPr>
                <w:noProof/>
              </w:rPr>
              <w:t>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Προϊόντα που αποτελούνται από δύο ή περισσότερα συστατικά αναμειγμένα μεταξύ τους, παρασκευασμένα για θεραπευτικές ή προφυλακτικές χρήσεις ή μη αναμειγμένα προϊόντα, παρασκευασμένα για τις ίδιες χρήσεις, που παρουσιάζονται με μορφή δόσ</w:t>
            </w:r>
            <w:r>
              <w:rPr>
                <w:noProof/>
              </w:rPr>
              <w:t>εων ή είναι συσκευασμένα για τη λιανική πώληση</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συμπεριλαμβανομένων και των άλλων υλών της κλάσης 3002. Οι ύλες αυτής της περιγραφής είναι επίσης δυνατόν να χρησιμοποιούνται, υπό την προϋπόθεση ότι η αξία τους δεν υπε</w:t>
            </w:r>
            <w:r>
              <w:rPr>
                <w:noProof/>
              </w:rPr>
              <w:t>ρβαίνει το 20 %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 αίμα ανθρώπων</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συμπεριλαμβανομένων και των άλλων υλών της κλάσης 3002. Οι ύλες αυτής της περιγραφής είναι επίσης δυνατόν να χρησιμοποιούντα</w:t>
            </w:r>
            <w:r>
              <w:rPr>
                <w:noProof/>
              </w:rPr>
              <w:t>ι, υπό την προϋπόθεση ότι η αξία τους δεν υπερβαίνει το 20 %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 αίμα ζώων παρασκευασμένο για θεραπευτικές ή προφυλακτικές χρήσεις</w:t>
            </w:r>
          </w:p>
        </w:tc>
        <w:tc>
          <w:tcPr>
            <w:tcW w:w="0" w:type="auto"/>
          </w:tcPr>
          <w:p w:rsidR="004016F1" w:rsidRDefault="006319B2">
            <w:pPr>
              <w:spacing w:line="360" w:lineRule="auto"/>
              <w:jc w:val="left"/>
              <w:rPr>
                <w:rFonts w:eastAsia="Times New Roman"/>
                <w:noProof/>
                <w:szCs w:val="24"/>
              </w:rPr>
            </w:pPr>
            <w:r>
              <w:rPr>
                <w:noProof/>
              </w:rPr>
              <w:t xml:space="preserve">Παρασκευή από ύλες οποιασδήποτε κλάσης, συμπεριλαμβανομένων και των άλλων υλών </w:t>
            </w:r>
            <w:r>
              <w:rPr>
                <w:noProof/>
              </w:rPr>
              <w:t>της κλάσης 3002. Οι ύλες αυτής της περιγραφής είναι επίσης δυνατόν να χρησιμοποιούνται, υπό την προϋπόθεση ότι η αξία τους δεν υπερβαίνει το 20 %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 – συστατικά του αίματος, εκτός από τους αντιορούς, την </w:t>
            </w:r>
            <w:r>
              <w:rPr>
                <w:noProof/>
              </w:rPr>
              <w:t>αιμοσφαιρίνη, την γλοβουλίνη του αίματος και τον ορό γλοβουλίνης</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συμπεριλαμβανομένων και των άλλων υλών της κλάσης 3002. Οι ύλες αυτής της περιγραφής είναι επίσης δυνατόν να χρησιμοποιούνται, υπό την προϋπόθεση ότι η</w:t>
            </w:r>
            <w:r>
              <w:rPr>
                <w:noProof/>
              </w:rPr>
              <w:t xml:space="preserve"> αξία τους δεν υπερβαίνει το 20 %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 αιμοσφαιρίνη, γλοβουλίνες του αίματος και γλοβουλίνες ορού</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συμπεριλαμβανομένων και των άλλων υλών της κλάσης 3002. Οι ύλες αυτής της</w:t>
            </w:r>
            <w:r>
              <w:rPr>
                <w:noProof/>
              </w:rPr>
              <w:t xml:space="preserve"> περιγραφής είναι επίσης δυνατόν να χρησιμοποιούνται, υπό την προϋπόθεση ότι η αξία τους δεν υπερβαίνει το 20 %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 Άλλα</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συμπεριλαμβανομένων και των άλλων υλών της κλάσης</w:t>
            </w:r>
            <w:r>
              <w:rPr>
                <w:noProof/>
              </w:rPr>
              <w:t xml:space="preserve"> 3002. Οι ύλες αυτής της περιγραφής είναι επίσης δυνατόν να χρησιμοποιούνται, υπό την προϋπόθεση ότι η αξία τους δεν υπερβαίνει το 20 %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 Άλλες ετεροκυκλικές ενώσεις μόνο με ετεροάτομο/-α αζώτου, που περιέχουν </w:t>
            </w:r>
            <w:r>
              <w:rPr>
                <w:noProof/>
              </w:rPr>
              <w:t>στη δομή τους έναν δακτύλιο ιμιδαζολίου (υδρογονωμένο ή μη), όχι συνενωμένο, υπό μορφή πεπτιδίων και πρωτεϊνών που συνδέονται άμεσα με τη ρύθμιση ανοσολογικών διαδικασιών</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Ωστόσο, η αξία όλων των χρησιμοποιούμενων υλώ</w:t>
            </w:r>
            <w:r>
              <w:rPr>
                <w:noProof/>
              </w:rPr>
              <w:t>ν των κλάσεων 2932 και 2933 δεν υπερβαίνει το 20 % της τιμής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 νουκλεϊνικά οξέα και τα άλατά τους,</w:t>
            </w:r>
            <w:r>
              <w:rPr>
                <w:noProof/>
              </w:rPr>
              <w:t xml:space="preserve"> καθορισμένης ή μη χημικής σύστασης, υπό μορφή πεπτιδίων και πρωτεϊνών που συνδέονται άμεσα με τη ρύθμιση ανοσολογικών διαδικασιών· άλλες ετεροκυκλικές ενώσεις, υπό μορφή πεπτιδίων και πρωτεϊνών που συνδέονται άμεσα με τη ρύθμιση ανοσολογικών διαδικασιών</w:t>
            </w:r>
          </w:p>
        </w:tc>
        <w:tc>
          <w:tcPr>
            <w:tcW w:w="0" w:type="auto"/>
          </w:tcPr>
          <w:p w:rsidR="004016F1" w:rsidRDefault="006319B2">
            <w:pPr>
              <w:spacing w:line="360" w:lineRule="auto"/>
              <w:jc w:val="left"/>
              <w:rPr>
                <w:rFonts w:eastAsia="Times New Roman"/>
                <w:noProof/>
                <w:szCs w:val="24"/>
              </w:rPr>
            </w:pPr>
            <w:r>
              <w:rPr>
                <w:noProof/>
              </w:rPr>
              <w:t>Π</w:t>
            </w:r>
            <w:r>
              <w:rPr>
                <w:noProof/>
              </w:rPr>
              <w:t>αρασκευή από ύλες οποιασδήποτε κλάσης. Ωστόσο, η αξία όλων των χρησιμοποιούμενων υλών των κλάσεων 2932, 2933 και 2934 δεν υπερβαίνει το 20 % της τιμής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w:t>
            </w:r>
            <w:r>
              <w:rPr>
                <w:noProof/>
              </w:rPr>
              <w:t>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Άλλες ορμόνες, προσταγλανδίνες, θρομβοξάνες και λευκοτριένες, φυσικές ή αναπαραγμένες με σύνθεση, υπό μορφή πεπτιδίων και πρωτεϊνών (άλλων από τα προϊόντα της κλάσης 2937) που συνδέονται άμεσα με τη ρύθμιση</w:t>
            </w:r>
            <w:r>
              <w:rPr>
                <w:noProof/>
              </w:rPr>
              <w:t xml:space="preserve"> ανοσολογικών διαδικασιών· τα παράγωγά και τα δομικά ανάλογά τους στα οποία περιλαμβάνονται και τα πολυπεπτίδια τροποποιημένης αλύσου, που χρησιμοποιούνται κυρίως ως ορμόνες, υπό μορφή πεπτιδίων και πρωτεϊνών (άλλων από τα προϊόντα της κλάσης 2937) που συν</w:t>
            </w:r>
            <w:r>
              <w:rPr>
                <w:noProof/>
              </w:rPr>
              <w:t>δέονται άμεσα με τη ρύθμιση ανοσολογικών διαδικασιών</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 Ωστόσο, είναι δυνατόν να χρησιμοποιούνται ύλες υπαγόμενες στην ίδια κλάση, υπό την προϋπόθεση ότι</w:t>
            </w:r>
            <w:r>
              <w:rPr>
                <w:noProof/>
              </w:rPr>
              <w:t xml:space="preserve"> η αξία τους δεν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 Άλλοι πολυαιθέρες, σε αρχικές μορφές, υπό μορφή </w:t>
            </w:r>
            <w:r>
              <w:rPr>
                <w:noProof/>
              </w:rPr>
              <w:t>πεπτιδίων και πρωτεϊνών που συνδέονται άμεσα με τη ρύθμιση των ανοσολογικών διαδικασιών</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του κεφαλαίου 39 δεν υπερβαίνει το 20 % της τιμής εκ του εργοστασίου του προϊόντος</w:t>
            </w:r>
            <w:r>
              <w:rPr>
                <w:rStyle w:val="FootnoteReference"/>
                <w:noProof/>
              </w:rPr>
              <w:footnoteReference w:id="14"/>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w:t>
            </w:r>
            <w:r>
              <w:rPr>
                <w:noProof/>
              </w:rPr>
              <w:t>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3003 και 3004</w:t>
            </w:r>
          </w:p>
        </w:tc>
        <w:tc>
          <w:tcPr>
            <w:tcW w:w="0" w:type="auto"/>
          </w:tcPr>
          <w:p w:rsidR="004016F1" w:rsidRDefault="006319B2">
            <w:pPr>
              <w:spacing w:line="360" w:lineRule="auto"/>
              <w:jc w:val="left"/>
              <w:rPr>
                <w:rFonts w:eastAsia="Times New Roman"/>
                <w:noProof/>
                <w:szCs w:val="24"/>
              </w:rPr>
            </w:pPr>
            <w:r>
              <w:rPr>
                <w:noProof/>
              </w:rPr>
              <w:t>Φάρμακα (με εξαίρεση τα προϊόντα των κλάσεων 3002, 3005 ή 3006):</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που παρασκευάζονται από αμικακίνη της κλάσης 2941</w:t>
            </w:r>
          </w:p>
        </w:tc>
        <w:tc>
          <w:tcPr>
            <w:tcW w:w="0" w:type="auto"/>
          </w:tcPr>
          <w:p w:rsidR="004016F1" w:rsidRDefault="006319B2">
            <w:pPr>
              <w:spacing w:line="360" w:lineRule="auto"/>
              <w:jc w:val="left"/>
              <w:rPr>
                <w:rFonts w:eastAsia="Times New Roman"/>
                <w:noProof/>
                <w:szCs w:val="24"/>
              </w:rPr>
            </w:pPr>
            <w:r>
              <w:rPr>
                <w:noProof/>
              </w:rPr>
              <w:t>Παρασκευή κατά την ο</w:t>
            </w:r>
            <w:r>
              <w:rPr>
                <w:noProof/>
              </w:rPr>
              <w:t xml:space="preserve">ποία όλες οι χρησιμοποιούμενες ύλες υπάγονται σε κλάση άλλη από εκείνη του προϊόντος. Εντούτοις, ύλες της κλάσης 3003 ή 3004 είναι δυνατόν να χρησιμοποιούνται, υπό την προϋπόθεση ότι η συνολική αξία τους δεν υπερβαίνει το 20 % της τιμής εκ του εργοστασίου </w:t>
            </w:r>
            <w:r>
              <w:rPr>
                <w:noProof/>
              </w:rPr>
              <w:t>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 Εντούτοις, ύλες της κλάσης 3003 ή 3004 είναι δυνατόν να χρησιμοποιούνται, υπό την προϋπόθεση ότι η συνολική αξία τους δεν υ</w:t>
            </w:r>
            <w:r>
              <w:rPr>
                <w:noProof/>
              </w:rPr>
              <w:t>περβαίνει το 20 % της τιμής εκ του εργοστασίου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3006</w:t>
            </w:r>
          </w:p>
        </w:tc>
        <w:tc>
          <w:tcPr>
            <w:tcW w:w="0" w:type="auto"/>
          </w:tcPr>
          <w:p w:rsidR="004016F1" w:rsidRDefault="006319B2">
            <w:pPr>
              <w:spacing w:line="360" w:lineRule="auto"/>
              <w:jc w:val="left"/>
              <w:rPr>
                <w:rFonts w:eastAsia="Times New Roman"/>
                <w:noProof/>
                <w:szCs w:val="24"/>
              </w:rPr>
            </w:pPr>
            <w:r>
              <w:rPr>
                <w:noProof/>
              </w:rPr>
              <w:t xml:space="preserve">Συσκευές που προορίζονται για χρήση σε περιπτώσεις παρά φύση έδρας, από </w:t>
            </w:r>
            <w:r>
              <w:rPr>
                <w:noProof/>
              </w:rPr>
              <w:t>πλαστική ύλη:</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 xml:space="preserve"> </w:t>
            </w:r>
          </w:p>
        </w:tc>
        <w:tc>
          <w:tcPr>
            <w:tcW w:w="0" w:type="auto"/>
          </w:tcPr>
          <w:p w:rsidR="004016F1" w:rsidRDefault="006319B2">
            <w:pPr>
              <w:spacing w:line="360" w:lineRule="auto"/>
              <w:jc w:val="left"/>
              <w:rPr>
                <w:rFonts w:eastAsia="Times New Roman"/>
                <w:noProof/>
                <w:szCs w:val="24"/>
              </w:rPr>
            </w:pPr>
            <w:r>
              <w:rPr>
                <w:noProof/>
              </w:rPr>
              <w:t>– Αποστειρωμένα χειρουργικά ή οδοντικά νήματα που μπορούν να απορροφηθούν και αποστειρωμένες αυτοκόλλητες μεμβράν</w:t>
            </w:r>
            <w:r>
              <w:rPr>
                <w:noProof/>
              </w:rPr>
              <w:t>ες για τη χειρουργική ή την οδοντιατρική, που μπορούν να απορροφηθούν ή όχι:</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 Από πλαστικές ύλες:</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1646"/>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 – Επίπεδα προϊόντα, που είναι κατεργασμένα διαφορετικά από την κατεργασία στην επιφάνεια ή κομμένα σε σχήμα άλλο από τετράγωνο ή ορθογώνιο· άλλα </w:t>
            </w:r>
            <w:r>
              <w:rPr>
                <w:noProof/>
              </w:rPr>
              <w:t>προϊόντα, που είναι κατεργασμένα διαφορετικά από την κατεργασία στην επιφάνεια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οποιασδήποτε χρησιμοποιούμενης ύλης του κεφαλαίου 39 δεν υπερβαίνει το 50 %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w:t>
            </w:r>
            <w:r>
              <w:rPr>
                <w:noProof/>
              </w:rPr>
              <w:t xml:space="preserve">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Προϊόντα ομοπολυμερισμού προσθήκης, στα οποία ένα μόνο μονομερές αντιστοιχεί σε ποσοστό άνω του 99 % κ.β. του συνολικού πολυμερούς</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w:t>
            </w:r>
            <w:r>
              <w:rPr>
                <w:noProof/>
              </w:rPr>
              <w:t>οποία:</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50 % της τιμής εργοστασίου του προϊόντος</w:t>
            </w:r>
          </w:p>
          <w:p w:rsidR="004016F1" w:rsidRDefault="006319B2">
            <w:pPr>
              <w:spacing w:line="360" w:lineRule="auto"/>
              <w:jc w:val="left"/>
              <w:rPr>
                <w:rFonts w:eastAsia="Times New Roman"/>
                <w:noProof/>
                <w:szCs w:val="24"/>
              </w:rPr>
            </w:pPr>
            <w:r>
              <w:rPr>
                <w:noProof/>
              </w:rPr>
              <w:t>– η αξία όλωv τωv χρησιμoπoιoύμενωv υλών του κεφαλαίου 39 δεν πρέπει να υπερβαίνει τo 20 % της τιμής εκ τoυ εργoστασίoυ τoυ πρoϊόvτoς</w:t>
            </w:r>
            <w:r>
              <w:rPr>
                <w:rStyle w:val="FootnoteReference"/>
                <w:noProof/>
              </w:rPr>
              <w:footnoteReference w:id="15"/>
            </w:r>
          </w:p>
        </w:tc>
        <w:tc>
          <w:tcPr>
            <w:tcW w:w="0" w:type="auto"/>
          </w:tcPr>
          <w:p w:rsidR="004016F1" w:rsidRDefault="006319B2">
            <w:pPr>
              <w:spacing w:line="360" w:lineRule="auto"/>
              <w:jc w:val="left"/>
              <w:rPr>
                <w:rFonts w:eastAsia="Times New Roman"/>
                <w:noProof/>
                <w:szCs w:val="24"/>
              </w:rPr>
            </w:pPr>
            <w:r>
              <w:rPr>
                <w:noProof/>
              </w:rPr>
              <w:t>Κατασκευή κατά</w:t>
            </w:r>
            <w:r>
              <w:rPr>
                <w:noProof/>
              </w:rPr>
              <w:t xml:space="preserve"> την οποία 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 – Άλλα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οποιασδήποτε χρησιμοποιούμενης ύλης του κεφαλαίου 39 δεν υπερβαίνει το 20 % της τιμής εκ του εργοστα</w:t>
            </w:r>
            <w:r>
              <w:rPr>
                <w:noProof/>
              </w:rPr>
              <w:t>σίου του προϊόντος</w:t>
            </w:r>
            <w:r>
              <w:rPr>
                <w:rStyle w:val="FootnoteReference"/>
                <w:noProof/>
              </w:rPr>
              <w:footnoteReference w:id="16"/>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 Από ίνες</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17"/>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300670</w:t>
            </w:r>
          </w:p>
        </w:tc>
        <w:tc>
          <w:tcPr>
            <w:tcW w:w="0" w:type="auto"/>
          </w:tcPr>
          <w:p w:rsidR="004016F1" w:rsidRDefault="006319B2">
            <w:pPr>
              <w:spacing w:line="360" w:lineRule="auto"/>
              <w:jc w:val="left"/>
              <w:rPr>
                <w:rFonts w:eastAsia="Times New Roman"/>
                <w:noProof/>
                <w:szCs w:val="24"/>
              </w:rPr>
            </w:pPr>
            <w:r>
              <w:rPr>
                <w:noProof/>
              </w:rPr>
              <w:t xml:space="preserve">Παρασκευάσματα που παρουσιάζονται με μορφή γέλης προκειμένου να </w:t>
            </w:r>
            <w:r>
              <w:rPr>
                <w:noProof/>
              </w:rPr>
              <w:t>χρησιμοποιηθούν στην ιατρική ή την κτηνιατρική ως λιπαντικά για ορισμένα μέρη του σώματος κατά τη διάρκεια χειρουργικών επεμβάσεων ή ιατρικών εξετάσεων ή ως συνδετικό μέσο μεταξύ του σώματος και των ιατρικών οργάνων</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w:t>
            </w:r>
            <w:r>
              <w:rPr>
                <w:noProof/>
              </w:rPr>
              <w:t>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300692</w:t>
            </w:r>
          </w:p>
        </w:tc>
        <w:tc>
          <w:tcPr>
            <w:tcW w:w="0" w:type="auto"/>
          </w:tcPr>
          <w:p w:rsidR="004016F1" w:rsidRDefault="006319B2">
            <w:pPr>
              <w:spacing w:line="360" w:lineRule="auto"/>
              <w:jc w:val="left"/>
              <w:rPr>
                <w:rFonts w:eastAsia="Times New Roman"/>
                <w:noProof/>
                <w:szCs w:val="24"/>
              </w:rPr>
            </w:pPr>
            <w:r>
              <w:rPr>
                <w:noProof/>
              </w:rPr>
              <w:t>Φαρμακευτικά απορρίμματα:</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163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Άλλα χημικά προϊόντα και παρασκευάσματα των χημικών ή συναφών βιομηχανιών (στα οποία περιλαμβάνονται και εκείνα που αποτελούνται </w:t>
            </w:r>
            <w:r>
              <w:rPr>
                <w:noProof/>
              </w:rPr>
              <w:t>από μείγματα φυσικών προϊόντων), που δεν κατονομάζονται ούτε περιλαμβάνονται αλλού</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31</w:t>
            </w:r>
          </w:p>
        </w:tc>
        <w:tc>
          <w:tcPr>
            <w:tcW w:w="0" w:type="auto"/>
          </w:tcPr>
          <w:p w:rsidR="004016F1" w:rsidRDefault="006319B2">
            <w:pPr>
              <w:spacing w:line="360" w:lineRule="auto"/>
              <w:jc w:val="left"/>
              <w:rPr>
                <w:rFonts w:eastAsia="Times New Roman"/>
                <w:noProof/>
                <w:szCs w:val="24"/>
              </w:rPr>
            </w:pPr>
            <w:r>
              <w:rPr>
                <w:noProof/>
              </w:rPr>
              <w:t>Λιπάσματα· εκτός από:</w:t>
            </w:r>
          </w:p>
        </w:tc>
        <w:tc>
          <w:tcPr>
            <w:tcW w:w="0" w:type="auto"/>
          </w:tcPr>
          <w:p w:rsidR="004016F1" w:rsidRDefault="006319B2">
            <w:pPr>
              <w:spacing w:line="360" w:lineRule="auto"/>
              <w:jc w:val="left"/>
              <w:rPr>
                <w:rFonts w:eastAsia="Times New Roman"/>
                <w:noProof/>
                <w:szCs w:val="24"/>
              </w:rPr>
            </w:pPr>
            <w:r>
              <w:rPr>
                <w:noProof/>
              </w:rPr>
              <w:t>Παρασκευή</w:t>
            </w:r>
            <w:r>
              <w:rPr>
                <w:noProof/>
              </w:rPr>
              <w:t xml:space="preserve"> κατά την οποία όλες οι χρησιμοποιούμενες ύλες υπάγονται σε κλάση άλλη από εκείνη του προϊόντος. Ωστόσο, είναι δυνατόν να χρησιμοποιούνται ύλες υπαγόμενες στην ίδια κλάση, υπό την προϋπόθεση ότι η αξία τους δεν υπερβαίνει το 20 % της τιμής εκ του εργοστασί</w:t>
            </w:r>
            <w:r>
              <w:rPr>
                <w:noProof/>
              </w:rPr>
              <w:t>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3105</w:t>
            </w:r>
          </w:p>
        </w:tc>
        <w:tc>
          <w:tcPr>
            <w:tcW w:w="0" w:type="auto"/>
          </w:tcPr>
          <w:p w:rsidR="004016F1" w:rsidRDefault="006319B2">
            <w:pPr>
              <w:spacing w:line="360" w:lineRule="auto"/>
              <w:jc w:val="left"/>
              <w:rPr>
                <w:rFonts w:eastAsia="Times New Roman"/>
                <w:noProof/>
                <w:szCs w:val="24"/>
              </w:rPr>
            </w:pPr>
            <w:r>
              <w:rPr>
                <w:noProof/>
              </w:rPr>
              <w:t>Λιπάσματα ορυκτά ή χημικά, που περιέχουν δύο ή τρία λιπαντικά στοιχεία: άζωτο, φωσφόρο και κάλιο· άλλα λι</w:t>
            </w:r>
            <w:r>
              <w:rPr>
                <w:noProof/>
              </w:rPr>
              <w:t>πάσματα· προϊόντα του κεφαλαίου αυτού που παρουσιάζονται είτε σε δισκία ή παρόμοια σχήματα, είτε σε συσκευασίες με μεικτό βάρος που δεν πρέπει να υπερβαίνει τα 10 kg, από τα οποία εξαιρούνται τα εξής:</w:t>
            </w:r>
          </w:p>
          <w:p w:rsidR="004016F1" w:rsidRDefault="006319B2">
            <w:pPr>
              <w:spacing w:line="360" w:lineRule="auto"/>
              <w:jc w:val="left"/>
              <w:rPr>
                <w:rFonts w:eastAsia="Times New Roman"/>
                <w:noProof/>
                <w:szCs w:val="24"/>
              </w:rPr>
            </w:pPr>
            <w:r>
              <w:rPr>
                <w:noProof/>
              </w:rPr>
              <w:t>– νιτρικό νάτριο</w:t>
            </w:r>
          </w:p>
          <w:p w:rsidR="004016F1" w:rsidRDefault="006319B2">
            <w:pPr>
              <w:spacing w:line="360" w:lineRule="auto"/>
              <w:jc w:val="left"/>
              <w:rPr>
                <w:rFonts w:eastAsia="Times New Roman"/>
                <w:noProof/>
                <w:szCs w:val="24"/>
              </w:rPr>
            </w:pPr>
            <w:r>
              <w:rPr>
                <w:noProof/>
              </w:rPr>
              <w:t>– κυαναμίδιο του ασβεστίου</w:t>
            </w:r>
          </w:p>
          <w:p w:rsidR="004016F1" w:rsidRDefault="006319B2">
            <w:pPr>
              <w:spacing w:line="360" w:lineRule="auto"/>
              <w:jc w:val="left"/>
              <w:rPr>
                <w:rFonts w:eastAsia="Times New Roman"/>
                <w:noProof/>
                <w:szCs w:val="24"/>
              </w:rPr>
            </w:pPr>
            <w:r>
              <w:rPr>
                <w:noProof/>
              </w:rPr>
              <w:t>– θειικό κά</w:t>
            </w:r>
            <w:r>
              <w:rPr>
                <w:noProof/>
              </w:rPr>
              <w:t>λιο</w:t>
            </w:r>
          </w:p>
          <w:p w:rsidR="004016F1" w:rsidRDefault="006319B2">
            <w:pPr>
              <w:spacing w:line="360" w:lineRule="auto"/>
              <w:jc w:val="left"/>
              <w:rPr>
                <w:rFonts w:eastAsia="Times New Roman"/>
                <w:noProof/>
                <w:szCs w:val="24"/>
              </w:rPr>
            </w:pPr>
            <w:r>
              <w:rPr>
                <w:noProof/>
              </w:rPr>
              <w:t>– θειικό καλιομαγνήσιο</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xml:space="preserve">– όλες οι χρησιμοποιούμενες ύλες υπάγονται σε κλάση άλλη από εκείνη του προϊόντος. Ωστόσο, είναι δυνατόν να χρησιμοποιούνται ύλες υπαγόμενες στην ίδια κλάση, υπό την προϋπόθεση ότι η αξία τους δεν </w:t>
            </w:r>
            <w:r>
              <w:rPr>
                <w:noProof/>
              </w:rPr>
              <w:t>υπερβαίνει το 20 % της τιμής εκ του εργοστασίου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50 %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η αξία των χρησιμοποιούμενων υλών δεν υπερβαίνει το 40 % της </w:t>
            </w:r>
            <w:r>
              <w:rPr>
                <w:noProof/>
              </w:rPr>
              <w:t>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32</w:t>
            </w:r>
          </w:p>
        </w:tc>
        <w:tc>
          <w:tcPr>
            <w:tcW w:w="0" w:type="auto"/>
          </w:tcPr>
          <w:p w:rsidR="004016F1" w:rsidRDefault="006319B2">
            <w:pPr>
              <w:spacing w:line="360" w:lineRule="auto"/>
              <w:jc w:val="left"/>
              <w:rPr>
                <w:rFonts w:eastAsia="Times New Roman"/>
                <w:noProof/>
                <w:szCs w:val="24"/>
              </w:rPr>
            </w:pPr>
            <w:r>
              <w:rPr>
                <w:noProof/>
              </w:rPr>
              <w:t>Δεψικά και βαφικά εκχυλίσματα· ταννίνες και τα παράγωγά τους· χρωστικά και άλλες χρωστικές ύλες· χρώματα επίχρισης και βερνίκια· μαστίχες (στόκοι)· μελάνια· εκτός από:</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όλες οι </w:t>
            </w:r>
            <w:r>
              <w:rPr>
                <w:noProof/>
              </w:rPr>
              <w:t>χρησιμοποιούμενες ύλες υπάγονται σε κλάση άλλη από εκείνη του προϊόντος. Ωστόσο, είναι δυνατόν να χρησιμοποιούνται ύλες υπαγόμενες στην ίδια κλάση, υπό την προϋπόθεση ότι η αξία τους δεν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w:t>
            </w:r>
            <w:r>
              <w:rPr>
                <w:noProof/>
              </w:rPr>
              <w:t>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3201</w:t>
            </w:r>
          </w:p>
        </w:tc>
        <w:tc>
          <w:tcPr>
            <w:tcW w:w="0" w:type="auto"/>
          </w:tcPr>
          <w:p w:rsidR="004016F1" w:rsidRDefault="006319B2">
            <w:pPr>
              <w:spacing w:line="360" w:lineRule="auto"/>
              <w:jc w:val="left"/>
              <w:rPr>
                <w:rFonts w:eastAsia="Times New Roman"/>
                <w:noProof/>
                <w:szCs w:val="24"/>
              </w:rPr>
            </w:pPr>
            <w:r>
              <w:rPr>
                <w:noProof/>
              </w:rPr>
              <w:t>Ταννίνες και τα άλατα, οι αιθέρες, εστέρες και άλλα παράγωγά τους</w:t>
            </w:r>
          </w:p>
        </w:tc>
        <w:tc>
          <w:tcPr>
            <w:tcW w:w="0" w:type="auto"/>
          </w:tcPr>
          <w:p w:rsidR="004016F1" w:rsidRDefault="006319B2">
            <w:pPr>
              <w:spacing w:line="360" w:lineRule="auto"/>
              <w:jc w:val="left"/>
              <w:rPr>
                <w:rFonts w:eastAsia="Times New Roman"/>
                <w:noProof/>
                <w:szCs w:val="24"/>
              </w:rPr>
            </w:pPr>
            <w:r>
              <w:rPr>
                <w:noProof/>
              </w:rPr>
              <w:t>Παρασκευή από δεψικά εκχυλίσματα φυτικής προέλευσης</w:t>
            </w:r>
          </w:p>
        </w:tc>
        <w:tc>
          <w:tcPr>
            <w:tcW w:w="0" w:type="auto"/>
          </w:tcPr>
          <w:p w:rsidR="004016F1" w:rsidRDefault="006319B2">
            <w:pPr>
              <w:spacing w:line="360" w:lineRule="auto"/>
              <w:jc w:val="left"/>
              <w:rPr>
                <w:rFonts w:eastAsia="Times New Roman"/>
                <w:noProof/>
                <w:szCs w:val="24"/>
              </w:rPr>
            </w:pPr>
            <w:r>
              <w:rPr>
                <w:noProof/>
              </w:rPr>
              <w:t xml:space="preserve">Παρασκευή </w:t>
            </w:r>
            <w:r>
              <w:rPr>
                <w:noProof/>
              </w:rPr>
              <w:t>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3205</w:t>
            </w:r>
          </w:p>
        </w:tc>
        <w:tc>
          <w:tcPr>
            <w:tcW w:w="0" w:type="auto"/>
          </w:tcPr>
          <w:p w:rsidR="004016F1" w:rsidRDefault="006319B2">
            <w:pPr>
              <w:spacing w:line="360" w:lineRule="auto"/>
              <w:jc w:val="left"/>
              <w:rPr>
                <w:rFonts w:eastAsia="Times New Roman"/>
                <w:noProof/>
                <w:szCs w:val="24"/>
              </w:rPr>
            </w:pPr>
            <w:r>
              <w:rPr>
                <w:noProof/>
              </w:rPr>
              <w:t>Χρωστικές λάκες· παρασκευάσματα που αναφέρονται στη σημείωση 3 του κεφαλαίου αυτού, με βάση τις χρωστικές λάκες</w:t>
            </w:r>
            <w:r>
              <w:rPr>
                <w:rStyle w:val="FootnoteReference"/>
                <w:noProof/>
              </w:rPr>
              <w:footnoteReference w:id="18"/>
            </w:r>
          </w:p>
        </w:tc>
        <w:tc>
          <w:tcPr>
            <w:tcW w:w="0" w:type="auto"/>
          </w:tcPr>
          <w:p w:rsidR="004016F1" w:rsidRDefault="006319B2">
            <w:pPr>
              <w:spacing w:line="360" w:lineRule="auto"/>
              <w:jc w:val="left"/>
              <w:rPr>
                <w:rFonts w:eastAsia="Times New Roman"/>
                <w:noProof/>
                <w:szCs w:val="24"/>
              </w:rPr>
            </w:pPr>
            <w:r>
              <w:rPr>
                <w:noProof/>
              </w:rPr>
              <w:t>Παρασκευή από ύλες οπο</w:t>
            </w:r>
            <w:r>
              <w:rPr>
                <w:noProof/>
              </w:rPr>
              <w:t>ιασδήποτε κλάσης, εκτός των κλάσεων 3203, 3204 και 3205. Ωστόσο, είναι δυνατόν να χρησιμοποιούνται ύλες που υπάγονται στην κλάση 3205, υπό την προϋπόθεση ότι η αξία τους δεν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w:t>
            </w:r>
            <w:r>
              <w:rPr>
                <w:noProof/>
              </w:rPr>
              <w:t>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33</w:t>
            </w:r>
          </w:p>
        </w:tc>
        <w:tc>
          <w:tcPr>
            <w:tcW w:w="0" w:type="auto"/>
          </w:tcPr>
          <w:p w:rsidR="004016F1" w:rsidRDefault="006319B2">
            <w:pPr>
              <w:spacing w:line="360" w:lineRule="auto"/>
              <w:jc w:val="left"/>
              <w:rPr>
                <w:rFonts w:eastAsia="Times New Roman"/>
                <w:noProof/>
                <w:szCs w:val="24"/>
              </w:rPr>
            </w:pPr>
            <w:r>
              <w:rPr>
                <w:noProof/>
              </w:rPr>
              <w:t>Αιθέρια έλαια και ρητινοειδή· προϊόντα αρωματοποιίας ή καλλωπισμού παρασκευασμένα και καλλυντικά παρασκευάσματα· εκτός από:</w:t>
            </w:r>
          </w:p>
        </w:tc>
        <w:tc>
          <w:tcPr>
            <w:tcW w:w="0" w:type="auto"/>
          </w:tcPr>
          <w:p w:rsidR="004016F1" w:rsidRDefault="006319B2">
            <w:pPr>
              <w:spacing w:line="360" w:lineRule="auto"/>
              <w:jc w:val="left"/>
              <w:rPr>
                <w:rFonts w:eastAsia="Times New Roman"/>
                <w:noProof/>
                <w:szCs w:val="24"/>
              </w:rPr>
            </w:pPr>
            <w:r>
              <w:rPr>
                <w:noProof/>
              </w:rPr>
              <w:t xml:space="preserve">Παρασκευή </w:t>
            </w:r>
            <w:r>
              <w:rPr>
                <w:noProof/>
              </w:rPr>
              <w:t>κατά την οποία όλες οι χρησιμοποιούμενες ύλες υπάγονται σε κλάση άλλη από εκείνη του προϊόντος. Ωστόσο, είναι δυνατόν να χρησιμοποιούνται ύλες υπαγόμενες στην ίδια κλάση, υπό την προϋπόθεση ότι η αξία τους δεν υπερβαίνει το 20 % της τιμής εκ του εργοστασίο</w:t>
            </w:r>
            <w:r>
              <w:rPr>
                <w:noProof/>
              </w:rPr>
              <w:t>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3301</w:t>
            </w:r>
          </w:p>
        </w:tc>
        <w:tc>
          <w:tcPr>
            <w:tcW w:w="0" w:type="auto"/>
          </w:tcPr>
          <w:p w:rsidR="004016F1" w:rsidRDefault="006319B2">
            <w:pPr>
              <w:spacing w:line="360" w:lineRule="auto"/>
              <w:jc w:val="left"/>
              <w:rPr>
                <w:rFonts w:eastAsia="Times New Roman"/>
                <w:noProof/>
                <w:szCs w:val="24"/>
              </w:rPr>
            </w:pPr>
            <w:r>
              <w:rPr>
                <w:noProof/>
              </w:rPr>
              <w:t>Αιθέρια έλαια (αποτερπενωμένα ή μη), στα οποία περιλαμβάνονται και εκείνα με την ονομασία «πηγμένα» ή «απόλυτ</w:t>
            </w:r>
            <w:r>
              <w:rPr>
                <w:noProof/>
              </w:rPr>
              <w:t xml:space="preserve">α»· ρητινοειδή· εκχυλίσματα ελαιορητινών· συμπυκνωμένα διαλύματα αιθερίων ελαίων σε λίπη, μη πτητικά έλαια, κηροί ή ανάλογες ύλες, που παίρνονται με απορρόφηση ή εμπότιση· τερπενικά υποπροϊόντα, κατάλοιπα της αποτερπένωσης των αιθερίων ελαίων· αποσταγμένα </w:t>
            </w:r>
            <w:r>
              <w:rPr>
                <w:noProof/>
              </w:rPr>
              <w:t>αρωματικά νερά και υδατικά διαλύματα αιθερίων ελαίων</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περιλαμβανομένων υλών άλλης «ομάδας»</w:t>
            </w:r>
            <w:r>
              <w:rPr>
                <w:rStyle w:val="FootnoteReference"/>
                <w:noProof/>
              </w:rPr>
              <w:footnoteReference w:id="19"/>
            </w:r>
            <w:r>
              <w:rPr>
                <w:noProof/>
              </w:rPr>
              <w:t xml:space="preserve"> της εν λόγω κλάσης. Εντούτοις, είναι δυνατόν να χρησιμοποιούνται ύλες της ίδιας ομάδας, υπό την προϋπόθεση ότι η αξία τους δε</w:t>
            </w:r>
            <w:r>
              <w:rPr>
                <w:noProof/>
              </w:rPr>
              <w:t>ν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34</w:t>
            </w:r>
          </w:p>
        </w:tc>
        <w:tc>
          <w:tcPr>
            <w:tcW w:w="0" w:type="auto"/>
          </w:tcPr>
          <w:p w:rsidR="004016F1" w:rsidRDefault="006319B2">
            <w:pPr>
              <w:spacing w:line="360" w:lineRule="auto"/>
              <w:jc w:val="left"/>
              <w:rPr>
                <w:rFonts w:eastAsia="Times New Roman"/>
                <w:noProof/>
                <w:szCs w:val="24"/>
              </w:rPr>
            </w:pPr>
            <w:r>
              <w:rPr>
                <w:noProof/>
              </w:rPr>
              <w:t>Σαπούνια, οργανικές ουσίες επιφανειακής δράσης, παρ</w:t>
            </w:r>
            <w:r>
              <w:rPr>
                <w:noProof/>
              </w:rPr>
              <w:t>ασκευάσματα για πλύσιμο (αλισίβες), παρασκευάσματα λιπαντικά, κεριά τεχνητά, κεριά παρασκευασμένα, προϊόντα συντήρησης, κεριά και παρόμοια αντικείμενα, πάστες για προπλάσματα, «κεριά για την οδοντοτεχνική» και συνθέσεις για την οδοντοτεχνική με βάση το γύψ</w:t>
            </w:r>
            <w:r>
              <w:rPr>
                <w:noProof/>
              </w:rPr>
              <w:t>ο· εκτός από:</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 Ωστόσο, είναι δυνατόν να χρησιμοποιούνται ύλες υπαγόμενες στην ίδια κλάση, υπό την προϋπόθεση ότι η αξία τους δεν υπερβαίνει το 20 % της</w:t>
            </w:r>
            <w:r>
              <w:rPr>
                <w:noProof/>
              </w:rPr>
              <w:t xml:space="preserve">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3403</w:t>
            </w:r>
          </w:p>
        </w:tc>
        <w:tc>
          <w:tcPr>
            <w:tcW w:w="0" w:type="auto"/>
          </w:tcPr>
          <w:p w:rsidR="004016F1" w:rsidRDefault="006319B2">
            <w:pPr>
              <w:spacing w:line="360" w:lineRule="auto"/>
              <w:jc w:val="left"/>
              <w:rPr>
                <w:rFonts w:eastAsia="Times New Roman"/>
                <w:noProof/>
                <w:szCs w:val="24"/>
              </w:rPr>
            </w:pPr>
            <w:r>
              <w:rPr>
                <w:noProof/>
              </w:rPr>
              <w:t>Παρασκευάσματα λιπαντικά που περιέχουν λάδια από πετρέλαιο ή από ασφαλτούχα ορυκτά</w:t>
            </w:r>
            <w:r>
              <w:rPr>
                <w:noProof/>
              </w:rPr>
              <w:t xml:space="preserve"> σε ποσοστό κάτω του 70 % κατά βάρος</w:t>
            </w:r>
          </w:p>
        </w:tc>
        <w:tc>
          <w:tcPr>
            <w:tcW w:w="0" w:type="auto"/>
          </w:tcPr>
          <w:p w:rsidR="004016F1" w:rsidRDefault="006319B2">
            <w:pPr>
              <w:spacing w:line="360" w:lineRule="auto"/>
              <w:jc w:val="left"/>
              <w:rPr>
                <w:rFonts w:eastAsia="Times New Roman"/>
                <w:noProof/>
                <w:szCs w:val="24"/>
              </w:rPr>
            </w:pPr>
            <w:r>
              <w:rPr>
                <w:noProof/>
              </w:rPr>
              <w:t>Πράξεις διύλισης και/ή μία ή περισσότερες καθορισμένες κατεργασίες</w:t>
            </w:r>
            <w:r>
              <w:rPr>
                <w:rStyle w:val="FootnoteReference"/>
                <w:noProof/>
              </w:rPr>
              <w:footnoteReference w:id="20"/>
            </w:r>
          </w:p>
        </w:tc>
        <w:tc>
          <w:tcPr>
            <w:tcW w:w="0" w:type="auto"/>
          </w:tcPr>
          <w:p w:rsidR="004016F1" w:rsidRDefault="006319B2">
            <w:pPr>
              <w:spacing w:line="360" w:lineRule="auto"/>
              <w:jc w:val="left"/>
              <w:rPr>
                <w:rFonts w:eastAsia="Times New Roman"/>
                <w:noProof/>
                <w:szCs w:val="24"/>
              </w:rPr>
            </w:pPr>
            <w:r>
              <w:rPr>
                <w:noProof/>
              </w:rPr>
              <w:t xml:space="preserve">Άλλες εργασίες από εκείνες που αναφέρονται στη στήλη (3) όπου όλες οι χρησιμοποιούμενες ύλες υπάγονται σε κλάση άλλη από εκείνη του προϊόντος. Ωστόσο, </w:t>
            </w:r>
            <w:r>
              <w:rPr>
                <w:noProof/>
              </w:rPr>
              <w:t>είναι δυνατόν να χρησιμοποιούνται ύλες υπαγόμενες στην ίδια κλάση, υπό την προϋπόθεση ότι η αξία τους δεν υπερβαίνει το 50 %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3404</w:t>
            </w:r>
          </w:p>
        </w:tc>
        <w:tc>
          <w:tcPr>
            <w:tcW w:w="0" w:type="auto"/>
          </w:tcPr>
          <w:p w:rsidR="004016F1" w:rsidRDefault="006319B2">
            <w:pPr>
              <w:spacing w:line="360" w:lineRule="auto"/>
              <w:jc w:val="left"/>
              <w:rPr>
                <w:rFonts w:eastAsia="Times New Roman"/>
                <w:noProof/>
                <w:szCs w:val="24"/>
              </w:rPr>
            </w:pPr>
            <w:r>
              <w:rPr>
                <w:noProof/>
              </w:rPr>
              <w:t>Κηροί τεχνητοί και κηροί παρασκευασμένοι:</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Με βάση την παραφίνη, τα κεριά από</w:t>
            </w:r>
            <w:r>
              <w:rPr>
                <w:noProof/>
              </w:rPr>
              <w:t xml:space="preserve"> πετρέλαιο ή από ασφαλτούχα ορυκτά, τα υπολείμματα παραφινών</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 Ωστόσο, είναι δυνατόν να χρησιμοποιούνται ύλες υπαγόμενες στην ίδια κλάση, υπό την προϋπό</w:t>
            </w:r>
            <w:r>
              <w:rPr>
                <w:noProof/>
              </w:rPr>
              <w:t>θεση ότι η αξία τους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3636"/>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εκτός από:</w:t>
            </w:r>
          </w:p>
          <w:p w:rsidR="004016F1" w:rsidRDefault="006319B2">
            <w:pPr>
              <w:spacing w:line="360" w:lineRule="auto"/>
              <w:jc w:val="left"/>
              <w:rPr>
                <w:rFonts w:eastAsia="Times New Roman"/>
                <w:noProof/>
                <w:szCs w:val="24"/>
              </w:rPr>
            </w:pPr>
            <w:r>
              <w:rPr>
                <w:noProof/>
              </w:rPr>
              <w:t>– υδρογονωμένα έλαια που ανήκουν στους κηρούς της κλάσης 1516·</w:t>
            </w:r>
          </w:p>
          <w:p w:rsidR="004016F1" w:rsidRDefault="006319B2">
            <w:pPr>
              <w:spacing w:line="360" w:lineRule="auto"/>
              <w:jc w:val="left"/>
              <w:rPr>
                <w:rFonts w:eastAsia="Times New Roman"/>
                <w:noProof/>
                <w:szCs w:val="24"/>
              </w:rPr>
            </w:pPr>
            <w:r>
              <w:rPr>
                <w:noProof/>
              </w:rPr>
              <w:t>– λιπαρά οξέα μη καθορισμένα χημικώς ή βιομηχ</w:t>
            </w:r>
            <w:r>
              <w:rPr>
                <w:noProof/>
              </w:rPr>
              <w:t>ανικές λιπαρές αλκοόλες που ανήκουν στους κηρούς της κλάσης 3823·</w:t>
            </w:r>
          </w:p>
          <w:p w:rsidR="004016F1" w:rsidRDefault="006319B2">
            <w:pPr>
              <w:spacing w:line="360" w:lineRule="auto"/>
              <w:jc w:val="left"/>
              <w:rPr>
                <w:rFonts w:eastAsia="Times New Roman"/>
                <w:noProof/>
                <w:szCs w:val="24"/>
              </w:rPr>
            </w:pPr>
            <w:r>
              <w:rPr>
                <w:noProof/>
              </w:rPr>
              <w:t>– ύλες της κλάσης 3404</w:t>
            </w:r>
          </w:p>
          <w:p w:rsidR="004016F1" w:rsidRDefault="006319B2">
            <w:pPr>
              <w:spacing w:line="360" w:lineRule="auto"/>
              <w:jc w:val="left"/>
              <w:rPr>
                <w:rFonts w:eastAsia="Times New Roman"/>
                <w:noProof/>
                <w:szCs w:val="24"/>
              </w:rPr>
            </w:pPr>
            <w:r>
              <w:rPr>
                <w:noProof/>
              </w:rPr>
              <w:t>Ωστόσο, οι ύλες αυτές είναι δυνατόν να χρησιμοποιούνται υπό την προϋπόθεση ότι η αξία τους δεν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w:t>
            </w:r>
            <w:r>
              <w:rPr>
                <w:noProof/>
              </w:rPr>
              <w:t xml:space="preserve">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35</w:t>
            </w:r>
          </w:p>
        </w:tc>
        <w:tc>
          <w:tcPr>
            <w:tcW w:w="0" w:type="auto"/>
          </w:tcPr>
          <w:p w:rsidR="004016F1" w:rsidRDefault="006319B2">
            <w:pPr>
              <w:spacing w:line="360" w:lineRule="auto"/>
              <w:jc w:val="left"/>
              <w:rPr>
                <w:rFonts w:eastAsia="Times New Roman"/>
                <w:noProof/>
                <w:szCs w:val="24"/>
              </w:rPr>
            </w:pPr>
            <w:r>
              <w:rPr>
                <w:noProof/>
              </w:rPr>
              <w:t>Λευκωματώδεις ύλες· τροποποιημένα άμυλα· κόλλες· ένζυμα· εκτός από:</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όλες οι χρησιμοποιούμενες ύλες </w:t>
            </w:r>
            <w:r>
              <w:rPr>
                <w:noProof/>
              </w:rPr>
              <w:t>υπάγονται σε κλάση άλλη από εκείνη του προϊόντος. Ωστόσο, είναι δυνατόν να χρησιμοποιούνται ύλες υπαγόμενες στην ίδια κλάση, υπό την προϋπόθεση ότι η αξία τους δεν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w:t>
            </w:r>
            <w:r>
              <w:rPr>
                <w:noProof/>
              </w:rPr>
              <w:t>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3505</w:t>
            </w:r>
          </w:p>
        </w:tc>
        <w:tc>
          <w:tcPr>
            <w:tcW w:w="0" w:type="auto"/>
          </w:tcPr>
          <w:p w:rsidR="004016F1" w:rsidRDefault="006319B2">
            <w:pPr>
              <w:spacing w:line="360" w:lineRule="auto"/>
              <w:jc w:val="left"/>
              <w:rPr>
                <w:rFonts w:eastAsia="Times New Roman"/>
                <w:noProof/>
                <w:szCs w:val="24"/>
              </w:rPr>
            </w:pPr>
            <w:r>
              <w:rPr>
                <w:noProof/>
              </w:rPr>
              <w:t xml:space="preserve">Δεξτρίνη και άλλα τροποποιημένα άμυλα κάθε είδους, (π.χ. τα προζελατινοποιημένα ή εστεροποιημένα άμυλα κάθε είδους)· κόλλες με βάση τα άμυλα κάθε είδους, </w:t>
            </w:r>
            <w:r>
              <w:rPr>
                <w:noProof/>
              </w:rPr>
              <w:t>τη δεξτρίνη ή άλλα τροποποιημένα άμυλα κάθε είδους:</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Αιθέρες και εστέρες αμύλων κάθε είδους</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συμπεριλαμβανομένων και των άλλων υλών της κλάσης 3505</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η αξία των χρησιμοποιούμενων υλών δεν </w:t>
            </w:r>
            <w:r>
              <w:rPr>
                <w:noProof/>
              </w:rPr>
              <w:t>υπερβαίνει το 40 %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εκτός εκείνων της κλάσης 1108</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η αξία των χρησιμοποιούμενων υλών δεν υπερβαίνει το 40 % της τιμής εκ του εργοστασίου του </w:t>
            </w:r>
            <w:r>
              <w:rPr>
                <w:noProof/>
              </w:rPr>
              <w:t>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3507</w:t>
            </w:r>
          </w:p>
        </w:tc>
        <w:tc>
          <w:tcPr>
            <w:tcW w:w="0" w:type="auto"/>
          </w:tcPr>
          <w:p w:rsidR="004016F1" w:rsidRDefault="006319B2">
            <w:pPr>
              <w:spacing w:line="360" w:lineRule="auto"/>
              <w:jc w:val="left"/>
              <w:rPr>
                <w:rFonts w:eastAsia="Times New Roman"/>
                <w:noProof/>
                <w:szCs w:val="24"/>
              </w:rPr>
            </w:pPr>
            <w:r>
              <w:rPr>
                <w:noProof/>
              </w:rPr>
              <w:t>Ένζυμα παρασκευασμένα, που δεν κατονομάζονται ούτε περιλαμβάνονται αλλού</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36</w:t>
            </w:r>
          </w:p>
        </w:tc>
        <w:tc>
          <w:tcPr>
            <w:tcW w:w="0" w:type="auto"/>
          </w:tcPr>
          <w:p w:rsidR="004016F1" w:rsidRDefault="006319B2">
            <w:pPr>
              <w:spacing w:line="360" w:lineRule="auto"/>
              <w:jc w:val="left"/>
              <w:rPr>
                <w:rFonts w:eastAsia="Times New Roman"/>
                <w:noProof/>
                <w:szCs w:val="24"/>
              </w:rPr>
            </w:pPr>
            <w:r>
              <w:rPr>
                <w:noProof/>
              </w:rPr>
              <w:t>Εκρηκτικές ύλες· είδη πυρ</w:t>
            </w:r>
            <w:r>
              <w:rPr>
                <w:noProof/>
              </w:rPr>
              <w:t>οτεχνίας· σπίρτα· πυροφορικά κράματα· εύφλεκτες ύλες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 Ωστόσο, είναι δυνατόν να χρησιμοποιούνται ύλες υπαγόμενες στην ίδια κλάση, υπό την προϋπόθεση ότι</w:t>
            </w:r>
            <w:r>
              <w:rPr>
                <w:noProof/>
              </w:rPr>
              <w:t xml:space="preserve"> η αξία τους δεν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37</w:t>
            </w:r>
          </w:p>
        </w:tc>
        <w:tc>
          <w:tcPr>
            <w:tcW w:w="0" w:type="auto"/>
          </w:tcPr>
          <w:p w:rsidR="004016F1" w:rsidRDefault="006319B2">
            <w:pPr>
              <w:spacing w:line="360" w:lineRule="auto"/>
              <w:jc w:val="left"/>
              <w:rPr>
                <w:rFonts w:eastAsia="Times New Roman"/>
                <w:noProof/>
                <w:szCs w:val="24"/>
              </w:rPr>
            </w:pPr>
            <w:r>
              <w:rPr>
                <w:noProof/>
              </w:rPr>
              <w:t xml:space="preserve">Φωτογραφικά ή κινηματογραφικά </w:t>
            </w:r>
            <w:r>
              <w:rPr>
                <w:noProof/>
              </w:rPr>
              <w:t>προϊόντα·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 Ωστόσο, είναι δυνατόν να χρησιμοποιούνται ύλες υπαγόμενες στην ίδια κλάση, υπό την προϋπόθεση ότι η αξία τους δεν υπερβαίνει το 2</w:t>
            </w:r>
            <w:r>
              <w:rPr>
                <w:noProof/>
              </w:rPr>
              <w:t>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3701</w:t>
            </w:r>
          </w:p>
        </w:tc>
        <w:tc>
          <w:tcPr>
            <w:tcW w:w="0" w:type="auto"/>
          </w:tcPr>
          <w:p w:rsidR="004016F1" w:rsidRDefault="006319B2">
            <w:pPr>
              <w:spacing w:line="360" w:lineRule="auto"/>
              <w:jc w:val="left"/>
              <w:rPr>
                <w:rFonts w:eastAsia="Times New Roman"/>
                <w:noProof/>
                <w:szCs w:val="24"/>
              </w:rPr>
            </w:pPr>
            <w:r>
              <w:rPr>
                <w:noProof/>
              </w:rPr>
              <w:t>Πλάκες και επίπεδες επιφάνειες, φωτογραφικές, ευαισθητοποιημένες, που δεν έχου</w:t>
            </w:r>
            <w:r>
              <w:rPr>
                <w:noProof/>
              </w:rPr>
              <w:t>ν εκτεθεί στο φως (παρθένες) από άλλες ύλες εκτός από χαρτί, χαρτόνι ή υφαντικά· επίπεδες φωτογραφικές επιφάνειες στιγμιαίας εμφάνισης και εκτύπωσης ευαισθητοποιημένες, που δεν έχουν εκτεθεί στο φως (παρθένες) έστω και συσκευασμένες σε ειδική θήκη:</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Ε</w:t>
            </w:r>
            <w:r>
              <w:rPr>
                <w:noProof/>
              </w:rPr>
              <w:t>πίπεδες επιφάνειες στιγμιαίας εμφάνισης και εκτύπωσης για έγχρωμες φωτογραφίες, συσκευασμένες σε ειδική θήκη</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την κλάση 3701 ή 3702. Ωστόσο, είναι δυνατόν να χρησιμοποιούντα</w:t>
            </w:r>
            <w:r>
              <w:rPr>
                <w:noProof/>
              </w:rPr>
              <w:t>ι ύλες που υπάγονται στην κλάση 3702, υπό την προϋπόθεση ότι η αξία τους δεν υπερβαίνει το 30 %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w:t>
            </w:r>
            <w:r>
              <w:rPr>
                <w:noProof/>
              </w:rPr>
              <w:t>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την κλάση 3701 ή 3702. Ωστόσο, είναι δυνατόν να χρησιμοποιούνται ύλες που υπάγονται στις κλάσεις 3701 και 3702, υπό την προϋπόθεση ότι η συνολική τους αξία</w:t>
            </w:r>
            <w:r>
              <w:rPr>
                <w:noProof/>
              </w:rPr>
              <w:t xml:space="preserve"> δεν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3702</w:t>
            </w:r>
          </w:p>
        </w:tc>
        <w:tc>
          <w:tcPr>
            <w:tcW w:w="0" w:type="auto"/>
          </w:tcPr>
          <w:p w:rsidR="004016F1" w:rsidRDefault="006319B2">
            <w:pPr>
              <w:spacing w:line="360" w:lineRule="auto"/>
              <w:jc w:val="left"/>
              <w:rPr>
                <w:rFonts w:eastAsia="Times New Roman"/>
                <w:noProof/>
                <w:szCs w:val="24"/>
              </w:rPr>
            </w:pPr>
            <w:r>
              <w:rPr>
                <w:noProof/>
              </w:rPr>
              <w:t xml:space="preserve">Ταινίες φωτογραφικές, ευαισθητοποιημένες, που δεν έχουν </w:t>
            </w:r>
            <w:r>
              <w:rPr>
                <w:noProof/>
              </w:rPr>
              <w:t>εκτεθεί στο φως, σε κυλίνδρους, από άλλες ύλες εκτός από χαρτί, χαρτόνι ή υφαντικά· ταινίες φωτογραφικές στιγμιαίας εμφάνισης και εκτύπωσης, σε κυλίνδρους, ευαισθητοποιημένες, που δεν έχουν εκτεθεί στο φως (παρθένες)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w:t>
            </w:r>
            <w:r>
              <w:rPr>
                <w:noProof/>
              </w:rPr>
              <w:t>οποιούμενες ύλες υπάγονται σε κλάση άλλη από την κλάση 3701 ή 3702</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3704</w:t>
            </w:r>
          </w:p>
        </w:tc>
        <w:tc>
          <w:tcPr>
            <w:tcW w:w="0" w:type="auto"/>
          </w:tcPr>
          <w:p w:rsidR="004016F1" w:rsidRDefault="006319B2">
            <w:pPr>
              <w:spacing w:line="360" w:lineRule="auto"/>
              <w:jc w:val="left"/>
              <w:rPr>
                <w:rFonts w:eastAsia="Times New Roman"/>
                <w:noProof/>
                <w:szCs w:val="24"/>
              </w:rPr>
            </w:pPr>
            <w:r>
              <w:rPr>
                <w:noProof/>
              </w:rPr>
              <w:t>Πλάκες, ταινίες, χαρτί, χαρτόνια και υφαντικά, φωτογραφικά</w:t>
            </w:r>
            <w:r>
              <w:rPr>
                <w:noProof/>
              </w:rPr>
              <w:t>, που έχουν εκτεθεί στο φως αλλά δεν έχουν εμφανιστεί</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τις κλάσεις 3701 έως 3704</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των χρησιμοποιούμενων υλών δεν υπερβαίνει το 40 % της τιμής </w:t>
            </w:r>
            <w:r>
              <w:rPr>
                <w:noProof/>
              </w:rPr>
              <w:t>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38</w:t>
            </w:r>
          </w:p>
        </w:tc>
        <w:tc>
          <w:tcPr>
            <w:tcW w:w="0" w:type="auto"/>
          </w:tcPr>
          <w:p w:rsidR="004016F1" w:rsidRDefault="006319B2">
            <w:pPr>
              <w:spacing w:line="360" w:lineRule="auto"/>
              <w:jc w:val="left"/>
              <w:rPr>
                <w:rFonts w:eastAsia="Times New Roman"/>
                <w:noProof/>
                <w:szCs w:val="24"/>
              </w:rPr>
            </w:pPr>
            <w:r>
              <w:rPr>
                <w:noProof/>
              </w:rPr>
              <w:t>Διάφορα προϊόντα των χημικών βιομηχανιών· εκτός από:</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 Ωστόσο, είναι δυνατόν να χρησιμοποιούνται ύλες υ</w:t>
            </w:r>
            <w:r>
              <w:rPr>
                <w:noProof/>
              </w:rPr>
              <w:t>παγόμενες στην ίδια κλάση, υπό την προϋπόθεση ότι η αξία τους δεν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w:t>
            </w:r>
            <w:r>
              <w:rPr>
                <w:noProof/>
              </w:rPr>
              <w:t xml:space="preserve"> 3801</w:t>
            </w:r>
          </w:p>
        </w:tc>
        <w:tc>
          <w:tcPr>
            <w:tcW w:w="0" w:type="auto"/>
          </w:tcPr>
          <w:p w:rsidR="004016F1" w:rsidRDefault="006319B2">
            <w:pPr>
              <w:spacing w:line="360" w:lineRule="auto"/>
              <w:jc w:val="left"/>
              <w:rPr>
                <w:rFonts w:eastAsia="Times New Roman"/>
                <w:noProof/>
                <w:szCs w:val="24"/>
              </w:rPr>
            </w:pPr>
            <w:r>
              <w:rPr>
                <w:noProof/>
              </w:rPr>
              <w:t>– Γραφίτης κολλοειδής που αιωρείται σε λάδι και ημικολλοειδής γραφίτης· ανθρακούχοι πολτοί για ηλεκτρόδια</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 Γραφίτης με </w:t>
            </w:r>
            <w:r>
              <w:rPr>
                <w:noProof/>
              </w:rPr>
              <w:t>μορφή πολτού, που είναι μείγμα γραφίτη, με αναλογία πάνω από 30% κατά βάρος, και ορυκτελαίων</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όλων των χρησιμοποιούμενων υλών της κλάσης 3403 δεν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κατά τη</w:t>
            </w:r>
            <w:r>
              <w:rPr>
                <w:noProof/>
              </w:rPr>
              <w:t>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3803</w:t>
            </w:r>
          </w:p>
        </w:tc>
        <w:tc>
          <w:tcPr>
            <w:tcW w:w="0" w:type="auto"/>
          </w:tcPr>
          <w:p w:rsidR="004016F1" w:rsidRDefault="006319B2">
            <w:pPr>
              <w:spacing w:line="360" w:lineRule="auto"/>
              <w:jc w:val="left"/>
              <w:rPr>
                <w:rFonts w:eastAsia="Times New Roman"/>
                <w:noProof/>
                <w:szCs w:val="24"/>
              </w:rPr>
            </w:pPr>
            <w:r>
              <w:rPr>
                <w:noProof/>
              </w:rPr>
              <w:t>Ταλλέλαιο εξευγενισμένο</w:t>
            </w:r>
          </w:p>
        </w:tc>
        <w:tc>
          <w:tcPr>
            <w:tcW w:w="0" w:type="auto"/>
          </w:tcPr>
          <w:p w:rsidR="004016F1" w:rsidRDefault="006319B2">
            <w:pPr>
              <w:spacing w:line="360" w:lineRule="auto"/>
              <w:jc w:val="left"/>
              <w:rPr>
                <w:rFonts w:eastAsia="Times New Roman"/>
                <w:noProof/>
                <w:szCs w:val="24"/>
              </w:rPr>
            </w:pPr>
            <w:r>
              <w:rPr>
                <w:noProof/>
              </w:rPr>
              <w:t>Εξευγενισμός του ακατέργαστου ταλλελαίου</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η αξία των χρησιμοποιούμενων υλών δεν υπερβαίνει </w:t>
            </w:r>
            <w:r>
              <w:rPr>
                <w:noProof/>
              </w:rPr>
              <w:t>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3805</w:t>
            </w:r>
          </w:p>
        </w:tc>
        <w:tc>
          <w:tcPr>
            <w:tcW w:w="0" w:type="auto"/>
          </w:tcPr>
          <w:p w:rsidR="004016F1" w:rsidRDefault="006319B2">
            <w:pPr>
              <w:spacing w:line="360" w:lineRule="auto"/>
              <w:jc w:val="left"/>
              <w:rPr>
                <w:rFonts w:eastAsia="Times New Roman"/>
                <w:noProof/>
                <w:szCs w:val="24"/>
              </w:rPr>
            </w:pPr>
            <w:r>
              <w:rPr>
                <w:noProof/>
              </w:rPr>
              <w:t>Αιθέριο έλαιο που προκύπτει κατά την κατεργασία των ξύλων για την παρασκευή χαρτόμαζας με θειικό άλας, καθαρισμένο</w:t>
            </w:r>
          </w:p>
        </w:tc>
        <w:tc>
          <w:tcPr>
            <w:tcW w:w="0" w:type="auto"/>
          </w:tcPr>
          <w:p w:rsidR="004016F1" w:rsidRDefault="006319B2">
            <w:pPr>
              <w:spacing w:line="360" w:lineRule="auto"/>
              <w:jc w:val="left"/>
              <w:rPr>
                <w:rFonts w:eastAsia="Times New Roman"/>
                <w:noProof/>
                <w:szCs w:val="24"/>
              </w:rPr>
            </w:pPr>
            <w:r>
              <w:rPr>
                <w:noProof/>
              </w:rPr>
              <w:t>Καθαρισμός με απόσταξη ή εξευγενισμό ακατέργαστου αιθερίου ελαίου το οποίο προκύπ</w:t>
            </w:r>
            <w:r>
              <w:rPr>
                <w:noProof/>
              </w:rPr>
              <w:t>τει από την κατεργασία των ξύλων για την παρασκευή χαρτόμαζας με θειικό άλας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3806</w:t>
            </w:r>
          </w:p>
        </w:tc>
        <w:tc>
          <w:tcPr>
            <w:tcW w:w="0" w:type="auto"/>
          </w:tcPr>
          <w:p w:rsidR="004016F1" w:rsidRDefault="006319B2">
            <w:pPr>
              <w:spacing w:line="360" w:lineRule="auto"/>
              <w:jc w:val="left"/>
              <w:rPr>
                <w:rFonts w:eastAsia="Times New Roman"/>
                <w:noProof/>
                <w:szCs w:val="24"/>
              </w:rPr>
            </w:pPr>
            <w:r>
              <w:rPr>
                <w:noProof/>
              </w:rPr>
              <w:t>Εστερικά κόμμεα</w:t>
            </w:r>
          </w:p>
        </w:tc>
        <w:tc>
          <w:tcPr>
            <w:tcW w:w="0" w:type="auto"/>
          </w:tcPr>
          <w:p w:rsidR="004016F1" w:rsidRDefault="006319B2">
            <w:pPr>
              <w:spacing w:line="360" w:lineRule="auto"/>
              <w:jc w:val="left"/>
              <w:rPr>
                <w:rFonts w:eastAsia="Times New Roman"/>
                <w:noProof/>
                <w:szCs w:val="24"/>
              </w:rPr>
            </w:pPr>
            <w:r>
              <w:rPr>
                <w:noProof/>
              </w:rPr>
              <w:t>Παρασκευή από ρητινικά οξέα</w:t>
            </w:r>
          </w:p>
        </w:tc>
        <w:tc>
          <w:tcPr>
            <w:tcW w:w="0" w:type="auto"/>
          </w:tcPr>
          <w:p w:rsidR="004016F1" w:rsidRDefault="006319B2">
            <w:pPr>
              <w:spacing w:line="360" w:lineRule="auto"/>
              <w:jc w:val="left"/>
              <w:rPr>
                <w:rFonts w:eastAsia="Times New Roman"/>
                <w:noProof/>
                <w:szCs w:val="24"/>
              </w:rPr>
            </w:pPr>
            <w:r>
              <w:rPr>
                <w:noProof/>
              </w:rPr>
              <w:t>Π</w:t>
            </w:r>
            <w:r>
              <w:rPr>
                <w:noProof/>
              </w:rPr>
              <w:t>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3807</w:t>
            </w:r>
          </w:p>
        </w:tc>
        <w:tc>
          <w:tcPr>
            <w:tcW w:w="0" w:type="auto"/>
          </w:tcPr>
          <w:p w:rsidR="004016F1" w:rsidRDefault="006319B2">
            <w:pPr>
              <w:spacing w:line="360" w:lineRule="auto"/>
              <w:jc w:val="left"/>
              <w:rPr>
                <w:rFonts w:eastAsia="Times New Roman"/>
                <w:noProof/>
                <w:szCs w:val="24"/>
              </w:rPr>
            </w:pPr>
            <w:r>
              <w:rPr>
                <w:noProof/>
              </w:rPr>
              <w:t>Πίσσα σκληρή μαύρη (φυτική πισσάσφαλτος)</w:t>
            </w:r>
          </w:p>
        </w:tc>
        <w:tc>
          <w:tcPr>
            <w:tcW w:w="0" w:type="auto"/>
          </w:tcPr>
          <w:p w:rsidR="004016F1" w:rsidRDefault="006319B2">
            <w:pPr>
              <w:spacing w:line="360" w:lineRule="auto"/>
              <w:jc w:val="left"/>
              <w:rPr>
                <w:rFonts w:eastAsia="Times New Roman"/>
                <w:noProof/>
                <w:szCs w:val="24"/>
              </w:rPr>
            </w:pPr>
            <w:r>
              <w:rPr>
                <w:noProof/>
              </w:rPr>
              <w:t>Απόσταξη ξυλόπισσας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w:t>
            </w:r>
            <w:r>
              <w:rPr>
                <w:noProof/>
              </w:rPr>
              <w:t xml:space="preserve">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3808</w:t>
            </w:r>
          </w:p>
        </w:tc>
        <w:tc>
          <w:tcPr>
            <w:tcW w:w="0" w:type="auto"/>
          </w:tcPr>
          <w:p w:rsidR="004016F1" w:rsidRDefault="006319B2">
            <w:pPr>
              <w:spacing w:line="360" w:lineRule="auto"/>
              <w:jc w:val="left"/>
              <w:rPr>
                <w:rFonts w:eastAsia="Times New Roman"/>
                <w:noProof/>
                <w:szCs w:val="24"/>
              </w:rPr>
            </w:pPr>
            <w:r>
              <w:rPr>
                <w:noProof/>
              </w:rPr>
              <w:t>Εντομοκτόνα, ποντικοφάρμακα, μυκητοκτόνα, ζιζανιοκτόνα, ανασχετικά της βλάστησης και ρυθμιστικά της ανάπτυξης των φυτών, απολυμαντικά και παρόμοια προϊόντα, που παρουσιάζονται σε μορφές ή</w:t>
            </w:r>
            <w:r>
              <w:rPr>
                <w:noProof/>
              </w:rPr>
              <w:t xml:space="preserve"> συσκευασίες για τη λιανική πώληση ή ως παρασκευάσματα ή με μορφή ειδών, όπως ταινίες, φιτίλια, θειαφοκέρια και μυγοκτόνο χαρτί</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w:t>
            </w:r>
            <w:r>
              <w:rPr>
                <w:noProof/>
              </w:rPr>
              <w:t>809</w:t>
            </w:r>
          </w:p>
        </w:tc>
        <w:tc>
          <w:tcPr>
            <w:tcW w:w="0" w:type="auto"/>
          </w:tcPr>
          <w:p w:rsidR="004016F1" w:rsidRDefault="006319B2">
            <w:pPr>
              <w:spacing w:line="360" w:lineRule="auto"/>
              <w:jc w:val="left"/>
              <w:rPr>
                <w:rFonts w:eastAsia="Times New Roman"/>
                <w:noProof/>
                <w:szCs w:val="24"/>
              </w:rPr>
            </w:pPr>
            <w:r>
              <w:rPr>
                <w:noProof/>
              </w:rPr>
              <w:t>Προϊόντα για το κολλάρισμα ή το τελείωμα, επιταχυντές βαφής ή προσκόλλησης χρωστικών υλών και άλλα προϊόντα και παρασκευάσματα (π.χ. είδη για κολλάρισμα παρασκευασμένα και παρασκευάσματα σταθεροποιητικά της βαφής), των τύπων που χρησιμοποιούνται στην κ</w:t>
            </w:r>
            <w:r>
              <w:rPr>
                <w:noProof/>
              </w:rPr>
              <w:t>λωστοϋφαντουργία, στη βιομηχανία του χαρτιού, στη βιομηχανία του δέρματος ή σε παρόμοιες βιομηχανίες, που δεν κατονομάζονται ούτε περιλαμβάνονται αλλού</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50 % της τιμής εκ του εργοσ</w:t>
            </w:r>
            <w:r>
              <w:rPr>
                <w:noProof/>
              </w:rPr>
              <w:t>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3810</w:t>
            </w:r>
          </w:p>
        </w:tc>
        <w:tc>
          <w:tcPr>
            <w:tcW w:w="0" w:type="auto"/>
          </w:tcPr>
          <w:p w:rsidR="004016F1" w:rsidRDefault="006319B2">
            <w:pPr>
              <w:spacing w:line="360" w:lineRule="auto"/>
              <w:jc w:val="left"/>
              <w:rPr>
                <w:rFonts w:eastAsia="Times New Roman"/>
                <w:noProof/>
                <w:szCs w:val="24"/>
              </w:rPr>
            </w:pPr>
            <w:r>
              <w:rPr>
                <w:noProof/>
              </w:rPr>
              <w:t>Παρασκευάσματα για την επιφανειακή αποξείδωση των μετάλλων· συλλιπάσματα για συγκολλήσεις ή συνενώσεις και άλλα βοηθητικά παρασκευάσματα για τη συγκόλληση ή τη συνένωση των μετάλλων· πολτοί και σκόνες για συγκολλήσεις ή συνενώσε</w:t>
            </w:r>
            <w:r>
              <w:rPr>
                <w:noProof/>
              </w:rPr>
              <w:t>ις, που αποτελούνται από μέταλλο και άλλα προϊόντα· παρασκευάσματα των τύπων που χρησιμοποιούνται για την επένδυση ή το παραγέμισμα των ηλεκτροδίων ή των μικρών ράβδων συγκόλλησης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w:t>
            </w:r>
            <w:r>
              <w:rPr>
                <w:noProof/>
              </w:rPr>
              <w:t xml:space="preserve">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3811</w:t>
            </w:r>
          </w:p>
        </w:tc>
        <w:tc>
          <w:tcPr>
            <w:tcW w:w="0" w:type="auto"/>
          </w:tcPr>
          <w:p w:rsidR="004016F1" w:rsidRDefault="006319B2">
            <w:pPr>
              <w:spacing w:line="360" w:lineRule="auto"/>
              <w:jc w:val="left"/>
              <w:rPr>
                <w:rFonts w:eastAsia="Times New Roman"/>
                <w:noProof/>
                <w:szCs w:val="24"/>
              </w:rPr>
            </w:pPr>
            <w:r>
              <w:rPr>
                <w:noProof/>
              </w:rPr>
              <w:t xml:space="preserve">Αντικροτικά παρασκευάσματα, ανασχετικά της οξείδωσης, προσθετικά εξουδετέρωσης καταλοίπων, βελτιωτικά του ιξώδους των λιπαντικών λαδιών, προσθετικά κατά της διάβρωσης και άλλα παρασκευασμένα </w:t>
            </w:r>
            <w:r>
              <w:rPr>
                <w:noProof/>
              </w:rPr>
              <w:t>προσθετικά, για ορυκτά λάδια (στα οποία περιλαμβάνεται και η βενζίνη) ή για άλλα υγρά που χρησιμοποιούνται για τους ίδιους σκοπούς με τα ορυκτά λάδια:</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Παρασκευασμένα προσθετικά για λιπαντικά λάδια, που περιέχουν λάδια πετρελαίου ή ασφαλτούχων ορυκτών</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όλων των χρησιμοποιούμενων υλών της κλάσης 3811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η αξία των χρησιμοποιούμενων υλών δεν υπερβαίνει το 50 % της τιμής εκ του </w:t>
            </w:r>
            <w:r>
              <w:rPr>
                <w:noProof/>
              </w:rPr>
              <w:t>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3812</w:t>
            </w:r>
          </w:p>
        </w:tc>
        <w:tc>
          <w:tcPr>
            <w:tcW w:w="0" w:type="auto"/>
          </w:tcPr>
          <w:p w:rsidR="004016F1" w:rsidRDefault="006319B2">
            <w:pPr>
              <w:spacing w:line="360" w:lineRule="auto"/>
              <w:jc w:val="left"/>
              <w:rPr>
                <w:rFonts w:eastAsia="Times New Roman"/>
                <w:noProof/>
                <w:szCs w:val="24"/>
              </w:rPr>
            </w:pPr>
            <w:r>
              <w:rPr>
                <w:noProof/>
              </w:rPr>
              <w:t>Παρασκευάσματα με την ονομασία «επιταχυντές βουλκανισμού»· σύνθετα προϊόντα για την πλαστικοποίηση του καουτσούκ ή των πλαστικών υλών, που δεν κατονομάζονται ούτε περιλαμβάνονται αλλού· παρασκευάσματα κατά της οξείδωσης και</w:t>
            </w:r>
            <w:r>
              <w:rPr>
                <w:noProof/>
              </w:rPr>
              <w:t xml:space="preserve"> άλλα σύνθετα προϊόντα για τη στερεοποίηση του καουτσούκ ή των πλαστικών υλών</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3813</w:t>
            </w:r>
          </w:p>
        </w:tc>
        <w:tc>
          <w:tcPr>
            <w:tcW w:w="0" w:type="auto"/>
          </w:tcPr>
          <w:p w:rsidR="004016F1" w:rsidRDefault="006319B2">
            <w:pPr>
              <w:spacing w:line="360" w:lineRule="auto"/>
              <w:jc w:val="left"/>
              <w:rPr>
                <w:rFonts w:eastAsia="Times New Roman"/>
                <w:noProof/>
                <w:szCs w:val="24"/>
              </w:rPr>
            </w:pPr>
            <w:r>
              <w:rPr>
                <w:noProof/>
              </w:rPr>
              <w:t xml:space="preserve">Συνθέσεις και γομώσεις για πυροσβεστικές </w:t>
            </w:r>
            <w:r>
              <w:rPr>
                <w:noProof/>
              </w:rPr>
              <w:t>συσκευές· πυροσβεστικές φιάλες και βόμβες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3814</w:t>
            </w:r>
          </w:p>
        </w:tc>
        <w:tc>
          <w:tcPr>
            <w:tcW w:w="0" w:type="auto"/>
          </w:tcPr>
          <w:p w:rsidR="004016F1" w:rsidRDefault="006319B2">
            <w:pPr>
              <w:spacing w:line="360" w:lineRule="auto"/>
              <w:jc w:val="left"/>
              <w:rPr>
                <w:rFonts w:eastAsia="Times New Roman"/>
                <w:noProof/>
                <w:szCs w:val="24"/>
              </w:rPr>
            </w:pPr>
            <w:r>
              <w:rPr>
                <w:noProof/>
              </w:rPr>
              <w:t>Διαλυτικά και αραιωτικά οργανικά μείγματα, που δεν κατονομάζονται ούτε περιλαμβάνο</w:t>
            </w:r>
            <w:r>
              <w:rPr>
                <w:noProof/>
              </w:rPr>
              <w:t>νται αλλού· παρασκευάσματα για την αφαίρεση των χρωμάτων επίχρισης ή των βερνικιών</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3818</w:t>
            </w:r>
          </w:p>
        </w:tc>
        <w:tc>
          <w:tcPr>
            <w:tcW w:w="0" w:type="auto"/>
          </w:tcPr>
          <w:p w:rsidR="004016F1" w:rsidRDefault="006319B2">
            <w:pPr>
              <w:spacing w:line="360" w:lineRule="auto"/>
              <w:jc w:val="left"/>
              <w:rPr>
                <w:rFonts w:eastAsia="Times New Roman"/>
                <w:noProof/>
                <w:szCs w:val="24"/>
              </w:rPr>
            </w:pPr>
            <w:r>
              <w:rPr>
                <w:noProof/>
              </w:rPr>
              <w:t>Χημικά στοιχεία ενισχυμένα για τη χρησιμο</w:t>
            </w:r>
            <w:r>
              <w:rPr>
                <w:noProof/>
              </w:rPr>
              <w:t>ποίησή τους στην ηλεκτρονική, με μορφή δίσκων, πλακιδίων ή ανάλογες μορφές· χημικές ενώσεις ενισχυμένες για τη χρησιμοποίησή τους στην ηλεκτρονική</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50 % της τιμής εκ του εργοστασίο</w:t>
            </w:r>
            <w:r>
              <w:rPr>
                <w:noProof/>
              </w:rPr>
              <w:t>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3819</w:t>
            </w:r>
          </w:p>
        </w:tc>
        <w:tc>
          <w:tcPr>
            <w:tcW w:w="0" w:type="auto"/>
          </w:tcPr>
          <w:p w:rsidR="004016F1" w:rsidRDefault="006319B2">
            <w:pPr>
              <w:spacing w:line="360" w:lineRule="auto"/>
              <w:jc w:val="left"/>
              <w:rPr>
                <w:rFonts w:eastAsia="Times New Roman"/>
                <w:noProof/>
                <w:szCs w:val="24"/>
              </w:rPr>
            </w:pPr>
            <w:r>
              <w:rPr>
                <w:noProof/>
              </w:rPr>
              <w:t>Υγρά για υδραυλικά φρένα και άλλα παρασκευασμένα υγρά για υδραυλικές μεταδόσεις κίνησης, που δεν περιέχουν ή περιέχουν λιγότερο του 70 % κατά βάρος λάδια πετρελαίου ή ασφαλτούχων ορυκτών</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w:t>
            </w:r>
            <w:r>
              <w:rPr>
                <w:noProof/>
              </w:rPr>
              <w:t>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3820</w:t>
            </w:r>
          </w:p>
        </w:tc>
        <w:tc>
          <w:tcPr>
            <w:tcW w:w="0" w:type="auto"/>
          </w:tcPr>
          <w:p w:rsidR="004016F1" w:rsidRDefault="006319B2">
            <w:pPr>
              <w:spacing w:line="360" w:lineRule="auto"/>
              <w:jc w:val="left"/>
              <w:rPr>
                <w:rFonts w:eastAsia="Times New Roman"/>
                <w:noProof/>
                <w:szCs w:val="24"/>
              </w:rPr>
            </w:pPr>
            <w:r>
              <w:rPr>
                <w:noProof/>
              </w:rPr>
              <w:t>Αντιψυκτικά παρασκευάσματα και υγρά παρασκευασμένα για την αφαίρεση του πάγου</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η αξία των χρησιμοποιούμενων υλών δεν υπερβαίνει το 50 % της τιμής </w:t>
            </w:r>
            <w:r>
              <w:rPr>
                <w:noProof/>
              </w:rPr>
              <w:t>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3821</w:t>
            </w:r>
          </w:p>
        </w:tc>
        <w:tc>
          <w:tcPr>
            <w:tcW w:w="0" w:type="auto"/>
          </w:tcPr>
          <w:p w:rsidR="004016F1" w:rsidRDefault="006319B2">
            <w:pPr>
              <w:spacing w:line="360" w:lineRule="auto"/>
              <w:jc w:val="left"/>
              <w:rPr>
                <w:rFonts w:eastAsia="Times New Roman"/>
                <w:noProof/>
                <w:szCs w:val="24"/>
              </w:rPr>
            </w:pPr>
            <w:r>
              <w:rPr>
                <w:noProof/>
              </w:rPr>
              <w:t>Μέσα καλλιέργειας παρασκευασμένα για τη διατήρηση μικροοργανισμών (συμπεριλαμβανομένων των ιών και παρόμοιων οργανισμών) ή φυτικών, ανθρώπινων ή ζωικών κυττάρων</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w:t>
            </w:r>
            <w:r>
              <w:rPr>
                <w:noProof/>
              </w:rPr>
              <w:t>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3822</w:t>
            </w:r>
          </w:p>
        </w:tc>
        <w:tc>
          <w:tcPr>
            <w:tcW w:w="0" w:type="auto"/>
          </w:tcPr>
          <w:p w:rsidR="004016F1" w:rsidRDefault="006319B2">
            <w:pPr>
              <w:spacing w:line="360" w:lineRule="auto"/>
              <w:jc w:val="left"/>
              <w:rPr>
                <w:rFonts w:eastAsia="Times New Roman"/>
                <w:noProof/>
                <w:szCs w:val="24"/>
              </w:rPr>
            </w:pPr>
            <w:r>
              <w:rPr>
                <w:noProof/>
              </w:rPr>
              <w:t>Αντιδραστήρια διαγνωστικής ή εργαστηρίου σε υπόθεμα και παρασκευασμένα αντιδραστήρια διαγνωστικής ή εργαστηρίου έστω και σε υπόθεμα, άλλα από εκείνα της κλάσης 3002 ή 3006</w:t>
            </w:r>
          </w:p>
        </w:tc>
        <w:tc>
          <w:tcPr>
            <w:tcW w:w="0" w:type="auto"/>
          </w:tcPr>
          <w:p w:rsidR="004016F1" w:rsidRDefault="006319B2">
            <w:pPr>
              <w:spacing w:line="360" w:lineRule="auto"/>
              <w:jc w:val="left"/>
              <w:rPr>
                <w:rFonts w:eastAsia="Times New Roman"/>
                <w:noProof/>
                <w:szCs w:val="24"/>
              </w:rPr>
            </w:pPr>
            <w:r>
              <w:rPr>
                <w:noProof/>
              </w:rPr>
              <w:t>Παρα</w:t>
            </w:r>
            <w:r>
              <w:rPr>
                <w:noProof/>
              </w:rPr>
              <w:t>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3823</w:t>
            </w:r>
          </w:p>
        </w:tc>
        <w:tc>
          <w:tcPr>
            <w:tcW w:w="0" w:type="auto"/>
          </w:tcPr>
          <w:p w:rsidR="004016F1" w:rsidRDefault="006319B2">
            <w:pPr>
              <w:spacing w:line="360" w:lineRule="auto"/>
              <w:jc w:val="left"/>
              <w:rPr>
                <w:rFonts w:eastAsia="Times New Roman"/>
                <w:noProof/>
                <w:szCs w:val="24"/>
              </w:rPr>
            </w:pPr>
            <w:r>
              <w:rPr>
                <w:noProof/>
              </w:rPr>
              <w:t>Λιπαρά, μονοκαρβοξυλικά, βιομηχανικά οξέα· όξινα λάδια από εξευγενισμό (ραφινάρισμα)· λιπαρές βιομηχανικές αλκοόλες:</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 </w:t>
            </w:r>
            <w:r>
              <w:rPr>
                <w:noProof/>
              </w:rPr>
              <w:t>Λιπαρά, μovoκαρβoξυλικά, βιoμηχαvικά oξέα· όξιvα λάδια διύλισης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Λιπαρές βιομηχανικές αλκοόλες</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συμπεριλαμβανομ</w:t>
            </w:r>
            <w:r>
              <w:rPr>
                <w:noProof/>
              </w:rPr>
              <w:t>ένων και των άλλων υλών της κλάσης 3823</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Borders>
              <w:bottom w:val="single" w:sz="4" w:space="0" w:color="auto"/>
            </w:tcBorders>
          </w:tcPr>
          <w:p w:rsidR="004016F1" w:rsidRDefault="006319B2">
            <w:pPr>
              <w:spacing w:line="360" w:lineRule="auto"/>
              <w:jc w:val="left"/>
              <w:rPr>
                <w:rFonts w:eastAsia="Times New Roman"/>
                <w:noProof/>
                <w:szCs w:val="24"/>
              </w:rPr>
            </w:pPr>
            <w:r>
              <w:rPr>
                <w:noProof/>
              </w:rPr>
              <w:t>3824</w:t>
            </w:r>
          </w:p>
        </w:tc>
        <w:tc>
          <w:tcPr>
            <w:tcW w:w="0" w:type="auto"/>
            <w:tcBorders>
              <w:bottom w:val="single" w:sz="4" w:space="0" w:color="auto"/>
            </w:tcBorders>
          </w:tcPr>
          <w:p w:rsidR="004016F1" w:rsidRDefault="006319B2">
            <w:pPr>
              <w:spacing w:line="360" w:lineRule="auto"/>
              <w:jc w:val="left"/>
              <w:rPr>
                <w:rFonts w:eastAsia="Times New Roman"/>
                <w:noProof/>
                <w:szCs w:val="24"/>
              </w:rPr>
            </w:pPr>
            <w:r>
              <w:rPr>
                <w:noProof/>
              </w:rPr>
              <w:t>Συνδετικά παρασκευασμένα για καλούπια ή πυρήνες χυτηρίου· χημικά προϊόντα και παρασκευάσματα των χημικών ή συναφών βιομηχανιών (στα οποία περιλαμβάνονται και εκείνα που αποτελούνται από μείγματα φυσικών προϊόν</w:t>
            </w:r>
            <w:r>
              <w:rPr>
                <w:noProof/>
              </w:rPr>
              <w:t>των), που δεν κατονομάζονται ούτε περιλαμβάνονται αλλού· προϊόντα που είναι υπολείμματα των χημικών ή συναφών βιομηχανιών και δεν κατονομάζονται ούτε περιλαμβάνονται αλλού:</w:t>
            </w:r>
          </w:p>
        </w:tc>
        <w:tc>
          <w:tcPr>
            <w:tcW w:w="0" w:type="auto"/>
            <w:tcBorders>
              <w:bottom w:val="single" w:sz="4" w:space="0" w:color="auto"/>
            </w:tcBorders>
          </w:tcPr>
          <w:p w:rsidR="004016F1" w:rsidRDefault="004016F1">
            <w:pPr>
              <w:spacing w:line="360" w:lineRule="auto"/>
              <w:jc w:val="left"/>
              <w:rPr>
                <w:rFonts w:eastAsia="Times New Roman"/>
                <w:noProof/>
                <w:szCs w:val="24"/>
              </w:rPr>
            </w:pPr>
          </w:p>
        </w:tc>
        <w:tc>
          <w:tcPr>
            <w:tcW w:w="0" w:type="auto"/>
            <w:tcBorders>
              <w:bottom w:val="single" w:sz="4" w:space="0" w:color="auto"/>
            </w:tcBorders>
          </w:tcPr>
          <w:p w:rsidR="004016F1" w:rsidRDefault="004016F1">
            <w:pPr>
              <w:spacing w:line="360" w:lineRule="auto"/>
              <w:jc w:val="left"/>
              <w:rPr>
                <w:rFonts w:eastAsia="Times New Roman"/>
                <w:noProof/>
                <w:szCs w:val="24"/>
              </w:rPr>
            </w:pPr>
          </w:p>
        </w:tc>
      </w:tr>
      <w:tr w:rsidR="004016F1">
        <w:trPr>
          <w:trHeight w:val="4428"/>
          <w:jc w:val="center"/>
        </w:trPr>
        <w:tc>
          <w:tcPr>
            <w:tcW w:w="0" w:type="auto"/>
            <w:tcBorders>
              <w:bottom w:val="nil"/>
            </w:tcBorders>
          </w:tcPr>
          <w:p w:rsidR="004016F1" w:rsidRDefault="004016F1">
            <w:pPr>
              <w:spacing w:line="360" w:lineRule="auto"/>
              <w:jc w:val="left"/>
              <w:rPr>
                <w:rFonts w:eastAsia="Times New Roman"/>
                <w:noProof/>
                <w:szCs w:val="24"/>
              </w:rPr>
            </w:pPr>
          </w:p>
        </w:tc>
        <w:tc>
          <w:tcPr>
            <w:tcW w:w="0" w:type="auto"/>
            <w:tcBorders>
              <w:bottom w:val="nil"/>
            </w:tcBorders>
          </w:tcPr>
          <w:p w:rsidR="004016F1" w:rsidRDefault="006319B2">
            <w:pPr>
              <w:spacing w:line="360" w:lineRule="auto"/>
              <w:jc w:val="left"/>
              <w:rPr>
                <w:rFonts w:eastAsia="Times New Roman"/>
                <w:noProof/>
                <w:szCs w:val="24"/>
              </w:rPr>
            </w:pPr>
            <w:r>
              <w:rPr>
                <w:noProof/>
              </w:rPr>
              <w:t>– Τα κατωτέρω προϊόντα της παρούσας κλάσης:</w:t>
            </w:r>
          </w:p>
          <w:p w:rsidR="004016F1" w:rsidRDefault="006319B2">
            <w:pPr>
              <w:spacing w:line="360" w:lineRule="auto"/>
              <w:jc w:val="left"/>
              <w:rPr>
                <w:rFonts w:eastAsia="Times New Roman"/>
                <w:noProof/>
                <w:szCs w:val="24"/>
              </w:rPr>
            </w:pPr>
            <w:r>
              <w:rPr>
                <w:noProof/>
              </w:rPr>
              <w:t xml:space="preserve">Συνδετικά παρασκευασμένα για </w:t>
            </w:r>
            <w:r>
              <w:rPr>
                <w:noProof/>
              </w:rPr>
              <w:t>καλούπια ή πυρήνες χυτηρίου με βάση προϊόντα φυσικών ρητινών</w:t>
            </w:r>
          </w:p>
          <w:p w:rsidR="004016F1" w:rsidRDefault="006319B2">
            <w:pPr>
              <w:spacing w:line="360" w:lineRule="auto"/>
              <w:jc w:val="left"/>
              <w:rPr>
                <w:rFonts w:eastAsia="Times New Roman"/>
                <w:noProof/>
                <w:szCs w:val="24"/>
              </w:rPr>
            </w:pPr>
            <w:r>
              <w:rPr>
                <w:noProof/>
              </w:rPr>
              <w:t>Ναφθενικά οξέα, τα αδιάλυτα στο νερό άλατά τους και οι εστέρες τους</w:t>
            </w:r>
          </w:p>
          <w:p w:rsidR="004016F1" w:rsidRDefault="006319B2">
            <w:pPr>
              <w:spacing w:line="360" w:lineRule="auto"/>
              <w:jc w:val="left"/>
              <w:rPr>
                <w:rFonts w:eastAsia="Times New Roman"/>
                <w:noProof/>
                <w:szCs w:val="24"/>
              </w:rPr>
            </w:pPr>
            <w:r>
              <w:rPr>
                <w:noProof/>
              </w:rPr>
              <w:t>Σορβιτόλη άλλη από εκείνη της κλάσης 2905</w:t>
            </w:r>
          </w:p>
          <w:p w:rsidR="004016F1" w:rsidRDefault="006319B2">
            <w:pPr>
              <w:spacing w:line="360" w:lineRule="auto"/>
              <w:jc w:val="left"/>
              <w:rPr>
                <w:rFonts w:eastAsia="Times New Roman"/>
                <w:noProof/>
                <w:szCs w:val="24"/>
              </w:rPr>
            </w:pPr>
            <w:r>
              <w:rPr>
                <w:noProof/>
              </w:rPr>
              <w:t xml:space="preserve">Σουλφονικά άλατα πετρελαίου, με εξαίρεση τα σουλφονικά άλατα πετρελαίου μετάλλων </w:t>
            </w:r>
            <w:r>
              <w:rPr>
                <w:noProof/>
              </w:rPr>
              <w:t>αλκαλίων, αμμωνίου ή αιθανολαμινών· σουλφονικά οξέα λαδιών ασφαλτούχων ορυκτών, θειοφαινικά και τα άλατα αυτών</w:t>
            </w:r>
          </w:p>
          <w:p w:rsidR="004016F1" w:rsidRDefault="006319B2">
            <w:pPr>
              <w:spacing w:line="360" w:lineRule="auto"/>
              <w:jc w:val="left"/>
              <w:rPr>
                <w:rFonts w:eastAsia="Times New Roman"/>
                <w:noProof/>
                <w:szCs w:val="24"/>
              </w:rPr>
            </w:pPr>
            <w:r>
              <w:rPr>
                <w:noProof/>
              </w:rPr>
              <w:t>Ioντoανταλλάκτες</w:t>
            </w:r>
          </w:p>
          <w:p w:rsidR="004016F1" w:rsidRDefault="006319B2">
            <w:pPr>
              <w:spacing w:line="360" w:lineRule="auto"/>
              <w:jc w:val="left"/>
              <w:rPr>
                <w:rFonts w:eastAsia="Times New Roman"/>
                <w:noProof/>
                <w:szCs w:val="24"/>
              </w:rPr>
            </w:pPr>
            <w:r>
              <w:rPr>
                <w:noProof/>
              </w:rPr>
              <w:t>Απoρρoφητικές συνθέσεις για την τελείωση τoυ κενoύ στoυς ηλεκτρικoύς σωλήνες ή τις ηλεκτρικές λυχνίες</w:t>
            </w:r>
          </w:p>
        </w:tc>
        <w:tc>
          <w:tcPr>
            <w:tcW w:w="0" w:type="auto"/>
            <w:tcBorders>
              <w:bottom w:val="nil"/>
            </w:tcBorders>
          </w:tcPr>
          <w:p w:rsidR="004016F1" w:rsidRDefault="006319B2">
            <w:pPr>
              <w:spacing w:line="360" w:lineRule="auto"/>
              <w:jc w:val="left"/>
              <w:rPr>
                <w:rFonts w:eastAsia="Times New Roman"/>
                <w:noProof/>
                <w:szCs w:val="24"/>
              </w:rPr>
            </w:pPr>
            <w:r>
              <w:rPr>
                <w:noProof/>
              </w:rPr>
              <w:t>Παρασκευή κατά την οποία ό</w:t>
            </w:r>
            <w:r>
              <w:rPr>
                <w:noProof/>
              </w:rPr>
              <w:t>λες οι χρησιμοποιούμενες ύλες υπάγονται σε κλάση άλλη από εκείνη του προϊόντος. Ωστόσο, είναι δυνατόν να χρησιμοποιούνται ύλες υπαγόμενες στην ίδια κλάση, υπό την προϋπόθεση ότι η αξία τους δεν υπερβαίνει το 20 % της τιμής εκ του εργοστασίου του προϊόντος</w:t>
            </w:r>
          </w:p>
        </w:tc>
        <w:tc>
          <w:tcPr>
            <w:tcW w:w="0" w:type="auto"/>
            <w:tcBorders>
              <w:bottom w:val="nil"/>
            </w:tcBorders>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Borders>
              <w:top w:val="nil"/>
            </w:tcBorders>
          </w:tcPr>
          <w:p w:rsidR="004016F1" w:rsidRDefault="004016F1">
            <w:pPr>
              <w:spacing w:line="360" w:lineRule="auto"/>
              <w:jc w:val="left"/>
              <w:rPr>
                <w:rFonts w:eastAsia="Times New Roman"/>
                <w:noProof/>
                <w:szCs w:val="24"/>
              </w:rPr>
            </w:pPr>
          </w:p>
        </w:tc>
        <w:tc>
          <w:tcPr>
            <w:tcW w:w="0" w:type="auto"/>
            <w:tcBorders>
              <w:top w:val="nil"/>
            </w:tcBorders>
          </w:tcPr>
          <w:p w:rsidR="004016F1" w:rsidRDefault="006319B2">
            <w:pPr>
              <w:spacing w:line="360" w:lineRule="auto"/>
              <w:jc w:val="left"/>
              <w:rPr>
                <w:rFonts w:eastAsia="Times New Roman"/>
                <w:noProof/>
                <w:szCs w:val="24"/>
              </w:rPr>
            </w:pPr>
            <w:r>
              <w:rPr>
                <w:noProof/>
              </w:rPr>
              <w:t>Οξείδια του σιδήρου με αλκάλια για τον καθαρισμό των αερίων</w:t>
            </w:r>
          </w:p>
          <w:p w:rsidR="004016F1" w:rsidRDefault="006319B2">
            <w:pPr>
              <w:spacing w:line="360" w:lineRule="auto"/>
              <w:jc w:val="left"/>
              <w:rPr>
                <w:rFonts w:eastAsia="Times New Roman"/>
                <w:noProof/>
                <w:szCs w:val="24"/>
              </w:rPr>
            </w:pPr>
            <w:r>
              <w:rPr>
                <w:noProof/>
              </w:rPr>
              <w:t>Αμμωνιακά ύδατα και ακάθαρτα αμμωνιακά άλατα, όλα προερχόμενα από τον</w:t>
            </w:r>
            <w:r>
              <w:rPr>
                <w:noProof/>
              </w:rPr>
              <w:t xml:space="preserve"> καθαρισμό του φωταερίου</w:t>
            </w:r>
          </w:p>
          <w:p w:rsidR="004016F1" w:rsidRDefault="006319B2">
            <w:pPr>
              <w:spacing w:line="360" w:lineRule="auto"/>
              <w:jc w:val="left"/>
              <w:rPr>
                <w:rFonts w:eastAsia="Times New Roman"/>
                <w:noProof/>
                <w:szCs w:val="24"/>
              </w:rPr>
            </w:pPr>
            <w:r>
              <w:rPr>
                <w:noProof/>
              </w:rPr>
              <w:t>Σουλφοναφθενικά οξέα και άλατα αδιάλυτα στο νερό και εστέρες τους</w:t>
            </w:r>
          </w:p>
          <w:p w:rsidR="004016F1" w:rsidRDefault="006319B2">
            <w:pPr>
              <w:spacing w:line="360" w:lineRule="auto"/>
              <w:jc w:val="left"/>
              <w:rPr>
                <w:rFonts w:eastAsia="Times New Roman"/>
                <w:noProof/>
                <w:szCs w:val="24"/>
              </w:rPr>
            </w:pPr>
            <w:r>
              <w:rPr>
                <w:noProof/>
              </w:rPr>
              <w:t>Ζυμέλαια και λάδι Dippel</w:t>
            </w:r>
          </w:p>
          <w:p w:rsidR="004016F1" w:rsidRDefault="006319B2">
            <w:pPr>
              <w:spacing w:line="360" w:lineRule="auto"/>
              <w:jc w:val="left"/>
              <w:rPr>
                <w:rFonts w:eastAsia="Times New Roman"/>
                <w:noProof/>
                <w:szCs w:val="24"/>
              </w:rPr>
            </w:pPr>
            <w:r>
              <w:rPr>
                <w:noProof/>
              </w:rPr>
              <w:t>Μείγματα αλάτων που έχουν διαφορετικά ανιόντα</w:t>
            </w:r>
          </w:p>
          <w:p w:rsidR="004016F1" w:rsidRDefault="006319B2">
            <w:pPr>
              <w:spacing w:line="360" w:lineRule="auto"/>
              <w:jc w:val="left"/>
              <w:rPr>
                <w:rFonts w:eastAsia="Times New Roman"/>
                <w:noProof/>
                <w:szCs w:val="24"/>
              </w:rPr>
            </w:pPr>
            <w:r>
              <w:rPr>
                <w:noProof/>
              </w:rPr>
              <w:t>Πολτοί αντιγραφής με βάση τη ζελατίνη, έστω και με υπόστρωμα από χαρτί ή ύφασμα</w:t>
            </w:r>
          </w:p>
        </w:tc>
        <w:tc>
          <w:tcPr>
            <w:tcW w:w="0" w:type="auto"/>
            <w:tcBorders>
              <w:top w:val="nil"/>
            </w:tcBorders>
          </w:tcPr>
          <w:p w:rsidR="004016F1" w:rsidRDefault="004016F1">
            <w:pPr>
              <w:spacing w:line="360" w:lineRule="auto"/>
              <w:jc w:val="left"/>
              <w:rPr>
                <w:rFonts w:eastAsia="Times New Roman"/>
                <w:noProof/>
                <w:szCs w:val="24"/>
              </w:rPr>
            </w:pPr>
          </w:p>
        </w:tc>
        <w:tc>
          <w:tcPr>
            <w:tcW w:w="0" w:type="auto"/>
            <w:tcBorders>
              <w:top w:val="nil"/>
            </w:tcBorders>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3825</w:t>
            </w:r>
          </w:p>
        </w:tc>
        <w:tc>
          <w:tcPr>
            <w:tcW w:w="0" w:type="auto"/>
          </w:tcPr>
          <w:p w:rsidR="004016F1" w:rsidRDefault="006319B2">
            <w:pPr>
              <w:spacing w:line="360" w:lineRule="auto"/>
              <w:jc w:val="left"/>
              <w:rPr>
                <w:rFonts w:eastAsia="Times New Roman"/>
                <w:noProof/>
                <w:szCs w:val="24"/>
              </w:rPr>
            </w:pPr>
            <w:r>
              <w:rPr>
                <w:noProof/>
              </w:rPr>
              <w:t>Προϊόντα που είναι υπολείμματα των χημικών ή συναφών βιομηχανιών και δεν κατονομάζονται ούτε περιλαμβάνονται αλλού· αστικ</w:t>
            </w:r>
            <w:r>
              <w:rPr>
                <w:noProof/>
              </w:rPr>
              <w:t>ά απορρίμματα· λυματολάσπη· άλλα απορρίμματα που αναφέρονται στη σημείωση 6 του παρόντος κεφαλαίου:</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 xml:space="preserve"> </w:t>
            </w:r>
          </w:p>
        </w:tc>
        <w:tc>
          <w:tcPr>
            <w:tcW w:w="0" w:type="auto"/>
          </w:tcPr>
          <w:p w:rsidR="004016F1" w:rsidRDefault="006319B2">
            <w:pPr>
              <w:spacing w:line="360" w:lineRule="auto"/>
              <w:jc w:val="left"/>
              <w:rPr>
                <w:rFonts w:eastAsia="Times New Roman"/>
                <w:noProof/>
                <w:szCs w:val="24"/>
              </w:rPr>
            </w:pPr>
            <w:r>
              <w:rPr>
                <w:noProof/>
              </w:rPr>
              <w:t>– Βαμβάκι, γάζες, ταινίες και ανάλογα είδη (π.χ. επίδεσμοι, τσιρότα, σιναπισμοί), εμποτισμένα ή καλυμμένα με ουσίες φαρμακευτικές ή συσκευασμένα για τη</w:t>
            </w:r>
            <w:r>
              <w:rPr>
                <w:noProof/>
              </w:rPr>
              <w:t xml:space="preserve"> λιανική πώληση, για ιατρικούς, χειρουργικούς, οδοντιατρικούς ή κτηνιατρικούς σκοπούς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 Ωστόσο, είναι δυνατόν να χρησιμοποιούνται ύλες υπαγόμενες στην ί</w:t>
            </w:r>
            <w:r>
              <w:rPr>
                <w:noProof/>
              </w:rPr>
              <w:t>δια κλάση, υπό την προϋπόθεση ότι η αξία τους δεν υπερβαίνει το 20 %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Κλινικά απορρίμματα: είδη γαντοποιίας (κοινά γάντια, γάντια που αφήνουν γυμνές τις άκρες των δακτύλων και γάντια χωρίς υποδιαίρεση δακτύλων</w:t>
            </w:r>
            <w:r>
              <w:rPr>
                <w:noProof/>
              </w:rPr>
              <w:t xml:space="preserve"> που έχουν υποδοχή μόνο για τον αντίχειρα)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 xml:space="preserve"> </w:t>
            </w:r>
          </w:p>
        </w:tc>
        <w:tc>
          <w:tcPr>
            <w:tcW w:w="0" w:type="auto"/>
          </w:tcPr>
          <w:p w:rsidR="004016F1" w:rsidRDefault="006319B2">
            <w:pPr>
              <w:spacing w:line="360" w:lineRule="auto"/>
              <w:jc w:val="left"/>
              <w:rPr>
                <w:rFonts w:eastAsia="Times New Roman"/>
                <w:noProof/>
                <w:szCs w:val="24"/>
              </w:rPr>
            </w:pPr>
            <w:r>
              <w:rPr>
                <w:noProof/>
              </w:rPr>
              <w:t>– Σύριγγες, βελόνες, καθετήρες, σωλήνες χειρουργικοί και παρόμοια όργανα</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w:t>
            </w:r>
            <w:r>
              <w:rPr>
                <w:noProof/>
              </w:rPr>
              <w:t>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w:t>
            </w:r>
            <w:r>
              <w:rPr>
                <w:noProof/>
              </w:rPr>
              <w:t>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3826</w:t>
            </w:r>
          </w:p>
        </w:tc>
        <w:tc>
          <w:tcPr>
            <w:tcW w:w="0" w:type="auto"/>
          </w:tcPr>
          <w:p w:rsidR="004016F1" w:rsidRDefault="006319B2">
            <w:pPr>
              <w:spacing w:line="360" w:lineRule="auto"/>
              <w:jc w:val="left"/>
              <w:rPr>
                <w:rFonts w:eastAsia="Times New Roman"/>
                <w:noProof/>
                <w:szCs w:val="24"/>
              </w:rPr>
            </w:pPr>
            <w:r>
              <w:rPr>
                <w:noProof/>
              </w:rPr>
              <w:t>Βιοντίζελ και μείγματα αυτού, τα οποία δεν περιέχουν ή περιέχουν λιγότερο από 70 % κατά βάρος λάδια πετρελαίου και ασφαλτούχων ορυκτών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w:t>
            </w:r>
            <w:r>
              <w:rPr>
                <w:noProof/>
              </w:rPr>
              <w:t>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3901 έως 3915</w:t>
            </w:r>
          </w:p>
        </w:tc>
        <w:tc>
          <w:tcPr>
            <w:tcW w:w="0" w:type="auto"/>
          </w:tcPr>
          <w:p w:rsidR="004016F1" w:rsidRDefault="006319B2">
            <w:pPr>
              <w:spacing w:line="360" w:lineRule="auto"/>
              <w:jc w:val="left"/>
              <w:rPr>
                <w:rFonts w:eastAsia="Times New Roman"/>
                <w:noProof/>
                <w:szCs w:val="24"/>
              </w:rPr>
            </w:pPr>
            <w:r>
              <w:rPr>
                <w:noProof/>
              </w:rPr>
              <w:t>Πλαστικές ύλες σε αρχικές μορφές, απορρίμματα, ξέσματα και θραύσματα από πλαστικές ύλες· εκτός από εκείνα των κλάσεων ex 3907 και 3912, για τα οποία οι κανόνες καθορίζονται κατωτέρω:</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Προϊόντα ομοπολυμερισμού προσθήκης, στα οποία ένα μόνο μονομερές αντιστοιχεί σε ποσοστό άνω του 99 % κ.β. του συνολικού πολυμερούς</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50 % της τιμής εργοστασίου του προ</w:t>
            </w:r>
            <w:r>
              <w:rPr>
                <w:noProof/>
              </w:rPr>
              <w:t>ϊόντος·</w:t>
            </w:r>
          </w:p>
          <w:p w:rsidR="004016F1" w:rsidRDefault="006319B2">
            <w:pPr>
              <w:spacing w:line="360" w:lineRule="auto"/>
              <w:jc w:val="left"/>
              <w:rPr>
                <w:rFonts w:eastAsia="Times New Roman"/>
                <w:noProof/>
                <w:szCs w:val="24"/>
              </w:rPr>
            </w:pPr>
            <w:r>
              <w:rPr>
                <w:noProof/>
              </w:rPr>
              <w:t>– η αξία όλων των χρησιμοποιούμενων υλών του κεφαλαίου 39 δεν υπερβαίνει το 20 % της τιμής εκ του εργοστασίου του προϊόντος</w:t>
            </w:r>
            <w:r>
              <w:rPr>
                <w:rStyle w:val="FootnoteReference"/>
                <w:noProof/>
              </w:rPr>
              <w:footnoteReference w:id="21"/>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δεν υπερβαίνει το 25 % της τιμής εκ του εργοστασίου του προϊόντο</w:t>
            </w:r>
            <w:r>
              <w:rPr>
                <w:noProof/>
              </w:rPr>
              <w:t>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χρησιμοποιούμενων υλών του κεφαλαίου 39 δεν υπερβαίνει το 20 % της τιμής εκ του εργοστασίου του προϊόντος</w:t>
            </w:r>
            <w:r>
              <w:rPr>
                <w:rStyle w:val="FootnoteReference"/>
                <w:noProof/>
              </w:rPr>
              <w:footnoteReference w:id="22"/>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η αξία των χρησιμοποιούμενων υλών δεν υπερβαίνει το 25 % της τιμής εκ του </w:t>
            </w:r>
            <w:r>
              <w:rPr>
                <w:noProof/>
              </w:rPr>
              <w:t>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3907</w:t>
            </w:r>
          </w:p>
        </w:tc>
        <w:tc>
          <w:tcPr>
            <w:tcW w:w="0" w:type="auto"/>
          </w:tcPr>
          <w:p w:rsidR="004016F1" w:rsidRDefault="006319B2">
            <w:pPr>
              <w:spacing w:line="360" w:lineRule="auto"/>
              <w:jc w:val="left"/>
              <w:rPr>
                <w:rFonts w:eastAsia="Times New Roman"/>
                <w:noProof/>
                <w:szCs w:val="24"/>
              </w:rPr>
            </w:pPr>
            <w:r>
              <w:rPr>
                <w:noProof/>
              </w:rPr>
              <w:t>– Συμπολυμερή, από πολυανθρακικά άλατα και συμπολυμερή του ακρυλονιτριλίου βουταδιενίου στυρολίου (ABS)</w:t>
            </w:r>
          </w:p>
        </w:tc>
        <w:tc>
          <w:tcPr>
            <w:tcW w:w="0" w:type="auto"/>
          </w:tcPr>
          <w:p w:rsidR="004016F1" w:rsidRDefault="006319B2">
            <w:pPr>
              <w:spacing w:line="360" w:lineRule="auto"/>
              <w:jc w:val="left"/>
              <w:rPr>
                <w:rFonts w:eastAsia="Times New Roman"/>
                <w:noProof/>
                <w:szCs w:val="24"/>
              </w:rPr>
            </w:pPr>
            <w:r>
              <w:rPr>
                <w:noProof/>
              </w:rPr>
              <w:t xml:space="preserve">Παρασκευή κατά την οποία όλες οι χρησιμοποιούμενες ύλες υπάγονται σε κλάση άλλη από εκείνη του προϊόντος. Ωστόσο, </w:t>
            </w:r>
            <w:r>
              <w:rPr>
                <w:noProof/>
              </w:rPr>
              <w:t>είναι δυνατόν να χρησιμοποιούνται ύλες υπαγόμενες στην ίδια κλάση, υπό την προϋπόθεση ότι η αξία τους δεν υπερβαίνει το 50 % της τιμής εκ του εργοστασίου του προϊόντος</w:t>
            </w:r>
            <w:r>
              <w:rPr>
                <w:rStyle w:val="FootnoteReference"/>
                <w:noProof/>
              </w:rPr>
              <w:footnoteReference w:id="23"/>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Πολυεστέρας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οποιασδήποτε χρησιμοποιούμενης ύλης το</w:t>
            </w:r>
            <w:r>
              <w:rPr>
                <w:noProof/>
              </w:rPr>
              <w:t>υ κεφαλαίου 39 δεν υπερβαίνει το 20 % της τιμής εκ του εργοστασίου του προϊόντος και/ή παρασκευή από πολυανθρακικά τετραβρωμο-(δισφαινόλης A)</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3912</w:t>
            </w:r>
          </w:p>
        </w:tc>
        <w:tc>
          <w:tcPr>
            <w:tcW w:w="0" w:type="auto"/>
          </w:tcPr>
          <w:p w:rsidR="004016F1" w:rsidRDefault="006319B2">
            <w:pPr>
              <w:spacing w:line="360" w:lineRule="auto"/>
              <w:jc w:val="left"/>
              <w:rPr>
                <w:rFonts w:eastAsia="Times New Roman"/>
                <w:noProof/>
                <w:szCs w:val="24"/>
              </w:rPr>
            </w:pPr>
            <w:r>
              <w:rPr>
                <w:noProof/>
              </w:rPr>
              <w:t>Κυτταρίνη και τα χημικά της παράγωγα, που δεν κατονομάζονται ούτε περιλαμβάνονται αλλού, σε αρχικές μορφές</w:t>
            </w:r>
          </w:p>
        </w:tc>
        <w:tc>
          <w:tcPr>
            <w:tcW w:w="0" w:type="auto"/>
          </w:tcPr>
          <w:p w:rsidR="004016F1" w:rsidRDefault="006319B2">
            <w:pPr>
              <w:spacing w:line="360" w:lineRule="auto"/>
              <w:jc w:val="left"/>
              <w:rPr>
                <w:rFonts w:eastAsia="Times New Roman"/>
                <w:noProof/>
                <w:szCs w:val="24"/>
              </w:rPr>
            </w:pPr>
            <w:r>
              <w:rPr>
                <w:noProof/>
              </w:rPr>
              <w:t>Παρασκευή κατά την οποία η αξία των υλών που υπάγονται στην ίδια κλάση με το προϊόν δεν υπερβαίνει το 20 %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3916 έως 3921</w:t>
            </w:r>
          </w:p>
        </w:tc>
        <w:tc>
          <w:tcPr>
            <w:tcW w:w="0" w:type="auto"/>
          </w:tcPr>
          <w:p w:rsidR="004016F1" w:rsidRDefault="006319B2">
            <w:pPr>
              <w:spacing w:line="360" w:lineRule="auto"/>
              <w:jc w:val="left"/>
              <w:rPr>
                <w:rFonts w:eastAsia="Times New Roman"/>
                <w:noProof/>
                <w:szCs w:val="24"/>
              </w:rPr>
            </w:pPr>
            <w:r>
              <w:rPr>
                <w:noProof/>
              </w:rPr>
              <w:t>Ημικατεργασμένα προϊόντα και τεχνουργήματα από πλαστικές ύλες, ημικατασκευάσματα από πλαστ</w:t>
            </w:r>
            <w:r>
              <w:rPr>
                <w:noProof/>
              </w:rPr>
              <w:t>ικά εκτός από τα προϊόντα των κλάσεων ex 3916, ex 3917, ex 3920 και ex 3921, για τα οποία οι εφαρμοζόμενοι κανόνες παρατίθενται στη συνέχεια:</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 Επίπεδα προϊόντα, που είναι κατεργασμένα διαφορετικά από την κατεργασία στην επιφάνεια ή κομμένα σε σχήμα </w:t>
            </w:r>
            <w:r>
              <w:rPr>
                <w:noProof/>
              </w:rPr>
              <w:t>άλλο από τετράγωνο ή ορθογώνιο· άλλα προϊόντα, που είναι κατεργασμένα διαφορετικά από την κατεργασία στην επιφάνεια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οποιασδήποτε χρησιμοποιούμενης ύλης του κεφαλαίου 39 δεν υπερβαίνει το 50 % της τιμής εκ του εργοστασίου του</w:t>
            </w:r>
            <w:r>
              <w:rPr>
                <w:noProof/>
              </w:rPr>
              <w:t xml:space="preserve">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br w:type="page"/>
            </w:r>
          </w:p>
        </w:tc>
        <w:tc>
          <w:tcPr>
            <w:tcW w:w="0" w:type="auto"/>
          </w:tcPr>
          <w:p w:rsidR="004016F1" w:rsidRDefault="006319B2">
            <w:pPr>
              <w:spacing w:line="360" w:lineRule="auto"/>
              <w:jc w:val="left"/>
              <w:rPr>
                <w:rFonts w:eastAsia="Times New Roman"/>
                <w:noProof/>
                <w:szCs w:val="24"/>
              </w:rPr>
            </w:pPr>
            <w:r>
              <w:rPr>
                <w:noProof/>
              </w:rPr>
              <w:t xml:space="preserve">– – Προϊόντα ομοπολυμερισμού προσθήκης, στα οποία ένα μόνο μονομερές αντιστοιχεί σε ποσοστό άνω του 99 % </w:t>
            </w:r>
            <w:r>
              <w:rPr>
                <w:noProof/>
              </w:rPr>
              <w:t>κ.β. του συνολικού πολυμερούς</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50 % της τιμής εργοστασίου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του κεφαλαίου 39 δεν υπερβαίνει το 20 % της τιμής εκ του ε</w:t>
            </w:r>
            <w:r>
              <w:rPr>
                <w:noProof/>
              </w:rPr>
              <w:t>ργοστασίου του προϊόντος</w:t>
            </w:r>
            <w:r>
              <w:rPr>
                <w:rStyle w:val="FootnoteReference"/>
                <w:noProof/>
              </w:rPr>
              <w:footnoteReference w:id="24"/>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 Άλλα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οποιασδήποτε χρησιμοποιούμενης ύλης του κεφαλαίου 39 δεν υπερβ</w:t>
            </w:r>
            <w:r>
              <w:rPr>
                <w:noProof/>
              </w:rPr>
              <w:t>αίνει το 20 % της τιμής εκ του εργοστασίου του προϊόντος</w:t>
            </w:r>
            <w:r>
              <w:rPr>
                <w:rStyle w:val="FootnoteReference"/>
                <w:noProof/>
              </w:rPr>
              <w:footnoteReference w:id="25"/>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3916 και ex 3917</w:t>
            </w:r>
          </w:p>
        </w:tc>
        <w:tc>
          <w:tcPr>
            <w:tcW w:w="0" w:type="auto"/>
          </w:tcPr>
          <w:p w:rsidR="004016F1" w:rsidRDefault="006319B2">
            <w:pPr>
              <w:spacing w:line="360" w:lineRule="auto"/>
              <w:jc w:val="left"/>
              <w:rPr>
                <w:rFonts w:eastAsia="Times New Roman"/>
                <w:noProof/>
                <w:szCs w:val="24"/>
              </w:rPr>
            </w:pPr>
            <w:r>
              <w:rPr>
                <w:noProof/>
              </w:rPr>
              <w:t>Είδη καθορισμένης μορφής και σωλήνες</w:t>
            </w:r>
          </w:p>
        </w:tc>
        <w:tc>
          <w:tcPr>
            <w:tcW w:w="0" w:type="auto"/>
          </w:tcPr>
          <w:p w:rsidR="004016F1" w:rsidRDefault="006319B2">
            <w:pPr>
              <w:spacing w:line="360" w:lineRule="auto"/>
              <w:jc w:val="left"/>
              <w:rPr>
                <w:rFonts w:eastAsia="Times New Roman"/>
                <w:noProof/>
                <w:szCs w:val="24"/>
              </w:rPr>
            </w:pPr>
            <w:r>
              <w:rPr>
                <w:noProof/>
              </w:rPr>
              <w:t xml:space="preserve">Κατασκευή κατά </w:t>
            </w:r>
            <w:r>
              <w:rPr>
                <w:noProof/>
              </w:rPr>
              <w:t>την οποία:</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50 % της τιμής εργοστασίου του προϊόντος·</w:t>
            </w:r>
          </w:p>
          <w:p w:rsidR="004016F1" w:rsidRDefault="006319B2">
            <w:pPr>
              <w:spacing w:line="360" w:lineRule="auto"/>
              <w:jc w:val="left"/>
              <w:rPr>
                <w:rFonts w:eastAsia="Times New Roman"/>
                <w:noProof/>
                <w:szCs w:val="24"/>
              </w:rPr>
            </w:pPr>
            <w:r>
              <w:rPr>
                <w:noProof/>
              </w:rPr>
              <w:t>– η αξία των υλών που υπάγονται στην ίδια κλάση με το προϊόν δεν υπερβαίνει το 20 %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w:t>
            </w:r>
            <w:r>
              <w:rPr>
                <w:noProof/>
              </w:rPr>
              <w:t>ν οποία 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3920</w:t>
            </w:r>
          </w:p>
        </w:tc>
        <w:tc>
          <w:tcPr>
            <w:tcW w:w="0" w:type="auto"/>
          </w:tcPr>
          <w:p w:rsidR="004016F1" w:rsidRDefault="006319B2">
            <w:pPr>
              <w:spacing w:line="360" w:lineRule="auto"/>
              <w:jc w:val="left"/>
              <w:rPr>
                <w:rFonts w:eastAsia="Times New Roman"/>
                <w:noProof/>
                <w:szCs w:val="24"/>
              </w:rPr>
            </w:pPr>
            <w:r>
              <w:rPr>
                <w:noProof/>
              </w:rPr>
              <w:t>– Φύλλα ή μεμβράνες ιοντομερούς</w:t>
            </w:r>
          </w:p>
        </w:tc>
        <w:tc>
          <w:tcPr>
            <w:tcW w:w="0" w:type="auto"/>
          </w:tcPr>
          <w:p w:rsidR="004016F1" w:rsidRDefault="006319B2">
            <w:pPr>
              <w:spacing w:line="360" w:lineRule="auto"/>
              <w:jc w:val="left"/>
              <w:rPr>
                <w:rFonts w:eastAsia="Times New Roman"/>
                <w:noProof/>
                <w:szCs w:val="24"/>
              </w:rPr>
            </w:pPr>
            <w:r>
              <w:rPr>
                <w:noProof/>
              </w:rPr>
              <w:t>Κατασκευή από θερμοπλαστικό μερικό άλας το οποίο είναι συμπολυμερές αιθυλενίου και μετακρυλικού οξέος και μ</w:t>
            </w:r>
            <w:r>
              <w:rPr>
                <w:noProof/>
              </w:rPr>
              <w:t>ερικώς εξουδετερωμένο από ιόντα μετάλλων, κυρίως ψευδαργύρου και νατρίου</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Φύλλα από αναγεννημένη κυτταρίνη, από πολυαμίδια ή από</w:t>
            </w:r>
            <w:r>
              <w:rPr>
                <w:noProof/>
              </w:rPr>
              <w:t xml:space="preserve"> πολυαιθυλένιο</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υλών που υπάγονται στην ίδια κλάση με το προϊόν δεν υπερβαίνει το 20 %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3921</w:t>
            </w:r>
          </w:p>
        </w:tc>
        <w:tc>
          <w:tcPr>
            <w:tcW w:w="0" w:type="auto"/>
          </w:tcPr>
          <w:p w:rsidR="004016F1" w:rsidRDefault="006319B2">
            <w:pPr>
              <w:spacing w:line="360" w:lineRule="auto"/>
              <w:jc w:val="left"/>
              <w:rPr>
                <w:rFonts w:eastAsia="Times New Roman"/>
                <w:noProof/>
                <w:szCs w:val="24"/>
              </w:rPr>
            </w:pPr>
            <w:r>
              <w:rPr>
                <w:noProof/>
              </w:rPr>
              <w:t>Επιμεταλλωμένες ταινίες από πλαστικές ύλες</w:t>
            </w:r>
          </w:p>
        </w:tc>
        <w:tc>
          <w:tcPr>
            <w:tcW w:w="0" w:type="auto"/>
          </w:tcPr>
          <w:p w:rsidR="004016F1" w:rsidRDefault="006319B2">
            <w:pPr>
              <w:spacing w:line="360" w:lineRule="auto"/>
              <w:jc w:val="left"/>
              <w:rPr>
                <w:rFonts w:eastAsia="Times New Roman"/>
                <w:noProof/>
                <w:szCs w:val="24"/>
              </w:rPr>
            </w:pPr>
            <w:r>
              <w:rPr>
                <w:noProof/>
              </w:rPr>
              <w:t xml:space="preserve">Κατασκευή από ταινίες υψηλής </w:t>
            </w:r>
            <w:r>
              <w:rPr>
                <w:noProof/>
              </w:rPr>
              <w:t>διαφάνειας από πολυεστέρα πάχους μικρότερου των 23 microns</w:t>
            </w:r>
            <w:r>
              <w:rPr>
                <w:rStyle w:val="FootnoteReference"/>
                <w:noProof/>
              </w:rPr>
              <w:footnoteReference w:id="26"/>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3922 έως 3926</w:t>
            </w:r>
          </w:p>
        </w:tc>
        <w:tc>
          <w:tcPr>
            <w:tcW w:w="0" w:type="auto"/>
          </w:tcPr>
          <w:p w:rsidR="004016F1" w:rsidRDefault="006319B2">
            <w:pPr>
              <w:spacing w:line="360" w:lineRule="auto"/>
              <w:jc w:val="left"/>
              <w:rPr>
                <w:rFonts w:eastAsia="Times New Roman"/>
                <w:noProof/>
                <w:szCs w:val="24"/>
              </w:rPr>
            </w:pPr>
            <w:r>
              <w:rPr>
                <w:noProof/>
              </w:rPr>
              <w:t>Τεχνουργήματα από πλαστικό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w:t>
            </w:r>
            <w:r>
              <w:rPr>
                <w:noProof/>
              </w:rPr>
              <w:t>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40</w:t>
            </w:r>
          </w:p>
        </w:tc>
        <w:tc>
          <w:tcPr>
            <w:tcW w:w="0" w:type="auto"/>
          </w:tcPr>
          <w:p w:rsidR="004016F1" w:rsidRDefault="006319B2">
            <w:pPr>
              <w:spacing w:line="360" w:lineRule="auto"/>
              <w:jc w:val="left"/>
              <w:rPr>
                <w:rFonts w:eastAsia="Times New Roman"/>
                <w:noProof/>
                <w:szCs w:val="24"/>
              </w:rPr>
            </w:pPr>
            <w:r>
              <w:rPr>
                <w:noProof/>
              </w:rPr>
              <w:t>Καουτσούκ και τεχνουργήματα από καουτσούκ·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w:t>
            </w:r>
            <w:r>
              <w:rPr>
                <w:noProof/>
              </w:rPr>
              <w:t>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4001</w:t>
            </w:r>
          </w:p>
        </w:tc>
        <w:tc>
          <w:tcPr>
            <w:tcW w:w="0" w:type="auto"/>
          </w:tcPr>
          <w:p w:rsidR="004016F1" w:rsidRDefault="006319B2">
            <w:pPr>
              <w:spacing w:line="360" w:lineRule="auto"/>
              <w:jc w:val="left"/>
              <w:rPr>
                <w:rFonts w:eastAsia="Times New Roman"/>
                <w:noProof/>
                <w:szCs w:val="24"/>
              </w:rPr>
            </w:pPr>
            <w:r>
              <w:rPr>
                <w:noProof/>
              </w:rPr>
              <w:t>Ελασμένα τεμάχια φύλλων καουτσούκ τύπου «κρεπ» για σόλες υποδημάτων</w:t>
            </w:r>
          </w:p>
        </w:tc>
        <w:tc>
          <w:tcPr>
            <w:tcW w:w="0" w:type="auto"/>
          </w:tcPr>
          <w:p w:rsidR="004016F1" w:rsidRDefault="006319B2">
            <w:pPr>
              <w:spacing w:line="360" w:lineRule="auto"/>
              <w:jc w:val="left"/>
              <w:rPr>
                <w:rFonts w:eastAsia="Times New Roman"/>
                <w:noProof/>
                <w:szCs w:val="24"/>
              </w:rPr>
            </w:pPr>
            <w:r>
              <w:rPr>
                <w:noProof/>
              </w:rPr>
              <w:t>Έλαση φύλλων φυσικού καουτσούκ</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4005</w:t>
            </w:r>
          </w:p>
        </w:tc>
        <w:tc>
          <w:tcPr>
            <w:tcW w:w="0" w:type="auto"/>
          </w:tcPr>
          <w:p w:rsidR="004016F1" w:rsidRDefault="006319B2">
            <w:pPr>
              <w:spacing w:line="360" w:lineRule="auto"/>
              <w:jc w:val="left"/>
              <w:rPr>
                <w:rFonts w:eastAsia="Times New Roman"/>
                <w:noProof/>
                <w:szCs w:val="24"/>
              </w:rPr>
            </w:pPr>
            <w:r>
              <w:rPr>
                <w:noProof/>
              </w:rPr>
              <w:t>Καουτσούκ αναμειγμένο, μη βουλκανισμένο, σε αρχικές μορφές ή σε πλάκες, φύλλα ή ταινίες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όλων</w:t>
            </w:r>
            <w:r>
              <w:rPr>
                <w:noProof/>
              </w:rPr>
              <w:t xml:space="preserve"> των χρησιμοποιούμενων υλών, εκτός από το φυσικό καουτσούκ,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4012</w:t>
            </w:r>
          </w:p>
        </w:tc>
        <w:tc>
          <w:tcPr>
            <w:tcW w:w="0" w:type="auto"/>
          </w:tcPr>
          <w:p w:rsidR="004016F1" w:rsidRDefault="006319B2">
            <w:pPr>
              <w:spacing w:line="360" w:lineRule="auto"/>
              <w:jc w:val="left"/>
              <w:rPr>
                <w:rFonts w:eastAsia="Times New Roman"/>
                <w:noProof/>
                <w:szCs w:val="24"/>
              </w:rPr>
            </w:pPr>
            <w:r>
              <w:rPr>
                <w:noProof/>
              </w:rPr>
              <w:t>Επίσωτρα αναγομωμένα ή μεταχειρισμένα, από καουτσούκ· συμπαγή ή ημισυμπαγή (κοίλα) επίσωτρα, ευκόλως αντικαθιστώμενα πέλματ</w:t>
            </w:r>
            <w:r>
              <w:rPr>
                <w:noProof/>
              </w:rPr>
              <w:t>α επισώτρων και εσωτερικές προστατευτικές ταινίες επισώτρων, από ελαστικό:</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Επίσωτρα αναγομωμένα, συμπαγή ή κοίλα, από καουτσούκ</w:t>
            </w:r>
          </w:p>
        </w:tc>
        <w:tc>
          <w:tcPr>
            <w:tcW w:w="0" w:type="auto"/>
          </w:tcPr>
          <w:p w:rsidR="004016F1" w:rsidRDefault="006319B2">
            <w:pPr>
              <w:spacing w:line="360" w:lineRule="auto"/>
              <w:jc w:val="left"/>
              <w:rPr>
                <w:rFonts w:eastAsia="Times New Roman"/>
                <w:noProof/>
                <w:szCs w:val="24"/>
              </w:rPr>
            </w:pPr>
            <w:r>
              <w:rPr>
                <w:noProof/>
              </w:rPr>
              <w:t>Αναγόμωση μεταχειρισμένων επισώτρων</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 xml:space="preserve">Κατασκευή από ύλες οποιασδήποτε κλάσης, εκτός από εκείνες της κλάσης 4011 ή </w:t>
            </w:r>
            <w:r>
              <w:rPr>
                <w:noProof/>
              </w:rPr>
              <w:t>4012</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4017</w:t>
            </w:r>
          </w:p>
        </w:tc>
        <w:tc>
          <w:tcPr>
            <w:tcW w:w="0" w:type="auto"/>
          </w:tcPr>
          <w:p w:rsidR="004016F1" w:rsidRDefault="006319B2">
            <w:pPr>
              <w:spacing w:line="360" w:lineRule="auto"/>
              <w:jc w:val="left"/>
              <w:rPr>
                <w:rFonts w:eastAsia="Times New Roman"/>
                <w:noProof/>
                <w:szCs w:val="24"/>
              </w:rPr>
            </w:pPr>
            <w:r>
              <w:rPr>
                <w:noProof/>
              </w:rPr>
              <w:t>Τεχνουργήματα από καουτσούκ σκληρυμένο</w:t>
            </w:r>
          </w:p>
        </w:tc>
        <w:tc>
          <w:tcPr>
            <w:tcW w:w="0" w:type="auto"/>
          </w:tcPr>
          <w:p w:rsidR="004016F1" w:rsidRDefault="006319B2">
            <w:pPr>
              <w:spacing w:line="360" w:lineRule="auto"/>
              <w:jc w:val="left"/>
              <w:rPr>
                <w:rFonts w:eastAsia="Times New Roman"/>
                <w:noProof/>
                <w:szCs w:val="24"/>
              </w:rPr>
            </w:pPr>
            <w:r>
              <w:rPr>
                <w:noProof/>
              </w:rPr>
              <w:t>Κατασκευή από καουτσούκ σκληρυμένο</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41</w:t>
            </w:r>
          </w:p>
        </w:tc>
        <w:tc>
          <w:tcPr>
            <w:tcW w:w="0" w:type="auto"/>
          </w:tcPr>
          <w:p w:rsidR="004016F1" w:rsidRDefault="006319B2">
            <w:pPr>
              <w:spacing w:line="360" w:lineRule="auto"/>
              <w:jc w:val="left"/>
              <w:rPr>
                <w:rFonts w:eastAsia="Times New Roman"/>
                <w:noProof/>
                <w:szCs w:val="24"/>
              </w:rPr>
            </w:pPr>
            <w:r>
              <w:rPr>
                <w:noProof/>
              </w:rPr>
              <w:t>Δέρματα άλλα από τα γουνοδέρματα·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4102</w:t>
            </w:r>
          </w:p>
        </w:tc>
        <w:tc>
          <w:tcPr>
            <w:tcW w:w="0" w:type="auto"/>
          </w:tcPr>
          <w:p w:rsidR="004016F1" w:rsidRDefault="006319B2">
            <w:pPr>
              <w:spacing w:line="360" w:lineRule="auto"/>
              <w:jc w:val="left"/>
              <w:rPr>
                <w:rFonts w:eastAsia="Times New Roman"/>
                <w:noProof/>
                <w:szCs w:val="24"/>
              </w:rPr>
            </w:pPr>
            <w:r>
              <w:rPr>
                <w:noProof/>
              </w:rPr>
              <w:t>Δέρματα ακατέργαστα προβατοειδών, αποτριχωμένα</w:t>
            </w:r>
          </w:p>
        </w:tc>
        <w:tc>
          <w:tcPr>
            <w:tcW w:w="0" w:type="auto"/>
          </w:tcPr>
          <w:p w:rsidR="004016F1" w:rsidRDefault="006319B2">
            <w:pPr>
              <w:spacing w:line="360" w:lineRule="auto"/>
              <w:jc w:val="left"/>
              <w:rPr>
                <w:rFonts w:eastAsia="Times New Roman"/>
                <w:noProof/>
                <w:szCs w:val="24"/>
              </w:rPr>
            </w:pPr>
            <w:r>
              <w:rPr>
                <w:noProof/>
              </w:rPr>
              <w:t>Αποψίλωση προβείων δερμάτων</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4104 έως ex 4106</w:t>
            </w:r>
          </w:p>
        </w:tc>
        <w:tc>
          <w:tcPr>
            <w:tcW w:w="0" w:type="auto"/>
          </w:tcPr>
          <w:p w:rsidR="004016F1" w:rsidRDefault="006319B2">
            <w:pPr>
              <w:spacing w:line="360" w:lineRule="auto"/>
              <w:jc w:val="left"/>
              <w:rPr>
                <w:rFonts w:eastAsia="Times New Roman"/>
                <w:noProof/>
                <w:szCs w:val="24"/>
              </w:rPr>
            </w:pPr>
            <w:r>
              <w:rPr>
                <w:noProof/>
              </w:rPr>
              <w:t>Δέρματα αποτριχωμένα και δέρματα ζώων χωρίς τρίχες, δεψασμένα ή μη κατεργασμένα, έστω και σχισμένα κατά μήκος, αλλά όχι αλλιώς παρασκευασμένα</w:t>
            </w:r>
          </w:p>
        </w:tc>
        <w:tc>
          <w:tcPr>
            <w:tcW w:w="0" w:type="auto"/>
          </w:tcPr>
          <w:p w:rsidR="004016F1" w:rsidRDefault="006319B2">
            <w:pPr>
              <w:spacing w:line="360" w:lineRule="auto"/>
              <w:jc w:val="left"/>
              <w:rPr>
                <w:rFonts w:eastAsia="Times New Roman"/>
                <w:noProof/>
                <w:szCs w:val="24"/>
              </w:rPr>
            </w:pPr>
            <w:r>
              <w:rPr>
                <w:noProof/>
              </w:rPr>
              <w:t>Ξαναδέψασμα δεψασμένων δερμάτων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4107</w:t>
            </w:r>
          </w:p>
        </w:tc>
        <w:tc>
          <w:tcPr>
            <w:tcW w:w="0" w:type="auto"/>
          </w:tcPr>
          <w:p w:rsidR="004016F1" w:rsidRDefault="006319B2">
            <w:pPr>
              <w:spacing w:line="360" w:lineRule="auto"/>
              <w:jc w:val="left"/>
              <w:rPr>
                <w:rFonts w:eastAsia="Times New Roman"/>
                <w:noProof/>
                <w:szCs w:val="24"/>
              </w:rPr>
            </w:pPr>
            <w:r>
              <w:rPr>
                <w:noProof/>
              </w:rPr>
              <w:t>Δέρματα παρασκευασμένα μετά τη δέψη ή μετά την αποξήρανση και δέρματα περγαμηνοειδή, βοοειδών (στα οποία περιλαμβ</w:t>
            </w:r>
            <w:r>
              <w:rPr>
                <w:noProof/>
              </w:rPr>
              <w:t>άνονται και των βουβαλιών) ή μονόπλων, αποτριχωμένα, έστω και σχισμένα κατά μήκος, άλλα από εκείνα της κλάσης 4114:</w:t>
            </w:r>
          </w:p>
        </w:tc>
        <w:tc>
          <w:tcPr>
            <w:tcW w:w="0" w:type="auto"/>
          </w:tcPr>
          <w:p w:rsidR="004016F1" w:rsidRDefault="006319B2">
            <w:pPr>
              <w:spacing w:line="360" w:lineRule="auto"/>
              <w:jc w:val="left"/>
              <w:rPr>
                <w:rFonts w:eastAsia="Times New Roman"/>
                <w:noProof/>
                <w:szCs w:val="24"/>
              </w:rPr>
            </w:pPr>
            <w:r>
              <w:rPr>
                <w:noProof/>
              </w:rPr>
              <w:t>Ξαναδέψασμα δεψασμένων δερμάτων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w:t>
            </w:r>
            <w:r>
              <w:rPr>
                <w:noProof/>
              </w:rPr>
              <w:t xml:space="preserve"> 4114</w:t>
            </w:r>
          </w:p>
        </w:tc>
        <w:tc>
          <w:tcPr>
            <w:tcW w:w="0" w:type="auto"/>
          </w:tcPr>
          <w:p w:rsidR="004016F1" w:rsidRDefault="006319B2">
            <w:pPr>
              <w:spacing w:line="360" w:lineRule="auto"/>
              <w:jc w:val="left"/>
              <w:rPr>
                <w:rFonts w:eastAsia="Times New Roman"/>
                <w:noProof/>
                <w:szCs w:val="24"/>
              </w:rPr>
            </w:pPr>
            <w:r>
              <w:rPr>
                <w:noProof/>
              </w:rPr>
              <w:t>Δέρματα βερνικωμένα (λουστρίνια) ή επιστρωμένα· δέρματα επιμεταλλωμένα</w:t>
            </w:r>
          </w:p>
        </w:tc>
        <w:tc>
          <w:tcPr>
            <w:tcW w:w="0" w:type="auto"/>
          </w:tcPr>
          <w:p w:rsidR="004016F1" w:rsidRDefault="006319B2">
            <w:pPr>
              <w:spacing w:line="360" w:lineRule="auto"/>
              <w:jc w:val="left"/>
              <w:rPr>
                <w:rFonts w:eastAsia="Times New Roman"/>
                <w:noProof/>
                <w:szCs w:val="24"/>
              </w:rPr>
            </w:pPr>
            <w:r>
              <w:rPr>
                <w:noProof/>
              </w:rPr>
              <w:t>Κατασκευή από δέρματα των κλάσεων 4104 έως 4107, 4112 ή 4113, υπό την προϋπόθεση ότι η αξία τους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42</w:t>
            </w:r>
          </w:p>
        </w:tc>
        <w:tc>
          <w:tcPr>
            <w:tcW w:w="0" w:type="auto"/>
          </w:tcPr>
          <w:p w:rsidR="004016F1" w:rsidRDefault="006319B2">
            <w:pPr>
              <w:spacing w:line="360" w:lineRule="auto"/>
              <w:jc w:val="left"/>
              <w:rPr>
                <w:rFonts w:eastAsia="Times New Roman"/>
                <w:noProof/>
                <w:szCs w:val="24"/>
              </w:rPr>
            </w:pPr>
            <w:r>
              <w:rPr>
                <w:noProof/>
              </w:rPr>
              <w:t>Τε</w:t>
            </w:r>
            <w:r>
              <w:rPr>
                <w:noProof/>
              </w:rPr>
              <w:t>χνουργήματα από δέρμα· είδη σελοποιίας και λοιπού εξοπλισμού για όλα τα ζώα· είδη ταξιδίου, σακίδια χεριού και παρόμοια· τεχνουργήματα από έντερα (εκτός από έντερα μεταξοσκώληκα)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w:t>
            </w:r>
            <w:r>
              <w:rPr>
                <w:noProof/>
              </w:rPr>
              <w:t>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43</w:t>
            </w:r>
          </w:p>
        </w:tc>
        <w:tc>
          <w:tcPr>
            <w:tcW w:w="0" w:type="auto"/>
          </w:tcPr>
          <w:p w:rsidR="004016F1" w:rsidRDefault="006319B2">
            <w:pPr>
              <w:spacing w:line="360" w:lineRule="auto"/>
              <w:jc w:val="left"/>
              <w:rPr>
                <w:rFonts w:eastAsia="Times New Roman"/>
                <w:noProof/>
                <w:szCs w:val="24"/>
              </w:rPr>
            </w:pPr>
            <w:r>
              <w:rPr>
                <w:noProof/>
              </w:rPr>
              <w:t>Γουνοδέρματα και γουναρικά· τεχνητά γουνοδέρματα·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4302</w:t>
            </w:r>
          </w:p>
        </w:tc>
        <w:tc>
          <w:tcPr>
            <w:tcW w:w="0" w:type="auto"/>
          </w:tcPr>
          <w:p w:rsidR="004016F1" w:rsidRDefault="006319B2">
            <w:pPr>
              <w:spacing w:line="360" w:lineRule="auto"/>
              <w:jc w:val="left"/>
              <w:rPr>
                <w:rFonts w:eastAsia="Times New Roman"/>
                <w:noProof/>
                <w:szCs w:val="24"/>
              </w:rPr>
            </w:pPr>
            <w:r>
              <w:rPr>
                <w:noProof/>
              </w:rPr>
              <w:t>Γουνοδέρματα δεψασμένα ή κατεργασμέ</w:t>
            </w:r>
            <w:r>
              <w:rPr>
                <w:noProof/>
              </w:rPr>
              <w:t>να που έχουν συναρμολογηθεί:</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Φύλλα, σάκοι, τετράγωνα, σταυροί και παρόμοιες μορφές</w:t>
            </w:r>
          </w:p>
        </w:tc>
        <w:tc>
          <w:tcPr>
            <w:tcW w:w="0" w:type="auto"/>
          </w:tcPr>
          <w:p w:rsidR="004016F1" w:rsidRDefault="006319B2">
            <w:pPr>
              <w:spacing w:line="360" w:lineRule="auto"/>
              <w:jc w:val="left"/>
              <w:rPr>
                <w:rFonts w:eastAsia="Times New Roman"/>
                <w:noProof/>
                <w:szCs w:val="24"/>
              </w:rPr>
            </w:pPr>
            <w:r>
              <w:rPr>
                <w:noProof/>
              </w:rPr>
              <w:t>Λεύκανση ή βαφή, επιπλέον της κοπής και συναρμολόγησης των μη συναρμολογημένων, δεψασμένων ή κατεργασμένων γουνοδερμάτων</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 xml:space="preserve">Κατασκευή από μη συναρμολογημένα, </w:t>
            </w:r>
            <w:r>
              <w:rPr>
                <w:noProof/>
              </w:rPr>
              <w:t>δεψασμένα ή κατεργασμένα γουνοδέρματα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4303</w:t>
            </w:r>
          </w:p>
        </w:tc>
        <w:tc>
          <w:tcPr>
            <w:tcW w:w="0" w:type="auto"/>
          </w:tcPr>
          <w:p w:rsidR="004016F1" w:rsidRDefault="006319B2">
            <w:pPr>
              <w:spacing w:line="360" w:lineRule="auto"/>
              <w:jc w:val="left"/>
              <w:rPr>
                <w:rFonts w:eastAsia="Times New Roman"/>
                <w:noProof/>
                <w:szCs w:val="24"/>
              </w:rPr>
            </w:pPr>
            <w:r>
              <w:rPr>
                <w:noProof/>
              </w:rPr>
              <w:t>Ενδύματα, εξαρτήματα της ένδυσης και άλλα είδη από γουνοδέρματα</w:t>
            </w:r>
          </w:p>
        </w:tc>
        <w:tc>
          <w:tcPr>
            <w:tcW w:w="0" w:type="auto"/>
          </w:tcPr>
          <w:p w:rsidR="004016F1" w:rsidRDefault="006319B2">
            <w:pPr>
              <w:spacing w:line="360" w:lineRule="auto"/>
              <w:jc w:val="left"/>
              <w:rPr>
                <w:rFonts w:eastAsia="Times New Roman"/>
                <w:noProof/>
                <w:szCs w:val="24"/>
              </w:rPr>
            </w:pPr>
            <w:r>
              <w:rPr>
                <w:noProof/>
              </w:rPr>
              <w:t>Κατασκευή από μη συναρμολογημένα, ψεκασμένα ή κατεργασμένα γουνοδέρματα της κλάσης 4302</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44</w:t>
            </w:r>
          </w:p>
        </w:tc>
        <w:tc>
          <w:tcPr>
            <w:tcW w:w="0" w:type="auto"/>
          </w:tcPr>
          <w:p w:rsidR="004016F1" w:rsidRDefault="006319B2">
            <w:pPr>
              <w:spacing w:line="360" w:lineRule="auto"/>
              <w:jc w:val="left"/>
              <w:rPr>
                <w:rFonts w:eastAsia="Times New Roman"/>
                <w:noProof/>
                <w:szCs w:val="24"/>
              </w:rPr>
            </w:pPr>
            <w:r>
              <w:rPr>
                <w:noProof/>
              </w:rPr>
              <w:t>Ξυλεία και είδη από ξύλο· ξυλάνθρακας· εκτ</w:t>
            </w:r>
            <w:r>
              <w:rPr>
                <w:noProof/>
              </w:rPr>
              <w:t>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4403</w:t>
            </w:r>
          </w:p>
        </w:tc>
        <w:tc>
          <w:tcPr>
            <w:tcW w:w="0" w:type="auto"/>
          </w:tcPr>
          <w:p w:rsidR="004016F1" w:rsidRDefault="006319B2">
            <w:pPr>
              <w:spacing w:line="360" w:lineRule="auto"/>
              <w:jc w:val="left"/>
              <w:rPr>
                <w:rFonts w:eastAsia="Times New Roman"/>
                <w:noProof/>
                <w:szCs w:val="24"/>
              </w:rPr>
            </w:pPr>
            <w:r>
              <w:rPr>
                <w:noProof/>
              </w:rPr>
              <w:t>Ξυλεία ορθογωνιασμένη</w:t>
            </w:r>
          </w:p>
        </w:tc>
        <w:tc>
          <w:tcPr>
            <w:tcW w:w="0" w:type="auto"/>
          </w:tcPr>
          <w:p w:rsidR="004016F1" w:rsidRDefault="006319B2">
            <w:pPr>
              <w:spacing w:line="360" w:lineRule="auto"/>
              <w:jc w:val="left"/>
              <w:rPr>
                <w:rFonts w:eastAsia="Times New Roman"/>
                <w:noProof/>
                <w:szCs w:val="24"/>
              </w:rPr>
            </w:pPr>
            <w:r>
              <w:rPr>
                <w:noProof/>
              </w:rPr>
              <w:t>Κατασκευή από ξυλεία ακατέργαστη, έστω και ξεφλουδισμένη ή απλώς χοντροπελεκημένη</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4407</w:t>
            </w:r>
          </w:p>
        </w:tc>
        <w:tc>
          <w:tcPr>
            <w:tcW w:w="0" w:type="auto"/>
          </w:tcPr>
          <w:p w:rsidR="004016F1" w:rsidRDefault="006319B2">
            <w:pPr>
              <w:spacing w:line="360" w:lineRule="auto"/>
              <w:jc w:val="left"/>
              <w:rPr>
                <w:rFonts w:eastAsia="Times New Roman"/>
                <w:noProof/>
                <w:szCs w:val="24"/>
              </w:rPr>
            </w:pPr>
            <w:r>
              <w:rPr>
                <w:noProof/>
              </w:rPr>
              <w:t xml:space="preserve">Ξυλεία πριονισμένη </w:t>
            </w:r>
            <w:r>
              <w:rPr>
                <w:noProof/>
              </w:rPr>
              <w:t>ή πελεκημένη κατά μήκος, κομμένη εγκάρσια ή ξετυλιγμένη, έστω και πλανισμένη, λειασμένη με ελαφρόπετρα ή κολλημένη με δακτυλικό αρμό, πάχους που υπερβαίνει τα 6 mm</w:t>
            </w:r>
          </w:p>
        </w:tc>
        <w:tc>
          <w:tcPr>
            <w:tcW w:w="0" w:type="auto"/>
          </w:tcPr>
          <w:p w:rsidR="004016F1" w:rsidRDefault="006319B2">
            <w:pPr>
              <w:spacing w:line="360" w:lineRule="auto"/>
              <w:jc w:val="left"/>
              <w:rPr>
                <w:rFonts w:eastAsia="Times New Roman"/>
                <w:noProof/>
                <w:szCs w:val="24"/>
              </w:rPr>
            </w:pPr>
            <w:r>
              <w:rPr>
                <w:noProof/>
              </w:rPr>
              <w:t>Πλάνισμα, λείανση με ελαφρόπετρα ή συγκόλληση με δακτυλικό αρμό ξυλείας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4408</w:t>
            </w:r>
          </w:p>
        </w:tc>
        <w:tc>
          <w:tcPr>
            <w:tcW w:w="0" w:type="auto"/>
          </w:tcPr>
          <w:p w:rsidR="004016F1" w:rsidRDefault="006319B2">
            <w:pPr>
              <w:spacing w:line="360" w:lineRule="auto"/>
              <w:jc w:val="left"/>
              <w:rPr>
                <w:rFonts w:eastAsia="Times New Roman"/>
                <w:noProof/>
                <w:szCs w:val="24"/>
              </w:rPr>
            </w:pPr>
            <w:r>
              <w:rPr>
                <w:noProof/>
              </w:rPr>
              <w:t xml:space="preserve">Φύλλα για </w:t>
            </w:r>
            <w:r>
              <w:rPr>
                <w:noProof/>
              </w:rPr>
              <w:t>επικάλυψη (καπλαμάδες) και φύλλα πολύστρωτα αντικολλητά (κόντρα-πλακέ) πάχους όχι μεγαλύτερου των 6 mm (έστω και συγκολλημένα) και άλλη ξυλεία πριονισμένη κατά μήκος, κομμένη εγκάρσια ή ξετυλιγμένη, έστω και πλανισμένη, λειασμένη με ελαφρόπετρα ή κολλημένη</w:t>
            </w:r>
            <w:r>
              <w:rPr>
                <w:noProof/>
              </w:rPr>
              <w:t xml:space="preserve"> με δακτυλικό αρμό, πάχους που δεν υπερβαίνει τα 6 mm</w:t>
            </w:r>
          </w:p>
        </w:tc>
        <w:tc>
          <w:tcPr>
            <w:tcW w:w="0" w:type="auto"/>
          </w:tcPr>
          <w:p w:rsidR="004016F1" w:rsidRDefault="006319B2">
            <w:pPr>
              <w:spacing w:line="360" w:lineRule="auto"/>
              <w:jc w:val="left"/>
              <w:rPr>
                <w:rFonts w:eastAsia="Times New Roman"/>
                <w:noProof/>
                <w:szCs w:val="24"/>
              </w:rPr>
            </w:pPr>
            <w:r>
              <w:rPr>
                <w:noProof/>
              </w:rPr>
              <w:t>Συγκόλληση, πλάνισμα, λείανση με ελαφρόπετρα ή κόλληση με δακτυλικό αρμό ξυλείας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4409</w:t>
            </w:r>
          </w:p>
        </w:tc>
        <w:tc>
          <w:tcPr>
            <w:tcW w:w="0" w:type="auto"/>
          </w:tcPr>
          <w:p w:rsidR="004016F1" w:rsidRDefault="006319B2">
            <w:pPr>
              <w:spacing w:line="360" w:lineRule="auto"/>
              <w:jc w:val="left"/>
              <w:rPr>
                <w:rFonts w:eastAsia="Times New Roman"/>
                <w:noProof/>
                <w:szCs w:val="24"/>
              </w:rPr>
            </w:pPr>
            <w:r>
              <w:rPr>
                <w:noProof/>
              </w:rPr>
              <w:t xml:space="preserve">Ξυλεία με καθορισμένη μορφή σ' όλο το μήκος μιας ή περισσοτέρων από τις πλάγιες πλευρές ή επιφάνειες, έστω και </w:t>
            </w:r>
            <w:r>
              <w:rPr>
                <w:noProof/>
              </w:rPr>
              <w:t>πλανισμένη, λειασμένη με ελαφρόπετρα ή κολλημένη με δακτυλικό αρμό:</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Λειασμένη με ελαφρόπετρα ή κολλημένη με δακτυλικό αρμό</w:t>
            </w:r>
          </w:p>
        </w:tc>
        <w:tc>
          <w:tcPr>
            <w:tcW w:w="0" w:type="auto"/>
          </w:tcPr>
          <w:p w:rsidR="004016F1" w:rsidRDefault="006319B2">
            <w:pPr>
              <w:spacing w:line="360" w:lineRule="auto"/>
              <w:jc w:val="left"/>
              <w:rPr>
                <w:rFonts w:eastAsia="Times New Roman"/>
                <w:noProof/>
                <w:szCs w:val="24"/>
              </w:rPr>
            </w:pPr>
            <w:r>
              <w:rPr>
                <w:noProof/>
              </w:rPr>
              <w:t>Λείανση με ελαφρόπετρα ή συγκόλληση με δακτυλικό αρμό ξυλείας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Πήχες από απλό ξύλο</w:t>
            </w:r>
          </w:p>
        </w:tc>
        <w:tc>
          <w:tcPr>
            <w:tcW w:w="0" w:type="auto"/>
          </w:tcPr>
          <w:p w:rsidR="004016F1" w:rsidRDefault="006319B2">
            <w:pPr>
              <w:spacing w:line="360" w:lineRule="auto"/>
              <w:jc w:val="left"/>
              <w:rPr>
                <w:rFonts w:eastAsia="Times New Roman"/>
                <w:noProof/>
                <w:szCs w:val="24"/>
              </w:rPr>
            </w:pPr>
            <w:r>
              <w:rPr>
                <w:noProof/>
              </w:rPr>
              <w:t xml:space="preserve">Μεταποίηση σε πήχες από απλό ξύλο ή με </w:t>
            </w:r>
            <w:r>
              <w:rPr>
                <w:noProof/>
              </w:rPr>
              <w:t>γλυφές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4410 και ex 4413</w:t>
            </w:r>
          </w:p>
        </w:tc>
        <w:tc>
          <w:tcPr>
            <w:tcW w:w="0" w:type="auto"/>
          </w:tcPr>
          <w:p w:rsidR="004016F1" w:rsidRDefault="006319B2">
            <w:pPr>
              <w:spacing w:line="360" w:lineRule="auto"/>
              <w:jc w:val="left"/>
              <w:rPr>
                <w:rFonts w:eastAsia="Times New Roman"/>
                <w:noProof/>
                <w:szCs w:val="24"/>
              </w:rPr>
            </w:pPr>
            <w:r>
              <w:rPr>
                <w:noProof/>
              </w:rPr>
              <w:t>Πήχες από απλό ξύλο ή με γλυφές για έπιπλα, πλαίσια, εσωτερικό διάκοσμο, ηλεκτρικούς αγωγούς και παρόμοια</w:t>
            </w:r>
          </w:p>
        </w:tc>
        <w:tc>
          <w:tcPr>
            <w:tcW w:w="0" w:type="auto"/>
          </w:tcPr>
          <w:p w:rsidR="004016F1" w:rsidRDefault="006319B2">
            <w:pPr>
              <w:spacing w:line="360" w:lineRule="auto"/>
              <w:jc w:val="left"/>
              <w:rPr>
                <w:rFonts w:eastAsia="Times New Roman"/>
                <w:noProof/>
                <w:szCs w:val="24"/>
              </w:rPr>
            </w:pPr>
            <w:r>
              <w:rPr>
                <w:noProof/>
              </w:rPr>
              <w:t>Μεταποίηση σε πήχες από απλό ξύλο ή με γλυφές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4415</w:t>
            </w:r>
          </w:p>
        </w:tc>
        <w:tc>
          <w:tcPr>
            <w:tcW w:w="0" w:type="auto"/>
          </w:tcPr>
          <w:p w:rsidR="004016F1" w:rsidRDefault="006319B2">
            <w:pPr>
              <w:spacing w:line="360" w:lineRule="auto"/>
              <w:jc w:val="left"/>
              <w:rPr>
                <w:rFonts w:eastAsia="Times New Roman"/>
                <w:noProof/>
                <w:szCs w:val="24"/>
              </w:rPr>
            </w:pPr>
            <w:r>
              <w:rPr>
                <w:noProof/>
              </w:rPr>
              <w:t>Κιβώτια κάθε μεγέθους, καφάσια, κύλινδροι και παρόμοια είδη συσκε</w:t>
            </w:r>
            <w:r>
              <w:rPr>
                <w:noProof/>
              </w:rPr>
              <w:t>υασίας από ξύλο</w:t>
            </w:r>
          </w:p>
        </w:tc>
        <w:tc>
          <w:tcPr>
            <w:tcW w:w="0" w:type="auto"/>
          </w:tcPr>
          <w:p w:rsidR="004016F1" w:rsidRDefault="006319B2">
            <w:pPr>
              <w:spacing w:line="360" w:lineRule="auto"/>
              <w:jc w:val="left"/>
              <w:rPr>
                <w:rFonts w:eastAsia="Times New Roman"/>
                <w:noProof/>
                <w:szCs w:val="24"/>
              </w:rPr>
            </w:pPr>
            <w:r>
              <w:rPr>
                <w:noProof/>
              </w:rPr>
              <w:t>Κατασκευή από τεμάχια ξύλων που δεν έχουν κοπεί στις κανονικές διαστάσεις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4416</w:t>
            </w:r>
          </w:p>
        </w:tc>
        <w:tc>
          <w:tcPr>
            <w:tcW w:w="0" w:type="auto"/>
          </w:tcPr>
          <w:p w:rsidR="004016F1" w:rsidRDefault="006319B2">
            <w:pPr>
              <w:spacing w:line="360" w:lineRule="auto"/>
              <w:jc w:val="left"/>
              <w:rPr>
                <w:rFonts w:eastAsia="Times New Roman"/>
                <w:noProof/>
                <w:szCs w:val="24"/>
              </w:rPr>
            </w:pPr>
            <w:r>
              <w:rPr>
                <w:noProof/>
              </w:rPr>
              <w:t>Βαρέλια, κάδοι, μαστέλα και άλλα τεχνουργήματα βαρελοποιίας και τα μέρη τους, από ξύλο</w:t>
            </w:r>
          </w:p>
        </w:tc>
        <w:tc>
          <w:tcPr>
            <w:tcW w:w="0" w:type="auto"/>
          </w:tcPr>
          <w:p w:rsidR="004016F1" w:rsidRDefault="006319B2">
            <w:pPr>
              <w:spacing w:line="360" w:lineRule="auto"/>
              <w:jc w:val="left"/>
              <w:rPr>
                <w:rFonts w:eastAsia="Times New Roman"/>
                <w:noProof/>
                <w:szCs w:val="24"/>
              </w:rPr>
            </w:pPr>
            <w:r>
              <w:rPr>
                <w:noProof/>
              </w:rPr>
              <w:t xml:space="preserve">Κατασκευή από δούγες από ξύλο, έστω και πριονισμένες και στις δύο </w:t>
            </w:r>
            <w:r>
              <w:rPr>
                <w:noProof/>
              </w:rPr>
              <w:t>κύριες επιφάνειες, αλλά όχι αλλιώς επεξεργασμένες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4418</w:t>
            </w:r>
          </w:p>
        </w:tc>
        <w:tc>
          <w:tcPr>
            <w:tcW w:w="0" w:type="auto"/>
          </w:tcPr>
          <w:p w:rsidR="004016F1" w:rsidRDefault="006319B2">
            <w:pPr>
              <w:spacing w:line="360" w:lineRule="auto"/>
              <w:jc w:val="left"/>
              <w:rPr>
                <w:rFonts w:eastAsia="Times New Roman"/>
                <w:noProof/>
                <w:szCs w:val="24"/>
              </w:rPr>
            </w:pPr>
            <w:r>
              <w:rPr>
                <w:noProof/>
              </w:rPr>
              <w:t>– Τεχνουργήματα ξυλουργικής και τεμάχια σκελετών για οικοδομές από ξύλο</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 Ωστόσο, μπορούν να</w:t>
            </w:r>
            <w:r>
              <w:rPr>
                <w:noProof/>
              </w:rPr>
              <w:t xml:space="preserve"> χρησιμοποιηθούν οι κυψελώδεις πλάκες-διαφράγματα και τα πέταυρα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Πήχες από απλό ξύλο</w:t>
            </w:r>
          </w:p>
        </w:tc>
        <w:tc>
          <w:tcPr>
            <w:tcW w:w="0" w:type="auto"/>
          </w:tcPr>
          <w:p w:rsidR="004016F1" w:rsidRDefault="006319B2">
            <w:pPr>
              <w:spacing w:line="360" w:lineRule="auto"/>
              <w:jc w:val="left"/>
              <w:rPr>
                <w:rFonts w:eastAsia="Times New Roman"/>
                <w:noProof/>
                <w:szCs w:val="24"/>
              </w:rPr>
            </w:pPr>
            <w:r>
              <w:rPr>
                <w:noProof/>
              </w:rPr>
              <w:t>Μεταποίηση σε πήχες από απλό ξύλο ή με γλυφές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4421</w:t>
            </w:r>
          </w:p>
        </w:tc>
        <w:tc>
          <w:tcPr>
            <w:tcW w:w="0" w:type="auto"/>
          </w:tcPr>
          <w:p w:rsidR="004016F1" w:rsidRDefault="006319B2">
            <w:pPr>
              <w:spacing w:line="360" w:lineRule="auto"/>
              <w:jc w:val="left"/>
              <w:rPr>
                <w:rFonts w:eastAsia="Times New Roman"/>
                <w:noProof/>
                <w:szCs w:val="24"/>
              </w:rPr>
            </w:pPr>
            <w:r>
              <w:rPr>
                <w:noProof/>
              </w:rPr>
              <w:t>Ξυλεία προετοιμασμένη για σπίρτα. Ξυλόπροκες υποδηματοποιίας</w:t>
            </w:r>
          </w:p>
        </w:tc>
        <w:tc>
          <w:tcPr>
            <w:tcW w:w="0" w:type="auto"/>
          </w:tcPr>
          <w:p w:rsidR="004016F1" w:rsidRDefault="006319B2">
            <w:pPr>
              <w:spacing w:line="360" w:lineRule="auto"/>
              <w:jc w:val="left"/>
              <w:rPr>
                <w:rFonts w:eastAsia="Times New Roman"/>
                <w:noProof/>
                <w:szCs w:val="24"/>
              </w:rPr>
            </w:pPr>
            <w:r>
              <w:rPr>
                <w:noProof/>
              </w:rPr>
              <w:t xml:space="preserve">Κατασκευή από ξύλο οποιασδήποτε κλάσης εκτός από </w:t>
            </w:r>
            <w:r>
              <w:rPr>
                <w:noProof/>
              </w:rPr>
              <w:t>ξυλεία σε λεπτότατα ραβδιά της κλάσης 4409</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45</w:t>
            </w:r>
          </w:p>
        </w:tc>
        <w:tc>
          <w:tcPr>
            <w:tcW w:w="0" w:type="auto"/>
          </w:tcPr>
          <w:p w:rsidR="004016F1" w:rsidRDefault="006319B2">
            <w:pPr>
              <w:spacing w:line="360" w:lineRule="auto"/>
              <w:jc w:val="left"/>
              <w:rPr>
                <w:rFonts w:eastAsia="Times New Roman"/>
                <w:noProof/>
                <w:szCs w:val="24"/>
              </w:rPr>
            </w:pPr>
            <w:r>
              <w:rPr>
                <w:noProof/>
              </w:rPr>
              <w:t>Φελλός και τεχνουργήματα από φελλό·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4503</w:t>
            </w:r>
          </w:p>
        </w:tc>
        <w:tc>
          <w:tcPr>
            <w:tcW w:w="0" w:type="auto"/>
          </w:tcPr>
          <w:p w:rsidR="004016F1" w:rsidRDefault="006319B2">
            <w:pPr>
              <w:spacing w:line="360" w:lineRule="auto"/>
              <w:jc w:val="left"/>
              <w:rPr>
                <w:rFonts w:eastAsia="Times New Roman"/>
                <w:noProof/>
                <w:szCs w:val="24"/>
              </w:rPr>
            </w:pPr>
            <w:r>
              <w:rPr>
                <w:noProof/>
              </w:rPr>
              <w:t>Τεχνουργήματα από φυσικό φελλό</w:t>
            </w:r>
          </w:p>
        </w:tc>
        <w:tc>
          <w:tcPr>
            <w:tcW w:w="0" w:type="auto"/>
          </w:tcPr>
          <w:p w:rsidR="004016F1" w:rsidRDefault="006319B2">
            <w:pPr>
              <w:spacing w:line="360" w:lineRule="auto"/>
              <w:jc w:val="left"/>
              <w:rPr>
                <w:rFonts w:eastAsia="Times New Roman"/>
                <w:noProof/>
                <w:szCs w:val="24"/>
              </w:rPr>
            </w:pPr>
            <w:r>
              <w:rPr>
                <w:noProof/>
              </w:rPr>
              <w:t>Κατασκ</w:t>
            </w:r>
            <w:r>
              <w:rPr>
                <w:noProof/>
              </w:rPr>
              <w:t>ευή από φελλό της κλάσης 4501</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46</w:t>
            </w:r>
          </w:p>
        </w:tc>
        <w:tc>
          <w:tcPr>
            <w:tcW w:w="0" w:type="auto"/>
          </w:tcPr>
          <w:p w:rsidR="004016F1" w:rsidRDefault="006319B2">
            <w:pPr>
              <w:spacing w:line="360" w:lineRule="auto"/>
              <w:jc w:val="left"/>
              <w:rPr>
                <w:rFonts w:eastAsia="Times New Roman"/>
                <w:noProof/>
                <w:szCs w:val="24"/>
              </w:rPr>
            </w:pPr>
            <w:r>
              <w:rPr>
                <w:noProof/>
              </w:rPr>
              <w:t>Τεχνουργήματα σπαρτοπλεκτικής και καλαθοποιίας ή από άλλα υλικά σπαρτοπλεκτικής· και καλαθοποιίας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47</w:t>
            </w:r>
          </w:p>
        </w:tc>
        <w:tc>
          <w:tcPr>
            <w:tcW w:w="0" w:type="auto"/>
          </w:tcPr>
          <w:p w:rsidR="004016F1" w:rsidRDefault="006319B2">
            <w:pPr>
              <w:spacing w:line="360" w:lineRule="auto"/>
              <w:jc w:val="left"/>
              <w:rPr>
                <w:rFonts w:eastAsia="Times New Roman"/>
                <w:noProof/>
                <w:szCs w:val="24"/>
              </w:rPr>
            </w:pPr>
            <w:r>
              <w:rPr>
                <w:noProof/>
              </w:rPr>
              <w:t>Πολτοί από ξύλο ή από άλλες κυτταρινικές ινώδεις ύλες. Χαρτί ή χαρτόνι για ανακύκλωση (απορρίμματα και αποκόμματα)</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48</w:t>
            </w:r>
          </w:p>
        </w:tc>
        <w:tc>
          <w:tcPr>
            <w:tcW w:w="0" w:type="auto"/>
          </w:tcPr>
          <w:p w:rsidR="004016F1" w:rsidRDefault="006319B2">
            <w:pPr>
              <w:spacing w:line="360" w:lineRule="auto"/>
              <w:jc w:val="left"/>
              <w:rPr>
                <w:rFonts w:eastAsia="Times New Roman"/>
                <w:noProof/>
                <w:szCs w:val="24"/>
              </w:rPr>
            </w:pPr>
            <w:r>
              <w:rPr>
                <w:noProof/>
              </w:rPr>
              <w:t xml:space="preserve">Χαρτί </w:t>
            </w:r>
            <w:r>
              <w:rPr>
                <w:noProof/>
              </w:rPr>
              <w:t>και χαρτόνια· τεχνουργήματα από κυτταρίνη, χαρτί ή χαρτόνι·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4811</w:t>
            </w:r>
          </w:p>
        </w:tc>
        <w:tc>
          <w:tcPr>
            <w:tcW w:w="0" w:type="auto"/>
          </w:tcPr>
          <w:p w:rsidR="004016F1" w:rsidRDefault="006319B2">
            <w:pPr>
              <w:spacing w:line="360" w:lineRule="auto"/>
              <w:jc w:val="left"/>
              <w:rPr>
                <w:rFonts w:eastAsia="Times New Roman"/>
                <w:noProof/>
                <w:szCs w:val="24"/>
              </w:rPr>
            </w:pPr>
            <w:r>
              <w:rPr>
                <w:noProof/>
              </w:rPr>
              <w:t>Χαρτί και χαρτόνια, απλώς γραμμογραφημένα, με γραμμές ή με τετραγωνίδι</w:t>
            </w:r>
            <w:r>
              <w:rPr>
                <w:noProof/>
              </w:rPr>
              <w:t>α</w:t>
            </w:r>
          </w:p>
        </w:tc>
        <w:tc>
          <w:tcPr>
            <w:tcW w:w="0" w:type="auto"/>
          </w:tcPr>
          <w:p w:rsidR="004016F1" w:rsidRDefault="006319B2">
            <w:pPr>
              <w:spacing w:line="360" w:lineRule="auto"/>
              <w:jc w:val="left"/>
              <w:rPr>
                <w:rFonts w:eastAsia="Times New Roman"/>
                <w:noProof/>
                <w:szCs w:val="24"/>
              </w:rPr>
            </w:pPr>
            <w:r>
              <w:rPr>
                <w:noProof/>
              </w:rPr>
              <w:t>Κατασκευή από ύλες παραγωγής χαρτιού του κεφαλαίου 47</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4816</w:t>
            </w:r>
          </w:p>
        </w:tc>
        <w:tc>
          <w:tcPr>
            <w:tcW w:w="0" w:type="auto"/>
          </w:tcPr>
          <w:p w:rsidR="004016F1" w:rsidRDefault="006319B2">
            <w:pPr>
              <w:spacing w:line="360" w:lineRule="auto"/>
              <w:jc w:val="left"/>
              <w:rPr>
                <w:rFonts w:eastAsia="Times New Roman"/>
                <w:noProof/>
                <w:szCs w:val="24"/>
              </w:rPr>
            </w:pPr>
            <w:r>
              <w:rPr>
                <w:noProof/>
              </w:rPr>
              <w:t>Χαρτί αποτυπωτικό (καρμπόν), χαρτί με την ονομασία «αυτοαντιγραφής» και άλλα χαρτιά για την αποτύπωση αντιγράφων ή τη μεταφορά κειμένων (άλλα από εκείνα της κλάσης 4809), μεμβράνες πολυγράφων π</w:t>
            </w:r>
            <w:r>
              <w:rPr>
                <w:noProof/>
              </w:rPr>
              <w:t>λήρεις και πλάκες όφσετ, από χαρτί, έστω και συσκευασμένα σε κουτιά</w:t>
            </w:r>
          </w:p>
        </w:tc>
        <w:tc>
          <w:tcPr>
            <w:tcW w:w="0" w:type="auto"/>
          </w:tcPr>
          <w:p w:rsidR="004016F1" w:rsidRDefault="006319B2">
            <w:pPr>
              <w:spacing w:line="360" w:lineRule="auto"/>
              <w:jc w:val="left"/>
              <w:rPr>
                <w:rFonts w:eastAsia="Times New Roman"/>
                <w:noProof/>
                <w:szCs w:val="24"/>
              </w:rPr>
            </w:pPr>
            <w:r>
              <w:rPr>
                <w:noProof/>
              </w:rPr>
              <w:t>Κατασκευή από ύλες παραγωγής χαρτιού του κεφαλαίου 47</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4817</w:t>
            </w:r>
          </w:p>
        </w:tc>
        <w:tc>
          <w:tcPr>
            <w:tcW w:w="0" w:type="auto"/>
          </w:tcPr>
          <w:p w:rsidR="004016F1" w:rsidRDefault="006319B2">
            <w:pPr>
              <w:spacing w:line="360" w:lineRule="auto"/>
              <w:jc w:val="left"/>
              <w:rPr>
                <w:rFonts w:eastAsia="Times New Roman"/>
                <w:noProof/>
                <w:szCs w:val="24"/>
              </w:rPr>
            </w:pPr>
            <w:r>
              <w:rPr>
                <w:noProof/>
              </w:rPr>
              <w:t>Φάκελοι, επιστολικά δελτάρια, ταχυδρομικά δελτάρια, μη εικονογραφημένα και δελτάρια αλληλογραφίας, από χαρτί ή χαρτόνι· κουτιά,</w:t>
            </w:r>
            <w:r>
              <w:rPr>
                <w:noProof/>
              </w:rPr>
              <w:t xml:space="preserve"> θήκες και παρόμοιες μορφές από χαρτί ή χαρτόνι, που περιέχουν συλλογή ειδών αλληλογραφίας</w:t>
            </w:r>
          </w:p>
        </w:tc>
        <w:tc>
          <w:tcPr>
            <w:tcW w:w="0" w:type="auto"/>
          </w:tcPr>
          <w:p w:rsidR="004016F1" w:rsidRDefault="006319B2">
            <w:pPr>
              <w:spacing w:line="360" w:lineRule="auto"/>
              <w:jc w:val="left"/>
              <w:rPr>
                <w:rFonts w:eastAsia="Times New Roman"/>
                <w:noProof/>
                <w:szCs w:val="24"/>
              </w:rPr>
            </w:pPr>
            <w:r>
              <w:rPr>
                <w:noProof/>
              </w:rPr>
              <w:t>Κατασκευή στην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xml:space="preserve">– η αξία όλων των χρησιμοποιούμενων υλών δεν υπερβαίνει το </w:t>
            </w:r>
            <w:r>
              <w:rPr>
                <w:noProof/>
              </w:rPr>
              <w:t>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4818</w:t>
            </w:r>
          </w:p>
        </w:tc>
        <w:tc>
          <w:tcPr>
            <w:tcW w:w="0" w:type="auto"/>
          </w:tcPr>
          <w:p w:rsidR="004016F1" w:rsidRDefault="006319B2">
            <w:pPr>
              <w:spacing w:line="360" w:lineRule="auto"/>
              <w:jc w:val="left"/>
              <w:rPr>
                <w:rFonts w:eastAsia="Times New Roman"/>
                <w:noProof/>
                <w:szCs w:val="24"/>
              </w:rPr>
            </w:pPr>
            <w:r>
              <w:rPr>
                <w:noProof/>
              </w:rPr>
              <w:t>Χαρτί υγείας</w:t>
            </w:r>
          </w:p>
        </w:tc>
        <w:tc>
          <w:tcPr>
            <w:tcW w:w="0" w:type="auto"/>
          </w:tcPr>
          <w:p w:rsidR="004016F1" w:rsidRDefault="006319B2">
            <w:pPr>
              <w:spacing w:line="360" w:lineRule="auto"/>
              <w:jc w:val="left"/>
              <w:rPr>
                <w:rFonts w:eastAsia="Times New Roman"/>
                <w:noProof/>
                <w:szCs w:val="24"/>
              </w:rPr>
            </w:pPr>
            <w:r>
              <w:rPr>
                <w:noProof/>
              </w:rPr>
              <w:t>Κατασκευή από ύλες παραγωγής χαρτιού του κεφαλαίου 47</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4819</w:t>
            </w:r>
          </w:p>
        </w:tc>
        <w:tc>
          <w:tcPr>
            <w:tcW w:w="0" w:type="auto"/>
          </w:tcPr>
          <w:p w:rsidR="004016F1" w:rsidRDefault="006319B2">
            <w:pPr>
              <w:spacing w:line="360" w:lineRule="auto"/>
              <w:jc w:val="left"/>
              <w:rPr>
                <w:rFonts w:eastAsia="Times New Roman"/>
                <w:noProof/>
                <w:szCs w:val="24"/>
              </w:rPr>
            </w:pPr>
            <w:r>
              <w:rPr>
                <w:noProof/>
              </w:rPr>
              <w:t>Κουτιά, σάκοι, θύλακες, χωνιά και άλλες συσκευασίες από χαρτί, χαρτόνι, χαρτοβάμβακα ή επίπεδες επιφάνειες από ίνες κυττα</w:t>
            </w:r>
            <w:r>
              <w:rPr>
                <w:noProof/>
              </w:rPr>
              <w:t>ρίνης</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4820</w:t>
            </w:r>
          </w:p>
        </w:tc>
        <w:tc>
          <w:tcPr>
            <w:tcW w:w="0" w:type="auto"/>
          </w:tcPr>
          <w:p w:rsidR="004016F1" w:rsidRDefault="006319B2">
            <w:pPr>
              <w:spacing w:line="360" w:lineRule="auto"/>
              <w:jc w:val="left"/>
              <w:rPr>
                <w:rFonts w:eastAsia="Times New Roman"/>
                <w:noProof/>
                <w:szCs w:val="24"/>
              </w:rPr>
            </w:pPr>
            <w:r>
              <w:rPr>
                <w:noProof/>
              </w:rPr>
              <w:t>Συσσωματωμένα φύλλα χαρτ</w:t>
            </w:r>
            <w:r>
              <w:rPr>
                <w:noProof/>
              </w:rPr>
              <w:t>ιού για επιστολές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4823</w:t>
            </w:r>
          </w:p>
        </w:tc>
        <w:tc>
          <w:tcPr>
            <w:tcW w:w="0" w:type="auto"/>
          </w:tcPr>
          <w:p w:rsidR="004016F1" w:rsidRDefault="006319B2">
            <w:pPr>
              <w:spacing w:line="360" w:lineRule="auto"/>
              <w:jc w:val="left"/>
              <w:rPr>
                <w:rFonts w:eastAsia="Times New Roman"/>
                <w:noProof/>
                <w:szCs w:val="24"/>
              </w:rPr>
            </w:pPr>
            <w:r>
              <w:rPr>
                <w:noProof/>
              </w:rPr>
              <w:t xml:space="preserve">Άλλα χαρτιά, χαρτόνια, χαρτοβάμβακας και επίπεδες επιφάνειες από ίνες κυτταρίνης, κομμένα σε </w:t>
            </w:r>
            <w:r>
              <w:rPr>
                <w:noProof/>
              </w:rPr>
              <w:t>καθορισμένα μεγέθη</w:t>
            </w:r>
          </w:p>
        </w:tc>
        <w:tc>
          <w:tcPr>
            <w:tcW w:w="0" w:type="auto"/>
          </w:tcPr>
          <w:p w:rsidR="004016F1" w:rsidRDefault="006319B2">
            <w:pPr>
              <w:spacing w:line="360" w:lineRule="auto"/>
              <w:jc w:val="left"/>
              <w:rPr>
                <w:rFonts w:eastAsia="Times New Roman"/>
                <w:noProof/>
                <w:szCs w:val="24"/>
              </w:rPr>
            </w:pPr>
            <w:r>
              <w:rPr>
                <w:noProof/>
              </w:rPr>
              <w:t>Κατασκευή από ύλες παραγωγής χαρτιού του κεφαλαίου 47</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49</w:t>
            </w:r>
          </w:p>
        </w:tc>
        <w:tc>
          <w:tcPr>
            <w:tcW w:w="0" w:type="auto"/>
          </w:tcPr>
          <w:p w:rsidR="004016F1" w:rsidRDefault="006319B2">
            <w:pPr>
              <w:spacing w:line="360" w:lineRule="auto"/>
              <w:jc w:val="left"/>
              <w:rPr>
                <w:rFonts w:eastAsia="Times New Roman"/>
                <w:noProof/>
                <w:szCs w:val="24"/>
              </w:rPr>
            </w:pPr>
            <w:r>
              <w:rPr>
                <w:noProof/>
              </w:rPr>
              <w:t>Προϊόντα των εκδοτικών οίκων, του τύπου ή άλλων βιομηχανιών που ασχολούνται με τις γραφικές τέχνες· κείμενα χειρόγραφα ή δακτυλογραφημένα και σχέδια· εκτός από:</w:t>
            </w:r>
          </w:p>
        </w:tc>
        <w:tc>
          <w:tcPr>
            <w:tcW w:w="0" w:type="auto"/>
          </w:tcPr>
          <w:p w:rsidR="004016F1" w:rsidRDefault="006319B2">
            <w:pPr>
              <w:spacing w:line="360" w:lineRule="auto"/>
              <w:jc w:val="left"/>
              <w:rPr>
                <w:rFonts w:eastAsia="Times New Roman"/>
                <w:noProof/>
                <w:szCs w:val="24"/>
              </w:rPr>
            </w:pPr>
            <w:r>
              <w:rPr>
                <w:noProof/>
              </w:rPr>
              <w:t>Κατασ</w:t>
            </w:r>
            <w:r>
              <w:rPr>
                <w:noProof/>
              </w:rPr>
              <w:t>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4909</w:t>
            </w:r>
          </w:p>
        </w:tc>
        <w:tc>
          <w:tcPr>
            <w:tcW w:w="0" w:type="auto"/>
          </w:tcPr>
          <w:p w:rsidR="004016F1" w:rsidRDefault="006319B2">
            <w:pPr>
              <w:spacing w:line="360" w:lineRule="auto"/>
              <w:jc w:val="left"/>
              <w:rPr>
                <w:rFonts w:eastAsia="Times New Roman"/>
                <w:noProof/>
                <w:szCs w:val="24"/>
              </w:rPr>
            </w:pPr>
            <w:r>
              <w:rPr>
                <w:noProof/>
              </w:rPr>
              <w:t xml:space="preserve">Ταχυδρομικά δελτάρια τυπωμένα ή εικονογραφημένα· δελτάρια τυπωμένα με ευχές ή προσωπικά μηνύματα, έστω και εικονογραφημένα, με ή χωρίς φακέλους, </w:t>
            </w:r>
            <w:r>
              <w:rPr>
                <w:noProof/>
              </w:rPr>
              <w:t>διακοσμήσεις ή επικολλήσεις</w:t>
            </w:r>
          </w:p>
        </w:tc>
        <w:tc>
          <w:tcPr>
            <w:tcW w:w="0" w:type="auto"/>
          </w:tcPr>
          <w:p w:rsidR="004016F1" w:rsidRDefault="006319B2">
            <w:pPr>
              <w:spacing w:line="360" w:lineRule="auto"/>
              <w:jc w:val="left"/>
              <w:rPr>
                <w:rFonts w:eastAsia="Times New Roman"/>
                <w:noProof/>
                <w:szCs w:val="24"/>
              </w:rPr>
            </w:pPr>
            <w:r>
              <w:rPr>
                <w:noProof/>
              </w:rPr>
              <w:t>Κατασκευή από ύλες μη υπαγόμενες στην κλάση 4909 ή 4911</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4910</w:t>
            </w:r>
          </w:p>
        </w:tc>
        <w:tc>
          <w:tcPr>
            <w:tcW w:w="0" w:type="auto"/>
          </w:tcPr>
          <w:p w:rsidR="004016F1" w:rsidRDefault="006319B2">
            <w:pPr>
              <w:spacing w:line="360" w:lineRule="auto"/>
              <w:jc w:val="left"/>
              <w:rPr>
                <w:rFonts w:eastAsia="Times New Roman"/>
                <w:noProof/>
                <w:szCs w:val="24"/>
              </w:rPr>
            </w:pPr>
            <w:r>
              <w:rPr>
                <w:noProof/>
              </w:rPr>
              <w:t>Ημερολόγια κάθε είδους, τυπωμένα, στα οποία περιλαμβάνονται και τα μπλοκ ημερολογίων των οποίων αφαιρούνται τα φύλλα:</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 Ημερολόγια «διαρκείας» ή με μπλοκ που </w:t>
            </w:r>
            <w:r>
              <w:rPr>
                <w:noProof/>
              </w:rPr>
              <w:t>μπορούν να αντικατασταθούν, τοποθετημένα σε βάσεις που δεν είναι από χαρτί ή χαρτόνι</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50 </w:t>
            </w:r>
            <w:r>
              <w:rPr>
                <w:noProof/>
              </w:rPr>
              <w:t>%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 από ύλες μη υπαγόμενες στην κλάση 4909 ή 4911</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50</w:t>
            </w:r>
          </w:p>
        </w:tc>
        <w:tc>
          <w:tcPr>
            <w:tcW w:w="0" w:type="auto"/>
          </w:tcPr>
          <w:p w:rsidR="004016F1" w:rsidRDefault="006319B2">
            <w:pPr>
              <w:spacing w:line="360" w:lineRule="auto"/>
              <w:jc w:val="left"/>
              <w:rPr>
                <w:rFonts w:eastAsia="Times New Roman"/>
                <w:noProof/>
                <w:szCs w:val="24"/>
              </w:rPr>
            </w:pPr>
            <w:r>
              <w:rPr>
                <w:noProof/>
              </w:rPr>
              <w:t>Μετάξι·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w:t>
            </w:r>
            <w:r>
              <w:rPr>
                <w:noProof/>
              </w:rPr>
              <w:t xml:space="preserve"> 5003</w:t>
            </w:r>
          </w:p>
        </w:tc>
        <w:tc>
          <w:tcPr>
            <w:tcW w:w="0" w:type="auto"/>
          </w:tcPr>
          <w:p w:rsidR="004016F1" w:rsidRDefault="006319B2">
            <w:pPr>
              <w:spacing w:line="360" w:lineRule="auto"/>
              <w:jc w:val="left"/>
              <w:rPr>
                <w:rFonts w:eastAsia="Times New Roman"/>
                <w:noProof/>
                <w:szCs w:val="24"/>
              </w:rPr>
            </w:pPr>
            <w:r>
              <w:rPr>
                <w:noProof/>
              </w:rPr>
              <w:t>Απορρίμματα από μετάξι (στα οποία περιλαμβάνονται και τα κουκούλια τα ακατάλληλα για ξετύλιγμα των ινών τους, τα απορρίμματα νημάτων και τα ξεφτίδια), λαναρισμένα ή χτενισμένα</w:t>
            </w:r>
          </w:p>
        </w:tc>
        <w:tc>
          <w:tcPr>
            <w:tcW w:w="0" w:type="auto"/>
          </w:tcPr>
          <w:p w:rsidR="004016F1" w:rsidRDefault="006319B2">
            <w:pPr>
              <w:spacing w:line="360" w:lineRule="auto"/>
              <w:jc w:val="left"/>
              <w:rPr>
                <w:rFonts w:eastAsia="Times New Roman"/>
                <w:noProof/>
                <w:szCs w:val="24"/>
              </w:rPr>
            </w:pPr>
            <w:r>
              <w:rPr>
                <w:noProof/>
              </w:rPr>
              <w:t>Χτένισμα ή λανάρισμα απορριμμάτων μεταξιού</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5004 έως ex 5006</w:t>
            </w:r>
          </w:p>
        </w:tc>
        <w:tc>
          <w:tcPr>
            <w:tcW w:w="0" w:type="auto"/>
          </w:tcPr>
          <w:p w:rsidR="004016F1" w:rsidRDefault="006319B2">
            <w:pPr>
              <w:spacing w:line="360" w:lineRule="auto"/>
              <w:jc w:val="left"/>
              <w:rPr>
                <w:rFonts w:eastAsia="Times New Roman"/>
                <w:noProof/>
                <w:szCs w:val="24"/>
              </w:rPr>
            </w:pPr>
            <w:r>
              <w:rPr>
                <w:noProof/>
              </w:rPr>
              <w:t xml:space="preserve">Νήματα από </w:t>
            </w:r>
            <w:r>
              <w:rPr>
                <w:noProof/>
              </w:rPr>
              <w:t>μετάξι και νήματα από απορρίμματα από μετάξι</w:t>
            </w:r>
          </w:p>
        </w:tc>
        <w:tc>
          <w:tcPr>
            <w:tcW w:w="0" w:type="auto"/>
          </w:tcPr>
          <w:p w:rsidR="004016F1" w:rsidRDefault="006319B2">
            <w:pPr>
              <w:spacing w:line="360" w:lineRule="auto"/>
              <w:jc w:val="left"/>
              <w:rPr>
                <w:rFonts w:eastAsia="Times New Roman"/>
                <w:noProof/>
                <w:szCs w:val="24"/>
              </w:rPr>
            </w:pPr>
            <w:r>
              <w:rPr>
                <w:noProof/>
              </w:rPr>
              <w:t>Κατασκευή από</w:t>
            </w:r>
            <w:r>
              <w:rPr>
                <w:rStyle w:val="FootnoteReference"/>
                <w:noProof/>
              </w:rPr>
              <w:footnoteReference w:id="27"/>
            </w:r>
            <w:r>
              <w:rPr>
                <w:noProof/>
              </w:rPr>
              <w:t>:</w:t>
            </w:r>
          </w:p>
          <w:p w:rsidR="004016F1" w:rsidRDefault="006319B2">
            <w:pPr>
              <w:spacing w:line="360" w:lineRule="auto"/>
              <w:jc w:val="left"/>
              <w:rPr>
                <w:rFonts w:eastAsia="Times New Roman"/>
                <w:noProof/>
                <w:szCs w:val="24"/>
              </w:rPr>
            </w:pPr>
            <w:r>
              <w:rPr>
                <w:noProof/>
              </w:rPr>
              <w:t>– μετάξι ακατέργαστο, απορρίμματα από μετάξι λαναρισμένο ή χτενισμένο ή με άλλο τρόπο επεξεργασμένο για κλώση,</w:t>
            </w:r>
          </w:p>
          <w:p w:rsidR="004016F1" w:rsidRDefault="006319B2">
            <w:pPr>
              <w:spacing w:line="360" w:lineRule="auto"/>
              <w:jc w:val="left"/>
              <w:rPr>
                <w:rFonts w:eastAsia="Times New Roman"/>
                <w:noProof/>
                <w:szCs w:val="24"/>
              </w:rPr>
            </w:pPr>
            <w:r>
              <w:rPr>
                <w:noProof/>
              </w:rPr>
              <w:t>– άλλες φυσικές ίνες, μη λαναρισμένες ούτε χτενισμένες ούτε με άλλο τρόπο επεξεργασμ</w:t>
            </w:r>
            <w:r>
              <w:rPr>
                <w:noProof/>
              </w:rPr>
              <w:t>ένες για κλώση,</w:t>
            </w:r>
          </w:p>
          <w:p w:rsidR="004016F1" w:rsidRDefault="006319B2">
            <w:pPr>
              <w:spacing w:line="360" w:lineRule="auto"/>
              <w:jc w:val="left"/>
              <w:rPr>
                <w:rFonts w:eastAsia="Times New Roman"/>
                <w:noProof/>
                <w:szCs w:val="24"/>
              </w:rPr>
            </w:pPr>
            <w:r>
              <w:rPr>
                <w:noProof/>
              </w:rPr>
              <w:t>– χημικές ύλες ή υφαντικούς πολτούς ή</w:t>
            </w:r>
          </w:p>
          <w:p w:rsidR="004016F1" w:rsidRDefault="006319B2">
            <w:pPr>
              <w:spacing w:line="360" w:lineRule="auto"/>
              <w:jc w:val="left"/>
              <w:rPr>
                <w:rFonts w:eastAsia="Times New Roman"/>
                <w:noProof/>
                <w:szCs w:val="24"/>
              </w:rPr>
            </w:pPr>
            <w:r>
              <w:rPr>
                <w:noProof/>
              </w:rPr>
              <w:t>– ύλες παραγωγής χαρτιού</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5007</w:t>
            </w:r>
          </w:p>
        </w:tc>
        <w:tc>
          <w:tcPr>
            <w:tcW w:w="0" w:type="auto"/>
          </w:tcPr>
          <w:p w:rsidR="004016F1" w:rsidRDefault="006319B2">
            <w:pPr>
              <w:spacing w:line="360" w:lineRule="auto"/>
              <w:jc w:val="left"/>
              <w:rPr>
                <w:rFonts w:eastAsia="Times New Roman"/>
                <w:noProof/>
                <w:szCs w:val="24"/>
              </w:rPr>
            </w:pPr>
            <w:r>
              <w:rPr>
                <w:noProof/>
              </w:rPr>
              <w:t>Υφαντά υφάσματα από μετάξι ή από απορρίμματα από μετάξι</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28"/>
            </w:r>
          </w:p>
        </w:tc>
        <w:tc>
          <w:tcPr>
            <w:tcW w:w="0" w:type="auto"/>
          </w:tcPr>
          <w:p w:rsidR="004016F1" w:rsidRDefault="006319B2">
            <w:pPr>
              <w:spacing w:line="360" w:lineRule="auto"/>
              <w:jc w:val="left"/>
              <w:rPr>
                <w:rFonts w:eastAsia="Times New Roman"/>
                <w:noProof/>
                <w:szCs w:val="24"/>
              </w:rPr>
            </w:pPr>
            <w:r>
              <w:rPr>
                <w:noProof/>
              </w:rPr>
              <w:t>Τύπωση συνοδευόμενη από δύο τουλάχιστον εργασίες κατασκευής ή τελειώματος (π.χ. πλύσιμο, λεύκα</w:t>
            </w:r>
            <w:r>
              <w:rPr>
                <w:noProof/>
              </w:rPr>
              <w:t>νση, μερσερισμός, θερμο-φιξάρισμα, χνούδιασμα, καλανδράρισμα, κατεργασία για την αποφυγή συστολής («μάζεμα»), οριστικό τελείωμα, δεκάτισμα, εμποτισμός, επιδιορθώσεις υφαντικών ελαττωμάτων και αφαίρεση κόμβων), όπου η αξία των χρησιμοποιουμένων μη τυπωμένων</w:t>
            </w:r>
            <w:r>
              <w:rPr>
                <w:noProof/>
              </w:rPr>
              <w:t xml:space="preserve"> υφασμάτων δεν υπερβαίνει το 47,5 %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51</w:t>
            </w:r>
          </w:p>
        </w:tc>
        <w:tc>
          <w:tcPr>
            <w:tcW w:w="0" w:type="auto"/>
          </w:tcPr>
          <w:p w:rsidR="004016F1" w:rsidRDefault="006319B2">
            <w:pPr>
              <w:spacing w:line="360" w:lineRule="auto"/>
              <w:jc w:val="left"/>
              <w:rPr>
                <w:rFonts w:eastAsia="Times New Roman"/>
                <w:noProof/>
                <w:szCs w:val="24"/>
              </w:rPr>
            </w:pPr>
            <w:r>
              <w:rPr>
                <w:noProof/>
              </w:rPr>
              <w:t>Μαλλί, τρίχες εκλεκτής ποιότητας ή χοντροειδείς· νήματα και υφάσματα από χοντρότριχες· εκτός από:</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όλες οι χρησιμοποιούμενες ύλες </w:t>
            </w:r>
            <w:r>
              <w:rPr>
                <w:noProof/>
              </w:rPr>
              <w:t>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5106 έως 5110</w:t>
            </w:r>
          </w:p>
        </w:tc>
        <w:tc>
          <w:tcPr>
            <w:tcW w:w="0" w:type="auto"/>
          </w:tcPr>
          <w:p w:rsidR="004016F1" w:rsidRDefault="006319B2">
            <w:pPr>
              <w:spacing w:line="360" w:lineRule="auto"/>
              <w:jc w:val="left"/>
              <w:rPr>
                <w:rFonts w:eastAsia="Times New Roman"/>
                <w:noProof/>
                <w:szCs w:val="24"/>
              </w:rPr>
            </w:pPr>
            <w:r>
              <w:rPr>
                <w:noProof/>
              </w:rPr>
              <w:t>Νήματα από μαλλί ή τρίχες εκλεκτής ποιότητας ή χοντροειδείς ή από χοντρότριχες</w:t>
            </w:r>
          </w:p>
        </w:tc>
        <w:tc>
          <w:tcPr>
            <w:tcW w:w="0" w:type="auto"/>
          </w:tcPr>
          <w:p w:rsidR="004016F1" w:rsidRDefault="006319B2">
            <w:pPr>
              <w:spacing w:line="360" w:lineRule="auto"/>
              <w:jc w:val="left"/>
              <w:rPr>
                <w:rFonts w:eastAsia="Times New Roman"/>
                <w:noProof/>
                <w:szCs w:val="24"/>
              </w:rPr>
            </w:pPr>
            <w:r>
              <w:rPr>
                <w:noProof/>
              </w:rPr>
              <w:t>Κατασκευή από</w:t>
            </w:r>
            <w:r>
              <w:rPr>
                <w:rStyle w:val="FootnoteReference"/>
                <w:noProof/>
              </w:rPr>
              <w:footnoteReference w:id="29"/>
            </w:r>
            <w:r>
              <w:rPr>
                <w:noProof/>
              </w:rPr>
              <w:t>:</w:t>
            </w:r>
          </w:p>
          <w:p w:rsidR="004016F1" w:rsidRDefault="006319B2">
            <w:pPr>
              <w:spacing w:line="360" w:lineRule="auto"/>
              <w:jc w:val="left"/>
              <w:rPr>
                <w:rFonts w:eastAsia="Times New Roman"/>
                <w:noProof/>
                <w:szCs w:val="24"/>
              </w:rPr>
            </w:pPr>
            <w:r>
              <w:rPr>
                <w:noProof/>
              </w:rPr>
              <w:t>– μετάξι ακατέργαστο, απορρίμματα από μετάξι λαναρισμένο ή χτενισμένο ή με άλλο τρόπο επεξεργασμ</w:t>
            </w:r>
            <w:r>
              <w:rPr>
                <w:noProof/>
              </w:rPr>
              <w:t>ένο για κλώση,</w:t>
            </w:r>
          </w:p>
          <w:p w:rsidR="004016F1" w:rsidRDefault="006319B2">
            <w:pPr>
              <w:spacing w:line="360" w:lineRule="auto"/>
              <w:jc w:val="left"/>
              <w:rPr>
                <w:rFonts w:eastAsia="Times New Roman"/>
                <w:noProof/>
                <w:szCs w:val="24"/>
              </w:rPr>
            </w:pPr>
            <w:r>
              <w:rPr>
                <w:noProof/>
              </w:rPr>
              <w:t>– φυσικές ίνες, μη λαναρισμένες ή χτενισμένες ή με άλλο τρόπο επεξεργασμένες για κλώση,</w:t>
            </w:r>
          </w:p>
          <w:p w:rsidR="004016F1" w:rsidRDefault="006319B2">
            <w:pPr>
              <w:spacing w:line="360" w:lineRule="auto"/>
              <w:jc w:val="left"/>
              <w:rPr>
                <w:rFonts w:eastAsia="Times New Roman"/>
                <w:noProof/>
                <w:szCs w:val="24"/>
              </w:rPr>
            </w:pPr>
            <w:r>
              <w:rPr>
                <w:noProof/>
              </w:rPr>
              <w:t>– χημικές ύλες ή υφαντικούς πολτούς ή</w:t>
            </w:r>
          </w:p>
          <w:p w:rsidR="004016F1" w:rsidRDefault="006319B2">
            <w:pPr>
              <w:spacing w:line="360" w:lineRule="auto"/>
              <w:jc w:val="left"/>
              <w:rPr>
                <w:rFonts w:eastAsia="Times New Roman"/>
                <w:noProof/>
                <w:szCs w:val="24"/>
              </w:rPr>
            </w:pPr>
            <w:r>
              <w:rPr>
                <w:noProof/>
              </w:rPr>
              <w:t>– ύλες παραγωγής χαρτιού</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5111 έως 5113</w:t>
            </w:r>
          </w:p>
        </w:tc>
        <w:tc>
          <w:tcPr>
            <w:tcW w:w="0" w:type="auto"/>
          </w:tcPr>
          <w:p w:rsidR="004016F1" w:rsidRDefault="006319B2">
            <w:pPr>
              <w:spacing w:line="360" w:lineRule="auto"/>
              <w:jc w:val="left"/>
              <w:rPr>
                <w:rFonts w:eastAsia="Times New Roman"/>
                <w:noProof/>
                <w:szCs w:val="24"/>
              </w:rPr>
            </w:pPr>
            <w:r>
              <w:rPr>
                <w:noProof/>
              </w:rPr>
              <w:t xml:space="preserve">Υφάσματα από μαλλί ή τρίχες εκλεκτής ποιότητας ή χοντροειδείς ή από </w:t>
            </w:r>
            <w:r>
              <w:rPr>
                <w:noProof/>
              </w:rPr>
              <w:t>χοντρότριχες:</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30"/>
            </w:r>
          </w:p>
        </w:tc>
        <w:tc>
          <w:tcPr>
            <w:tcW w:w="0" w:type="auto"/>
          </w:tcPr>
          <w:p w:rsidR="004016F1" w:rsidRDefault="006319B2">
            <w:pPr>
              <w:spacing w:line="360" w:lineRule="auto"/>
              <w:jc w:val="left"/>
              <w:rPr>
                <w:rFonts w:eastAsia="Times New Roman"/>
                <w:noProof/>
                <w:szCs w:val="24"/>
              </w:rPr>
            </w:pPr>
            <w:r>
              <w:rPr>
                <w:noProof/>
              </w:rPr>
              <w:t>Τύπωση συνοδευόμενη από δύο τουλάχιστον εργασίες κατασκευής ή τελειώματος (π.χ. πλύσιμο, λεύκανση, μερσερισμός, θερμο-φιξάρισμα, χνούδιασμα, καλανδράρισμα, κατεργασία για την αποφυγή συστολής («μάζεμα»), οριστικό τελείωμα,</w:t>
            </w:r>
            <w:r>
              <w:rPr>
                <w:noProof/>
              </w:rPr>
              <w:t xml:space="preserve"> δεκάτισμα, εμποτισμός, επιδιορθώσεις υφαντικών ελαττωμάτων και αφαίρεση κόμβων), όπου η αξία των χρησιμοποιουμένων μη τυπωμένων υφασμάτων δεν υπερβαίνει το 47,5 %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52</w:t>
            </w:r>
          </w:p>
        </w:tc>
        <w:tc>
          <w:tcPr>
            <w:tcW w:w="0" w:type="auto"/>
          </w:tcPr>
          <w:p w:rsidR="004016F1" w:rsidRDefault="006319B2">
            <w:pPr>
              <w:spacing w:line="360" w:lineRule="auto"/>
              <w:jc w:val="left"/>
              <w:rPr>
                <w:rFonts w:eastAsia="Times New Roman"/>
                <w:noProof/>
                <w:szCs w:val="24"/>
              </w:rPr>
            </w:pPr>
            <w:r>
              <w:rPr>
                <w:noProof/>
              </w:rPr>
              <w:t>Βαμβάκι· εκτός από:</w:t>
            </w:r>
          </w:p>
        </w:tc>
        <w:tc>
          <w:tcPr>
            <w:tcW w:w="0" w:type="auto"/>
          </w:tcPr>
          <w:p w:rsidR="004016F1" w:rsidRDefault="006319B2">
            <w:pPr>
              <w:spacing w:line="360" w:lineRule="auto"/>
              <w:jc w:val="left"/>
              <w:rPr>
                <w:rFonts w:eastAsia="Times New Roman"/>
                <w:noProof/>
                <w:szCs w:val="24"/>
              </w:rPr>
            </w:pPr>
            <w:r>
              <w:rPr>
                <w:noProof/>
              </w:rPr>
              <w:t>Κατασκευή κατ</w:t>
            </w:r>
            <w:r>
              <w:rPr>
                <w:noProof/>
              </w:rPr>
              <w:t>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5204 έως 5207</w:t>
            </w:r>
          </w:p>
        </w:tc>
        <w:tc>
          <w:tcPr>
            <w:tcW w:w="0" w:type="auto"/>
          </w:tcPr>
          <w:p w:rsidR="004016F1" w:rsidRDefault="006319B2">
            <w:pPr>
              <w:spacing w:line="360" w:lineRule="auto"/>
              <w:jc w:val="left"/>
              <w:rPr>
                <w:rFonts w:eastAsia="Times New Roman"/>
                <w:noProof/>
                <w:szCs w:val="24"/>
              </w:rPr>
            </w:pPr>
            <w:r>
              <w:rPr>
                <w:noProof/>
              </w:rPr>
              <w:t>Νήματα από βαμβάκι</w:t>
            </w:r>
          </w:p>
        </w:tc>
        <w:tc>
          <w:tcPr>
            <w:tcW w:w="0" w:type="auto"/>
          </w:tcPr>
          <w:p w:rsidR="004016F1" w:rsidRDefault="006319B2">
            <w:pPr>
              <w:spacing w:line="360" w:lineRule="auto"/>
              <w:jc w:val="left"/>
              <w:rPr>
                <w:rFonts w:eastAsia="Times New Roman"/>
                <w:noProof/>
                <w:szCs w:val="24"/>
              </w:rPr>
            </w:pPr>
            <w:r>
              <w:rPr>
                <w:noProof/>
              </w:rPr>
              <w:t>Κατασκευή από</w:t>
            </w:r>
            <w:r>
              <w:rPr>
                <w:rStyle w:val="FootnoteReference"/>
                <w:noProof/>
              </w:rPr>
              <w:footnoteReference w:id="31"/>
            </w:r>
            <w:r>
              <w:rPr>
                <w:noProof/>
              </w:rPr>
              <w:t>:</w:t>
            </w:r>
          </w:p>
          <w:p w:rsidR="004016F1" w:rsidRDefault="006319B2">
            <w:pPr>
              <w:spacing w:line="360" w:lineRule="auto"/>
              <w:jc w:val="left"/>
              <w:rPr>
                <w:rFonts w:eastAsia="Times New Roman"/>
                <w:noProof/>
                <w:szCs w:val="24"/>
              </w:rPr>
            </w:pPr>
            <w:r>
              <w:rPr>
                <w:noProof/>
              </w:rPr>
              <w:t>– μετάξι ακατέργαστο, απορρίμματα από μετάξι λαναρισμένο ή χτενισμένο ή με άλλο τρόπο επεξεργασμένο για κλώση,</w:t>
            </w:r>
          </w:p>
          <w:p w:rsidR="004016F1" w:rsidRDefault="006319B2">
            <w:pPr>
              <w:spacing w:line="360" w:lineRule="auto"/>
              <w:jc w:val="left"/>
              <w:rPr>
                <w:rFonts w:eastAsia="Times New Roman"/>
                <w:noProof/>
                <w:szCs w:val="24"/>
              </w:rPr>
            </w:pPr>
            <w:r>
              <w:rPr>
                <w:noProof/>
              </w:rPr>
              <w:t xml:space="preserve">– </w:t>
            </w:r>
            <w:r>
              <w:rPr>
                <w:noProof/>
              </w:rPr>
              <w:t>φυσικές ίνες, μη λαναρισμένες ή χτενισμένες ή με άλλο τρόπο επεξεργασμένες για κλώση,</w:t>
            </w:r>
          </w:p>
          <w:p w:rsidR="004016F1" w:rsidRDefault="006319B2">
            <w:pPr>
              <w:spacing w:line="360" w:lineRule="auto"/>
              <w:jc w:val="left"/>
              <w:rPr>
                <w:rFonts w:eastAsia="Times New Roman"/>
                <w:noProof/>
                <w:szCs w:val="24"/>
              </w:rPr>
            </w:pPr>
            <w:r>
              <w:rPr>
                <w:noProof/>
              </w:rPr>
              <w:t>– χημικές ύλες ή υφαντικούς πολτούς ή</w:t>
            </w:r>
          </w:p>
          <w:p w:rsidR="004016F1" w:rsidRDefault="006319B2">
            <w:pPr>
              <w:spacing w:line="360" w:lineRule="auto"/>
              <w:jc w:val="left"/>
              <w:rPr>
                <w:rFonts w:eastAsia="Times New Roman"/>
                <w:noProof/>
                <w:szCs w:val="24"/>
              </w:rPr>
            </w:pPr>
            <w:r>
              <w:rPr>
                <w:noProof/>
              </w:rPr>
              <w:t>– ύλες παραγωγής χαρτιού</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5208 έως 5212</w:t>
            </w:r>
          </w:p>
        </w:tc>
        <w:tc>
          <w:tcPr>
            <w:tcW w:w="0" w:type="auto"/>
          </w:tcPr>
          <w:p w:rsidR="004016F1" w:rsidRDefault="006319B2">
            <w:pPr>
              <w:spacing w:line="360" w:lineRule="auto"/>
              <w:jc w:val="left"/>
              <w:rPr>
                <w:rFonts w:eastAsia="Times New Roman"/>
                <w:noProof/>
                <w:szCs w:val="24"/>
              </w:rPr>
            </w:pPr>
            <w:r>
              <w:rPr>
                <w:noProof/>
              </w:rPr>
              <w:t>Υφάσματα από βαμβάκι:</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32"/>
            </w:r>
          </w:p>
        </w:tc>
        <w:tc>
          <w:tcPr>
            <w:tcW w:w="0" w:type="auto"/>
          </w:tcPr>
          <w:p w:rsidR="004016F1" w:rsidRDefault="006319B2">
            <w:pPr>
              <w:spacing w:line="360" w:lineRule="auto"/>
              <w:jc w:val="left"/>
              <w:rPr>
                <w:rFonts w:eastAsia="Times New Roman"/>
                <w:noProof/>
                <w:szCs w:val="24"/>
              </w:rPr>
            </w:pPr>
            <w:r>
              <w:rPr>
                <w:noProof/>
              </w:rPr>
              <w:t xml:space="preserve">Τύπωση συνοδευόμενη από δύο τουλάχιστον εργασίες </w:t>
            </w:r>
            <w:r>
              <w:rPr>
                <w:noProof/>
              </w:rPr>
              <w:t>κατασκευής ή τελειώματος (π.χ. πλύσιμο, λεύκανση, μερσερισμός, θερμο-φιξάρισμα, χνούδιασμα, καλανδράρισμα, κατεργασία για την αποφυγή συστολής («μάζεμα»), οριστικό τελείωμα, δεκάτισμα, εμποτισμός, επιδιορθώσεις υφαντικών ελαττωμάτων και αφαίρεση κόμβων), ό</w:t>
            </w:r>
            <w:r>
              <w:rPr>
                <w:noProof/>
              </w:rPr>
              <w:t>που η αξία των χρησιμοποιουμένων μη τυπωμένων υφασμάτων δεν υπερβαίνει το 47,5 %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53</w:t>
            </w:r>
          </w:p>
        </w:tc>
        <w:tc>
          <w:tcPr>
            <w:tcW w:w="0" w:type="auto"/>
          </w:tcPr>
          <w:p w:rsidR="004016F1" w:rsidRDefault="006319B2">
            <w:pPr>
              <w:spacing w:line="360" w:lineRule="auto"/>
              <w:jc w:val="left"/>
              <w:rPr>
                <w:rFonts w:eastAsia="Times New Roman"/>
                <w:noProof/>
                <w:szCs w:val="24"/>
              </w:rPr>
            </w:pPr>
            <w:r>
              <w:rPr>
                <w:noProof/>
              </w:rPr>
              <w:t>Άλλες φυτικές υφαντικές ίνες· νήματα από χαρτί και υφάσματα από νήματα από χαρτί·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w:t>
            </w:r>
            <w:r>
              <w:rPr>
                <w:noProof/>
              </w:rPr>
              <w:t>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5306 έως 5308</w:t>
            </w:r>
          </w:p>
        </w:tc>
        <w:tc>
          <w:tcPr>
            <w:tcW w:w="0" w:type="auto"/>
          </w:tcPr>
          <w:p w:rsidR="004016F1" w:rsidRDefault="006319B2">
            <w:pPr>
              <w:spacing w:line="360" w:lineRule="auto"/>
              <w:jc w:val="left"/>
              <w:rPr>
                <w:rFonts w:eastAsia="Times New Roman"/>
                <w:noProof/>
                <w:szCs w:val="24"/>
              </w:rPr>
            </w:pPr>
            <w:r>
              <w:rPr>
                <w:noProof/>
              </w:rPr>
              <w:t>Νήματα από άλλες φυτικές υφαντικές ίνες· νήματα από χαρτί</w:t>
            </w:r>
          </w:p>
        </w:tc>
        <w:tc>
          <w:tcPr>
            <w:tcW w:w="0" w:type="auto"/>
          </w:tcPr>
          <w:p w:rsidR="004016F1" w:rsidRDefault="006319B2">
            <w:pPr>
              <w:spacing w:line="360" w:lineRule="auto"/>
              <w:jc w:val="left"/>
              <w:rPr>
                <w:rFonts w:eastAsia="Times New Roman"/>
                <w:noProof/>
                <w:szCs w:val="24"/>
              </w:rPr>
            </w:pPr>
            <w:r>
              <w:rPr>
                <w:noProof/>
              </w:rPr>
              <w:t>Κατασκευή από</w:t>
            </w:r>
            <w:r>
              <w:rPr>
                <w:rStyle w:val="FootnoteReference"/>
                <w:noProof/>
              </w:rPr>
              <w:footnoteReference w:id="33"/>
            </w:r>
            <w:r>
              <w:rPr>
                <w:noProof/>
              </w:rPr>
              <w:t>:</w:t>
            </w:r>
          </w:p>
          <w:p w:rsidR="004016F1" w:rsidRDefault="006319B2">
            <w:pPr>
              <w:spacing w:line="360" w:lineRule="auto"/>
              <w:jc w:val="left"/>
              <w:rPr>
                <w:rFonts w:eastAsia="Times New Roman"/>
                <w:noProof/>
                <w:szCs w:val="24"/>
              </w:rPr>
            </w:pPr>
            <w:r>
              <w:rPr>
                <w:noProof/>
              </w:rPr>
              <w:t xml:space="preserve">– μετάξι ακατέργαστο, απορρίμματα από μετάξι λαναρισμένο ή χτενισμένο ή με άλλο </w:t>
            </w:r>
            <w:r>
              <w:rPr>
                <w:noProof/>
              </w:rPr>
              <w:t>τρόπο επεξεργασμένο για κλώση,</w:t>
            </w:r>
          </w:p>
          <w:p w:rsidR="004016F1" w:rsidRDefault="006319B2">
            <w:pPr>
              <w:spacing w:line="360" w:lineRule="auto"/>
              <w:jc w:val="left"/>
              <w:rPr>
                <w:rFonts w:eastAsia="Times New Roman"/>
                <w:noProof/>
                <w:szCs w:val="24"/>
              </w:rPr>
            </w:pPr>
            <w:r>
              <w:rPr>
                <w:noProof/>
              </w:rPr>
              <w:t>– φυσικές ίνες, μη λαναρισμένες ή χτενισμένες ή με άλλο τρόπο επεξεργασμένες για κλώση,</w:t>
            </w:r>
          </w:p>
          <w:p w:rsidR="004016F1" w:rsidRDefault="006319B2">
            <w:pPr>
              <w:spacing w:line="360" w:lineRule="auto"/>
              <w:jc w:val="left"/>
              <w:rPr>
                <w:rFonts w:eastAsia="Times New Roman"/>
                <w:noProof/>
                <w:szCs w:val="24"/>
              </w:rPr>
            </w:pPr>
            <w:r>
              <w:rPr>
                <w:noProof/>
              </w:rPr>
              <w:t>– χημικές ύλες ή υφαντικούς πολτούς ή</w:t>
            </w:r>
          </w:p>
          <w:p w:rsidR="004016F1" w:rsidRDefault="006319B2">
            <w:pPr>
              <w:spacing w:line="360" w:lineRule="auto"/>
              <w:jc w:val="left"/>
              <w:rPr>
                <w:rFonts w:eastAsia="Times New Roman"/>
                <w:noProof/>
                <w:szCs w:val="24"/>
              </w:rPr>
            </w:pPr>
            <w:r>
              <w:rPr>
                <w:noProof/>
              </w:rPr>
              <w:t>– ύλες παραγωγής χαρτιού</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5309 έως 5311</w:t>
            </w:r>
          </w:p>
        </w:tc>
        <w:tc>
          <w:tcPr>
            <w:tcW w:w="0" w:type="auto"/>
          </w:tcPr>
          <w:p w:rsidR="004016F1" w:rsidRDefault="006319B2">
            <w:pPr>
              <w:spacing w:line="360" w:lineRule="auto"/>
              <w:jc w:val="left"/>
              <w:rPr>
                <w:rFonts w:eastAsia="Times New Roman"/>
                <w:noProof/>
                <w:szCs w:val="24"/>
              </w:rPr>
            </w:pPr>
            <w:r>
              <w:rPr>
                <w:noProof/>
              </w:rPr>
              <w:t>Υφάσματα από άλλες φυτικές υφαντικές ίνες· υφάσματα από νή</w:t>
            </w:r>
            <w:r>
              <w:rPr>
                <w:noProof/>
              </w:rPr>
              <w:t>ματα από χαρτί</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34"/>
            </w:r>
          </w:p>
        </w:tc>
        <w:tc>
          <w:tcPr>
            <w:tcW w:w="0" w:type="auto"/>
          </w:tcPr>
          <w:p w:rsidR="004016F1" w:rsidRDefault="006319B2">
            <w:pPr>
              <w:spacing w:line="360" w:lineRule="auto"/>
              <w:jc w:val="left"/>
              <w:rPr>
                <w:rFonts w:eastAsia="Times New Roman"/>
                <w:noProof/>
                <w:szCs w:val="24"/>
              </w:rPr>
            </w:pPr>
            <w:r>
              <w:rPr>
                <w:noProof/>
              </w:rPr>
              <w:t>Τύπωση συνοδευόμενη από δύο τουλάχιστον εργασίες κατασκευής ή τελειώματος (π.χ. πλύσιμο, λεύκανση, μερσερισμός, θερμο-φιξάρισμα, χνούδιασμα, καλανδράρισμα, κατεργασία για την αποφυγή συστολής («μάζεμα»), οριστικό τελείωμα</w:t>
            </w:r>
            <w:r>
              <w:rPr>
                <w:noProof/>
              </w:rPr>
              <w:t>, δεκάτισμα, εμποτισμός, επιδιορθώσεις υφαντικών ελαττωμάτων και αφαίρεση κόμβων), όπου η αξία των χρησιμοποιουμένων μη τυπωμένων υφασμάτων δεν υπερβαίνει το 47,5 %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5401 έως 5406</w:t>
            </w:r>
          </w:p>
        </w:tc>
        <w:tc>
          <w:tcPr>
            <w:tcW w:w="0" w:type="auto"/>
          </w:tcPr>
          <w:p w:rsidR="004016F1" w:rsidRDefault="006319B2">
            <w:pPr>
              <w:spacing w:line="360" w:lineRule="auto"/>
              <w:jc w:val="left"/>
              <w:rPr>
                <w:rFonts w:eastAsia="Times New Roman"/>
                <w:noProof/>
                <w:szCs w:val="24"/>
              </w:rPr>
            </w:pPr>
            <w:r>
              <w:rPr>
                <w:noProof/>
              </w:rPr>
              <w:t xml:space="preserve">Νήματα μονόινα και νήματα για </w:t>
            </w:r>
            <w:r>
              <w:rPr>
                <w:noProof/>
              </w:rPr>
              <w:t>ράψιμο από συνθετικές ή τεχνητές ίνες, συνεχείς</w:t>
            </w:r>
          </w:p>
        </w:tc>
        <w:tc>
          <w:tcPr>
            <w:tcW w:w="0" w:type="auto"/>
          </w:tcPr>
          <w:p w:rsidR="004016F1" w:rsidRDefault="006319B2">
            <w:pPr>
              <w:spacing w:line="360" w:lineRule="auto"/>
              <w:jc w:val="left"/>
              <w:rPr>
                <w:rFonts w:eastAsia="Times New Roman"/>
                <w:noProof/>
                <w:szCs w:val="24"/>
              </w:rPr>
            </w:pPr>
            <w:r>
              <w:rPr>
                <w:noProof/>
              </w:rPr>
              <w:t>Κατασκευή από</w:t>
            </w:r>
            <w:r>
              <w:rPr>
                <w:rStyle w:val="FootnoteReference"/>
                <w:noProof/>
              </w:rPr>
              <w:footnoteReference w:id="35"/>
            </w:r>
            <w:r>
              <w:rPr>
                <w:noProof/>
              </w:rPr>
              <w:t>:</w:t>
            </w:r>
          </w:p>
          <w:p w:rsidR="004016F1" w:rsidRDefault="006319B2">
            <w:pPr>
              <w:spacing w:line="360" w:lineRule="auto"/>
              <w:jc w:val="left"/>
              <w:rPr>
                <w:rFonts w:eastAsia="Times New Roman"/>
                <w:noProof/>
                <w:szCs w:val="24"/>
              </w:rPr>
            </w:pPr>
            <w:r>
              <w:rPr>
                <w:noProof/>
              </w:rPr>
              <w:t>– μετάξι ακατέργαστο, απορρίμματα από μετάξι λαναρισμένο ή χτενισμένο ή με άλλο τρόπο επεξεργασμένο για κλώση,</w:t>
            </w:r>
          </w:p>
          <w:p w:rsidR="004016F1" w:rsidRDefault="006319B2">
            <w:pPr>
              <w:spacing w:line="360" w:lineRule="auto"/>
              <w:jc w:val="left"/>
              <w:rPr>
                <w:rFonts w:eastAsia="Times New Roman"/>
                <w:noProof/>
                <w:szCs w:val="24"/>
              </w:rPr>
            </w:pPr>
            <w:r>
              <w:rPr>
                <w:noProof/>
              </w:rPr>
              <w:t xml:space="preserve">– φυσικές ίνες, μη λαναρισμένες ή χτενισμένες ή με άλλο τρόπο επεξεργασμένες για </w:t>
            </w:r>
            <w:r>
              <w:rPr>
                <w:noProof/>
              </w:rPr>
              <w:t>κλώση,</w:t>
            </w:r>
          </w:p>
          <w:p w:rsidR="004016F1" w:rsidRDefault="006319B2">
            <w:pPr>
              <w:spacing w:line="360" w:lineRule="auto"/>
              <w:jc w:val="left"/>
              <w:rPr>
                <w:rFonts w:eastAsia="Times New Roman"/>
                <w:noProof/>
                <w:szCs w:val="24"/>
              </w:rPr>
            </w:pPr>
            <w:r>
              <w:rPr>
                <w:noProof/>
              </w:rPr>
              <w:t>– χημικές ύλες ή υφαντικούς πολτούς ή</w:t>
            </w:r>
          </w:p>
          <w:p w:rsidR="004016F1" w:rsidRDefault="006319B2">
            <w:pPr>
              <w:spacing w:line="360" w:lineRule="auto"/>
              <w:jc w:val="left"/>
              <w:rPr>
                <w:rFonts w:eastAsia="Times New Roman"/>
                <w:noProof/>
                <w:szCs w:val="24"/>
              </w:rPr>
            </w:pPr>
            <w:r>
              <w:rPr>
                <w:noProof/>
              </w:rPr>
              <w:t>– ύλες παραγωγής χαρτιού</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5407 και 5408</w:t>
            </w:r>
          </w:p>
        </w:tc>
        <w:tc>
          <w:tcPr>
            <w:tcW w:w="0" w:type="auto"/>
          </w:tcPr>
          <w:p w:rsidR="004016F1" w:rsidRDefault="006319B2">
            <w:pPr>
              <w:spacing w:line="360" w:lineRule="auto"/>
              <w:jc w:val="left"/>
              <w:rPr>
                <w:rFonts w:eastAsia="Times New Roman"/>
                <w:noProof/>
                <w:szCs w:val="24"/>
              </w:rPr>
            </w:pPr>
            <w:r>
              <w:rPr>
                <w:noProof/>
              </w:rPr>
              <w:t>Υφάσματα από νήματα από συνθετικές ή τεχνητές ίνες, συνεχείς</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36"/>
            </w:r>
          </w:p>
        </w:tc>
        <w:tc>
          <w:tcPr>
            <w:tcW w:w="0" w:type="auto"/>
          </w:tcPr>
          <w:p w:rsidR="004016F1" w:rsidRDefault="006319B2">
            <w:pPr>
              <w:spacing w:line="360" w:lineRule="auto"/>
              <w:jc w:val="left"/>
              <w:rPr>
                <w:rFonts w:eastAsia="Times New Roman"/>
                <w:noProof/>
                <w:szCs w:val="24"/>
              </w:rPr>
            </w:pPr>
            <w:r>
              <w:rPr>
                <w:noProof/>
              </w:rPr>
              <w:t xml:space="preserve">Τύπωση συνοδευόμενη από δύο τουλάχιστον εργασίες κατασκευής ή τελειώματος (π.χ. πλύσιμο, </w:t>
            </w:r>
            <w:r>
              <w:rPr>
                <w:noProof/>
              </w:rPr>
              <w:t>λεύκανση, μερσερισμός, θερμο-φιξάρισμα, χνούδιασμα, καλανδράρισμα, κατεργασία για την αποφυγή συστολής («μάζεμα»), οριστικό τελείωμα, δεκάτισμα, εμποτισμός, επιδιορθώσεις υφαντικών ελαττωμάτων και αφαίρεση κόμβων), όπου η αξία των χρησιμοποιουμένων μη τυπω</w:t>
            </w:r>
            <w:r>
              <w:rPr>
                <w:noProof/>
              </w:rPr>
              <w:t>μένων υφασμάτων δεν υπερβαίνει το 47,5 %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5501 έως 5507</w:t>
            </w:r>
          </w:p>
        </w:tc>
        <w:tc>
          <w:tcPr>
            <w:tcW w:w="0" w:type="auto"/>
          </w:tcPr>
          <w:p w:rsidR="004016F1" w:rsidRDefault="006319B2">
            <w:pPr>
              <w:spacing w:line="360" w:lineRule="auto"/>
              <w:jc w:val="left"/>
              <w:rPr>
                <w:rFonts w:eastAsia="Times New Roman"/>
                <w:noProof/>
                <w:szCs w:val="24"/>
              </w:rPr>
            </w:pPr>
            <w:r>
              <w:rPr>
                <w:noProof/>
              </w:rPr>
              <w:t>Συνθετικές ή τεχνητές ίνες μη συνεχείς</w:t>
            </w:r>
          </w:p>
        </w:tc>
        <w:tc>
          <w:tcPr>
            <w:tcW w:w="0" w:type="auto"/>
          </w:tcPr>
          <w:p w:rsidR="004016F1" w:rsidRDefault="006319B2">
            <w:pPr>
              <w:spacing w:line="360" w:lineRule="auto"/>
              <w:jc w:val="left"/>
              <w:rPr>
                <w:rFonts w:eastAsia="Times New Roman"/>
                <w:noProof/>
                <w:szCs w:val="24"/>
              </w:rPr>
            </w:pPr>
            <w:r>
              <w:rPr>
                <w:noProof/>
              </w:rPr>
              <w:t>Κατασκευή από χημικές ύλες ή υφαντουργικό πολτό.</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5508 έως 5511</w:t>
            </w:r>
          </w:p>
        </w:tc>
        <w:tc>
          <w:tcPr>
            <w:tcW w:w="0" w:type="auto"/>
          </w:tcPr>
          <w:p w:rsidR="004016F1" w:rsidRDefault="006319B2">
            <w:pPr>
              <w:spacing w:line="360" w:lineRule="auto"/>
              <w:jc w:val="left"/>
              <w:rPr>
                <w:rFonts w:eastAsia="Times New Roman"/>
                <w:noProof/>
                <w:szCs w:val="24"/>
              </w:rPr>
            </w:pPr>
            <w:r>
              <w:rPr>
                <w:noProof/>
              </w:rPr>
              <w:t>Νήματα και νήματα για ράψιμο από συνθετικές ή τεχνητέ</w:t>
            </w:r>
            <w:r>
              <w:rPr>
                <w:noProof/>
              </w:rPr>
              <w:t>ς μη συνεχείς ίνες</w:t>
            </w:r>
          </w:p>
        </w:tc>
        <w:tc>
          <w:tcPr>
            <w:tcW w:w="0" w:type="auto"/>
          </w:tcPr>
          <w:p w:rsidR="004016F1" w:rsidRDefault="006319B2">
            <w:pPr>
              <w:spacing w:line="360" w:lineRule="auto"/>
              <w:jc w:val="left"/>
              <w:rPr>
                <w:rFonts w:eastAsia="Times New Roman"/>
                <w:noProof/>
                <w:szCs w:val="24"/>
              </w:rPr>
            </w:pPr>
            <w:r>
              <w:rPr>
                <w:noProof/>
              </w:rPr>
              <w:t>Κατασκευή από</w:t>
            </w:r>
            <w:r>
              <w:rPr>
                <w:rStyle w:val="FootnoteReference"/>
                <w:noProof/>
              </w:rPr>
              <w:footnoteReference w:id="37"/>
            </w:r>
            <w:r>
              <w:rPr>
                <w:noProof/>
              </w:rPr>
              <w:t>:</w:t>
            </w:r>
          </w:p>
          <w:p w:rsidR="004016F1" w:rsidRDefault="006319B2">
            <w:pPr>
              <w:spacing w:line="360" w:lineRule="auto"/>
              <w:jc w:val="left"/>
              <w:rPr>
                <w:rFonts w:eastAsia="Times New Roman"/>
                <w:noProof/>
                <w:szCs w:val="24"/>
              </w:rPr>
            </w:pPr>
            <w:r>
              <w:rPr>
                <w:noProof/>
              </w:rPr>
              <w:t>– μετάξι ακατέργαστο, απορρίμματα από μετάξι λαναρισμένο ή χτενισμένο ή με άλλο τρόπο επεξεργασμένο για κλώση,</w:t>
            </w:r>
          </w:p>
          <w:p w:rsidR="004016F1" w:rsidRDefault="006319B2">
            <w:pPr>
              <w:spacing w:line="360" w:lineRule="auto"/>
              <w:jc w:val="left"/>
              <w:rPr>
                <w:rFonts w:eastAsia="Times New Roman"/>
                <w:noProof/>
                <w:szCs w:val="24"/>
              </w:rPr>
            </w:pPr>
            <w:r>
              <w:rPr>
                <w:noProof/>
              </w:rPr>
              <w:t>– φυσικές ίνες, μη λαναρισμένες ή χτενισμένες ή με άλλο τρόπο επεξεργασμένες για κλώση,</w:t>
            </w:r>
          </w:p>
          <w:p w:rsidR="004016F1" w:rsidRDefault="006319B2">
            <w:pPr>
              <w:spacing w:line="360" w:lineRule="auto"/>
              <w:jc w:val="left"/>
              <w:rPr>
                <w:rFonts w:eastAsia="Times New Roman"/>
                <w:noProof/>
                <w:szCs w:val="24"/>
              </w:rPr>
            </w:pPr>
            <w:r>
              <w:rPr>
                <w:noProof/>
              </w:rPr>
              <w:t>– χημικές ύλες ή υφαντ</w:t>
            </w:r>
            <w:r>
              <w:rPr>
                <w:noProof/>
              </w:rPr>
              <w:t>ικούς πολτούς ή</w:t>
            </w:r>
          </w:p>
          <w:p w:rsidR="004016F1" w:rsidRDefault="006319B2">
            <w:pPr>
              <w:spacing w:line="360" w:lineRule="auto"/>
              <w:jc w:val="left"/>
              <w:rPr>
                <w:rFonts w:eastAsia="Times New Roman"/>
                <w:noProof/>
                <w:szCs w:val="24"/>
              </w:rPr>
            </w:pPr>
            <w:r>
              <w:rPr>
                <w:noProof/>
              </w:rPr>
              <w:t>– ύλες παραγωγής χαρτιού</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5512 έως 5516</w:t>
            </w:r>
          </w:p>
        </w:tc>
        <w:tc>
          <w:tcPr>
            <w:tcW w:w="0" w:type="auto"/>
          </w:tcPr>
          <w:p w:rsidR="004016F1" w:rsidRDefault="006319B2">
            <w:pPr>
              <w:spacing w:line="360" w:lineRule="auto"/>
              <w:jc w:val="left"/>
              <w:rPr>
                <w:rFonts w:eastAsia="Times New Roman"/>
                <w:noProof/>
                <w:szCs w:val="24"/>
              </w:rPr>
            </w:pPr>
            <w:r>
              <w:rPr>
                <w:noProof/>
              </w:rPr>
              <w:t>Υφάσματα από συνθετικές ή τεχνητές ίνες, μη συνεχείς</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38"/>
            </w:r>
          </w:p>
        </w:tc>
        <w:tc>
          <w:tcPr>
            <w:tcW w:w="0" w:type="auto"/>
          </w:tcPr>
          <w:p w:rsidR="004016F1" w:rsidRDefault="006319B2">
            <w:pPr>
              <w:spacing w:line="360" w:lineRule="auto"/>
              <w:jc w:val="left"/>
              <w:rPr>
                <w:rFonts w:eastAsia="Times New Roman"/>
                <w:noProof/>
                <w:szCs w:val="24"/>
              </w:rPr>
            </w:pPr>
            <w:r>
              <w:rPr>
                <w:noProof/>
              </w:rPr>
              <w:t xml:space="preserve">Τύπωση συνοδευόμενη από δύο τουλάχιστον εργασίες κατασκευής ή τελειώματος (π.χ. πλύσιμο, λεύκανση, μερσερισμός, </w:t>
            </w:r>
            <w:r>
              <w:rPr>
                <w:noProof/>
              </w:rPr>
              <w:t>θερμο-φιξάρισμα, χνούδιασμα, καλανδράρισμα, κατεργασία για την αποφυγή συστολής (“μάζεμα”), οριστικό τελείωμα, δεκάτισμα, εμποτισμός, επιδιορθώσεις υφαντικών ελαττωμάτων και αφαίρεση κόμβων), όπου η αξία των χρησιμοποιουμένων μη τυπωμένων υφασμάτων δεν υπε</w:t>
            </w:r>
            <w:r>
              <w:rPr>
                <w:noProof/>
              </w:rPr>
              <w:t>ρβαίνει το 47,5 %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56</w:t>
            </w:r>
          </w:p>
        </w:tc>
        <w:tc>
          <w:tcPr>
            <w:tcW w:w="0" w:type="auto"/>
          </w:tcPr>
          <w:p w:rsidR="004016F1" w:rsidRDefault="006319B2">
            <w:pPr>
              <w:spacing w:line="360" w:lineRule="auto"/>
              <w:jc w:val="left"/>
              <w:rPr>
                <w:rFonts w:eastAsia="Times New Roman"/>
                <w:noProof/>
                <w:szCs w:val="24"/>
              </w:rPr>
            </w:pPr>
            <w:r>
              <w:rPr>
                <w:noProof/>
              </w:rPr>
              <w:t>Bάτες, πιλήματα και υφάσματα μη υφασμένα. νήματα ειδικά· σπάγκοι, σχοινιά και χοντρά σχοινιά. Είδη σχοινοποιίας, εκτός από: εκτός από:</w:t>
            </w:r>
          </w:p>
        </w:tc>
        <w:tc>
          <w:tcPr>
            <w:tcW w:w="0" w:type="auto"/>
          </w:tcPr>
          <w:p w:rsidR="004016F1" w:rsidRDefault="006319B2">
            <w:pPr>
              <w:spacing w:line="360" w:lineRule="auto"/>
              <w:jc w:val="left"/>
              <w:rPr>
                <w:rFonts w:eastAsia="Times New Roman"/>
                <w:noProof/>
                <w:szCs w:val="24"/>
              </w:rPr>
            </w:pPr>
            <w:r>
              <w:rPr>
                <w:noProof/>
              </w:rPr>
              <w:t>Κατασκευή από</w:t>
            </w:r>
            <w:r>
              <w:rPr>
                <w:rStyle w:val="FootnoteReference"/>
                <w:noProof/>
              </w:rPr>
              <w:footnoteReference w:id="39"/>
            </w:r>
            <w:r>
              <w:rPr>
                <w:noProof/>
              </w:rPr>
              <w:t>:</w:t>
            </w:r>
          </w:p>
          <w:p w:rsidR="004016F1" w:rsidRDefault="006319B2">
            <w:pPr>
              <w:spacing w:line="360" w:lineRule="auto"/>
              <w:jc w:val="left"/>
              <w:rPr>
                <w:rFonts w:eastAsia="Times New Roman"/>
                <w:noProof/>
                <w:szCs w:val="24"/>
              </w:rPr>
            </w:pPr>
            <w:r>
              <w:rPr>
                <w:noProof/>
              </w:rPr>
              <w:t>– νήματα κοκοφοίνικα,</w:t>
            </w:r>
          </w:p>
          <w:p w:rsidR="004016F1" w:rsidRDefault="006319B2">
            <w:pPr>
              <w:spacing w:line="360" w:lineRule="auto"/>
              <w:jc w:val="left"/>
              <w:rPr>
                <w:rFonts w:eastAsia="Times New Roman"/>
                <w:noProof/>
                <w:szCs w:val="24"/>
              </w:rPr>
            </w:pPr>
            <w:r>
              <w:rPr>
                <w:noProof/>
              </w:rPr>
              <w:t>– φυσι</w:t>
            </w:r>
            <w:r>
              <w:rPr>
                <w:noProof/>
              </w:rPr>
              <w:t>κές ίνες,</w:t>
            </w:r>
          </w:p>
          <w:p w:rsidR="004016F1" w:rsidRDefault="006319B2">
            <w:pPr>
              <w:spacing w:line="360" w:lineRule="auto"/>
              <w:jc w:val="left"/>
              <w:rPr>
                <w:rFonts w:eastAsia="Times New Roman"/>
                <w:noProof/>
                <w:szCs w:val="24"/>
              </w:rPr>
            </w:pPr>
            <w:r>
              <w:rPr>
                <w:noProof/>
              </w:rPr>
              <w:t>– χημικές ύλες ή υφαντικούς πολτούς ή</w:t>
            </w:r>
          </w:p>
          <w:p w:rsidR="004016F1" w:rsidRDefault="006319B2">
            <w:pPr>
              <w:spacing w:line="360" w:lineRule="auto"/>
              <w:jc w:val="left"/>
              <w:rPr>
                <w:rFonts w:eastAsia="Times New Roman"/>
                <w:noProof/>
                <w:szCs w:val="24"/>
              </w:rPr>
            </w:pPr>
            <w:r>
              <w:rPr>
                <w:noProof/>
              </w:rPr>
              <w:t>– ύλες παραγωγής χαρτιού</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5602</w:t>
            </w:r>
          </w:p>
        </w:tc>
        <w:tc>
          <w:tcPr>
            <w:tcW w:w="0" w:type="auto"/>
          </w:tcPr>
          <w:p w:rsidR="004016F1" w:rsidRDefault="006319B2">
            <w:pPr>
              <w:spacing w:line="360" w:lineRule="auto"/>
              <w:jc w:val="left"/>
              <w:rPr>
                <w:rFonts w:eastAsia="Times New Roman"/>
                <w:noProof/>
                <w:szCs w:val="24"/>
              </w:rPr>
            </w:pPr>
            <w:r>
              <w:rPr>
                <w:noProof/>
              </w:rPr>
              <w:t>Πιλήματα, έστω και εμποτισμένα, επιχρισμένα, επικαλυμμένα ή με απανωτές στρώσεις:</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Πιλήματα που γίνονται με βελονάκι</w:t>
            </w:r>
          </w:p>
        </w:tc>
        <w:tc>
          <w:tcPr>
            <w:tcW w:w="0" w:type="auto"/>
          </w:tcPr>
          <w:p w:rsidR="004016F1" w:rsidRDefault="006319B2">
            <w:pPr>
              <w:spacing w:line="360" w:lineRule="auto"/>
              <w:jc w:val="left"/>
              <w:rPr>
                <w:rFonts w:eastAsia="Times New Roman"/>
                <w:noProof/>
                <w:szCs w:val="24"/>
              </w:rPr>
            </w:pPr>
            <w:r>
              <w:rPr>
                <w:noProof/>
              </w:rPr>
              <w:t>Κατασκευή από</w:t>
            </w:r>
            <w:r>
              <w:rPr>
                <w:rStyle w:val="FootnoteReference"/>
                <w:noProof/>
              </w:rPr>
              <w:footnoteReference w:id="40"/>
            </w:r>
            <w:r>
              <w:rPr>
                <w:noProof/>
              </w:rPr>
              <w:t>:</w:t>
            </w:r>
          </w:p>
          <w:p w:rsidR="004016F1" w:rsidRDefault="006319B2">
            <w:pPr>
              <w:spacing w:line="360" w:lineRule="auto"/>
              <w:jc w:val="left"/>
              <w:rPr>
                <w:rFonts w:eastAsia="Times New Roman"/>
                <w:noProof/>
                <w:szCs w:val="24"/>
              </w:rPr>
            </w:pPr>
            <w:r>
              <w:rPr>
                <w:noProof/>
              </w:rPr>
              <w:t>– φυσικές ίνες,</w:t>
            </w:r>
          </w:p>
          <w:p w:rsidR="004016F1" w:rsidRDefault="006319B2">
            <w:pPr>
              <w:spacing w:line="360" w:lineRule="auto"/>
              <w:jc w:val="left"/>
              <w:rPr>
                <w:rFonts w:eastAsia="Times New Roman"/>
                <w:noProof/>
                <w:szCs w:val="24"/>
              </w:rPr>
            </w:pPr>
            <w:r>
              <w:rPr>
                <w:noProof/>
              </w:rPr>
              <w:t xml:space="preserve">- χημικές ύλες ή </w:t>
            </w:r>
            <w:r>
              <w:rPr>
                <w:noProof/>
              </w:rPr>
              <w:t>υφαντικούς πολτούς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 από</w:t>
            </w:r>
            <w:r>
              <w:rPr>
                <w:rStyle w:val="FootnoteReference"/>
                <w:noProof/>
              </w:rPr>
              <w:footnoteReference w:id="41"/>
            </w:r>
            <w:r>
              <w:rPr>
                <w:noProof/>
              </w:rPr>
              <w:t>:</w:t>
            </w:r>
          </w:p>
          <w:p w:rsidR="004016F1" w:rsidRDefault="006319B2">
            <w:pPr>
              <w:spacing w:line="360" w:lineRule="auto"/>
              <w:jc w:val="left"/>
              <w:rPr>
                <w:rFonts w:eastAsia="Times New Roman"/>
                <w:noProof/>
                <w:szCs w:val="24"/>
              </w:rPr>
            </w:pPr>
            <w:r>
              <w:rPr>
                <w:noProof/>
              </w:rPr>
              <w:t>– φυσικές ίνες,</w:t>
            </w:r>
          </w:p>
          <w:p w:rsidR="004016F1" w:rsidRDefault="006319B2">
            <w:pPr>
              <w:spacing w:line="360" w:lineRule="auto"/>
              <w:jc w:val="left"/>
              <w:rPr>
                <w:rFonts w:eastAsia="Times New Roman"/>
                <w:noProof/>
                <w:szCs w:val="24"/>
              </w:rPr>
            </w:pPr>
            <w:r>
              <w:rPr>
                <w:noProof/>
              </w:rPr>
              <w:t>– συνθετικές ή τεχνητές ίνες μη συνεχείς, ή</w:t>
            </w:r>
          </w:p>
          <w:p w:rsidR="004016F1" w:rsidRDefault="006319B2">
            <w:pPr>
              <w:spacing w:line="360" w:lineRule="auto"/>
              <w:jc w:val="left"/>
              <w:rPr>
                <w:rFonts w:eastAsia="Times New Roman"/>
                <w:noProof/>
                <w:szCs w:val="24"/>
              </w:rPr>
            </w:pPr>
            <w:r>
              <w:rPr>
                <w:noProof/>
              </w:rPr>
              <w:t>– χημικές ύλες ή υφαντικούς πολτούς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5604</w:t>
            </w:r>
          </w:p>
        </w:tc>
        <w:tc>
          <w:tcPr>
            <w:tcW w:w="0" w:type="auto"/>
          </w:tcPr>
          <w:p w:rsidR="004016F1" w:rsidRDefault="006319B2">
            <w:pPr>
              <w:spacing w:line="360" w:lineRule="auto"/>
              <w:jc w:val="left"/>
              <w:rPr>
                <w:rFonts w:eastAsia="Times New Roman"/>
                <w:noProof/>
                <w:szCs w:val="24"/>
              </w:rPr>
            </w:pPr>
            <w:r>
              <w:rPr>
                <w:noProof/>
              </w:rPr>
              <w:t>Νήματα και σχοινιά από καουτσούκ, επικαλυμμένα με υφαντικά· υφαντικά νήματα, λουρίδες και παρόμοιες μορφές τ</w:t>
            </w:r>
            <w:r>
              <w:rPr>
                <w:noProof/>
              </w:rPr>
              <w:t>ων κλάσεων 5404 ή 5405, εμποτισμένα, επιχρισμένα, επικαλυμμένα ή επενδυμένα με καουτσούκ ή πλαστική ύλη:</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Νήματα και σχοινιά από καουτσούκ, επικαλυμμένα με υφαντικά</w:t>
            </w:r>
          </w:p>
        </w:tc>
        <w:tc>
          <w:tcPr>
            <w:tcW w:w="0" w:type="auto"/>
          </w:tcPr>
          <w:p w:rsidR="004016F1" w:rsidRDefault="006319B2">
            <w:pPr>
              <w:spacing w:line="360" w:lineRule="auto"/>
              <w:jc w:val="left"/>
              <w:rPr>
                <w:rFonts w:eastAsia="Times New Roman"/>
                <w:noProof/>
                <w:szCs w:val="24"/>
              </w:rPr>
            </w:pPr>
            <w:r>
              <w:rPr>
                <w:noProof/>
              </w:rPr>
              <w:t>Κατασκευή από νήματα ή σχοινιά από καουτσούκ, μη επικαλυμμένα με υφαντικά</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 από</w:t>
            </w:r>
            <w:r>
              <w:rPr>
                <w:rStyle w:val="FootnoteReference"/>
                <w:noProof/>
              </w:rPr>
              <w:footnoteReference w:id="42"/>
            </w:r>
            <w:r>
              <w:rPr>
                <w:noProof/>
              </w:rPr>
              <w:t>:</w:t>
            </w:r>
          </w:p>
          <w:p w:rsidR="004016F1" w:rsidRDefault="006319B2">
            <w:pPr>
              <w:spacing w:line="360" w:lineRule="auto"/>
              <w:jc w:val="left"/>
              <w:rPr>
                <w:rFonts w:eastAsia="Times New Roman"/>
                <w:noProof/>
                <w:szCs w:val="24"/>
              </w:rPr>
            </w:pPr>
            <w:r>
              <w:rPr>
                <w:noProof/>
              </w:rPr>
              <w:t>– φυσικές ίνες, μη λαναρισμένες ή χτενισμένες ή με άλλο τρόπο επεξεργασμένες για κλώση,</w:t>
            </w:r>
          </w:p>
          <w:p w:rsidR="004016F1" w:rsidRDefault="006319B2">
            <w:pPr>
              <w:spacing w:line="360" w:lineRule="auto"/>
              <w:jc w:val="left"/>
              <w:rPr>
                <w:rFonts w:eastAsia="Times New Roman"/>
                <w:noProof/>
                <w:szCs w:val="24"/>
              </w:rPr>
            </w:pPr>
            <w:r>
              <w:rPr>
                <w:noProof/>
              </w:rPr>
              <w:t>– χημικές ύλες ή υφαντικούς πολτούς ή</w:t>
            </w:r>
          </w:p>
          <w:p w:rsidR="004016F1" w:rsidRDefault="006319B2">
            <w:pPr>
              <w:spacing w:line="360" w:lineRule="auto"/>
              <w:jc w:val="left"/>
              <w:rPr>
                <w:rFonts w:eastAsia="Times New Roman"/>
                <w:noProof/>
                <w:szCs w:val="24"/>
              </w:rPr>
            </w:pPr>
            <w:r>
              <w:rPr>
                <w:noProof/>
              </w:rPr>
              <w:t>– ύλες παραγωγής χαρτιού</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5605</w:t>
            </w:r>
          </w:p>
        </w:tc>
        <w:tc>
          <w:tcPr>
            <w:tcW w:w="0" w:type="auto"/>
          </w:tcPr>
          <w:p w:rsidR="004016F1" w:rsidRDefault="006319B2">
            <w:pPr>
              <w:spacing w:line="360" w:lineRule="auto"/>
              <w:jc w:val="left"/>
              <w:rPr>
                <w:rFonts w:eastAsia="Times New Roman"/>
                <w:noProof/>
                <w:szCs w:val="24"/>
              </w:rPr>
            </w:pPr>
            <w:r>
              <w:rPr>
                <w:noProof/>
              </w:rPr>
              <w:t>Μεταλλικές κλωστές και νήματα επιμεταλλωμένα, έστω και περιτυλιγμένα με άλλα νήματ</w:t>
            </w:r>
            <w:r>
              <w:rPr>
                <w:noProof/>
              </w:rPr>
              <w:t>α από υφαντικές ίνες, που αποτελούνται από υφαντικά νήματα, λουρίδες ή παρόμοιες μορφές των κλάσεων 5404 ή 5405, συνδυασμένα με μέταλλα με μορφή νημάτων, λουρίδων ή σκόνης ή επικαλυμμένα με μέταλλα</w:t>
            </w:r>
          </w:p>
        </w:tc>
        <w:tc>
          <w:tcPr>
            <w:tcW w:w="0" w:type="auto"/>
          </w:tcPr>
          <w:p w:rsidR="004016F1" w:rsidRDefault="006319B2">
            <w:pPr>
              <w:spacing w:line="360" w:lineRule="auto"/>
              <w:jc w:val="left"/>
              <w:rPr>
                <w:rFonts w:eastAsia="Times New Roman"/>
                <w:noProof/>
                <w:szCs w:val="24"/>
              </w:rPr>
            </w:pPr>
            <w:r>
              <w:rPr>
                <w:noProof/>
              </w:rPr>
              <w:t>Κατασκευή από</w:t>
            </w:r>
            <w:r>
              <w:rPr>
                <w:rStyle w:val="FootnoteReference"/>
                <w:noProof/>
              </w:rPr>
              <w:footnoteReference w:id="43"/>
            </w:r>
            <w:r>
              <w:rPr>
                <w:noProof/>
              </w:rPr>
              <w:t>:</w:t>
            </w:r>
          </w:p>
          <w:p w:rsidR="004016F1" w:rsidRDefault="006319B2">
            <w:pPr>
              <w:spacing w:line="360" w:lineRule="auto"/>
              <w:jc w:val="left"/>
              <w:rPr>
                <w:rFonts w:eastAsia="Times New Roman"/>
                <w:noProof/>
                <w:szCs w:val="24"/>
              </w:rPr>
            </w:pPr>
            <w:r>
              <w:rPr>
                <w:noProof/>
              </w:rPr>
              <w:t>– φυσικές ίνες,</w:t>
            </w:r>
          </w:p>
          <w:p w:rsidR="004016F1" w:rsidRDefault="006319B2">
            <w:pPr>
              <w:spacing w:line="360" w:lineRule="auto"/>
              <w:jc w:val="left"/>
              <w:rPr>
                <w:rFonts w:eastAsia="Times New Roman"/>
                <w:noProof/>
                <w:szCs w:val="24"/>
              </w:rPr>
            </w:pPr>
            <w:r>
              <w:rPr>
                <w:noProof/>
              </w:rPr>
              <w:t>– συνθετικές ή τεχνητές μη</w:t>
            </w:r>
            <w:r>
              <w:rPr>
                <w:noProof/>
              </w:rPr>
              <w:t xml:space="preserve"> συνεχείς ίνες, μη λαναρισμένες ή χτενισμένες ή με άλλο τρόπο επεξεργασμένες για κλώση,</w:t>
            </w:r>
          </w:p>
          <w:p w:rsidR="004016F1" w:rsidRDefault="006319B2">
            <w:pPr>
              <w:spacing w:line="360" w:lineRule="auto"/>
              <w:jc w:val="left"/>
              <w:rPr>
                <w:rFonts w:eastAsia="Times New Roman"/>
                <w:noProof/>
                <w:szCs w:val="24"/>
              </w:rPr>
            </w:pPr>
            <w:r>
              <w:rPr>
                <w:noProof/>
              </w:rPr>
              <w:t>– χημικές ύλες ή υφαντικούς πολτούς ή</w:t>
            </w:r>
          </w:p>
          <w:p w:rsidR="004016F1" w:rsidRDefault="006319B2">
            <w:pPr>
              <w:spacing w:line="360" w:lineRule="auto"/>
              <w:jc w:val="left"/>
              <w:rPr>
                <w:rFonts w:eastAsia="Times New Roman"/>
                <w:noProof/>
                <w:szCs w:val="24"/>
              </w:rPr>
            </w:pPr>
            <w:r>
              <w:rPr>
                <w:noProof/>
              </w:rPr>
              <w:t>– ύλες παραγωγής χαρτιού</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5606</w:t>
            </w:r>
          </w:p>
        </w:tc>
        <w:tc>
          <w:tcPr>
            <w:tcW w:w="0" w:type="auto"/>
          </w:tcPr>
          <w:p w:rsidR="004016F1" w:rsidRDefault="006319B2">
            <w:pPr>
              <w:spacing w:line="360" w:lineRule="auto"/>
              <w:jc w:val="left"/>
              <w:rPr>
                <w:rFonts w:eastAsia="Times New Roman"/>
                <w:noProof/>
                <w:szCs w:val="24"/>
              </w:rPr>
            </w:pPr>
            <w:r>
              <w:rPr>
                <w:noProof/>
              </w:rPr>
              <w:t xml:space="preserve">Νήματα περιτυλιγμένα με άλλα νήματα από υφαντικές ίνες, λουρίδες και παρόμοιες μορφές των κλάσεων </w:t>
            </w:r>
            <w:r>
              <w:rPr>
                <w:noProof/>
              </w:rPr>
              <w:t>5404 ή 5405 περιτυλιγμένα με νήματα από υφαντικές ίνες, άλλα από εκείνα της κλάσης 5605 και άλλα από τα νήματα από χοντρότριχες χαίτης και ουράς μονόπλων ή βοοειδών περιτυλιγμένα με άλλα νήματα από υφαντικές ίνες· νήματα με την ονομασία «αλυσιδίτσα»</w:t>
            </w:r>
          </w:p>
        </w:tc>
        <w:tc>
          <w:tcPr>
            <w:tcW w:w="0" w:type="auto"/>
          </w:tcPr>
          <w:p w:rsidR="004016F1" w:rsidRDefault="006319B2">
            <w:pPr>
              <w:spacing w:line="360" w:lineRule="auto"/>
              <w:jc w:val="left"/>
              <w:rPr>
                <w:rFonts w:eastAsia="Times New Roman"/>
                <w:noProof/>
                <w:szCs w:val="24"/>
              </w:rPr>
            </w:pPr>
            <w:r>
              <w:rPr>
                <w:noProof/>
              </w:rPr>
              <w:t>Κατασκ</w:t>
            </w:r>
            <w:r>
              <w:rPr>
                <w:noProof/>
              </w:rPr>
              <w:t>ευή από</w:t>
            </w:r>
            <w:r>
              <w:rPr>
                <w:rStyle w:val="FootnoteReference"/>
                <w:noProof/>
              </w:rPr>
              <w:footnoteReference w:id="44"/>
            </w:r>
            <w:r>
              <w:rPr>
                <w:noProof/>
              </w:rPr>
              <w:t>:</w:t>
            </w:r>
          </w:p>
          <w:p w:rsidR="004016F1" w:rsidRDefault="006319B2">
            <w:pPr>
              <w:spacing w:line="360" w:lineRule="auto"/>
              <w:jc w:val="left"/>
              <w:rPr>
                <w:rFonts w:eastAsia="Times New Roman"/>
                <w:noProof/>
                <w:szCs w:val="24"/>
              </w:rPr>
            </w:pPr>
            <w:r>
              <w:rPr>
                <w:noProof/>
              </w:rPr>
              <w:t>– φυσικές ίνες,</w:t>
            </w:r>
          </w:p>
          <w:p w:rsidR="004016F1" w:rsidRDefault="006319B2">
            <w:pPr>
              <w:spacing w:line="360" w:lineRule="auto"/>
              <w:jc w:val="left"/>
              <w:rPr>
                <w:rFonts w:eastAsia="Times New Roman"/>
                <w:noProof/>
                <w:szCs w:val="24"/>
              </w:rPr>
            </w:pPr>
            <w:r>
              <w:rPr>
                <w:noProof/>
              </w:rPr>
              <w:t>– συνθετικές ή τεχνητές μη συνεχείς ίνες, μη λαναρισμένες ή χτενισμένες ή με άλλο τρόπο επεξεργασμένες για κλώση,</w:t>
            </w:r>
          </w:p>
          <w:p w:rsidR="004016F1" w:rsidRDefault="006319B2">
            <w:pPr>
              <w:spacing w:line="360" w:lineRule="auto"/>
              <w:jc w:val="left"/>
              <w:rPr>
                <w:rFonts w:eastAsia="Times New Roman"/>
                <w:noProof/>
                <w:szCs w:val="24"/>
              </w:rPr>
            </w:pPr>
            <w:r>
              <w:rPr>
                <w:noProof/>
              </w:rPr>
              <w:t>– χημικές ύλες ή υφαντικούς πολτούς ή</w:t>
            </w:r>
          </w:p>
          <w:p w:rsidR="004016F1" w:rsidRDefault="006319B2">
            <w:pPr>
              <w:spacing w:line="360" w:lineRule="auto"/>
              <w:jc w:val="left"/>
              <w:rPr>
                <w:rFonts w:eastAsia="Times New Roman"/>
                <w:noProof/>
                <w:szCs w:val="24"/>
              </w:rPr>
            </w:pPr>
            <w:r>
              <w:rPr>
                <w:noProof/>
              </w:rPr>
              <w:t>– ύλες παραγωγής χαρτιού</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57</w:t>
            </w:r>
          </w:p>
        </w:tc>
        <w:tc>
          <w:tcPr>
            <w:tcW w:w="0" w:type="auto"/>
          </w:tcPr>
          <w:p w:rsidR="004016F1" w:rsidRDefault="006319B2">
            <w:pPr>
              <w:spacing w:line="360" w:lineRule="auto"/>
              <w:jc w:val="left"/>
              <w:rPr>
                <w:rFonts w:eastAsia="Times New Roman"/>
                <w:noProof/>
                <w:szCs w:val="24"/>
              </w:rPr>
            </w:pPr>
            <w:r>
              <w:rPr>
                <w:noProof/>
              </w:rPr>
              <w:t>Τάπητες και άλλες επενδύσεις δαπέδου απ</w:t>
            </w:r>
            <w:r>
              <w:rPr>
                <w:noProof/>
              </w:rPr>
              <w:t>ό υφαντικές ύλες:</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Από πιλήματα που γίνονται με βελονάκι</w:t>
            </w:r>
          </w:p>
        </w:tc>
        <w:tc>
          <w:tcPr>
            <w:tcW w:w="0" w:type="auto"/>
          </w:tcPr>
          <w:p w:rsidR="004016F1" w:rsidRDefault="006319B2">
            <w:pPr>
              <w:spacing w:line="360" w:lineRule="auto"/>
              <w:jc w:val="left"/>
              <w:rPr>
                <w:rFonts w:eastAsia="Times New Roman"/>
                <w:noProof/>
                <w:szCs w:val="24"/>
              </w:rPr>
            </w:pPr>
            <w:r>
              <w:rPr>
                <w:noProof/>
              </w:rPr>
              <w:t>Κατασκευή από</w:t>
            </w:r>
            <w:r>
              <w:rPr>
                <w:rStyle w:val="FootnoteReference"/>
                <w:noProof/>
              </w:rPr>
              <w:footnoteReference w:id="45"/>
            </w:r>
            <w:r>
              <w:rPr>
                <w:noProof/>
              </w:rPr>
              <w:t>:</w:t>
            </w:r>
          </w:p>
          <w:p w:rsidR="004016F1" w:rsidRDefault="006319B2">
            <w:pPr>
              <w:spacing w:line="360" w:lineRule="auto"/>
              <w:jc w:val="left"/>
              <w:rPr>
                <w:rFonts w:eastAsia="Times New Roman"/>
                <w:noProof/>
                <w:szCs w:val="24"/>
              </w:rPr>
            </w:pPr>
            <w:r>
              <w:rPr>
                <w:noProof/>
              </w:rPr>
              <w:t>– φυσικές ίνες, ή</w:t>
            </w:r>
          </w:p>
          <w:p w:rsidR="004016F1" w:rsidRDefault="006319B2">
            <w:pPr>
              <w:spacing w:line="360" w:lineRule="auto"/>
              <w:jc w:val="left"/>
              <w:rPr>
                <w:rFonts w:eastAsia="Times New Roman"/>
                <w:noProof/>
                <w:szCs w:val="24"/>
              </w:rPr>
            </w:pPr>
            <w:r>
              <w:rPr>
                <w:noProof/>
              </w:rPr>
              <w:t>– χημικές ύλες ή υφαντικούς πολτούς</w:t>
            </w:r>
          </w:p>
          <w:p w:rsidR="004016F1" w:rsidRDefault="006319B2">
            <w:pPr>
              <w:spacing w:line="360" w:lineRule="auto"/>
              <w:jc w:val="left"/>
              <w:rPr>
                <w:rFonts w:eastAsia="Times New Roman"/>
                <w:noProof/>
                <w:szCs w:val="24"/>
              </w:rPr>
            </w:pPr>
            <w:r>
              <w:rPr>
                <w:noProof/>
              </w:rPr>
              <w:t>Ωστόσο, είναι δυνατό να χρησιμοποιηθεί ύφασμα γιούτας ως υπόθεμα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Από άλλα πιλήματα</w:t>
            </w:r>
          </w:p>
        </w:tc>
        <w:tc>
          <w:tcPr>
            <w:tcW w:w="0" w:type="auto"/>
          </w:tcPr>
          <w:p w:rsidR="004016F1" w:rsidRDefault="006319B2">
            <w:pPr>
              <w:spacing w:line="360" w:lineRule="auto"/>
              <w:jc w:val="left"/>
              <w:rPr>
                <w:rFonts w:eastAsia="Times New Roman"/>
                <w:noProof/>
                <w:szCs w:val="24"/>
              </w:rPr>
            </w:pPr>
            <w:r>
              <w:rPr>
                <w:noProof/>
              </w:rPr>
              <w:t>Κατασκευή από</w:t>
            </w:r>
            <w:r>
              <w:rPr>
                <w:rStyle w:val="FootnoteReference"/>
                <w:noProof/>
              </w:rPr>
              <w:footnoteReference w:id="46"/>
            </w:r>
            <w:r>
              <w:rPr>
                <w:noProof/>
              </w:rPr>
              <w:t>:</w:t>
            </w:r>
          </w:p>
          <w:p w:rsidR="004016F1" w:rsidRDefault="006319B2">
            <w:pPr>
              <w:spacing w:line="360" w:lineRule="auto"/>
              <w:jc w:val="left"/>
              <w:rPr>
                <w:rFonts w:eastAsia="Times New Roman"/>
                <w:noProof/>
                <w:szCs w:val="24"/>
              </w:rPr>
            </w:pPr>
            <w:r>
              <w:rPr>
                <w:noProof/>
              </w:rPr>
              <w:t xml:space="preserve">– φυσικές ίνες, μη </w:t>
            </w:r>
            <w:r>
              <w:rPr>
                <w:noProof/>
              </w:rPr>
              <w:t>λαναρισμένες ή χτενισμένες ή με άλλο τρόπο επεξεργασμένες για κλώση, ή</w:t>
            </w:r>
          </w:p>
          <w:p w:rsidR="004016F1" w:rsidRDefault="006319B2">
            <w:pPr>
              <w:spacing w:line="360" w:lineRule="auto"/>
              <w:jc w:val="left"/>
              <w:rPr>
                <w:rFonts w:eastAsia="Times New Roman"/>
                <w:noProof/>
                <w:szCs w:val="24"/>
              </w:rPr>
            </w:pPr>
            <w:r>
              <w:rPr>
                <w:noProof/>
              </w:rPr>
              <w:t>– χημικές ύλες ή υφαντικούς πολτούς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47"/>
            </w:r>
            <w:r>
              <w:rPr>
                <w:noProof/>
              </w:rPr>
              <w:t>.</w:t>
            </w:r>
          </w:p>
          <w:p w:rsidR="004016F1" w:rsidRDefault="006319B2">
            <w:pPr>
              <w:spacing w:line="360" w:lineRule="auto"/>
              <w:jc w:val="left"/>
              <w:rPr>
                <w:rFonts w:eastAsia="Times New Roman"/>
                <w:noProof/>
                <w:szCs w:val="24"/>
              </w:rPr>
            </w:pPr>
            <w:r>
              <w:rPr>
                <w:noProof/>
              </w:rPr>
              <w:t>Ωστόσο, είναι δυνατό να χρησιμοποιηθεί ύφασμα γιούτας ως υπόθεμα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58</w:t>
            </w:r>
          </w:p>
        </w:tc>
        <w:tc>
          <w:tcPr>
            <w:tcW w:w="0" w:type="auto"/>
          </w:tcPr>
          <w:p w:rsidR="004016F1" w:rsidRDefault="006319B2">
            <w:pPr>
              <w:spacing w:line="360" w:lineRule="auto"/>
              <w:jc w:val="left"/>
              <w:rPr>
                <w:rFonts w:eastAsia="Times New Roman"/>
                <w:noProof/>
                <w:szCs w:val="24"/>
              </w:rPr>
            </w:pPr>
            <w:r>
              <w:rPr>
                <w:noProof/>
              </w:rPr>
              <w:t>Υφάσματα ειδικά· υφαντικές φουντωτές</w:t>
            </w:r>
            <w:r>
              <w:rPr>
                <w:noProof/>
              </w:rPr>
              <w:t xml:space="preserve"> επιφάνειες· δαντέλες· είδη επίστρωσης· είδη ταινιοπλεκτικής· κεντήματα· εκτός από:</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48"/>
            </w:r>
          </w:p>
        </w:tc>
        <w:tc>
          <w:tcPr>
            <w:tcW w:w="0" w:type="auto"/>
          </w:tcPr>
          <w:p w:rsidR="004016F1" w:rsidRDefault="006319B2">
            <w:pPr>
              <w:spacing w:line="360" w:lineRule="auto"/>
              <w:jc w:val="left"/>
              <w:rPr>
                <w:rFonts w:eastAsia="Times New Roman"/>
                <w:noProof/>
                <w:szCs w:val="24"/>
              </w:rPr>
            </w:pPr>
            <w:r>
              <w:rPr>
                <w:noProof/>
              </w:rPr>
              <w:t>Τύπωση συνοδευόμενη από δύο τουλάχιστον εργασίες κατασκευής ή τελειώματος (π.χ. πλύσιμο, λεύκανση, μερσερισμός, θερμο-φιξάρισμα, χνούδιασμα, καλανδράρισ</w:t>
            </w:r>
            <w:r>
              <w:rPr>
                <w:noProof/>
              </w:rPr>
              <w:t>μα, κατεργασία για την αποφυγή συστολής («μάζεμα»), οριστικό τελείωμα, δεκάτισμα, εμποτισμός, επιδιορθώσεις υφαντικών ελαττωμάτων και αφαίρεση κόμβων), όπου η αξία των χρησιμοποιουμένων μη τυπωμένων υφασμάτων δεν υπερβαίνει το 47,5 % της τιμής εκ του εργοσ</w:t>
            </w:r>
            <w:r>
              <w:rPr>
                <w:noProof/>
              </w:rPr>
              <w:t>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5805</w:t>
            </w:r>
          </w:p>
        </w:tc>
        <w:tc>
          <w:tcPr>
            <w:tcW w:w="0" w:type="auto"/>
          </w:tcPr>
          <w:p w:rsidR="004016F1" w:rsidRDefault="006319B2">
            <w:pPr>
              <w:spacing w:line="360" w:lineRule="auto"/>
              <w:jc w:val="left"/>
              <w:rPr>
                <w:rFonts w:eastAsia="Times New Roman"/>
                <w:noProof/>
                <w:szCs w:val="24"/>
              </w:rPr>
            </w:pPr>
            <w:r>
              <w:rPr>
                <w:noProof/>
              </w:rPr>
              <w:t>Είδη επίστρωσης υφασμένα με το χέρι (τύπου Γκομπλέν, Φλάνδρας, Ομπισόν, Μποβέ και παρόμοια) και είδη επίστρωσης κεντημένα με βελόνα (π.χ. ανεβατό, σταυροβελονιά), έστω και έτοιμα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w:t>
            </w:r>
            <w:r>
              <w:rPr>
                <w:noProof/>
              </w:rPr>
              <w:t xml:space="preserve">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5810</w:t>
            </w:r>
          </w:p>
        </w:tc>
        <w:tc>
          <w:tcPr>
            <w:tcW w:w="0" w:type="auto"/>
          </w:tcPr>
          <w:p w:rsidR="004016F1" w:rsidRDefault="006319B2">
            <w:pPr>
              <w:spacing w:line="360" w:lineRule="auto"/>
              <w:jc w:val="left"/>
              <w:rPr>
                <w:rFonts w:eastAsia="Times New Roman"/>
                <w:noProof/>
                <w:szCs w:val="24"/>
              </w:rPr>
            </w:pPr>
            <w:r>
              <w:rPr>
                <w:noProof/>
              </w:rPr>
              <w:t>Κεντήματα σε τόπια, σε ταινίες ή σε αυτοτελή διακοσμητικά σχέδια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59</w:t>
            </w:r>
            <w:r>
              <w:rPr>
                <w:noProof/>
              </w:rPr>
              <w:t>01</w:t>
            </w:r>
          </w:p>
        </w:tc>
        <w:tc>
          <w:tcPr>
            <w:tcW w:w="0" w:type="auto"/>
          </w:tcPr>
          <w:p w:rsidR="004016F1" w:rsidRDefault="006319B2">
            <w:pPr>
              <w:spacing w:line="360" w:lineRule="auto"/>
              <w:jc w:val="left"/>
              <w:rPr>
                <w:rFonts w:eastAsia="Times New Roman"/>
                <w:noProof/>
                <w:szCs w:val="24"/>
              </w:rPr>
            </w:pPr>
            <w:r>
              <w:rPr>
                <w:noProof/>
              </w:rPr>
              <w:t>Υφάσματα επιχρισμένα με κόλλα ή με αμυλώδεις ουσίες, των τύπων που χρησιμοποιούνται για τη βιβλιοδεσία, χαρτοδεσία, κατασκευή θηκών ή παρόμοιες χρήσεις· υφάσματα για ιχνογράφηση ή διαφανή για το σχέδιο· υφάσματα παρασκευασμένα για τη ζωγραφική· υφάσματα</w:t>
            </w:r>
            <w:r>
              <w:rPr>
                <w:noProof/>
              </w:rPr>
              <w:t xml:space="preserve"> που έχουν σκληρυνθεί με γομάρισμα και παρόμοια υφάσματα των τύπων που χρησιμοποιούνται για την πιλοποιία</w:t>
            </w:r>
          </w:p>
        </w:tc>
        <w:tc>
          <w:tcPr>
            <w:tcW w:w="0" w:type="auto"/>
          </w:tcPr>
          <w:p w:rsidR="004016F1" w:rsidRDefault="006319B2">
            <w:pPr>
              <w:spacing w:line="360" w:lineRule="auto"/>
              <w:jc w:val="left"/>
              <w:rPr>
                <w:rFonts w:eastAsia="Times New Roman"/>
                <w:noProof/>
                <w:szCs w:val="24"/>
              </w:rPr>
            </w:pPr>
            <w:r>
              <w:rPr>
                <w:noProof/>
              </w:rPr>
              <w:t>Κατασκευή από νήμα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5902</w:t>
            </w:r>
          </w:p>
        </w:tc>
        <w:tc>
          <w:tcPr>
            <w:tcW w:w="0" w:type="auto"/>
          </w:tcPr>
          <w:p w:rsidR="004016F1" w:rsidRDefault="006319B2">
            <w:pPr>
              <w:spacing w:line="360" w:lineRule="auto"/>
              <w:jc w:val="left"/>
              <w:rPr>
                <w:rFonts w:eastAsia="Times New Roman"/>
                <w:noProof/>
                <w:szCs w:val="24"/>
              </w:rPr>
            </w:pPr>
            <w:r>
              <w:rPr>
                <w:noProof/>
              </w:rPr>
              <w:t xml:space="preserve">Επίπεδες επιφάνειες υφασμένες για επίσωτρα με πεπιεσμένο αέρα, που παίρνονται από νήματα υψηλής αντοχής από νάιλον ή από </w:t>
            </w:r>
            <w:r>
              <w:rPr>
                <w:noProof/>
              </w:rPr>
              <w:t>άλλα πολυαμίδια, πολυεστέρες ή ρεγιόν βισκόζης:</w:t>
            </w:r>
          </w:p>
        </w:tc>
        <w:tc>
          <w:tcPr>
            <w:tcW w:w="0" w:type="auto"/>
          </w:tcPr>
          <w:p w:rsidR="004016F1" w:rsidRDefault="006319B2">
            <w:pPr>
              <w:spacing w:line="360" w:lineRule="auto"/>
              <w:jc w:val="left"/>
              <w:rPr>
                <w:rFonts w:eastAsia="Times New Roman"/>
                <w:noProof/>
                <w:szCs w:val="24"/>
              </w:rPr>
            </w:pPr>
            <w:r>
              <w:rPr>
                <w:noProof/>
              </w:rPr>
              <w:t>Κατασκευή από νήμα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5903</w:t>
            </w:r>
          </w:p>
        </w:tc>
        <w:tc>
          <w:tcPr>
            <w:tcW w:w="0" w:type="auto"/>
          </w:tcPr>
          <w:p w:rsidR="004016F1" w:rsidRDefault="006319B2">
            <w:pPr>
              <w:spacing w:line="360" w:lineRule="auto"/>
              <w:jc w:val="left"/>
              <w:rPr>
                <w:rFonts w:eastAsia="Times New Roman"/>
                <w:noProof/>
                <w:szCs w:val="24"/>
              </w:rPr>
            </w:pPr>
            <w:r>
              <w:rPr>
                <w:noProof/>
              </w:rPr>
              <w:t>Υφάσματα εμποτισμένα, επιχρισμένα ή επικαλυμμένα με πλαστική ύλη ή με απανωτές στρώσεις από πλαστική ύλη, άλλα από εκείνα της κλάσης 5902</w:t>
            </w:r>
          </w:p>
        </w:tc>
        <w:tc>
          <w:tcPr>
            <w:tcW w:w="0" w:type="auto"/>
          </w:tcPr>
          <w:p w:rsidR="004016F1" w:rsidRDefault="006319B2">
            <w:pPr>
              <w:spacing w:line="360" w:lineRule="auto"/>
              <w:jc w:val="left"/>
              <w:rPr>
                <w:rFonts w:eastAsia="Times New Roman"/>
                <w:noProof/>
                <w:szCs w:val="24"/>
              </w:rPr>
            </w:pPr>
            <w:r>
              <w:rPr>
                <w:noProof/>
              </w:rPr>
              <w:t>Κατασκευή από νήμα</w:t>
            </w:r>
          </w:p>
        </w:tc>
        <w:tc>
          <w:tcPr>
            <w:tcW w:w="0" w:type="auto"/>
          </w:tcPr>
          <w:p w:rsidR="004016F1" w:rsidRDefault="006319B2">
            <w:pPr>
              <w:spacing w:line="360" w:lineRule="auto"/>
              <w:jc w:val="left"/>
              <w:rPr>
                <w:rFonts w:eastAsia="Times New Roman"/>
                <w:noProof/>
                <w:szCs w:val="24"/>
              </w:rPr>
            </w:pPr>
            <w:r>
              <w:rPr>
                <w:noProof/>
              </w:rPr>
              <w:t>Τύπωση συνοδευόμενη από δ</w:t>
            </w:r>
            <w:r>
              <w:rPr>
                <w:noProof/>
              </w:rPr>
              <w:t>ύο τουλάχιστον εργασίες κατασκευής ή τελειώματος (π.χ. πλύσιμο, λεύκανση, μερσερισμός, θερμο-φιξάρισμα, χνούδιασμα, καλανδράρισμα, κατεργασία για την αποφυγή συστολής (“μάζεμα”), οριστικό τελείωμα, δεκάτισμα, εμποτισμός, επιδιορθώσεις υφαντικών ελαττωμάτων</w:t>
            </w:r>
            <w:r>
              <w:rPr>
                <w:noProof/>
              </w:rPr>
              <w:t xml:space="preserve"> και αφαίρεση κόμβων), όπου η αξία των χρησιμοποιουμένων μη τυπωμένων υφασμάτων δεν υπερβαίνει το 47,5 %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5904</w:t>
            </w:r>
          </w:p>
        </w:tc>
        <w:tc>
          <w:tcPr>
            <w:tcW w:w="0" w:type="auto"/>
          </w:tcPr>
          <w:p w:rsidR="004016F1" w:rsidRDefault="006319B2">
            <w:pPr>
              <w:spacing w:line="360" w:lineRule="auto"/>
              <w:jc w:val="left"/>
              <w:rPr>
                <w:rFonts w:eastAsia="Times New Roman"/>
                <w:noProof/>
                <w:szCs w:val="24"/>
              </w:rPr>
            </w:pPr>
            <w:r>
              <w:rPr>
                <w:noProof/>
              </w:rPr>
              <w:t>Λινοτάπητες, έστω και κομμένοι. Επενδύσεις δαπέδων που αποτελούνται από επίχρισμα που εφαρμόζεται πάνω</w:t>
            </w:r>
            <w:r>
              <w:rPr>
                <w:noProof/>
              </w:rPr>
              <w:t xml:space="preserve"> σε υπόθεμα από υφαντική ύλη, έστω και κομμένες</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49"/>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5905</w:t>
            </w:r>
          </w:p>
        </w:tc>
        <w:tc>
          <w:tcPr>
            <w:tcW w:w="0" w:type="auto"/>
          </w:tcPr>
          <w:p w:rsidR="004016F1" w:rsidRDefault="006319B2">
            <w:pPr>
              <w:spacing w:line="360" w:lineRule="auto"/>
              <w:jc w:val="left"/>
              <w:rPr>
                <w:rFonts w:eastAsia="Times New Roman"/>
                <w:noProof/>
                <w:szCs w:val="24"/>
              </w:rPr>
            </w:pPr>
            <w:r>
              <w:rPr>
                <w:noProof/>
              </w:rPr>
              <w:t>Επενδύσεις τοίχων από υφαντικές ύλες:</w:t>
            </w:r>
          </w:p>
        </w:tc>
        <w:tc>
          <w:tcPr>
            <w:tcW w:w="0" w:type="auto"/>
          </w:tcPr>
          <w:p w:rsidR="004016F1" w:rsidRDefault="006319B2">
            <w:pPr>
              <w:spacing w:line="360" w:lineRule="auto"/>
              <w:jc w:val="left"/>
              <w:rPr>
                <w:rFonts w:eastAsia="Times New Roman"/>
                <w:noProof/>
                <w:szCs w:val="24"/>
              </w:rPr>
            </w:pPr>
            <w:r>
              <w:rPr>
                <w:noProof/>
              </w:rPr>
              <w:t>Κατασκευή από νήμα</w:t>
            </w:r>
          </w:p>
        </w:tc>
        <w:tc>
          <w:tcPr>
            <w:tcW w:w="0" w:type="auto"/>
          </w:tcPr>
          <w:p w:rsidR="004016F1" w:rsidRDefault="006319B2">
            <w:pPr>
              <w:spacing w:line="360" w:lineRule="auto"/>
              <w:jc w:val="left"/>
              <w:rPr>
                <w:rFonts w:eastAsia="Times New Roman"/>
                <w:noProof/>
                <w:szCs w:val="24"/>
              </w:rPr>
            </w:pPr>
            <w:r>
              <w:rPr>
                <w:noProof/>
              </w:rPr>
              <w:t xml:space="preserve">Τύπωση συνοδευόμενη από δύο τουλάχιστον εργασίες κατασκευής ή τελειώματος (π.χ. πλύσιμο, λεύκανση, μερσερισμός, </w:t>
            </w:r>
            <w:r>
              <w:rPr>
                <w:noProof/>
              </w:rPr>
              <w:t>θερμο-φιξάρισμα, χνούδιασμα, καλανδράρισμα, κατεργασία για την αποφυγή συστολής («μάζεμα»), οριστικό τελείωμα, δεκάτισμα, εμποτισμός, επιδιορθώσεις υφαντικών ελαττωμάτων και αφαίρεση κόμβων), όπου η αξία των χρησιμοποιουμένων μη τυπωμένων υφασμάτων δεν υπε</w:t>
            </w:r>
            <w:r>
              <w:rPr>
                <w:noProof/>
              </w:rPr>
              <w:t>ρβαίνει το 47,5 %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5906</w:t>
            </w:r>
          </w:p>
        </w:tc>
        <w:tc>
          <w:tcPr>
            <w:tcW w:w="0" w:type="auto"/>
          </w:tcPr>
          <w:p w:rsidR="004016F1" w:rsidRDefault="006319B2">
            <w:pPr>
              <w:spacing w:line="360" w:lineRule="auto"/>
              <w:jc w:val="left"/>
              <w:rPr>
                <w:rFonts w:eastAsia="Times New Roman"/>
                <w:noProof/>
                <w:szCs w:val="24"/>
              </w:rPr>
            </w:pPr>
            <w:r>
              <w:rPr>
                <w:noProof/>
              </w:rPr>
              <w:t>Υφάσματα συνδυασμένα με καουτσούκ, άλλα από εκείνα της κλάσης 5902:</w:t>
            </w:r>
          </w:p>
        </w:tc>
        <w:tc>
          <w:tcPr>
            <w:tcW w:w="0" w:type="auto"/>
          </w:tcPr>
          <w:p w:rsidR="004016F1" w:rsidRDefault="006319B2">
            <w:pPr>
              <w:spacing w:line="360" w:lineRule="auto"/>
              <w:jc w:val="left"/>
              <w:rPr>
                <w:rFonts w:eastAsia="Times New Roman"/>
                <w:noProof/>
                <w:szCs w:val="24"/>
              </w:rPr>
            </w:pPr>
            <w:r>
              <w:rPr>
                <w:noProof/>
              </w:rPr>
              <w:t>Κατασκευή από νήμα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5907</w:t>
            </w:r>
          </w:p>
        </w:tc>
        <w:tc>
          <w:tcPr>
            <w:tcW w:w="0" w:type="auto"/>
          </w:tcPr>
          <w:p w:rsidR="004016F1" w:rsidRDefault="006319B2">
            <w:pPr>
              <w:spacing w:line="360" w:lineRule="auto"/>
              <w:jc w:val="left"/>
              <w:rPr>
                <w:rFonts w:eastAsia="Times New Roman"/>
                <w:noProof/>
                <w:szCs w:val="24"/>
              </w:rPr>
            </w:pPr>
            <w:r>
              <w:rPr>
                <w:noProof/>
              </w:rPr>
              <w:t xml:space="preserve">Άλλα υφάσματα εμποτισμένα, επιχρισμένα ή επικαλυμμένα· Υφάσματα ζωγραφισμένα για σκηνικά </w:t>
            </w:r>
            <w:r>
              <w:rPr>
                <w:noProof/>
              </w:rPr>
              <w:t>θεάτρων, παραπετάσματα εργαστηρίων ή για ανάλογες χρήσεις</w:t>
            </w:r>
          </w:p>
        </w:tc>
        <w:tc>
          <w:tcPr>
            <w:tcW w:w="0" w:type="auto"/>
          </w:tcPr>
          <w:p w:rsidR="004016F1" w:rsidRDefault="006319B2">
            <w:pPr>
              <w:spacing w:line="360" w:lineRule="auto"/>
              <w:jc w:val="left"/>
              <w:rPr>
                <w:rFonts w:eastAsia="Times New Roman"/>
                <w:noProof/>
                <w:szCs w:val="24"/>
              </w:rPr>
            </w:pPr>
            <w:r>
              <w:rPr>
                <w:noProof/>
              </w:rPr>
              <w:t>Κατασκευή από νήμα</w:t>
            </w:r>
          </w:p>
        </w:tc>
        <w:tc>
          <w:tcPr>
            <w:tcW w:w="0" w:type="auto"/>
          </w:tcPr>
          <w:p w:rsidR="004016F1" w:rsidRDefault="006319B2">
            <w:pPr>
              <w:spacing w:line="360" w:lineRule="auto"/>
              <w:jc w:val="left"/>
              <w:rPr>
                <w:rFonts w:eastAsia="Times New Roman"/>
                <w:noProof/>
                <w:szCs w:val="24"/>
              </w:rPr>
            </w:pPr>
            <w:r>
              <w:rPr>
                <w:noProof/>
              </w:rPr>
              <w:t>Τύπωση συνοδευόμενη από δύο τουλάχιστον εργασίες κατασκευής ή τελειώματος (π.χ. πλύσιμο, λεύκανση, μερσερισμός, θερμο-φιξάρισμα, χνούδιασμα, καλανδράρισμα, κατεργασία για την αποφ</w:t>
            </w:r>
            <w:r>
              <w:rPr>
                <w:noProof/>
              </w:rPr>
              <w:t>υγή συστολής (“μάζεμα”), οριστικό τελείωμα, δεκάτισμα, εμποτισμός, επιδιορθώσεις υφαντικών ελαττωμάτων και αφαίρεση κόμβων), όπου η αξία των χρησιμοποιουμένων μη τυπωμένων υφασμάτων δεν υπερβαίνει το 47,5 %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5908</w:t>
            </w:r>
          </w:p>
        </w:tc>
        <w:tc>
          <w:tcPr>
            <w:tcW w:w="0" w:type="auto"/>
          </w:tcPr>
          <w:p w:rsidR="004016F1" w:rsidRDefault="006319B2">
            <w:pPr>
              <w:spacing w:line="360" w:lineRule="auto"/>
              <w:jc w:val="left"/>
              <w:rPr>
                <w:rFonts w:eastAsia="Times New Roman"/>
                <w:noProof/>
                <w:szCs w:val="24"/>
              </w:rPr>
            </w:pPr>
            <w:r>
              <w:rPr>
                <w:noProof/>
              </w:rPr>
              <w:t>Φιτίλια υφασμένα, πλεγμένα σε πλεξούδες ή πλεκτά, από υφαντικές ύλες, για λάμπες, καμινέτα, αναπτήρες, κεριά ή παρόμοια. Αμίαντα φωτισμού και σωληνοειδή υφάσματα πλεκτά που χρησιμεύουν για την κατασκευή τους, έστω και εμποτισμένα:</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Αμίαντα φωτισμού, ε</w:t>
            </w:r>
            <w:r>
              <w:rPr>
                <w:noProof/>
              </w:rPr>
              <w:t>μποτισμένα</w:t>
            </w:r>
          </w:p>
        </w:tc>
        <w:tc>
          <w:tcPr>
            <w:tcW w:w="0" w:type="auto"/>
          </w:tcPr>
          <w:p w:rsidR="004016F1" w:rsidRDefault="006319B2">
            <w:pPr>
              <w:spacing w:line="360" w:lineRule="auto"/>
              <w:jc w:val="left"/>
              <w:rPr>
                <w:rFonts w:eastAsia="Times New Roman"/>
                <w:noProof/>
                <w:szCs w:val="24"/>
              </w:rPr>
            </w:pPr>
            <w:r>
              <w:rPr>
                <w:noProof/>
              </w:rPr>
              <w:t>Κατασκευή από σωληνοειδή πλεκτά υφάσματα αμιάντων φωτισμού</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5909 έως 5911</w:t>
            </w:r>
          </w:p>
        </w:tc>
        <w:tc>
          <w:tcPr>
            <w:tcW w:w="0" w:type="auto"/>
          </w:tcPr>
          <w:p w:rsidR="004016F1" w:rsidRDefault="006319B2">
            <w:pPr>
              <w:spacing w:line="360" w:lineRule="auto"/>
              <w:jc w:val="left"/>
              <w:rPr>
                <w:rFonts w:eastAsia="Times New Roman"/>
                <w:noProof/>
                <w:szCs w:val="24"/>
              </w:rPr>
            </w:pPr>
            <w:r>
              <w:rPr>
                <w:noProof/>
              </w:rPr>
              <w:t xml:space="preserve">Υφάσματα και είδη από υφαντικές ύλες για βιομηχανική </w:t>
            </w:r>
            <w:r>
              <w:rPr>
                <w:noProof/>
              </w:rPr>
              <w:t>χρήση:</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Δίσκοι και κορώνες στίλβωσης εκτός των εκ πιλήματος της κλάσης 5911</w:t>
            </w:r>
          </w:p>
        </w:tc>
        <w:tc>
          <w:tcPr>
            <w:tcW w:w="0" w:type="auto"/>
          </w:tcPr>
          <w:p w:rsidR="004016F1" w:rsidRDefault="006319B2">
            <w:pPr>
              <w:spacing w:line="360" w:lineRule="auto"/>
              <w:jc w:val="left"/>
              <w:rPr>
                <w:rFonts w:eastAsia="Times New Roman"/>
                <w:noProof/>
                <w:szCs w:val="24"/>
              </w:rPr>
            </w:pPr>
            <w:r>
              <w:rPr>
                <w:noProof/>
              </w:rPr>
              <w:t>Κατασκευή από νήμα ή άχρηστα υφάσματα ή ράκη της κλάσης 6310</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Υφάσματα πιληματοποιημένα ή μη, έστω και εμποτισμένα ή επιχρισμένα, των τύπων των συνήθως χρησιμοποιούμενων σ</w:t>
            </w:r>
            <w:r>
              <w:rPr>
                <w:noProof/>
              </w:rPr>
              <w:t>τις χαρτοποιητικές μηχανές ή σε άλλες τεχνικές χρήσεις, σωληνοειδή ή ατέρμονα, με απλούς ή πολλαπλούς στήμονες και/ή κρόκους ή υφασμένα κατά τρόπο επίπεδο, αλλά με πολλαπλούς στήμονες και/ή κρόκους της κλάσης 5911</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50"/>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 xml:space="preserve">Κατασκευή </w:t>
            </w:r>
            <w:r>
              <w:rPr>
                <w:noProof/>
              </w:rPr>
              <w:t>από νήμα</w:t>
            </w:r>
            <w:r>
              <w:rPr>
                <w:rStyle w:val="FootnoteReference"/>
                <w:noProof/>
              </w:rPr>
              <w:footnoteReference w:id="51"/>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60</w:t>
            </w:r>
          </w:p>
        </w:tc>
        <w:tc>
          <w:tcPr>
            <w:tcW w:w="0" w:type="auto"/>
          </w:tcPr>
          <w:p w:rsidR="004016F1" w:rsidRDefault="006319B2">
            <w:pPr>
              <w:spacing w:line="360" w:lineRule="auto"/>
              <w:jc w:val="left"/>
              <w:rPr>
                <w:rFonts w:eastAsia="Times New Roman"/>
                <w:noProof/>
                <w:szCs w:val="24"/>
              </w:rPr>
            </w:pPr>
            <w:r>
              <w:rPr>
                <w:noProof/>
              </w:rPr>
              <w:t>Πλεκτά υφάσματα</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52"/>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61</w:t>
            </w:r>
          </w:p>
        </w:tc>
        <w:tc>
          <w:tcPr>
            <w:tcW w:w="0" w:type="auto"/>
          </w:tcPr>
          <w:p w:rsidR="004016F1" w:rsidRDefault="006319B2">
            <w:pPr>
              <w:spacing w:line="360" w:lineRule="auto"/>
              <w:jc w:val="left"/>
              <w:rPr>
                <w:rFonts w:eastAsia="Times New Roman"/>
                <w:noProof/>
                <w:szCs w:val="24"/>
              </w:rPr>
            </w:pPr>
            <w:r>
              <w:rPr>
                <w:noProof/>
              </w:rPr>
              <w:t>Ενδύματα και συμπληρώματα της ένδυσης από ύφασμα πλεκτό:</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 Προερχόμενα από ραφή ή άλλη συναρμολόγηση δύο ή περισσότερων τεμαχίων πλεκτών υφασμάτων που έχουν κοπεί σε τεμάχια που </w:t>
            </w:r>
            <w:r>
              <w:rPr>
                <w:noProof/>
              </w:rPr>
              <w:t>παράγονται ευθέως σε σχήματα</w:t>
            </w:r>
          </w:p>
        </w:tc>
        <w:tc>
          <w:tcPr>
            <w:tcW w:w="0" w:type="auto"/>
          </w:tcPr>
          <w:p w:rsidR="004016F1" w:rsidRDefault="006319B2">
            <w:pPr>
              <w:spacing w:line="360" w:lineRule="auto"/>
              <w:jc w:val="left"/>
              <w:rPr>
                <w:rFonts w:eastAsia="Times New Roman"/>
                <w:noProof/>
                <w:szCs w:val="24"/>
              </w:rPr>
            </w:pPr>
            <w:r>
              <w:rPr>
                <w:noProof/>
              </w:rPr>
              <w:t>Κατασκευή από ύφασμα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53"/>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62</w:t>
            </w:r>
          </w:p>
        </w:tc>
        <w:tc>
          <w:tcPr>
            <w:tcW w:w="0" w:type="auto"/>
          </w:tcPr>
          <w:p w:rsidR="004016F1" w:rsidRDefault="006319B2">
            <w:pPr>
              <w:spacing w:line="360" w:lineRule="auto"/>
              <w:jc w:val="left"/>
              <w:rPr>
                <w:rFonts w:eastAsia="Times New Roman"/>
                <w:noProof/>
                <w:szCs w:val="24"/>
              </w:rPr>
            </w:pPr>
            <w:r>
              <w:rPr>
                <w:noProof/>
              </w:rPr>
              <w:t>Ενδύματα και συμπληρώματα του ενδύματος άλλα από πλεκτά· εκτός από:</w:t>
            </w:r>
          </w:p>
        </w:tc>
        <w:tc>
          <w:tcPr>
            <w:tcW w:w="0" w:type="auto"/>
          </w:tcPr>
          <w:p w:rsidR="004016F1" w:rsidRDefault="006319B2">
            <w:pPr>
              <w:spacing w:line="360" w:lineRule="auto"/>
              <w:jc w:val="left"/>
              <w:rPr>
                <w:rFonts w:eastAsia="Times New Roman"/>
                <w:noProof/>
                <w:szCs w:val="24"/>
              </w:rPr>
            </w:pPr>
            <w:r>
              <w:rPr>
                <w:noProof/>
              </w:rPr>
              <w:t>Κατασκευή από ύφασμα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6213 και 6214</w:t>
            </w:r>
          </w:p>
        </w:tc>
        <w:tc>
          <w:tcPr>
            <w:tcW w:w="0" w:type="auto"/>
          </w:tcPr>
          <w:p w:rsidR="004016F1" w:rsidRDefault="006319B2">
            <w:pPr>
              <w:spacing w:line="360" w:lineRule="auto"/>
              <w:jc w:val="left"/>
              <w:rPr>
                <w:rFonts w:eastAsia="Times New Roman"/>
                <w:noProof/>
                <w:szCs w:val="24"/>
              </w:rPr>
            </w:pPr>
            <w:r>
              <w:rPr>
                <w:noProof/>
              </w:rPr>
              <w:t xml:space="preserve">Μαντήλια και μαντιλάκια τσέπης, σάλια, σάρπες, </w:t>
            </w:r>
            <w:r>
              <w:rPr>
                <w:noProof/>
              </w:rPr>
              <w:t>μαντήλια του λαιμού (φουλάρια), καλύμματα μύτης, κασκόλ, μαντίλες, βέλα και βελάκια και παρόμοια είδη:</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Κεντημένα</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54"/>
            </w:r>
            <w:r>
              <w:rPr>
                <w:rStyle w:val="FootnoteReference"/>
                <w:noProof/>
              </w:rPr>
              <w:footnoteReference w:id="55"/>
            </w:r>
          </w:p>
        </w:tc>
        <w:tc>
          <w:tcPr>
            <w:tcW w:w="0" w:type="auto"/>
          </w:tcPr>
          <w:p w:rsidR="004016F1" w:rsidRDefault="006319B2">
            <w:pPr>
              <w:spacing w:line="360" w:lineRule="auto"/>
              <w:jc w:val="left"/>
              <w:rPr>
                <w:rFonts w:eastAsia="Times New Roman"/>
                <w:noProof/>
                <w:szCs w:val="24"/>
              </w:rPr>
            </w:pPr>
            <w:r>
              <w:rPr>
                <w:noProof/>
              </w:rPr>
              <w:t>Κατασκευή από μη κεντημένο ύφασμα, υπό την προϋπόθεση ότι η αξία του χρησιμοποιούμενου μη κεντημένου υφάσματος δεν υ</w:t>
            </w:r>
            <w:r>
              <w:rPr>
                <w:noProof/>
              </w:rPr>
              <w:t>περβαίνει το 40 % της τιμής εκ του εργοστασίου του προϊόντος</w:t>
            </w:r>
            <w:r>
              <w:rPr>
                <w:rStyle w:val="FootnoteReference"/>
                <w:noProof/>
              </w:rPr>
              <w:footnoteReference w:id="56"/>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57"/>
            </w:r>
            <w:r>
              <w:rPr>
                <w:rStyle w:val="FootnoteReference"/>
                <w:noProof/>
              </w:rPr>
              <w:footnoteReference w:id="58"/>
            </w:r>
          </w:p>
        </w:tc>
        <w:tc>
          <w:tcPr>
            <w:tcW w:w="0" w:type="auto"/>
          </w:tcPr>
          <w:p w:rsidR="004016F1" w:rsidRDefault="006319B2">
            <w:pPr>
              <w:spacing w:line="360" w:lineRule="auto"/>
              <w:jc w:val="left"/>
              <w:rPr>
                <w:rFonts w:eastAsia="Times New Roman"/>
                <w:noProof/>
                <w:szCs w:val="24"/>
              </w:rPr>
            </w:pPr>
            <w:r>
              <w:rPr>
                <w:noProof/>
              </w:rPr>
              <w:t xml:space="preserve">Ράψιμο και στη συνέχεια τύπωση συνοδευόμενη από δύο τουλάχιστον εργασίες κατασκευής ή τελειώματος (πλύσιμο, λεύκανση, μερσερισμός, θερμο-φιξάρισμα, χνούδιασμα, </w:t>
            </w:r>
            <w:r>
              <w:rPr>
                <w:noProof/>
              </w:rPr>
              <w:t xml:space="preserve">καλανδράρισμα, κατεργασία για την αποφυγή συστολής («μάζεμα»), οριστικό τελείωμα, δεκάτισμα, εμποτισμός, επιδιορθώσεις υφαντικών ελαττωμάτων και αφαίρεση κόμβων) όπου η αξία των χρησιμοποιούμενων μη τυπωμένων ειδών των κλάσεων 6213 και 6214 δεν υπερβαίνει </w:t>
            </w:r>
            <w:r>
              <w:rPr>
                <w:noProof/>
              </w:rPr>
              <w:t>το 47,5 %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6217</w:t>
            </w:r>
          </w:p>
        </w:tc>
        <w:tc>
          <w:tcPr>
            <w:tcW w:w="0" w:type="auto"/>
          </w:tcPr>
          <w:p w:rsidR="004016F1" w:rsidRDefault="006319B2">
            <w:pPr>
              <w:spacing w:line="360" w:lineRule="auto"/>
              <w:jc w:val="left"/>
              <w:rPr>
                <w:rFonts w:eastAsia="Times New Roman"/>
                <w:noProof/>
                <w:szCs w:val="24"/>
              </w:rPr>
            </w:pPr>
            <w:r>
              <w:rPr>
                <w:noProof/>
              </w:rPr>
              <w:t>Άλλα έτοιμα συμπληρώματα του ενδύματος· μέρη ενδυμάτων ή συμπληρωμάτων της ένδυσης, εκτός αυτών της κλάσης 6212:</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Κεντημένα</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59"/>
            </w:r>
          </w:p>
        </w:tc>
        <w:tc>
          <w:tcPr>
            <w:tcW w:w="0" w:type="auto"/>
          </w:tcPr>
          <w:p w:rsidR="004016F1" w:rsidRDefault="006319B2">
            <w:pPr>
              <w:spacing w:line="360" w:lineRule="auto"/>
              <w:jc w:val="left"/>
              <w:rPr>
                <w:rFonts w:eastAsia="Times New Roman"/>
                <w:noProof/>
                <w:szCs w:val="24"/>
              </w:rPr>
            </w:pPr>
            <w:r>
              <w:rPr>
                <w:noProof/>
              </w:rPr>
              <w:t>Κατασκευή από μη κεντημένο ύφασμα, υπό την προϋπ</w:t>
            </w:r>
            <w:r>
              <w:rPr>
                <w:noProof/>
              </w:rPr>
              <w:t>όθεση ότι η αξία του χρησιμοποιούμενου μη κεντημένου υφάσματος δεν υπερβαίνει το 40 % της τιμής εκ του εργοστασίου του προϊόντος</w:t>
            </w:r>
            <w:r>
              <w:rPr>
                <w:rStyle w:val="FootnoteReference"/>
                <w:noProof/>
              </w:rPr>
              <w:footnoteReference w:id="60"/>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Αντιπυρικός εξοπλισμός από υφάσματα επικεκαλυμμένα με φύλλο πολυεστέρα επαργιλωμένου</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61"/>
            </w:r>
          </w:p>
        </w:tc>
        <w:tc>
          <w:tcPr>
            <w:tcW w:w="0" w:type="auto"/>
          </w:tcPr>
          <w:p w:rsidR="004016F1" w:rsidRDefault="006319B2">
            <w:pPr>
              <w:spacing w:line="360" w:lineRule="auto"/>
              <w:jc w:val="left"/>
              <w:rPr>
                <w:rFonts w:eastAsia="Times New Roman"/>
                <w:noProof/>
                <w:szCs w:val="24"/>
              </w:rPr>
            </w:pPr>
            <w:r>
              <w:rPr>
                <w:noProof/>
              </w:rPr>
              <w:t xml:space="preserve">Κατασκευή από μη </w:t>
            </w:r>
            <w:r>
              <w:rPr>
                <w:noProof/>
              </w:rPr>
              <w:t>επικαλυμμένο ύφασμα, υπό την προϋπόθεση ότι η αξία του χρησιμοποιούμενου μη επικαλυμμένου υφάσματος δεν υπερβαίνει το 40 % της τιμής εκ του εργοστασίου του προϊόντος</w:t>
            </w:r>
            <w:r>
              <w:rPr>
                <w:rStyle w:val="FootnoteReference"/>
                <w:noProof/>
              </w:rPr>
              <w:footnoteReference w:id="62"/>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Εσωτερικά συμπληρώματα γιακάδων και μανικετιών, κομμένα</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xml:space="preserve">– </w:t>
            </w:r>
            <w:r>
              <w:rPr>
                <w:noProof/>
              </w:rPr>
              <w:t>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63</w:t>
            </w:r>
          </w:p>
        </w:tc>
        <w:tc>
          <w:tcPr>
            <w:tcW w:w="0" w:type="auto"/>
          </w:tcPr>
          <w:p w:rsidR="004016F1" w:rsidRDefault="006319B2">
            <w:pPr>
              <w:spacing w:line="360" w:lineRule="auto"/>
              <w:jc w:val="left"/>
              <w:rPr>
                <w:rFonts w:eastAsia="Times New Roman"/>
                <w:noProof/>
                <w:szCs w:val="24"/>
              </w:rPr>
            </w:pPr>
            <w:r>
              <w:rPr>
                <w:noProof/>
              </w:rPr>
              <w:t>Άλλα έτοιμα υφαντουργικά είδη· συνδυασμοί· μεταχειρ</w:t>
            </w:r>
            <w:r>
              <w:rPr>
                <w:noProof/>
              </w:rPr>
              <w:t>ισμένα ενδύματα και άλλα μεταχειρισμένα είδη· ράκη·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6301 έως 6304</w:t>
            </w:r>
          </w:p>
        </w:tc>
        <w:tc>
          <w:tcPr>
            <w:tcW w:w="0" w:type="auto"/>
          </w:tcPr>
          <w:p w:rsidR="004016F1" w:rsidRDefault="006319B2">
            <w:pPr>
              <w:spacing w:line="360" w:lineRule="auto"/>
              <w:jc w:val="left"/>
              <w:rPr>
                <w:rFonts w:eastAsia="Times New Roman"/>
                <w:noProof/>
                <w:szCs w:val="24"/>
              </w:rPr>
            </w:pPr>
            <w:r>
              <w:rPr>
                <w:noProof/>
              </w:rPr>
              <w:t>Κλινοσκεπάσματα, πανικά κρεβατιού κ.λπ.· κουρτίνες κ.λπ.· άλλα είδη επίπ</w:t>
            </w:r>
            <w:r>
              <w:rPr>
                <w:noProof/>
              </w:rPr>
              <w:t>λωσης:</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Από πιλήματα, από μη υφασμένα υφάσματα</w:t>
            </w:r>
          </w:p>
        </w:tc>
        <w:tc>
          <w:tcPr>
            <w:tcW w:w="0" w:type="auto"/>
          </w:tcPr>
          <w:p w:rsidR="004016F1" w:rsidRDefault="006319B2">
            <w:pPr>
              <w:spacing w:line="360" w:lineRule="auto"/>
              <w:jc w:val="left"/>
              <w:rPr>
                <w:rFonts w:eastAsia="Times New Roman"/>
                <w:noProof/>
                <w:szCs w:val="24"/>
              </w:rPr>
            </w:pPr>
            <w:r>
              <w:rPr>
                <w:noProof/>
              </w:rPr>
              <w:t>Κατασκευή από</w:t>
            </w:r>
            <w:r>
              <w:rPr>
                <w:rStyle w:val="FootnoteReference"/>
                <w:noProof/>
              </w:rPr>
              <w:footnoteReference w:id="63"/>
            </w:r>
          </w:p>
          <w:p w:rsidR="004016F1" w:rsidRDefault="006319B2">
            <w:pPr>
              <w:spacing w:line="360" w:lineRule="auto"/>
              <w:jc w:val="left"/>
              <w:rPr>
                <w:rFonts w:eastAsia="Times New Roman"/>
                <w:noProof/>
                <w:szCs w:val="24"/>
              </w:rPr>
            </w:pPr>
            <w:r>
              <w:rPr>
                <w:noProof/>
              </w:rPr>
              <w:t>– ίνες· ή</w:t>
            </w:r>
          </w:p>
          <w:p w:rsidR="004016F1" w:rsidRDefault="006319B2">
            <w:pPr>
              <w:spacing w:line="360" w:lineRule="auto"/>
              <w:jc w:val="left"/>
              <w:rPr>
                <w:rFonts w:eastAsia="Times New Roman"/>
                <w:noProof/>
                <w:szCs w:val="24"/>
              </w:rPr>
            </w:pPr>
            <w:r>
              <w:rPr>
                <w:noProof/>
              </w:rPr>
              <w:t>– χημικές ύλες ή υφαντικούς πολτούς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 Κεντημένα</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64"/>
            </w:r>
            <w:r>
              <w:rPr>
                <w:rStyle w:val="FootnoteReference"/>
                <w:noProof/>
              </w:rPr>
              <w:footnoteReference w:id="65"/>
            </w:r>
          </w:p>
        </w:tc>
        <w:tc>
          <w:tcPr>
            <w:tcW w:w="0" w:type="auto"/>
          </w:tcPr>
          <w:p w:rsidR="004016F1" w:rsidRDefault="006319B2">
            <w:pPr>
              <w:spacing w:line="360" w:lineRule="auto"/>
              <w:jc w:val="left"/>
              <w:rPr>
                <w:rFonts w:eastAsia="Times New Roman"/>
                <w:noProof/>
                <w:szCs w:val="24"/>
              </w:rPr>
            </w:pPr>
            <w:r>
              <w:rPr>
                <w:noProof/>
              </w:rPr>
              <w:t xml:space="preserve">Κατασκευή από μη κεντημένο ύφασμα (άλλο από πλεκτό ύφασμα) υπό την προϋπόθεση ότι η αξία του </w:t>
            </w:r>
            <w:r>
              <w:rPr>
                <w:noProof/>
              </w:rPr>
              <w:t>μη κεντημένου υφάσματος δεν υπερβαίνει το 40 %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 Άλλα</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66"/>
            </w:r>
            <w:r>
              <w:rPr>
                <w:rStyle w:val="FootnoteReference"/>
                <w:noProof/>
              </w:rPr>
              <w:footnoteReference w:id="67"/>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6305</w:t>
            </w:r>
          </w:p>
        </w:tc>
        <w:tc>
          <w:tcPr>
            <w:tcW w:w="0" w:type="auto"/>
          </w:tcPr>
          <w:p w:rsidR="004016F1" w:rsidRDefault="006319B2">
            <w:pPr>
              <w:spacing w:line="360" w:lineRule="auto"/>
              <w:jc w:val="left"/>
              <w:rPr>
                <w:rFonts w:eastAsia="Times New Roman"/>
                <w:noProof/>
                <w:szCs w:val="24"/>
              </w:rPr>
            </w:pPr>
            <w:r>
              <w:rPr>
                <w:noProof/>
              </w:rPr>
              <w:t>Σάκοι και σακίδια συσκευασίας</w:t>
            </w:r>
          </w:p>
        </w:tc>
        <w:tc>
          <w:tcPr>
            <w:tcW w:w="0" w:type="auto"/>
          </w:tcPr>
          <w:p w:rsidR="004016F1" w:rsidRDefault="006319B2">
            <w:pPr>
              <w:spacing w:line="360" w:lineRule="auto"/>
              <w:jc w:val="left"/>
              <w:rPr>
                <w:rFonts w:eastAsia="Times New Roman"/>
                <w:noProof/>
                <w:szCs w:val="24"/>
              </w:rPr>
            </w:pPr>
            <w:r>
              <w:rPr>
                <w:noProof/>
              </w:rPr>
              <w:t>Κατασκευή από νήμα</w:t>
            </w:r>
            <w:r>
              <w:rPr>
                <w:rStyle w:val="FootnoteReference"/>
                <w:noProof/>
              </w:rPr>
              <w:footnoteReference w:id="68"/>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6306</w:t>
            </w:r>
          </w:p>
        </w:tc>
        <w:tc>
          <w:tcPr>
            <w:tcW w:w="0" w:type="auto"/>
          </w:tcPr>
          <w:p w:rsidR="004016F1" w:rsidRDefault="006319B2">
            <w:pPr>
              <w:spacing w:line="360" w:lineRule="auto"/>
              <w:jc w:val="left"/>
              <w:rPr>
                <w:rFonts w:eastAsia="Times New Roman"/>
                <w:noProof/>
                <w:szCs w:val="24"/>
              </w:rPr>
            </w:pPr>
            <w:r>
              <w:rPr>
                <w:noProof/>
              </w:rPr>
              <w:t xml:space="preserve">Καλύμματα εμπορευμάτων, οχημάτων κ.λπ. και εξωτερικά προπετάσματα </w:t>
            </w:r>
            <w:r>
              <w:rPr>
                <w:noProof/>
              </w:rPr>
              <w:t>(τέντες)· σκηνές· ιστία για βάρκες και άλλα σκάφη που κινούνται με πανιά· είδη για κατασκήνωση</w:t>
            </w:r>
          </w:p>
        </w:tc>
        <w:tc>
          <w:tcPr>
            <w:tcW w:w="0" w:type="auto"/>
          </w:tcPr>
          <w:p w:rsidR="004016F1" w:rsidRDefault="006319B2">
            <w:pPr>
              <w:spacing w:line="360" w:lineRule="auto"/>
              <w:jc w:val="left"/>
              <w:rPr>
                <w:rFonts w:eastAsia="Times New Roman"/>
                <w:noProof/>
                <w:szCs w:val="24"/>
              </w:rPr>
            </w:pPr>
            <w:r>
              <w:rPr>
                <w:noProof/>
              </w:rPr>
              <w:t>Κατασκευή από ύφασμα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6307</w:t>
            </w:r>
          </w:p>
        </w:tc>
        <w:tc>
          <w:tcPr>
            <w:tcW w:w="0" w:type="auto"/>
          </w:tcPr>
          <w:p w:rsidR="004016F1" w:rsidRDefault="006319B2">
            <w:pPr>
              <w:spacing w:line="360" w:lineRule="auto"/>
              <w:jc w:val="left"/>
              <w:rPr>
                <w:rFonts w:eastAsia="Times New Roman"/>
                <w:noProof/>
                <w:szCs w:val="24"/>
              </w:rPr>
            </w:pPr>
            <w:r>
              <w:rPr>
                <w:noProof/>
              </w:rPr>
              <w:t>Άλλα έτοιμα είδη, στα οποία περιλαμβάνονται και τα αχνάρια για ενδύματα (πατρόν)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w:t>
            </w:r>
            <w:r>
              <w:rPr>
                <w:noProof/>
              </w:rPr>
              <w:t>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6308</w:t>
            </w:r>
          </w:p>
        </w:tc>
        <w:tc>
          <w:tcPr>
            <w:tcW w:w="0" w:type="auto"/>
          </w:tcPr>
          <w:p w:rsidR="004016F1" w:rsidRDefault="006319B2">
            <w:pPr>
              <w:spacing w:line="360" w:lineRule="auto"/>
              <w:jc w:val="left"/>
              <w:rPr>
                <w:rFonts w:eastAsia="Times New Roman"/>
                <w:noProof/>
                <w:szCs w:val="24"/>
              </w:rPr>
            </w:pPr>
            <w:r>
              <w:rPr>
                <w:noProof/>
              </w:rPr>
              <w:t>Συνδυασμοί (σετ) που αποτελούνται από τεμάχια υφασμάτων και νήματα, έστω και με εξαρτήματα, για την κατασκευή ταπήτων, ειδών επίστρωσης (ταπετσαρίες), κεντημένων τραπεζομάντιλω</w:t>
            </w:r>
            <w:r>
              <w:rPr>
                <w:noProof/>
              </w:rPr>
              <w:t>ν ή πετσετών ή παρόμοιων υφαντουργικών ειδών, σε συσκευασίες για λιανική πώληση</w:t>
            </w:r>
          </w:p>
        </w:tc>
        <w:tc>
          <w:tcPr>
            <w:tcW w:w="0" w:type="auto"/>
          </w:tcPr>
          <w:p w:rsidR="004016F1" w:rsidRDefault="006319B2">
            <w:pPr>
              <w:spacing w:line="360" w:lineRule="auto"/>
              <w:jc w:val="left"/>
              <w:rPr>
                <w:rFonts w:eastAsia="Times New Roman"/>
                <w:noProof/>
                <w:szCs w:val="24"/>
              </w:rPr>
            </w:pPr>
            <w:r>
              <w:rPr>
                <w:noProof/>
              </w:rPr>
              <w:t>Κάθε στοιχείο του συνδυασμού πρέπει να πληροί τον κανόνα που θα εφαρμόζονταν σε αυτό αν δεν ήταν μέρος του συνδυασμού. Ωστόσο, μη καταγόμενα είδη μπορούν να ενσωματωθούν, υπό τ</w:t>
            </w:r>
            <w:r>
              <w:rPr>
                <w:noProof/>
              </w:rPr>
              <w:t>ον όρο ότι η συνολική τους αξία δεν υπερβαίνει το 25 % της τιμής εκ του εργοστασίου του συνδυασμού</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64</w:t>
            </w:r>
          </w:p>
        </w:tc>
        <w:tc>
          <w:tcPr>
            <w:tcW w:w="0" w:type="auto"/>
          </w:tcPr>
          <w:p w:rsidR="004016F1" w:rsidRDefault="006319B2">
            <w:pPr>
              <w:spacing w:line="360" w:lineRule="auto"/>
              <w:jc w:val="left"/>
              <w:rPr>
                <w:rFonts w:eastAsia="Times New Roman"/>
                <w:noProof/>
                <w:szCs w:val="24"/>
              </w:rPr>
            </w:pPr>
            <w:r>
              <w:rPr>
                <w:noProof/>
              </w:rPr>
              <w:t>Υποδήματα, γκέτες και ανάλογα είδη· εκτός από:</w:t>
            </w:r>
          </w:p>
        </w:tc>
        <w:tc>
          <w:tcPr>
            <w:tcW w:w="0" w:type="auto"/>
          </w:tcPr>
          <w:p w:rsidR="004016F1" w:rsidRDefault="006319B2">
            <w:pPr>
              <w:spacing w:line="360" w:lineRule="auto"/>
              <w:jc w:val="left"/>
              <w:rPr>
                <w:rFonts w:eastAsia="Times New Roman"/>
                <w:noProof/>
                <w:szCs w:val="24"/>
              </w:rPr>
            </w:pPr>
            <w:r>
              <w:rPr>
                <w:noProof/>
              </w:rPr>
              <w:t xml:space="preserve">Κατασκευή από ύλες οποιασδήποτε κλάσης εκτός από σύνολα πάνω τμημάτων προσαρμοσμένα σε </w:t>
            </w:r>
            <w:r>
              <w:rPr>
                <w:noProof/>
              </w:rPr>
              <w:t>εσωτερικά πέλματα ή σε άλλα συστατικά μέρη πελμάτων της κλάσης 6406</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6406</w:t>
            </w:r>
          </w:p>
        </w:tc>
        <w:tc>
          <w:tcPr>
            <w:tcW w:w="0" w:type="auto"/>
          </w:tcPr>
          <w:p w:rsidR="004016F1" w:rsidRDefault="006319B2">
            <w:pPr>
              <w:spacing w:line="360" w:lineRule="auto"/>
              <w:jc w:val="left"/>
              <w:rPr>
                <w:rFonts w:eastAsia="Times New Roman"/>
                <w:noProof/>
                <w:szCs w:val="24"/>
              </w:rPr>
            </w:pPr>
            <w:r>
              <w:rPr>
                <w:noProof/>
              </w:rPr>
              <w:t>Μέρη υποδημάτων (στα οποία περιλαμβάνονται τα πάνω τμήματα έστω και προσαρμοσμένα σε πέλματα άλλα από τα εξωτερικά πέλματα)· εσωτερικά κινητά πέλματα, υποφτέρνια και παρόμοια κινητά</w:t>
            </w:r>
            <w:r>
              <w:rPr>
                <w:noProof/>
              </w:rPr>
              <w:t xml:space="preserve"> είδη· γκέτες, περιβλήματα της κνήμης κάθε είδους και παρόμοια είδη και τα μέρη τους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65</w:t>
            </w:r>
          </w:p>
        </w:tc>
        <w:tc>
          <w:tcPr>
            <w:tcW w:w="0" w:type="auto"/>
          </w:tcPr>
          <w:p w:rsidR="004016F1" w:rsidRDefault="006319B2">
            <w:pPr>
              <w:spacing w:line="360" w:lineRule="auto"/>
              <w:jc w:val="left"/>
              <w:rPr>
                <w:rFonts w:eastAsia="Times New Roman"/>
                <w:noProof/>
                <w:szCs w:val="24"/>
              </w:rPr>
            </w:pPr>
            <w:r>
              <w:rPr>
                <w:noProof/>
              </w:rPr>
              <w:t>Καλύμματα κεφαλής και μέρη αυτών, εκτός από:</w:t>
            </w:r>
          </w:p>
        </w:tc>
        <w:tc>
          <w:tcPr>
            <w:tcW w:w="0" w:type="auto"/>
          </w:tcPr>
          <w:p w:rsidR="004016F1" w:rsidRDefault="006319B2">
            <w:pPr>
              <w:spacing w:line="360" w:lineRule="auto"/>
              <w:jc w:val="left"/>
              <w:rPr>
                <w:rFonts w:eastAsia="Times New Roman"/>
                <w:noProof/>
                <w:szCs w:val="24"/>
              </w:rPr>
            </w:pPr>
            <w:r>
              <w:rPr>
                <w:noProof/>
              </w:rPr>
              <w:t>Κατα</w:t>
            </w:r>
            <w:r>
              <w:rPr>
                <w:noProof/>
              </w:rPr>
              <w:t>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6505</w:t>
            </w:r>
          </w:p>
        </w:tc>
        <w:tc>
          <w:tcPr>
            <w:tcW w:w="0" w:type="auto"/>
          </w:tcPr>
          <w:p w:rsidR="004016F1" w:rsidRDefault="006319B2">
            <w:pPr>
              <w:spacing w:line="360" w:lineRule="auto"/>
              <w:jc w:val="left"/>
              <w:rPr>
                <w:rFonts w:eastAsia="Times New Roman"/>
                <w:noProof/>
                <w:szCs w:val="24"/>
              </w:rPr>
            </w:pPr>
            <w:r>
              <w:rPr>
                <w:noProof/>
              </w:rPr>
              <w:t>Καπέλα και άλλα καλύμματα κεφαλής, πλεγμένα ή κατασκευασμένα από δαντέλες, πίλημα ή άλλα υφαντουργικά προϊόντα, σε τεμάχια (αλλά όχι σε ταινίες), έσ</w:t>
            </w:r>
            <w:r>
              <w:rPr>
                <w:noProof/>
              </w:rPr>
              <w:t>τω και στολισμένα· δίχτυα και φιλέδες για τα μαλλιά του κεφαλιού, από κάθε ύλη, έστω και στολισμένα</w:t>
            </w:r>
          </w:p>
        </w:tc>
        <w:tc>
          <w:tcPr>
            <w:tcW w:w="0" w:type="auto"/>
          </w:tcPr>
          <w:p w:rsidR="004016F1" w:rsidRDefault="006319B2">
            <w:pPr>
              <w:spacing w:line="360" w:lineRule="auto"/>
              <w:jc w:val="left"/>
              <w:rPr>
                <w:rFonts w:eastAsia="Times New Roman"/>
                <w:noProof/>
                <w:szCs w:val="24"/>
              </w:rPr>
            </w:pPr>
            <w:r>
              <w:rPr>
                <w:noProof/>
              </w:rPr>
              <w:t>Κατασκευή από νήματα ή από υφαντικές ίνες</w:t>
            </w:r>
            <w:r>
              <w:rPr>
                <w:rStyle w:val="FootnoteReference"/>
                <w:noProof/>
              </w:rPr>
              <w:footnoteReference w:id="69"/>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66</w:t>
            </w:r>
          </w:p>
        </w:tc>
        <w:tc>
          <w:tcPr>
            <w:tcW w:w="0" w:type="auto"/>
          </w:tcPr>
          <w:p w:rsidR="004016F1" w:rsidRDefault="006319B2">
            <w:pPr>
              <w:spacing w:line="360" w:lineRule="auto"/>
              <w:jc w:val="left"/>
              <w:rPr>
                <w:rFonts w:eastAsia="Times New Roman"/>
                <w:noProof/>
                <w:szCs w:val="24"/>
              </w:rPr>
            </w:pPr>
            <w:r>
              <w:rPr>
                <w:noProof/>
              </w:rPr>
              <w:t xml:space="preserve">Ομπρέλες για τη βροχή και τον ήλιο, ράβδοι (μπαστούνια), ράβδοι-καθίσματα, μαστίγια κάθε είδους </w:t>
            </w:r>
            <w:r>
              <w:rPr>
                <w:noProof/>
              </w:rPr>
              <w:t>και τα μέρη τους·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6601</w:t>
            </w:r>
          </w:p>
        </w:tc>
        <w:tc>
          <w:tcPr>
            <w:tcW w:w="0" w:type="auto"/>
          </w:tcPr>
          <w:p w:rsidR="004016F1" w:rsidRDefault="006319B2">
            <w:pPr>
              <w:spacing w:line="360" w:lineRule="auto"/>
              <w:jc w:val="left"/>
              <w:rPr>
                <w:rFonts w:eastAsia="Times New Roman"/>
                <w:noProof/>
                <w:szCs w:val="24"/>
              </w:rPr>
            </w:pPr>
            <w:r>
              <w:rPr>
                <w:noProof/>
              </w:rPr>
              <w:t xml:space="preserve">Ομπρέλες για τη βροχή και τον ήλιο (στις οποίες περιλαμβάνονται και οι ομπρέλες-μπαστούνια για τη βροχή, οι </w:t>
            </w:r>
            <w:r>
              <w:rPr>
                <w:noProof/>
              </w:rPr>
              <w:t>ομπρέλες κήπου για τον ήλιο και παρόμοια είδη)</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67</w:t>
            </w:r>
          </w:p>
        </w:tc>
        <w:tc>
          <w:tcPr>
            <w:tcW w:w="0" w:type="auto"/>
          </w:tcPr>
          <w:p w:rsidR="004016F1" w:rsidRDefault="006319B2">
            <w:pPr>
              <w:spacing w:line="360" w:lineRule="auto"/>
              <w:jc w:val="left"/>
              <w:rPr>
                <w:rFonts w:eastAsia="Times New Roman"/>
                <w:noProof/>
                <w:szCs w:val="24"/>
              </w:rPr>
            </w:pPr>
            <w:r>
              <w:rPr>
                <w:noProof/>
              </w:rPr>
              <w:t>Φτερά και πούπουλα κατεργασμένα και είδη από φτερά ή από πούπουλα· τεχ</w:t>
            </w:r>
            <w:r>
              <w:rPr>
                <w:noProof/>
              </w:rPr>
              <w:t>νητά άνθη· τεχνουργήματα από τρίχες κεφαλής ανθρώπου</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68</w:t>
            </w:r>
          </w:p>
        </w:tc>
        <w:tc>
          <w:tcPr>
            <w:tcW w:w="0" w:type="auto"/>
          </w:tcPr>
          <w:p w:rsidR="004016F1" w:rsidRDefault="006319B2">
            <w:pPr>
              <w:spacing w:line="360" w:lineRule="auto"/>
              <w:jc w:val="left"/>
              <w:rPr>
                <w:rFonts w:eastAsia="Times New Roman"/>
                <w:noProof/>
                <w:szCs w:val="24"/>
              </w:rPr>
            </w:pPr>
            <w:r>
              <w:rPr>
                <w:noProof/>
              </w:rPr>
              <w:t>Τεχνουργήματα από πέτρες, γύψο, τσιμέντο, αμίαντο, μαρμαρυγία ή ανάλογες ύλες· εκ</w:t>
            </w:r>
            <w:r>
              <w:rPr>
                <w:noProof/>
              </w:rPr>
              <w:t>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6803</w:t>
            </w:r>
          </w:p>
        </w:tc>
        <w:tc>
          <w:tcPr>
            <w:tcW w:w="0" w:type="auto"/>
          </w:tcPr>
          <w:p w:rsidR="004016F1" w:rsidRDefault="006319B2">
            <w:pPr>
              <w:spacing w:line="360" w:lineRule="auto"/>
              <w:jc w:val="left"/>
              <w:rPr>
                <w:rFonts w:eastAsia="Times New Roman"/>
                <w:noProof/>
                <w:szCs w:val="24"/>
              </w:rPr>
            </w:pPr>
            <w:r>
              <w:rPr>
                <w:noProof/>
              </w:rPr>
              <w:t>Τεχνουργήματα από φυσικό ή συσσωματωμένο σχιστόλιθο</w:t>
            </w:r>
          </w:p>
        </w:tc>
        <w:tc>
          <w:tcPr>
            <w:tcW w:w="0" w:type="auto"/>
          </w:tcPr>
          <w:p w:rsidR="004016F1" w:rsidRDefault="006319B2">
            <w:pPr>
              <w:spacing w:line="360" w:lineRule="auto"/>
              <w:jc w:val="left"/>
              <w:rPr>
                <w:rFonts w:eastAsia="Times New Roman"/>
                <w:noProof/>
                <w:szCs w:val="24"/>
              </w:rPr>
            </w:pPr>
            <w:r>
              <w:rPr>
                <w:noProof/>
              </w:rPr>
              <w:t>Κατασκευή από κατεργασμένο φυσικό σχιστόλιθο</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6812</w:t>
            </w:r>
          </w:p>
        </w:tc>
        <w:tc>
          <w:tcPr>
            <w:tcW w:w="0" w:type="auto"/>
          </w:tcPr>
          <w:p w:rsidR="004016F1" w:rsidRDefault="006319B2">
            <w:pPr>
              <w:spacing w:line="360" w:lineRule="auto"/>
              <w:jc w:val="left"/>
              <w:rPr>
                <w:rFonts w:eastAsia="Times New Roman"/>
                <w:noProof/>
                <w:szCs w:val="24"/>
              </w:rPr>
            </w:pPr>
            <w:r>
              <w:rPr>
                <w:noProof/>
              </w:rPr>
              <w:t xml:space="preserve">Είδη από αμίαντο· </w:t>
            </w:r>
            <w:r>
              <w:rPr>
                <w:noProof/>
              </w:rPr>
              <w:t>τεχνουργήματα από αμίαντο ή από μείγματα με βάση τον αμίαντο ή με βάση τον αμίαντο και το ανθρακικό μαγνήσιο</w:t>
            </w:r>
          </w:p>
        </w:tc>
        <w:tc>
          <w:tcPr>
            <w:tcW w:w="0" w:type="auto"/>
          </w:tcPr>
          <w:p w:rsidR="004016F1" w:rsidRDefault="006319B2">
            <w:pPr>
              <w:spacing w:line="360" w:lineRule="auto"/>
              <w:jc w:val="left"/>
              <w:rPr>
                <w:rFonts w:eastAsia="Times New Roman"/>
                <w:noProof/>
                <w:szCs w:val="24"/>
              </w:rPr>
            </w:pPr>
            <w:r>
              <w:rPr>
                <w:noProof/>
              </w:rPr>
              <w:t>Κατασκευή από ύλες οποιασδήποτε κλάσης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6814</w:t>
            </w:r>
          </w:p>
        </w:tc>
        <w:tc>
          <w:tcPr>
            <w:tcW w:w="0" w:type="auto"/>
          </w:tcPr>
          <w:p w:rsidR="004016F1" w:rsidRDefault="006319B2">
            <w:pPr>
              <w:spacing w:line="360" w:lineRule="auto"/>
              <w:jc w:val="left"/>
              <w:rPr>
                <w:rFonts w:eastAsia="Times New Roman"/>
                <w:noProof/>
                <w:szCs w:val="24"/>
              </w:rPr>
            </w:pPr>
            <w:r>
              <w:rPr>
                <w:noProof/>
              </w:rPr>
              <w:t xml:space="preserve">Τεχνουργήματα από μαρμαρυγία συμπεριλαμβανομένου του συσσωματωμένου ή ανασχηματισμένου μαρμαρυγία </w:t>
            </w:r>
            <w:r>
              <w:rPr>
                <w:noProof/>
              </w:rPr>
              <w:t>σε υπόθεμα από χαρτί, χαρτόνι ή άλλη ύλη</w:t>
            </w:r>
          </w:p>
        </w:tc>
        <w:tc>
          <w:tcPr>
            <w:tcW w:w="0" w:type="auto"/>
          </w:tcPr>
          <w:p w:rsidR="004016F1" w:rsidRDefault="006319B2">
            <w:pPr>
              <w:spacing w:line="360" w:lineRule="auto"/>
              <w:jc w:val="left"/>
              <w:rPr>
                <w:rFonts w:eastAsia="Times New Roman"/>
                <w:noProof/>
                <w:szCs w:val="24"/>
              </w:rPr>
            </w:pPr>
            <w:r>
              <w:rPr>
                <w:noProof/>
              </w:rPr>
              <w:t>Κατασκευή από κατεργασμένο μαρμαρυγία (συμπεριλαμβανομένου του συσσωματωμένου ή ανασχηματισμένου μαρμαρυγία)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69</w:t>
            </w:r>
          </w:p>
        </w:tc>
        <w:tc>
          <w:tcPr>
            <w:tcW w:w="0" w:type="auto"/>
          </w:tcPr>
          <w:p w:rsidR="004016F1" w:rsidRDefault="006319B2">
            <w:pPr>
              <w:spacing w:line="360" w:lineRule="auto"/>
              <w:jc w:val="left"/>
              <w:rPr>
                <w:rFonts w:eastAsia="Times New Roman"/>
                <w:noProof/>
                <w:szCs w:val="24"/>
              </w:rPr>
            </w:pPr>
            <w:r>
              <w:rPr>
                <w:noProof/>
              </w:rPr>
              <w:t>Προϊόντα κεραμικής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w:t>
            </w:r>
            <w:r>
              <w:rPr>
                <w:noProof/>
              </w:rPr>
              <w:t>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70</w:t>
            </w:r>
          </w:p>
        </w:tc>
        <w:tc>
          <w:tcPr>
            <w:tcW w:w="0" w:type="auto"/>
          </w:tcPr>
          <w:p w:rsidR="004016F1" w:rsidRDefault="006319B2">
            <w:pPr>
              <w:spacing w:line="360" w:lineRule="auto"/>
              <w:jc w:val="left"/>
              <w:rPr>
                <w:rFonts w:eastAsia="Times New Roman"/>
                <w:noProof/>
                <w:szCs w:val="24"/>
              </w:rPr>
            </w:pPr>
            <w:r>
              <w:rPr>
                <w:noProof/>
              </w:rPr>
              <w:t>Γυαλί και τεχνουργήματα από γυαλί·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 xml:space="preserve">ex 7003, ex 7004 και ex 7005 </w:t>
            </w:r>
          </w:p>
        </w:tc>
        <w:tc>
          <w:tcPr>
            <w:tcW w:w="0" w:type="auto"/>
          </w:tcPr>
          <w:p w:rsidR="004016F1" w:rsidRDefault="006319B2">
            <w:pPr>
              <w:spacing w:line="360" w:lineRule="auto"/>
              <w:jc w:val="left"/>
              <w:rPr>
                <w:rFonts w:eastAsia="Times New Roman"/>
                <w:noProof/>
                <w:szCs w:val="24"/>
              </w:rPr>
            </w:pPr>
            <w:r>
              <w:rPr>
                <w:noProof/>
              </w:rPr>
              <w:t xml:space="preserve">Γυαλί χωρίς </w:t>
            </w:r>
            <w:r>
              <w:rPr>
                <w:noProof/>
              </w:rPr>
              <w:t>αντανακλαστική στρώση</w:t>
            </w:r>
          </w:p>
        </w:tc>
        <w:tc>
          <w:tcPr>
            <w:tcW w:w="0" w:type="auto"/>
          </w:tcPr>
          <w:p w:rsidR="004016F1" w:rsidRDefault="006319B2">
            <w:pPr>
              <w:spacing w:line="360" w:lineRule="auto"/>
              <w:jc w:val="left"/>
              <w:rPr>
                <w:rFonts w:eastAsia="Times New Roman"/>
                <w:noProof/>
                <w:szCs w:val="24"/>
              </w:rPr>
            </w:pPr>
            <w:r>
              <w:rPr>
                <w:noProof/>
              </w:rPr>
              <w:t>Κατασκευή από ύλες της κλάσης 7001</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7006</w:t>
            </w:r>
          </w:p>
        </w:tc>
        <w:tc>
          <w:tcPr>
            <w:tcW w:w="0" w:type="auto"/>
          </w:tcPr>
          <w:p w:rsidR="004016F1" w:rsidRDefault="006319B2">
            <w:pPr>
              <w:spacing w:line="360" w:lineRule="auto"/>
              <w:jc w:val="left"/>
              <w:rPr>
                <w:rFonts w:eastAsia="Times New Roman"/>
                <w:noProof/>
                <w:szCs w:val="24"/>
              </w:rPr>
            </w:pPr>
            <w:r>
              <w:rPr>
                <w:noProof/>
              </w:rPr>
              <w:t>Γυαλί των κλάσεων 7003, 7004 ή 7005, κυρτωμένο, με λοξοτμημένα άκρα, χαραγμένο, διάτρητο, σμαλτωμένο ή αλλιώς κατεργασμένο, αλλά μη πλαισιωμένο ούτε συνδυασμένο με άλλες ύλες:</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πλάκες από</w:t>
            </w:r>
            <w:r>
              <w:rPr>
                <w:noProof/>
              </w:rPr>
              <w:t xml:space="preserve"> γυαλί (υποστρώματα), επικαλυμμένες με στρώμα διηλεκτρικού μετάλλου, ημιαγώγιμες σύμφωνα με τα πρότυπα του SEMII</w:t>
            </w:r>
            <w:r>
              <w:rPr>
                <w:rStyle w:val="FootnoteReference"/>
                <w:noProof/>
              </w:rPr>
              <w:footnoteReference w:id="70"/>
            </w:r>
          </w:p>
        </w:tc>
        <w:tc>
          <w:tcPr>
            <w:tcW w:w="0" w:type="auto"/>
          </w:tcPr>
          <w:p w:rsidR="004016F1" w:rsidRDefault="006319B2">
            <w:pPr>
              <w:spacing w:line="360" w:lineRule="auto"/>
              <w:jc w:val="left"/>
              <w:rPr>
                <w:rFonts w:eastAsia="Times New Roman"/>
                <w:noProof/>
                <w:szCs w:val="24"/>
              </w:rPr>
            </w:pPr>
            <w:r>
              <w:rPr>
                <w:noProof/>
              </w:rPr>
              <w:t>Κατασκευή από μη επικαλυμμένη πλάκα γυαλιού (υπόστρωμα) της κλάσης 7006</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 από ύλες της κλάσης 7001</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7007</w:t>
            </w:r>
          </w:p>
        </w:tc>
        <w:tc>
          <w:tcPr>
            <w:tcW w:w="0" w:type="auto"/>
          </w:tcPr>
          <w:p w:rsidR="004016F1" w:rsidRDefault="006319B2">
            <w:pPr>
              <w:spacing w:line="360" w:lineRule="auto"/>
              <w:jc w:val="left"/>
              <w:rPr>
                <w:rFonts w:eastAsia="Times New Roman"/>
                <w:noProof/>
                <w:szCs w:val="24"/>
              </w:rPr>
            </w:pPr>
            <w:r>
              <w:rPr>
                <w:noProof/>
              </w:rPr>
              <w:t xml:space="preserve">Γυαλί ασφαλείας, </w:t>
            </w:r>
            <w:r>
              <w:rPr>
                <w:noProof/>
              </w:rPr>
              <w:t>που αποτελείται από γυαλιά σκληρυμένα με βαφή ή που σχηματίζονται από συγκολλημένα φύλλα</w:t>
            </w:r>
          </w:p>
        </w:tc>
        <w:tc>
          <w:tcPr>
            <w:tcW w:w="0" w:type="auto"/>
          </w:tcPr>
          <w:p w:rsidR="004016F1" w:rsidRDefault="006319B2">
            <w:pPr>
              <w:spacing w:line="360" w:lineRule="auto"/>
              <w:jc w:val="left"/>
              <w:rPr>
                <w:rFonts w:eastAsia="Times New Roman"/>
                <w:noProof/>
                <w:szCs w:val="24"/>
              </w:rPr>
            </w:pPr>
            <w:r>
              <w:rPr>
                <w:noProof/>
              </w:rPr>
              <w:t>Κατασκευή από ύλες της κλάσης 7001</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7008</w:t>
            </w:r>
          </w:p>
        </w:tc>
        <w:tc>
          <w:tcPr>
            <w:tcW w:w="0" w:type="auto"/>
          </w:tcPr>
          <w:p w:rsidR="004016F1" w:rsidRDefault="006319B2">
            <w:pPr>
              <w:spacing w:line="360" w:lineRule="auto"/>
              <w:jc w:val="left"/>
              <w:rPr>
                <w:rFonts w:eastAsia="Times New Roman"/>
                <w:noProof/>
                <w:szCs w:val="24"/>
              </w:rPr>
            </w:pPr>
            <w:r>
              <w:rPr>
                <w:noProof/>
              </w:rPr>
              <w:t>Μονωτικές πλάκες από γυαλί με πολλαπλές επιφάνειες</w:t>
            </w:r>
          </w:p>
        </w:tc>
        <w:tc>
          <w:tcPr>
            <w:tcW w:w="0" w:type="auto"/>
          </w:tcPr>
          <w:p w:rsidR="004016F1" w:rsidRDefault="006319B2">
            <w:pPr>
              <w:spacing w:line="360" w:lineRule="auto"/>
              <w:jc w:val="left"/>
              <w:rPr>
                <w:rFonts w:eastAsia="Times New Roman"/>
                <w:noProof/>
                <w:szCs w:val="24"/>
              </w:rPr>
            </w:pPr>
            <w:r>
              <w:rPr>
                <w:noProof/>
              </w:rPr>
              <w:t>Κατασκευή από ύλες της κλάσης 7001</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7009</w:t>
            </w:r>
          </w:p>
        </w:tc>
        <w:tc>
          <w:tcPr>
            <w:tcW w:w="0" w:type="auto"/>
          </w:tcPr>
          <w:p w:rsidR="004016F1" w:rsidRDefault="006319B2">
            <w:pPr>
              <w:spacing w:line="360" w:lineRule="auto"/>
              <w:jc w:val="left"/>
              <w:rPr>
                <w:rFonts w:eastAsia="Times New Roman"/>
                <w:noProof/>
                <w:szCs w:val="24"/>
              </w:rPr>
            </w:pPr>
            <w:r>
              <w:rPr>
                <w:noProof/>
              </w:rPr>
              <w:t>Καθρέφτες από γυαλί, έστω και με</w:t>
            </w:r>
            <w:r>
              <w:rPr>
                <w:noProof/>
              </w:rPr>
              <w:t xml:space="preserve"> πλαίσιο, στους οποίους περιλαμβάνονται και οι οπισθοσκοπικοί καθρέφτες</w:t>
            </w:r>
          </w:p>
        </w:tc>
        <w:tc>
          <w:tcPr>
            <w:tcW w:w="0" w:type="auto"/>
          </w:tcPr>
          <w:p w:rsidR="004016F1" w:rsidRDefault="006319B2">
            <w:pPr>
              <w:spacing w:line="360" w:lineRule="auto"/>
              <w:jc w:val="left"/>
              <w:rPr>
                <w:rFonts w:eastAsia="Times New Roman"/>
                <w:noProof/>
                <w:szCs w:val="24"/>
              </w:rPr>
            </w:pPr>
            <w:r>
              <w:rPr>
                <w:noProof/>
              </w:rPr>
              <w:t>Κατασκευή από ύλες της κλάσης 7001</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7010</w:t>
            </w:r>
          </w:p>
        </w:tc>
        <w:tc>
          <w:tcPr>
            <w:tcW w:w="0" w:type="auto"/>
          </w:tcPr>
          <w:p w:rsidR="004016F1" w:rsidRDefault="006319B2">
            <w:pPr>
              <w:spacing w:line="360" w:lineRule="auto"/>
              <w:jc w:val="left"/>
              <w:rPr>
                <w:rFonts w:eastAsia="Times New Roman"/>
                <w:noProof/>
                <w:szCs w:val="24"/>
              </w:rPr>
            </w:pPr>
            <w:r>
              <w:rPr>
                <w:noProof/>
              </w:rPr>
              <w:t>Νταμιτζάνες, φιάλες, φιαλίδια, πλατύστομες φιάλες, δοχεία, σωληνοειδείς συσκευασίες, φύσιγγες και άλλα δοχεία για τη μεταφορά ή τη συσκευασία,</w:t>
            </w:r>
            <w:r>
              <w:rPr>
                <w:noProof/>
              </w:rPr>
              <w:t xml:space="preserve"> από γυαλί· πλατύστομες φιάλες για κονσέρβες, από γυαλί· πώματα και λοιπά είδη πωματισμού, από γυαλί</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6319B2">
            <w:pPr>
              <w:spacing w:line="360" w:lineRule="auto"/>
              <w:jc w:val="left"/>
              <w:rPr>
                <w:rFonts w:eastAsia="Times New Roman"/>
                <w:noProof/>
                <w:szCs w:val="24"/>
              </w:rPr>
            </w:pPr>
            <w:r>
              <w:rPr>
                <w:noProof/>
              </w:rPr>
              <w:t xml:space="preserve">Χάραξη (ταγιάρισμα) του υάλινου αντικειμένου, υπό </w:t>
            </w:r>
            <w:r>
              <w:rPr>
                <w:noProof/>
              </w:rPr>
              <w:t>την προϋπόθεση ότι η αξία του μη χαραγμένου αντικειμένου δεν υπερβαίνει το 50 %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7013</w:t>
            </w:r>
          </w:p>
        </w:tc>
        <w:tc>
          <w:tcPr>
            <w:tcW w:w="0" w:type="auto"/>
          </w:tcPr>
          <w:p w:rsidR="004016F1" w:rsidRDefault="006319B2">
            <w:pPr>
              <w:spacing w:line="360" w:lineRule="auto"/>
              <w:jc w:val="left"/>
              <w:rPr>
                <w:rFonts w:eastAsia="Times New Roman"/>
                <w:noProof/>
                <w:szCs w:val="24"/>
              </w:rPr>
            </w:pPr>
            <w:r>
              <w:rPr>
                <w:noProof/>
              </w:rPr>
              <w:t>Γυάλινα αντικείμενα, επιτραπέζια, μαγειρείου, καλλωπιστηρίου, γραφείου, εσωτερικής διακόσμησης διαμερισμάτων ή παρόμοιων χρήσεω</w:t>
            </w:r>
            <w:r>
              <w:rPr>
                <w:noProof/>
              </w:rPr>
              <w:t>ν, άλλα από εκείνα των κλάσεων 7010 ή 7018</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6319B2">
            <w:pPr>
              <w:spacing w:line="360" w:lineRule="auto"/>
              <w:jc w:val="left"/>
              <w:rPr>
                <w:rFonts w:eastAsia="Times New Roman"/>
                <w:noProof/>
                <w:szCs w:val="24"/>
              </w:rPr>
            </w:pPr>
            <w:r>
              <w:rPr>
                <w:noProof/>
              </w:rPr>
              <w:t>Χάραξη (ταγιάρισμα) του υάλινου αντικειμένου, υπό την προϋπόθεση ότι η αξία του μη χαραγμένου αντικειμένου δ</w:t>
            </w:r>
            <w:r>
              <w:rPr>
                <w:noProof/>
              </w:rPr>
              <w:t>εν υπερβαίνει το 50 % της τιμής εκ του εργοστασίου του προϊόντος</w:t>
            </w:r>
          </w:p>
          <w:p w:rsidR="004016F1" w:rsidRDefault="006319B2">
            <w:pPr>
              <w:spacing w:line="360" w:lineRule="auto"/>
              <w:jc w:val="left"/>
              <w:rPr>
                <w:rFonts w:eastAsia="Times New Roman"/>
                <w:noProof/>
                <w:szCs w:val="24"/>
              </w:rPr>
            </w:pPr>
            <w:r>
              <w:rPr>
                <w:noProof/>
              </w:rPr>
              <w:t>ή</w:t>
            </w:r>
          </w:p>
          <w:p w:rsidR="004016F1" w:rsidRDefault="006319B2">
            <w:pPr>
              <w:spacing w:line="360" w:lineRule="auto"/>
              <w:jc w:val="left"/>
              <w:rPr>
                <w:rFonts w:eastAsia="Times New Roman"/>
                <w:noProof/>
                <w:szCs w:val="24"/>
              </w:rPr>
            </w:pPr>
            <w:r>
              <w:rPr>
                <w:noProof/>
              </w:rPr>
              <w:t>Διακόσμηση με το χέρι (εξαιρείται η μεταξοτυπία) φυσητού με το χέρι υάλινου αντικειμένου, υπό την προϋπόθεση ότι η αξία του φυσητού αντικειμένου δεν υπερβαίνει το 50 % της τιμής εκ του εργο</w:t>
            </w:r>
            <w:r>
              <w:rPr>
                <w:noProof/>
              </w:rPr>
              <w:t>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7019</w:t>
            </w:r>
          </w:p>
        </w:tc>
        <w:tc>
          <w:tcPr>
            <w:tcW w:w="0" w:type="auto"/>
          </w:tcPr>
          <w:p w:rsidR="004016F1" w:rsidRDefault="006319B2">
            <w:pPr>
              <w:spacing w:line="360" w:lineRule="auto"/>
              <w:jc w:val="left"/>
              <w:rPr>
                <w:rFonts w:eastAsia="Times New Roman"/>
                <w:noProof/>
                <w:szCs w:val="24"/>
              </w:rPr>
            </w:pPr>
            <w:r>
              <w:rPr>
                <w:noProof/>
              </w:rPr>
              <w:t>Τεχνουργήματα από ίνες από γυαλί (άλλα από νήματα)</w:t>
            </w:r>
          </w:p>
        </w:tc>
        <w:tc>
          <w:tcPr>
            <w:tcW w:w="0" w:type="auto"/>
          </w:tcPr>
          <w:p w:rsidR="004016F1" w:rsidRDefault="006319B2">
            <w:pPr>
              <w:spacing w:line="360" w:lineRule="auto"/>
              <w:jc w:val="left"/>
              <w:rPr>
                <w:rFonts w:eastAsia="Times New Roman"/>
                <w:noProof/>
                <w:szCs w:val="24"/>
              </w:rPr>
            </w:pPr>
            <w:r>
              <w:rPr>
                <w:noProof/>
              </w:rPr>
              <w:t>Κατασκευή από:</w:t>
            </w:r>
          </w:p>
          <w:p w:rsidR="004016F1" w:rsidRDefault="006319B2">
            <w:pPr>
              <w:spacing w:line="360" w:lineRule="auto"/>
              <w:jc w:val="left"/>
              <w:rPr>
                <w:rFonts w:eastAsia="Times New Roman"/>
                <w:noProof/>
                <w:szCs w:val="24"/>
              </w:rPr>
            </w:pPr>
            <w:r>
              <w:rPr>
                <w:noProof/>
              </w:rPr>
              <w:t>– φιτίλια, νήματα με απανωτές στρώσεις (Roνings), νήματα ή τεμαχισμένα κλώσματα, μη χρωματιστά, ή</w:t>
            </w:r>
          </w:p>
          <w:p w:rsidR="004016F1" w:rsidRDefault="006319B2">
            <w:pPr>
              <w:spacing w:line="360" w:lineRule="auto"/>
              <w:jc w:val="left"/>
              <w:rPr>
                <w:rFonts w:eastAsia="Times New Roman"/>
                <w:noProof/>
                <w:szCs w:val="24"/>
              </w:rPr>
            </w:pPr>
            <w:r>
              <w:rPr>
                <w:noProof/>
              </w:rPr>
              <w:t>– υαλοβάμβακα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71</w:t>
            </w:r>
          </w:p>
        </w:tc>
        <w:tc>
          <w:tcPr>
            <w:tcW w:w="0" w:type="auto"/>
          </w:tcPr>
          <w:p w:rsidR="004016F1" w:rsidRDefault="006319B2">
            <w:pPr>
              <w:spacing w:line="360" w:lineRule="auto"/>
              <w:jc w:val="left"/>
              <w:rPr>
                <w:rFonts w:eastAsia="Times New Roman"/>
                <w:noProof/>
                <w:szCs w:val="24"/>
              </w:rPr>
            </w:pPr>
            <w:r>
              <w:rPr>
                <w:noProof/>
              </w:rPr>
              <w:t>Μαργαριτάρια φυσικά ή από καλλ</w:t>
            </w:r>
            <w:r>
              <w:rPr>
                <w:noProof/>
              </w:rPr>
              <w:t>ιέργεια, πολύτιμες και ημιπολύτιμες πέτρες ή παρόμοια, πολύτιμα μέταλλα, μέταλλα επιστρωμένα με πολύτιμα μέταλλα και τεχνουργήματα από τις ύλες αυτές· απομιμήσεις κοσμημάτων· νομίσματα·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w:t>
            </w:r>
            <w:r>
              <w:rPr>
                <w:noProof/>
              </w:rPr>
              <w:t>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7101</w:t>
            </w:r>
          </w:p>
        </w:tc>
        <w:tc>
          <w:tcPr>
            <w:tcW w:w="0" w:type="auto"/>
          </w:tcPr>
          <w:p w:rsidR="004016F1" w:rsidRDefault="006319B2">
            <w:pPr>
              <w:spacing w:line="360" w:lineRule="auto"/>
              <w:jc w:val="left"/>
              <w:rPr>
                <w:rFonts w:eastAsia="Times New Roman"/>
                <w:noProof/>
                <w:szCs w:val="24"/>
              </w:rPr>
            </w:pPr>
            <w:r>
              <w:rPr>
                <w:noProof/>
              </w:rPr>
              <w:t>Μαργαριτάρια φυσικά ή από καλλιέργεια, ταιριασμένα, σε αρμαθιές προσωρινά για την ευκολία της μεταφοράς</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των χρησιμοποιούμενων υλών δεν υπερβαίνει το 50 % της τιμής εκ </w:t>
            </w:r>
            <w:r>
              <w:rPr>
                <w:noProof/>
              </w:rPr>
              <w:t>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7102, ex 7103 και ex 7104</w:t>
            </w:r>
          </w:p>
        </w:tc>
        <w:tc>
          <w:tcPr>
            <w:tcW w:w="0" w:type="auto"/>
          </w:tcPr>
          <w:p w:rsidR="004016F1" w:rsidRDefault="006319B2">
            <w:pPr>
              <w:spacing w:line="360" w:lineRule="auto"/>
              <w:jc w:val="left"/>
              <w:rPr>
                <w:rFonts w:eastAsia="Times New Roman"/>
                <w:noProof/>
                <w:szCs w:val="24"/>
              </w:rPr>
            </w:pPr>
            <w:r>
              <w:rPr>
                <w:noProof/>
              </w:rPr>
              <w:t>Πέτρες πολύτιμες ή ημιπολύτιμες και πέτρες συνθετικές ή ανασχηματισμένες, κατεργασμένες</w:t>
            </w:r>
          </w:p>
        </w:tc>
        <w:tc>
          <w:tcPr>
            <w:tcW w:w="0" w:type="auto"/>
          </w:tcPr>
          <w:p w:rsidR="004016F1" w:rsidRDefault="006319B2">
            <w:pPr>
              <w:spacing w:line="360" w:lineRule="auto"/>
              <w:jc w:val="left"/>
              <w:rPr>
                <w:rFonts w:eastAsia="Times New Roman"/>
                <w:noProof/>
                <w:szCs w:val="24"/>
              </w:rPr>
            </w:pPr>
            <w:r>
              <w:rPr>
                <w:noProof/>
              </w:rPr>
              <w:t>Κατασκευή από πολύτιμες ή ημιπολύτιμες πέτρες, ακατέργαστες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7106, 7108 και 7110</w:t>
            </w:r>
          </w:p>
        </w:tc>
        <w:tc>
          <w:tcPr>
            <w:tcW w:w="0" w:type="auto"/>
          </w:tcPr>
          <w:p w:rsidR="004016F1" w:rsidRDefault="006319B2">
            <w:pPr>
              <w:spacing w:line="360" w:lineRule="auto"/>
              <w:jc w:val="left"/>
              <w:rPr>
                <w:rFonts w:eastAsia="Times New Roman"/>
                <w:noProof/>
                <w:szCs w:val="24"/>
              </w:rPr>
            </w:pPr>
            <w:r>
              <w:rPr>
                <w:noProof/>
              </w:rPr>
              <w:t>Πολύτιμα μέταλλα:</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 </w:t>
            </w:r>
            <w:r>
              <w:rPr>
                <w:noProof/>
              </w:rPr>
              <w:t>Ακατέργαστα</w:t>
            </w:r>
          </w:p>
        </w:tc>
        <w:tc>
          <w:tcPr>
            <w:tcW w:w="0" w:type="auto"/>
          </w:tcPr>
          <w:p w:rsidR="004016F1" w:rsidRDefault="006319B2">
            <w:pPr>
              <w:spacing w:line="360" w:lineRule="auto"/>
              <w:jc w:val="left"/>
              <w:rPr>
                <w:rFonts w:eastAsia="Times New Roman"/>
                <w:noProof/>
                <w:szCs w:val="24"/>
              </w:rPr>
            </w:pPr>
            <w:r>
              <w:rPr>
                <w:noProof/>
              </w:rPr>
              <w:t>Κατασκευή από ύλες μη υπαγόμενες στην κλάση 7106, 7108 ή 7110</w:t>
            </w:r>
          </w:p>
        </w:tc>
        <w:tc>
          <w:tcPr>
            <w:tcW w:w="0" w:type="auto"/>
          </w:tcPr>
          <w:p w:rsidR="004016F1" w:rsidRDefault="006319B2">
            <w:pPr>
              <w:spacing w:line="360" w:lineRule="auto"/>
              <w:jc w:val="left"/>
              <w:rPr>
                <w:rFonts w:eastAsia="Times New Roman"/>
                <w:noProof/>
                <w:szCs w:val="24"/>
              </w:rPr>
            </w:pPr>
            <w:r>
              <w:rPr>
                <w:noProof/>
              </w:rPr>
              <w:t>Ηλεκτρολυτικός, θερμικός ή χημικός διαχωρισμός πολύτιμων μετάλλων της κλάσης 7106, 7108 ή 7110</w:t>
            </w:r>
          </w:p>
          <w:p w:rsidR="004016F1" w:rsidRDefault="006319B2">
            <w:pPr>
              <w:spacing w:line="360" w:lineRule="auto"/>
              <w:jc w:val="left"/>
              <w:rPr>
                <w:rFonts w:eastAsia="Times New Roman"/>
                <w:noProof/>
                <w:szCs w:val="24"/>
              </w:rPr>
            </w:pPr>
            <w:r>
              <w:rPr>
                <w:noProof/>
              </w:rPr>
              <w:t>ή</w:t>
            </w:r>
          </w:p>
          <w:p w:rsidR="004016F1" w:rsidRDefault="006319B2">
            <w:pPr>
              <w:spacing w:line="360" w:lineRule="auto"/>
              <w:jc w:val="left"/>
              <w:rPr>
                <w:rFonts w:eastAsia="Times New Roman"/>
                <w:noProof/>
                <w:szCs w:val="24"/>
              </w:rPr>
            </w:pPr>
            <w:r>
              <w:rPr>
                <w:noProof/>
              </w:rPr>
              <w:t xml:space="preserve">Παρασκευή κράματος πολύτιμων μετάλλων της κλάσης 7106, 7108 ή 7110 μεταξύ τους ή με </w:t>
            </w:r>
            <w:r>
              <w:rPr>
                <w:noProof/>
              </w:rPr>
              <w:t>κοινά μέταλλα</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Ημικατεργασμένα ή σε μορφή σκόνης</w:t>
            </w:r>
          </w:p>
        </w:tc>
        <w:tc>
          <w:tcPr>
            <w:tcW w:w="0" w:type="auto"/>
          </w:tcPr>
          <w:p w:rsidR="004016F1" w:rsidRDefault="006319B2">
            <w:pPr>
              <w:spacing w:line="360" w:lineRule="auto"/>
              <w:jc w:val="left"/>
              <w:rPr>
                <w:rFonts w:eastAsia="Times New Roman"/>
                <w:noProof/>
                <w:szCs w:val="24"/>
              </w:rPr>
            </w:pPr>
            <w:r>
              <w:rPr>
                <w:noProof/>
              </w:rPr>
              <w:t>Κατασκευή από ακατέργαστα πολύτιμα μέταλλα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7107, ex 7109 και ex 7111</w:t>
            </w:r>
          </w:p>
        </w:tc>
        <w:tc>
          <w:tcPr>
            <w:tcW w:w="0" w:type="auto"/>
          </w:tcPr>
          <w:p w:rsidR="004016F1" w:rsidRDefault="006319B2">
            <w:pPr>
              <w:spacing w:line="360" w:lineRule="auto"/>
              <w:jc w:val="left"/>
              <w:rPr>
                <w:rFonts w:eastAsia="Times New Roman"/>
                <w:noProof/>
                <w:szCs w:val="24"/>
              </w:rPr>
            </w:pPr>
            <w:r>
              <w:rPr>
                <w:noProof/>
              </w:rPr>
              <w:t>Μέταλλα κοινά, επιστρωμένα με πολύτιμα μέταλλα, ημικατεργασμένα</w:t>
            </w:r>
          </w:p>
        </w:tc>
        <w:tc>
          <w:tcPr>
            <w:tcW w:w="0" w:type="auto"/>
          </w:tcPr>
          <w:p w:rsidR="004016F1" w:rsidRDefault="006319B2">
            <w:pPr>
              <w:spacing w:line="360" w:lineRule="auto"/>
              <w:jc w:val="left"/>
              <w:rPr>
                <w:rFonts w:eastAsia="Times New Roman"/>
                <w:noProof/>
                <w:szCs w:val="24"/>
              </w:rPr>
            </w:pPr>
            <w:r>
              <w:rPr>
                <w:noProof/>
              </w:rPr>
              <w:t>Κατασκευή από μέταλλα επιστρωμένα με πολύτιμα μέταλλα, ακατέργαστα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7116</w:t>
            </w:r>
          </w:p>
        </w:tc>
        <w:tc>
          <w:tcPr>
            <w:tcW w:w="0" w:type="auto"/>
          </w:tcPr>
          <w:p w:rsidR="004016F1" w:rsidRDefault="006319B2">
            <w:pPr>
              <w:spacing w:line="360" w:lineRule="auto"/>
              <w:jc w:val="left"/>
              <w:rPr>
                <w:rFonts w:eastAsia="Times New Roman"/>
                <w:noProof/>
                <w:szCs w:val="24"/>
              </w:rPr>
            </w:pPr>
            <w:r>
              <w:rPr>
                <w:noProof/>
              </w:rPr>
              <w:t>Τεχνουργήματα από μαργαριτάρια φυσικά ή από καλλιέργεια, από πολύτιμες ή ημιπολύτιμες πέτρες, ή από πέτρες συνθετικές ή ανασχηματισμένες</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των χρησιμοποιούμενων υλών δεν υπερβαίνει το 50 % της τιμής εκ του εργοστασίου </w:t>
            </w:r>
            <w:r>
              <w:rPr>
                <w:noProof/>
              </w:rPr>
              <w:t>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7117</w:t>
            </w:r>
          </w:p>
        </w:tc>
        <w:tc>
          <w:tcPr>
            <w:tcW w:w="0" w:type="auto"/>
          </w:tcPr>
          <w:p w:rsidR="004016F1" w:rsidRDefault="006319B2">
            <w:pPr>
              <w:spacing w:line="360" w:lineRule="auto"/>
              <w:jc w:val="left"/>
              <w:rPr>
                <w:rFonts w:eastAsia="Times New Roman"/>
                <w:noProof/>
                <w:szCs w:val="24"/>
              </w:rPr>
            </w:pPr>
            <w:r>
              <w:rPr>
                <w:noProof/>
              </w:rPr>
              <w:t>Απομιμήσεις κοσμημάτων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6319B2">
            <w:pPr>
              <w:spacing w:line="360" w:lineRule="auto"/>
              <w:jc w:val="left"/>
              <w:rPr>
                <w:rFonts w:eastAsia="Times New Roman"/>
                <w:noProof/>
                <w:szCs w:val="24"/>
              </w:rPr>
            </w:pPr>
            <w:r>
              <w:rPr>
                <w:noProof/>
              </w:rPr>
              <w:t>Κατασκευή από μέρη κοινών μετάλλων, μη επιστρωμένων ή επικαλυμμένων με πολύτιμα μέταλλα, υπό την προϋπόθεση</w:t>
            </w:r>
            <w:r>
              <w:rPr>
                <w:noProof/>
              </w:rPr>
              <w:t xml:space="preserve"> ότι η αξία των χρησιμοποιούμενων υλών δεν υπερβαίνει το 50 %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72</w:t>
            </w:r>
          </w:p>
        </w:tc>
        <w:tc>
          <w:tcPr>
            <w:tcW w:w="0" w:type="auto"/>
          </w:tcPr>
          <w:p w:rsidR="004016F1" w:rsidRDefault="006319B2">
            <w:pPr>
              <w:spacing w:line="360" w:lineRule="auto"/>
              <w:jc w:val="left"/>
              <w:rPr>
                <w:rFonts w:eastAsia="Times New Roman"/>
                <w:noProof/>
                <w:szCs w:val="24"/>
              </w:rPr>
            </w:pPr>
            <w:r>
              <w:rPr>
                <w:noProof/>
              </w:rPr>
              <w:t>Σίδηρος και χάλυβας·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w:t>
            </w:r>
            <w:r>
              <w:rPr>
                <w:noProof/>
              </w:rPr>
              <w:t>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7207</w:t>
            </w:r>
          </w:p>
        </w:tc>
        <w:tc>
          <w:tcPr>
            <w:tcW w:w="0" w:type="auto"/>
          </w:tcPr>
          <w:p w:rsidR="004016F1" w:rsidRDefault="006319B2">
            <w:pPr>
              <w:spacing w:line="360" w:lineRule="auto"/>
              <w:jc w:val="left"/>
              <w:rPr>
                <w:rFonts w:eastAsia="Times New Roman"/>
                <w:noProof/>
                <w:szCs w:val="24"/>
              </w:rPr>
            </w:pPr>
            <w:r>
              <w:rPr>
                <w:noProof/>
              </w:rPr>
              <w:t>Ημιτελή προϊόντα από σίδηρο ή από όχι σε κράμα χάλυβα</w:t>
            </w:r>
          </w:p>
        </w:tc>
        <w:tc>
          <w:tcPr>
            <w:tcW w:w="0" w:type="auto"/>
          </w:tcPr>
          <w:p w:rsidR="004016F1" w:rsidRDefault="006319B2">
            <w:pPr>
              <w:spacing w:line="360" w:lineRule="auto"/>
              <w:jc w:val="left"/>
              <w:rPr>
                <w:rFonts w:eastAsia="Times New Roman"/>
                <w:noProof/>
                <w:szCs w:val="24"/>
              </w:rPr>
            </w:pPr>
            <w:r>
              <w:rPr>
                <w:noProof/>
              </w:rPr>
              <w:t>Κατασκευή από ύλες των κλάσεων 7201, 7202, 7203, 7204 ή 7205</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7208 έως 7216</w:t>
            </w:r>
          </w:p>
        </w:tc>
        <w:tc>
          <w:tcPr>
            <w:tcW w:w="0" w:type="auto"/>
          </w:tcPr>
          <w:p w:rsidR="004016F1" w:rsidRDefault="006319B2">
            <w:pPr>
              <w:spacing w:line="360" w:lineRule="auto"/>
              <w:jc w:val="left"/>
              <w:rPr>
                <w:rFonts w:eastAsia="Times New Roman"/>
                <w:noProof/>
                <w:szCs w:val="24"/>
              </w:rPr>
            </w:pPr>
            <w:r>
              <w:rPr>
                <w:noProof/>
              </w:rPr>
              <w:t>Πλατέα προϊόντα έλασης, ράβδοι, είδη με καθορισμένη μορφή από σίδηρο ή από όχι σε κράμα χάλυβες</w:t>
            </w:r>
          </w:p>
        </w:tc>
        <w:tc>
          <w:tcPr>
            <w:tcW w:w="0" w:type="auto"/>
          </w:tcPr>
          <w:p w:rsidR="004016F1" w:rsidRDefault="006319B2">
            <w:pPr>
              <w:spacing w:line="360" w:lineRule="auto"/>
              <w:jc w:val="left"/>
              <w:rPr>
                <w:rFonts w:eastAsia="Times New Roman"/>
                <w:noProof/>
                <w:szCs w:val="24"/>
              </w:rPr>
            </w:pPr>
            <w:r>
              <w:rPr>
                <w:noProof/>
              </w:rPr>
              <w:t>Κατασκευή από πλινθώ</w:t>
            </w:r>
            <w:r>
              <w:rPr>
                <w:noProof/>
              </w:rPr>
              <w:t>ματα ή άλλες πρωταρχικές μορφές ή ημιτελείς ύλες της κλάσης 7206 ή 7207</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7217</w:t>
            </w:r>
          </w:p>
        </w:tc>
        <w:tc>
          <w:tcPr>
            <w:tcW w:w="0" w:type="auto"/>
          </w:tcPr>
          <w:p w:rsidR="004016F1" w:rsidRDefault="006319B2">
            <w:pPr>
              <w:spacing w:line="360" w:lineRule="auto"/>
              <w:jc w:val="left"/>
              <w:rPr>
                <w:rFonts w:eastAsia="Times New Roman"/>
                <w:noProof/>
                <w:szCs w:val="24"/>
              </w:rPr>
            </w:pPr>
            <w:r>
              <w:rPr>
                <w:noProof/>
              </w:rPr>
              <w:t>Σύρματα από σίδηρο ή από όχι σε κράμα χάλυβες</w:t>
            </w:r>
          </w:p>
        </w:tc>
        <w:tc>
          <w:tcPr>
            <w:tcW w:w="0" w:type="auto"/>
          </w:tcPr>
          <w:p w:rsidR="004016F1" w:rsidRDefault="006319B2">
            <w:pPr>
              <w:spacing w:line="360" w:lineRule="auto"/>
              <w:jc w:val="left"/>
              <w:rPr>
                <w:rFonts w:eastAsia="Times New Roman"/>
                <w:noProof/>
                <w:szCs w:val="24"/>
              </w:rPr>
            </w:pPr>
            <w:r>
              <w:rPr>
                <w:noProof/>
              </w:rPr>
              <w:t>Κατασκευή από ημιτελείς ύλες της κλάσης 7207</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7218</w:t>
            </w:r>
          </w:p>
        </w:tc>
        <w:tc>
          <w:tcPr>
            <w:tcW w:w="0" w:type="auto"/>
          </w:tcPr>
          <w:p w:rsidR="004016F1" w:rsidRDefault="006319B2">
            <w:pPr>
              <w:spacing w:line="360" w:lineRule="auto"/>
              <w:jc w:val="left"/>
              <w:rPr>
                <w:rFonts w:eastAsia="Times New Roman"/>
                <w:noProof/>
                <w:szCs w:val="24"/>
              </w:rPr>
            </w:pPr>
            <w:r>
              <w:rPr>
                <w:noProof/>
              </w:rPr>
              <w:t>Ημιτελή προϊόντα</w:t>
            </w:r>
          </w:p>
        </w:tc>
        <w:tc>
          <w:tcPr>
            <w:tcW w:w="0" w:type="auto"/>
          </w:tcPr>
          <w:p w:rsidR="004016F1" w:rsidRDefault="006319B2">
            <w:pPr>
              <w:spacing w:line="360" w:lineRule="auto"/>
              <w:jc w:val="left"/>
              <w:rPr>
                <w:rFonts w:eastAsia="Times New Roman"/>
                <w:noProof/>
                <w:szCs w:val="24"/>
              </w:rPr>
            </w:pPr>
            <w:r>
              <w:rPr>
                <w:noProof/>
              </w:rPr>
              <w:t xml:space="preserve">Κατασκευή από ύλες των κλάσεων 7201, 7202, 7203, 7204 ή </w:t>
            </w:r>
            <w:r>
              <w:rPr>
                <w:noProof/>
              </w:rPr>
              <w:t>7205</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7219 έως 7222</w:t>
            </w:r>
          </w:p>
        </w:tc>
        <w:tc>
          <w:tcPr>
            <w:tcW w:w="0" w:type="auto"/>
          </w:tcPr>
          <w:p w:rsidR="004016F1" w:rsidRDefault="006319B2">
            <w:pPr>
              <w:spacing w:line="360" w:lineRule="auto"/>
              <w:jc w:val="left"/>
              <w:rPr>
                <w:rFonts w:eastAsia="Times New Roman"/>
                <w:noProof/>
                <w:szCs w:val="24"/>
              </w:rPr>
            </w:pPr>
            <w:r>
              <w:rPr>
                <w:noProof/>
              </w:rPr>
              <w:t>Πλατέα προϊόντα έλασης, ράβδοι, είδη με καθορισμένη μορφή από ανοξείδωτους χάλυβες</w:t>
            </w:r>
          </w:p>
        </w:tc>
        <w:tc>
          <w:tcPr>
            <w:tcW w:w="0" w:type="auto"/>
          </w:tcPr>
          <w:p w:rsidR="004016F1" w:rsidRDefault="006319B2">
            <w:pPr>
              <w:spacing w:line="360" w:lineRule="auto"/>
              <w:jc w:val="left"/>
              <w:rPr>
                <w:rFonts w:eastAsia="Times New Roman"/>
                <w:noProof/>
                <w:szCs w:val="24"/>
              </w:rPr>
            </w:pPr>
            <w:r>
              <w:rPr>
                <w:noProof/>
              </w:rPr>
              <w:t>Κατασκευή από πλινθώματα ή άλλες πρωτογενείς μορφές ή ημιτελείς ύλες της κλάσης 7218</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7223</w:t>
            </w:r>
          </w:p>
        </w:tc>
        <w:tc>
          <w:tcPr>
            <w:tcW w:w="0" w:type="auto"/>
          </w:tcPr>
          <w:p w:rsidR="004016F1" w:rsidRDefault="006319B2">
            <w:pPr>
              <w:spacing w:line="360" w:lineRule="auto"/>
              <w:jc w:val="left"/>
              <w:rPr>
                <w:rFonts w:eastAsia="Times New Roman"/>
                <w:noProof/>
                <w:szCs w:val="24"/>
              </w:rPr>
            </w:pPr>
            <w:r>
              <w:rPr>
                <w:noProof/>
              </w:rPr>
              <w:t>Σύρματα από ανοξείδωτους χάλυβες</w:t>
            </w:r>
          </w:p>
        </w:tc>
        <w:tc>
          <w:tcPr>
            <w:tcW w:w="0" w:type="auto"/>
          </w:tcPr>
          <w:p w:rsidR="004016F1" w:rsidRDefault="006319B2">
            <w:pPr>
              <w:spacing w:line="360" w:lineRule="auto"/>
              <w:jc w:val="left"/>
              <w:rPr>
                <w:rFonts w:eastAsia="Times New Roman"/>
                <w:noProof/>
                <w:szCs w:val="24"/>
              </w:rPr>
            </w:pPr>
            <w:r>
              <w:rPr>
                <w:noProof/>
              </w:rPr>
              <w:t xml:space="preserve">Κατασκευή από ημιτελείς </w:t>
            </w:r>
            <w:r>
              <w:rPr>
                <w:noProof/>
              </w:rPr>
              <w:t>ύλες της κλάσης 7218</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7224</w:t>
            </w:r>
          </w:p>
        </w:tc>
        <w:tc>
          <w:tcPr>
            <w:tcW w:w="0" w:type="auto"/>
          </w:tcPr>
          <w:p w:rsidR="004016F1" w:rsidRDefault="006319B2">
            <w:pPr>
              <w:spacing w:line="360" w:lineRule="auto"/>
              <w:jc w:val="left"/>
              <w:rPr>
                <w:rFonts w:eastAsia="Times New Roman"/>
                <w:noProof/>
                <w:szCs w:val="24"/>
              </w:rPr>
            </w:pPr>
            <w:r>
              <w:rPr>
                <w:noProof/>
              </w:rPr>
              <w:t>Ημιτελή προϊόντα</w:t>
            </w:r>
          </w:p>
        </w:tc>
        <w:tc>
          <w:tcPr>
            <w:tcW w:w="0" w:type="auto"/>
          </w:tcPr>
          <w:p w:rsidR="004016F1" w:rsidRDefault="006319B2">
            <w:pPr>
              <w:spacing w:line="360" w:lineRule="auto"/>
              <w:jc w:val="left"/>
              <w:rPr>
                <w:rFonts w:eastAsia="Times New Roman"/>
                <w:noProof/>
                <w:szCs w:val="24"/>
              </w:rPr>
            </w:pPr>
            <w:r>
              <w:rPr>
                <w:noProof/>
              </w:rPr>
              <w:t>Κατασκευή από ύλες των κλάσεων 7201, 7202, 7203, 7204 ή 7205</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7225 έως 7228</w:t>
            </w:r>
          </w:p>
        </w:tc>
        <w:tc>
          <w:tcPr>
            <w:tcW w:w="0" w:type="auto"/>
          </w:tcPr>
          <w:p w:rsidR="004016F1" w:rsidRDefault="006319B2">
            <w:pPr>
              <w:spacing w:line="360" w:lineRule="auto"/>
              <w:jc w:val="left"/>
              <w:rPr>
                <w:rFonts w:eastAsia="Times New Roman"/>
                <w:noProof/>
                <w:szCs w:val="24"/>
              </w:rPr>
            </w:pPr>
            <w:r>
              <w:rPr>
                <w:noProof/>
              </w:rPr>
              <w:t>Πλατέα προϊόντα έλασης, ράβδοι, είδη με καθορισμένη μορφή από άλλα χαλυβοκράματα· είδη με καθορισμένη μορφή από άλλα χαλυβοκράματα·</w:t>
            </w:r>
            <w:r>
              <w:rPr>
                <w:noProof/>
              </w:rPr>
              <w:t xml:space="preserve"> ράβδοι κοίλες για γεωτρήσεις από χαλυβοκράματα ή από όχι σε κράμα χάλυβες</w:t>
            </w:r>
          </w:p>
        </w:tc>
        <w:tc>
          <w:tcPr>
            <w:tcW w:w="0" w:type="auto"/>
          </w:tcPr>
          <w:p w:rsidR="004016F1" w:rsidRDefault="006319B2">
            <w:pPr>
              <w:spacing w:line="360" w:lineRule="auto"/>
              <w:jc w:val="left"/>
              <w:rPr>
                <w:rFonts w:eastAsia="Times New Roman"/>
                <w:noProof/>
                <w:szCs w:val="24"/>
              </w:rPr>
            </w:pPr>
            <w:r>
              <w:rPr>
                <w:noProof/>
              </w:rPr>
              <w:t>Κατασκευή από πλινθώματα ή άλλες πρωταρχικές μορφές ή ημιτελείς ύλες των κλάσεων 7206, 7207, 7218 ή 7224</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7229</w:t>
            </w:r>
          </w:p>
        </w:tc>
        <w:tc>
          <w:tcPr>
            <w:tcW w:w="0" w:type="auto"/>
          </w:tcPr>
          <w:p w:rsidR="004016F1" w:rsidRDefault="006319B2">
            <w:pPr>
              <w:spacing w:line="360" w:lineRule="auto"/>
              <w:jc w:val="left"/>
              <w:rPr>
                <w:rFonts w:eastAsia="Times New Roman"/>
                <w:noProof/>
                <w:szCs w:val="24"/>
              </w:rPr>
            </w:pPr>
            <w:r>
              <w:rPr>
                <w:noProof/>
              </w:rPr>
              <w:t>Σύρματα από άλλα χαλυβοκράματα</w:t>
            </w:r>
          </w:p>
        </w:tc>
        <w:tc>
          <w:tcPr>
            <w:tcW w:w="0" w:type="auto"/>
          </w:tcPr>
          <w:p w:rsidR="004016F1" w:rsidRDefault="006319B2">
            <w:pPr>
              <w:spacing w:line="360" w:lineRule="auto"/>
              <w:jc w:val="left"/>
              <w:rPr>
                <w:rFonts w:eastAsia="Times New Roman"/>
                <w:noProof/>
                <w:szCs w:val="24"/>
              </w:rPr>
            </w:pPr>
            <w:r>
              <w:rPr>
                <w:noProof/>
              </w:rPr>
              <w:t>Κατασκευή από ημιτελείς ύλες της κλάση</w:t>
            </w:r>
            <w:r>
              <w:rPr>
                <w:noProof/>
              </w:rPr>
              <w:t>ς 7224</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73</w:t>
            </w:r>
          </w:p>
        </w:tc>
        <w:tc>
          <w:tcPr>
            <w:tcW w:w="0" w:type="auto"/>
          </w:tcPr>
          <w:p w:rsidR="004016F1" w:rsidRDefault="006319B2">
            <w:pPr>
              <w:spacing w:line="360" w:lineRule="auto"/>
              <w:jc w:val="left"/>
              <w:rPr>
                <w:rFonts w:eastAsia="Times New Roman"/>
                <w:noProof/>
                <w:szCs w:val="24"/>
              </w:rPr>
            </w:pPr>
            <w:r>
              <w:rPr>
                <w:noProof/>
              </w:rPr>
              <w:t>Τεχνουργήματα από χυτοσίδηρο ή χάλυβα,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7301</w:t>
            </w:r>
          </w:p>
        </w:tc>
        <w:tc>
          <w:tcPr>
            <w:tcW w:w="0" w:type="auto"/>
          </w:tcPr>
          <w:p w:rsidR="004016F1" w:rsidRDefault="006319B2">
            <w:pPr>
              <w:spacing w:line="360" w:lineRule="auto"/>
              <w:jc w:val="left"/>
              <w:rPr>
                <w:rFonts w:eastAsia="Times New Roman"/>
                <w:noProof/>
                <w:szCs w:val="24"/>
              </w:rPr>
            </w:pPr>
            <w:r>
              <w:rPr>
                <w:noProof/>
              </w:rPr>
              <w:t>Πάσσαλοι πλατυσμένοι</w:t>
            </w:r>
          </w:p>
        </w:tc>
        <w:tc>
          <w:tcPr>
            <w:tcW w:w="0" w:type="auto"/>
          </w:tcPr>
          <w:p w:rsidR="004016F1" w:rsidRDefault="006319B2">
            <w:pPr>
              <w:spacing w:line="360" w:lineRule="auto"/>
              <w:jc w:val="left"/>
              <w:rPr>
                <w:rFonts w:eastAsia="Times New Roman"/>
                <w:noProof/>
                <w:szCs w:val="24"/>
              </w:rPr>
            </w:pPr>
            <w:r>
              <w:rPr>
                <w:noProof/>
              </w:rPr>
              <w:t>Κατασκευή από ύλες της κλάσης 7206</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7302</w:t>
            </w:r>
          </w:p>
        </w:tc>
        <w:tc>
          <w:tcPr>
            <w:tcW w:w="0" w:type="auto"/>
          </w:tcPr>
          <w:p w:rsidR="004016F1" w:rsidRDefault="006319B2">
            <w:pPr>
              <w:spacing w:line="360" w:lineRule="auto"/>
              <w:jc w:val="left"/>
              <w:rPr>
                <w:rFonts w:eastAsia="Times New Roman"/>
                <w:noProof/>
                <w:szCs w:val="24"/>
              </w:rPr>
            </w:pPr>
            <w:r>
              <w:rPr>
                <w:noProof/>
              </w:rPr>
              <w:t>Στοιχεία σιδηροδρομικών γραμμών, από χυτοσίδηρο, σίδηρο ή χάλυβα: σιδηροτροχιές, αντιτροχιές και οδοντωτές τροχιές, κλειδιά, καρδιές διασταυρώσεων, ράβδοι χειρισμού των κλειδιών και άλλα στοιχεία διασταύρωσης ή αλλαγής τροχιών, στρωτήρες, συνδετήρες, στηρί</w:t>
            </w:r>
            <w:r>
              <w:rPr>
                <w:noProof/>
              </w:rPr>
              <w:t>γματα, σφήνες, πλάκες στήριξης, πλάκες σύσφιγξης, πλάκες και ράβδοι για τη ρύθμιση του πλάτους και άλλα τεμάχια ειδικά κατασκευασμένα για την τοποθέτηση, τη σύζευξη ή τη στερέωση των σιδηροτροχιών</w:t>
            </w:r>
          </w:p>
        </w:tc>
        <w:tc>
          <w:tcPr>
            <w:tcW w:w="0" w:type="auto"/>
          </w:tcPr>
          <w:p w:rsidR="004016F1" w:rsidRDefault="006319B2">
            <w:pPr>
              <w:spacing w:line="360" w:lineRule="auto"/>
              <w:jc w:val="left"/>
              <w:rPr>
                <w:rFonts w:eastAsia="Times New Roman"/>
                <w:noProof/>
                <w:szCs w:val="24"/>
              </w:rPr>
            </w:pPr>
            <w:r>
              <w:rPr>
                <w:noProof/>
              </w:rPr>
              <w:t>Κατασκευή από ύλες της κλάσης 7206</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7304, 7305 και 7306</w:t>
            </w:r>
          </w:p>
        </w:tc>
        <w:tc>
          <w:tcPr>
            <w:tcW w:w="0" w:type="auto"/>
          </w:tcPr>
          <w:p w:rsidR="004016F1" w:rsidRDefault="006319B2">
            <w:pPr>
              <w:spacing w:line="360" w:lineRule="auto"/>
              <w:jc w:val="left"/>
              <w:rPr>
                <w:rFonts w:eastAsia="Times New Roman"/>
                <w:noProof/>
                <w:szCs w:val="24"/>
              </w:rPr>
            </w:pPr>
            <w:r>
              <w:rPr>
                <w:noProof/>
              </w:rPr>
              <w:t>Σω</w:t>
            </w:r>
            <w:r>
              <w:rPr>
                <w:noProof/>
              </w:rPr>
              <w:t>λήνες κάθε είδους και είδη με καθορισμένη μορφή κοίλα, από σίδηρο ή χάλυβα</w:t>
            </w:r>
          </w:p>
        </w:tc>
        <w:tc>
          <w:tcPr>
            <w:tcW w:w="0" w:type="auto"/>
          </w:tcPr>
          <w:p w:rsidR="004016F1" w:rsidRDefault="006319B2">
            <w:pPr>
              <w:spacing w:line="360" w:lineRule="auto"/>
              <w:jc w:val="left"/>
              <w:rPr>
                <w:rFonts w:eastAsia="Times New Roman"/>
                <w:noProof/>
                <w:szCs w:val="24"/>
              </w:rPr>
            </w:pPr>
            <w:r>
              <w:rPr>
                <w:noProof/>
              </w:rPr>
              <w:t>Κατασκευή από ύλες της κλάσης 7206, 7207, 7218 ή 7224</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7307</w:t>
            </w:r>
          </w:p>
        </w:tc>
        <w:tc>
          <w:tcPr>
            <w:tcW w:w="0" w:type="auto"/>
          </w:tcPr>
          <w:p w:rsidR="004016F1" w:rsidRDefault="006319B2">
            <w:pPr>
              <w:spacing w:line="360" w:lineRule="auto"/>
              <w:jc w:val="left"/>
              <w:rPr>
                <w:rFonts w:eastAsia="Times New Roman"/>
                <w:noProof/>
                <w:szCs w:val="24"/>
              </w:rPr>
            </w:pPr>
            <w:r>
              <w:rPr>
                <w:noProof/>
              </w:rPr>
              <w:t>Εξαρτήματα σωληνώσεων από ανοξείδωτο χάλυβα (ISΟ αριθ. X5CrNiMο 1712), αποτελούμενα από διάφορα μέρη</w:t>
            </w:r>
          </w:p>
        </w:tc>
        <w:tc>
          <w:tcPr>
            <w:tcW w:w="0" w:type="auto"/>
          </w:tcPr>
          <w:p w:rsidR="004016F1" w:rsidRDefault="006319B2">
            <w:pPr>
              <w:spacing w:line="360" w:lineRule="auto"/>
              <w:jc w:val="left"/>
              <w:rPr>
                <w:rFonts w:eastAsia="Times New Roman"/>
                <w:noProof/>
                <w:szCs w:val="24"/>
              </w:rPr>
            </w:pPr>
            <w:r>
              <w:rPr>
                <w:noProof/>
              </w:rPr>
              <w:t>Τόρνευση, διάτρη</w:t>
            </w:r>
            <w:r>
              <w:rPr>
                <w:noProof/>
              </w:rPr>
              <w:t>ση, εσωτερική εξομάλυνση, κατασκευή σπειρωμάτων, αφαίρεση αιχμών και αμμοβολή σφυρήλατων ημικατεργασμένων μετάλλων η αξία των οποίων δεν υπερβαίνει το 35 %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7308</w:t>
            </w:r>
          </w:p>
        </w:tc>
        <w:tc>
          <w:tcPr>
            <w:tcW w:w="0" w:type="auto"/>
          </w:tcPr>
          <w:p w:rsidR="004016F1" w:rsidRDefault="006319B2">
            <w:pPr>
              <w:spacing w:line="360" w:lineRule="auto"/>
              <w:jc w:val="left"/>
              <w:rPr>
                <w:rFonts w:eastAsia="Times New Roman"/>
                <w:noProof/>
                <w:szCs w:val="24"/>
              </w:rPr>
            </w:pPr>
            <w:r>
              <w:rPr>
                <w:noProof/>
              </w:rPr>
              <w:t xml:space="preserve">Κατασκευές (με εξαίρεση τις προκατασκευές της </w:t>
            </w:r>
            <w:r>
              <w:rPr>
                <w:noProof/>
              </w:rPr>
              <w:t xml:space="preserve">κλάσης 9406) και μέρη κατασκευών (π.χ. γέφυρες και στοιχεία γεφυρών, υδροφραχτικές πόρτες, πύργοι, πυλώνες, στύλοι, σκελετοί, στέγες, πόρτες και παράθυρα και τα πλαίσιά τους, περβάζια και κατώφλια, φράγματα, κιγκλιδώματα), από χυτοσίδηρο, σίδηρο ή χάλυβα· </w:t>
            </w:r>
            <w:r>
              <w:rPr>
                <w:noProof/>
              </w:rPr>
              <w:t>λαμαρίνες, ράβδοι, είδη με καθορισμένη μορφή, σωλήνες και παρόμοια, από χυτοσίδηρο, σίδηρο ή χάλυβα, προετοιμασμένα για να χρησιμοποιηθούν σε κατασκευές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w:t>
            </w:r>
            <w:r>
              <w:rPr>
                <w:noProof/>
              </w:rPr>
              <w:t>ς. Εντούτοις, συγκολλημένα είδη με καθορισμένη μορφή της κλάσης 7301 δεν μπορούν να χρησιμοποιούνται</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7315</w:t>
            </w:r>
          </w:p>
        </w:tc>
        <w:tc>
          <w:tcPr>
            <w:tcW w:w="0" w:type="auto"/>
          </w:tcPr>
          <w:p w:rsidR="004016F1" w:rsidRDefault="006319B2">
            <w:pPr>
              <w:spacing w:line="360" w:lineRule="auto"/>
              <w:jc w:val="left"/>
              <w:rPr>
                <w:rFonts w:eastAsia="Times New Roman"/>
                <w:noProof/>
                <w:szCs w:val="24"/>
              </w:rPr>
            </w:pPr>
            <w:r>
              <w:rPr>
                <w:noProof/>
              </w:rPr>
              <w:t>Αντιολισθητικές αλυσίδες</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όλων των χρησιμοποιούμενων υλών της κλάσης 7315 δεν υπερβαίνει το 50 % της τιμής εκ του </w:t>
            </w:r>
            <w:r>
              <w:rPr>
                <w:noProof/>
              </w:rPr>
              <w:t>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74</w:t>
            </w:r>
          </w:p>
        </w:tc>
        <w:tc>
          <w:tcPr>
            <w:tcW w:w="0" w:type="auto"/>
          </w:tcPr>
          <w:p w:rsidR="004016F1" w:rsidRDefault="006319B2">
            <w:pPr>
              <w:spacing w:line="360" w:lineRule="auto"/>
              <w:jc w:val="left"/>
              <w:rPr>
                <w:rFonts w:eastAsia="Times New Roman"/>
                <w:noProof/>
                <w:szCs w:val="24"/>
              </w:rPr>
            </w:pPr>
            <w:r>
              <w:rPr>
                <w:noProof/>
              </w:rPr>
              <w:t>Χαλκός και τεχνουργήματα από χαλκό·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xml:space="preserve">– η αξία όλων των χρησιμοποιούμενων υλών δεν υπερβαίνει </w:t>
            </w:r>
            <w:r>
              <w:rPr>
                <w:noProof/>
              </w:rPr>
              <w:t>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7401</w:t>
            </w:r>
          </w:p>
        </w:tc>
        <w:tc>
          <w:tcPr>
            <w:tcW w:w="0" w:type="auto"/>
          </w:tcPr>
          <w:p w:rsidR="004016F1" w:rsidRDefault="006319B2">
            <w:pPr>
              <w:spacing w:line="360" w:lineRule="auto"/>
              <w:jc w:val="left"/>
              <w:rPr>
                <w:rFonts w:eastAsia="Times New Roman"/>
                <w:noProof/>
                <w:szCs w:val="24"/>
              </w:rPr>
            </w:pPr>
            <w:r>
              <w:rPr>
                <w:noProof/>
              </w:rPr>
              <w:t>Θειούχα συμπήγματα χαλκού· χαλκός κονίας (κατακρήμνιση του χαλκού)</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7402</w:t>
            </w:r>
          </w:p>
        </w:tc>
        <w:tc>
          <w:tcPr>
            <w:tcW w:w="0" w:type="auto"/>
          </w:tcPr>
          <w:p w:rsidR="004016F1" w:rsidRDefault="006319B2">
            <w:pPr>
              <w:spacing w:line="360" w:lineRule="auto"/>
              <w:jc w:val="left"/>
              <w:rPr>
                <w:rFonts w:eastAsia="Times New Roman"/>
                <w:noProof/>
                <w:szCs w:val="24"/>
              </w:rPr>
            </w:pPr>
            <w:r>
              <w:rPr>
                <w:noProof/>
              </w:rPr>
              <w:t xml:space="preserve">Χαλκός μη </w:t>
            </w:r>
            <w:r>
              <w:rPr>
                <w:noProof/>
              </w:rPr>
              <w:t>καθαρισμένος· άνοδοι από χαλκό για τον ηλεκτρολυτικό καθαρισμό</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7403</w:t>
            </w:r>
          </w:p>
        </w:tc>
        <w:tc>
          <w:tcPr>
            <w:tcW w:w="0" w:type="auto"/>
          </w:tcPr>
          <w:p w:rsidR="004016F1" w:rsidRDefault="006319B2">
            <w:pPr>
              <w:spacing w:line="360" w:lineRule="auto"/>
              <w:jc w:val="left"/>
              <w:rPr>
                <w:rFonts w:eastAsia="Times New Roman"/>
                <w:noProof/>
                <w:szCs w:val="24"/>
              </w:rPr>
            </w:pPr>
            <w:r>
              <w:rPr>
                <w:noProof/>
              </w:rPr>
              <w:t>Χαλκός καθαρισμένος και κράματα χαλκού σε ακατέργαστη μορφή:</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Χαλκός καθαρισ</w:t>
            </w:r>
            <w:r>
              <w:rPr>
                <w:noProof/>
              </w:rPr>
              <w:t>μένος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Κράματα χαλκού και χαλκός καθαρισμένος που περιέχει άλλα στοιχεία</w:t>
            </w:r>
          </w:p>
        </w:tc>
        <w:tc>
          <w:tcPr>
            <w:tcW w:w="0" w:type="auto"/>
          </w:tcPr>
          <w:p w:rsidR="004016F1" w:rsidRDefault="006319B2">
            <w:pPr>
              <w:spacing w:line="360" w:lineRule="auto"/>
              <w:jc w:val="left"/>
              <w:rPr>
                <w:rFonts w:eastAsia="Times New Roman"/>
                <w:noProof/>
                <w:szCs w:val="24"/>
              </w:rPr>
            </w:pPr>
            <w:r>
              <w:rPr>
                <w:noProof/>
              </w:rPr>
              <w:t>Παρασκευή από καθαρισμένο χαλκό, σε ακατέργαστη μορφή, ή απορρίμματα και θ</w:t>
            </w:r>
            <w:r>
              <w:rPr>
                <w:noProof/>
              </w:rPr>
              <w:t>ραύσματα χαλκού</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7404</w:t>
            </w:r>
          </w:p>
        </w:tc>
        <w:tc>
          <w:tcPr>
            <w:tcW w:w="0" w:type="auto"/>
          </w:tcPr>
          <w:p w:rsidR="004016F1" w:rsidRDefault="006319B2">
            <w:pPr>
              <w:spacing w:line="360" w:lineRule="auto"/>
              <w:jc w:val="left"/>
              <w:rPr>
                <w:rFonts w:eastAsia="Times New Roman"/>
                <w:noProof/>
                <w:szCs w:val="24"/>
              </w:rPr>
            </w:pPr>
            <w:r>
              <w:rPr>
                <w:noProof/>
              </w:rPr>
              <w:t>Απορρίμματα και θραύσματα χαλκού</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7405</w:t>
            </w:r>
          </w:p>
        </w:tc>
        <w:tc>
          <w:tcPr>
            <w:tcW w:w="0" w:type="auto"/>
          </w:tcPr>
          <w:p w:rsidR="004016F1" w:rsidRDefault="006319B2">
            <w:pPr>
              <w:spacing w:line="360" w:lineRule="auto"/>
              <w:jc w:val="left"/>
              <w:rPr>
                <w:rFonts w:eastAsia="Times New Roman"/>
                <w:noProof/>
                <w:szCs w:val="24"/>
              </w:rPr>
            </w:pPr>
            <w:r>
              <w:rPr>
                <w:noProof/>
              </w:rPr>
              <w:t>Κράματα μητρικά χαλκού</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w:t>
            </w:r>
            <w:r>
              <w:rPr>
                <w:noProof/>
              </w:rPr>
              <w:t xml:space="preserve">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75</w:t>
            </w:r>
          </w:p>
        </w:tc>
        <w:tc>
          <w:tcPr>
            <w:tcW w:w="0" w:type="auto"/>
          </w:tcPr>
          <w:p w:rsidR="004016F1" w:rsidRDefault="006319B2">
            <w:pPr>
              <w:spacing w:line="360" w:lineRule="auto"/>
              <w:jc w:val="left"/>
              <w:rPr>
                <w:rFonts w:eastAsia="Times New Roman"/>
                <w:noProof/>
                <w:szCs w:val="24"/>
              </w:rPr>
            </w:pPr>
            <w:r>
              <w:rPr>
                <w:noProof/>
              </w:rPr>
              <w:t>Νικέλιο και τεχνουργήματα από νικέλιο·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w:t>
            </w:r>
            <w:r>
              <w:rPr>
                <w:noProof/>
              </w:rPr>
              <w:t xml:space="preserve">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7501 έως 7503</w:t>
            </w:r>
          </w:p>
        </w:tc>
        <w:tc>
          <w:tcPr>
            <w:tcW w:w="0" w:type="auto"/>
          </w:tcPr>
          <w:p w:rsidR="004016F1" w:rsidRDefault="006319B2">
            <w:pPr>
              <w:spacing w:line="360" w:lineRule="auto"/>
              <w:jc w:val="left"/>
              <w:rPr>
                <w:rFonts w:eastAsia="Times New Roman"/>
                <w:noProof/>
                <w:szCs w:val="24"/>
              </w:rPr>
            </w:pPr>
            <w:r>
              <w:rPr>
                <w:noProof/>
              </w:rPr>
              <w:t>Θειούχα συμπήγματα νικελίου, συντήγματα (sinters) οξειδίων του νικελίου και άλλα ενδιάμεσα προϊόντα της μεταλλουργίας του νικελίου· νικέλιο σε ακατέργαστη μορφή· απορρίμματα</w:t>
            </w:r>
            <w:r>
              <w:rPr>
                <w:noProof/>
              </w:rPr>
              <w:t xml:space="preserve"> και θραύσματα ψευδαργύρου</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76</w:t>
            </w:r>
          </w:p>
        </w:tc>
        <w:tc>
          <w:tcPr>
            <w:tcW w:w="0" w:type="auto"/>
          </w:tcPr>
          <w:p w:rsidR="004016F1" w:rsidRDefault="006319B2">
            <w:pPr>
              <w:spacing w:line="360" w:lineRule="auto"/>
              <w:jc w:val="left"/>
              <w:rPr>
                <w:rFonts w:eastAsia="Times New Roman"/>
                <w:noProof/>
                <w:szCs w:val="24"/>
              </w:rPr>
            </w:pPr>
            <w:r>
              <w:rPr>
                <w:noProof/>
              </w:rPr>
              <w:t>Αργίλιο και τεχνουργήματα από αργίλιο,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xml:space="preserve">– όλες οι χρησιμοποιούμενες </w:t>
            </w:r>
            <w:r>
              <w:rPr>
                <w:noProof/>
              </w:rPr>
              <w:t>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7601</w:t>
            </w:r>
          </w:p>
        </w:tc>
        <w:tc>
          <w:tcPr>
            <w:tcW w:w="0" w:type="auto"/>
          </w:tcPr>
          <w:p w:rsidR="004016F1" w:rsidRDefault="006319B2">
            <w:pPr>
              <w:spacing w:line="360" w:lineRule="auto"/>
              <w:jc w:val="left"/>
              <w:rPr>
                <w:rFonts w:eastAsia="Times New Roman"/>
                <w:noProof/>
                <w:szCs w:val="24"/>
              </w:rPr>
            </w:pPr>
            <w:r>
              <w:rPr>
                <w:noProof/>
              </w:rPr>
              <w:t>Αργίλιο σε ακατέργαστη μορφή</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w:t>
            </w:r>
            <w:r>
              <w:rPr>
                <w:noProof/>
              </w:rPr>
              <w:t xml:space="preserve"> υπάγονται σε κλάση άλλη από εκείνη του προϊόντος· και</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50 %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Παρασκευή με θερμική ή ηλεκτρολυτική κατεργασία αργιλίου (όχι κράματος) ή απορριμμάτων και θρα</w:t>
            </w:r>
            <w:r>
              <w:rPr>
                <w:noProof/>
              </w:rPr>
              <w:t>υσμάτων αργιλίου</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7602</w:t>
            </w:r>
          </w:p>
        </w:tc>
        <w:tc>
          <w:tcPr>
            <w:tcW w:w="0" w:type="auto"/>
          </w:tcPr>
          <w:p w:rsidR="004016F1" w:rsidRDefault="006319B2">
            <w:pPr>
              <w:spacing w:line="360" w:lineRule="auto"/>
              <w:jc w:val="left"/>
              <w:rPr>
                <w:rFonts w:eastAsia="Times New Roman"/>
                <w:noProof/>
                <w:szCs w:val="24"/>
              </w:rPr>
            </w:pPr>
            <w:r>
              <w:rPr>
                <w:noProof/>
              </w:rPr>
              <w:t>Απορρίμματα και θραύσματα αργιλίου</w:t>
            </w:r>
          </w:p>
        </w:tc>
        <w:tc>
          <w:tcPr>
            <w:tcW w:w="0" w:type="auto"/>
          </w:tcPr>
          <w:p w:rsidR="004016F1" w:rsidRDefault="006319B2">
            <w:pPr>
              <w:spacing w:line="360" w:lineRule="auto"/>
              <w:jc w:val="left"/>
              <w:rPr>
                <w:rFonts w:eastAsia="Times New Roman"/>
                <w:noProof/>
                <w:szCs w:val="24"/>
              </w:rPr>
            </w:pPr>
            <w:r>
              <w:rPr>
                <w:noProof/>
              </w:rPr>
              <w:t>Παρασκευή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7616</w:t>
            </w:r>
          </w:p>
        </w:tc>
        <w:tc>
          <w:tcPr>
            <w:tcW w:w="0" w:type="auto"/>
          </w:tcPr>
          <w:p w:rsidR="004016F1" w:rsidRDefault="006319B2">
            <w:pPr>
              <w:spacing w:line="360" w:lineRule="auto"/>
              <w:jc w:val="left"/>
              <w:rPr>
                <w:rFonts w:eastAsia="Times New Roman"/>
                <w:noProof/>
                <w:szCs w:val="24"/>
              </w:rPr>
            </w:pPr>
            <w:r>
              <w:rPr>
                <w:noProof/>
              </w:rPr>
              <w:t xml:space="preserve">Τεχνουργήματα από αργίλιο εκτός από μεταλλικά υφάσματα (συμπεριλαμβανομένων των </w:t>
            </w:r>
            <w:r>
              <w:rPr>
                <w:noProof/>
              </w:rPr>
              <w:t>συνεχών ή ατερμόνων υφασμάτων), από πλέγματα και δικτυωτά από σύρματα αργιλίου, από πλάκες ή ταινίες αναπεπταμένες</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 Ωστόσο, μεταλλικά υφάσματα (περι</w:t>
            </w:r>
            <w:r>
              <w:rPr>
                <w:noProof/>
              </w:rPr>
              <w:t>λαμβανομένων των συνεχών ή ατερμόνων υφασμάτων), από πλέγματα και δικτυωτά από σύρματα αργιλίου, από πλάκες ή ταινίες αναπεπταμένες μπορούν να χρησιμοποιούνται·</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50 % της τιμής εκ του εργοστασίου το</w:t>
            </w:r>
            <w:r>
              <w:rPr>
                <w:noProof/>
              </w:rPr>
              <w:t>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77</w:t>
            </w:r>
          </w:p>
        </w:tc>
        <w:tc>
          <w:tcPr>
            <w:tcW w:w="0" w:type="auto"/>
          </w:tcPr>
          <w:p w:rsidR="004016F1" w:rsidRDefault="006319B2">
            <w:pPr>
              <w:spacing w:line="360" w:lineRule="auto"/>
              <w:jc w:val="left"/>
              <w:rPr>
                <w:rFonts w:eastAsia="Times New Roman"/>
                <w:noProof/>
                <w:szCs w:val="24"/>
              </w:rPr>
            </w:pPr>
            <w:r>
              <w:rPr>
                <w:noProof/>
              </w:rPr>
              <w:t>Διατηρείται για ενδεχόμενη μελλοντική χρήση στο εναρμονισμένο σύστημα</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78</w:t>
            </w:r>
          </w:p>
        </w:tc>
        <w:tc>
          <w:tcPr>
            <w:tcW w:w="0" w:type="auto"/>
          </w:tcPr>
          <w:p w:rsidR="004016F1" w:rsidRDefault="006319B2">
            <w:pPr>
              <w:spacing w:line="360" w:lineRule="auto"/>
              <w:jc w:val="left"/>
              <w:rPr>
                <w:rFonts w:eastAsia="Times New Roman"/>
                <w:noProof/>
                <w:szCs w:val="24"/>
              </w:rPr>
            </w:pPr>
            <w:r>
              <w:rPr>
                <w:noProof/>
              </w:rPr>
              <w:t>Μόλυβδος και τεχνουργήματα από μόλυβδο·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w:t>
            </w:r>
            <w:r>
              <w:rPr>
                <w:noProof/>
              </w:rPr>
              <w:t>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7801</w:t>
            </w:r>
          </w:p>
        </w:tc>
        <w:tc>
          <w:tcPr>
            <w:tcW w:w="0" w:type="auto"/>
          </w:tcPr>
          <w:p w:rsidR="004016F1" w:rsidRDefault="006319B2">
            <w:pPr>
              <w:spacing w:line="360" w:lineRule="auto"/>
              <w:jc w:val="left"/>
              <w:rPr>
                <w:rFonts w:eastAsia="Times New Roman"/>
                <w:noProof/>
                <w:szCs w:val="24"/>
              </w:rPr>
            </w:pPr>
            <w:r>
              <w:rPr>
                <w:noProof/>
              </w:rPr>
              <w:t>Μόλυβδος σε ακατέργαστη μορφή:</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Μόλυβδος καθαρός</w:t>
            </w:r>
          </w:p>
        </w:tc>
        <w:tc>
          <w:tcPr>
            <w:tcW w:w="0" w:type="auto"/>
          </w:tcPr>
          <w:p w:rsidR="004016F1" w:rsidRDefault="006319B2">
            <w:pPr>
              <w:spacing w:line="360" w:lineRule="auto"/>
              <w:jc w:val="left"/>
              <w:rPr>
                <w:rFonts w:eastAsia="Times New Roman"/>
                <w:noProof/>
                <w:szCs w:val="24"/>
              </w:rPr>
            </w:pPr>
            <w:r>
              <w:rPr>
                <w:noProof/>
              </w:rPr>
              <w:t>Κατασκευή από χελώνες μολύβδου ή μεταχειρισμένο μόλυβδο</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 Ωστόσο, δεν μπορούν να χρησιμοποιούνται απορρίμματα και θραύσματα της κλάσης 7802</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7802</w:t>
            </w:r>
          </w:p>
        </w:tc>
        <w:tc>
          <w:tcPr>
            <w:tcW w:w="0" w:type="auto"/>
          </w:tcPr>
          <w:p w:rsidR="004016F1" w:rsidRDefault="006319B2">
            <w:pPr>
              <w:spacing w:line="360" w:lineRule="auto"/>
              <w:jc w:val="left"/>
              <w:rPr>
                <w:rFonts w:eastAsia="Times New Roman"/>
                <w:noProof/>
                <w:szCs w:val="24"/>
              </w:rPr>
            </w:pPr>
            <w:r>
              <w:rPr>
                <w:noProof/>
              </w:rPr>
              <w:t>Απορρίμματα και θραύσματα ψευδαργύρου</w:t>
            </w:r>
          </w:p>
        </w:tc>
        <w:tc>
          <w:tcPr>
            <w:tcW w:w="0" w:type="auto"/>
          </w:tcPr>
          <w:p w:rsidR="004016F1" w:rsidRDefault="006319B2">
            <w:pPr>
              <w:spacing w:line="360" w:lineRule="auto"/>
              <w:jc w:val="left"/>
              <w:rPr>
                <w:rFonts w:eastAsia="Times New Roman"/>
                <w:noProof/>
                <w:szCs w:val="24"/>
              </w:rPr>
            </w:pPr>
            <w:r>
              <w:rPr>
                <w:noProof/>
              </w:rPr>
              <w:t>Κατασκευή κατά την οποί</w:t>
            </w:r>
            <w:r>
              <w:rPr>
                <w:noProof/>
              </w:rPr>
              <w:t>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79</w:t>
            </w:r>
          </w:p>
        </w:tc>
        <w:tc>
          <w:tcPr>
            <w:tcW w:w="0" w:type="auto"/>
          </w:tcPr>
          <w:p w:rsidR="004016F1" w:rsidRDefault="006319B2">
            <w:pPr>
              <w:spacing w:line="360" w:lineRule="auto"/>
              <w:jc w:val="left"/>
              <w:rPr>
                <w:rFonts w:eastAsia="Times New Roman"/>
                <w:noProof/>
                <w:szCs w:val="24"/>
              </w:rPr>
            </w:pPr>
            <w:r>
              <w:rPr>
                <w:noProof/>
              </w:rPr>
              <w:t>Ψευδάργυρος και τεχνουργήματα από ψευδάργυρο·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xml:space="preserve">– όλες οι χρησιμοποιούμενες ύλες υπάγονται σε κλάση άλλη από εκείνη του </w:t>
            </w:r>
            <w:r>
              <w:rPr>
                <w:noProof/>
              </w:rPr>
              <w:t>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7901</w:t>
            </w:r>
          </w:p>
        </w:tc>
        <w:tc>
          <w:tcPr>
            <w:tcW w:w="0" w:type="auto"/>
          </w:tcPr>
          <w:p w:rsidR="004016F1" w:rsidRDefault="006319B2">
            <w:pPr>
              <w:spacing w:line="360" w:lineRule="auto"/>
              <w:jc w:val="left"/>
              <w:rPr>
                <w:rFonts w:eastAsia="Times New Roman"/>
                <w:noProof/>
                <w:szCs w:val="24"/>
              </w:rPr>
            </w:pPr>
            <w:r>
              <w:rPr>
                <w:noProof/>
              </w:rPr>
              <w:t>Ψευδάργυρος σε ακατέργαστη μορφή</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όλες οι χρησιμοποιούμενες ύλες υπάγονται σε κλάση άλλη από εκείνη του </w:t>
            </w:r>
            <w:r>
              <w:rPr>
                <w:noProof/>
              </w:rPr>
              <w:t>προϊόντος. Ωστόσο, δεν μπορούν να χρησιμοποιούνται απορρίμματα και θραύσματα της κλάσης 7902</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7902</w:t>
            </w:r>
          </w:p>
        </w:tc>
        <w:tc>
          <w:tcPr>
            <w:tcW w:w="0" w:type="auto"/>
          </w:tcPr>
          <w:p w:rsidR="004016F1" w:rsidRDefault="006319B2">
            <w:pPr>
              <w:spacing w:line="360" w:lineRule="auto"/>
              <w:jc w:val="left"/>
              <w:rPr>
                <w:rFonts w:eastAsia="Times New Roman"/>
                <w:noProof/>
                <w:szCs w:val="24"/>
              </w:rPr>
            </w:pPr>
            <w:r>
              <w:rPr>
                <w:noProof/>
              </w:rPr>
              <w:t>Απορρίμματα και θραύσματα ψευδαργύρου</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w:t>
            </w:r>
            <w:r>
              <w:rPr>
                <w:noProof/>
              </w:rPr>
              <w:t> 80</w:t>
            </w:r>
          </w:p>
        </w:tc>
        <w:tc>
          <w:tcPr>
            <w:tcW w:w="0" w:type="auto"/>
          </w:tcPr>
          <w:p w:rsidR="004016F1" w:rsidRDefault="006319B2">
            <w:pPr>
              <w:spacing w:line="360" w:lineRule="auto"/>
              <w:jc w:val="left"/>
              <w:rPr>
                <w:rFonts w:eastAsia="Times New Roman"/>
                <w:noProof/>
                <w:szCs w:val="24"/>
              </w:rPr>
            </w:pPr>
            <w:r>
              <w:rPr>
                <w:noProof/>
              </w:rPr>
              <w:t>Κασσίτερος και τεχνουργήματα από κασσίτερο,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xml:space="preserve">– η αξία όλων των χρησιμοποιούμενων υλών δεν υπερβαίνει το 50 % της τιμής εκ του </w:t>
            </w:r>
            <w:r>
              <w:rPr>
                <w:noProof/>
              </w:rPr>
              <w:t>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8001</w:t>
            </w:r>
          </w:p>
        </w:tc>
        <w:tc>
          <w:tcPr>
            <w:tcW w:w="0" w:type="auto"/>
          </w:tcPr>
          <w:p w:rsidR="004016F1" w:rsidRDefault="006319B2">
            <w:pPr>
              <w:spacing w:line="360" w:lineRule="auto"/>
              <w:jc w:val="left"/>
              <w:rPr>
                <w:rFonts w:eastAsia="Times New Roman"/>
                <w:noProof/>
                <w:szCs w:val="24"/>
              </w:rPr>
            </w:pPr>
            <w:r>
              <w:rPr>
                <w:noProof/>
              </w:rPr>
              <w:t>Κασσίτερος σε ακατέργαστη μορφή</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 Ωστόσο, δεν μπορούν να χρησιμοποιούνται απορρίμματα και θραύσματα της κλάσης 8002</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w:t>
            </w:r>
            <w:r>
              <w:rPr>
                <w:noProof/>
              </w:rPr>
              <w:t>002 και ex 8007</w:t>
            </w:r>
          </w:p>
        </w:tc>
        <w:tc>
          <w:tcPr>
            <w:tcW w:w="0" w:type="auto"/>
          </w:tcPr>
          <w:p w:rsidR="004016F1" w:rsidRDefault="006319B2">
            <w:pPr>
              <w:spacing w:line="360" w:lineRule="auto"/>
              <w:jc w:val="left"/>
              <w:rPr>
                <w:rFonts w:eastAsia="Times New Roman"/>
                <w:noProof/>
                <w:szCs w:val="24"/>
              </w:rPr>
            </w:pPr>
            <w:r>
              <w:rPr>
                <w:noProof/>
              </w:rPr>
              <w:t>Απορρίμματα και θραύσματα κασσιτέρου· άλλα τεχνουργήματα από κασσίτερο</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81</w:t>
            </w:r>
          </w:p>
        </w:tc>
        <w:tc>
          <w:tcPr>
            <w:tcW w:w="0" w:type="auto"/>
          </w:tcPr>
          <w:p w:rsidR="004016F1" w:rsidRDefault="006319B2">
            <w:pPr>
              <w:spacing w:line="360" w:lineRule="auto"/>
              <w:jc w:val="left"/>
              <w:rPr>
                <w:rFonts w:eastAsia="Times New Roman"/>
                <w:noProof/>
                <w:szCs w:val="24"/>
              </w:rPr>
            </w:pPr>
            <w:r>
              <w:rPr>
                <w:noProof/>
              </w:rPr>
              <w:t>Άλλα κοινά μέταλλα· κεραμομεταλλουργικές συνθέσεις</w:t>
            </w:r>
            <w:r>
              <w:rPr>
                <w:noProof/>
              </w:rPr>
              <w:t>· τεχνουργήματα από τις ύλες αυτές:</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 κοινά μέταλλα κατεργασμένα· τεχνουργήματα από τα μέταλλα αυτά:</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όλων των υλών που υπάγονται στην ίδια κλάση με το προϊόν δεν υπερβαίνει το 50 % της τιμής εκ του εργοστασίου του </w:t>
            </w:r>
            <w:r>
              <w:rPr>
                <w:noProof/>
              </w:rPr>
              <w:t>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82</w:t>
            </w:r>
          </w:p>
        </w:tc>
        <w:tc>
          <w:tcPr>
            <w:tcW w:w="0" w:type="auto"/>
          </w:tcPr>
          <w:p w:rsidR="004016F1" w:rsidRDefault="006319B2">
            <w:pPr>
              <w:spacing w:line="360" w:lineRule="auto"/>
              <w:jc w:val="left"/>
              <w:rPr>
                <w:rFonts w:eastAsia="Times New Roman"/>
                <w:noProof/>
                <w:szCs w:val="24"/>
              </w:rPr>
            </w:pPr>
            <w:r>
              <w:rPr>
                <w:noProof/>
              </w:rPr>
              <w:t>Εργαλεία και συλλογές εργαλείων, είδη μαχαιροποιίας, κουτάλια και πιρούνια, από κοινά μέταλλα· μέρη των ειδών αυτώ</w:t>
            </w:r>
            <w:r>
              <w:rPr>
                <w:noProof/>
              </w:rPr>
              <w:t>ν, από κοινά μέταλλα·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8206</w:t>
            </w:r>
          </w:p>
        </w:tc>
        <w:tc>
          <w:tcPr>
            <w:tcW w:w="0" w:type="auto"/>
          </w:tcPr>
          <w:p w:rsidR="004016F1" w:rsidRDefault="006319B2">
            <w:pPr>
              <w:spacing w:line="360" w:lineRule="auto"/>
              <w:jc w:val="left"/>
              <w:rPr>
                <w:rFonts w:eastAsia="Times New Roman"/>
                <w:noProof/>
                <w:szCs w:val="24"/>
              </w:rPr>
            </w:pPr>
            <w:r>
              <w:rPr>
                <w:noProof/>
              </w:rPr>
              <w:t>Εργαλεία, τουλάχιστον δύο, των κλάσεων 8202 έως 8205, συσκευασμένα σε συλλογή για τη λιανική πώληση</w:t>
            </w:r>
          </w:p>
        </w:tc>
        <w:tc>
          <w:tcPr>
            <w:tcW w:w="0" w:type="auto"/>
          </w:tcPr>
          <w:p w:rsidR="004016F1" w:rsidRDefault="006319B2">
            <w:pPr>
              <w:spacing w:line="360" w:lineRule="auto"/>
              <w:jc w:val="left"/>
              <w:rPr>
                <w:rFonts w:eastAsia="Times New Roman"/>
                <w:noProof/>
                <w:szCs w:val="24"/>
              </w:rPr>
            </w:pPr>
            <w:r>
              <w:rPr>
                <w:noProof/>
              </w:rPr>
              <w:t>Κατασκευή κ</w:t>
            </w:r>
            <w:r>
              <w:rPr>
                <w:noProof/>
              </w:rPr>
              <w:t>ατά την οποία όλες οι χρησιμοποιούμενες ύλες υπάγονται σε κλάση άλλη από τις κλάσεις 8202 έως 8205. Ωστόσο, τα εργαλεία των κλάσεων 8202 έως 8205 μπορούν να ενσωματώνονται στο σύνολο, εφόσον η αξία τους δεν υπερβαίνει το 15 % της τιμής εκ του εργοστασίου τ</w:t>
            </w:r>
            <w:r>
              <w:rPr>
                <w:noProof/>
              </w:rPr>
              <w:t>ου εν λόγω συνόλου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8207</w:t>
            </w:r>
          </w:p>
        </w:tc>
        <w:tc>
          <w:tcPr>
            <w:tcW w:w="0" w:type="auto"/>
          </w:tcPr>
          <w:p w:rsidR="004016F1" w:rsidRDefault="006319B2">
            <w:pPr>
              <w:spacing w:line="360" w:lineRule="auto"/>
              <w:jc w:val="left"/>
              <w:rPr>
                <w:rFonts w:eastAsia="Times New Roman"/>
                <w:noProof/>
                <w:szCs w:val="24"/>
              </w:rPr>
            </w:pPr>
            <w:r>
              <w:rPr>
                <w:noProof/>
              </w:rPr>
              <w:t xml:space="preserve">Εργαλεία εναλλασσόμενα για εργαλεία του χεριού, μηχανικά ή μη ή για μηχανές-εργαλεία (π.χ. για κοίλανση, αποτύπωση, σφράγιση, κατασκευή εσωτερικών και εξωτερικών σπειρωμάτων, διάτρηση, εσωτερική εξομάλυνση, άνοιγμα και διεύρυνση </w:t>
            </w:r>
            <w:r>
              <w:rPr>
                <w:noProof/>
              </w:rPr>
              <w:t>οπών, τόρνευση, βίδωμα), στα οποία περιλαμβάνονται και οι συρματωτήρες (φιλιέρες) για τον εφελκυσμό ή τη διέλαση (πέρασμα από συρματωτήρα με θερμοπίεση) των μετάλλων, καθώς και τα εργαλεία διάτρησης ή γεώτρησης</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w:t>
            </w:r>
            <w:r>
              <w:rPr>
                <w:noProof/>
              </w:rPr>
              <w:t>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8208</w:t>
            </w:r>
          </w:p>
        </w:tc>
        <w:tc>
          <w:tcPr>
            <w:tcW w:w="0" w:type="auto"/>
          </w:tcPr>
          <w:p w:rsidR="004016F1" w:rsidRDefault="006319B2">
            <w:pPr>
              <w:spacing w:line="360" w:lineRule="auto"/>
              <w:jc w:val="left"/>
              <w:rPr>
                <w:rFonts w:eastAsia="Times New Roman"/>
                <w:noProof/>
                <w:szCs w:val="24"/>
              </w:rPr>
            </w:pPr>
            <w:r>
              <w:rPr>
                <w:noProof/>
              </w:rPr>
              <w:t>Μαχαίρια και κοφτερές λεπίδες, για μηχανές ή μηχανικές συσκευές</w:t>
            </w:r>
          </w:p>
        </w:tc>
        <w:tc>
          <w:tcPr>
            <w:tcW w:w="0" w:type="auto"/>
          </w:tcPr>
          <w:p w:rsidR="004016F1" w:rsidRDefault="006319B2">
            <w:pPr>
              <w:spacing w:line="360" w:lineRule="auto"/>
              <w:jc w:val="left"/>
              <w:rPr>
                <w:rFonts w:eastAsia="Times New Roman"/>
                <w:noProof/>
                <w:szCs w:val="24"/>
              </w:rPr>
            </w:pPr>
            <w:r>
              <w:rPr>
                <w:noProof/>
              </w:rPr>
              <w:t>Κατασκευή κατά</w:t>
            </w:r>
            <w:r>
              <w:rPr>
                <w:noProof/>
              </w:rPr>
              <w:t xml:space="preserve">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8211</w:t>
            </w:r>
          </w:p>
        </w:tc>
        <w:tc>
          <w:tcPr>
            <w:tcW w:w="0" w:type="auto"/>
          </w:tcPr>
          <w:p w:rsidR="004016F1" w:rsidRDefault="006319B2">
            <w:pPr>
              <w:spacing w:line="360" w:lineRule="auto"/>
              <w:jc w:val="left"/>
              <w:rPr>
                <w:rFonts w:eastAsia="Times New Roman"/>
                <w:noProof/>
                <w:szCs w:val="24"/>
              </w:rPr>
            </w:pPr>
            <w:r>
              <w:rPr>
                <w:noProof/>
              </w:rPr>
              <w:t xml:space="preserve">Μαχαίρια (άλλα από εκείνα της κλάσης 8208) </w:t>
            </w:r>
            <w:r>
              <w:rPr>
                <w:noProof/>
              </w:rPr>
              <w:t>με λεπίδα κοφτερή ή πριονωτή, στα οποία περιλαμβάνονται και τα πτυσσόμενα μαχαίρια και οι λεπίδες τους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 Ωστόσο, μπορούν να χρησιμοποιούνται λεπίδες μαχ</w:t>
            </w:r>
            <w:r>
              <w:rPr>
                <w:noProof/>
              </w:rPr>
              <w:t>αιριών και λαβές από βασικά μέταλλα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8214</w:t>
            </w:r>
          </w:p>
        </w:tc>
        <w:tc>
          <w:tcPr>
            <w:tcW w:w="0" w:type="auto"/>
          </w:tcPr>
          <w:p w:rsidR="004016F1" w:rsidRDefault="006319B2">
            <w:pPr>
              <w:spacing w:line="360" w:lineRule="auto"/>
              <w:jc w:val="left"/>
              <w:rPr>
                <w:rFonts w:eastAsia="Times New Roman"/>
                <w:noProof/>
                <w:szCs w:val="24"/>
              </w:rPr>
            </w:pPr>
            <w:r>
              <w:rPr>
                <w:noProof/>
              </w:rPr>
              <w:t xml:space="preserve">Άλλα είδη μαχαιροποιίας (π.χ. κουρευτικές μηχανές, σχιστήρια, μεγάλα μαχαίρια, μαχαίρια κρεοπωλών ή κουζίνας και χαρτοκόπτες)· εργαλεία και συλλογές εργαλείων για την περιποίηση των χεριών ή των ποδιών (στα οποία </w:t>
            </w:r>
            <w:r>
              <w:rPr>
                <w:noProof/>
              </w:rPr>
              <w:t>περιλαμβάνονται και οι λίμες για τα νύχια)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 Ωστόσο, μπορούν να χρησιμοποιούνται λαβές από βασικά μέταλλα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8215</w:t>
            </w:r>
          </w:p>
        </w:tc>
        <w:tc>
          <w:tcPr>
            <w:tcW w:w="0" w:type="auto"/>
          </w:tcPr>
          <w:p w:rsidR="004016F1" w:rsidRDefault="006319B2">
            <w:pPr>
              <w:spacing w:line="360" w:lineRule="auto"/>
              <w:jc w:val="left"/>
              <w:rPr>
                <w:rFonts w:eastAsia="Times New Roman"/>
                <w:noProof/>
                <w:szCs w:val="24"/>
              </w:rPr>
            </w:pPr>
            <w:r>
              <w:rPr>
                <w:noProof/>
              </w:rPr>
              <w:t>Κουτάλια, πιρούνια, κουτάλες, ξαφριστήρ</w:t>
            </w:r>
            <w:r>
              <w:rPr>
                <w:noProof/>
              </w:rPr>
              <w:t>ια, σπάτουλες για το σερβίρισμα των γλυκισμάτων, μαχαίρια ειδικά για τα ψάρια ή το βούτυρο, τσιμπίδες για τη ζάχαρη και παρόμοια είδη</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όλες οι χρησιμοποιούμενες ύλες υπάγονται σε κλάση άλλη από εκείνη του προϊόντος. Ωστόσο, μπορούν </w:t>
            </w:r>
            <w:r>
              <w:rPr>
                <w:noProof/>
              </w:rPr>
              <w:t>να χρησιμοποιούνται λαβές από βασικά μέταλλα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83</w:t>
            </w:r>
          </w:p>
        </w:tc>
        <w:tc>
          <w:tcPr>
            <w:tcW w:w="0" w:type="auto"/>
          </w:tcPr>
          <w:p w:rsidR="004016F1" w:rsidRDefault="006319B2">
            <w:pPr>
              <w:spacing w:line="360" w:lineRule="auto"/>
              <w:jc w:val="left"/>
              <w:rPr>
                <w:rFonts w:eastAsia="Times New Roman"/>
                <w:noProof/>
                <w:szCs w:val="24"/>
              </w:rPr>
            </w:pPr>
            <w:r>
              <w:rPr>
                <w:noProof/>
              </w:rPr>
              <w:t>Διάφορα τεχνουργήματα από κοινά μέταλλα,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8302</w:t>
            </w:r>
          </w:p>
        </w:tc>
        <w:tc>
          <w:tcPr>
            <w:tcW w:w="0" w:type="auto"/>
          </w:tcPr>
          <w:p w:rsidR="004016F1" w:rsidRDefault="006319B2">
            <w:pPr>
              <w:spacing w:line="360" w:lineRule="auto"/>
              <w:jc w:val="left"/>
              <w:rPr>
                <w:rFonts w:eastAsia="Times New Roman"/>
                <w:noProof/>
                <w:szCs w:val="24"/>
              </w:rPr>
            </w:pPr>
            <w:r>
              <w:rPr>
                <w:noProof/>
              </w:rPr>
              <w:t>Άλλα προσαρτήματα, σιδερικά</w:t>
            </w:r>
            <w:r>
              <w:rPr>
                <w:noProof/>
              </w:rPr>
              <w:t xml:space="preserve"> και άλλα παρόμοια είδη για κτίρια και μηχανισμοί αυτομάτου κλεισίματος για πόρτες</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όλες οι χρησιμοποιούμενες ύλες υπάγονται σε κλάση άλλη από εκείνη του προϊόντος. Ωστόσο, μπορούν να χρησιμοποιούνται οι άλλες ύλες της κλάσης 8302, </w:t>
            </w:r>
            <w:r>
              <w:rPr>
                <w:noProof/>
              </w:rPr>
              <w:t>υπό την προϋπόθεση ότι η αξία τους δεν υπερβαίνει το 20 %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8306</w:t>
            </w:r>
          </w:p>
        </w:tc>
        <w:tc>
          <w:tcPr>
            <w:tcW w:w="0" w:type="auto"/>
          </w:tcPr>
          <w:p w:rsidR="004016F1" w:rsidRDefault="006319B2">
            <w:pPr>
              <w:spacing w:line="360" w:lineRule="auto"/>
              <w:jc w:val="left"/>
              <w:rPr>
                <w:rFonts w:eastAsia="Times New Roman"/>
                <w:noProof/>
                <w:szCs w:val="24"/>
              </w:rPr>
            </w:pPr>
            <w:r>
              <w:rPr>
                <w:noProof/>
              </w:rPr>
              <w:t>Αγαλματίδια και άλλα είδη διακόσμησης, από κοινά μέταλλα</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όλες οι χρησιμοποιούμενες ύλες υπάγονται σε κλάση άλλη από </w:t>
            </w:r>
            <w:r>
              <w:rPr>
                <w:noProof/>
              </w:rPr>
              <w:t>εκείνη του προϊόντος. Ωστόσο, μπορούν να χρησιμοποιούνται οι άλλες ύλες της κλάσης 8306, υπό την προϋπόθεση ότι η αξία τους δεν υπερβαίνει το 30 %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84</w:t>
            </w:r>
          </w:p>
        </w:tc>
        <w:tc>
          <w:tcPr>
            <w:tcW w:w="0" w:type="auto"/>
          </w:tcPr>
          <w:p w:rsidR="004016F1" w:rsidRDefault="006319B2">
            <w:pPr>
              <w:spacing w:line="360" w:lineRule="auto"/>
              <w:jc w:val="left"/>
              <w:rPr>
                <w:rFonts w:eastAsia="Times New Roman"/>
                <w:noProof/>
                <w:szCs w:val="24"/>
              </w:rPr>
            </w:pPr>
            <w:r>
              <w:rPr>
                <w:noProof/>
              </w:rPr>
              <w:t>Πυρηνικοί αντιδραστήρες, λέβητες, μηχανές, συσκευ</w:t>
            </w:r>
            <w:r>
              <w:rPr>
                <w:noProof/>
              </w:rPr>
              <w:t>ές και μηχανικές επινοήσεις· μέρη αυτών των μηχανών ή συσκευών·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w:t>
            </w:r>
            <w:r>
              <w:rPr>
                <w:noProof/>
              </w:rPr>
              <w:t>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8401</w:t>
            </w:r>
          </w:p>
        </w:tc>
        <w:tc>
          <w:tcPr>
            <w:tcW w:w="0" w:type="auto"/>
          </w:tcPr>
          <w:p w:rsidR="004016F1" w:rsidRDefault="006319B2">
            <w:pPr>
              <w:spacing w:line="360" w:lineRule="auto"/>
              <w:jc w:val="left"/>
              <w:rPr>
                <w:rFonts w:eastAsia="Times New Roman"/>
                <w:noProof/>
                <w:szCs w:val="24"/>
              </w:rPr>
            </w:pPr>
            <w:r>
              <w:rPr>
                <w:noProof/>
              </w:rPr>
              <w:t>Καύσιμα στοιχεία (σχάσιμα) για πυρηνικούς αντιδραστήρες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w:t>
            </w:r>
            <w:r>
              <w:rPr>
                <w:noProof/>
              </w:rPr>
              <w:t xml:space="preserve"> όλων των χρησιμοποιούμενων υλών δεν υπερβαίνει το 30 % της τιμής εκ του εργοστασίου του τελικού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8402</w:t>
            </w:r>
          </w:p>
        </w:tc>
        <w:tc>
          <w:tcPr>
            <w:tcW w:w="0" w:type="auto"/>
          </w:tcPr>
          <w:p w:rsidR="004016F1" w:rsidRDefault="006319B2">
            <w:pPr>
              <w:spacing w:line="360" w:lineRule="auto"/>
              <w:jc w:val="left"/>
              <w:rPr>
                <w:rFonts w:eastAsia="Times New Roman"/>
                <w:noProof/>
                <w:szCs w:val="24"/>
              </w:rPr>
            </w:pPr>
            <w:r>
              <w:rPr>
                <w:noProof/>
              </w:rPr>
              <w:t>Ατμολέβητες (συσκευές για την παραγωγή ατμού), άλλοι από τους λέβητες για την κεντρική θέρμανση που είναι κατασκευασμένοι για την παραγωγή συγ</w:t>
            </w:r>
            <w:r>
              <w:rPr>
                <w:noProof/>
              </w:rPr>
              <w:t>χρόνως θερμού νερού και ατμού σε χαμηλή πίεση· λέβητες με την ονομασία «υπερθερμαινόμενου νερού»</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xml:space="preserve">– η αξία όλων των χρησιμοποιούμενων υλών δεν </w:t>
            </w:r>
            <w:r>
              <w:rPr>
                <w:noProof/>
              </w:rPr>
              <w:t>υπερβαίνει το 40 %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των χρησιμοποιούμενων υλών δεν υπερβαίνει το 25 % της τιμής εκ του εργοστασίου του προϊόντος </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8403 και ex 8404</w:t>
            </w:r>
          </w:p>
        </w:tc>
        <w:tc>
          <w:tcPr>
            <w:tcW w:w="0" w:type="auto"/>
          </w:tcPr>
          <w:p w:rsidR="004016F1" w:rsidRDefault="006319B2">
            <w:pPr>
              <w:spacing w:line="360" w:lineRule="auto"/>
              <w:jc w:val="left"/>
              <w:rPr>
                <w:rFonts w:eastAsia="Times New Roman"/>
                <w:noProof/>
                <w:szCs w:val="24"/>
              </w:rPr>
            </w:pPr>
            <w:r>
              <w:rPr>
                <w:noProof/>
              </w:rPr>
              <w:t>Λέβητες για την κεντρική θέρμανση, άλλοι από εκείν</w:t>
            </w:r>
            <w:r>
              <w:rPr>
                <w:noProof/>
              </w:rPr>
              <w:t>ους της κλάσης 8402, και βοηθητικές εγκαταστάσεις για τους λέβητες κεντρικής θέρμανσης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την κλάση 8403 ή 8404</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των χρησιμοποιούμενων υλών δεν </w:t>
            </w:r>
            <w:r>
              <w:rPr>
                <w:noProof/>
              </w:rPr>
              <w:t>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8406</w:t>
            </w:r>
          </w:p>
        </w:tc>
        <w:tc>
          <w:tcPr>
            <w:tcW w:w="0" w:type="auto"/>
          </w:tcPr>
          <w:p w:rsidR="004016F1" w:rsidRDefault="006319B2">
            <w:pPr>
              <w:spacing w:line="360" w:lineRule="auto"/>
              <w:jc w:val="left"/>
              <w:rPr>
                <w:rFonts w:eastAsia="Times New Roman"/>
                <w:noProof/>
                <w:szCs w:val="24"/>
              </w:rPr>
            </w:pPr>
            <w:r>
              <w:rPr>
                <w:noProof/>
              </w:rPr>
              <w:t>Ατμοστρόβιλοι</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8407</w:t>
            </w:r>
          </w:p>
        </w:tc>
        <w:tc>
          <w:tcPr>
            <w:tcW w:w="0" w:type="auto"/>
          </w:tcPr>
          <w:p w:rsidR="004016F1" w:rsidRDefault="006319B2">
            <w:pPr>
              <w:spacing w:line="360" w:lineRule="auto"/>
              <w:jc w:val="left"/>
              <w:rPr>
                <w:rFonts w:eastAsia="Times New Roman"/>
                <w:noProof/>
                <w:szCs w:val="24"/>
              </w:rPr>
            </w:pPr>
            <w:r>
              <w:rPr>
                <w:noProof/>
              </w:rPr>
              <w:t>Κινητήρες με παλινδρομικό ή περιστρεφόμενο</w:t>
            </w:r>
            <w:r>
              <w:rPr>
                <w:noProof/>
              </w:rPr>
              <w:t xml:space="preserve"> έμβολο, στους οποίους η ανάφλεξη γίνεται με ηλεκτρικούς σπινθήρες (κινητήρες εκρήξεως)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8408</w:t>
            </w:r>
          </w:p>
        </w:tc>
        <w:tc>
          <w:tcPr>
            <w:tcW w:w="0" w:type="auto"/>
          </w:tcPr>
          <w:p w:rsidR="004016F1" w:rsidRDefault="006319B2">
            <w:pPr>
              <w:spacing w:line="360" w:lineRule="auto"/>
              <w:jc w:val="left"/>
              <w:rPr>
                <w:rFonts w:eastAsia="Times New Roman"/>
                <w:noProof/>
                <w:szCs w:val="24"/>
              </w:rPr>
            </w:pPr>
            <w:r>
              <w:rPr>
                <w:noProof/>
              </w:rPr>
              <w:t xml:space="preserve">Εμβολοφόροι κινητήρες στους οποίους </w:t>
            </w:r>
            <w:r>
              <w:rPr>
                <w:noProof/>
              </w:rPr>
              <w:t>η ανάφλεξη γίνεται με συμπίεση (κινητήρες ντίζελ ή ημιντίζελ)</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8409</w:t>
            </w:r>
          </w:p>
        </w:tc>
        <w:tc>
          <w:tcPr>
            <w:tcW w:w="0" w:type="auto"/>
          </w:tcPr>
          <w:p w:rsidR="004016F1" w:rsidRDefault="006319B2">
            <w:pPr>
              <w:spacing w:line="360" w:lineRule="auto"/>
              <w:jc w:val="left"/>
              <w:rPr>
                <w:rFonts w:eastAsia="Times New Roman"/>
                <w:noProof/>
                <w:szCs w:val="24"/>
              </w:rPr>
            </w:pPr>
            <w:r>
              <w:rPr>
                <w:noProof/>
              </w:rPr>
              <w:t xml:space="preserve">Μέρη προοριζόμενα αποκλειστικά ή κυρίως για κινητήρες των </w:t>
            </w:r>
            <w:r>
              <w:rPr>
                <w:noProof/>
              </w:rPr>
              <w:t>κλάσεων 8407 ή 8408</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8411</w:t>
            </w:r>
          </w:p>
        </w:tc>
        <w:tc>
          <w:tcPr>
            <w:tcW w:w="0" w:type="auto"/>
          </w:tcPr>
          <w:p w:rsidR="004016F1" w:rsidRDefault="006319B2">
            <w:pPr>
              <w:spacing w:line="360" w:lineRule="auto"/>
              <w:jc w:val="left"/>
              <w:rPr>
                <w:rFonts w:eastAsia="Times New Roman"/>
                <w:noProof/>
                <w:szCs w:val="24"/>
              </w:rPr>
            </w:pPr>
            <w:r>
              <w:rPr>
                <w:noProof/>
              </w:rPr>
              <w:t>Στρόβιλοι δι' αντιδράσεως, συσκευές προώθησης διά στροβίλου και άλλοι στρόβιλοι δι' αερίου</w:t>
            </w:r>
          </w:p>
        </w:tc>
        <w:tc>
          <w:tcPr>
            <w:tcW w:w="0" w:type="auto"/>
          </w:tcPr>
          <w:p w:rsidR="004016F1" w:rsidRDefault="006319B2">
            <w:pPr>
              <w:spacing w:line="360" w:lineRule="auto"/>
              <w:jc w:val="left"/>
              <w:rPr>
                <w:rFonts w:eastAsia="Times New Roman"/>
                <w:noProof/>
                <w:szCs w:val="24"/>
              </w:rPr>
            </w:pPr>
            <w:r>
              <w:rPr>
                <w:noProof/>
              </w:rPr>
              <w:t>Κατασκευή κατ</w:t>
            </w:r>
            <w:r>
              <w:rPr>
                <w:noProof/>
              </w:rPr>
              <w:t>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w:t>
            </w:r>
            <w:r>
              <w:rPr>
                <w:noProof/>
              </w:rPr>
              <w:t xml:space="preserve"> υλών δεν υπερβαίνει το 25 %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8412</w:t>
            </w:r>
          </w:p>
        </w:tc>
        <w:tc>
          <w:tcPr>
            <w:tcW w:w="0" w:type="auto"/>
          </w:tcPr>
          <w:p w:rsidR="004016F1" w:rsidRDefault="006319B2">
            <w:pPr>
              <w:spacing w:line="360" w:lineRule="auto"/>
              <w:jc w:val="left"/>
              <w:rPr>
                <w:rFonts w:eastAsia="Times New Roman"/>
                <w:noProof/>
                <w:szCs w:val="24"/>
              </w:rPr>
            </w:pPr>
            <w:r>
              <w:rPr>
                <w:noProof/>
              </w:rPr>
              <w:t>Άλλοι κινητήρες και κινητήριες μηχανές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8413</w:t>
            </w:r>
          </w:p>
        </w:tc>
        <w:tc>
          <w:tcPr>
            <w:tcW w:w="0" w:type="auto"/>
          </w:tcPr>
          <w:p w:rsidR="004016F1" w:rsidRDefault="006319B2">
            <w:pPr>
              <w:spacing w:line="360" w:lineRule="auto"/>
              <w:jc w:val="left"/>
              <w:rPr>
                <w:rFonts w:eastAsia="Times New Roman"/>
                <w:noProof/>
                <w:szCs w:val="24"/>
              </w:rPr>
            </w:pPr>
            <w:r>
              <w:rPr>
                <w:noProof/>
              </w:rPr>
              <w:t>Περιστρεφόμενες ογκομετρικές αντλίες</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w:t>
            </w:r>
            <w:r>
              <w:rPr>
                <w:noProof/>
              </w:rPr>
              <w:t>ασκευή κατά την οποία η αξία των χρησιμοποιούμενων υλών δεν υπερβαίνει το 25 % της τιμής εκ του εργοστασίου του προϊόντος</w:t>
            </w:r>
          </w:p>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8414</w:t>
            </w:r>
          </w:p>
        </w:tc>
        <w:tc>
          <w:tcPr>
            <w:tcW w:w="0" w:type="auto"/>
          </w:tcPr>
          <w:p w:rsidR="004016F1" w:rsidRDefault="006319B2">
            <w:pPr>
              <w:spacing w:line="360" w:lineRule="auto"/>
              <w:jc w:val="left"/>
              <w:rPr>
                <w:rFonts w:eastAsia="Times New Roman"/>
                <w:noProof/>
                <w:szCs w:val="24"/>
              </w:rPr>
            </w:pPr>
            <w:r>
              <w:rPr>
                <w:noProof/>
              </w:rPr>
              <w:t>Βιομηχανικοί ανεμιστήρες, φυσητήρες και τα παρόμοια</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xml:space="preserve">– όλες οι χρησιμοποιούμενες ύλες υπάγονται σε </w:t>
            </w:r>
            <w:r>
              <w:rPr>
                <w:noProof/>
              </w:rPr>
              <w:t>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25 % της τιμής εκ του εργοστασίου τ</w:t>
            </w:r>
            <w:r>
              <w:rPr>
                <w:noProof/>
              </w:rPr>
              <w:t>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8415</w:t>
            </w:r>
          </w:p>
        </w:tc>
        <w:tc>
          <w:tcPr>
            <w:tcW w:w="0" w:type="auto"/>
          </w:tcPr>
          <w:p w:rsidR="004016F1" w:rsidRDefault="006319B2">
            <w:pPr>
              <w:spacing w:line="360" w:lineRule="auto"/>
              <w:jc w:val="left"/>
              <w:rPr>
                <w:rFonts w:eastAsia="Times New Roman"/>
                <w:noProof/>
                <w:szCs w:val="24"/>
              </w:rPr>
            </w:pPr>
            <w:r>
              <w:rPr>
                <w:noProof/>
              </w:rPr>
              <w:t>Μηχανές και συσκευές τεχνητού κλίματος που περιλαμβάνουν ανεμιστήρα με κινητήρα και διατάξεις για τη μεταβολή της θερμοκρασίας και της υγρασίας, στις οποίες περιλαμβάνονται και εκείνες στις οποίες ο υγρομετρικός βαθμός δεν μπορεί να ρυθμ</w:t>
            </w:r>
            <w:r>
              <w:rPr>
                <w:noProof/>
              </w:rPr>
              <w:t>ιστεί χωριστά</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8418</w:t>
            </w:r>
          </w:p>
        </w:tc>
        <w:tc>
          <w:tcPr>
            <w:tcW w:w="0" w:type="auto"/>
          </w:tcPr>
          <w:p w:rsidR="004016F1" w:rsidRDefault="006319B2">
            <w:pPr>
              <w:spacing w:line="360" w:lineRule="auto"/>
              <w:jc w:val="left"/>
              <w:rPr>
                <w:rFonts w:eastAsia="Times New Roman"/>
                <w:noProof/>
                <w:szCs w:val="24"/>
              </w:rPr>
            </w:pPr>
            <w:r>
              <w:rPr>
                <w:noProof/>
              </w:rPr>
              <w:t xml:space="preserve">Ψυγεία, καταψύκτες-διατηρητές και άλλο υλικό, μηχανές και συσκευές για την παραγωγή ψύχους, με ηλεκτρικό ή </w:t>
            </w:r>
            <w:r>
              <w:rPr>
                <w:noProof/>
              </w:rPr>
              <w:t>άλλο εξοπλισμό· αντλίες θερμότητας, άλλες από τις μηχανές και συσκευές τεχνητού κλίματος της κλάσης 8415</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w:t>
            </w:r>
            <w:r>
              <w:rPr>
                <w:noProof/>
              </w:rPr>
              <w:t>εν υπερβαίνει το 40 % της τιμής εργοστασίου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μη καταγόμενων υλών δεν υπερβαίνει την αξία των χρησιμοποιούμενων καταγόμενων υλών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w:t>
            </w:r>
            <w:r>
              <w:rPr>
                <w:noProof/>
              </w:rPr>
              <w:t>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8419</w:t>
            </w:r>
          </w:p>
        </w:tc>
        <w:tc>
          <w:tcPr>
            <w:tcW w:w="0" w:type="auto"/>
          </w:tcPr>
          <w:p w:rsidR="004016F1" w:rsidRDefault="006319B2">
            <w:pPr>
              <w:spacing w:line="360" w:lineRule="auto"/>
              <w:jc w:val="left"/>
              <w:rPr>
                <w:rFonts w:eastAsia="Times New Roman"/>
                <w:noProof/>
                <w:szCs w:val="24"/>
              </w:rPr>
            </w:pPr>
            <w:r>
              <w:rPr>
                <w:noProof/>
              </w:rPr>
              <w:t>Μηχανήματα για βιομηχανίες ξύλου, χαρτοπολτού και χαρτονιού</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εντό</w:t>
            </w:r>
            <w:r>
              <w:rPr>
                <w:noProof/>
              </w:rPr>
              <w:t>ς του παραπάνω ορίου, ύλες της ίδιας κλάσης με το προϊόν μπορούν να χρησιμοποιούνται μόνο μέχρι ποσοστού 25 %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w:t>
            </w:r>
            <w:r>
              <w:rPr>
                <w:noProof/>
              </w:rPr>
              <w:t>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8420</w:t>
            </w:r>
          </w:p>
        </w:tc>
        <w:tc>
          <w:tcPr>
            <w:tcW w:w="0" w:type="auto"/>
          </w:tcPr>
          <w:p w:rsidR="004016F1" w:rsidRDefault="006319B2">
            <w:pPr>
              <w:spacing w:line="360" w:lineRule="auto"/>
              <w:jc w:val="left"/>
              <w:rPr>
                <w:rFonts w:eastAsia="Times New Roman"/>
                <w:noProof/>
                <w:szCs w:val="24"/>
              </w:rPr>
            </w:pPr>
            <w:r>
              <w:rPr>
                <w:noProof/>
              </w:rPr>
              <w:t>Καλάνδρες και έλαστρα, άλλα από εκείνα για τα μέταλλα ή το γυαλί, και κύλινδροι για τα μηχανήματα αυτά</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 του πρ</w:t>
            </w:r>
            <w:r>
              <w:rPr>
                <w:noProof/>
              </w:rPr>
              <w:t>οϊόντος·</w:t>
            </w:r>
          </w:p>
          <w:p w:rsidR="004016F1" w:rsidRDefault="006319B2">
            <w:pPr>
              <w:spacing w:line="360" w:lineRule="auto"/>
              <w:jc w:val="left"/>
              <w:rPr>
                <w:rFonts w:eastAsia="Times New Roman"/>
                <w:noProof/>
                <w:szCs w:val="24"/>
              </w:rPr>
            </w:pPr>
            <w:r>
              <w:rPr>
                <w:noProof/>
              </w:rPr>
              <w:t>– εντός του παραπάνω ορίου, ύλες της ίδιας κλάσης με το προϊόν μπορούν να χρησιμοποιούνται μόνο μέχρι ποσοστού 25 %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των χρησιμοποιούμενων υλών δεν υπερβαίνει το 30 % της </w:t>
            </w:r>
            <w:r>
              <w:rPr>
                <w:noProof/>
              </w:rPr>
              <w:t>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8423</w:t>
            </w:r>
          </w:p>
        </w:tc>
        <w:tc>
          <w:tcPr>
            <w:tcW w:w="0" w:type="auto"/>
          </w:tcPr>
          <w:p w:rsidR="004016F1" w:rsidRDefault="006319B2">
            <w:pPr>
              <w:spacing w:line="360" w:lineRule="auto"/>
              <w:jc w:val="left"/>
              <w:rPr>
                <w:rFonts w:eastAsia="Times New Roman"/>
                <w:noProof/>
                <w:szCs w:val="24"/>
              </w:rPr>
            </w:pPr>
            <w:r>
              <w:rPr>
                <w:noProof/>
              </w:rPr>
              <w:t>Συσκευές και όργανα ζυγίσεως, στα οποία περιλαμβάνονται και οι πλάστιγγες και οι ζυγαριές για τον έλεγχο των προϊόντων που υφίστανται επεξεργασία στα εργαστήρια, με εξαίρεση όμως τις ζυγαριές με ευαισθησία σε βά</w:t>
            </w:r>
            <w:r>
              <w:rPr>
                <w:noProof/>
              </w:rPr>
              <w:t>ρος 5 cg ή λιγότερο· σταθμά για κάθε ζυγαριά</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εργοστασίου του προϊό</w:t>
            </w:r>
            <w:r>
              <w:rPr>
                <w:noProof/>
              </w:rPr>
              <w:t>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8425 έως 8428</w:t>
            </w:r>
          </w:p>
        </w:tc>
        <w:tc>
          <w:tcPr>
            <w:tcW w:w="0" w:type="auto"/>
          </w:tcPr>
          <w:p w:rsidR="004016F1" w:rsidRDefault="006319B2">
            <w:pPr>
              <w:spacing w:line="360" w:lineRule="auto"/>
              <w:jc w:val="left"/>
              <w:rPr>
                <w:rFonts w:eastAsia="Times New Roman"/>
                <w:noProof/>
                <w:szCs w:val="24"/>
              </w:rPr>
            </w:pPr>
            <w:r>
              <w:rPr>
                <w:noProof/>
              </w:rPr>
              <w:t>Μηχανές και συσκευές για την ανύψωση, τη φόρτωση, την εκφόρτωση και τη διακίνηση φορτίων</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xml:space="preserve">– κατά την </w:t>
            </w:r>
            <w:r>
              <w:rPr>
                <w:noProof/>
              </w:rPr>
              <w:t>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κατά την οποία, εντός του ανωτέρω ορίου, οι ύλες της κλάσης 8431 χρησιμοποιούνται μόνο μέχρι ποσοστού 10 % της τιμής εκ του εργοστασίου του πρ</w:t>
            </w:r>
            <w:r>
              <w:rPr>
                <w:noProof/>
              </w:rPr>
              <w:t>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8429</w:t>
            </w:r>
          </w:p>
        </w:tc>
        <w:tc>
          <w:tcPr>
            <w:tcW w:w="0" w:type="auto"/>
          </w:tcPr>
          <w:p w:rsidR="004016F1" w:rsidRDefault="006319B2">
            <w:pPr>
              <w:spacing w:line="360" w:lineRule="auto"/>
              <w:jc w:val="left"/>
              <w:rPr>
                <w:rFonts w:eastAsia="Times New Roman"/>
                <w:noProof/>
                <w:szCs w:val="24"/>
              </w:rPr>
            </w:pPr>
            <w:r>
              <w:rPr>
                <w:noProof/>
              </w:rPr>
              <w:t>Μπουλντόζες, πλάγιες μπουλντόζες (angledοzers), ισοπεδωτήρες, αναμοχλευτήρες (αποξέστες δρόμων), μηχανικά φτυάρια, εκ</w:t>
            </w:r>
            <w:r>
              <w:rPr>
                <w:noProof/>
              </w:rPr>
              <w:t>σκαφείς, φορτωτές και φορτωτές-φτυαριστές, συμπιεστές και οδοστρωτήρες, αυτοπροωθούμενα:</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Οδοστρωτήρες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xml:space="preserve">– </w:t>
            </w:r>
            <w:r>
              <w:rPr>
                <w:noProof/>
              </w:rPr>
              <w:t>κατά την 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κατά την οποία, εντός του ανωτέρω ορίου, οι ύλες της κλάσης 8431 χρησιμοποιούνται μόνο μέχρι ποσοστού 10 % της τιμής εκ του εργοστασί</w:t>
            </w:r>
            <w:r>
              <w:rPr>
                <w:noProof/>
              </w:rPr>
              <w:t>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8430</w:t>
            </w:r>
          </w:p>
        </w:tc>
        <w:tc>
          <w:tcPr>
            <w:tcW w:w="0" w:type="auto"/>
          </w:tcPr>
          <w:p w:rsidR="004016F1" w:rsidRDefault="006319B2">
            <w:pPr>
              <w:spacing w:line="360" w:lineRule="auto"/>
              <w:jc w:val="left"/>
              <w:rPr>
                <w:rFonts w:eastAsia="Times New Roman"/>
                <w:noProof/>
                <w:szCs w:val="24"/>
              </w:rPr>
            </w:pPr>
            <w:r>
              <w:rPr>
                <w:noProof/>
              </w:rPr>
              <w:t>Άλλα μηχανήματα για χωματισμό, ισοπέδωση, αναμόχλευση, εκσκαφή, συμπίεση, εξόρυξη ή γεώτρηση, για ορυκτά ή μ</w:t>
            </w:r>
            <w:r>
              <w:rPr>
                <w:noProof/>
              </w:rPr>
              <w:t>έταλλα· πασαλομπήχτες και μηχανές εκρίζωσης πασάλων· εκχιονιστήρες</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xml:space="preserve">– εντός του παραπάνω ορίου, οι ύλες της κλάσης 8431 </w:t>
            </w:r>
            <w:r>
              <w:rPr>
                <w:noProof/>
              </w:rPr>
              <w:t>μπορούν να χρησιμοποιούνται μόνο μέχρι ποσοστού 10 %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8431</w:t>
            </w:r>
          </w:p>
        </w:tc>
        <w:tc>
          <w:tcPr>
            <w:tcW w:w="0" w:type="auto"/>
          </w:tcPr>
          <w:p w:rsidR="004016F1" w:rsidRDefault="006319B2">
            <w:pPr>
              <w:spacing w:line="360" w:lineRule="auto"/>
              <w:jc w:val="left"/>
              <w:rPr>
                <w:rFonts w:eastAsia="Times New Roman"/>
                <w:noProof/>
                <w:szCs w:val="24"/>
              </w:rPr>
            </w:pPr>
            <w:r>
              <w:rPr>
                <w:noProof/>
              </w:rPr>
              <w:t xml:space="preserve">Μέρη που προορίζονται </w:t>
            </w:r>
            <w:r>
              <w:rPr>
                <w:noProof/>
              </w:rPr>
              <w:t>αποκλειστικά ή κυρίως για οδοστρωτήρες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8439</w:t>
            </w:r>
          </w:p>
        </w:tc>
        <w:tc>
          <w:tcPr>
            <w:tcW w:w="0" w:type="auto"/>
          </w:tcPr>
          <w:p w:rsidR="004016F1" w:rsidRDefault="006319B2">
            <w:pPr>
              <w:spacing w:line="360" w:lineRule="auto"/>
              <w:jc w:val="left"/>
              <w:rPr>
                <w:rFonts w:eastAsia="Times New Roman"/>
                <w:noProof/>
                <w:szCs w:val="24"/>
              </w:rPr>
            </w:pPr>
            <w:r>
              <w:rPr>
                <w:noProof/>
              </w:rPr>
              <w:t>Μηχανήματα για την παρασκευή του πολτού από ινώδεις ύλες που περιέχουν κυτταρίνη ή γι</w:t>
            </w:r>
            <w:r>
              <w:rPr>
                <w:noProof/>
              </w:rPr>
              <w:t>α την κατασκευή ή την τελική επεξεργασία του χαρτιού ή του χαρτονιού</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xml:space="preserve">– εντός του παραπάνω ορίου, ύλες της ίδιας κλάσης με </w:t>
            </w:r>
            <w:r>
              <w:rPr>
                <w:noProof/>
              </w:rPr>
              <w:t>το προϊόν μπορούν να χρησιμοποιούνται μόνο μέχρι ποσοστού 25 %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8441</w:t>
            </w:r>
          </w:p>
        </w:tc>
        <w:tc>
          <w:tcPr>
            <w:tcW w:w="0" w:type="auto"/>
          </w:tcPr>
          <w:p w:rsidR="004016F1" w:rsidRDefault="006319B2">
            <w:pPr>
              <w:spacing w:line="360" w:lineRule="auto"/>
              <w:jc w:val="left"/>
              <w:rPr>
                <w:rFonts w:eastAsia="Times New Roman"/>
                <w:noProof/>
                <w:szCs w:val="24"/>
              </w:rPr>
            </w:pPr>
            <w:r>
              <w:rPr>
                <w:noProof/>
              </w:rPr>
              <w:t>Άλλα μηχανήματα για</w:t>
            </w:r>
            <w:r>
              <w:rPr>
                <w:noProof/>
              </w:rPr>
              <w:t xml:space="preserve"> την κατεργασία χαρτόμαζας του χαρτιού ή του χαρτονιού, στις οποίες περιλαμβάνονται και οι μηχανές κοπής κάθε τύπου</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εντό</w:t>
            </w:r>
            <w:r>
              <w:rPr>
                <w:noProof/>
              </w:rPr>
              <w:t>ς του παραπάνω ορίου, ύλες της ίδιας κλάσης με το προϊόν μπορούν να χρησιμοποιούνται μόνο μέχρι ποσοστού 25 %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w:t>
            </w:r>
            <w:r>
              <w:rPr>
                <w:noProof/>
              </w:rPr>
              <w:t>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8443</w:t>
            </w:r>
          </w:p>
        </w:tc>
        <w:tc>
          <w:tcPr>
            <w:tcW w:w="0" w:type="auto"/>
          </w:tcPr>
          <w:p w:rsidR="004016F1" w:rsidRDefault="006319B2">
            <w:pPr>
              <w:spacing w:line="360" w:lineRule="auto"/>
              <w:jc w:val="left"/>
              <w:rPr>
                <w:rFonts w:eastAsia="Times New Roman"/>
                <w:noProof/>
                <w:szCs w:val="24"/>
              </w:rPr>
            </w:pPr>
            <w:r>
              <w:rPr>
                <w:noProof/>
              </w:rPr>
              <w:t>Μηχανές και συσκευές γραφείου (π.χ. γραφομηχανές, υπολογιστικές μηχανές, μηχανές αυτόματης επεξεργασίας δεδομένων, φωτοαντιγραφικές μηχανές, συρραπτικές μηχανές)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όλων των χρησιμοποιούμενων υλών</w:t>
            </w:r>
            <w:r>
              <w:rPr>
                <w:noProof/>
              </w:rPr>
              <w:t xml:space="preserve">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8444 έως 8447</w:t>
            </w:r>
          </w:p>
        </w:tc>
        <w:tc>
          <w:tcPr>
            <w:tcW w:w="0" w:type="auto"/>
          </w:tcPr>
          <w:p w:rsidR="004016F1" w:rsidRDefault="006319B2">
            <w:pPr>
              <w:spacing w:line="360" w:lineRule="auto"/>
              <w:jc w:val="left"/>
              <w:rPr>
                <w:rFonts w:eastAsia="Times New Roman"/>
                <w:noProof/>
                <w:szCs w:val="24"/>
              </w:rPr>
            </w:pPr>
            <w:r>
              <w:rPr>
                <w:noProof/>
              </w:rPr>
              <w:t>Mηχανήματα των κλάσεων αυτών χρησιμοποιούμενα στην υφαντουργία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w:t>
            </w:r>
            <w:r>
              <w:rPr>
                <w:noProof/>
              </w:rPr>
              <w:t xml:space="preserve">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8448</w:t>
            </w:r>
          </w:p>
        </w:tc>
        <w:tc>
          <w:tcPr>
            <w:tcW w:w="0" w:type="auto"/>
          </w:tcPr>
          <w:p w:rsidR="004016F1" w:rsidRDefault="006319B2">
            <w:pPr>
              <w:spacing w:line="360" w:lineRule="auto"/>
              <w:jc w:val="left"/>
              <w:rPr>
                <w:rFonts w:eastAsia="Times New Roman"/>
                <w:noProof/>
                <w:szCs w:val="24"/>
              </w:rPr>
            </w:pPr>
            <w:r>
              <w:rPr>
                <w:noProof/>
              </w:rPr>
              <w:t>Βοηθητικά μηχανήματα χρησιμοποιούμενα μαζί με τα μηχανήματα των κλάσεων 8444 και 8445</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8452</w:t>
            </w:r>
          </w:p>
        </w:tc>
        <w:tc>
          <w:tcPr>
            <w:tcW w:w="0" w:type="auto"/>
          </w:tcPr>
          <w:p w:rsidR="004016F1" w:rsidRDefault="006319B2">
            <w:pPr>
              <w:spacing w:line="360" w:lineRule="auto"/>
              <w:jc w:val="left"/>
              <w:rPr>
                <w:rFonts w:eastAsia="Times New Roman"/>
                <w:noProof/>
                <w:szCs w:val="24"/>
              </w:rPr>
            </w:pPr>
            <w:r>
              <w:rPr>
                <w:noProof/>
              </w:rPr>
              <w:t>Ραπτομηχανές,</w:t>
            </w:r>
            <w:r>
              <w:rPr>
                <w:noProof/>
              </w:rPr>
              <w:t xml:space="preserve"> άλλες από εκείνες για το ράψιμο των φύλλων βιβλίου της κλάσης 8440· έπιπλα, βάσεις και καλύμματα ειδικά κατασκευασμένα για ραπτομηχανές· βελόνες για ραπτομηχανές:</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 Ραπτομηχανές (μόνον γαζωτικές), στις οποίες η κεφαλή ζυγίζει το πολύ 16 kg χωρίς </w:t>
            </w:r>
            <w:r>
              <w:rPr>
                <w:noProof/>
              </w:rPr>
              <w:t>κινητήρα ή 17 kg με κινητήρα</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όπου, η αξία όλων των μη καταγόμενων υλών που χρησιμοποιούνται για τη συναρμολόγηση της κεφ</w:t>
            </w:r>
            <w:r>
              <w:rPr>
                <w:noProof/>
              </w:rPr>
              <w:t>αλής (χωρίς κινητήρα) δεν πρέπει να υπερβαίνει την αξία των καταγόμενων υλών που χρησιμοποιούνται·</w:t>
            </w:r>
          </w:p>
          <w:p w:rsidR="004016F1" w:rsidRDefault="006319B2">
            <w:pPr>
              <w:spacing w:line="360" w:lineRule="auto"/>
              <w:jc w:val="left"/>
              <w:rPr>
                <w:rFonts w:eastAsia="Times New Roman"/>
                <w:noProof/>
                <w:szCs w:val="24"/>
              </w:rPr>
            </w:pPr>
            <w:r>
              <w:rPr>
                <w:noProof/>
              </w:rPr>
              <w:t>– οι χρησιμοποιούμενοι μηχανισμοί τάσεως κλωστής, κροσέ και ζιγκ-ζαγκ είναι ήδη καταγόμενοι</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w:t>
            </w:r>
            <w:r>
              <w:rPr>
                <w:noProof/>
              </w:rPr>
              <w:t>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8456, 8457 to 8465 και ex 8466</w:t>
            </w:r>
          </w:p>
        </w:tc>
        <w:tc>
          <w:tcPr>
            <w:tcW w:w="0" w:type="auto"/>
          </w:tcPr>
          <w:p w:rsidR="004016F1" w:rsidRDefault="006319B2">
            <w:pPr>
              <w:spacing w:line="360" w:lineRule="auto"/>
              <w:jc w:val="left"/>
              <w:rPr>
                <w:rFonts w:eastAsia="Times New Roman"/>
                <w:noProof/>
                <w:szCs w:val="24"/>
              </w:rPr>
            </w:pPr>
            <w:r>
              <w:rPr>
                <w:noProof/>
              </w:rPr>
              <w:t>Εργαλειομηχανές και μηχανήματα, καθώς και τα μέρη και εξαρτήματά τους, των κλάσεων 8456 έως 8466· εκτός από</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των </w:t>
            </w:r>
            <w:r>
              <w:rPr>
                <w:noProof/>
              </w:rPr>
              <w:t>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μηχανές κοπής με έγχυση ύδατος·</w:t>
            </w:r>
          </w:p>
          <w:p w:rsidR="004016F1" w:rsidRDefault="006319B2">
            <w:pPr>
              <w:spacing w:line="360" w:lineRule="auto"/>
              <w:jc w:val="left"/>
              <w:rPr>
                <w:rFonts w:eastAsia="Times New Roman"/>
                <w:noProof/>
                <w:szCs w:val="24"/>
              </w:rPr>
            </w:pPr>
            <w:r>
              <w:rPr>
                <w:noProof/>
              </w:rPr>
              <w:t>- εξαρτήματά και τα παρελκόμενα μηχανών κοπής με έγχυση ύδατος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xml:space="preserve">– όλες οι χρησιμοποιούμενες ύλες </w:t>
            </w:r>
            <w:r>
              <w:rPr>
                <w:noProof/>
              </w:rPr>
              <w:t>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των χρησιμοποιούμενων υλών δεν υπερβαίνει το 30 % της τιμής εκ του </w:t>
            </w:r>
            <w:r>
              <w:rPr>
                <w:noProof/>
              </w:rPr>
              <w:t>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8469 έως 8472</w:t>
            </w:r>
          </w:p>
        </w:tc>
        <w:tc>
          <w:tcPr>
            <w:tcW w:w="0" w:type="auto"/>
          </w:tcPr>
          <w:p w:rsidR="004016F1" w:rsidRDefault="006319B2">
            <w:pPr>
              <w:spacing w:line="360" w:lineRule="auto"/>
              <w:jc w:val="left"/>
              <w:rPr>
                <w:rFonts w:eastAsia="Times New Roman"/>
                <w:noProof/>
                <w:szCs w:val="24"/>
              </w:rPr>
            </w:pPr>
            <w:r>
              <w:rPr>
                <w:noProof/>
              </w:rPr>
              <w:t>Μηχανές και συσκευές γραφείου (π.χ. γραφομηχανές, υπολογιστικές μηχανές, μηχανές αυτόματης επεξεργασίας δεδομένων, φωτοαντιγραφικές μηχανές, συρραπτικές μηχανές)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όλων των χρησιμοποιού</w:t>
            </w:r>
            <w:r>
              <w:rPr>
                <w:noProof/>
              </w:rPr>
              <w:t>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8480</w:t>
            </w:r>
          </w:p>
        </w:tc>
        <w:tc>
          <w:tcPr>
            <w:tcW w:w="0" w:type="auto"/>
          </w:tcPr>
          <w:p w:rsidR="004016F1" w:rsidRDefault="006319B2">
            <w:pPr>
              <w:spacing w:line="360" w:lineRule="auto"/>
              <w:jc w:val="left"/>
              <w:rPr>
                <w:rFonts w:eastAsia="Times New Roman"/>
                <w:noProof/>
                <w:szCs w:val="24"/>
              </w:rPr>
            </w:pPr>
            <w:r>
              <w:rPr>
                <w:noProof/>
              </w:rPr>
              <w:t xml:space="preserve">Πλαίσια χυτηρίου· βάσεις για μήτρες· μοντέλα για μήτρες· μήτρες για μέταλλα (άλλες από τις μήτρες χελωνών), τα μεταλλικά καρβίδια, το γυαλί, τις ορυκτές ύλες, το καουτσούκ </w:t>
            </w:r>
            <w:r>
              <w:rPr>
                <w:noProof/>
              </w:rPr>
              <w:t>ή τις πλαστικές ύλες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8482</w:t>
            </w:r>
          </w:p>
        </w:tc>
        <w:tc>
          <w:tcPr>
            <w:tcW w:w="0" w:type="auto"/>
          </w:tcPr>
          <w:p w:rsidR="004016F1" w:rsidRDefault="006319B2">
            <w:pPr>
              <w:spacing w:line="360" w:lineRule="auto"/>
              <w:jc w:val="left"/>
              <w:rPr>
                <w:rFonts w:eastAsia="Times New Roman"/>
                <w:noProof/>
                <w:szCs w:val="24"/>
              </w:rPr>
            </w:pPr>
            <w:r>
              <w:rPr>
                <w:noProof/>
              </w:rPr>
              <w:t>Ρουλεμάν με σφαιρίδια (μπίλιες), με κώνους, με κυλίνδρους ή με βελόνες</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w:t>
            </w:r>
            <w:r>
              <w:rPr>
                <w:noProof/>
              </w:rPr>
              <w:t xml:space="preserve">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των χρησιμοποιούμενων υλών δεν υπερβαίνει το 25 % της τιμής εκ του εργοστασίου του προϊόντος </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8484</w:t>
            </w:r>
          </w:p>
        </w:tc>
        <w:tc>
          <w:tcPr>
            <w:tcW w:w="0" w:type="auto"/>
          </w:tcPr>
          <w:p w:rsidR="004016F1" w:rsidRDefault="006319B2">
            <w:pPr>
              <w:spacing w:line="360" w:lineRule="auto"/>
              <w:jc w:val="left"/>
              <w:rPr>
                <w:rFonts w:eastAsia="Times New Roman"/>
                <w:noProof/>
                <w:szCs w:val="24"/>
              </w:rPr>
            </w:pPr>
            <w:r>
              <w:rPr>
                <w:noProof/>
              </w:rPr>
              <w:t>Μεταλλοπλαστικές συναρμογές (φλάντζες)· συλλογές ή συνδυασμοί συναρμογών διαφόρων συνθέσεων που παρουσιάζονται σε σακουλάκια</w:t>
            </w:r>
            <w:r>
              <w:rPr>
                <w:noProof/>
              </w:rPr>
              <w:t>, φακέλους ή ανάλογες συσκευασίες· μηχανικές στεγανοποιητικές συναρμογές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8486</w:t>
            </w:r>
          </w:p>
        </w:tc>
        <w:tc>
          <w:tcPr>
            <w:tcW w:w="0" w:type="auto"/>
          </w:tcPr>
          <w:p w:rsidR="004016F1" w:rsidRDefault="006319B2">
            <w:pPr>
              <w:spacing w:line="360" w:lineRule="auto"/>
              <w:jc w:val="left"/>
              <w:rPr>
                <w:rFonts w:eastAsia="Times New Roman"/>
                <w:noProof/>
                <w:szCs w:val="24"/>
              </w:rPr>
            </w:pPr>
            <w:r>
              <w:rPr>
                <w:noProof/>
              </w:rPr>
              <w:t>Εργαλειομηχανές για την κατεργασία κάθε είδους υ</w:t>
            </w:r>
            <w:r>
              <w:rPr>
                <w:noProof/>
              </w:rPr>
              <w:t>λικού με αφαίρεση με λέιζερ (laser) ή άλλη δέσμη φωτός ή φωτονίων, με υπερήχους, με ηλεκτροδιάβρωση, με ηλεκτροχημικές μεθόδους, με δέσμες ηλεκτρονίων, με ιοντικές δέσμες ή με εκτόξευση πλάσματος και τα εξαρτήματά και τα παρελκόμενά τους</w:t>
            </w:r>
          </w:p>
        </w:tc>
        <w:tc>
          <w:tcPr>
            <w:tcW w:w="0" w:type="auto"/>
          </w:tcPr>
          <w:p w:rsidR="004016F1" w:rsidRDefault="006319B2">
            <w:pPr>
              <w:spacing w:line="360" w:lineRule="auto"/>
              <w:jc w:val="left"/>
              <w:rPr>
                <w:rFonts w:eastAsia="Times New Roman"/>
                <w:noProof/>
                <w:szCs w:val="24"/>
              </w:rPr>
            </w:pPr>
            <w:r>
              <w:rPr>
                <w:noProof/>
              </w:rPr>
              <w:t>Κατασκευή κατά την</w:t>
            </w:r>
            <w:r>
              <w:rPr>
                <w:noProof/>
              </w:rPr>
              <w:t xml:space="preserve">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Μηχανές (στις οποίες περιλαμβάνονται και οι πρέσες) κυλινδρικής ή τοξοειδούς κάμψεως, διπλώσεως, ισιώματος ή πλανίσματος, τα μέρη και τα εξαρτήματ</w:t>
            </w:r>
            <w:r>
              <w:rPr>
                <w:noProof/>
              </w:rPr>
              <w:t>ά τους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Εργαλειομηχανές για την κατεργασία της πέτρας, των κεραμευτικών προϊόντων, του σκυροδέματος, του αμιαντοτσιμέντου ή παρόμ</w:t>
            </w:r>
            <w:r>
              <w:rPr>
                <w:noProof/>
              </w:rPr>
              <w:t>οιων ορυκτών υλών ή για την κατεργασία σε ψυχρή κατάσταση γυαλιού, τα μέρη και τα εξαρτήματά τους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Όργανα και συσκευές χάραξης </w:t>
            </w:r>
            <w:r>
              <w:rPr>
                <w:noProof/>
              </w:rPr>
              <w:t>που αποτελούν συσκευές δημιουργίας προτύπων για την παραγωγή μασκών ή δικτύων από υποστρώματα επικαλυμμένα με φωτοευαίσθητη ρητίνη· μέρη και εξαρτήματα των οργάνων αυτών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όλων των χρησιμοποιούμενων υλών δεν υπερβαίνει το 40 %</w:t>
            </w:r>
            <w:r>
              <w:rPr>
                <w:noProof/>
              </w:rPr>
              <w:t xml:space="preserve">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Μήτρες, για χύτευση με έγχυση ή συμπίεση</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Μηχανές και συσκευές για την ανύψωση, τη</w:t>
            </w:r>
            <w:r>
              <w:rPr>
                <w:noProof/>
              </w:rPr>
              <w:t xml:space="preserve"> φόρτωση, την εκφόρτωση και τη διακίνηση φορτίων</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xml:space="preserve">– κατά την οποία, εντός του ανωτέρω ορίου, οι ύλες της κλάσης 8431 </w:t>
            </w:r>
            <w:r>
              <w:rPr>
                <w:noProof/>
              </w:rPr>
              <w:t>χρησιμοποιούνται μόνο μέχρι ποσοστού 10 %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8487</w:t>
            </w:r>
          </w:p>
        </w:tc>
        <w:tc>
          <w:tcPr>
            <w:tcW w:w="0" w:type="auto"/>
          </w:tcPr>
          <w:p w:rsidR="004016F1" w:rsidRDefault="006319B2">
            <w:pPr>
              <w:spacing w:line="360" w:lineRule="auto"/>
              <w:jc w:val="left"/>
              <w:rPr>
                <w:rFonts w:eastAsia="Times New Roman"/>
                <w:noProof/>
                <w:szCs w:val="24"/>
              </w:rPr>
            </w:pPr>
            <w:r>
              <w:rPr>
                <w:noProof/>
              </w:rPr>
              <w:t xml:space="preserve">Μέρη μηχανών ή συσκευών, που δεν </w:t>
            </w:r>
            <w:r>
              <w:rPr>
                <w:noProof/>
              </w:rPr>
              <w:t>κατονομάζονται ούτε περιλαμβάνονται αλλού στο κεφάλαιο αυτό και δεν έχουν ηλεκτρικές συνδέσεις, μέρη με ηλεκτρική μόνωση, διατάξεις πηνίων, επαφές, ούτε άλλα ηλεκτρικά χαρακτηριστικά</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w:t>
            </w:r>
            <w:r>
              <w:rPr>
                <w:noProof/>
              </w:rPr>
              <w:t xml:space="preserve">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85</w:t>
            </w:r>
          </w:p>
        </w:tc>
        <w:tc>
          <w:tcPr>
            <w:tcW w:w="0" w:type="auto"/>
          </w:tcPr>
          <w:p w:rsidR="004016F1" w:rsidRDefault="006319B2">
            <w:pPr>
              <w:spacing w:line="360" w:lineRule="auto"/>
              <w:jc w:val="left"/>
              <w:rPr>
                <w:rFonts w:eastAsia="Times New Roman"/>
                <w:noProof/>
                <w:szCs w:val="24"/>
              </w:rPr>
            </w:pPr>
            <w:r>
              <w:rPr>
                <w:noProof/>
              </w:rPr>
              <w:t>Μηχανές, συσκευές και υλικά ηλεκτρικά και τα μέρη τους· συσκευές εγγραφής ή αναπαραγωγής του ήχου, συσκευές εγγραφής ή αναπαραγωγής των εικόνων και του ήχου για την τηλεόραση, και μέρη κα</w:t>
            </w:r>
            <w:r>
              <w:rPr>
                <w:noProof/>
              </w:rPr>
              <w:t>ι εξαρτήματα των συσκευών αυτών·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εργοστασίου του προϊόντ</w:t>
            </w:r>
            <w:r>
              <w:rPr>
                <w:noProof/>
              </w:rPr>
              <w:t>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8501</w:t>
            </w:r>
          </w:p>
        </w:tc>
        <w:tc>
          <w:tcPr>
            <w:tcW w:w="0" w:type="auto"/>
          </w:tcPr>
          <w:p w:rsidR="004016F1" w:rsidRDefault="006319B2">
            <w:pPr>
              <w:spacing w:line="360" w:lineRule="auto"/>
              <w:jc w:val="left"/>
              <w:rPr>
                <w:rFonts w:eastAsia="Times New Roman"/>
                <w:noProof/>
                <w:szCs w:val="24"/>
              </w:rPr>
            </w:pPr>
            <w:r>
              <w:rPr>
                <w:noProof/>
              </w:rPr>
              <w:t>Ηλεκτροκινητήρες και ηλεκτρογεννήτριες (με εξαίρεση τα συγκροτήματα παραγωγής ηλεκτρικού ρεύματος)</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w:t>
            </w:r>
            <w:r>
              <w:rPr>
                <w:noProof/>
              </w:rPr>
              <w:t>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κατά την οποία, εντός του ανωτέρω ορίου, οι ύλες της κλάσης 8503 χρησιμοποιούνται μόνο μέχρι ποσοστού 10 % της τιμής εκ του εργοστασίου του προ</w:t>
            </w:r>
            <w:r>
              <w:rPr>
                <w:noProof/>
              </w:rPr>
              <w:t>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8502</w:t>
            </w:r>
          </w:p>
        </w:tc>
        <w:tc>
          <w:tcPr>
            <w:tcW w:w="0" w:type="auto"/>
          </w:tcPr>
          <w:p w:rsidR="004016F1" w:rsidRDefault="006319B2">
            <w:pPr>
              <w:spacing w:line="360" w:lineRule="auto"/>
              <w:jc w:val="left"/>
              <w:rPr>
                <w:rFonts w:eastAsia="Times New Roman"/>
                <w:noProof/>
                <w:szCs w:val="24"/>
              </w:rPr>
            </w:pPr>
            <w:r>
              <w:rPr>
                <w:noProof/>
              </w:rPr>
              <w:t>Συγκροτήματα παραγωγής ηλεκτρικού ρεύματος και μετατροπείς στρεφόμενοι ηλεκτρικοί</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xml:space="preserve">– κατά την οποία η αξία </w:t>
            </w:r>
            <w:r>
              <w:rPr>
                <w:noProof/>
              </w:rPr>
              <w:t>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κατά την οποία, εντός του ανωτέρω ορίου, οι ύλες της κλάσης 8501 ή 8503 χρησιμοποιούνται μόνο μέχρι ποσοστού, αθροιστικά, 10 % της τιμής εκ του εργοστασίου</w:t>
            </w:r>
            <w:r>
              <w:rPr>
                <w:noProof/>
              </w:rPr>
              <w:t xml:space="preserve">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8504</w:t>
            </w:r>
          </w:p>
        </w:tc>
        <w:tc>
          <w:tcPr>
            <w:tcW w:w="0" w:type="auto"/>
          </w:tcPr>
          <w:p w:rsidR="004016F1" w:rsidRDefault="006319B2">
            <w:pPr>
              <w:spacing w:line="360" w:lineRule="auto"/>
              <w:jc w:val="left"/>
              <w:rPr>
                <w:rFonts w:eastAsia="Times New Roman"/>
                <w:noProof/>
                <w:szCs w:val="24"/>
              </w:rPr>
            </w:pPr>
            <w:r>
              <w:rPr>
                <w:noProof/>
              </w:rPr>
              <w:t>Μηχανές παροχής ενέργειας του είδους που χρησιμοποιείται και στις αυτόματες μηχανές επεξεργασίας δεδομένων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8517</w:t>
            </w:r>
          </w:p>
        </w:tc>
        <w:tc>
          <w:tcPr>
            <w:tcW w:w="0" w:type="auto"/>
          </w:tcPr>
          <w:p w:rsidR="004016F1" w:rsidRDefault="006319B2">
            <w:pPr>
              <w:spacing w:line="360" w:lineRule="auto"/>
              <w:jc w:val="left"/>
              <w:rPr>
                <w:rFonts w:eastAsia="Times New Roman"/>
                <w:noProof/>
                <w:szCs w:val="24"/>
              </w:rPr>
            </w:pPr>
            <w:r>
              <w:rPr>
                <w:noProof/>
              </w:rPr>
              <w:t>Άλλες συσκευές για τη μετάδοση ή τη λήψη της φωνής, εικόνων ή άλλων δεδομένων, στις οποίες περιλαμβάνονται οι συσκευές γι</w:t>
            </w:r>
            <w:r>
              <w:rPr>
                <w:noProof/>
              </w:rPr>
              <w:t>α την επικοινωνία σε ασύρματο δίκτυο (τοπικό δίκτυο ή δίκτυο ευρείας περιοχής), άλλες από τις συσκευές εκπομπής ή λήψης των κλάσεων 8443, 8525, 8527 ή 8528·</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w:t>
            </w:r>
            <w:r>
              <w:rPr>
                <w:noProof/>
              </w:rPr>
              <w:t xml:space="preserve"> εκ του εργοστασίου του προϊόντος·</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μη καταγόμενων υλών δεν υπερβαίνει την αξία των χρησιμοποιούμενων καταγόμενων υλών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25 % της τ</w:t>
            </w:r>
            <w:r>
              <w:rPr>
                <w:noProof/>
              </w:rPr>
              <w:t>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8518</w:t>
            </w:r>
          </w:p>
        </w:tc>
        <w:tc>
          <w:tcPr>
            <w:tcW w:w="0" w:type="auto"/>
          </w:tcPr>
          <w:p w:rsidR="004016F1" w:rsidRDefault="006319B2">
            <w:pPr>
              <w:spacing w:line="360" w:lineRule="auto"/>
              <w:jc w:val="left"/>
              <w:rPr>
                <w:rFonts w:eastAsia="Times New Roman"/>
                <w:noProof/>
                <w:szCs w:val="24"/>
              </w:rPr>
            </w:pPr>
            <w:r>
              <w:rPr>
                <w:noProof/>
              </w:rPr>
              <w:t>Μικρόφωνα και τα υποστηρίγματά τους· μεγάφωνα, έστω και προσαρμοσμένα σε πλαίσια· ηλεκτρικοί ενισχυτές ακουστικής συχνότητας. ηλεκτρικές συσκευές για την ενίσχυση του ήχου</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xml:space="preserve">– κατά την οποία η αξία </w:t>
            </w:r>
            <w:r>
              <w:rPr>
                <w:noProof/>
              </w:rPr>
              <w:t>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μη καταγόμενων υλών δεν υπερβαίνει την αξία των χρησιμοποιούμενων καταγόμενων υλών</w:t>
            </w:r>
          </w:p>
        </w:tc>
        <w:tc>
          <w:tcPr>
            <w:tcW w:w="0" w:type="auto"/>
          </w:tcPr>
          <w:p w:rsidR="004016F1" w:rsidRDefault="006319B2">
            <w:pPr>
              <w:spacing w:line="360" w:lineRule="auto"/>
              <w:jc w:val="left"/>
              <w:rPr>
                <w:rFonts w:eastAsia="Times New Roman"/>
                <w:noProof/>
                <w:szCs w:val="24"/>
              </w:rPr>
            </w:pPr>
            <w:r>
              <w:rPr>
                <w:noProof/>
              </w:rPr>
              <w:t>Κατασκευή κατά την οποί</w:t>
            </w:r>
            <w:r>
              <w:rPr>
                <w:noProof/>
              </w:rPr>
              <w:t>α 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8519</w:t>
            </w:r>
          </w:p>
        </w:tc>
        <w:tc>
          <w:tcPr>
            <w:tcW w:w="0" w:type="auto"/>
          </w:tcPr>
          <w:p w:rsidR="004016F1" w:rsidRDefault="006319B2">
            <w:pPr>
              <w:spacing w:line="360" w:lineRule="auto"/>
              <w:jc w:val="left"/>
              <w:rPr>
                <w:rFonts w:eastAsia="Times New Roman"/>
                <w:noProof/>
                <w:szCs w:val="24"/>
              </w:rPr>
            </w:pPr>
            <w:r>
              <w:rPr>
                <w:noProof/>
              </w:rPr>
              <w:t>Συσκευές εγγραφής ή αναπαραγωγής του ήχου</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w:t>
            </w:r>
            <w:r>
              <w:rPr>
                <w:noProof/>
              </w:rPr>
              <w:t xml:space="preserve"> εργοστασίου του προϊόντος·</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μη καταγόμενων υλών δεν υπερβαίνει την αξία των χρησιμοποιούμενων καταγόμενων υλών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w:t>
            </w:r>
            <w:r>
              <w:rPr>
                <w:noProof/>
              </w:rPr>
              <w:t xml:space="preserve">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8521</w:t>
            </w:r>
          </w:p>
        </w:tc>
        <w:tc>
          <w:tcPr>
            <w:tcW w:w="0" w:type="auto"/>
          </w:tcPr>
          <w:p w:rsidR="004016F1" w:rsidRDefault="006319B2">
            <w:pPr>
              <w:spacing w:line="360" w:lineRule="auto"/>
              <w:jc w:val="left"/>
              <w:rPr>
                <w:rFonts w:eastAsia="Times New Roman"/>
                <w:noProof/>
                <w:szCs w:val="24"/>
              </w:rPr>
            </w:pPr>
            <w:r>
              <w:rPr>
                <w:noProof/>
              </w:rPr>
              <w:t>Συσκευές εγγραφής ή αναπαραγωγής βιντεοφωνικές, έστω και με ενσωματωμένο δέκτη βιντεοφωνικών σημάτων</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w:t>
            </w:r>
            <w:r>
              <w:rPr>
                <w:noProof/>
              </w:rPr>
              <w:t xml:space="preserve"> του προϊόντος·</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μη καταγόμενων υλών δεν υπερβαίνει την αξία των χρησιμοποιούμενων καταγόμενων υλών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w:t>
            </w:r>
            <w:r>
              <w:rPr>
                <w:noProof/>
              </w:rPr>
              <w:t>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8522</w:t>
            </w:r>
          </w:p>
        </w:tc>
        <w:tc>
          <w:tcPr>
            <w:tcW w:w="0" w:type="auto"/>
          </w:tcPr>
          <w:p w:rsidR="004016F1" w:rsidRDefault="006319B2">
            <w:pPr>
              <w:spacing w:line="360" w:lineRule="auto"/>
              <w:jc w:val="left"/>
              <w:rPr>
                <w:rFonts w:eastAsia="Times New Roman"/>
                <w:noProof/>
                <w:szCs w:val="24"/>
              </w:rPr>
            </w:pPr>
            <w:r>
              <w:rPr>
                <w:noProof/>
              </w:rPr>
              <w:t>Μέρη και εξαρτήματα που προορίζονται αποκλειστικά ή κύρια για τις συσκευές της κλάσης 8519 ή 8521</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8523</w:t>
            </w:r>
          </w:p>
        </w:tc>
        <w:tc>
          <w:tcPr>
            <w:tcW w:w="0" w:type="auto"/>
          </w:tcPr>
          <w:p w:rsidR="004016F1" w:rsidRDefault="006319B2">
            <w:pPr>
              <w:spacing w:line="360" w:lineRule="auto"/>
              <w:jc w:val="left"/>
              <w:rPr>
                <w:rFonts w:eastAsia="Times New Roman"/>
                <w:noProof/>
                <w:szCs w:val="24"/>
              </w:rPr>
            </w:pPr>
            <w:r>
              <w:rPr>
                <w:noProof/>
              </w:rPr>
              <w:t>Δίσκοι, ταινίες, μη διαγραφόμενες διατάξεις με ημιαγωγό, «έξυπνες κάρτες» και άλλα μέσα για την εγγραφή του ήχου ή για ανάλογες εγγραφές, εγγεγραμμένα ή κενά, συμπεριλαμβανομένων και μητρών και εκμαγείων για την παραγωγή δίσκων, με εξαίρεση τα προϊόντα του</w:t>
            </w:r>
            <w:r>
              <w:rPr>
                <w:noProof/>
              </w:rPr>
              <w:t xml:space="preserve"> κεφαλαίου 37:</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Μη εγγεγραμμένοι δίσκοι, ταινίες, μη διαγραφόμενες διατάξεις με ημιαγωγό και άλλα μέσα για την εγγραφή του ήχου ή για ανάλογες εγγραφές, με εξαίρεση τα προϊόντα του κεφαλαίου 37·</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όλων των χρησιμοποιούμεν</w:t>
            </w:r>
            <w:r>
              <w:rPr>
                <w:noProof/>
              </w:rPr>
              <w:t>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Εγγεγραμμένοι δίσκοι, ταινίες, μη διαγραφόμενες διατάξεις με ημιαγωγό και άλλα μέσα για την εγγραφή του ήχου ή για ανάλογες εγγραφές, με εξαίρεση τα προϊόντα του κεφαλαίου 37·</w:t>
            </w:r>
          </w:p>
        </w:tc>
        <w:tc>
          <w:tcPr>
            <w:tcW w:w="0" w:type="auto"/>
          </w:tcPr>
          <w:p w:rsidR="004016F1" w:rsidRDefault="006319B2">
            <w:pPr>
              <w:spacing w:line="360" w:lineRule="auto"/>
              <w:jc w:val="left"/>
              <w:rPr>
                <w:rFonts w:eastAsia="Times New Roman"/>
                <w:noProof/>
                <w:szCs w:val="24"/>
              </w:rPr>
            </w:pPr>
            <w:r>
              <w:rPr>
                <w:noProof/>
              </w:rPr>
              <w:t>Κ</w:t>
            </w:r>
            <w:r>
              <w:rPr>
                <w:noProof/>
              </w:rPr>
              <w:t>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κατά την οποία, εντός του ανωτέρω ορίου, οι ύλες της κλάσης 8523 χρησιμοποιούνται μόνο μέχρι ποσοστού 10 % της τιμής εκ τ</w:t>
            </w:r>
            <w:r>
              <w:rPr>
                <w:noProof/>
              </w:rPr>
              <w:t>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Μήτρες και γαλβανισμένα εκμαγεία για την παραγωγή δίσκων με εξαίρεση τα προϊόντα του κεφαλαίου 37</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όλων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«Έξυπνες κάρτες» (smart cards)</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xml:space="preserve">– κατά την οποία η αξία όλων των χρησιμοποιούμενων υλών δεν υπερβαίνει το 40 % </w:t>
            </w:r>
            <w:r>
              <w:rPr>
                <w:noProof/>
              </w:rPr>
              <w:t>της τιμής εκ του εργοστασίου του προϊόντος·</w:t>
            </w:r>
          </w:p>
          <w:p w:rsidR="004016F1" w:rsidRDefault="006319B2">
            <w:pPr>
              <w:spacing w:line="360" w:lineRule="auto"/>
              <w:jc w:val="left"/>
              <w:rPr>
                <w:rFonts w:eastAsia="Times New Roman"/>
                <w:noProof/>
                <w:szCs w:val="24"/>
              </w:rPr>
            </w:pPr>
            <w:r>
              <w:rPr>
                <w:noProof/>
              </w:rPr>
              <w:t>– κατά την οποία, εντός του ανωτέρω ορίου, οι ύλες της κλάσης 8541 ή 8542 χρησιμοποιούνται μόνο μέχρι ποσοστού, αθροιστικά, 10 %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w:t>
            </w:r>
            <w:r>
              <w:rPr>
                <w:noProof/>
              </w:rPr>
              <w:t>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8525</w:t>
            </w:r>
          </w:p>
        </w:tc>
        <w:tc>
          <w:tcPr>
            <w:tcW w:w="0" w:type="auto"/>
          </w:tcPr>
          <w:p w:rsidR="004016F1" w:rsidRDefault="006319B2">
            <w:pPr>
              <w:spacing w:line="360" w:lineRule="auto"/>
              <w:jc w:val="left"/>
              <w:rPr>
                <w:rFonts w:eastAsia="Times New Roman"/>
                <w:noProof/>
                <w:szCs w:val="24"/>
              </w:rPr>
            </w:pPr>
            <w:r>
              <w:rPr>
                <w:noProof/>
              </w:rPr>
              <w:t xml:space="preserve">Συσκευές εκπομπής για τη ραδιοτηλεφωνία, τη ραδιοτηλεγραφία, τη ραδιοφωνία ή την τηλεόραση, έστω και με ενσωματωμένη συσκευή λήψης ή συσκευή εγγραφής ή αναπαραγωγής </w:t>
            </w:r>
            <w:r>
              <w:rPr>
                <w:noProof/>
              </w:rPr>
              <w:t>του ήχου· συσκευές λήψης για την τηλεόραση· ψηφιακές φωτογραφικές μηχανές και βιντεοκάμερες</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κατά την οποία η αξία όλων τ</w:t>
            </w:r>
            <w:r>
              <w:rPr>
                <w:noProof/>
              </w:rPr>
              <w:t>ων χρησιμοποιούμενων μη καταγόμενων υλών δεν υπερβαίνει την αξία των χρησιμοποιούμενων καταγόμενων υλών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8526</w:t>
            </w:r>
          </w:p>
        </w:tc>
        <w:tc>
          <w:tcPr>
            <w:tcW w:w="0" w:type="auto"/>
          </w:tcPr>
          <w:p w:rsidR="004016F1" w:rsidRDefault="006319B2">
            <w:pPr>
              <w:spacing w:line="360" w:lineRule="auto"/>
              <w:jc w:val="left"/>
              <w:rPr>
                <w:rFonts w:eastAsia="Times New Roman"/>
                <w:noProof/>
                <w:szCs w:val="24"/>
              </w:rPr>
            </w:pPr>
            <w:r>
              <w:rPr>
                <w:noProof/>
              </w:rPr>
              <w:t xml:space="preserve">Συσκευές </w:t>
            </w:r>
            <w:r>
              <w:rPr>
                <w:noProof/>
              </w:rPr>
              <w:t>ραδιοανίχνευσης και ραδιοβόλισης (ραντάρ), συσκευές ραδιοναυσιπλοΐας και συσκευές ραδιοτηλεχειρισμού</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κατά την οποία η αξ</w:t>
            </w:r>
            <w:r>
              <w:rPr>
                <w:noProof/>
              </w:rPr>
              <w:t>ία όλων των χρησιμοποιούμενων μη καταγόμενων υλών δεν υπερβαίνει την αξία των χρησιμοποιούμενων καταγόμενων υλών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8527</w:t>
            </w:r>
          </w:p>
        </w:tc>
        <w:tc>
          <w:tcPr>
            <w:tcW w:w="0" w:type="auto"/>
          </w:tcPr>
          <w:p w:rsidR="004016F1" w:rsidRDefault="006319B2">
            <w:pPr>
              <w:spacing w:line="360" w:lineRule="auto"/>
              <w:jc w:val="left"/>
              <w:rPr>
                <w:rFonts w:eastAsia="Times New Roman"/>
                <w:noProof/>
                <w:szCs w:val="24"/>
              </w:rPr>
            </w:pPr>
            <w:r>
              <w:rPr>
                <w:noProof/>
              </w:rPr>
              <w:t xml:space="preserve">Συσκευές </w:t>
            </w:r>
            <w:r>
              <w:rPr>
                <w:noProof/>
              </w:rPr>
              <w:t>λήψης για τη ραδιοφωνία, έστω και συνδυασμένες, στο ίδιο περίβλημα, με συσκευή εγγραφής ή αναπαραγωγής του ήχου ή ωρολογιακή συσκευή</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xml:space="preserve">– κατά την οποία η αξία όλων των χρησιμοποιούμενων υλών δεν υπερβαίνει το 40 % της τιμής εκ του εργοστασίου του </w:t>
            </w:r>
            <w:r>
              <w:rPr>
                <w:noProof/>
              </w:rPr>
              <w:t>προϊόντος·</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μη καταγόμενων υλών δεν υπερβαίνει την αξία των χρησιμοποιούμενων καταγόμενων υλών</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των χρησιμοποιούμενων υλών δεν υπερβαίνει το 25 % της τιμής εκ του εργοστασίου </w:t>
            </w:r>
            <w:r>
              <w:rPr>
                <w:noProof/>
              </w:rPr>
              <w:t>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8528</w:t>
            </w:r>
          </w:p>
        </w:tc>
        <w:tc>
          <w:tcPr>
            <w:tcW w:w="0" w:type="auto"/>
          </w:tcPr>
          <w:p w:rsidR="004016F1" w:rsidRDefault="006319B2">
            <w:pPr>
              <w:spacing w:line="360" w:lineRule="auto"/>
              <w:jc w:val="left"/>
              <w:rPr>
                <w:rFonts w:eastAsia="Times New Roman"/>
                <w:noProof/>
                <w:szCs w:val="24"/>
              </w:rPr>
            </w:pPr>
            <w:r>
              <w:rPr>
                <w:noProof/>
              </w:rPr>
              <w:t>Οθόνες απεικόνισης και συσκευές βιντεοπροβολής χωρίς ενσωματωμένους δέκτες τηλεόρασης· δέκτες τηλεόρασης, με ενσωματωμένο ή μη ραδιοφωνικό δέκτη ή συσκευή εγγραφής ή αναπαραγωγής ήχου ή εικόνας:</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Οθόνες απεικόνισης και συσκευές βιν</w:t>
            </w:r>
            <w:r>
              <w:rPr>
                <w:noProof/>
              </w:rPr>
              <w:t>τεοπροβολής, χωρίς ενσωματωμένους τηλεοπτικούς δέκτες, των τύπων που χρησιμοποιούνται αποκλειστικά ή κυρίως σε αυτόματα συστήματα επεξεργασίας δεδομένων της κλάσης 8471</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των χρησιμοποιούμενων υλών δεν υπερβαίνει το 40 % της </w:t>
            </w:r>
            <w:r>
              <w:rPr>
                <w:noProof/>
              </w:rPr>
              <w:t>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Άλλες οθόνες απεικόνισης και συσκευές βιντεοπροβολής χωρίς ενσωματωμένους δέκτες τηλεόρασης· δέκτες τηλεόρασης, με ενσωματωμένο ή μη ραδιοφωνικό δέκτη ή συσκευή εγγραφής ή αναπαραγωγής ήχου ή εικόνας</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w:t>
            </w:r>
            <w:r>
              <w:rPr>
                <w:noProof/>
              </w:rPr>
              <w:t xml:space="preserve"> κατά την 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μη καταγόμενων υλών δεν υπερβαίνει την αξία των χρησιμοποιούμενων καταγόμενων υλών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8529</w:t>
            </w:r>
          </w:p>
        </w:tc>
        <w:tc>
          <w:tcPr>
            <w:tcW w:w="0" w:type="auto"/>
          </w:tcPr>
          <w:p w:rsidR="004016F1" w:rsidRDefault="006319B2">
            <w:pPr>
              <w:spacing w:line="360" w:lineRule="auto"/>
              <w:jc w:val="left"/>
              <w:rPr>
                <w:rFonts w:eastAsia="Times New Roman"/>
                <w:noProof/>
                <w:szCs w:val="24"/>
              </w:rPr>
            </w:pPr>
            <w:r>
              <w:rPr>
                <w:noProof/>
              </w:rPr>
              <w:t>Μέρη που προορίζονται αποκλειστικά ή κύρια για τις συσκευές των κλάσεων 8525 έως 8528:</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Που αναγνωρίζονται ότι προορίζον</w:t>
            </w:r>
            <w:r>
              <w:rPr>
                <w:noProof/>
              </w:rPr>
              <w:t>ται αποκλειστικά ή κατά κύριο λόγο για τις συσκευές εγγραφής ή αναπαραγωγής, βιντεοφωνικές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Κατάλληλες για αποκλειστική ή κύρια</w:t>
            </w:r>
            <w:r>
              <w:rPr>
                <w:noProof/>
              </w:rPr>
              <w:t xml:space="preserve"> χρήση με οθόνες απεικόνισης και συσκευές βιντεοπροβολής, που δεν ενσωματώνουν δέκτες τηλεόρασης ή του τύπου που χρησιμοποιείται αποκλειστικά ή κυρίως σε σύστημα αυτόματης επεξεργασίας δεδομένων της κλάσης 8471</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w:t>
            </w:r>
            <w:r>
              <w:rPr>
                <w:noProof/>
              </w:rPr>
              <w:t>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w:t>
            </w:r>
            <w:r>
              <w:rPr>
                <w:noProof/>
              </w:rPr>
              <w:t xml:space="preserve">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μη καταγόμενων υλών δε</w:t>
            </w:r>
            <w:r>
              <w:rPr>
                <w:noProof/>
              </w:rPr>
              <w:t>ν υπερβαίνει την αξία των χρησιμοποιούμενων καταγόμενων υλών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 xml:space="preserve">8535 </w:t>
            </w:r>
          </w:p>
        </w:tc>
        <w:tc>
          <w:tcPr>
            <w:tcW w:w="0" w:type="auto"/>
          </w:tcPr>
          <w:p w:rsidR="004016F1" w:rsidRDefault="006319B2">
            <w:pPr>
              <w:spacing w:line="360" w:lineRule="auto"/>
              <w:jc w:val="left"/>
              <w:rPr>
                <w:rFonts w:eastAsia="Times New Roman"/>
                <w:noProof/>
                <w:szCs w:val="24"/>
              </w:rPr>
            </w:pPr>
            <w:r>
              <w:rPr>
                <w:noProof/>
              </w:rPr>
              <w:t>Συσκευές και διατάξεις για τη διακοπή, κατανομή, προστασία, δια</w:t>
            </w:r>
            <w:r>
              <w:rPr>
                <w:noProof/>
              </w:rPr>
              <w:t>κλάδωση, συναρμογή ή σύνδεση των ηλεκτρικών κυκλωμάτων, για τάση που υπερβαίνει τα 1 000 Volt</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xml:space="preserve">– κατά την οποία, εντός του </w:t>
            </w:r>
            <w:r>
              <w:rPr>
                <w:noProof/>
              </w:rPr>
              <w:t>ανωτέρω ορίου, οι ύλες της κλάσης 8538 χρησιμοποιούνται μόνο μέχρι ποσοστού 10 %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8536</w:t>
            </w:r>
          </w:p>
        </w:tc>
        <w:tc>
          <w:tcPr>
            <w:tcW w:w="0" w:type="auto"/>
          </w:tcPr>
          <w:p w:rsidR="004016F1" w:rsidRDefault="006319B2">
            <w:pPr>
              <w:spacing w:line="360" w:lineRule="auto"/>
              <w:jc w:val="left"/>
              <w:rPr>
                <w:rFonts w:eastAsia="Times New Roman"/>
                <w:noProof/>
                <w:szCs w:val="24"/>
              </w:rPr>
            </w:pPr>
            <w:r>
              <w:rPr>
                <w:noProof/>
              </w:rPr>
              <w:t>Συσκευές και διατάξεις για τη διακοπή, κατανομή, προστασία, διακλάδωση, συναρμογή ή σύνδεση των ηλεκτρικών κυκλωμάτων, για τάση που δεν υπερβαίνει τα 1 000 Volt· σύνδεσμοι για οπτικές ίνες, δέσμες ή καλώδια οπτικών ινών:</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Συσκευές και διατάξεις για τη</w:t>
            </w:r>
            <w:r>
              <w:rPr>
                <w:noProof/>
              </w:rPr>
              <w:t xml:space="preserve"> διακοπή, κατανομή, προστασία, διακλάδωση, συναρμογή ή σύνδεση των ηλεκτρικών κυκλωμάτων, για τάση που δεν υπερβαίνει τα 1 000 Volt·</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xml:space="preserve">– κατά την οποία η αξία όλων των χρησιμοποιούμενων υλών δεν υπερβαίνει το 40 % της τιμής εκ του εργοστασίου του </w:t>
            </w:r>
            <w:r>
              <w:rPr>
                <w:noProof/>
              </w:rPr>
              <w:t>προϊόντος·</w:t>
            </w:r>
          </w:p>
          <w:p w:rsidR="004016F1" w:rsidRDefault="006319B2">
            <w:pPr>
              <w:spacing w:line="360" w:lineRule="auto"/>
              <w:jc w:val="left"/>
              <w:rPr>
                <w:rFonts w:eastAsia="Times New Roman"/>
                <w:noProof/>
                <w:szCs w:val="24"/>
              </w:rPr>
            </w:pPr>
            <w:r>
              <w:rPr>
                <w:noProof/>
              </w:rPr>
              <w:t>– κατά την οποία, εντός του ανωτέρω ορίου, οι ύλες της κλάσης 8538 χρησιμοποιούνται μόνο μέχρι ποσοστού 10 %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w:t>
            </w:r>
            <w:r>
              <w:rPr>
                <w:noProof/>
              </w:rPr>
              <w:t>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Σύνδεσμοι για οπτικές ίνες, δέσμες ή καλώδια οπτικών ινών</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 από πλαστικές ύλες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xml:space="preserve">– από </w:t>
            </w:r>
            <w:r>
              <w:rPr>
                <w:noProof/>
              </w:rPr>
              <w:t>κεραμικό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 από χαλκό</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w:t>
            </w:r>
            <w:r>
              <w:rPr>
                <w:noProof/>
              </w:rPr>
              <w:t>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8537</w:t>
            </w:r>
          </w:p>
        </w:tc>
        <w:tc>
          <w:tcPr>
            <w:tcW w:w="0" w:type="auto"/>
          </w:tcPr>
          <w:p w:rsidR="004016F1" w:rsidRDefault="006319B2">
            <w:pPr>
              <w:spacing w:line="360" w:lineRule="auto"/>
              <w:jc w:val="left"/>
              <w:rPr>
                <w:rFonts w:eastAsia="Times New Roman"/>
                <w:noProof/>
                <w:szCs w:val="24"/>
              </w:rPr>
            </w:pPr>
            <w:r>
              <w:rPr>
                <w:noProof/>
              </w:rPr>
              <w:t>Πίνακες, πλάκες, κονσόλες, αναλόγια, ερμάρια και άλλα υποθέματα που φέρουν δύο ή περισσότερες συσκευές των κλάσεων 8535 ή 8536, για τον έλεγχο ή τη διανομή το</w:t>
            </w:r>
            <w:r>
              <w:rPr>
                <w:noProof/>
              </w:rPr>
              <w:t>υ ρεύματος, στα οποία περιλαμβάνονται και εκείνα που ενσωματώνουν όργανα ή συσκευές του κεφαλαίου 90, καθώς και τις συσκευές αριθμητικού ελέγχου άλλες από τις συσκευές διανομής της κλάσης 8517</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w:t>
            </w:r>
            <w:r>
              <w:rPr>
                <w:noProof/>
              </w:rPr>
              <w:t>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κατά την οποία, εντός του ανωτέρω ορίου, οι ύλες της κλάσης 8538 χρησιμοποιούνται μόνο μέχρι ποσοστού 10 %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w:t>
            </w:r>
            <w:r>
              <w:rPr>
                <w:noProof/>
              </w:rPr>
              <w:t>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8541</w:t>
            </w:r>
          </w:p>
        </w:tc>
        <w:tc>
          <w:tcPr>
            <w:tcW w:w="0" w:type="auto"/>
          </w:tcPr>
          <w:p w:rsidR="004016F1" w:rsidRDefault="006319B2">
            <w:pPr>
              <w:spacing w:line="360" w:lineRule="auto"/>
              <w:jc w:val="left"/>
              <w:rPr>
                <w:rFonts w:eastAsia="Times New Roman"/>
                <w:noProof/>
                <w:szCs w:val="24"/>
              </w:rPr>
            </w:pPr>
            <w:r>
              <w:rPr>
                <w:noProof/>
              </w:rPr>
              <w:t>Δίοδοι, κρυσταλλολυχνίες και παρόμοιες διατάξεις με ημιαγωγό, εκτός από τις πλάκες που δεν έχουν κοπεί ακόμη σε τσιπ</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w:t>
            </w:r>
            <w:r>
              <w:rPr>
                <w:noProof/>
              </w:rPr>
              <w:t>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των χρησιμοποιούμενων υλών δεν υπερβαίνει το </w:t>
            </w:r>
            <w:r>
              <w:rPr>
                <w:noProof/>
              </w:rPr>
              <w:t>25 %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8542</w:t>
            </w:r>
          </w:p>
        </w:tc>
        <w:tc>
          <w:tcPr>
            <w:tcW w:w="0" w:type="auto"/>
          </w:tcPr>
          <w:p w:rsidR="004016F1" w:rsidRDefault="006319B2">
            <w:pPr>
              <w:spacing w:line="360" w:lineRule="auto"/>
              <w:jc w:val="left"/>
              <w:rPr>
                <w:rFonts w:eastAsia="Times New Roman"/>
                <w:noProof/>
                <w:szCs w:val="24"/>
              </w:rPr>
            </w:pPr>
            <w:r>
              <w:rPr>
                <w:noProof/>
              </w:rPr>
              <w:t>Ηλεκτρονικά ολοκληρωμένα κυκλώματα:</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Μονολιθικά ολοκληρωμένα κυκλώματα</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 του προ</w:t>
            </w:r>
            <w:r>
              <w:rPr>
                <w:noProof/>
              </w:rPr>
              <w:t>ϊόντος·</w:t>
            </w:r>
          </w:p>
          <w:p w:rsidR="004016F1" w:rsidRDefault="006319B2">
            <w:pPr>
              <w:spacing w:line="360" w:lineRule="auto"/>
              <w:jc w:val="left"/>
              <w:rPr>
                <w:rFonts w:eastAsia="Times New Roman"/>
                <w:noProof/>
                <w:szCs w:val="24"/>
              </w:rPr>
            </w:pPr>
            <w:r>
              <w:rPr>
                <w:noProof/>
              </w:rPr>
              <w:t>– κατά την οποία, εντός του ανωτέρω ορίου, οι ύλες της κλάσης 8541 ή 8542 χρησιμοποιούνται μόνο μέχρι ποσοστού, αθροιστικά, 10 %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w:t>
            </w:r>
            <w:r>
              <w:rPr>
                <w:noProof/>
              </w:rPr>
              <w:t xml:space="preserve"> 25 %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Πολυπλινθιακά κυκλώματα που αποτελούν μέρη μηχανών ή συσκευών που δεν κατονομάζονται ούτε περιλαμβάνονται αλλού στο παρόν κεφάλαιο</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όλων των χρησιμοποιούμενων υλών δεν </w:t>
            </w:r>
            <w:r>
              <w:rPr>
                <w:noProof/>
              </w:rPr>
              <w:t>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κατά την οποία, εντός του ανωτέρω ορίου, οι ύλες</w:t>
            </w:r>
            <w:r>
              <w:rPr>
                <w:noProof/>
              </w:rPr>
              <w:t xml:space="preserve"> της κλάσης 8541 ή 8542 χρησιμοποιούνται μόνο μέχρι ποσοστού, αθροιστικά, 10 %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8544</w:t>
            </w:r>
          </w:p>
        </w:tc>
        <w:tc>
          <w:tcPr>
            <w:tcW w:w="0" w:type="auto"/>
          </w:tcPr>
          <w:p w:rsidR="004016F1" w:rsidRDefault="006319B2">
            <w:pPr>
              <w:spacing w:line="360" w:lineRule="auto"/>
              <w:jc w:val="left"/>
              <w:rPr>
                <w:rFonts w:eastAsia="Times New Roman"/>
                <w:noProof/>
                <w:szCs w:val="24"/>
              </w:rPr>
            </w:pPr>
            <w:r>
              <w:rPr>
                <w:noProof/>
              </w:rPr>
              <w:t xml:space="preserve">Σύρματα, καλώδια (στα οποία περιλαμβάνονται και τα ομοαξονικά καλώδια) και άλλοι αγωγοί με ηλεκτρική μόνωση (έστω και βερνικωμένα ή ανοδικώς οξειδωμένα) εφοδιασμένα ή όχι με τεμάχια σύνδεσης· καλώδια από οπτικές ίνες, που αποτελούνται από ίνες επενδυμένες </w:t>
            </w:r>
            <w:r>
              <w:rPr>
                <w:noProof/>
              </w:rPr>
              <w:t>καθεμία χωριστά, έστω και αν φέρουν ηλεκτρικούς αγωγούς ή είναι εφοδιασμένα με τεμάχια σύνδεσης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8545</w:t>
            </w:r>
          </w:p>
        </w:tc>
        <w:tc>
          <w:tcPr>
            <w:tcW w:w="0" w:type="auto"/>
          </w:tcPr>
          <w:p w:rsidR="004016F1" w:rsidRDefault="006319B2">
            <w:pPr>
              <w:spacing w:line="360" w:lineRule="auto"/>
              <w:jc w:val="left"/>
              <w:rPr>
                <w:rFonts w:eastAsia="Times New Roman"/>
                <w:noProof/>
                <w:szCs w:val="24"/>
              </w:rPr>
            </w:pPr>
            <w:r>
              <w:rPr>
                <w:noProof/>
              </w:rPr>
              <w:t>Ηλεκτρόδια από άνθρακα, ψήκτ</w:t>
            </w:r>
            <w:r>
              <w:rPr>
                <w:noProof/>
              </w:rPr>
              <w:t>ρες από άνθρακα, άνθρακες για λαμπτήρες ή ηλεκτρικές στήλες και άλλα είδη από γραφίτη ή άλλο άνθρακα, με ή χωρίς μέταλλο, για ηλεκτρικές χρήσεις</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των χρησιμοποιούμενων υλών δεν υπερβαίνει το 40 % της τιμής εκ του εργοστασίου </w:t>
            </w:r>
            <w:r>
              <w:rPr>
                <w:noProof/>
              </w:rPr>
              <w:t>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8546</w:t>
            </w:r>
          </w:p>
        </w:tc>
        <w:tc>
          <w:tcPr>
            <w:tcW w:w="0" w:type="auto"/>
          </w:tcPr>
          <w:p w:rsidR="004016F1" w:rsidRDefault="006319B2">
            <w:pPr>
              <w:spacing w:line="360" w:lineRule="auto"/>
              <w:jc w:val="left"/>
              <w:rPr>
                <w:rFonts w:eastAsia="Times New Roman"/>
                <w:noProof/>
                <w:szCs w:val="24"/>
              </w:rPr>
            </w:pPr>
            <w:r>
              <w:rPr>
                <w:noProof/>
              </w:rPr>
              <w:t>Μονωτήρες από κάθε ύλη για ηλεκτρική χρήση</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8547</w:t>
            </w:r>
          </w:p>
        </w:tc>
        <w:tc>
          <w:tcPr>
            <w:tcW w:w="0" w:type="auto"/>
          </w:tcPr>
          <w:p w:rsidR="004016F1" w:rsidRDefault="006319B2">
            <w:pPr>
              <w:spacing w:line="360" w:lineRule="auto"/>
              <w:jc w:val="left"/>
              <w:rPr>
                <w:rFonts w:eastAsia="Times New Roman"/>
                <w:noProof/>
                <w:szCs w:val="24"/>
              </w:rPr>
            </w:pPr>
            <w:r>
              <w:rPr>
                <w:noProof/>
              </w:rPr>
              <w:t>Τεμάχια μονωτικά, που αποτελούνται στο σύνολό τους από μονωτ</w:t>
            </w:r>
            <w:r>
              <w:rPr>
                <w:noProof/>
              </w:rPr>
              <w:t>ικές ύλες ή που περιλαμβάνουν απλά μεταλλικά τεμάχια συναρμολόγησης (π.χ. κοχλιωτές υποδοχές) συναρμολογημένα στη μάζα, για μηχανές, συσκευές ή ηλεκτρικές εγκαταστάσεις, άλλα από τους μονωτήρες της κλάσης 8546· μονωτικοί σωλήνες και τα συνδετικά τεμάχια το</w:t>
            </w:r>
            <w:r>
              <w:rPr>
                <w:noProof/>
              </w:rPr>
              <w:t>υς, από κοινά μέταλλα, που έχουν μονωθεί εσωτερικά</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8548</w:t>
            </w:r>
          </w:p>
        </w:tc>
        <w:tc>
          <w:tcPr>
            <w:tcW w:w="0" w:type="auto"/>
          </w:tcPr>
          <w:p w:rsidR="004016F1" w:rsidRDefault="006319B2">
            <w:pPr>
              <w:spacing w:line="360" w:lineRule="auto"/>
              <w:jc w:val="left"/>
              <w:rPr>
                <w:rFonts w:eastAsia="Times New Roman"/>
                <w:noProof/>
                <w:szCs w:val="24"/>
              </w:rPr>
            </w:pPr>
            <w:r>
              <w:rPr>
                <w:noProof/>
              </w:rPr>
              <w:t>Απορρίμματα και υπολείμματα στηλών, συστοιχιών στηλών και ηλεκτρικών συσσ</w:t>
            </w:r>
            <w:r>
              <w:rPr>
                <w:noProof/>
              </w:rPr>
              <w:t>ωρευτών· χρησιμοποιημένες στήλες και συστοιχίες στηλών και χρησιμοποιημένοι ηλεκτρικοί συσσωρευτές· ηλεκτρικά μέρη μηχανών ή συσκευών που δεν κατονομάζονται ή περιλαμβάνονται αλλού στο παρόν κεφάλαιο:</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Ηλεκτρονικές μικροσυναρμολογήσεις</w:t>
            </w:r>
          </w:p>
        </w:tc>
        <w:tc>
          <w:tcPr>
            <w:tcW w:w="0" w:type="auto"/>
          </w:tcPr>
          <w:p w:rsidR="004016F1" w:rsidRDefault="006319B2">
            <w:pPr>
              <w:spacing w:line="360" w:lineRule="auto"/>
              <w:jc w:val="left"/>
              <w:rPr>
                <w:rFonts w:eastAsia="Times New Roman"/>
                <w:noProof/>
                <w:szCs w:val="24"/>
              </w:rPr>
            </w:pPr>
            <w:r>
              <w:rPr>
                <w:noProof/>
              </w:rPr>
              <w:t xml:space="preserve">Κατασκευή κατά </w:t>
            </w:r>
            <w:r>
              <w:rPr>
                <w:noProof/>
              </w:rPr>
              <w:t>την οποία:</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εργοστασίου του προϊόντος, και</w:t>
            </w:r>
          </w:p>
          <w:p w:rsidR="004016F1" w:rsidRDefault="006319B2">
            <w:pPr>
              <w:spacing w:line="360" w:lineRule="auto"/>
              <w:jc w:val="left"/>
              <w:rPr>
                <w:rFonts w:eastAsia="Times New Roman"/>
                <w:noProof/>
                <w:szCs w:val="24"/>
              </w:rPr>
            </w:pPr>
            <w:r>
              <w:rPr>
                <w:noProof/>
              </w:rPr>
              <w:t>– εντός του ανωτέρω ορίου, η αξία όλων των χρησιμοποιουμένων υλών των κλάσεων 8541 και 8542 δεν υπερβαίνει το 10 % της τιμής εκ του εργοστασ</w:t>
            </w:r>
            <w:r>
              <w:rPr>
                <w:noProof/>
              </w:rPr>
              <w:t>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w:t>
            </w:r>
            <w:r>
              <w:rPr>
                <w:noProof/>
              </w:rPr>
              <w:t>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86</w:t>
            </w:r>
          </w:p>
        </w:tc>
        <w:tc>
          <w:tcPr>
            <w:tcW w:w="0" w:type="auto"/>
          </w:tcPr>
          <w:p w:rsidR="004016F1" w:rsidRDefault="006319B2">
            <w:pPr>
              <w:spacing w:line="360" w:lineRule="auto"/>
              <w:jc w:val="left"/>
              <w:rPr>
                <w:rFonts w:eastAsia="Times New Roman"/>
                <w:noProof/>
                <w:szCs w:val="24"/>
              </w:rPr>
            </w:pPr>
            <w:r>
              <w:rPr>
                <w:noProof/>
              </w:rPr>
              <w:t>Οχήματα και υλικό για σιδηροδρομικές ή παρόμοιες γραμμές και τα μέρη τους· τα εξαρτήματα και τεμάχια στερέωσης σιδηροδρομικών ή τροχιοδρομικών γραμμών και μέρη αυτών· μηχανικές συσκευές (στις οποίες περιλαμβάνονται και</w:t>
            </w:r>
            <w:r>
              <w:rPr>
                <w:noProof/>
              </w:rPr>
              <w:t xml:space="preserve"> οι ηλεκτρομηχανικές) σηματοδότησης για τις γραμμές συγκοινωνιών·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8608</w:t>
            </w:r>
          </w:p>
        </w:tc>
        <w:tc>
          <w:tcPr>
            <w:tcW w:w="0" w:type="auto"/>
          </w:tcPr>
          <w:p w:rsidR="004016F1" w:rsidRDefault="006319B2">
            <w:pPr>
              <w:spacing w:line="360" w:lineRule="auto"/>
              <w:jc w:val="left"/>
              <w:rPr>
                <w:rFonts w:eastAsia="Times New Roman"/>
                <w:noProof/>
                <w:szCs w:val="24"/>
              </w:rPr>
            </w:pPr>
            <w:r>
              <w:rPr>
                <w:noProof/>
              </w:rPr>
              <w:t>Μόνιμο υλικό σιδηροδρομικών ή παρόμοιων γραμμών</w:t>
            </w:r>
            <w:r>
              <w:rPr>
                <w:noProof/>
              </w:rPr>
              <w:t>· μηχανικές συσκευές (στις οποίες περιλαμβάνονται και οι ηλεκτρομηχανικές) σηματοδότησης, ασφάλειας και ελέγχου για σιδηροδρομικές ή παρόμοιες γραμμές, το οδικό ή ποτάμιο δίκτυο, χώρους στάθμευσης, λιμενικές εγκαταστάσεις ή αεροδρόμια· τα μέρη τους</w:t>
            </w:r>
          </w:p>
        </w:tc>
        <w:tc>
          <w:tcPr>
            <w:tcW w:w="0" w:type="auto"/>
          </w:tcPr>
          <w:p w:rsidR="004016F1" w:rsidRDefault="006319B2">
            <w:pPr>
              <w:spacing w:line="360" w:lineRule="auto"/>
              <w:jc w:val="left"/>
              <w:rPr>
                <w:rFonts w:eastAsia="Times New Roman"/>
                <w:noProof/>
                <w:szCs w:val="24"/>
              </w:rPr>
            </w:pPr>
            <w:r>
              <w:rPr>
                <w:noProof/>
              </w:rPr>
              <w:t>Κατασκε</w:t>
            </w:r>
            <w:r>
              <w:rPr>
                <w:noProof/>
              </w:rPr>
              <w:t>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των </w:t>
            </w:r>
            <w:r>
              <w:rPr>
                <w:noProof/>
              </w:rPr>
              <w:t>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87</w:t>
            </w:r>
          </w:p>
        </w:tc>
        <w:tc>
          <w:tcPr>
            <w:tcW w:w="0" w:type="auto"/>
          </w:tcPr>
          <w:p w:rsidR="004016F1" w:rsidRDefault="006319B2">
            <w:pPr>
              <w:spacing w:line="360" w:lineRule="auto"/>
              <w:jc w:val="left"/>
              <w:rPr>
                <w:rFonts w:eastAsia="Times New Roman"/>
                <w:noProof/>
                <w:szCs w:val="24"/>
              </w:rPr>
            </w:pPr>
            <w:r>
              <w:rPr>
                <w:noProof/>
              </w:rPr>
              <w:t>Αυτοκίνητα οχήματα, εκτός του τροχαίου υλικού για σιδηροδρόμους και τραμ, τα μέρη και εξαρτήματά τους·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w:t>
            </w:r>
            <w:r>
              <w:rPr>
                <w:noProof/>
              </w:rPr>
              <w:t>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8709</w:t>
            </w:r>
          </w:p>
        </w:tc>
        <w:tc>
          <w:tcPr>
            <w:tcW w:w="0" w:type="auto"/>
          </w:tcPr>
          <w:p w:rsidR="004016F1" w:rsidRDefault="006319B2">
            <w:pPr>
              <w:spacing w:line="360" w:lineRule="auto"/>
              <w:jc w:val="left"/>
              <w:rPr>
                <w:rFonts w:eastAsia="Times New Roman"/>
                <w:noProof/>
                <w:szCs w:val="24"/>
              </w:rPr>
            </w:pPr>
            <w:r>
              <w:rPr>
                <w:noProof/>
              </w:rPr>
              <w:t>Αυτοκίνητα οχήματα χωρίς διάταξη ανύψωσης, των τύπων που χρησιμοποιούνται μέσα στα εργοστάσια, αποθήκες, λιμάνια ή αεροδρόμια για τη μεταφορά των εμπορευμάτων σε</w:t>
            </w:r>
            <w:r>
              <w:rPr>
                <w:noProof/>
              </w:rPr>
              <w:t xml:space="preserve"> μικρές αποστάσεις· οχήματα ελκυστήρες των τύπων που χρησιμοποιούνται στους σιδηροδρομικούς σταθμούς· τα μέρη τους</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w:t>
            </w:r>
            <w:r>
              <w:rPr>
                <w:noProof/>
              </w:rPr>
              <w:t>νων υλών δεν υπερβαίνει το 40 %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8710</w:t>
            </w:r>
          </w:p>
        </w:tc>
        <w:tc>
          <w:tcPr>
            <w:tcW w:w="0" w:type="auto"/>
          </w:tcPr>
          <w:p w:rsidR="004016F1" w:rsidRDefault="006319B2">
            <w:pPr>
              <w:spacing w:line="360" w:lineRule="auto"/>
              <w:jc w:val="left"/>
              <w:rPr>
                <w:rFonts w:eastAsia="Times New Roman"/>
                <w:noProof/>
                <w:szCs w:val="24"/>
              </w:rPr>
            </w:pPr>
            <w:r>
              <w:rPr>
                <w:noProof/>
              </w:rPr>
              <w:t xml:space="preserve">Άρματα και θωρακισμένα αυτοκίνητα μάχης, με ή </w:t>
            </w:r>
            <w:r>
              <w:rPr>
                <w:noProof/>
              </w:rPr>
              <w:t>χωρίς τον οπλισμό τους· τα μέρη τους</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w:t>
            </w:r>
            <w:r>
              <w:rPr>
                <w:noProof/>
              </w:rPr>
              <w:t>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8711</w:t>
            </w:r>
          </w:p>
        </w:tc>
        <w:tc>
          <w:tcPr>
            <w:tcW w:w="0" w:type="auto"/>
          </w:tcPr>
          <w:p w:rsidR="004016F1" w:rsidRDefault="006319B2">
            <w:pPr>
              <w:spacing w:line="360" w:lineRule="auto"/>
              <w:jc w:val="left"/>
              <w:rPr>
                <w:rFonts w:eastAsia="Times New Roman"/>
                <w:noProof/>
                <w:szCs w:val="24"/>
              </w:rPr>
            </w:pPr>
            <w:r>
              <w:rPr>
                <w:noProof/>
              </w:rPr>
              <w:t xml:space="preserve">Μοτοσικλέτες (στις οποίες περιλαμβάνονται και τα μοτοποδήλατα) και ποδήλατα με βοηθητικό κινητήρα, με ή χωρίς πλάγιο κιβώτιο· </w:t>
            </w:r>
            <w:r>
              <w:rPr>
                <w:noProof/>
              </w:rPr>
              <w:t>πλάγια κιβώτια:</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Με παλινδρομικό εμβολοφόρο κινητήρα εσωτερικής καύσης, με κυλινδρισμό:</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 που δεν υπερβαίνει τα 50 cc</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 του προϊ</w:t>
            </w:r>
            <w:r>
              <w:rPr>
                <w:noProof/>
              </w:rPr>
              <w:t>όντος·</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μη καταγόμενων υλών δεν υπερβαίνει την αξία των χρησιμοποιούμενων καταγόμενων υλών</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των χρησιμοποιούμενων υλών δεν υπερβαίνει το 20 % της τιμής εκ του εργοστασίου του </w:t>
            </w:r>
            <w:r>
              <w:rPr>
                <w:noProof/>
              </w:rPr>
              <w:t>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 που υπερβαίνει τα 50 cc</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xml:space="preserve">– κατά την οποία η αξία όλων των χρησιμοποιούμενων μη καταγόμενων υλών δεν </w:t>
            </w:r>
            <w:r>
              <w:rPr>
                <w:noProof/>
              </w:rPr>
              <w:t>υπερβαίνει την αξία των χρησιμοποιούμενων καταγόμενων υλών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w:t>
            </w:r>
            <w:r>
              <w:rPr>
                <w:noProof/>
              </w:rPr>
              <w:t>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μη καταγόμενων υλών δεν υπερβαίνει την αξία των χρησιμοποιούμενων καταγόμενων υλών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w:t>
            </w:r>
            <w:r>
              <w:rPr>
                <w:noProof/>
              </w:rPr>
              <w:t>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8712</w:t>
            </w:r>
          </w:p>
        </w:tc>
        <w:tc>
          <w:tcPr>
            <w:tcW w:w="0" w:type="auto"/>
          </w:tcPr>
          <w:p w:rsidR="004016F1" w:rsidRDefault="006319B2">
            <w:pPr>
              <w:spacing w:line="360" w:lineRule="auto"/>
              <w:jc w:val="left"/>
              <w:rPr>
                <w:rFonts w:eastAsia="Times New Roman"/>
                <w:noProof/>
                <w:szCs w:val="24"/>
              </w:rPr>
            </w:pPr>
            <w:r>
              <w:rPr>
                <w:noProof/>
              </w:rPr>
              <w:t>Δίτροχα ποδήλατα χωρίς ρουλεμάν με μπίλιες</w:t>
            </w:r>
          </w:p>
        </w:tc>
        <w:tc>
          <w:tcPr>
            <w:tcW w:w="0" w:type="auto"/>
          </w:tcPr>
          <w:p w:rsidR="004016F1" w:rsidRDefault="006319B2">
            <w:pPr>
              <w:spacing w:line="360" w:lineRule="auto"/>
              <w:jc w:val="left"/>
              <w:rPr>
                <w:rFonts w:eastAsia="Times New Roman"/>
                <w:noProof/>
                <w:szCs w:val="24"/>
              </w:rPr>
            </w:pPr>
            <w:r>
              <w:rPr>
                <w:noProof/>
              </w:rPr>
              <w:t>Κατασκευή από υλικά μη υπαγόμενα στην κλάση 8714</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w:t>
            </w:r>
            <w:r>
              <w:rPr>
                <w:noProof/>
              </w:rPr>
              <w:t xml:space="preserve">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8715</w:t>
            </w:r>
          </w:p>
        </w:tc>
        <w:tc>
          <w:tcPr>
            <w:tcW w:w="0" w:type="auto"/>
          </w:tcPr>
          <w:p w:rsidR="004016F1" w:rsidRDefault="006319B2">
            <w:pPr>
              <w:spacing w:line="360" w:lineRule="auto"/>
              <w:jc w:val="left"/>
              <w:rPr>
                <w:rFonts w:eastAsia="Times New Roman"/>
                <w:noProof/>
                <w:szCs w:val="24"/>
              </w:rPr>
            </w:pPr>
            <w:r>
              <w:rPr>
                <w:noProof/>
              </w:rPr>
              <w:t>Αμαξάκια για τη μεταφορά παιδιών και τα μέρη τους</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xml:space="preserve">– η αξία όλων των χρησιμοποιούμενων υλών δεν </w:t>
            </w:r>
            <w:r>
              <w:rPr>
                <w:noProof/>
              </w:rPr>
              <w:t>υπερβαίνει το 40 %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8716</w:t>
            </w:r>
          </w:p>
        </w:tc>
        <w:tc>
          <w:tcPr>
            <w:tcW w:w="0" w:type="auto"/>
          </w:tcPr>
          <w:p w:rsidR="004016F1" w:rsidRDefault="006319B2">
            <w:pPr>
              <w:spacing w:line="360" w:lineRule="auto"/>
              <w:jc w:val="left"/>
              <w:rPr>
                <w:rFonts w:eastAsia="Times New Roman"/>
                <w:noProof/>
                <w:szCs w:val="24"/>
              </w:rPr>
            </w:pPr>
            <w:r>
              <w:rPr>
                <w:noProof/>
              </w:rPr>
              <w:t>Ρυμουλκούμενα και ημιρυμουλκούμενα για κάθε είδους οχήματα· άλλ</w:t>
            </w:r>
            <w:r>
              <w:rPr>
                <w:noProof/>
              </w:rPr>
              <w:t>α μη αυτοκινούμενα οχήματα· τα μέρη τους</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88</w:t>
            </w:r>
          </w:p>
        </w:tc>
        <w:tc>
          <w:tcPr>
            <w:tcW w:w="0" w:type="auto"/>
          </w:tcPr>
          <w:p w:rsidR="004016F1" w:rsidRDefault="006319B2">
            <w:pPr>
              <w:spacing w:line="360" w:lineRule="auto"/>
              <w:jc w:val="left"/>
              <w:rPr>
                <w:rFonts w:eastAsia="Times New Roman"/>
                <w:noProof/>
                <w:szCs w:val="24"/>
              </w:rPr>
            </w:pPr>
            <w:r>
              <w:rPr>
                <w:noProof/>
              </w:rPr>
              <w:t>Αερόπλοια ή διαστημόπλοια, και τα μέρη τους· εκτός από:</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όλες οι χρησιμοποιούμενες ύλες </w:t>
            </w:r>
            <w:r>
              <w:rPr>
                <w:noProof/>
              </w:rPr>
              <w:t>υπάγονται σε κλάση άλλη από εκείνη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8804</w:t>
            </w:r>
          </w:p>
        </w:tc>
        <w:tc>
          <w:tcPr>
            <w:tcW w:w="0" w:type="auto"/>
          </w:tcPr>
          <w:p w:rsidR="004016F1" w:rsidRDefault="006319B2">
            <w:pPr>
              <w:spacing w:line="360" w:lineRule="auto"/>
              <w:jc w:val="left"/>
              <w:rPr>
                <w:rFonts w:eastAsia="Times New Roman"/>
                <w:noProof/>
                <w:szCs w:val="24"/>
              </w:rPr>
            </w:pPr>
            <w:r>
              <w:rPr>
                <w:noProof/>
              </w:rPr>
              <w:t>Στροφόπτωτα (rοtοchutes)</w:t>
            </w:r>
          </w:p>
        </w:tc>
        <w:tc>
          <w:tcPr>
            <w:tcW w:w="0" w:type="auto"/>
          </w:tcPr>
          <w:p w:rsidR="004016F1" w:rsidRDefault="006319B2">
            <w:pPr>
              <w:spacing w:line="360" w:lineRule="auto"/>
              <w:jc w:val="left"/>
              <w:rPr>
                <w:rFonts w:eastAsia="Times New Roman"/>
                <w:noProof/>
                <w:szCs w:val="24"/>
              </w:rPr>
            </w:pPr>
            <w:r>
              <w:rPr>
                <w:noProof/>
              </w:rPr>
              <w:t>Παρασκευή από ύλες οποιασδήποτε κλάσης συμπεριλα</w:t>
            </w:r>
            <w:r>
              <w:rPr>
                <w:noProof/>
              </w:rPr>
              <w:t>μβανομένων και των άλλων υλών της κλάσης 8804</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8805</w:t>
            </w:r>
          </w:p>
        </w:tc>
        <w:tc>
          <w:tcPr>
            <w:tcW w:w="0" w:type="auto"/>
          </w:tcPr>
          <w:p w:rsidR="004016F1" w:rsidRDefault="006319B2">
            <w:pPr>
              <w:spacing w:line="360" w:lineRule="auto"/>
              <w:jc w:val="left"/>
              <w:rPr>
                <w:rFonts w:eastAsia="Times New Roman"/>
                <w:noProof/>
                <w:szCs w:val="24"/>
              </w:rPr>
            </w:pPr>
            <w:r>
              <w:rPr>
                <w:noProof/>
              </w:rPr>
              <w:t xml:space="preserve">Συσκευές και διατάξεις για την εκτόξευση των οχημάτων αέρος· συσκευές και </w:t>
            </w:r>
            <w:r>
              <w:rPr>
                <w:noProof/>
              </w:rPr>
              <w:t>διατάξεις για την προσγείωση των οχημάτων αέρος και παρόμοιες συσκευές και διατάξεις· συσκευές εδάφους για την εκπαίδευση στην πτήση· συσκευές εδάφους για την εκπαίδευση στην πτήση</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όλες οι χρησιμοποιούμενες ύλες υπάγονται σε κλάση </w:t>
            </w:r>
            <w:r>
              <w:rPr>
                <w:noProof/>
              </w:rPr>
              <w:t>άλλη από εκείνη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89</w:t>
            </w:r>
          </w:p>
        </w:tc>
        <w:tc>
          <w:tcPr>
            <w:tcW w:w="0" w:type="auto"/>
          </w:tcPr>
          <w:p w:rsidR="004016F1" w:rsidRDefault="006319B2">
            <w:pPr>
              <w:spacing w:line="360" w:lineRule="auto"/>
              <w:jc w:val="left"/>
              <w:rPr>
                <w:rFonts w:eastAsia="Times New Roman"/>
                <w:noProof/>
                <w:szCs w:val="24"/>
              </w:rPr>
            </w:pPr>
            <w:r>
              <w:rPr>
                <w:noProof/>
              </w:rPr>
              <w:t>Θαλάσσια και ποτάμια ναυσιπλοΐα (πλοία)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w:t>
            </w:r>
            <w:r>
              <w:rPr>
                <w:noProof/>
              </w:rPr>
              <w:t>ες ύλες υπάγονται σε κλάση άλλη από εκείνη του προϊόντος. Ωστόσο, δεν μπορούν να χρησιμοποιηθούν κύτη της κλάσης 8906</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w:t>
            </w:r>
            <w:r>
              <w:rPr>
                <w:noProof/>
              </w:rPr>
              <w:t>90</w:t>
            </w:r>
          </w:p>
        </w:tc>
        <w:tc>
          <w:tcPr>
            <w:tcW w:w="0" w:type="auto"/>
          </w:tcPr>
          <w:p w:rsidR="004016F1" w:rsidRDefault="006319B2">
            <w:pPr>
              <w:spacing w:line="360" w:lineRule="auto"/>
              <w:jc w:val="left"/>
              <w:rPr>
                <w:rFonts w:eastAsia="Times New Roman"/>
                <w:noProof/>
                <w:szCs w:val="24"/>
              </w:rPr>
            </w:pPr>
            <w:r>
              <w:rPr>
                <w:noProof/>
              </w:rPr>
              <w:t>Όργανα και συσκευές οπτικής, φωτογραφίας ή κινηματογραφίας, μέτρησης, ελέγχου ή ακρίβειας· όργανα και συσκευές ιατροχειρουργικής· τα μέρη και τα εξαρτήματά τους·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w:t>
            </w:r>
            <w:r>
              <w:rPr>
                <w:noProof/>
              </w:rPr>
              <w:t>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w:t>
            </w:r>
            <w:r>
              <w:rPr>
                <w:noProof/>
              </w:rPr>
              <w:t>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9001</w:t>
            </w:r>
          </w:p>
        </w:tc>
        <w:tc>
          <w:tcPr>
            <w:tcW w:w="0" w:type="auto"/>
          </w:tcPr>
          <w:p w:rsidR="004016F1" w:rsidRDefault="006319B2">
            <w:pPr>
              <w:spacing w:line="360" w:lineRule="auto"/>
              <w:jc w:val="left"/>
              <w:rPr>
                <w:rFonts w:eastAsia="Times New Roman"/>
                <w:noProof/>
                <w:szCs w:val="24"/>
              </w:rPr>
            </w:pPr>
            <w:r>
              <w:rPr>
                <w:noProof/>
              </w:rPr>
              <w:t xml:space="preserve">Οπτικές ίνες και δέσμες οπτικών ινών· καλώδια από οπτικές ίνες, άλλες από εκείνες της κλάσης 8544· ύλες πόλωσης σε φύλλα ή πλάκες· φακοί (στους οποίους περιλαμβάνονται και οι φακοί επαφής), πρίσματα, καθρέπτες και άλλα στοιχεία οπτικής από κάθε </w:t>
            </w:r>
            <w:r>
              <w:rPr>
                <w:noProof/>
              </w:rPr>
              <w:t>ύλη, μη συναρμολογημένα, άλλα από εκείνα από γυαλί που δεν είναι οπτικά κατεργασμένο</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9002</w:t>
            </w:r>
          </w:p>
        </w:tc>
        <w:tc>
          <w:tcPr>
            <w:tcW w:w="0" w:type="auto"/>
          </w:tcPr>
          <w:p w:rsidR="004016F1" w:rsidRDefault="006319B2">
            <w:pPr>
              <w:spacing w:line="360" w:lineRule="auto"/>
              <w:jc w:val="left"/>
              <w:rPr>
                <w:rFonts w:eastAsia="Times New Roman"/>
                <w:noProof/>
                <w:szCs w:val="24"/>
              </w:rPr>
            </w:pPr>
            <w:r>
              <w:rPr>
                <w:noProof/>
              </w:rPr>
              <w:t xml:space="preserve">Φακοί, πρίσματα, καθρέπτες και άλλα </w:t>
            </w:r>
            <w:r>
              <w:rPr>
                <w:noProof/>
              </w:rPr>
              <w:t>στοιχεία οπτικής από κάθε ύλη, συναρμολογημένα, για όργανα ή συσκευές, άλλα από εκείνα από γυαλί που δεν είναι κατεργασμένο οπτικά</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9004</w:t>
            </w:r>
          </w:p>
        </w:tc>
        <w:tc>
          <w:tcPr>
            <w:tcW w:w="0" w:type="auto"/>
          </w:tcPr>
          <w:p w:rsidR="004016F1" w:rsidRDefault="006319B2">
            <w:pPr>
              <w:spacing w:line="360" w:lineRule="auto"/>
              <w:jc w:val="left"/>
              <w:rPr>
                <w:rFonts w:eastAsia="Times New Roman"/>
                <w:noProof/>
                <w:szCs w:val="24"/>
              </w:rPr>
            </w:pPr>
            <w:r>
              <w:rPr>
                <w:noProof/>
              </w:rPr>
              <w:t>Ματογυάλια (διορθωτικά, προστατευτικά ή άλλα) και παρόμοια είδη</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9005</w:t>
            </w:r>
          </w:p>
        </w:tc>
        <w:tc>
          <w:tcPr>
            <w:tcW w:w="0" w:type="auto"/>
          </w:tcPr>
          <w:p w:rsidR="004016F1" w:rsidRDefault="006319B2">
            <w:pPr>
              <w:spacing w:line="360" w:lineRule="auto"/>
              <w:jc w:val="left"/>
              <w:rPr>
                <w:rFonts w:eastAsia="Times New Roman"/>
                <w:noProof/>
                <w:szCs w:val="24"/>
              </w:rPr>
            </w:pPr>
            <w:r>
              <w:rPr>
                <w:noProof/>
              </w:rPr>
              <w:t>Διόπτρες με δύο οπτικά πεδία, διόπτρες με ένα οπτι</w:t>
            </w:r>
            <w:r>
              <w:rPr>
                <w:noProof/>
              </w:rPr>
              <w:t>κό πεδίο, τηλεσκόπια οπτικά, και οι βάσεις τους</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εργοστασίου του προϊόντος</w:t>
            </w:r>
            <w:r>
              <w:rPr>
                <w:noProof/>
              </w:rPr>
              <w:t>·</w:t>
            </w:r>
          </w:p>
          <w:p w:rsidR="004016F1" w:rsidRDefault="006319B2">
            <w:pPr>
              <w:spacing w:line="360" w:lineRule="auto"/>
              <w:jc w:val="left"/>
              <w:rPr>
                <w:rFonts w:eastAsia="Times New Roman"/>
                <w:noProof/>
                <w:szCs w:val="24"/>
              </w:rPr>
            </w:pPr>
            <w:r>
              <w:rPr>
                <w:noProof/>
              </w:rPr>
              <w:t>– η αξία όλων των χρησιμοποιούμενων μη καταγόμενων υλών δεν υπερβαίνει την αξία των χρησιμοποιούμενων καταγόμενων υλών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9006</w:t>
            </w:r>
          </w:p>
        </w:tc>
        <w:tc>
          <w:tcPr>
            <w:tcW w:w="0" w:type="auto"/>
          </w:tcPr>
          <w:p w:rsidR="004016F1" w:rsidRDefault="006319B2">
            <w:pPr>
              <w:spacing w:line="360" w:lineRule="auto"/>
              <w:jc w:val="left"/>
              <w:rPr>
                <w:rFonts w:eastAsia="Times New Roman"/>
                <w:noProof/>
                <w:szCs w:val="24"/>
              </w:rPr>
            </w:pPr>
            <w:r>
              <w:rPr>
                <w:noProof/>
              </w:rPr>
              <w:t>Φωτογραφικές μηχανές (εκτός από τις κινηματογραφικές)· φωτογραφικές συσκευές και διατάξεις για την παραγωγή αστραπιαίου φωτός (φλας) και λαμπτήρες φλας, άλλοι από τους λειτουργούντες με ηλεκτρική ανάφλεξη</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xml:space="preserve">– όλες οι </w:t>
            </w:r>
            <w:r>
              <w:rPr>
                <w:noProof/>
              </w:rPr>
              <w:t>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εργοστασίου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μη καταγόμενων υλών δεν υπερβαίνει την αξία τω</w:t>
            </w:r>
            <w:r>
              <w:rPr>
                <w:noProof/>
              </w:rPr>
              <w:t>ν χρησιμοποιούμενων καταγόμενων υλών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9007</w:t>
            </w:r>
          </w:p>
        </w:tc>
        <w:tc>
          <w:tcPr>
            <w:tcW w:w="0" w:type="auto"/>
          </w:tcPr>
          <w:p w:rsidR="004016F1" w:rsidRDefault="006319B2">
            <w:pPr>
              <w:spacing w:line="360" w:lineRule="auto"/>
              <w:jc w:val="left"/>
              <w:rPr>
                <w:rFonts w:eastAsia="Times New Roman"/>
                <w:noProof/>
                <w:szCs w:val="24"/>
              </w:rPr>
            </w:pPr>
            <w:r>
              <w:rPr>
                <w:noProof/>
              </w:rPr>
              <w:t>Κινηματογραφικές μηχανές λήψης και προβολής, έστω και με ενσωματωμένες συσκευές εγγραφής</w:t>
            </w:r>
            <w:r>
              <w:rPr>
                <w:noProof/>
              </w:rPr>
              <w:t xml:space="preserve"> ή αναπαραγωγής του ήχου</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εργοστασίου του προϊόντος·</w:t>
            </w:r>
          </w:p>
          <w:p w:rsidR="004016F1" w:rsidRDefault="006319B2">
            <w:pPr>
              <w:spacing w:line="360" w:lineRule="auto"/>
              <w:jc w:val="left"/>
              <w:rPr>
                <w:rFonts w:eastAsia="Times New Roman"/>
                <w:noProof/>
                <w:szCs w:val="24"/>
              </w:rPr>
            </w:pPr>
            <w:r>
              <w:rPr>
                <w:noProof/>
              </w:rPr>
              <w:t>– η αξία όλων των χρη</w:t>
            </w:r>
            <w:r>
              <w:rPr>
                <w:noProof/>
              </w:rPr>
              <w:t>σιμοποιούμενων μη καταγόμενων υλών δεν υπερβαίνει την αξία των χρησιμοποιούμενων καταγόμενων υλών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9011</w:t>
            </w:r>
          </w:p>
        </w:tc>
        <w:tc>
          <w:tcPr>
            <w:tcW w:w="0" w:type="auto"/>
          </w:tcPr>
          <w:p w:rsidR="004016F1" w:rsidRDefault="006319B2">
            <w:pPr>
              <w:spacing w:line="360" w:lineRule="auto"/>
              <w:jc w:val="left"/>
              <w:rPr>
                <w:rFonts w:eastAsia="Times New Roman"/>
                <w:noProof/>
                <w:szCs w:val="24"/>
              </w:rPr>
            </w:pPr>
            <w:r>
              <w:rPr>
                <w:noProof/>
              </w:rPr>
              <w:t>Οπτικά μικροσκόπια, στα οπο</w:t>
            </w:r>
            <w:r>
              <w:rPr>
                <w:noProof/>
              </w:rPr>
              <w:t>ία περιλαμβάνονται και τα μικροσκόπια για τη φωτομικρογραφία, την κινηματοφωτομικρογραφία ή τη μικροπροβολή</w:t>
            </w:r>
          </w:p>
        </w:tc>
        <w:tc>
          <w:tcPr>
            <w:tcW w:w="0" w:type="auto"/>
          </w:tcPr>
          <w:p w:rsidR="004016F1" w:rsidRDefault="006319B2">
            <w:pPr>
              <w:spacing w:line="360" w:lineRule="auto"/>
              <w:jc w:val="left"/>
              <w:rPr>
                <w:rFonts w:eastAsia="Times New Roman"/>
                <w:noProof/>
                <w:szCs w:val="24"/>
              </w:rPr>
            </w:pPr>
            <w:r>
              <w:rPr>
                <w:noProof/>
              </w:rPr>
              <w:t>Παρασκευή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xml:space="preserve">– η αξία όλων των χρησιμοποιούμενων </w:t>
            </w:r>
            <w:r>
              <w:rPr>
                <w:noProof/>
              </w:rPr>
              <w:t>υλών δεν υπερβαίνει το 40 % της τιμής εργοστασίου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μη καταγόμενων υλών δεν υπερβαίνει την αξία των χρησιμοποιούμενων καταγόμενων υλών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w:t>
            </w:r>
            <w:r>
              <w:rPr>
                <w:noProof/>
              </w:rPr>
              <w:t>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9014</w:t>
            </w:r>
          </w:p>
        </w:tc>
        <w:tc>
          <w:tcPr>
            <w:tcW w:w="0" w:type="auto"/>
          </w:tcPr>
          <w:p w:rsidR="004016F1" w:rsidRDefault="006319B2">
            <w:pPr>
              <w:spacing w:line="360" w:lineRule="auto"/>
              <w:jc w:val="left"/>
              <w:rPr>
                <w:rFonts w:eastAsia="Times New Roman"/>
                <w:noProof/>
                <w:szCs w:val="24"/>
              </w:rPr>
            </w:pPr>
            <w:r>
              <w:rPr>
                <w:noProof/>
              </w:rPr>
              <w:t>Άλλα όργανα και συσκευές ναυσιπλοΐας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9015</w:t>
            </w:r>
          </w:p>
        </w:tc>
        <w:tc>
          <w:tcPr>
            <w:tcW w:w="0" w:type="auto"/>
          </w:tcPr>
          <w:p w:rsidR="004016F1" w:rsidRDefault="006319B2">
            <w:pPr>
              <w:spacing w:line="360" w:lineRule="auto"/>
              <w:jc w:val="left"/>
              <w:rPr>
                <w:rFonts w:eastAsia="Times New Roman"/>
                <w:noProof/>
                <w:szCs w:val="24"/>
              </w:rPr>
            </w:pPr>
            <w:r>
              <w:rPr>
                <w:noProof/>
              </w:rPr>
              <w:t>Όργανα και συσκευές γεωδα</w:t>
            </w:r>
            <w:r>
              <w:rPr>
                <w:noProof/>
              </w:rPr>
              <w:t>ισίας, τοπογραφίας, χωρομετρίας, χωροστάθμισης, εικονομετρίας, υδρογραφίας, ωκεανογραφίας, υδρολογίας, μετεωρολογίας ή γεωφυσικής, με εξαίρεση τις πυξίδες· τηλέμετρα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w:t>
            </w:r>
            <w:r>
              <w:rPr>
                <w:noProof/>
              </w:rPr>
              <w:t>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9016</w:t>
            </w:r>
          </w:p>
        </w:tc>
        <w:tc>
          <w:tcPr>
            <w:tcW w:w="0" w:type="auto"/>
          </w:tcPr>
          <w:p w:rsidR="004016F1" w:rsidRDefault="006319B2">
            <w:pPr>
              <w:spacing w:line="360" w:lineRule="auto"/>
              <w:jc w:val="left"/>
              <w:rPr>
                <w:rFonts w:eastAsia="Times New Roman"/>
                <w:noProof/>
                <w:szCs w:val="24"/>
              </w:rPr>
            </w:pPr>
            <w:r>
              <w:rPr>
                <w:noProof/>
              </w:rPr>
              <w:t>Ζυγοί ευαίσθητοι σε βάρος 5 cg ή λιγότερο, με ή χωρίς σταθμά</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9017</w:t>
            </w:r>
          </w:p>
        </w:tc>
        <w:tc>
          <w:tcPr>
            <w:tcW w:w="0" w:type="auto"/>
          </w:tcPr>
          <w:p w:rsidR="004016F1" w:rsidRDefault="006319B2">
            <w:pPr>
              <w:spacing w:line="360" w:lineRule="auto"/>
              <w:jc w:val="left"/>
              <w:rPr>
                <w:rFonts w:eastAsia="Times New Roman"/>
                <w:noProof/>
                <w:szCs w:val="24"/>
              </w:rPr>
            </w:pPr>
            <w:r>
              <w:rPr>
                <w:noProof/>
              </w:rPr>
              <w:t xml:space="preserve">Όργανα σχεδίασης, </w:t>
            </w:r>
            <w:r>
              <w:rPr>
                <w:noProof/>
              </w:rPr>
              <w:t>χάραξης ή υπολογισμού (π.χ. μηχανές σχεδίασης, παντογράφοι, μοιρογνωμόνια, θήκες μαθηματικών εργαλείων, λογαριθμικοί κανόνες και κύκλοι)· όργανα μέτρησης του μήκους για χρήση με το χέρι (π.χ. μέτρα, μετροταινίες, μικρόμετρα, παχύμετρα) που δεν κατονομάζοντ</w:t>
            </w:r>
            <w:r>
              <w:rPr>
                <w:noProof/>
              </w:rPr>
              <w:t>αι ούτε περιλαμβάνονται αλλού στο παρόν κεφάλαιο</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9018</w:t>
            </w:r>
          </w:p>
        </w:tc>
        <w:tc>
          <w:tcPr>
            <w:tcW w:w="0" w:type="auto"/>
          </w:tcPr>
          <w:p w:rsidR="004016F1" w:rsidRDefault="006319B2">
            <w:pPr>
              <w:spacing w:line="360" w:lineRule="auto"/>
              <w:jc w:val="left"/>
              <w:rPr>
                <w:rFonts w:eastAsia="Times New Roman"/>
                <w:noProof/>
                <w:szCs w:val="24"/>
              </w:rPr>
            </w:pPr>
            <w:r>
              <w:rPr>
                <w:noProof/>
              </w:rPr>
              <w:t>Όργανα και συσκευές για την ιατρική, τη χειρουργική, την οδοντιατρική ή την</w:t>
            </w:r>
            <w:r>
              <w:rPr>
                <w:noProof/>
              </w:rPr>
              <w:t xml:space="preserve"> κτηνιατρική, στα οποία περιλαμβάνονται και οι συσκευές σπινθηρογραφήματος και άλλες συσκευές ηλεκτροθεραπείας, καθώς και οι συσκευές για διάφορες οπτικές δοκιμασίες:</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Οδοντιατρικά καθίσματα με ενσωματωμένες οδοντιατρικές συσκευές ή πτυελοδοχεία</w:t>
            </w:r>
          </w:p>
        </w:tc>
        <w:tc>
          <w:tcPr>
            <w:tcW w:w="0" w:type="auto"/>
          </w:tcPr>
          <w:p w:rsidR="004016F1" w:rsidRDefault="006319B2">
            <w:pPr>
              <w:spacing w:line="360" w:lineRule="auto"/>
              <w:jc w:val="left"/>
              <w:rPr>
                <w:rFonts w:eastAsia="Times New Roman"/>
                <w:noProof/>
                <w:szCs w:val="24"/>
              </w:rPr>
            </w:pPr>
            <w:r>
              <w:rPr>
                <w:noProof/>
              </w:rPr>
              <w:t>Κατασ</w:t>
            </w:r>
            <w:r>
              <w:rPr>
                <w:noProof/>
              </w:rPr>
              <w:t>κευή από ύλες οποιασδήποτε κλάσης, συμπεριλαμβανομένων και των άλλων υλών της κλάσης 9018</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w:t>
            </w:r>
            <w:r>
              <w:rPr>
                <w:noProof/>
              </w:rPr>
              <w:t xml:space="preserve">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των χρησιμοποιούμενων υλών δεν </w:t>
            </w:r>
            <w:r>
              <w:rPr>
                <w:noProof/>
              </w:rPr>
              <w:t>υπερβαίνει το 25 %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9019</w:t>
            </w:r>
          </w:p>
        </w:tc>
        <w:tc>
          <w:tcPr>
            <w:tcW w:w="0" w:type="auto"/>
          </w:tcPr>
          <w:p w:rsidR="004016F1" w:rsidRDefault="006319B2">
            <w:pPr>
              <w:spacing w:line="360" w:lineRule="auto"/>
              <w:jc w:val="left"/>
              <w:rPr>
                <w:rFonts w:eastAsia="Times New Roman"/>
                <w:noProof/>
                <w:szCs w:val="24"/>
              </w:rPr>
            </w:pPr>
            <w:r>
              <w:rPr>
                <w:noProof/>
              </w:rPr>
              <w:t>Συσκευές μηχανοθεραπείας· συσκευές μάλαξης (μασάζ)· συσκευές ψυχοτεχνικής· συσκευές οζονοθεραπείας, οξυγονοθεραπείας, ταυτόχρονης χορήγησης οξυγόνου και φαρμάκων, αναπνευστικές συσκευές γι</w:t>
            </w:r>
            <w:r>
              <w:rPr>
                <w:noProof/>
              </w:rPr>
              <w:t>α την τεχνητή αναπνοή και άλλες συσκευές για αναπνευστική θεραπεία</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w:t>
            </w:r>
            <w:r>
              <w:rPr>
                <w:noProof/>
              </w:rPr>
              <w:t xml:space="preserve">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9020</w:t>
            </w:r>
          </w:p>
        </w:tc>
        <w:tc>
          <w:tcPr>
            <w:tcW w:w="0" w:type="auto"/>
          </w:tcPr>
          <w:p w:rsidR="004016F1" w:rsidRDefault="006319B2">
            <w:pPr>
              <w:spacing w:line="360" w:lineRule="auto"/>
              <w:jc w:val="left"/>
              <w:rPr>
                <w:rFonts w:eastAsia="Times New Roman"/>
                <w:noProof/>
                <w:szCs w:val="24"/>
              </w:rPr>
            </w:pPr>
            <w:r>
              <w:rPr>
                <w:noProof/>
              </w:rPr>
              <w:t>Άλλες αναπνευστικές συσκευές και προσωπίδες κατά των αερίων, με εξαίρεση τις προστατευτικές προσωπ</w:t>
            </w:r>
            <w:r>
              <w:rPr>
                <w:noProof/>
              </w:rPr>
              <w:t>ίδες που δεν φέρουν μηχανισμό και κινητό στοιχείο φιλτραρίσματος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w:t>
            </w:r>
            <w:r>
              <w:rPr>
                <w:noProof/>
              </w:rPr>
              <w:t>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25 %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9024</w:t>
            </w:r>
          </w:p>
        </w:tc>
        <w:tc>
          <w:tcPr>
            <w:tcW w:w="0" w:type="auto"/>
          </w:tcPr>
          <w:p w:rsidR="004016F1" w:rsidRDefault="006319B2">
            <w:pPr>
              <w:spacing w:line="360" w:lineRule="auto"/>
              <w:jc w:val="left"/>
              <w:rPr>
                <w:rFonts w:eastAsia="Times New Roman"/>
                <w:noProof/>
                <w:szCs w:val="24"/>
              </w:rPr>
            </w:pPr>
            <w:r>
              <w:rPr>
                <w:noProof/>
              </w:rPr>
              <w:t>Μηχανές και συσκευές για δοκιμές σκληρότητας, εφελκυσμού, συμπίεσης, ελαστικότητας ή άλλων μηχανικών</w:t>
            </w:r>
            <w:r>
              <w:rPr>
                <w:noProof/>
              </w:rPr>
              <w:t xml:space="preserve"> ιδιοτήτων των υλικών (π.χ. μετάλλων, ξύλου, υφαντικών υλών, χαρτιού, πλαστικών υλών)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9025</w:t>
            </w:r>
          </w:p>
        </w:tc>
        <w:tc>
          <w:tcPr>
            <w:tcW w:w="0" w:type="auto"/>
          </w:tcPr>
          <w:p w:rsidR="004016F1" w:rsidRDefault="006319B2">
            <w:pPr>
              <w:spacing w:line="360" w:lineRule="auto"/>
              <w:jc w:val="left"/>
              <w:rPr>
                <w:rFonts w:eastAsia="Times New Roman"/>
                <w:noProof/>
                <w:szCs w:val="24"/>
              </w:rPr>
            </w:pPr>
            <w:r>
              <w:rPr>
                <w:noProof/>
              </w:rPr>
              <w:t>Πυκνόμετρα, αραιόμετρα κάθε είδους και</w:t>
            </w:r>
            <w:r>
              <w:rPr>
                <w:noProof/>
              </w:rPr>
              <w:t xml:space="preserve"> παρόμοια όργανα που επιπλέουν, θερμόμετρα, πυρόμετρα, βαρόμετρα, υγρόμετρα και ψυχρόμετρα, που καταγράφουν ή όχι τα αποτελέσματα της μέτρησης, έστω και συνδυασμένα μεταξύ τους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w:t>
            </w:r>
            <w:r>
              <w:rPr>
                <w:noProof/>
              </w:rPr>
              <w:t>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9026</w:t>
            </w:r>
          </w:p>
        </w:tc>
        <w:tc>
          <w:tcPr>
            <w:tcW w:w="0" w:type="auto"/>
          </w:tcPr>
          <w:p w:rsidR="004016F1" w:rsidRDefault="006319B2">
            <w:pPr>
              <w:spacing w:line="360" w:lineRule="auto"/>
              <w:jc w:val="left"/>
              <w:rPr>
                <w:rFonts w:eastAsia="Times New Roman"/>
                <w:noProof/>
                <w:szCs w:val="24"/>
              </w:rPr>
            </w:pPr>
            <w:r>
              <w:rPr>
                <w:noProof/>
              </w:rPr>
              <w:t xml:space="preserve">Όργανα και συσκευές για μέτρηση ή έλεγχο της παροχής, της στάθμης, της πίεσης και των άλλων μεταβλητών χαρακτηριστικών των υγρών και των αερίων (π.χ. μετρητές παροχής, σταθμοδείκτες, μανόμετρα, μετρητές </w:t>
            </w:r>
            <w:r>
              <w:rPr>
                <w:noProof/>
              </w:rPr>
              <w:t>θερμότητας), με εξαίρεση τα όργανα και συσκευές των κλάσεων 9014, 9015, 9028 ή 9032</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9027</w:t>
            </w:r>
          </w:p>
        </w:tc>
        <w:tc>
          <w:tcPr>
            <w:tcW w:w="0" w:type="auto"/>
          </w:tcPr>
          <w:p w:rsidR="004016F1" w:rsidRDefault="006319B2">
            <w:pPr>
              <w:spacing w:line="360" w:lineRule="auto"/>
              <w:jc w:val="left"/>
              <w:rPr>
                <w:rFonts w:eastAsia="Times New Roman"/>
                <w:noProof/>
                <w:szCs w:val="24"/>
              </w:rPr>
            </w:pPr>
            <w:r>
              <w:rPr>
                <w:noProof/>
              </w:rPr>
              <w:t>Όργανα και συσκευές για αναλύσεις φυσικέ</w:t>
            </w:r>
            <w:r>
              <w:rPr>
                <w:noProof/>
              </w:rPr>
              <w:t>ς ή χημικές (π.χ. πολωσίμετρα, διαθλασίμετρα, φασματόμετρα, αναλυτές αερίων ή καπνών)· όργανα και συσκευές για δοκιμές του ιξώδους, του πορώδους, της διαστολής, της επιφανειακής τάσης ή παρόμοια· όργανα και συσκευές για μετρήσεις θερμίδων, ακουστικής ή έντ</w:t>
            </w:r>
            <w:r>
              <w:rPr>
                <w:noProof/>
              </w:rPr>
              <w:t>ασης φωτός (στα οποία περιλαμβάνονται και τα φωτόμετρα φωτογράφησης)· μικροτόμοι</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9028</w:t>
            </w:r>
          </w:p>
        </w:tc>
        <w:tc>
          <w:tcPr>
            <w:tcW w:w="0" w:type="auto"/>
          </w:tcPr>
          <w:p w:rsidR="004016F1" w:rsidRDefault="006319B2">
            <w:pPr>
              <w:spacing w:line="360" w:lineRule="auto"/>
              <w:jc w:val="left"/>
              <w:rPr>
                <w:rFonts w:eastAsia="Times New Roman"/>
                <w:noProof/>
                <w:szCs w:val="24"/>
              </w:rPr>
            </w:pPr>
            <w:r>
              <w:rPr>
                <w:noProof/>
              </w:rPr>
              <w:t>Μετρητές αερίων, υγρών ή ηλεκτρισμού, στους</w:t>
            </w:r>
            <w:r>
              <w:rPr>
                <w:noProof/>
              </w:rPr>
              <w:t xml:space="preserve"> οποίους περιλαμβάνονται και οι μετρητές για τη διακρίβωση αυτών:</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 μέρη και εξαρτήματα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xml:space="preserve">– κατά την </w:t>
            </w:r>
            <w:r>
              <w:rPr>
                <w:noProof/>
              </w:rPr>
              <w:t>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μη καταγόμενων υλών δεν υπερβαίνει την αξία των χρησιμοποιούμενων καταγόμενων υλών</w:t>
            </w:r>
          </w:p>
        </w:tc>
        <w:tc>
          <w:tcPr>
            <w:tcW w:w="0" w:type="auto"/>
          </w:tcPr>
          <w:p w:rsidR="004016F1" w:rsidRDefault="006319B2">
            <w:pPr>
              <w:spacing w:line="360" w:lineRule="auto"/>
              <w:jc w:val="left"/>
              <w:rPr>
                <w:rFonts w:eastAsia="Times New Roman"/>
                <w:noProof/>
                <w:szCs w:val="24"/>
              </w:rPr>
            </w:pPr>
            <w:r>
              <w:rPr>
                <w:noProof/>
              </w:rPr>
              <w:t xml:space="preserve">Κατασκευή </w:t>
            </w:r>
            <w:r>
              <w:rPr>
                <w:noProof/>
              </w:rPr>
              <w:t>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9029</w:t>
            </w:r>
          </w:p>
        </w:tc>
        <w:tc>
          <w:tcPr>
            <w:tcW w:w="0" w:type="auto"/>
          </w:tcPr>
          <w:p w:rsidR="004016F1" w:rsidRDefault="006319B2">
            <w:pPr>
              <w:spacing w:line="360" w:lineRule="auto"/>
              <w:jc w:val="left"/>
              <w:rPr>
                <w:rFonts w:eastAsia="Times New Roman"/>
                <w:noProof/>
                <w:szCs w:val="24"/>
              </w:rPr>
            </w:pPr>
            <w:r>
              <w:rPr>
                <w:noProof/>
              </w:rPr>
              <w:t xml:space="preserve">Μετρητές στροφών, μετρητές παραγωγής, ταξίμετρα, μετρητές αθροίσεως του διαστήματος που έχει διανυθεί, βηματόμετρα), συσκευές ένδειξης </w:t>
            </w:r>
            <w:r>
              <w:rPr>
                <w:noProof/>
              </w:rPr>
              <w:t>της ταχύτητας και ταχύμετρα, άλλα από εκείνα της κλάσης 9014 ή 9015· στροβοσκόπια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9030</w:t>
            </w:r>
          </w:p>
        </w:tc>
        <w:tc>
          <w:tcPr>
            <w:tcW w:w="0" w:type="auto"/>
          </w:tcPr>
          <w:p w:rsidR="004016F1" w:rsidRDefault="006319B2">
            <w:pPr>
              <w:spacing w:line="360" w:lineRule="auto"/>
              <w:jc w:val="left"/>
              <w:rPr>
                <w:rFonts w:eastAsia="Times New Roman"/>
                <w:noProof/>
                <w:szCs w:val="24"/>
              </w:rPr>
            </w:pPr>
            <w:r>
              <w:rPr>
                <w:noProof/>
              </w:rPr>
              <w:t xml:space="preserve">Ταλαντοσκόπια (παλμοσκόπια), αναλυτές </w:t>
            </w:r>
            <w:r>
              <w:rPr>
                <w:noProof/>
              </w:rPr>
              <w:t>φάσματος και άλλα όργανα και συσκευές για μέτρηση ή έλεγχο των ηλεκτρικών μεγεθών, εξαιρουμένων των μετρητών της κλάσης 9028· όργανα και συσκευές για τη μέτρηση ή ανίχνευση των ακτινοβολιών άλφα, βήτα, γάμμα, Χ και των κοσμικών ή άλλων ακτινοβολιών ιονισμο</w:t>
            </w:r>
            <w:r>
              <w:rPr>
                <w:noProof/>
              </w:rPr>
              <w:t>ύ</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9031</w:t>
            </w:r>
          </w:p>
        </w:tc>
        <w:tc>
          <w:tcPr>
            <w:tcW w:w="0" w:type="auto"/>
          </w:tcPr>
          <w:p w:rsidR="004016F1" w:rsidRDefault="006319B2">
            <w:pPr>
              <w:spacing w:line="360" w:lineRule="auto"/>
              <w:jc w:val="left"/>
              <w:rPr>
                <w:rFonts w:eastAsia="Times New Roman"/>
                <w:noProof/>
                <w:szCs w:val="24"/>
              </w:rPr>
            </w:pPr>
            <w:r>
              <w:rPr>
                <w:noProof/>
              </w:rPr>
              <w:t xml:space="preserve">Όργανα, συσκευές και μηχανήματα μέτρησης ή ελέγχου, που δεν κατονομάζονται ούτε περιλαμβάνονται αλλού στο κεφάλαιο αυτό· </w:t>
            </w:r>
            <w:r>
              <w:rPr>
                <w:noProof/>
              </w:rPr>
              <w:t>προβολείς πλάγιας όψης (προφίλ)</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9032</w:t>
            </w:r>
          </w:p>
        </w:tc>
        <w:tc>
          <w:tcPr>
            <w:tcW w:w="0" w:type="auto"/>
          </w:tcPr>
          <w:p w:rsidR="004016F1" w:rsidRDefault="006319B2">
            <w:pPr>
              <w:spacing w:line="360" w:lineRule="auto"/>
              <w:jc w:val="left"/>
              <w:rPr>
                <w:rFonts w:eastAsia="Times New Roman"/>
                <w:noProof/>
                <w:szCs w:val="24"/>
              </w:rPr>
            </w:pPr>
            <w:r>
              <w:rPr>
                <w:noProof/>
              </w:rPr>
              <w:t>Όργανα και συσκευές για την αυτόματη ρύθμιση ή τον αυτόματο έλεγχο</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w:t>
            </w:r>
            <w:r>
              <w:rPr>
                <w:noProof/>
              </w:rPr>
              <w:t>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9033</w:t>
            </w:r>
          </w:p>
        </w:tc>
        <w:tc>
          <w:tcPr>
            <w:tcW w:w="0" w:type="auto"/>
          </w:tcPr>
          <w:p w:rsidR="004016F1" w:rsidRDefault="006319B2">
            <w:pPr>
              <w:spacing w:line="360" w:lineRule="auto"/>
              <w:jc w:val="left"/>
              <w:rPr>
                <w:rFonts w:eastAsia="Times New Roman"/>
                <w:noProof/>
                <w:szCs w:val="24"/>
              </w:rPr>
            </w:pPr>
            <w:r>
              <w:rPr>
                <w:noProof/>
              </w:rPr>
              <w:t>Μέρη και εξαρτήματα που δεν κατονομάζονται ούτε περιλαμβάνονται αλλού στο κεφάλαιο αυτό, για μηχανές, συσκευές, όργανα ή είδη του κεφαλαίου 90</w:t>
            </w:r>
          </w:p>
        </w:tc>
        <w:tc>
          <w:tcPr>
            <w:tcW w:w="0" w:type="auto"/>
          </w:tcPr>
          <w:p w:rsidR="004016F1" w:rsidRDefault="006319B2">
            <w:pPr>
              <w:spacing w:line="360" w:lineRule="auto"/>
              <w:jc w:val="left"/>
              <w:rPr>
                <w:rFonts w:eastAsia="Times New Roman"/>
                <w:noProof/>
                <w:szCs w:val="24"/>
              </w:rPr>
            </w:pPr>
            <w:r>
              <w:rPr>
                <w:noProof/>
              </w:rPr>
              <w:t>Κατασκ</w:t>
            </w:r>
            <w:r>
              <w:rPr>
                <w:noProof/>
              </w:rPr>
              <w:t>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91</w:t>
            </w:r>
          </w:p>
        </w:tc>
        <w:tc>
          <w:tcPr>
            <w:tcW w:w="0" w:type="auto"/>
          </w:tcPr>
          <w:p w:rsidR="004016F1" w:rsidRDefault="006319B2">
            <w:pPr>
              <w:spacing w:line="360" w:lineRule="auto"/>
              <w:jc w:val="left"/>
              <w:rPr>
                <w:rFonts w:eastAsia="Times New Roman"/>
                <w:noProof/>
                <w:szCs w:val="24"/>
              </w:rPr>
            </w:pPr>
            <w:r>
              <w:rPr>
                <w:noProof/>
              </w:rPr>
              <w:t>Ωρολόγια και μέρη αυτών· εκτός από:</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των χρησιμοποιούμενων υλών δεν υπερβαίνει το 40 % </w:t>
            </w:r>
            <w:r>
              <w:rPr>
                <w:noProof/>
              </w:rPr>
              <w:t>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9105</w:t>
            </w:r>
          </w:p>
        </w:tc>
        <w:tc>
          <w:tcPr>
            <w:tcW w:w="0" w:type="auto"/>
          </w:tcPr>
          <w:p w:rsidR="004016F1" w:rsidRDefault="006319B2">
            <w:pPr>
              <w:spacing w:line="360" w:lineRule="auto"/>
              <w:jc w:val="left"/>
              <w:rPr>
                <w:rFonts w:eastAsia="Times New Roman"/>
                <w:noProof/>
                <w:szCs w:val="24"/>
              </w:rPr>
            </w:pPr>
            <w:r>
              <w:rPr>
                <w:noProof/>
              </w:rPr>
              <w:t>Άλλα ωρολόγια</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μη κατα</w:t>
            </w:r>
            <w:r>
              <w:rPr>
                <w:noProof/>
              </w:rPr>
              <w:t>γόμενων υλών δεν υπερβαίνει την αξία των χρησιμοποιούμενων καταγόμενων υλών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9109</w:t>
            </w:r>
          </w:p>
        </w:tc>
        <w:tc>
          <w:tcPr>
            <w:tcW w:w="0" w:type="auto"/>
          </w:tcPr>
          <w:p w:rsidR="004016F1" w:rsidRDefault="006319B2">
            <w:pPr>
              <w:spacing w:line="360" w:lineRule="auto"/>
              <w:jc w:val="left"/>
              <w:rPr>
                <w:rFonts w:eastAsia="Times New Roman"/>
                <w:noProof/>
                <w:szCs w:val="24"/>
              </w:rPr>
            </w:pPr>
            <w:r>
              <w:rPr>
                <w:noProof/>
              </w:rPr>
              <w:t>Μηχανισμοί ωρολογοποιίας, πλήρεις και συναρμολογη</w:t>
            </w:r>
            <w:r>
              <w:rPr>
                <w:noProof/>
              </w:rPr>
              <w:t>μένοι</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μη καταγόμενων υλών δεν υπερβαίνει την αξία των χρησιμοποιούμενων</w:t>
            </w:r>
            <w:r>
              <w:rPr>
                <w:noProof/>
              </w:rPr>
              <w:t xml:space="preserve"> καταγόμενων υλών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9110</w:t>
            </w:r>
          </w:p>
        </w:tc>
        <w:tc>
          <w:tcPr>
            <w:tcW w:w="0" w:type="auto"/>
          </w:tcPr>
          <w:p w:rsidR="004016F1" w:rsidRDefault="006319B2">
            <w:pPr>
              <w:spacing w:line="360" w:lineRule="auto"/>
              <w:jc w:val="left"/>
              <w:rPr>
                <w:rFonts w:eastAsia="Times New Roman"/>
                <w:noProof/>
                <w:szCs w:val="24"/>
              </w:rPr>
            </w:pPr>
            <w:r>
              <w:rPr>
                <w:noProof/>
              </w:rPr>
              <w:t>Μηχανισμοί ωρολογοποιίας πλήρεις, μη συναρμολογημένοι ή μερικώς συναρμολογημένοι (σετ μηχανισμών)· μη πλήρε</w:t>
            </w:r>
            <w:r>
              <w:rPr>
                <w:noProof/>
              </w:rPr>
              <w:t>ις ωρολογιακοί μηχανισμοί, συναρμολογημένοι· ημιτελείς μηχανισμοί ωρολογοποιίας</w:t>
            </w:r>
          </w:p>
        </w:tc>
        <w:tc>
          <w:tcPr>
            <w:tcW w:w="0" w:type="auto"/>
          </w:tcPr>
          <w:p w:rsidR="004016F1" w:rsidRDefault="006319B2">
            <w:pPr>
              <w:spacing w:line="360" w:lineRule="auto"/>
              <w:jc w:val="left"/>
              <w:rPr>
                <w:rFonts w:eastAsia="Times New Roman"/>
                <w:noProof/>
                <w:szCs w:val="24"/>
              </w:rPr>
            </w:pPr>
            <w:r>
              <w:rPr>
                <w:noProof/>
              </w:rPr>
              <w:t>Κατασκευή:</w:t>
            </w:r>
          </w:p>
          <w:p w:rsidR="004016F1" w:rsidRDefault="006319B2">
            <w:pPr>
              <w:spacing w:line="360" w:lineRule="auto"/>
              <w:jc w:val="left"/>
              <w:rPr>
                <w:rFonts w:eastAsia="Times New Roman"/>
                <w:noProof/>
                <w:szCs w:val="24"/>
              </w:rPr>
            </w:pPr>
            <w:r>
              <w:rPr>
                <w:noProof/>
              </w:rPr>
              <w:t>– κατά την οποία η αξία όλων των χρησιμοποιούμενων υλών δεν υπερβαίνει το 40 % της τιμής εκ του εργοστασίου του προϊόντος·</w:t>
            </w:r>
          </w:p>
          <w:p w:rsidR="004016F1" w:rsidRDefault="006319B2">
            <w:pPr>
              <w:spacing w:line="360" w:lineRule="auto"/>
              <w:jc w:val="left"/>
              <w:rPr>
                <w:rFonts w:eastAsia="Times New Roman"/>
                <w:noProof/>
                <w:szCs w:val="24"/>
              </w:rPr>
            </w:pPr>
            <w:r>
              <w:rPr>
                <w:noProof/>
              </w:rPr>
              <w:t>– κατά την οποία, εντός του ανωτέρω ορίου,</w:t>
            </w:r>
            <w:r>
              <w:rPr>
                <w:noProof/>
              </w:rPr>
              <w:t xml:space="preserve"> οι ύλες της κλάσης 9114 χρησιμοποιούνται μόνο μέχρι ποσοστού 10 %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9111</w:t>
            </w:r>
          </w:p>
        </w:tc>
        <w:tc>
          <w:tcPr>
            <w:tcW w:w="0" w:type="auto"/>
          </w:tcPr>
          <w:p w:rsidR="004016F1" w:rsidRDefault="006319B2">
            <w:pPr>
              <w:spacing w:line="360" w:lineRule="auto"/>
              <w:jc w:val="left"/>
              <w:rPr>
                <w:rFonts w:eastAsia="Times New Roman"/>
                <w:noProof/>
                <w:szCs w:val="24"/>
              </w:rPr>
            </w:pPr>
            <w:r>
              <w:rPr>
                <w:noProof/>
              </w:rPr>
              <w:t xml:space="preserve">Κάσες (κελύφη) </w:t>
            </w:r>
            <w:r>
              <w:rPr>
                <w:noProof/>
              </w:rPr>
              <w:t>για ρολόγια τσέπης ή χεριού και τα μέρη τους</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εργοστασίου του προϊό</w:t>
            </w:r>
            <w:r>
              <w:rPr>
                <w:noProof/>
              </w:rPr>
              <w:t>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9112</w:t>
            </w:r>
          </w:p>
        </w:tc>
        <w:tc>
          <w:tcPr>
            <w:tcW w:w="0" w:type="auto"/>
          </w:tcPr>
          <w:p w:rsidR="004016F1" w:rsidRDefault="006319B2">
            <w:pPr>
              <w:spacing w:line="360" w:lineRule="auto"/>
              <w:jc w:val="left"/>
              <w:rPr>
                <w:rFonts w:eastAsia="Times New Roman"/>
                <w:noProof/>
                <w:szCs w:val="24"/>
              </w:rPr>
            </w:pPr>
            <w:r>
              <w:rPr>
                <w:noProof/>
              </w:rPr>
              <w:t>Πλαίσια για συσκευές ωρολογοποιίας του παρόντος κεφαλαίου και τα μέρη τους</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xml:space="preserve">– όλες οι </w:t>
            </w:r>
            <w:r>
              <w:rPr>
                <w:noProof/>
              </w:rPr>
              <w:t>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40 % της τιμής εκ του εργοστασίου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w:t>
            </w:r>
            <w:r>
              <w:rPr>
                <w:noProof/>
              </w:rPr>
              <w:t xml:space="preserve"> 30 % της τιμής εκ του εργοστασίου του προϊόντος</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9113</w:t>
            </w:r>
          </w:p>
        </w:tc>
        <w:tc>
          <w:tcPr>
            <w:tcW w:w="0" w:type="auto"/>
          </w:tcPr>
          <w:p w:rsidR="004016F1" w:rsidRDefault="006319B2">
            <w:pPr>
              <w:spacing w:line="360" w:lineRule="auto"/>
              <w:jc w:val="left"/>
              <w:rPr>
                <w:rFonts w:eastAsia="Times New Roman"/>
                <w:noProof/>
                <w:szCs w:val="24"/>
              </w:rPr>
            </w:pPr>
            <w:r>
              <w:rPr>
                <w:noProof/>
              </w:rPr>
              <w:t>Βραχιόλια (μπρασελέ) ρολογιών και τα μέρη τους:</w:t>
            </w:r>
          </w:p>
        </w:tc>
        <w:tc>
          <w:tcPr>
            <w:tcW w:w="0" w:type="auto"/>
          </w:tcPr>
          <w:p w:rsidR="004016F1" w:rsidRDefault="004016F1">
            <w:pPr>
              <w:spacing w:line="360" w:lineRule="auto"/>
              <w:jc w:val="left"/>
              <w:rPr>
                <w:rFonts w:eastAsia="Times New Roman"/>
                <w:noProof/>
                <w:szCs w:val="24"/>
              </w:rPr>
            </w:pP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Από κοινά μέταλλα, έστω και επαργυρωμένα ή επιχρυσωμένα, ή από μέταλλα επιστρωμένα με πολύτιμα μέταλλα</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των </w:t>
            </w:r>
            <w:r>
              <w:rPr>
                <w:noProof/>
              </w:rPr>
              <w:t>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4016F1">
            <w:pPr>
              <w:spacing w:line="360" w:lineRule="auto"/>
              <w:jc w:val="left"/>
              <w:rPr>
                <w:rFonts w:eastAsia="Times New Roman"/>
                <w:noProof/>
                <w:szCs w:val="24"/>
              </w:rPr>
            </w:pPr>
          </w:p>
        </w:tc>
        <w:tc>
          <w:tcPr>
            <w:tcW w:w="0" w:type="auto"/>
          </w:tcPr>
          <w:p w:rsidR="004016F1" w:rsidRDefault="006319B2">
            <w:pPr>
              <w:spacing w:line="360" w:lineRule="auto"/>
              <w:jc w:val="left"/>
              <w:rPr>
                <w:rFonts w:eastAsia="Times New Roman"/>
                <w:noProof/>
                <w:szCs w:val="24"/>
              </w:rPr>
            </w:pPr>
            <w:r>
              <w:rPr>
                <w:noProof/>
              </w:rPr>
              <w:t>– Άλλα</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92</w:t>
            </w:r>
          </w:p>
        </w:tc>
        <w:tc>
          <w:tcPr>
            <w:tcW w:w="0" w:type="auto"/>
          </w:tcPr>
          <w:p w:rsidR="004016F1" w:rsidRDefault="006319B2">
            <w:pPr>
              <w:spacing w:line="360" w:lineRule="auto"/>
              <w:jc w:val="left"/>
              <w:rPr>
                <w:rFonts w:eastAsia="Times New Roman"/>
                <w:noProof/>
                <w:szCs w:val="24"/>
              </w:rPr>
            </w:pPr>
            <w:r>
              <w:rPr>
                <w:noProof/>
              </w:rPr>
              <w:t>Mουσικά όργανα· μέ</w:t>
            </w:r>
            <w:r>
              <w:rPr>
                <w:noProof/>
              </w:rPr>
              <w:t>ρη και εξαρτήματα των οργάνων αυτών</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93</w:t>
            </w:r>
          </w:p>
        </w:tc>
        <w:tc>
          <w:tcPr>
            <w:tcW w:w="0" w:type="auto"/>
          </w:tcPr>
          <w:p w:rsidR="004016F1" w:rsidRDefault="006319B2">
            <w:pPr>
              <w:spacing w:line="360" w:lineRule="auto"/>
              <w:jc w:val="left"/>
              <w:rPr>
                <w:rFonts w:eastAsia="Times New Roman"/>
                <w:noProof/>
                <w:szCs w:val="24"/>
              </w:rPr>
            </w:pPr>
            <w:r>
              <w:rPr>
                <w:noProof/>
              </w:rPr>
              <w:t>Όπλα και πυρομαχικά· μέρη και εξαρτήματα των οργάνων αυτών</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w:t>
            </w:r>
            <w:r>
              <w:rPr>
                <w:noProof/>
              </w:rPr>
              <w:t>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94</w:t>
            </w:r>
          </w:p>
        </w:tc>
        <w:tc>
          <w:tcPr>
            <w:tcW w:w="0" w:type="auto"/>
          </w:tcPr>
          <w:p w:rsidR="004016F1" w:rsidRDefault="006319B2">
            <w:pPr>
              <w:spacing w:line="360" w:lineRule="auto"/>
              <w:jc w:val="left"/>
              <w:rPr>
                <w:rFonts w:eastAsia="Times New Roman"/>
                <w:noProof/>
                <w:szCs w:val="24"/>
              </w:rPr>
            </w:pPr>
            <w:r>
              <w:rPr>
                <w:noProof/>
              </w:rPr>
              <w:t>Έπιπλα· είδη κλινοστρωμνής και παρόμοια· συσκευές φωτισμού που δεν κατονομάζονται ή δεν περιλαμβάνονται αλλού· φωτεινά σήματα, φωτειν</w:t>
            </w:r>
            <w:r>
              <w:rPr>
                <w:noProof/>
              </w:rPr>
              <w:t>ές ενδεικτικές πινακίδες, φωτεινές επιγραφές και παρόμοια είδη· προκατασκευασμένα κτίρια·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w:t>
            </w:r>
            <w:r>
              <w:rPr>
                <w:noProof/>
              </w:rPr>
              <w:t>νων υλών δεν υπερβαίνει το 40 % της τιμής εκ του εργοστασίου του προϊόντος</w:t>
            </w:r>
          </w:p>
        </w:tc>
      </w:tr>
      <w:tr w:rsidR="004016F1">
        <w:trPr>
          <w:trHeight w:val="20"/>
          <w:jc w:val="center"/>
        </w:trPr>
        <w:tc>
          <w:tcPr>
            <w:tcW w:w="0" w:type="auto"/>
            <w:tcBorders>
              <w:bottom w:val="single" w:sz="4" w:space="0" w:color="auto"/>
            </w:tcBorders>
          </w:tcPr>
          <w:p w:rsidR="004016F1" w:rsidRDefault="006319B2">
            <w:pPr>
              <w:spacing w:line="360" w:lineRule="auto"/>
              <w:jc w:val="left"/>
              <w:rPr>
                <w:rFonts w:eastAsia="Times New Roman"/>
                <w:noProof/>
                <w:szCs w:val="24"/>
              </w:rPr>
            </w:pPr>
            <w:r>
              <w:rPr>
                <w:noProof/>
              </w:rPr>
              <w:t>ex 9401 και ex 9403</w:t>
            </w:r>
          </w:p>
        </w:tc>
        <w:tc>
          <w:tcPr>
            <w:tcW w:w="0" w:type="auto"/>
            <w:tcBorders>
              <w:bottom w:val="single" w:sz="4" w:space="0" w:color="auto"/>
            </w:tcBorders>
          </w:tcPr>
          <w:p w:rsidR="004016F1" w:rsidRDefault="006319B2">
            <w:pPr>
              <w:spacing w:line="360" w:lineRule="auto"/>
              <w:jc w:val="left"/>
              <w:rPr>
                <w:rFonts w:eastAsia="Times New Roman"/>
                <w:noProof/>
                <w:szCs w:val="24"/>
              </w:rPr>
            </w:pPr>
            <w:r>
              <w:rPr>
                <w:noProof/>
              </w:rPr>
              <w:t>Έπιπλα από κοινά μέταλλα, που περιλαμβάνουν μη παραγεμισμένα τμήματα βαμβακερού υφάσματος μέγιστου βάρους το πολύ 300 g/m2</w:t>
            </w:r>
          </w:p>
        </w:tc>
        <w:tc>
          <w:tcPr>
            <w:tcW w:w="0" w:type="auto"/>
            <w:tcBorders>
              <w:bottom w:val="single" w:sz="4" w:space="0" w:color="auto"/>
            </w:tcBorders>
          </w:tcPr>
          <w:p w:rsidR="004016F1" w:rsidRDefault="006319B2">
            <w:pPr>
              <w:spacing w:line="360" w:lineRule="auto"/>
              <w:jc w:val="left"/>
              <w:rPr>
                <w:rFonts w:eastAsia="Times New Roman"/>
                <w:noProof/>
                <w:szCs w:val="24"/>
              </w:rPr>
            </w:pPr>
            <w:r>
              <w:rPr>
                <w:noProof/>
              </w:rPr>
              <w:t>Κατασκευή κατά την οποία όλες οι χρησ</w:t>
            </w:r>
            <w:r>
              <w:rPr>
                <w:noProof/>
              </w:rPr>
              <w:t>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ή</w:t>
            </w:r>
          </w:p>
          <w:p w:rsidR="004016F1" w:rsidRDefault="006319B2">
            <w:pPr>
              <w:spacing w:line="360" w:lineRule="auto"/>
              <w:jc w:val="left"/>
              <w:rPr>
                <w:rFonts w:eastAsia="Times New Roman"/>
                <w:noProof/>
                <w:szCs w:val="24"/>
              </w:rPr>
            </w:pPr>
            <w:r>
              <w:rPr>
                <w:noProof/>
              </w:rPr>
              <w:t>Κατασκευή από βαμβακερό ύφασμα ήδη σχηματοποιημένο και έτοιμο για χρήση σε έπιπλα των κλάσεων 9401 ή 9403, υπό την προϋπόθεση ότι:</w:t>
            </w:r>
          </w:p>
          <w:p w:rsidR="004016F1" w:rsidRDefault="006319B2">
            <w:pPr>
              <w:spacing w:line="360" w:lineRule="auto"/>
              <w:jc w:val="left"/>
              <w:rPr>
                <w:rFonts w:eastAsia="Times New Roman"/>
                <w:noProof/>
                <w:szCs w:val="24"/>
              </w:rPr>
            </w:pPr>
            <w:r>
              <w:rPr>
                <w:noProof/>
              </w:rPr>
              <w:t>– η αξία του δεν υπερβαίνει το 25 % της τιμής εκ του ερ</w:t>
            </w:r>
            <w:r>
              <w:rPr>
                <w:noProof/>
              </w:rPr>
              <w:t>γοστασίου του προϊόντος</w:t>
            </w:r>
          </w:p>
          <w:p w:rsidR="004016F1" w:rsidRDefault="006319B2">
            <w:pPr>
              <w:spacing w:line="360" w:lineRule="auto"/>
              <w:jc w:val="left"/>
              <w:rPr>
                <w:rFonts w:eastAsia="Times New Roman"/>
                <w:noProof/>
                <w:szCs w:val="24"/>
              </w:rPr>
            </w:pPr>
            <w:r>
              <w:rPr>
                <w:noProof/>
              </w:rPr>
              <w:t>– όλες οι υπόλοιπες χρησιμοποιούμενες ύλες είναι ήδη καταγόμενες και υπάγονται σε κλάση άλλη από την κλάση 9401 ή 9403</w:t>
            </w:r>
          </w:p>
        </w:tc>
        <w:tc>
          <w:tcPr>
            <w:tcW w:w="0" w:type="auto"/>
            <w:tcBorders>
              <w:bottom w:val="single" w:sz="4" w:space="0" w:color="auto"/>
            </w:tcBorders>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40 % της τιμής εκ του εργοστασίου το</w:t>
            </w:r>
            <w:r>
              <w:rPr>
                <w:noProof/>
              </w:rPr>
              <w:t xml:space="preserve">υ προϊόντος </w:t>
            </w: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9405</w:t>
            </w:r>
          </w:p>
        </w:tc>
        <w:tc>
          <w:tcPr>
            <w:tcW w:w="0" w:type="auto"/>
          </w:tcPr>
          <w:p w:rsidR="004016F1" w:rsidRDefault="006319B2">
            <w:pPr>
              <w:spacing w:line="360" w:lineRule="auto"/>
              <w:jc w:val="left"/>
              <w:rPr>
                <w:rFonts w:eastAsia="Times New Roman"/>
                <w:noProof/>
                <w:szCs w:val="24"/>
              </w:rPr>
            </w:pPr>
            <w:r>
              <w:rPr>
                <w:noProof/>
              </w:rPr>
              <w:t>Συσκευές φωτισμού (στις οποίες περιλαμβάνονται και οι προβολείς) και τα μέρη τους, που δεν κατονομάζονται ούτε περιλαμβάνονται αλλού· λάμπες-ρεκλάμες, φωτεινά σήματα, φωτεινές ενδεικτικές πινακίδες και παρόμοια είδη, που διαθέτουν μόνιμη</w:t>
            </w:r>
            <w:r>
              <w:rPr>
                <w:noProof/>
              </w:rPr>
              <w:t xml:space="preserve"> πηγή φωτισμού, και τα μέρη τους που δεν κατονομάζονται ούτε περιλαμβάνονται αλλού</w:t>
            </w:r>
          </w:p>
        </w:tc>
        <w:tc>
          <w:tcPr>
            <w:tcW w:w="0" w:type="auto"/>
          </w:tcPr>
          <w:p w:rsidR="004016F1" w:rsidRDefault="006319B2">
            <w:pPr>
              <w:spacing w:line="360" w:lineRule="auto"/>
              <w:jc w:val="left"/>
              <w:rPr>
                <w:rFonts w:eastAsia="Times New Roman"/>
                <w:noProof/>
                <w:szCs w:val="24"/>
              </w:rPr>
            </w:pPr>
            <w:r>
              <w:rPr>
                <w:noProof/>
              </w:rPr>
              <w:t>Κατασκευή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9406</w:t>
            </w:r>
          </w:p>
        </w:tc>
        <w:tc>
          <w:tcPr>
            <w:tcW w:w="0" w:type="auto"/>
          </w:tcPr>
          <w:p w:rsidR="004016F1" w:rsidRDefault="006319B2">
            <w:pPr>
              <w:spacing w:line="360" w:lineRule="auto"/>
              <w:jc w:val="left"/>
              <w:rPr>
                <w:rFonts w:eastAsia="Times New Roman"/>
                <w:noProof/>
                <w:szCs w:val="24"/>
              </w:rPr>
            </w:pPr>
            <w:r>
              <w:rPr>
                <w:noProof/>
              </w:rPr>
              <w:t>Προκατασκευές</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w:t>
            </w:r>
            <w:r>
              <w:rPr>
                <w:noProof/>
              </w:rPr>
              <w:t>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95</w:t>
            </w:r>
          </w:p>
        </w:tc>
        <w:tc>
          <w:tcPr>
            <w:tcW w:w="0" w:type="auto"/>
          </w:tcPr>
          <w:p w:rsidR="004016F1" w:rsidRDefault="006319B2">
            <w:pPr>
              <w:spacing w:line="360" w:lineRule="auto"/>
              <w:jc w:val="left"/>
              <w:rPr>
                <w:rFonts w:eastAsia="Times New Roman"/>
                <w:noProof/>
                <w:szCs w:val="24"/>
              </w:rPr>
            </w:pPr>
            <w:r>
              <w:rPr>
                <w:noProof/>
              </w:rPr>
              <w:t>Παιχνίδια για παιδιά και ενήλικες, είδη διασκέδασης ή αθλητισμού· τα μέρη και τα εξαρτήματά τους·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w:t>
            </w:r>
            <w:r>
              <w:rPr>
                <w:noProof/>
              </w:rPr>
              <w:t xml:space="preserve">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9503</w:t>
            </w:r>
          </w:p>
        </w:tc>
        <w:tc>
          <w:tcPr>
            <w:tcW w:w="0" w:type="auto"/>
          </w:tcPr>
          <w:p w:rsidR="004016F1" w:rsidRDefault="006319B2">
            <w:pPr>
              <w:spacing w:line="360" w:lineRule="auto"/>
              <w:jc w:val="left"/>
              <w:rPr>
                <w:rFonts w:eastAsia="Times New Roman"/>
                <w:noProof/>
                <w:szCs w:val="24"/>
              </w:rPr>
            </w:pPr>
            <w:r>
              <w:rPr>
                <w:noProof/>
              </w:rPr>
              <w:t>Άλλα παιχνίδια για παιδιά· μικροκατασκευές και παρόμοια είδη για διασκέδαση, με κίνηση ή όχι· παιχνίδια-αινίγματα (puzzles) κάθε είδους</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xml:space="preserve">– όλες οι </w:t>
            </w:r>
            <w:r>
              <w:rPr>
                <w:noProof/>
              </w:rPr>
              <w:t>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9506</w:t>
            </w:r>
          </w:p>
        </w:tc>
        <w:tc>
          <w:tcPr>
            <w:tcW w:w="0" w:type="auto"/>
          </w:tcPr>
          <w:p w:rsidR="004016F1" w:rsidRDefault="006319B2">
            <w:pPr>
              <w:spacing w:line="360" w:lineRule="auto"/>
              <w:jc w:val="left"/>
              <w:rPr>
                <w:rFonts w:eastAsia="Times New Roman"/>
                <w:noProof/>
                <w:szCs w:val="24"/>
              </w:rPr>
            </w:pPr>
            <w:r>
              <w:rPr>
                <w:noProof/>
              </w:rPr>
              <w:t>Ράβδοι του γκολφ και μέρη ράβδων</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όλες οι </w:t>
            </w:r>
            <w:r>
              <w:rPr>
                <w:noProof/>
              </w:rPr>
              <w:t>χρησιμοποιούμενες ύλες υπάγονται σε κλάση άλλη από εκείνη του προϊόντος. Ωστόσο, μπορούν να χρησιμοποιηθούν ημιτελή μέρη για την κατασκευή πεδίλων σε ράδβους του γκολφ</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Κεφάλαιο 96</w:t>
            </w:r>
          </w:p>
        </w:tc>
        <w:tc>
          <w:tcPr>
            <w:tcW w:w="0" w:type="auto"/>
          </w:tcPr>
          <w:p w:rsidR="004016F1" w:rsidRDefault="006319B2">
            <w:pPr>
              <w:spacing w:line="360" w:lineRule="auto"/>
              <w:jc w:val="left"/>
              <w:rPr>
                <w:rFonts w:eastAsia="Times New Roman"/>
                <w:noProof/>
                <w:szCs w:val="24"/>
              </w:rPr>
            </w:pPr>
            <w:r>
              <w:rPr>
                <w:noProof/>
              </w:rPr>
              <w:t>Τεχνουργήματα διάφορα· εκτός από: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w:t>
            </w:r>
            <w:r>
              <w:rPr>
                <w:noProof/>
              </w:rPr>
              <w:t>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9601 και ex 9602</w:t>
            </w:r>
          </w:p>
        </w:tc>
        <w:tc>
          <w:tcPr>
            <w:tcW w:w="0" w:type="auto"/>
          </w:tcPr>
          <w:p w:rsidR="004016F1" w:rsidRDefault="006319B2">
            <w:pPr>
              <w:spacing w:line="360" w:lineRule="auto"/>
              <w:jc w:val="left"/>
              <w:rPr>
                <w:rFonts w:eastAsia="Times New Roman"/>
                <w:noProof/>
                <w:szCs w:val="24"/>
              </w:rPr>
            </w:pPr>
            <w:r>
              <w:rPr>
                <w:noProof/>
              </w:rPr>
              <w:t>Γλυπτά είδη από ζωικές, φυτικές ή ορυκτές λαξεύσιμες ύλες</w:t>
            </w:r>
          </w:p>
        </w:tc>
        <w:tc>
          <w:tcPr>
            <w:tcW w:w="0" w:type="auto"/>
          </w:tcPr>
          <w:p w:rsidR="004016F1" w:rsidRDefault="006319B2">
            <w:pPr>
              <w:spacing w:line="360" w:lineRule="auto"/>
              <w:jc w:val="left"/>
              <w:rPr>
                <w:rFonts w:eastAsia="Times New Roman"/>
                <w:noProof/>
                <w:szCs w:val="24"/>
              </w:rPr>
            </w:pPr>
            <w:r>
              <w:rPr>
                <w:noProof/>
              </w:rPr>
              <w:t>Κατασκευή από «κατεργασμένες» ύλες των ιδίων κλάσεων</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9603</w:t>
            </w:r>
          </w:p>
        </w:tc>
        <w:tc>
          <w:tcPr>
            <w:tcW w:w="0" w:type="auto"/>
          </w:tcPr>
          <w:p w:rsidR="004016F1" w:rsidRDefault="006319B2">
            <w:pPr>
              <w:spacing w:line="360" w:lineRule="auto"/>
              <w:jc w:val="left"/>
              <w:rPr>
                <w:rFonts w:eastAsia="Times New Roman"/>
                <w:noProof/>
                <w:szCs w:val="24"/>
              </w:rPr>
            </w:pPr>
            <w:r>
              <w:rPr>
                <w:noProof/>
              </w:rPr>
              <w:t xml:space="preserve">Σκούπες και ψήκτρες (με εξαίρεση τις </w:t>
            </w:r>
            <w:r>
              <w:rPr>
                <w:noProof/>
              </w:rPr>
              <w:t>τσαλόσκουπες και τα παρόμοια, καθώς και τις βούρτσες από τρίχωμα κουναβιού, σκίουρου), χειροκίνητες μηχανικές σκούπες δαπέδου, χωρίς κινητήρα· βύσματα και κύλινδροι για βαφή, καθαριστήρες υγρών επιφανειών από καουτσούκ ή από ανάλογες εύκαμπτες ύλες</w:t>
            </w:r>
          </w:p>
        </w:tc>
        <w:tc>
          <w:tcPr>
            <w:tcW w:w="0" w:type="auto"/>
          </w:tcPr>
          <w:p w:rsidR="004016F1" w:rsidRDefault="006319B2">
            <w:pPr>
              <w:spacing w:line="360" w:lineRule="auto"/>
              <w:jc w:val="left"/>
              <w:rPr>
                <w:rFonts w:eastAsia="Times New Roman"/>
                <w:noProof/>
                <w:szCs w:val="24"/>
              </w:rPr>
            </w:pPr>
            <w:r>
              <w:rPr>
                <w:noProof/>
              </w:rPr>
              <w:t>Κατασκε</w:t>
            </w:r>
            <w:r>
              <w:rPr>
                <w:noProof/>
              </w:rPr>
              <w:t>υή κατά την οποία η αξία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9605</w:t>
            </w:r>
          </w:p>
        </w:tc>
        <w:tc>
          <w:tcPr>
            <w:tcW w:w="0" w:type="auto"/>
          </w:tcPr>
          <w:p w:rsidR="004016F1" w:rsidRDefault="006319B2">
            <w:pPr>
              <w:spacing w:line="360" w:lineRule="auto"/>
              <w:jc w:val="left"/>
              <w:rPr>
                <w:rFonts w:eastAsia="Times New Roman"/>
                <w:noProof/>
                <w:szCs w:val="24"/>
              </w:rPr>
            </w:pPr>
            <w:r>
              <w:rPr>
                <w:noProof/>
              </w:rPr>
              <w:t>Σύνολα ειδών ταξιδιού για τον ατομικό καλλωπισμό, το ράψιμο ή το καθάρισμα των υποδημάτων ή ενδυμάτων</w:t>
            </w:r>
          </w:p>
        </w:tc>
        <w:tc>
          <w:tcPr>
            <w:tcW w:w="0" w:type="auto"/>
          </w:tcPr>
          <w:p w:rsidR="004016F1" w:rsidRDefault="006319B2">
            <w:pPr>
              <w:spacing w:line="360" w:lineRule="auto"/>
              <w:jc w:val="left"/>
              <w:rPr>
                <w:rFonts w:eastAsia="Times New Roman"/>
                <w:noProof/>
                <w:szCs w:val="24"/>
              </w:rPr>
            </w:pPr>
            <w:r>
              <w:rPr>
                <w:noProof/>
              </w:rPr>
              <w:t>Κάθε στοιχείο του συνόλου πρέ</w:t>
            </w:r>
            <w:r>
              <w:rPr>
                <w:noProof/>
              </w:rPr>
              <w:t>πει να πληροί τον κανόνα που θα εφαρμόζονταν σε αυτό αν δεν ήταν μέρος του συνόλου. Ωστόσο, μπορούν να ενσωματωθούν μη καταγόμενα είδη, υπό την προϋπόθεση ότι η συνολική τους αξία δεν υπερβαίνει το 15 % της τιμής εκ του εργοστασίου του συνόλου</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9606</w:t>
            </w:r>
          </w:p>
        </w:tc>
        <w:tc>
          <w:tcPr>
            <w:tcW w:w="0" w:type="auto"/>
          </w:tcPr>
          <w:p w:rsidR="004016F1" w:rsidRDefault="006319B2">
            <w:pPr>
              <w:spacing w:line="360" w:lineRule="auto"/>
              <w:jc w:val="left"/>
              <w:rPr>
                <w:rFonts w:eastAsia="Times New Roman"/>
                <w:noProof/>
                <w:szCs w:val="24"/>
              </w:rPr>
            </w:pPr>
            <w:r>
              <w:rPr>
                <w:noProof/>
              </w:rPr>
              <w:t>Κουμπ</w:t>
            </w:r>
            <w:r>
              <w:rPr>
                <w:noProof/>
              </w:rPr>
              <w:t>ιά και κουμπιά-σούστες· σκελετοί για κουμπιά και άλλα μέρη για κουμπιά ή κουμπιά-σούστες· ημιτελή κουμπιά</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 xml:space="preserve">– η αξία όλων των χρησιμοποιούμενων υλών </w:t>
            </w:r>
            <w:r>
              <w:rPr>
                <w:noProof/>
              </w:rPr>
              <w:t>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9608</w:t>
            </w:r>
          </w:p>
        </w:tc>
        <w:tc>
          <w:tcPr>
            <w:tcW w:w="0" w:type="auto"/>
          </w:tcPr>
          <w:p w:rsidR="004016F1" w:rsidRDefault="006319B2">
            <w:pPr>
              <w:spacing w:line="360" w:lineRule="auto"/>
              <w:jc w:val="left"/>
              <w:rPr>
                <w:rFonts w:eastAsia="Times New Roman"/>
                <w:noProof/>
                <w:szCs w:val="24"/>
              </w:rPr>
            </w:pPr>
            <w:r>
              <w:rPr>
                <w:noProof/>
              </w:rPr>
              <w:t>Στυλογράφοι και μολύβια με σφαιρίδια (μπίλια)· στυλογράφοι και μαρκαδόροι με μύτη από πίλημα ή με άλλες πορώδεις μύτες· στυλογράφοι με πένα και άλλοι στυλογράφοι· μεταλλικές αιχμές γι</w:t>
            </w:r>
            <w:r>
              <w:rPr>
                <w:noProof/>
              </w:rPr>
              <w:t>α αντίγραφα· μηχανικά μολύβια· κονδυλοφόροι, θήκες για μολύβια και παρόμοια είδη· μέρη (στα οποία περιλαμβάνονται και τα καλύμματα που προφυλάσσουν τις μύτες, και τα άγκιστρα συγκράτησης) των ειδών αυτών, με εξαίρεση εκείνα της κλάσης 9609</w:t>
            </w:r>
          </w:p>
        </w:tc>
        <w:tc>
          <w:tcPr>
            <w:tcW w:w="0" w:type="auto"/>
          </w:tcPr>
          <w:p w:rsidR="004016F1" w:rsidRDefault="006319B2">
            <w:pPr>
              <w:spacing w:line="360" w:lineRule="auto"/>
              <w:jc w:val="left"/>
              <w:rPr>
                <w:rFonts w:eastAsia="Times New Roman"/>
                <w:noProof/>
                <w:szCs w:val="24"/>
              </w:rPr>
            </w:pPr>
            <w:r>
              <w:rPr>
                <w:noProof/>
              </w:rPr>
              <w:t>Κατασκευή κατά τ</w:t>
            </w:r>
            <w:r>
              <w:rPr>
                <w:noProof/>
              </w:rPr>
              <w:t>ην οποία όλες οι χρησιμοποιούμενες ύλες υπάγονται σε κλάση άλλη από εκείνη του προϊόντος.</w:t>
            </w:r>
          </w:p>
          <w:p w:rsidR="004016F1" w:rsidRDefault="006319B2">
            <w:pPr>
              <w:spacing w:line="360" w:lineRule="auto"/>
              <w:jc w:val="left"/>
              <w:rPr>
                <w:rFonts w:eastAsia="Times New Roman"/>
                <w:noProof/>
                <w:szCs w:val="24"/>
              </w:rPr>
            </w:pPr>
            <w:r>
              <w:rPr>
                <w:noProof/>
              </w:rPr>
              <w:t>Ωστόσο, μπορούν να χρησιμοποιούνται πένες ή μύτες υπαγόμενες στην ίδια κλάση με το προϊόν</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9612</w:t>
            </w:r>
          </w:p>
        </w:tc>
        <w:tc>
          <w:tcPr>
            <w:tcW w:w="0" w:type="auto"/>
          </w:tcPr>
          <w:p w:rsidR="004016F1" w:rsidRDefault="006319B2">
            <w:pPr>
              <w:spacing w:line="360" w:lineRule="auto"/>
              <w:jc w:val="left"/>
              <w:rPr>
                <w:rFonts w:eastAsia="Times New Roman"/>
                <w:noProof/>
                <w:szCs w:val="24"/>
              </w:rPr>
            </w:pPr>
            <w:r>
              <w:rPr>
                <w:noProof/>
              </w:rPr>
              <w:t>Μελανοταινίες για γραφομηχανές και παρόμοιες μελανοταινίες, εμποτισμέ</w:t>
            </w:r>
            <w:r>
              <w:rPr>
                <w:noProof/>
              </w:rPr>
              <w:t>νες με μελάνη ή αλλιώς παρασκευασμένες για να αφήνουν αποτυπώματα, έστω και τυλιγμένες σε πηνία ή κασέτες· ταμπόν μελάνης, έστω και εμποτισμένα, με ή χωρίς κουτί</w:t>
            </w:r>
          </w:p>
        </w:tc>
        <w:tc>
          <w:tcPr>
            <w:tcW w:w="0" w:type="auto"/>
          </w:tcPr>
          <w:p w:rsidR="004016F1" w:rsidRDefault="006319B2">
            <w:pPr>
              <w:spacing w:line="360" w:lineRule="auto"/>
              <w:jc w:val="left"/>
              <w:rPr>
                <w:rFonts w:eastAsia="Times New Roman"/>
                <w:noProof/>
                <w:szCs w:val="24"/>
              </w:rPr>
            </w:pPr>
            <w:r>
              <w:rPr>
                <w:noProof/>
              </w:rPr>
              <w:t>Κατασκευή κατά την οποία:</w:t>
            </w:r>
          </w:p>
          <w:p w:rsidR="004016F1" w:rsidRDefault="006319B2">
            <w:pPr>
              <w:spacing w:line="360" w:lineRule="auto"/>
              <w:jc w:val="left"/>
              <w:rPr>
                <w:rFonts w:eastAsia="Times New Roman"/>
                <w:noProof/>
                <w:szCs w:val="24"/>
              </w:rPr>
            </w:pPr>
            <w:r>
              <w:rPr>
                <w:noProof/>
              </w:rPr>
              <w:t xml:space="preserve">– όλες οι χρησιμοποιούμενες ύλες υπάγονται σε κλάση άλλη από εκείνη </w:t>
            </w:r>
            <w:r>
              <w:rPr>
                <w:noProof/>
              </w:rPr>
              <w:t>του προϊόντος·</w:t>
            </w:r>
          </w:p>
          <w:p w:rsidR="004016F1" w:rsidRDefault="006319B2">
            <w:pPr>
              <w:spacing w:line="360" w:lineRule="auto"/>
              <w:jc w:val="left"/>
              <w:rPr>
                <w:rFonts w:eastAsia="Times New Roman"/>
                <w:noProof/>
                <w:szCs w:val="24"/>
              </w:rPr>
            </w:pPr>
            <w:r>
              <w:rPr>
                <w:noProof/>
              </w:rPr>
              <w:t>– η αξία όλων των χρησιμοποιούμενων υλών δεν υπερβαίνει το 50 %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9613</w:t>
            </w:r>
          </w:p>
        </w:tc>
        <w:tc>
          <w:tcPr>
            <w:tcW w:w="0" w:type="auto"/>
          </w:tcPr>
          <w:p w:rsidR="004016F1" w:rsidRDefault="006319B2">
            <w:pPr>
              <w:spacing w:line="360" w:lineRule="auto"/>
              <w:jc w:val="left"/>
              <w:rPr>
                <w:rFonts w:eastAsia="Times New Roman"/>
                <w:noProof/>
                <w:szCs w:val="24"/>
              </w:rPr>
            </w:pPr>
            <w:r>
              <w:rPr>
                <w:noProof/>
              </w:rPr>
              <w:t>Αναπτήρες με πιεζοηλεκτρική ανάφλεξη</w:t>
            </w:r>
          </w:p>
        </w:tc>
        <w:tc>
          <w:tcPr>
            <w:tcW w:w="0" w:type="auto"/>
          </w:tcPr>
          <w:p w:rsidR="004016F1" w:rsidRDefault="006319B2">
            <w:pPr>
              <w:spacing w:line="360" w:lineRule="auto"/>
              <w:jc w:val="left"/>
              <w:rPr>
                <w:rFonts w:eastAsia="Times New Roman"/>
                <w:noProof/>
                <w:szCs w:val="24"/>
              </w:rPr>
            </w:pPr>
            <w:r>
              <w:rPr>
                <w:noProof/>
              </w:rPr>
              <w:t xml:space="preserve">Κατασκευή κατά την οποία η αξία όλων των χρησιμοποιούμενων υλών της κλάσης 9613 δεν </w:t>
            </w:r>
            <w:r>
              <w:rPr>
                <w:noProof/>
              </w:rPr>
              <w:t>υπερβαίνει το 30 % της τιμής εκ του εργοστασίου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ex 9614</w:t>
            </w:r>
          </w:p>
        </w:tc>
        <w:tc>
          <w:tcPr>
            <w:tcW w:w="0" w:type="auto"/>
          </w:tcPr>
          <w:p w:rsidR="004016F1" w:rsidRDefault="006319B2">
            <w:pPr>
              <w:spacing w:line="360" w:lineRule="auto"/>
              <w:jc w:val="left"/>
              <w:rPr>
                <w:rFonts w:eastAsia="Times New Roman"/>
                <w:noProof/>
                <w:szCs w:val="24"/>
              </w:rPr>
            </w:pPr>
            <w:r>
              <w:rPr>
                <w:noProof/>
              </w:rPr>
              <w:t>Πίπες για καπνό (στις οποίες περιλαμβάνονται και οι κεφαλές για πίπες)</w:t>
            </w:r>
          </w:p>
        </w:tc>
        <w:tc>
          <w:tcPr>
            <w:tcW w:w="0" w:type="auto"/>
          </w:tcPr>
          <w:p w:rsidR="004016F1" w:rsidRDefault="006319B2">
            <w:pPr>
              <w:spacing w:line="360" w:lineRule="auto"/>
              <w:jc w:val="left"/>
              <w:rPr>
                <w:rFonts w:eastAsia="Times New Roman"/>
                <w:noProof/>
                <w:szCs w:val="24"/>
              </w:rPr>
            </w:pPr>
            <w:r>
              <w:rPr>
                <w:noProof/>
              </w:rPr>
              <w:t>Κατασκευή από ημιδιαμορφωμένα κομμάτια</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9619</w:t>
            </w:r>
          </w:p>
        </w:tc>
        <w:tc>
          <w:tcPr>
            <w:tcW w:w="0" w:type="auto"/>
          </w:tcPr>
          <w:p w:rsidR="004016F1" w:rsidRDefault="006319B2">
            <w:pPr>
              <w:spacing w:line="360" w:lineRule="auto"/>
              <w:jc w:val="left"/>
              <w:rPr>
                <w:rFonts w:eastAsia="Times New Roman"/>
                <w:noProof/>
                <w:szCs w:val="24"/>
              </w:rPr>
            </w:pPr>
            <w:r>
              <w:rPr>
                <w:noProof/>
              </w:rPr>
              <w:t xml:space="preserve">Σερβιέτες και ταμπόν υγείας, πάνες για βρέφη και παρόμοια είδη </w:t>
            </w:r>
            <w:r>
              <w:rPr>
                <w:noProof/>
              </w:rPr>
              <w:t>υγιεινής, από οποιοδήποτε υλικό.</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9620</w:t>
            </w:r>
          </w:p>
        </w:tc>
        <w:tc>
          <w:tcPr>
            <w:tcW w:w="0" w:type="auto"/>
          </w:tcPr>
          <w:p w:rsidR="004016F1" w:rsidRDefault="006319B2">
            <w:pPr>
              <w:spacing w:line="360" w:lineRule="auto"/>
              <w:jc w:val="left"/>
              <w:rPr>
                <w:rFonts w:eastAsia="Times New Roman"/>
                <w:noProof/>
                <w:szCs w:val="24"/>
              </w:rPr>
            </w:pPr>
            <w:r>
              <w:rPr>
                <w:noProof/>
              </w:rPr>
              <w:t>Μονόποδες, δίποδες, τρίποδες και παρόμοια είδη</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w:t>
            </w:r>
            <w:r>
              <w:rPr>
                <w:noProof/>
              </w:rPr>
              <w:t>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r w:rsidR="004016F1">
        <w:trPr>
          <w:trHeight w:val="20"/>
          <w:jc w:val="center"/>
        </w:trPr>
        <w:tc>
          <w:tcPr>
            <w:tcW w:w="0" w:type="auto"/>
          </w:tcPr>
          <w:p w:rsidR="004016F1" w:rsidRDefault="006319B2">
            <w:pPr>
              <w:spacing w:line="360" w:lineRule="auto"/>
              <w:jc w:val="left"/>
              <w:rPr>
                <w:rFonts w:eastAsia="Times New Roman"/>
                <w:noProof/>
                <w:szCs w:val="24"/>
              </w:rPr>
            </w:pPr>
            <w:r>
              <w:rPr>
                <w:noProof/>
              </w:rPr>
              <w:t>Κεφάλαιο 97</w:t>
            </w:r>
          </w:p>
        </w:tc>
        <w:tc>
          <w:tcPr>
            <w:tcW w:w="0" w:type="auto"/>
          </w:tcPr>
          <w:p w:rsidR="004016F1" w:rsidRDefault="006319B2">
            <w:pPr>
              <w:spacing w:line="360" w:lineRule="auto"/>
              <w:jc w:val="left"/>
              <w:rPr>
                <w:rFonts w:eastAsia="Times New Roman"/>
                <w:noProof/>
                <w:szCs w:val="24"/>
              </w:rPr>
            </w:pPr>
            <w:r>
              <w:rPr>
                <w:noProof/>
              </w:rPr>
              <w:t>Αντικείμενα τέχνης, συλλεκτικά αντικείμενα και αντίκες</w:t>
            </w:r>
          </w:p>
        </w:tc>
        <w:tc>
          <w:tcPr>
            <w:tcW w:w="0" w:type="auto"/>
          </w:tcPr>
          <w:p w:rsidR="004016F1" w:rsidRDefault="006319B2">
            <w:pPr>
              <w:spacing w:line="360" w:lineRule="auto"/>
              <w:jc w:val="left"/>
              <w:rPr>
                <w:rFonts w:eastAsia="Times New Roman"/>
                <w:noProof/>
                <w:szCs w:val="24"/>
              </w:rPr>
            </w:pPr>
            <w:r>
              <w:rPr>
                <w:noProof/>
              </w:rPr>
              <w:t>Κατασκευή κατά την οποία όλες οι χρησιμοποιούμενες ύλες υπάγονται σε κλάση άλλη από εκείνη του προϊόντος</w:t>
            </w:r>
          </w:p>
        </w:tc>
        <w:tc>
          <w:tcPr>
            <w:tcW w:w="0" w:type="auto"/>
          </w:tcPr>
          <w:p w:rsidR="004016F1" w:rsidRDefault="004016F1">
            <w:pPr>
              <w:spacing w:line="360" w:lineRule="auto"/>
              <w:jc w:val="left"/>
              <w:rPr>
                <w:rFonts w:eastAsia="Times New Roman"/>
                <w:noProof/>
                <w:szCs w:val="24"/>
              </w:rPr>
            </w:pPr>
          </w:p>
        </w:tc>
      </w:tr>
    </w:tbl>
    <w:p w:rsidR="004016F1" w:rsidRDefault="004016F1">
      <w:pPr>
        <w:spacing w:line="360" w:lineRule="auto"/>
        <w:jc w:val="left"/>
        <w:rPr>
          <w:rFonts w:eastAsia="Times New Roman"/>
          <w:noProof/>
          <w:szCs w:val="24"/>
        </w:rPr>
        <w:sectPr w:rsidR="004016F1" w:rsidSect="006319B2">
          <w:footerReference w:type="default" r:id="rId15"/>
          <w:footerReference w:type="first" r:id="rId16"/>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4016F1" w:rsidRDefault="006319B2">
      <w:pPr>
        <w:jc w:val="center"/>
        <w:rPr>
          <w:i/>
          <w:noProof/>
        </w:rPr>
      </w:pPr>
      <w:r>
        <w:rPr>
          <w:i/>
          <w:noProof/>
        </w:rPr>
        <w:t>ΠΑΡΑΡΤΗΜΑ II(α) του Πρωτοκόλλου ΙΙ</w:t>
      </w:r>
    </w:p>
    <w:p w:rsidR="004016F1" w:rsidRDefault="004016F1">
      <w:pPr>
        <w:rPr>
          <w:noProof/>
        </w:rPr>
      </w:pPr>
    </w:p>
    <w:p w:rsidR="004016F1" w:rsidRDefault="006319B2">
      <w:pPr>
        <w:jc w:val="center"/>
        <w:rPr>
          <w:noProof/>
        </w:rPr>
      </w:pPr>
      <w:r>
        <w:rPr>
          <w:noProof/>
        </w:rPr>
        <w:t xml:space="preserve">ΠΑΡΕΚΚΛΙΣΕΙΣ ΑΠΟ ΤΟΝ ΠΙΝΑΚΑ ΕΠΕΞΕΡΓΑΣΙΩΝ </w:t>
      </w:r>
      <w:r>
        <w:rPr>
          <w:noProof/>
        </w:rPr>
        <w:br/>
        <w:t xml:space="preserve">Ή ΜΕΤΑΠΟΙΗΣΕΩΝ ΠΟΥ ΑΠΑΙΤΕΙΤΑΙ ΝΑ ΔΙΕΝΕΡΓΟΥΝΤΑΙ ΣΕ </w:t>
      </w:r>
      <w:r>
        <w:rPr>
          <w:noProof/>
        </w:rPr>
        <w:br/>
        <w:t xml:space="preserve">ΜΗ ΚΑΤΑΓΟΜΕΝΕΣ ΥΛΕΣ, ΩΣΤΕ </w:t>
      </w:r>
      <w:r>
        <w:rPr>
          <w:noProof/>
        </w:rPr>
        <w:br/>
        <w:t xml:space="preserve">ΤΟ ΠΑΡΑΓΟΜΕΝΟ ΠΡΟΪΟΝ ΝΑ ΜΠΟΡΕΙ ΝΑ ΑΠΟΚΤΗΣΕΙ </w:t>
      </w:r>
      <w:r>
        <w:rPr>
          <w:noProof/>
        </w:rPr>
        <w:br/>
        <w:t>ΧΑΡΑΚΤΗΡΑ ΚΑΤΑΓΩΓΗΣ</w:t>
      </w:r>
    </w:p>
    <w:p w:rsidR="004016F1" w:rsidRDefault="004016F1">
      <w:pPr>
        <w:rPr>
          <w:noProof/>
        </w:rPr>
      </w:pPr>
    </w:p>
    <w:p w:rsidR="004016F1" w:rsidRDefault="006319B2">
      <w:pPr>
        <w:rPr>
          <w:noProof/>
        </w:rPr>
      </w:pPr>
      <w:r>
        <w:rPr>
          <w:noProof/>
        </w:rPr>
        <w:t>Τ</w:t>
      </w:r>
      <w:r>
        <w:rPr>
          <w:noProof/>
        </w:rPr>
        <w:t>α προϊόντα που απαριθμούνται στον πίνακα είναι δυνατό να μην καλύπτονται στο σύνολό τους από τη συμφωνία. Είναι συνεπώς απαραίτητο να διενεργούνται διαβουλεύσεις με τα άλλα μέρη της συμφωνίας.</w:t>
      </w:r>
    </w:p>
    <w:p w:rsidR="004016F1" w:rsidRDefault="004016F1">
      <w:pPr>
        <w:rPr>
          <w:noProof/>
        </w:rPr>
      </w:pPr>
    </w:p>
    <w:p w:rsidR="004016F1" w:rsidRDefault="006319B2">
      <w:pPr>
        <w:rPr>
          <w:noProof/>
        </w:rPr>
      </w:pPr>
      <w:r>
        <w:rPr>
          <w:noProof/>
        </w:rPr>
        <w:t>Κοινές διατάξεις</w:t>
      </w:r>
    </w:p>
    <w:p w:rsidR="004016F1" w:rsidRDefault="004016F1">
      <w:pPr>
        <w:rPr>
          <w:noProof/>
        </w:rPr>
      </w:pPr>
    </w:p>
    <w:p w:rsidR="004016F1" w:rsidRDefault="006319B2">
      <w:pPr>
        <w:ind w:left="567" w:hanging="567"/>
        <w:rPr>
          <w:noProof/>
        </w:rPr>
      </w:pPr>
      <w:r>
        <w:rPr>
          <w:noProof/>
        </w:rPr>
        <w:t>1.</w:t>
      </w:r>
      <w:r>
        <w:rPr>
          <w:noProof/>
        </w:rPr>
        <w:tab/>
        <w:t>Για τα προϊόντα που περιγράφονται στον ακ</w:t>
      </w:r>
      <w:r>
        <w:rPr>
          <w:noProof/>
        </w:rPr>
        <w:t>όλουθο πίνακα, δύνανται επίσης να εφαρμόζονται οι ακόλουθοι κανόνες αντί των κανόνων που ορίζονται στο παράρτημα II.</w:t>
      </w:r>
    </w:p>
    <w:p w:rsidR="004016F1" w:rsidRDefault="004016F1">
      <w:pPr>
        <w:rPr>
          <w:noProof/>
        </w:rPr>
      </w:pPr>
    </w:p>
    <w:p w:rsidR="004016F1" w:rsidRDefault="006319B2">
      <w:pPr>
        <w:ind w:left="567" w:hanging="567"/>
        <w:rPr>
          <w:noProof/>
        </w:rPr>
      </w:pPr>
      <w:r>
        <w:rPr>
          <w:noProof/>
        </w:rPr>
        <w:t>2.</w:t>
      </w:r>
      <w:r>
        <w:rPr>
          <w:noProof/>
        </w:rPr>
        <w:tab/>
        <w:t>Το πιστοποιητικό καταγωγής που εκδίδεται ή συντάσσεται σύμφωνα με το παρόν παράρτημα πρέπει να περιλαμβάνει την ακόλουθη ένδειξη στα αγ</w:t>
      </w:r>
      <w:r>
        <w:rPr>
          <w:noProof/>
        </w:rPr>
        <w:t>γλικά:</w:t>
      </w:r>
    </w:p>
    <w:p w:rsidR="004016F1" w:rsidRDefault="004016F1">
      <w:pPr>
        <w:rPr>
          <w:noProof/>
        </w:rPr>
      </w:pPr>
    </w:p>
    <w:p w:rsidR="004016F1" w:rsidRDefault="006319B2">
      <w:pPr>
        <w:ind w:left="567"/>
        <w:rPr>
          <w:noProof/>
          <w:lang w:val="en-US"/>
        </w:rPr>
      </w:pPr>
      <w:r>
        <w:rPr>
          <w:noProof/>
          <w:lang w:val="en-US"/>
        </w:rPr>
        <w:t>«Derogation – Annex II(a) of Protocol … – Materials of HS heading No … originating from … used.»</w:t>
      </w:r>
    </w:p>
    <w:p w:rsidR="004016F1" w:rsidRDefault="006319B2">
      <w:pPr>
        <w:rPr>
          <w:noProof/>
          <w:lang w:val="en-US"/>
        </w:rPr>
      </w:pPr>
      <w:r>
        <w:rPr>
          <w:noProof/>
          <w:lang w:val="en-US"/>
        </w:rPr>
        <w:br w:type="page"/>
      </w:r>
    </w:p>
    <w:p w:rsidR="004016F1" w:rsidRDefault="006319B2">
      <w:pPr>
        <w:ind w:left="567"/>
        <w:rPr>
          <w:noProof/>
        </w:rPr>
      </w:pPr>
      <w:r>
        <w:rPr>
          <w:noProof/>
        </w:rPr>
        <w:t xml:space="preserve">Οι ενδείξεις αυτές αναγράφονται στη θέση 7 των πιστοποιητικών κυκλοφορίας EUR.1 που αναφέρονται στο άρθρο 16 του πρωτοκόλλου ή προστίθενται στη </w:t>
      </w:r>
      <w:r>
        <w:rPr>
          <w:noProof/>
        </w:rPr>
        <w:t>δήλωση τιμολογίου που αναφέρεται στο άρθρο 20 του πρωτοκόλλου.</w:t>
      </w:r>
    </w:p>
    <w:p w:rsidR="004016F1" w:rsidRDefault="004016F1">
      <w:pPr>
        <w:rPr>
          <w:noProof/>
        </w:rPr>
      </w:pPr>
    </w:p>
    <w:p w:rsidR="004016F1" w:rsidRDefault="006319B2">
      <w:pPr>
        <w:ind w:left="567" w:hanging="567"/>
        <w:rPr>
          <w:noProof/>
        </w:rPr>
      </w:pPr>
      <w:r>
        <w:rPr>
          <w:noProof/>
        </w:rPr>
        <w:t>3.</w:t>
      </w:r>
      <w:r>
        <w:rPr>
          <w:noProof/>
        </w:rPr>
        <w:tab/>
        <w:t>Τα κράτη του Ειρηνικού και τα κράτη μέλη της Ευρωπαϊκής Κοινότητας λαμβάνουν, σε ό,τι τα αφορά, τα αναγκαία μέτρα για την εφαρμογή του παρόντος παραρτήματος.</w:t>
      </w:r>
    </w:p>
    <w:p w:rsidR="004016F1" w:rsidRDefault="004016F1">
      <w:pPr>
        <w:rPr>
          <w:noProof/>
        </w:rPr>
      </w:pPr>
    </w:p>
    <w:p w:rsidR="004016F1" w:rsidRDefault="006319B2">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3761"/>
        <w:gridCol w:w="19"/>
        <w:gridCol w:w="3780"/>
      </w:tblGrid>
      <w:tr w:rsidR="004016F1">
        <w:trPr>
          <w:tblHeader/>
          <w:jc w:val="center"/>
        </w:trPr>
        <w:tc>
          <w:tcPr>
            <w:tcW w:w="1680" w:type="dxa"/>
            <w:vAlign w:val="center"/>
          </w:tcPr>
          <w:p w:rsidR="004016F1" w:rsidRDefault="006319B2">
            <w:pPr>
              <w:jc w:val="center"/>
              <w:rPr>
                <w:noProof/>
                <w:sz w:val="20"/>
              </w:rPr>
            </w:pPr>
            <w:r>
              <w:rPr>
                <w:noProof/>
                <w:sz w:val="20"/>
              </w:rPr>
              <w:t>Κλάση ΕΣ</w:t>
            </w:r>
          </w:p>
        </w:tc>
        <w:tc>
          <w:tcPr>
            <w:tcW w:w="3780" w:type="dxa"/>
            <w:gridSpan w:val="2"/>
            <w:vAlign w:val="center"/>
          </w:tcPr>
          <w:p w:rsidR="004016F1" w:rsidRDefault="006319B2">
            <w:pPr>
              <w:jc w:val="center"/>
              <w:rPr>
                <w:noProof/>
                <w:sz w:val="20"/>
              </w:rPr>
            </w:pPr>
            <w:r>
              <w:rPr>
                <w:noProof/>
                <w:sz w:val="20"/>
              </w:rPr>
              <w:t xml:space="preserve">Περιγραφή του </w:t>
            </w:r>
            <w:r>
              <w:rPr>
                <w:noProof/>
                <w:sz w:val="20"/>
              </w:rPr>
              <w:t>προϊόντος</w:t>
            </w:r>
          </w:p>
        </w:tc>
        <w:tc>
          <w:tcPr>
            <w:tcW w:w="3780" w:type="dxa"/>
            <w:vAlign w:val="center"/>
          </w:tcPr>
          <w:p w:rsidR="004016F1" w:rsidRDefault="006319B2">
            <w:pPr>
              <w:jc w:val="center"/>
              <w:rPr>
                <w:noProof/>
                <w:sz w:val="20"/>
              </w:rPr>
            </w:pPr>
            <w:r>
              <w:rPr>
                <w:noProof/>
                <w:sz w:val="20"/>
              </w:rPr>
              <w:t>Επεξεργασία ή μεταποίηση επί μη καταγόμενων υλών η οποία προσδίδει τον χαρακτήρα του καταγόμενου προϊόντος</w:t>
            </w:r>
          </w:p>
        </w:tc>
      </w:tr>
      <w:tr w:rsidR="004016F1">
        <w:trPr>
          <w:jc w:val="center"/>
        </w:trPr>
        <w:tc>
          <w:tcPr>
            <w:tcW w:w="1680" w:type="dxa"/>
          </w:tcPr>
          <w:p w:rsidR="004016F1" w:rsidRDefault="006319B2">
            <w:pPr>
              <w:rPr>
                <w:noProof/>
                <w:sz w:val="20"/>
              </w:rPr>
            </w:pPr>
            <w:r>
              <w:rPr>
                <w:noProof/>
                <w:sz w:val="20"/>
              </w:rPr>
              <w:t>ex Κεφάλαιο 4</w:t>
            </w:r>
          </w:p>
        </w:tc>
        <w:tc>
          <w:tcPr>
            <w:tcW w:w="3780" w:type="dxa"/>
            <w:gridSpan w:val="2"/>
          </w:tcPr>
          <w:p w:rsidR="004016F1" w:rsidRDefault="006319B2">
            <w:pPr>
              <w:rPr>
                <w:noProof/>
                <w:sz w:val="20"/>
              </w:rPr>
            </w:pPr>
            <w:r>
              <w:rPr>
                <w:noProof/>
                <w:sz w:val="20"/>
              </w:rPr>
              <w:t xml:space="preserve">Γάλα και προϊόντα γαλακτοκομίας: </w:t>
            </w:r>
          </w:p>
          <w:p w:rsidR="004016F1" w:rsidRDefault="006319B2">
            <w:pPr>
              <w:rPr>
                <w:noProof/>
                <w:sz w:val="20"/>
              </w:rPr>
            </w:pPr>
            <w:r>
              <w:rPr>
                <w:noProof/>
                <w:sz w:val="20"/>
              </w:rPr>
              <w:t>– με περιεκτικότητα σε ύλες του κεφαλαίου 17 που δεν υπερβαίνει το 20 % κατά βάρος</w:t>
            </w:r>
          </w:p>
        </w:tc>
        <w:tc>
          <w:tcPr>
            <w:tcW w:w="3780" w:type="dxa"/>
          </w:tcPr>
          <w:p w:rsidR="004016F1" w:rsidRDefault="006319B2">
            <w:pPr>
              <w:rPr>
                <w:noProof/>
                <w:sz w:val="20"/>
              </w:rPr>
            </w:pPr>
            <w:r>
              <w:rPr>
                <w:noProof/>
                <w:sz w:val="20"/>
              </w:rPr>
              <w:t>Παρασκε</w:t>
            </w:r>
            <w:r>
              <w:rPr>
                <w:noProof/>
                <w:sz w:val="20"/>
              </w:rPr>
              <w:t>υή κατά την οποία όλες οι χρησιμοποιούμενες ύλες του κεφαλαίου 4 έχουν παραχθεί εξ ολοκλήρου</w:t>
            </w:r>
          </w:p>
        </w:tc>
      </w:tr>
      <w:tr w:rsidR="004016F1">
        <w:trPr>
          <w:jc w:val="center"/>
        </w:trPr>
        <w:tc>
          <w:tcPr>
            <w:tcW w:w="1680" w:type="dxa"/>
          </w:tcPr>
          <w:p w:rsidR="004016F1" w:rsidRDefault="006319B2">
            <w:pPr>
              <w:rPr>
                <w:noProof/>
                <w:sz w:val="20"/>
              </w:rPr>
            </w:pPr>
            <w:r>
              <w:rPr>
                <w:noProof/>
                <w:sz w:val="20"/>
              </w:rPr>
              <w:t>Κεφάλαιο 6</w:t>
            </w:r>
          </w:p>
        </w:tc>
        <w:tc>
          <w:tcPr>
            <w:tcW w:w="3780" w:type="dxa"/>
            <w:gridSpan w:val="2"/>
          </w:tcPr>
          <w:p w:rsidR="004016F1" w:rsidRDefault="006319B2">
            <w:pPr>
              <w:rPr>
                <w:noProof/>
                <w:sz w:val="20"/>
              </w:rPr>
            </w:pPr>
            <w:r>
              <w:rPr>
                <w:noProof/>
                <w:sz w:val="20"/>
              </w:rPr>
              <w:t>Φυτά ζωντανά και προϊόντα ανθοκομίας· βολβοί, ρίζες και παρόμοια είδη· άνθη και διακοσμητικά φυλλώματα</w:t>
            </w:r>
          </w:p>
        </w:tc>
        <w:tc>
          <w:tcPr>
            <w:tcW w:w="3780" w:type="dxa"/>
          </w:tcPr>
          <w:p w:rsidR="004016F1" w:rsidRDefault="006319B2">
            <w:pPr>
              <w:rPr>
                <w:noProof/>
                <w:sz w:val="20"/>
              </w:rPr>
            </w:pPr>
            <w:r>
              <w:rPr>
                <w:noProof/>
                <w:sz w:val="20"/>
              </w:rPr>
              <w:t xml:space="preserve">Παρασκευή κατά την οποία όλες οι </w:t>
            </w:r>
            <w:r>
              <w:rPr>
                <w:noProof/>
                <w:sz w:val="20"/>
              </w:rPr>
              <w:t>χρησιμοποιούμενες ύλες του κεφαλαίου 6 έχουν παραχθεί εξ ολοκλήρου</w:t>
            </w:r>
          </w:p>
        </w:tc>
      </w:tr>
      <w:tr w:rsidR="004016F1">
        <w:trPr>
          <w:jc w:val="center"/>
        </w:trPr>
        <w:tc>
          <w:tcPr>
            <w:tcW w:w="1680" w:type="dxa"/>
          </w:tcPr>
          <w:p w:rsidR="004016F1" w:rsidRDefault="006319B2">
            <w:pPr>
              <w:rPr>
                <w:noProof/>
                <w:sz w:val="20"/>
              </w:rPr>
            </w:pPr>
            <w:r>
              <w:rPr>
                <w:noProof/>
                <w:sz w:val="20"/>
              </w:rPr>
              <w:t>ex Κεφάλαιο 8</w:t>
            </w:r>
          </w:p>
        </w:tc>
        <w:tc>
          <w:tcPr>
            <w:tcW w:w="3780" w:type="dxa"/>
            <w:gridSpan w:val="2"/>
          </w:tcPr>
          <w:p w:rsidR="004016F1" w:rsidRDefault="006319B2">
            <w:pPr>
              <w:rPr>
                <w:noProof/>
                <w:sz w:val="20"/>
              </w:rPr>
            </w:pPr>
            <w:r>
              <w:rPr>
                <w:noProof/>
                <w:sz w:val="20"/>
              </w:rPr>
              <w:t>Καρποί και φρούτα βρώσιμα· φλούδες εσπεριδοειδών ή πεπονιών:</w:t>
            </w:r>
          </w:p>
          <w:p w:rsidR="004016F1" w:rsidRDefault="006319B2">
            <w:pPr>
              <w:rPr>
                <w:noProof/>
                <w:sz w:val="20"/>
              </w:rPr>
            </w:pPr>
            <w:r>
              <w:rPr>
                <w:noProof/>
                <w:sz w:val="20"/>
              </w:rPr>
              <w:t>– με περιεκτικότητα σε ύλες του κεφαλαίου 17 που δεν υπερβαίνει το 20 % κατά βάρος</w:t>
            </w:r>
          </w:p>
        </w:tc>
        <w:tc>
          <w:tcPr>
            <w:tcW w:w="3780" w:type="dxa"/>
          </w:tcPr>
          <w:p w:rsidR="004016F1" w:rsidRDefault="006319B2">
            <w:pPr>
              <w:rPr>
                <w:noProof/>
                <w:sz w:val="20"/>
              </w:rPr>
            </w:pPr>
            <w:r>
              <w:rPr>
                <w:noProof/>
                <w:sz w:val="20"/>
              </w:rPr>
              <w:t xml:space="preserve">Παρασκευή κατά την οποία όλες </w:t>
            </w:r>
            <w:r>
              <w:rPr>
                <w:noProof/>
                <w:sz w:val="20"/>
              </w:rPr>
              <w:t>οι χρησιμοποιούμενες ύλες του κεφαλαίου 8 έχουν παραχθεί εξ ολοκλήρου</w:t>
            </w:r>
          </w:p>
        </w:tc>
      </w:tr>
      <w:tr w:rsidR="00401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80" w:type="dxa"/>
            <w:tcBorders>
              <w:top w:val="single" w:sz="4" w:space="0" w:color="auto"/>
              <w:left w:val="single" w:sz="4" w:space="0" w:color="auto"/>
              <w:bottom w:val="single" w:sz="4" w:space="0" w:color="auto"/>
              <w:right w:val="single" w:sz="4" w:space="0" w:color="auto"/>
            </w:tcBorders>
          </w:tcPr>
          <w:p w:rsidR="004016F1" w:rsidRDefault="006319B2">
            <w:pPr>
              <w:rPr>
                <w:noProof/>
                <w:sz w:val="20"/>
              </w:rPr>
            </w:pPr>
            <w:r>
              <w:rPr>
                <w:noProof/>
                <w:sz w:val="20"/>
              </w:rPr>
              <w:t>ex 1101 έως</w:t>
            </w:r>
            <w:r>
              <w:rPr>
                <w:noProof/>
              </w:rPr>
              <w:t xml:space="preserve"> </w:t>
            </w:r>
            <w:r>
              <w:rPr>
                <w:noProof/>
              </w:rPr>
              <w:br/>
            </w:r>
            <w:r>
              <w:rPr>
                <w:noProof/>
                <w:sz w:val="20"/>
              </w:rPr>
              <w:t>ex 1104</w:t>
            </w:r>
          </w:p>
        </w:tc>
        <w:tc>
          <w:tcPr>
            <w:tcW w:w="3780" w:type="dxa"/>
            <w:gridSpan w:val="2"/>
            <w:tcBorders>
              <w:top w:val="single" w:sz="4" w:space="0" w:color="auto"/>
              <w:left w:val="single" w:sz="4" w:space="0" w:color="auto"/>
              <w:bottom w:val="single" w:sz="4" w:space="0" w:color="auto"/>
              <w:right w:val="single" w:sz="4" w:space="0" w:color="auto"/>
            </w:tcBorders>
          </w:tcPr>
          <w:p w:rsidR="004016F1" w:rsidRDefault="006319B2">
            <w:pPr>
              <w:rPr>
                <w:noProof/>
                <w:sz w:val="20"/>
              </w:rPr>
            </w:pPr>
            <w:r>
              <w:rPr>
                <w:noProof/>
                <w:sz w:val="20"/>
              </w:rPr>
              <w:t xml:space="preserve">Προϊόντα αλευροποιίας, από δημητριακά εκτός του ρυζιού </w:t>
            </w:r>
          </w:p>
        </w:tc>
        <w:tc>
          <w:tcPr>
            <w:tcW w:w="3780" w:type="dxa"/>
            <w:tcBorders>
              <w:top w:val="single" w:sz="4" w:space="0" w:color="auto"/>
              <w:left w:val="single" w:sz="4" w:space="0" w:color="auto"/>
              <w:bottom w:val="single" w:sz="4" w:space="0" w:color="auto"/>
              <w:right w:val="single" w:sz="4" w:space="0" w:color="auto"/>
            </w:tcBorders>
          </w:tcPr>
          <w:p w:rsidR="004016F1" w:rsidRDefault="006319B2">
            <w:pPr>
              <w:rPr>
                <w:strike/>
                <w:noProof/>
              </w:rPr>
            </w:pPr>
            <w:r>
              <w:rPr>
                <w:noProof/>
                <w:sz w:val="20"/>
              </w:rPr>
              <w:t>Παρασκευή από δημητριακά του κεφαλαίου 10, εκτός του ρυζιού της κλάσης 1006</w:t>
            </w:r>
          </w:p>
        </w:tc>
      </w:tr>
      <w:tr w:rsidR="004016F1">
        <w:trPr>
          <w:jc w:val="center"/>
        </w:trPr>
        <w:tc>
          <w:tcPr>
            <w:tcW w:w="1680" w:type="dxa"/>
          </w:tcPr>
          <w:p w:rsidR="004016F1" w:rsidRDefault="006319B2">
            <w:pPr>
              <w:rPr>
                <w:noProof/>
                <w:sz w:val="20"/>
              </w:rPr>
            </w:pPr>
            <w:r>
              <w:rPr>
                <w:noProof/>
                <w:sz w:val="20"/>
              </w:rPr>
              <w:t>1301</w:t>
            </w:r>
          </w:p>
        </w:tc>
        <w:tc>
          <w:tcPr>
            <w:tcW w:w="3780" w:type="dxa"/>
            <w:gridSpan w:val="2"/>
          </w:tcPr>
          <w:p w:rsidR="004016F1" w:rsidRDefault="006319B2">
            <w:pPr>
              <w:rPr>
                <w:noProof/>
                <w:sz w:val="20"/>
              </w:rPr>
            </w:pPr>
            <w:r>
              <w:rPr>
                <w:noProof/>
                <w:sz w:val="20"/>
              </w:rPr>
              <w:t xml:space="preserve">Γομαλάκα· γόμες, ρητίνες, </w:t>
            </w:r>
            <w:r>
              <w:rPr>
                <w:noProof/>
                <w:sz w:val="20"/>
              </w:rPr>
              <w:t>γόμες-ρητίνες και ελαιορητίνες (π.χ. βάλσαμα), φυσικές</w:t>
            </w:r>
          </w:p>
        </w:tc>
        <w:tc>
          <w:tcPr>
            <w:tcW w:w="3780" w:type="dxa"/>
          </w:tcPr>
          <w:p w:rsidR="004016F1" w:rsidRDefault="006319B2">
            <w:pPr>
              <w:rPr>
                <w:noProof/>
                <w:sz w:val="20"/>
              </w:rPr>
            </w:pPr>
            <w:r>
              <w:rPr>
                <w:noProof/>
                <w:sz w:val="20"/>
              </w:rPr>
              <w:t>Παρασκευή κατά την οποία η αξία των χρησιμοποιούμενων υλών της κλάσης 1301 δεν υπερβαίνει το 60 % της τιμής εκ του εργοστασίου του προϊόντος</w:t>
            </w:r>
          </w:p>
        </w:tc>
      </w:tr>
      <w:tr w:rsidR="004016F1">
        <w:trPr>
          <w:jc w:val="center"/>
        </w:trPr>
        <w:tc>
          <w:tcPr>
            <w:tcW w:w="1680" w:type="dxa"/>
          </w:tcPr>
          <w:p w:rsidR="004016F1" w:rsidRDefault="006319B2">
            <w:pPr>
              <w:rPr>
                <w:noProof/>
                <w:sz w:val="20"/>
              </w:rPr>
            </w:pPr>
            <w:r>
              <w:rPr>
                <w:noProof/>
                <w:sz w:val="20"/>
              </w:rPr>
              <w:t>ex 1302</w:t>
            </w:r>
          </w:p>
        </w:tc>
        <w:tc>
          <w:tcPr>
            <w:tcW w:w="3780" w:type="dxa"/>
            <w:gridSpan w:val="2"/>
          </w:tcPr>
          <w:p w:rsidR="004016F1" w:rsidRDefault="006319B2">
            <w:pPr>
              <w:rPr>
                <w:noProof/>
                <w:sz w:val="20"/>
              </w:rPr>
            </w:pPr>
            <w:r>
              <w:rPr>
                <w:noProof/>
                <w:sz w:val="20"/>
              </w:rPr>
              <w:t xml:space="preserve">Χυμοί και εκχυλίσματα φυτικά· πηκτικές ύλες, </w:t>
            </w:r>
            <w:r>
              <w:rPr>
                <w:noProof/>
                <w:sz w:val="20"/>
              </w:rPr>
              <w:t>πηκτινικές και πηκτικές ενώσεις· αγάρ-αγάρ και άλλα βλεννώδη και πηκτικά φυτικά παράγωγα, έστω και τροποποιημένα:</w:t>
            </w:r>
          </w:p>
          <w:p w:rsidR="004016F1" w:rsidRDefault="006319B2">
            <w:pPr>
              <w:rPr>
                <w:noProof/>
                <w:sz w:val="20"/>
              </w:rPr>
            </w:pPr>
            <w:r>
              <w:rPr>
                <w:noProof/>
                <w:sz w:val="20"/>
              </w:rPr>
              <w:t>– άλλα από βλεννώδη και πηκτικά φυτικά παράγωγα, τροποποιημένα</w:t>
            </w:r>
          </w:p>
        </w:tc>
        <w:tc>
          <w:tcPr>
            <w:tcW w:w="3780" w:type="dxa"/>
          </w:tcPr>
          <w:p w:rsidR="004016F1" w:rsidRDefault="006319B2">
            <w:pPr>
              <w:rPr>
                <w:noProof/>
                <w:sz w:val="20"/>
              </w:rPr>
            </w:pPr>
            <w:r>
              <w:rPr>
                <w:noProof/>
                <w:sz w:val="20"/>
              </w:rPr>
              <w:t>Παρασκευή κατά την οποία η αξία των χρησιμοποιούμενων υλών δεν υπερβαίνει το 60</w:t>
            </w:r>
            <w:r>
              <w:rPr>
                <w:noProof/>
                <w:sz w:val="20"/>
              </w:rPr>
              <w:t> % της τιμής εκ του εργοστασίου του προϊόντος</w:t>
            </w:r>
          </w:p>
        </w:tc>
      </w:tr>
      <w:tr w:rsidR="004016F1">
        <w:trPr>
          <w:jc w:val="center"/>
        </w:trPr>
        <w:tc>
          <w:tcPr>
            <w:tcW w:w="1680" w:type="dxa"/>
          </w:tcPr>
          <w:p w:rsidR="004016F1" w:rsidRDefault="006319B2">
            <w:pPr>
              <w:pageBreakBefore/>
              <w:rPr>
                <w:noProof/>
                <w:sz w:val="20"/>
              </w:rPr>
            </w:pPr>
            <w:r>
              <w:rPr>
                <w:noProof/>
                <w:sz w:val="20"/>
              </w:rPr>
              <w:t>Κεφάλαιο 14</w:t>
            </w:r>
          </w:p>
        </w:tc>
        <w:tc>
          <w:tcPr>
            <w:tcW w:w="3780" w:type="dxa"/>
            <w:gridSpan w:val="2"/>
          </w:tcPr>
          <w:p w:rsidR="004016F1" w:rsidRDefault="006319B2">
            <w:pPr>
              <w:rPr>
                <w:noProof/>
                <w:sz w:val="20"/>
              </w:rPr>
            </w:pPr>
            <w:r>
              <w:rPr>
                <w:noProof/>
                <w:sz w:val="20"/>
              </w:rPr>
              <w:t>Πλεκτικές ύλες φυτικής προέλευσης· φυτικά προϊόντα που δεν κατονομάζονται ούτε περιλαμβάνονται αλλού</w:t>
            </w:r>
          </w:p>
        </w:tc>
        <w:tc>
          <w:tcPr>
            <w:tcW w:w="3780" w:type="dxa"/>
          </w:tcPr>
          <w:p w:rsidR="004016F1" w:rsidRDefault="006319B2">
            <w:pPr>
              <w:rPr>
                <w:noProof/>
                <w:sz w:val="20"/>
              </w:rPr>
            </w:pPr>
            <w:r>
              <w:rPr>
                <w:noProof/>
                <w:sz w:val="20"/>
              </w:rPr>
              <w:t>Παρασκευή από ύλες οποιασδήποτε κλάσης, εκτός από εκείνη του προϊόντος</w:t>
            </w:r>
          </w:p>
        </w:tc>
      </w:tr>
      <w:tr w:rsidR="004016F1">
        <w:trPr>
          <w:jc w:val="center"/>
        </w:trPr>
        <w:tc>
          <w:tcPr>
            <w:tcW w:w="1680" w:type="dxa"/>
          </w:tcPr>
          <w:p w:rsidR="004016F1" w:rsidRDefault="006319B2">
            <w:pPr>
              <w:rPr>
                <w:noProof/>
                <w:sz w:val="20"/>
              </w:rPr>
            </w:pPr>
            <w:r>
              <w:rPr>
                <w:noProof/>
                <w:sz w:val="20"/>
              </w:rPr>
              <w:t>ex 1506</w:t>
            </w:r>
          </w:p>
        </w:tc>
        <w:tc>
          <w:tcPr>
            <w:tcW w:w="3780" w:type="dxa"/>
            <w:gridSpan w:val="2"/>
          </w:tcPr>
          <w:p w:rsidR="004016F1" w:rsidRDefault="006319B2">
            <w:pPr>
              <w:rPr>
                <w:noProof/>
                <w:sz w:val="20"/>
              </w:rPr>
            </w:pPr>
            <w:r>
              <w:rPr>
                <w:noProof/>
                <w:sz w:val="20"/>
              </w:rPr>
              <w:t>Άλλα λίπη και λά</w:t>
            </w:r>
            <w:r>
              <w:rPr>
                <w:noProof/>
                <w:sz w:val="20"/>
              </w:rPr>
              <w:t>δια ζωικά και τα κλάσματά τους, έστω και εξευγενισμένα, αλλά όχι χημικώς μετασχηματισμένα:</w:t>
            </w:r>
          </w:p>
          <w:p w:rsidR="004016F1" w:rsidRDefault="006319B2">
            <w:pPr>
              <w:rPr>
                <w:noProof/>
                <w:sz w:val="20"/>
              </w:rPr>
            </w:pPr>
            <w:r>
              <w:rPr>
                <w:noProof/>
                <w:sz w:val="20"/>
              </w:rPr>
              <w:t>– άλλα από στερεά κλάσματα</w:t>
            </w:r>
          </w:p>
        </w:tc>
        <w:tc>
          <w:tcPr>
            <w:tcW w:w="3780" w:type="dxa"/>
          </w:tcPr>
          <w:p w:rsidR="004016F1" w:rsidRDefault="006319B2">
            <w:pPr>
              <w:rPr>
                <w:noProof/>
                <w:sz w:val="20"/>
              </w:rPr>
            </w:pPr>
            <w:r>
              <w:rPr>
                <w:noProof/>
                <w:sz w:val="20"/>
              </w:rPr>
              <w:t>Παρασκευή από ύλες οποιασδήποτε κλάσης, εκτός από εκείνη του προϊόντος</w:t>
            </w:r>
          </w:p>
        </w:tc>
      </w:tr>
      <w:tr w:rsidR="004016F1">
        <w:trPr>
          <w:jc w:val="center"/>
        </w:trPr>
        <w:tc>
          <w:tcPr>
            <w:tcW w:w="1680" w:type="dxa"/>
          </w:tcPr>
          <w:p w:rsidR="004016F1" w:rsidRDefault="006319B2">
            <w:pPr>
              <w:rPr>
                <w:noProof/>
                <w:sz w:val="20"/>
              </w:rPr>
            </w:pPr>
            <w:r>
              <w:rPr>
                <w:noProof/>
                <w:sz w:val="20"/>
              </w:rPr>
              <w:t>ex 1507 έως</w:t>
            </w:r>
            <w:r>
              <w:rPr>
                <w:noProof/>
              </w:rPr>
              <w:t xml:space="preserve"> </w:t>
            </w:r>
            <w:r>
              <w:rPr>
                <w:noProof/>
              </w:rPr>
              <w:br/>
            </w:r>
            <w:r>
              <w:rPr>
                <w:noProof/>
                <w:sz w:val="20"/>
              </w:rPr>
              <w:t>ex 1515</w:t>
            </w:r>
          </w:p>
        </w:tc>
        <w:tc>
          <w:tcPr>
            <w:tcW w:w="3780" w:type="dxa"/>
            <w:gridSpan w:val="2"/>
          </w:tcPr>
          <w:p w:rsidR="004016F1" w:rsidRDefault="006319B2">
            <w:pPr>
              <w:rPr>
                <w:noProof/>
                <w:sz w:val="20"/>
              </w:rPr>
            </w:pPr>
            <w:r>
              <w:rPr>
                <w:noProof/>
                <w:sz w:val="20"/>
              </w:rPr>
              <w:t>Φυτικά λάδια και τα κλάσματά τους:</w:t>
            </w:r>
          </w:p>
          <w:p w:rsidR="004016F1" w:rsidRDefault="006319B2">
            <w:pPr>
              <w:rPr>
                <w:noProof/>
                <w:sz w:val="20"/>
              </w:rPr>
            </w:pPr>
            <w:r>
              <w:rPr>
                <w:noProof/>
                <w:sz w:val="20"/>
              </w:rPr>
              <w:t>– άλλα από</w:t>
            </w:r>
            <w:r>
              <w:rPr>
                <w:noProof/>
                <w:sz w:val="20"/>
              </w:rPr>
              <w:t xml:space="preserve"> ελαιόλαδο των κλάσεων 1509 και 1510</w:t>
            </w:r>
          </w:p>
        </w:tc>
        <w:tc>
          <w:tcPr>
            <w:tcW w:w="3780" w:type="dxa"/>
          </w:tcPr>
          <w:p w:rsidR="004016F1" w:rsidRDefault="006319B2">
            <w:pPr>
              <w:rPr>
                <w:noProof/>
                <w:sz w:val="20"/>
              </w:rPr>
            </w:pPr>
            <w:r>
              <w:rPr>
                <w:noProof/>
                <w:sz w:val="20"/>
              </w:rPr>
              <w:t>Παρασκευή από ύλες οποιασδήποτε κλάσης, εκτός από εκείνη του προϊόντος</w:t>
            </w:r>
          </w:p>
        </w:tc>
      </w:tr>
      <w:tr w:rsidR="004016F1">
        <w:trPr>
          <w:jc w:val="center"/>
        </w:trPr>
        <w:tc>
          <w:tcPr>
            <w:tcW w:w="1680" w:type="dxa"/>
          </w:tcPr>
          <w:p w:rsidR="004016F1" w:rsidRDefault="006319B2">
            <w:pPr>
              <w:rPr>
                <w:noProof/>
                <w:sz w:val="20"/>
              </w:rPr>
            </w:pPr>
            <w:r>
              <w:rPr>
                <w:noProof/>
                <w:sz w:val="20"/>
              </w:rPr>
              <w:t>ex 1516</w:t>
            </w:r>
          </w:p>
        </w:tc>
        <w:tc>
          <w:tcPr>
            <w:tcW w:w="3780" w:type="dxa"/>
            <w:gridSpan w:val="2"/>
          </w:tcPr>
          <w:p w:rsidR="004016F1" w:rsidRDefault="006319B2">
            <w:pPr>
              <w:rPr>
                <w:noProof/>
                <w:sz w:val="20"/>
              </w:rPr>
            </w:pPr>
            <w:r>
              <w:rPr>
                <w:noProof/>
                <w:sz w:val="20"/>
              </w:rPr>
              <w:t>Λίπη και λάδια ζωικά ή φυτικά και τα κλάσματά τoυς, μερικώς ή oλικώς υδρογονωμένα, διεστερoπoιημένα, επανεστερoπoιημένα ή ελαϊδινισμένα (με</w:t>
            </w:r>
            <w:r>
              <w:rPr>
                <w:noProof/>
                <w:sz w:val="20"/>
              </w:rPr>
              <w:t xml:space="preserve"> ισομέρεια λιπαρών οξέων), έστω και εξευγενισμένα, αλλά όχι αλλιώς παρασκευασμένα:</w:t>
            </w:r>
          </w:p>
          <w:p w:rsidR="004016F1" w:rsidRDefault="006319B2">
            <w:pPr>
              <w:rPr>
                <w:noProof/>
                <w:sz w:val="20"/>
              </w:rPr>
            </w:pPr>
            <w:r>
              <w:rPr>
                <w:noProof/>
                <w:sz w:val="20"/>
              </w:rPr>
              <w:t>– λίπη και λάδια και τα κλάσματά τους από ρετσινόλαδα υδρογονωμένα, με την ονομασία «οpal-wax»</w:t>
            </w:r>
          </w:p>
        </w:tc>
        <w:tc>
          <w:tcPr>
            <w:tcW w:w="3780" w:type="dxa"/>
          </w:tcPr>
          <w:p w:rsidR="004016F1" w:rsidRDefault="006319B2">
            <w:pPr>
              <w:rPr>
                <w:noProof/>
                <w:sz w:val="20"/>
              </w:rPr>
            </w:pPr>
            <w:r>
              <w:rPr>
                <w:noProof/>
                <w:sz w:val="20"/>
              </w:rPr>
              <w:t>Παρασκευή από ύλες που υπάγονται σε κλάση άλλη από εκείνη του προϊόντος</w:t>
            </w:r>
          </w:p>
        </w:tc>
      </w:tr>
      <w:tr w:rsidR="004016F1">
        <w:trPr>
          <w:jc w:val="center"/>
        </w:trPr>
        <w:tc>
          <w:tcPr>
            <w:tcW w:w="1680" w:type="dxa"/>
          </w:tcPr>
          <w:p w:rsidR="004016F1" w:rsidRDefault="006319B2">
            <w:pPr>
              <w:rPr>
                <w:noProof/>
                <w:sz w:val="20"/>
              </w:rPr>
            </w:pPr>
            <w:r>
              <w:rPr>
                <w:noProof/>
                <w:sz w:val="20"/>
              </w:rPr>
              <w:t>ex Κε</w:t>
            </w:r>
            <w:r>
              <w:rPr>
                <w:noProof/>
                <w:sz w:val="20"/>
              </w:rPr>
              <w:t>φάλαιο 18</w:t>
            </w:r>
          </w:p>
        </w:tc>
        <w:tc>
          <w:tcPr>
            <w:tcW w:w="3780" w:type="dxa"/>
            <w:gridSpan w:val="2"/>
          </w:tcPr>
          <w:p w:rsidR="004016F1" w:rsidRDefault="006319B2">
            <w:pPr>
              <w:rPr>
                <w:noProof/>
                <w:sz w:val="20"/>
              </w:rPr>
            </w:pPr>
            <w:r>
              <w:rPr>
                <w:noProof/>
                <w:sz w:val="20"/>
              </w:rPr>
              <w:t>Κακάο και παρασκευάσματα αυτού:</w:t>
            </w:r>
          </w:p>
          <w:p w:rsidR="004016F1" w:rsidRDefault="006319B2">
            <w:pPr>
              <w:rPr>
                <w:noProof/>
                <w:sz w:val="20"/>
              </w:rPr>
            </w:pPr>
            <w:r>
              <w:rPr>
                <w:noProof/>
                <w:sz w:val="20"/>
              </w:rPr>
              <w:t>– με περιεκτικότητα σε ύλες του κεφαλαίου 17 που δεν υπερβαίνει το 20 % κατά βάρος</w:t>
            </w:r>
          </w:p>
        </w:tc>
        <w:tc>
          <w:tcPr>
            <w:tcW w:w="3780" w:type="dxa"/>
          </w:tcPr>
          <w:p w:rsidR="004016F1" w:rsidRDefault="006319B2">
            <w:pPr>
              <w:rPr>
                <w:noProof/>
                <w:sz w:val="20"/>
              </w:rPr>
            </w:pPr>
            <w:r>
              <w:rPr>
                <w:noProof/>
                <w:sz w:val="20"/>
              </w:rPr>
              <w:t>Παρασκευή από ύλες οποιασδήποτε κλάσης, εκτός από εκείνη του προϊόντος</w:t>
            </w:r>
          </w:p>
        </w:tc>
      </w:tr>
      <w:tr w:rsidR="004016F1">
        <w:trPr>
          <w:jc w:val="center"/>
        </w:trPr>
        <w:tc>
          <w:tcPr>
            <w:tcW w:w="1680" w:type="dxa"/>
          </w:tcPr>
          <w:p w:rsidR="004016F1" w:rsidRDefault="006319B2">
            <w:pPr>
              <w:pageBreakBefore/>
              <w:rPr>
                <w:noProof/>
                <w:sz w:val="20"/>
              </w:rPr>
            </w:pPr>
            <w:r>
              <w:rPr>
                <w:noProof/>
                <w:sz w:val="20"/>
              </w:rPr>
              <w:t>ex 1901</w:t>
            </w:r>
          </w:p>
        </w:tc>
        <w:tc>
          <w:tcPr>
            <w:tcW w:w="3780" w:type="dxa"/>
            <w:gridSpan w:val="2"/>
          </w:tcPr>
          <w:p w:rsidR="004016F1" w:rsidRDefault="006319B2">
            <w:pPr>
              <w:rPr>
                <w:noProof/>
                <w:sz w:val="20"/>
              </w:rPr>
            </w:pPr>
            <w:r>
              <w:rPr>
                <w:noProof/>
                <w:sz w:val="20"/>
              </w:rPr>
              <w:t>Παρασκευάσματα διατροφής από αλεύρια, πλιγούρια, σι</w:t>
            </w:r>
            <w:r>
              <w:rPr>
                <w:noProof/>
                <w:sz w:val="20"/>
              </w:rPr>
              <w:t>μιγδάλια, άμυλα κάθε είδους ή εκχυλίσματα βύνης, που δεν περιέχουν κακάο ή που περιέχουν λιγότερο από 40 % κατά βάρος κακάο επί πλήρως απολιπανθείσας βάσεως και δεν κατονομάζονται ούτε περιλαμβάνονται αλλού· παρασκευάσματα διατροφής από προϊόντα των κλάσεω</w:t>
            </w:r>
            <w:r>
              <w:rPr>
                <w:noProof/>
                <w:sz w:val="20"/>
              </w:rPr>
              <w:t>ν 0401 μέχρι 0404, που δεν περιέχουν κακάο ή περιέχουν λιγότερο από 5 % κατά βάρος επί πλήρως απολιπανθείσας βάσης, και δεν κατονομάζονται ούτε περιλαμβάνονται αλλού:</w:t>
            </w:r>
          </w:p>
          <w:p w:rsidR="004016F1" w:rsidRDefault="006319B2">
            <w:pPr>
              <w:rPr>
                <w:noProof/>
                <w:sz w:val="20"/>
              </w:rPr>
            </w:pPr>
            <w:r>
              <w:rPr>
                <w:noProof/>
                <w:sz w:val="20"/>
              </w:rPr>
              <w:t>– με περιεκτικότητα σε ύλες του κεφαλαίου 17 που δεν υπερβαίνει το 20 % κατά βάρος</w:t>
            </w:r>
          </w:p>
        </w:tc>
        <w:tc>
          <w:tcPr>
            <w:tcW w:w="3780" w:type="dxa"/>
          </w:tcPr>
          <w:p w:rsidR="004016F1" w:rsidRDefault="006319B2">
            <w:pPr>
              <w:rPr>
                <w:noProof/>
                <w:sz w:val="20"/>
              </w:rPr>
            </w:pPr>
            <w:r>
              <w:rPr>
                <w:noProof/>
                <w:sz w:val="20"/>
              </w:rPr>
              <w:t>Παρασκ</w:t>
            </w:r>
            <w:r>
              <w:rPr>
                <w:noProof/>
                <w:sz w:val="20"/>
              </w:rPr>
              <w:t>ευή από ύλες οποιασδήποτε κλάσης, εκτός από εκείνη του προϊόντος</w:t>
            </w:r>
          </w:p>
        </w:tc>
      </w:tr>
      <w:tr w:rsidR="004016F1">
        <w:trPr>
          <w:jc w:val="center"/>
        </w:trPr>
        <w:tc>
          <w:tcPr>
            <w:tcW w:w="1680" w:type="dxa"/>
          </w:tcPr>
          <w:p w:rsidR="004016F1" w:rsidRDefault="006319B2">
            <w:pPr>
              <w:rPr>
                <w:noProof/>
                <w:sz w:val="20"/>
              </w:rPr>
            </w:pPr>
            <w:r>
              <w:rPr>
                <w:noProof/>
                <w:sz w:val="20"/>
              </w:rPr>
              <w:t>1902</w:t>
            </w:r>
          </w:p>
        </w:tc>
        <w:tc>
          <w:tcPr>
            <w:tcW w:w="7560" w:type="dxa"/>
            <w:gridSpan w:val="3"/>
          </w:tcPr>
          <w:p w:rsidR="004016F1" w:rsidRDefault="006319B2">
            <w:pPr>
              <w:rPr>
                <w:strike/>
                <w:noProof/>
                <w:color w:val="FF0000"/>
              </w:rPr>
            </w:pPr>
            <w:r>
              <w:rPr>
                <w:noProof/>
                <w:sz w:val="20"/>
              </w:rPr>
              <w:t>Ζυμαρικά εν γένει, έστω και ψημένα ή παραγεμισμένα (με κρέας ή άλλες ουσίες) ή και αλλιώς παρασκευασμένα, όπως σπαγέτα, μακαρόνια, νούγιες, λαζάνια, gnocchi, ραβιόλια, κανελόνια· αράπικ</w:t>
            </w:r>
            <w:r>
              <w:rPr>
                <w:noProof/>
                <w:sz w:val="20"/>
              </w:rPr>
              <w:t>ο σιμιγδάλι (κους-κους), έστω και παρασκευασμένο:</w:t>
            </w:r>
          </w:p>
        </w:tc>
      </w:tr>
      <w:tr w:rsidR="004016F1">
        <w:trPr>
          <w:jc w:val="center"/>
        </w:trPr>
        <w:tc>
          <w:tcPr>
            <w:tcW w:w="1680" w:type="dxa"/>
          </w:tcPr>
          <w:p w:rsidR="004016F1" w:rsidRDefault="004016F1">
            <w:pPr>
              <w:rPr>
                <w:noProof/>
                <w:sz w:val="20"/>
              </w:rPr>
            </w:pPr>
          </w:p>
        </w:tc>
        <w:tc>
          <w:tcPr>
            <w:tcW w:w="3761" w:type="dxa"/>
          </w:tcPr>
          <w:p w:rsidR="004016F1" w:rsidRDefault="006319B2">
            <w:pPr>
              <w:ind w:left="113" w:hanging="113"/>
              <w:rPr>
                <w:noProof/>
                <w:sz w:val="20"/>
              </w:rPr>
            </w:pPr>
            <w:r>
              <w:rPr>
                <w:noProof/>
                <w:sz w:val="20"/>
              </w:rPr>
              <w:t>– που περιέχουν 20 % ή λιγότερο κατά βάρος κρέας, παραπροϊόντα σφαγίων, ψάρια, μαλακόστρακα ή μαλάκια</w:t>
            </w:r>
          </w:p>
        </w:tc>
        <w:tc>
          <w:tcPr>
            <w:tcW w:w="3799" w:type="dxa"/>
            <w:gridSpan w:val="2"/>
          </w:tcPr>
          <w:p w:rsidR="004016F1" w:rsidRDefault="006319B2">
            <w:pPr>
              <w:rPr>
                <w:noProof/>
                <w:sz w:val="20"/>
              </w:rPr>
            </w:pPr>
            <w:r>
              <w:rPr>
                <w:noProof/>
                <w:sz w:val="20"/>
              </w:rPr>
              <w:t>Παρασκευή κατά την οποία όλα τα χρησιμοποιούμενα προϊόντα του κεφαλαίου 11 είναι καταγόμενα</w:t>
            </w:r>
          </w:p>
        </w:tc>
      </w:tr>
      <w:tr w:rsidR="004016F1">
        <w:trPr>
          <w:jc w:val="center"/>
        </w:trPr>
        <w:tc>
          <w:tcPr>
            <w:tcW w:w="1680" w:type="dxa"/>
          </w:tcPr>
          <w:p w:rsidR="004016F1" w:rsidRDefault="004016F1">
            <w:pPr>
              <w:rPr>
                <w:noProof/>
                <w:sz w:val="20"/>
              </w:rPr>
            </w:pPr>
          </w:p>
        </w:tc>
        <w:tc>
          <w:tcPr>
            <w:tcW w:w="3761" w:type="dxa"/>
          </w:tcPr>
          <w:p w:rsidR="004016F1" w:rsidRDefault="006319B2">
            <w:pPr>
              <w:rPr>
                <w:noProof/>
                <w:sz w:val="20"/>
              </w:rPr>
            </w:pPr>
            <w:r>
              <w:rPr>
                <w:noProof/>
                <w:sz w:val="20"/>
              </w:rPr>
              <w:t xml:space="preserve">– που </w:t>
            </w:r>
            <w:r>
              <w:rPr>
                <w:noProof/>
                <w:sz w:val="20"/>
              </w:rPr>
              <w:t>περιέχουν περισσότερο του 20 % κατά βάρος κρέας, παραπροϊόντα σφαγίων, ψάρια, μαλακόστρακα ή μαλάκια</w:t>
            </w:r>
          </w:p>
        </w:tc>
        <w:tc>
          <w:tcPr>
            <w:tcW w:w="3799" w:type="dxa"/>
            <w:gridSpan w:val="2"/>
          </w:tcPr>
          <w:p w:rsidR="004016F1" w:rsidRDefault="006319B2">
            <w:pPr>
              <w:rPr>
                <w:noProof/>
                <w:sz w:val="20"/>
              </w:rPr>
            </w:pPr>
            <w:r>
              <w:rPr>
                <w:noProof/>
                <w:sz w:val="20"/>
              </w:rPr>
              <w:t>Παρασκευή κατά την οποία:</w:t>
            </w:r>
          </w:p>
          <w:p w:rsidR="004016F1" w:rsidRDefault="006319B2">
            <w:pPr>
              <w:rPr>
                <w:noProof/>
                <w:sz w:val="20"/>
              </w:rPr>
            </w:pPr>
            <w:r>
              <w:rPr>
                <w:noProof/>
                <w:sz w:val="20"/>
              </w:rPr>
              <w:t>– όλα τα χρησιμοποιούμενα προϊόντα του κεφαλαίου 11 είναι καταγόμενα,</w:t>
            </w:r>
          </w:p>
          <w:p w:rsidR="004016F1" w:rsidRDefault="006319B2">
            <w:pPr>
              <w:rPr>
                <w:noProof/>
                <w:sz w:val="20"/>
              </w:rPr>
            </w:pPr>
            <w:r>
              <w:rPr>
                <w:noProof/>
                <w:sz w:val="20"/>
              </w:rPr>
              <w:t>– όλες οι χρησιμοποιούμενες ύλες των κεφαλαίων 2 και 3 έχου</w:t>
            </w:r>
            <w:r>
              <w:rPr>
                <w:noProof/>
                <w:sz w:val="20"/>
              </w:rPr>
              <w:t>ν παραχθεί εξ ολοκλήρου</w:t>
            </w:r>
          </w:p>
        </w:tc>
      </w:tr>
      <w:tr w:rsidR="004016F1">
        <w:trPr>
          <w:jc w:val="center"/>
        </w:trPr>
        <w:tc>
          <w:tcPr>
            <w:tcW w:w="1680" w:type="dxa"/>
          </w:tcPr>
          <w:p w:rsidR="004016F1" w:rsidRDefault="006319B2">
            <w:pPr>
              <w:rPr>
                <w:noProof/>
                <w:sz w:val="20"/>
              </w:rPr>
            </w:pPr>
            <w:r>
              <w:rPr>
                <w:noProof/>
                <w:sz w:val="20"/>
              </w:rPr>
              <w:t>1903</w:t>
            </w:r>
          </w:p>
        </w:tc>
        <w:tc>
          <w:tcPr>
            <w:tcW w:w="3761" w:type="dxa"/>
          </w:tcPr>
          <w:p w:rsidR="004016F1" w:rsidRDefault="006319B2">
            <w:pPr>
              <w:rPr>
                <w:noProof/>
                <w:sz w:val="20"/>
              </w:rPr>
            </w:pPr>
            <w:r>
              <w:rPr>
                <w:noProof/>
                <w:sz w:val="20"/>
              </w:rPr>
              <w:t>Ταπιόκα και τα υποκατάστατα αυτής, παρασκευασμένα από άμυλα, με μορφή νιφάδων, θρόμβων, κόκκων στρογγυλών, σκυβάλων ή με παρόμοιες μορφές:</w:t>
            </w:r>
          </w:p>
          <w:p w:rsidR="004016F1" w:rsidRDefault="006319B2">
            <w:pPr>
              <w:rPr>
                <w:noProof/>
                <w:sz w:val="20"/>
              </w:rPr>
            </w:pPr>
            <w:r>
              <w:rPr>
                <w:noProof/>
                <w:sz w:val="20"/>
              </w:rPr>
              <w:t xml:space="preserve">– με περιεκτικότητα σε ύλες της κλάσης 1108.13 (άμυλο πατάτας) που δεν υπερβαίνει το </w:t>
            </w:r>
            <w:r>
              <w:rPr>
                <w:noProof/>
                <w:sz w:val="20"/>
              </w:rPr>
              <w:t>20 % κατά βάρος</w:t>
            </w:r>
          </w:p>
        </w:tc>
        <w:tc>
          <w:tcPr>
            <w:tcW w:w="3799" w:type="dxa"/>
            <w:gridSpan w:val="2"/>
          </w:tcPr>
          <w:p w:rsidR="004016F1" w:rsidRDefault="006319B2">
            <w:pPr>
              <w:rPr>
                <w:noProof/>
                <w:sz w:val="20"/>
              </w:rPr>
            </w:pPr>
            <w:r>
              <w:rPr>
                <w:noProof/>
                <w:sz w:val="20"/>
              </w:rPr>
              <w:t>Παρασκευή από ύλες οποιασδήποτε κλάσης, εκτός από εκείνη του προϊόντος</w:t>
            </w:r>
          </w:p>
        </w:tc>
      </w:tr>
      <w:tr w:rsidR="004016F1">
        <w:trPr>
          <w:jc w:val="center"/>
        </w:trPr>
        <w:tc>
          <w:tcPr>
            <w:tcW w:w="1680" w:type="dxa"/>
          </w:tcPr>
          <w:p w:rsidR="004016F1" w:rsidRDefault="006319B2">
            <w:pPr>
              <w:pageBreakBefore/>
              <w:rPr>
                <w:noProof/>
                <w:sz w:val="20"/>
              </w:rPr>
            </w:pPr>
            <w:r>
              <w:rPr>
                <w:noProof/>
                <w:sz w:val="20"/>
              </w:rPr>
              <w:t>1904</w:t>
            </w:r>
          </w:p>
        </w:tc>
        <w:tc>
          <w:tcPr>
            <w:tcW w:w="3761" w:type="dxa"/>
          </w:tcPr>
          <w:p w:rsidR="004016F1" w:rsidRDefault="006319B2">
            <w:pPr>
              <w:rPr>
                <w:noProof/>
                <w:sz w:val="20"/>
              </w:rPr>
            </w:pPr>
            <w:r>
              <w:rPr>
                <w:noProof/>
                <w:sz w:val="20"/>
              </w:rPr>
              <w:t>Προϊόντα με βάση τα δημητριακά που λαμβάνονται με διόγκωση ή φρύξη [π.χ. καλαμπόκι σε νιφάδες (κορνφλέικς)]· δημητριακά άλλα από το καλαμπόκι, σε μορφή κόκκων, νιφ</w:t>
            </w:r>
            <w:r>
              <w:rPr>
                <w:noProof/>
                <w:sz w:val="20"/>
              </w:rPr>
              <w:t>άδων ή άλλων επεξεργασμένων κόκκων (εκτός από αλεύρι, πλιγούρι ή σιμιγδάλι προψημένα ή αλλιώς παρασκευασμένα, που δεν κατονομάζονται ούτε περιλαμβάνονται αλλού:</w:t>
            </w:r>
          </w:p>
          <w:p w:rsidR="004016F1" w:rsidRDefault="006319B2">
            <w:pPr>
              <w:rPr>
                <w:noProof/>
                <w:sz w:val="20"/>
              </w:rPr>
            </w:pPr>
            <w:r>
              <w:rPr>
                <w:noProof/>
                <w:sz w:val="20"/>
              </w:rPr>
              <w:t>– με περιεκτικότητα σε ύλες του κεφαλαίου 17 που δεν υπερβαίνει το 20 % κατά βάρος</w:t>
            </w:r>
          </w:p>
        </w:tc>
        <w:tc>
          <w:tcPr>
            <w:tcW w:w="3799" w:type="dxa"/>
            <w:gridSpan w:val="2"/>
          </w:tcPr>
          <w:p w:rsidR="004016F1" w:rsidRDefault="006319B2">
            <w:pPr>
              <w:rPr>
                <w:noProof/>
                <w:sz w:val="20"/>
              </w:rPr>
            </w:pPr>
            <w:r>
              <w:rPr>
                <w:noProof/>
                <w:sz w:val="20"/>
              </w:rPr>
              <w:t>Παρασκευή:</w:t>
            </w:r>
          </w:p>
          <w:p w:rsidR="004016F1" w:rsidRDefault="006319B2">
            <w:pPr>
              <w:rPr>
                <w:noProof/>
                <w:sz w:val="20"/>
              </w:rPr>
            </w:pPr>
            <w:r>
              <w:rPr>
                <w:noProof/>
                <w:sz w:val="20"/>
              </w:rPr>
              <w:t>–</w:t>
            </w:r>
            <w:r>
              <w:rPr>
                <w:noProof/>
                <w:sz w:val="20"/>
              </w:rPr>
              <w:t xml:space="preserve"> από ύλες οποιασδήποτε κλάσης, εκτός από εκείνες της κλάσης 1806,</w:t>
            </w:r>
          </w:p>
          <w:p w:rsidR="004016F1" w:rsidRDefault="006319B2">
            <w:pPr>
              <w:rPr>
                <w:strike/>
                <w:noProof/>
                <w:color w:val="FF0000"/>
              </w:rPr>
            </w:pPr>
            <w:r>
              <w:rPr>
                <w:noProof/>
                <w:sz w:val="20"/>
              </w:rPr>
              <w:t>– κατά την οποία όλα τα χρησιμοποιούμενα προϊόντα του κεφαλαίου 11 είναι καταγόμενα</w:t>
            </w:r>
          </w:p>
        </w:tc>
      </w:tr>
      <w:tr w:rsidR="004016F1">
        <w:trPr>
          <w:jc w:val="center"/>
        </w:trPr>
        <w:tc>
          <w:tcPr>
            <w:tcW w:w="1680" w:type="dxa"/>
          </w:tcPr>
          <w:p w:rsidR="004016F1" w:rsidRDefault="006319B2">
            <w:pPr>
              <w:rPr>
                <w:noProof/>
                <w:sz w:val="20"/>
              </w:rPr>
            </w:pPr>
            <w:r>
              <w:rPr>
                <w:noProof/>
                <w:sz w:val="20"/>
              </w:rPr>
              <w:t>1905</w:t>
            </w:r>
          </w:p>
        </w:tc>
        <w:tc>
          <w:tcPr>
            <w:tcW w:w="3761" w:type="dxa"/>
          </w:tcPr>
          <w:p w:rsidR="004016F1" w:rsidRDefault="006319B2">
            <w:pPr>
              <w:rPr>
                <w:noProof/>
                <w:sz w:val="20"/>
              </w:rPr>
            </w:pPr>
            <w:r>
              <w:rPr>
                <w:noProof/>
                <w:sz w:val="20"/>
              </w:rPr>
              <w:t>Προϊόντα αρτοποιίας, ζαχαροπλαστικής ή μπισκοτοποιίας, έστω και με προσθήκη κακάου· όστιες, κάψουλες</w:t>
            </w:r>
            <w:r>
              <w:rPr>
                <w:noProof/>
                <w:sz w:val="20"/>
              </w:rPr>
              <w:t xml:space="preserve"> κενές των τύπων που χρησιμοποιούνται για φάρμακα, αζυμοσφραγίδες, ξεραμένες ζύμες από αλεύρι ή άμυλο κάθε είδους σε φύλλα και παρόμοια προϊόντα</w:t>
            </w:r>
          </w:p>
        </w:tc>
        <w:tc>
          <w:tcPr>
            <w:tcW w:w="3799" w:type="dxa"/>
            <w:gridSpan w:val="2"/>
          </w:tcPr>
          <w:p w:rsidR="004016F1" w:rsidRDefault="006319B2">
            <w:pPr>
              <w:rPr>
                <w:strike/>
                <w:noProof/>
              </w:rPr>
            </w:pPr>
            <w:r>
              <w:rPr>
                <w:noProof/>
                <w:sz w:val="20"/>
              </w:rPr>
              <w:t>Παρασκευή κατά την οποία όλα τα χρησιμοποιούμενα προϊόντα του κεφαλαίου 11 είναι καταγόμενα</w:t>
            </w:r>
          </w:p>
        </w:tc>
      </w:tr>
      <w:tr w:rsidR="004016F1">
        <w:trPr>
          <w:jc w:val="center"/>
        </w:trPr>
        <w:tc>
          <w:tcPr>
            <w:tcW w:w="1680" w:type="dxa"/>
          </w:tcPr>
          <w:p w:rsidR="004016F1" w:rsidRDefault="006319B2">
            <w:pPr>
              <w:rPr>
                <w:noProof/>
                <w:sz w:val="20"/>
              </w:rPr>
            </w:pPr>
            <w:r>
              <w:rPr>
                <w:noProof/>
                <w:sz w:val="20"/>
              </w:rPr>
              <w:t>ex Κεφάλαιο 20</w:t>
            </w:r>
          </w:p>
        </w:tc>
        <w:tc>
          <w:tcPr>
            <w:tcW w:w="3761" w:type="dxa"/>
          </w:tcPr>
          <w:p w:rsidR="004016F1" w:rsidRDefault="006319B2">
            <w:pPr>
              <w:rPr>
                <w:noProof/>
                <w:sz w:val="20"/>
              </w:rPr>
            </w:pPr>
            <w:r>
              <w:rPr>
                <w:noProof/>
                <w:sz w:val="20"/>
              </w:rPr>
              <w:t>Παρ</w:t>
            </w:r>
            <w:r>
              <w:rPr>
                <w:noProof/>
                <w:sz w:val="20"/>
              </w:rPr>
              <w:t>ασκευάσματα λαχανικών, καρπών και φρούτων ή άλλων μερών φυτών:</w:t>
            </w:r>
          </w:p>
          <w:p w:rsidR="004016F1" w:rsidRDefault="006319B2">
            <w:pPr>
              <w:rPr>
                <w:noProof/>
                <w:sz w:val="20"/>
              </w:rPr>
            </w:pPr>
            <w:r>
              <w:rPr>
                <w:noProof/>
                <w:sz w:val="20"/>
              </w:rPr>
              <w:t>– από ύλες άλλες από εκείνες της διάκρισης 0711.51</w:t>
            </w:r>
          </w:p>
          <w:p w:rsidR="004016F1" w:rsidRDefault="006319B2">
            <w:pPr>
              <w:rPr>
                <w:noProof/>
                <w:sz w:val="20"/>
              </w:rPr>
            </w:pPr>
            <w:r>
              <w:rPr>
                <w:noProof/>
                <w:sz w:val="20"/>
              </w:rPr>
              <w:t>– από ύλες άλλες από εκείνες των κλάσεων 2002, 2003, 2008 και 2009</w:t>
            </w:r>
          </w:p>
          <w:p w:rsidR="004016F1" w:rsidRDefault="006319B2">
            <w:pPr>
              <w:rPr>
                <w:noProof/>
                <w:sz w:val="20"/>
              </w:rPr>
            </w:pPr>
            <w:r>
              <w:rPr>
                <w:noProof/>
                <w:sz w:val="20"/>
              </w:rPr>
              <w:t xml:space="preserve">– με περιεκτικότητα σε ύλες του κεφαλαίου 17 που δεν υπερβαίνει το 20 % </w:t>
            </w:r>
            <w:r>
              <w:rPr>
                <w:noProof/>
                <w:sz w:val="20"/>
              </w:rPr>
              <w:t>κατά βάρος</w:t>
            </w:r>
          </w:p>
        </w:tc>
        <w:tc>
          <w:tcPr>
            <w:tcW w:w="3799" w:type="dxa"/>
            <w:gridSpan w:val="2"/>
          </w:tcPr>
          <w:p w:rsidR="004016F1" w:rsidRDefault="006319B2">
            <w:pPr>
              <w:rPr>
                <w:noProof/>
                <w:sz w:val="20"/>
              </w:rPr>
            </w:pPr>
            <w:r>
              <w:rPr>
                <w:noProof/>
                <w:sz w:val="20"/>
              </w:rPr>
              <w:t>Παρασκευή από ύλες οποιασδήποτε κλάσης, εκτός από εκείνη του προϊόντος</w:t>
            </w:r>
          </w:p>
          <w:p w:rsidR="004016F1" w:rsidRDefault="006319B2">
            <w:pPr>
              <w:rPr>
                <w:noProof/>
                <w:sz w:val="20"/>
              </w:rPr>
            </w:pPr>
            <w:r>
              <w:rPr>
                <w:noProof/>
                <w:sz w:val="20"/>
              </w:rPr>
              <w:t>ή</w:t>
            </w:r>
          </w:p>
          <w:p w:rsidR="004016F1" w:rsidRDefault="006319B2">
            <w:pPr>
              <w:rPr>
                <w:noProof/>
              </w:rPr>
            </w:pPr>
            <w:r>
              <w:rPr>
                <w:noProof/>
                <w:sz w:val="20"/>
              </w:rPr>
              <w:t>Παρασκευή κατά την οποία η αξία των χρησιμοποιούμενων υλών δεν υπερβαίνει το 60 % της τιμής εκ του εργοστασίου του προϊόντος</w:t>
            </w:r>
          </w:p>
        </w:tc>
      </w:tr>
      <w:tr w:rsidR="004016F1">
        <w:trPr>
          <w:jc w:val="center"/>
        </w:trPr>
        <w:tc>
          <w:tcPr>
            <w:tcW w:w="1680" w:type="dxa"/>
          </w:tcPr>
          <w:p w:rsidR="004016F1" w:rsidRDefault="006319B2">
            <w:pPr>
              <w:pageBreakBefore/>
              <w:rPr>
                <w:noProof/>
                <w:sz w:val="20"/>
              </w:rPr>
            </w:pPr>
            <w:r>
              <w:rPr>
                <w:noProof/>
                <w:sz w:val="20"/>
              </w:rPr>
              <w:t>ex Κεφάλαιο 21</w:t>
            </w:r>
          </w:p>
        </w:tc>
        <w:tc>
          <w:tcPr>
            <w:tcW w:w="3761" w:type="dxa"/>
          </w:tcPr>
          <w:p w:rsidR="004016F1" w:rsidRDefault="006319B2">
            <w:pPr>
              <w:rPr>
                <w:noProof/>
                <w:sz w:val="20"/>
              </w:rPr>
            </w:pPr>
            <w:r>
              <w:rPr>
                <w:noProof/>
                <w:sz w:val="20"/>
              </w:rPr>
              <w:t>Διάφορα παρασκευάσματα διατροφή</w:t>
            </w:r>
            <w:r>
              <w:rPr>
                <w:noProof/>
                <w:sz w:val="20"/>
              </w:rPr>
              <w:t>ς:</w:t>
            </w:r>
          </w:p>
          <w:p w:rsidR="004016F1" w:rsidRDefault="006319B2">
            <w:pPr>
              <w:rPr>
                <w:noProof/>
                <w:sz w:val="20"/>
              </w:rPr>
            </w:pPr>
            <w:r>
              <w:rPr>
                <w:noProof/>
                <w:sz w:val="20"/>
              </w:rPr>
              <w:t>– με περιεκτικότητα σε ύλες των κεφαλαίων 4 και 17 που δεν υπερβαίνει το 20 % κατά βάρος</w:t>
            </w:r>
          </w:p>
        </w:tc>
        <w:tc>
          <w:tcPr>
            <w:tcW w:w="3799" w:type="dxa"/>
            <w:gridSpan w:val="2"/>
          </w:tcPr>
          <w:p w:rsidR="004016F1" w:rsidRDefault="006319B2">
            <w:pPr>
              <w:rPr>
                <w:noProof/>
                <w:sz w:val="20"/>
              </w:rPr>
            </w:pPr>
            <w:r>
              <w:rPr>
                <w:noProof/>
                <w:sz w:val="20"/>
              </w:rPr>
              <w:t>Παρασκευή από ύλες οποιασδήποτε κλάσης, εκτός από εκείνη του προϊόντος</w:t>
            </w:r>
          </w:p>
          <w:p w:rsidR="004016F1" w:rsidRDefault="006319B2">
            <w:pPr>
              <w:rPr>
                <w:noProof/>
                <w:sz w:val="20"/>
              </w:rPr>
            </w:pPr>
            <w:r>
              <w:rPr>
                <w:noProof/>
                <w:sz w:val="20"/>
              </w:rPr>
              <w:t>ή</w:t>
            </w:r>
          </w:p>
          <w:p w:rsidR="004016F1" w:rsidRDefault="006319B2">
            <w:pPr>
              <w:rPr>
                <w:noProof/>
              </w:rPr>
            </w:pPr>
            <w:r>
              <w:rPr>
                <w:noProof/>
                <w:sz w:val="20"/>
              </w:rPr>
              <w:t>Παρασκευή κατά την οποία η αξία των χρησιμοποιούμενων υλών δεν υπερβαίνει το 60 % της τιμής</w:t>
            </w:r>
            <w:r>
              <w:rPr>
                <w:noProof/>
                <w:sz w:val="20"/>
              </w:rPr>
              <w:t xml:space="preserve"> εκ του εργοστασίου του προϊόντος</w:t>
            </w:r>
          </w:p>
        </w:tc>
      </w:tr>
      <w:tr w:rsidR="00401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80" w:type="dxa"/>
            <w:tcBorders>
              <w:top w:val="single" w:sz="4" w:space="0" w:color="auto"/>
              <w:left w:val="single" w:sz="4" w:space="0" w:color="auto"/>
              <w:bottom w:val="single" w:sz="4" w:space="0" w:color="auto"/>
              <w:right w:val="single" w:sz="4" w:space="0" w:color="auto"/>
            </w:tcBorders>
          </w:tcPr>
          <w:p w:rsidR="004016F1" w:rsidRDefault="006319B2">
            <w:pPr>
              <w:rPr>
                <w:noProof/>
                <w:sz w:val="20"/>
              </w:rPr>
            </w:pPr>
            <w:r>
              <w:rPr>
                <w:noProof/>
                <w:sz w:val="20"/>
              </w:rPr>
              <w:t>ex Κεφάλαιο 23</w:t>
            </w:r>
          </w:p>
        </w:tc>
        <w:tc>
          <w:tcPr>
            <w:tcW w:w="3761" w:type="dxa"/>
            <w:tcBorders>
              <w:top w:val="single" w:sz="4" w:space="0" w:color="auto"/>
              <w:left w:val="single" w:sz="4" w:space="0" w:color="auto"/>
              <w:bottom w:val="single" w:sz="4" w:space="0" w:color="auto"/>
              <w:right w:val="single" w:sz="4" w:space="0" w:color="auto"/>
            </w:tcBorders>
          </w:tcPr>
          <w:p w:rsidR="004016F1" w:rsidRDefault="006319B2">
            <w:pPr>
              <w:rPr>
                <w:noProof/>
                <w:sz w:val="20"/>
              </w:rPr>
            </w:pPr>
            <w:r>
              <w:rPr>
                <w:noProof/>
                <w:sz w:val="20"/>
              </w:rPr>
              <w:t>Υπολείμματα και απορρίμματα των βιομηχανιών ειδών διατροφής· τροφές παρασκευασμένες για ζώα:</w:t>
            </w:r>
          </w:p>
          <w:p w:rsidR="004016F1" w:rsidRDefault="006319B2">
            <w:pPr>
              <w:rPr>
                <w:noProof/>
                <w:sz w:val="20"/>
              </w:rPr>
            </w:pPr>
            <w:r>
              <w:rPr>
                <w:noProof/>
                <w:sz w:val="20"/>
              </w:rPr>
              <w:t>– με περιεκτικότητα σε καλαμπόκι ή ύλες των κεφαλαίων 2, 4 και 17 που δεν υπερβαίνει το 20 % κατά βάρος</w:t>
            </w:r>
          </w:p>
        </w:tc>
        <w:tc>
          <w:tcPr>
            <w:tcW w:w="3799" w:type="dxa"/>
            <w:gridSpan w:val="2"/>
            <w:tcBorders>
              <w:top w:val="single" w:sz="4" w:space="0" w:color="auto"/>
              <w:left w:val="single" w:sz="4" w:space="0" w:color="auto"/>
              <w:bottom w:val="single" w:sz="4" w:space="0" w:color="auto"/>
              <w:right w:val="single" w:sz="4" w:space="0" w:color="auto"/>
            </w:tcBorders>
          </w:tcPr>
          <w:p w:rsidR="004016F1" w:rsidRDefault="006319B2">
            <w:pPr>
              <w:rPr>
                <w:noProof/>
                <w:sz w:val="20"/>
              </w:rPr>
            </w:pPr>
            <w:r>
              <w:rPr>
                <w:noProof/>
                <w:sz w:val="20"/>
              </w:rPr>
              <w:t>Παρασκευή</w:t>
            </w:r>
            <w:r>
              <w:rPr>
                <w:noProof/>
                <w:sz w:val="20"/>
              </w:rPr>
              <w:t xml:space="preserve"> από ύλες οποιασδήποτε κλάσης, εκτός από εκείνη του προϊόντος</w:t>
            </w:r>
          </w:p>
          <w:p w:rsidR="004016F1" w:rsidRDefault="006319B2">
            <w:pPr>
              <w:rPr>
                <w:noProof/>
                <w:sz w:val="20"/>
              </w:rPr>
            </w:pPr>
            <w:r>
              <w:rPr>
                <w:noProof/>
                <w:sz w:val="20"/>
              </w:rPr>
              <w:t>ή</w:t>
            </w:r>
          </w:p>
          <w:p w:rsidR="004016F1" w:rsidRDefault="006319B2">
            <w:pPr>
              <w:rPr>
                <w:noProof/>
              </w:rPr>
            </w:pPr>
            <w:r>
              <w:rPr>
                <w:noProof/>
                <w:sz w:val="20"/>
              </w:rPr>
              <w:t>Παρασκευή κατά την οποία η αξία των χρησιμοποιούμενων υλών δεν υπερβαίνει το 60 % της τιμής εκ του εργοστασίου του προϊόντος</w:t>
            </w:r>
          </w:p>
        </w:tc>
      </w:tr>
      <w:tr w:rsidR="004016F1">
        <w:trPr>
          <w:jc w:val="center"/>
        </w:trPr>
        <w:tc>
          <w:tcPr>
            <w:tcW w:w="1680" w:type="dxa"/>
          </w:tcPr>
          <w:p w:rsidR="004016F1" w:rsidRDefault="006319B2">
            <w:pPr>
              <w:rPr>
                <w:noProof/>
                <w:sz w:val="20"/>
              </w:rPr>
            </w:pPr>
            <w:r>
              <w:rPr>
                <w:noProof/>
                <w:sz w:val="20"/>
              </w:rPr>
              <w:t>ex 2402</w:t>
            </w:r>
          </w:p>
        </w:tc>
        <w:tc>
          <w:tcPr>
            <w:tcW w:w="3761" w:type="dxa"/>
          </w:tcPr>
          <w:p w:rsidR="004016F1" w:rsidRDefault="006319B2">
            <w:pPr>
              <w:rPr>
                <w:noProof/>
                <w:sz w:val="20"/>
              </w:rPr>
            </w:pPr>
            <w:r>
              <w:rPr>
                <w:noProof/>
                <w:sz w:val="20"/>
              </w:rPr>
              <w:t xml:space="preserve">Πoύρα (στα oπoία περιλαμβάvovται και εκείvα με κoμμέvα τα </w:t>
            </w:r>
            <w:r>
              <w:rPr>
                <w:noProof/>
                <w:sz w:val="20"/>
              </w:rPr>
              <w:t>άκρα), πoυράκια και τσιγάρα, από καπνό</w:t>
            </w:r>
          </w:p>
        </w:tc>
        <w:tc>
          <w:tcPr>
            <w:tcW w:w="3799" w:type="dxa"/>
            <w:gridSpan w:val="2"/>
          </w:tcPr>
          <w:p w:rsidR="004016F1" w:rsidRDefault="006319B2">
            <w:pPr>
              <w:rPr>
                <w:strike/>
                <w:noProof/>
              </w:rPr>
            </w:pPr>
            <w:r>
              <w:rPr>
                <w:noProof/>
                <w:sz w:val="20"/>
              </w:rPr>
              <w:t>Παρασκευή κατά την οποία το 60 % τουλάχιστον κατά βάρος των χρησιμοποιούμενων μη βιομηχανοποιημένων καπνών ή των απορριμμάτων καπνού της κλάσης 2401 πρέπει να είναι ήδη καταγόμενα</w:t>
            </w:r>
          </w:p>
        </w:tc>
      </w:tr>
    </w:tbl>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sectPr w:rsidR="004016F1" w:rsidSect="006319B2">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4016F1" w:rsidRDefault="006319B2">
      <w:pPr>
        <w:spacing w:before="0" w:after="0" w:line="360" w:lineRule="auto"/>
        <w:jc w:val="center"/>
        <w:rPr>
          <w:rFonts w:eastAsia="Times New Roman"/>
          <w:i/>
          <w:noProof/>
          <w:szCs w:val="24"/>
        </w:rPr>
      </w:pPr>
      <w:r>
        <w:rPr>
          <w:i/>
          <w:noProof/>
          <w:szCs w:val="24"/>
        </w:rPr>
        <w:t>ΠΑΡ</w:t>
      </w:r>
      <w:r>
        <w:rPr>
          <w:i/>
          <w:noProof/>
          <w:szCs w:val="24"/>
        </w:rPr>
        <w:t>ΑΡΤΗΜΑ III του Πρωτοκόλλου ΙΙ</w:t>
      </w:r>
    </w:p>
    <w:p w:rsidR="004016F1" w:rsidRDefault="006319B2">
      <w:pPr>
        <w:widowControl w:val="0"/>
        <w:spacing w:before="0" w:after="0" w:line="360" w:lineRule="auto"/>
        <w:jc w:val="center"/>
        <w:rPr>
          <w:rFonts w:eastAsia="Times New Roman"/>
          <w:b/>
          <w:noProof/>
          <w:szCs w:val="20"/>
        </w:rPr>
      </w:pPr>
      <w:r>
        <w:rPr>
          <w:b/>
          <w:noProof/>
          <w:szCs w:val="20"/>
        </w:rPr>
        <w:t>Έντυπο πιστοποιητικού κυκλοφορίας εμπορευμάτων</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1.</w:t>
      </w:r>
      <w:r>
        <w:rPr>
          <w:noProof/>
        </w:rPr>
        <w:tab/>
        <w:t xml:space="preserve">Το πιστοποιητικό κυκλοφορίας εμπορευμάτων EUR.1 συντάσσεται επί του εντύπου, του οποίου υπόδειγμα περιλαμβάνεται στο παρόν παράρτημα. Το έντυπο αυτό τυπώνεται σε μία ή </w:t>
      </w:r>
      <w:r>
        <w:rPr>
          <w:noProof/>
        </w:rPr>
        <w:t>περισσότερες γλώσσες στις οποίες έχει συνταχθεί η παρούσα συμφωνία. Το πιστοποιητικό συντάσσεται σε μία από τις γλώσσες αυτές, σύμφωνα με την εθνική νομοθεσία του κράτους εξαγωγής· εάν είναι χειρόγραφο, συμπληρώνεται με μελάνι και με κεφαλαία γράμματα.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2.</w:t>
      </w:r>
      <w:r>
        <w:rPr>
          <w:noProof/>
        </w:rPr>
        <w:tab/>
        <w:t>Οι διαστάσεις του πιστοποιητικού είναι 210 × 297 mm, με ανοχή έως 8 mm μεγαλύτερο ή 5 mm μικρότερο μήκος. Το χαρτί πρέπει να είναι λευκού χρώματος, με κόλλα γραφής, να μην περιέχει μηχανικό πολτό και να έχει βάρος 25 g/m</w:t>
      </w:r>
      <w:r>
        <w:rPr>
          <w:noProof/>
          <w:szCs w:val="24"/>
          <w:vertAlign w:val="superscript"/>
        </w:rPr>
        <w:t>2</w:t>
      </w:r>
      <w:r>
        <w:rPr>
          <w:noProof/>
        </w:rPr>
        <w:t xml:space="preserve"> τουλάχιστον. Φέρει τυπωμένη διαγράμμιση πράσινου χρώματος η οποία καθιστά εμφανή κάθε παραποίηση με μηχανικά ή χημικά μέσα.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3.</w:t>
      </w:r>
      <w:r>
        <w:rPr>
          <w:noProof/>
        </w:rPr>
        <w:tab/>
        <w:t>Τα κράτη εξαγωγής μπορούν να διατηρήσουν την αποκλειστικότητα της εκτύπωσης των πιστοποιητικών ή να την αναθέσουν σε εγκεκριμέν</w:t>
      </w:r>
      <w:r>
        <w:rPr>
          <w:noProof/>
        </w:rPr>
        <w:t>α τυπογραφεία. Στην τελευταία αυτή περίπτωση, σε κάθε πιστοποιητικό πρέπει να υπάρχει μνεία της εν λόγω έγκρισης. Τα πιστοποιητικά πρέπει να φέρουν το όνομα και τη διεύθυνση του τυπογράφου ή ένα σήμα που να επιτρέπει την αναγνώριση της ταυτότητάς του. Φέρε</w:t>
      </w:r>
      <w:r>
        <w:rPr>
          <w:noProof/>
        </w:rPr>
        <w:t>ι επίσης αύξοντα αριθμό, τυπωμένο ή μη, για την αναγνώριση του πιστοποιητικού.</w:t>
      </w:r>
    </w:p>
    <w:p w:rsidR="004016F1" w:rsidRDefault="006319B2">
      <w:pPr>
        <w:widowControl w:val="0"/>
        <w:spacing w:before="0" w:after="0" w:line="360" w:lineRule="auto"/>
        <w:jc w:val="left"/>
        <w:rPr>
          <w:rFonts w:eastAsia="Times New Roman"/>
          <w:noProof/>
          <w:szCs w:val="20"/>
        </w:rPr>
      </w:pPr>
      <w:r>
        <w:rPr>
          <w:noProof/>
        </w:rPr>
        <w:br w:type="page"/>
      </w:r>
    </w:p>
    <w:p w:rsidR="004016F1" w:rsidRDefault="006319B2">
      <w:pPr>
        <w:widowControl w:val="0"/>
        <w:spacing w:before="0" w:after="0" w:line="360" w:lineRule="auto"/>
        <w:jc w:val="center"/>
        <w:rPr>
          <w:rFonts w:eastAsia="Times New Roman"/>
          <w:b/>
          <w:noProof/>
          <w:sz w:val="19"/>
          <w:szCs w:val="19"/>
        </w:rPr>
      </w:pPr>
      <w:r>
        <w:rPr>
          <w:b/>
          <w:noProof/>
          <w:sz w:val="19"/>
          <w:szCs w:val="19"/>
        </w:rPr>
        <w:t>ΠΙΣΤΟΠΟΙΗΤΙΚΟ ΚΥΚΛΟΦΟΡΙΑΣ ΕΜΠΟΡΕΥΜΑΤΩΝ</w:t>
      </w:r>
    </w:p>
    <w:tbl>
      <w:tblPr>
        <w:tblW w:w="9847" w:type="dxa"/>
        <w:jc w:val="center"/>
        <w:tblLayout w:type="fixed"/>
        <w:tblCellMar>
          <w:left w:w="120" w:type="dxa"/>
          <w:right w:w="120" w:type="dxa"/>
        </w:tblCellMar>
        <w:tblLook w:val="0000" w:firstRow="0" w:lastRow="0" w:firstColumn="0" w:lastColumn="0" w:noHBand="0" w:noVBand="0"/>
      </w:tblPr>
      <w:tblGrid>
        <w:gridCol w:w="4004"/>
        <w:gridCol w:w="1468"/>
        <w:gridCol w:w="1042"/>
        <w:gridCol w:w="350"/>
        <w:gridCol w:w="908"/>
        <w:gridCol w:w="710"/>
        <w:gridCol w:w="1365"/>
      </w:tblGrid>
      <w:tr w:rsidR="004016F1">
        <w:trPr>
          <w:cantSplit/>
          <w:jc w:val="center"/>
        </w:trPr>
        <w:tc>
          <w:tcPr>
            <w:tcW w:w="5472" w:type="dxa"/>
            <w:gridSpan w:val="2"/>
            <w:tcBorders>
              <w:top w:val="single" w:sz="6" w:space="0" w:color="auto"/>
              <w:left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1.</w:t>
            </w:r>
            <w:r>
              <w:rPr>
                <w:noProof/>
              </w:rPr>
              <w:tab/>
            </w:r>
            <w:r>
              <w:rPr>
                <w:b/>
                <w:noProof/>
                <w:sz w:val="16"/>
                <w:szCs w:val="20"/>
              </w:rPr>
              <w:t>Εξαγωγέας</w:t>
            </w:r>
            <w:r>
              <w:rPr>
                <w:i/>
                <w:noProof/>
                <w:sz w:val="16"/>
                <w:szCs w:val="20"/>
              </w:rPr>
              <w:t xml:space="preserve"> (όνομα, πλήρης διεύθυνση, χώρα)</w:t>
            </w:r>
          </w:p>
        </w:tc>
        <w:tc>
          <w:tcPr>
            <w:tcW w:w="4375" w:type="dxa"/>
            <w:gridSpan w:val="5"/>
            <w:tcBorders>
              <w:top w:val="single" w:sz="6" w:space="0" w:color="auto"/>
              <w:left w:val="single" w:sz="6" w:space="0" w:color="auto"/>
              <w:right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398" w:hanging="3398"/>
              <w:jc w:val="left"/>
              <w:rPr>
                <w:rFonts w:eastAsia="Times New Roman"/>
                <w:noProof/>
                <w:sz w:val="16"/>
                <w:szCs w:val="20"/>
              </w:rPr>
            </w:pPr>
            <w:r>
              <w:rPr>
                <w:b/>
                <w:noProof/>
                <w:szCs w:val="20"/>
              </w:rPr>
              <w:t>EUR.1……Αριθ. A</w:t>
            </w:r>
            <w:r>
              <w:rPr>
                <w:noProof/>
              </w:rPr>
              <w:tab/>
            </w:r>
            <w:r>
              <w:rPr>
                <w:noProof/>
                <w:sz w:val="16"/>
                <w:szCs w:val="20"/>
              </w:rPr>
              <w:t>…..000.000</w:t>
            </w:r>
          </w:p>
        </w:tc>
      </w:tr>
      <w:tr w:rsidR="004016F1">
        <w:trPr>
          <w:cantSplit/>
          <w:jc w:val="center"/>
        </w:trPr>
        <w:tc>
          <w:tcPr>
            <w:tcW w:w="5472" w:type="dxa"/>
            <w:gridSpan w:val="2"/>
            <w:tcBorders>
              <w:left w:val="single" w:sz="6" w:space="0" w:color="auto"/>
            </w:tcBorders>
          </w:tcPr>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4375" w:type="dxa"/>
            <w:gridSpan w:val="5"/>
            <w:tcBorders>
              <w:top w:val="single" w:sz="6" w:space="0" w:color="auto"/>
              <w:left w:val="single" w:sz="6" w:space="0" w:color="auto"/>
              <w:right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center"/>
              <w:rPr>
                <w:rFonts w:eastAsia="Times New Roman"/>
                <w:noProof/>
                <w:sz w:val="16"/>
                <w:szCs w:val="20"/>
              </w:rPr>
            </w:pPr>
            <w:r>
              <w:rPr>
                <w:noProof/>
                <w:sz w:val="16"/>
                <w:szCs w:val="20"/>
              </w:rPr>
              <w:t xml:space="preserve">Συμβουλευθείτε τις σημειώσεις στην πίσω όψη πριν συμπληρώσετε </w:t>
            </w:r>
            <w:r>
              <w:rPr>
                <w:noProof/>
                <w:sz w:val="16"/>
                <w:szCs w:val="20"/>
              </w:rPr>
              <w:t>το έντυπο</w:t>
            </w:r>
          </w:p>
        </w:tc>
      </w:tr>
      <w:tr w:rsidR="004016F1">
        <w:trPr>
          <w:cantSplit/>
          <w:jc w:val="center"/>
        </w:trPr>
        <w:tc>
          <w:tcPr>
            <w:tcW w:w="5472" w:type="dxa"/>
            <w:gridSpan w:val="2"/>
            <w:tcBorders>
              <w:left w:val="single" w:sz="6" w:space="0" w:color="auto"/>
            </w:tcBorders>
          </w:tcPr>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4375" w:type="dxa"/>
            <w:gridSpan w:val="5"/>
            <w:tcBorders>
              <w:top w:val="single" w:sz="6" w:space="0" w:color="auto"/>
              <w:left w:val="single" w:sz="6" w:space="0" w:color="auto"/>
              <w:right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48" w:after="0" w:line="360" w:lineRule="auto"/>
              <w:ind w:left="340" w:hanging="340"/>
              <w:jc w:val="left"/>
              <w:rPr>
                <w:rFonts w:eastAsia="Times New Roman"/>
                <w:noProof/>
                <w:sz w:val="16"/>
                <w:szCs w:val="20"/>
              </w:rPr>
            </w:pPr>
            <w:r>
              <w:rPr>
                <w:b/>
                <w:noProof/>
                <w:sz w:val="16"/>
                <w:szCs w:val="20"/>
              </w:rPr>
              <w:t>2.</w:t>
            </w:r>
            <w:r>
              <w:rPr>
                <w:noProof/>
              </w:rPr>
              <w:tab/>
            </w:r>
            <w:r>
              <w:rPr>
                <w:b/>
                <w:noProof/>
                <w:sz w:val="16"/>
                <w:szCs w:val="20"/>
              </w:rPr>
              <w:t>Πιστοποιητικό που χρησιμοποιείται στις προτιμησιακές συναλλαγές μεταξύ</w:t>
            </w:r>
          </w:p>
          <w:p w:rsidR="004016F1" w:rsidRDefault="004016F1">
            <w:pPr>
              <w:widowControl w:val="0"/>
              <w:tabs>
                <w:tab w:val="left" w:pos="359"/>
                <w:tab w:val="right" w:leader="dot" w:pos="4522"/>
              </w:tabs>
              <w:spacing w:before="32" w:after="0" w:line="360" w:lineRule="auto"/>
              <w:ind w:left="340" w:hanging="340"/>
              <w:jc w:val="left"/>
              <w:rPr>
                <w:rFonts w:eastAsia="Times New Roman"/>
                <w:noProof/>
                <w:sz w:val="16"/>
                <w:szCs w:val="20"/>
                <w:lang w:eastAsia="fr-BE"/>
              </w:rPr>
            </w:pPr>
          </w:p>
        </w:tc>
      </w:tr>
      <w:tr w:rsidR="004016F1">
        <w:trPr>
          <w:cantSplit/>
          <w:jc w:val="center"/>
        </w:trPr>
        <w:tc>
          <w:tcPr>
            <w:tcW w:w="5472" w:type="dxa"/>
            <w:gridSpan w:val="2"/>
            <w:tcBorders>
              <w:top w:val="single" w:sz="6" w:space="0" w:color="auto"/>
              <w:left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3.</w:t>
            </w:r>
            <w:r>
              <w:rPr>
                <w:noProof/>
              </w:rPr>
              <w:tab/>
            </w:r>
            <w:r>
              <w:rPr>
                <w:b/>
                <w:noProof/>
                <w:sz w:val="16"/>
                <w:szCs w:val="20"/>
              </w:rPr>
              <w:t>Παραλήπτης</w:t>
            </w:r>
            <w:r>
              <w:rPr>
                <w:i/>
                <w:noProof/>
                <w:sz w:val="16"/>
                <w:szCs w:val="20"/>
              </w:rPr>
              <w:t xml:space="preserve"> (όνομα, πλήρης διεύθυνση, χώρα) (προαιρετικό)</w:t>
            </w:r>
          </w:p>
        </w:tc>
        <w:tc>
          <w:tcPr>
            <w:tcW w:w="4375" w:type="dxa"/>
            <w:gridSpan w:val="5"/>
            <w:tcBorders>
              <w:left w:val="single" w:sz="6" w:space="0" w:color="auto"/>
              <w:right w:val="single" w:sz="6" w:space="0" w:color="auto"/>
            </w:tcBorders>
          </w:tcPr>
          <w:p w:rsidR="004016F1" w:rsidRDefault="006319B2">
            <w:pPr>
              <w:widowControl w:val="0"/>
              <w:tabs>
                <w:tab w:val="center" w:pos="2271"/>
              </w:tabs>
              <w:spacing w:before="0" w:after="0" w:line="360" w:lineRule="auto"/>
              <w:jc w:val="left"/>
              <w:rPr>
                <w:rFonts w:eastAsia="Times New Roman"/>
                <w:noProof/>
                <w:sz w:val="16"/>
                <w:szCs w:val="20"/>
              </w:rPr>
            </w:pPr>
            <w:r>
              <w:rPr>
                <w:noProof/>
              </w:rPr>
              <w:tab/>
            </w:r>
            <w:r>
              <w:rPr>
                <w:b/>
                <w:noProof/>
                <w:sz w:val="16"/>
                <w:szCs w:val="20"/>
              </w:rPr>
              <w:t>και</w:t>
            </w: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6319B2">
            <w:pPr>
              <w:widowControl w:val="0"/>
              <w:tabs>
                <w:tab w:val="center" w:pos="2271"/>
              </w:tabs>
              <w:spacing w:before="0" w:after="0" w:line="360" w:lineRule="auto"/>
              <w:jc w:val="left"/>
              <w:rPr>
                <w:rFonts w:eastAsia="Times New Roman"/>
                <w:noProof/>
                <w:sz w:val="16"/>
                <w:szCs w:val="20"/>
              </w:rPr>
            </w:pPr>
            <w:r>
              <w:rPr>
                <w:noProof/>
              </w:rPr>
              <w:tab/>
            </w:r>
            <w:r>
              <w:rPr>
                <w:i/>
                <w:noProof/>
                <w:sz w:val="16"/>
                <w:szCs w:val="20"/>
              </w:rPr>
              <w:t>(να αναφερθούν οι ενδιαφερόμενες χώρες, ομάδες χωρών ή εδάφη)</w:t>
            </w:r>
          </w:p>
        </w:tc>
      </w:tr>
      <w:tr w:rsidR="004016F1">
        <w:trPr>
          <w:cantSplit/>
          <w:jc w:val="center"/>
        </w:trPr>
        <w:tc>
          <w:tcPr>
            <w:tcW w:w="5472" w:type="dxa"/>
            <w:gridSpan w:val="2"/>
            <w:tcBorders>
              <w:left w:val="single" w:sz="6" w:space="0" w:color="auto"/>
            </w:tcBorders>
          </w:tcPr>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2300" w:type="dxa"/>
            <w:gridSpan w:val="3"/>
            <w:tcBorders>
              <w:top w:val="single" w:sz="6" w:space="0" w:color="auto"/>
              <w:left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jc w:val="left"/>
              <w:rPr>
                <w:rFonts w:eastAsia="Times New Roman"/>
                <w:noProof/>
                <w:sz w:val="16"/>
                <w:szCs w:val="20"/>
              </w:rPr>
            </w:pPr>
            <w:r>
              <w:rPr>
                <w:b/>
                <w:noProof/>
                <w:sz w:val="16"/>
                <w:szCs w:val="20"/>
              </w:rPr>
              <w:t>4.</w:t>
            </w:r>
            <w:r>
              <w:rPr>
                <w:noProof/>
              </w:rPr>
              <w:tab/>
            </w:r>
            <w:r>
              <w:rPr>
                <w:b/>
                <w:noProof/>
                <w:sz w:val="16"/>
                <w:szCs w:val="20"/>
              </w:rPr>
              <w:t xml:space="preserve">Χώρα, ομάδα χωρών ή έδαφος, τα </w:t>
            </w:r>
            <w:r>
              <w:rPr>
                <w:b/>
                <w:noProof/>
                <w:sz w:val="16"/>
                <w:szCs w:val="20"/>
              </w:rPr>
              <w:t>προϊόντα των οποίων θεωρούνται καταγόμενα</w:t>
            </w: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2075" w:type="dxa"/>
            <w:gridSpan w:val="2"/>
            <w:tcBorders>
              <w:top w:val="single" w:sz="6" w:space="0" w:color="auto"/>
              <w:left w:val="single" w:sz="6" w:space="0" w:color="auto"/>
              <w:right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jc w:val="left"/>
              <w:rPr>
                <w:rFonts w:eastAsia="Times New Roman"/>
                <w:noProof/>
                <w:sz w:val="16"/>
                <w:szCs w:val="20"/>
              </w:rPr>
            </w:pPr>
            <w:r>
              <w:rPr>
                <w:b/>
                <w:noProof/>
                <w:sz w:val="16"/>
                <w:szCs w:val="20"/>
              </w:rPr>
              <w:t>5.</w:t>
            </w:r>
            <w:r>
              <w:rPr>
                <w:noProof/>
              </w:rPr>
              <w:tab/>
            </w:r>
            <w:r>
              <w:rPr>
                <w:b/>
                <w:noProof/>
                <w:sz w:val="16"/>
                <w:szCs w:val="20"/>
              </w:rPr>
              <w:t>Χώρα, ομάδα χωρών ή έδαφος προορισμού</w:t>
            </w: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r>
      <w:tr w:rsidR="004016F1">
        <w:trPr>
          <w:cantSplit/>
          <w:jc w:val="center"/>
        </w:trPr>
        <w:tc>
          <w:tcPr>
            <w:tcW w:w="5472" w:type="dxa"/>
            <w:gridSpan w:val="2"/>
            <w:tcBorders>
              <w:top w:val="single" w:sz="6" w:space="0" w:color="auto"/>
              <w:left w:val="single" w:sz="6" w:space="0" w:color="auto"/>
              <w:bottom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6.</w:t>
            </w:r>
            <w:r>
              <w:rPr>
                <w:noProof/>
              </w:rPr>
              <w:tab/>
            </w:r>
            <w:r>
              <w:rPr>
                <w:b/>
                <w:noProof/>
                <w:sz w:val="16"/>
                <w:szCs w:val="20"/>
              </w:rPr>
              <w:t>Πληροφορίες σχετικές με τη μεταφορά</w:t>
            </w:r>
            <w:r>
              <w:rPr>
                <w:i/>
                <w:noProof/>
                <w:sz w:val="16"/>
                <w:szCs w:val="20"/>
              </w:rPr>
              <w:t xml:space="preserve"> (προαιρετικό)</w:t>
            </w: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4375" w:type="dxa"/>
            <w:gridSpan w:val="5"/>
            <w:tcBorders>
              <w:top w:val="single" w:sz="6" w:space="0" w:color="auto"/>
              <w:left w:val="single" w:sz="6" w:space="0" w:color="auto"/>
              <w:bottom w:val="single" w:sz="6" w:space="0" w:color="auto"/>
              <w:right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7.</w:t>
            </w:r>
            <w:r>
              <w:rPr>
                <w:noProof/>
              </w:rPr>
              <w:tab/>
            </w:r>
            <w:r>
              <w:rPr>
                <w:b/>
                <w:noProof/>
                <w:sz w:val="16"/>
                <w:szCs w:val="20"/>
              </w:rPr>
              <w:t>Παρατηρήσεις</w:t>
            </w: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r>
      <w:tr w:rsidR="004016F1">
        <w:trPr>
          <w:cantSplit/>
          <w:jc w:val="center"/>
        </w:trPr>
        <w:tc>
          <w:tcPr>
            <w:tcW w:w="6864" w:type="dxa"/>
            <w:gridSpan w:val="4"/>
            <w:tcBorders>
              <w:top w:val="single" w:sz="6" w:space="0" w:color="auto"/>
              <w:left w:val="single" w:sz="6" w:space="0" w:color="auto"/>
              <w:bottom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8.</w:t>
            </w:r>
            <w:r>
              <w:rPr>
                <w:noProof/>
              </w:rPr>
              <w:tab/>
            </w:r>
            <w:r>
              <w:rPr>
                <w:b/>
                <w:noProof/>
                <w:sz w:val="16"/>
                <w:szCs w:val="20"/>
              </w:rPr>
              <w:t>Αύξων αριθμός· σήματα, αριθμοί, αριθμός και είδος του δέματος (</w:t>
            </w:r>
            <w:r>
              <w:rPr>
                <w:b/>
                <w:noProof/>
                <w:sz w:val="10"/>
                <w:szCs w:val="20"/>
              </w:rPr>
              <w:t>1</w:t>
            </w:r>
            <w:r>
              <w:rPr>
                <w:b/>
                <w:noProof/>
                <w:sz w:val="16"/>
                <w:szCs w:val="20"/>
              </w:rPr>
              <w:t>)· περιγραφή των</w:t>
            </w:r>
            <w:r>
              <w:rPr>
                <w:b/>
                <w:noProof/>
                <w:sz w:val="16"/>
                <w:szCs w:val="20"/>
              </w:rPr>
              <w:t xml:space="preserve"> εμπορευμάτων</w:t>
            </w: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1618" w:type="dxa"/>
            <w:gridSpan w:val="2"/>
            <w:tcBorders>
              <w:top w:val="single" w:sz="6" w:space="0" w:color="auto"/>
              <w:left w:val="single" w:sz="6" w:space="0" w:color="auto"/>
              <w:bottom w:val="single" w:sz="6" w:space="0" w:color="auto"/>
              <w:right w:val="single" w:sz="6" w:space="0" w:color="auto"/>
            </w:tcBorders>
          </w:tcPr>
          <w:p w:rsidR="004016F1" w:rsidRDefault="006319B2">
            <w:pPr>
              <w:widowControl w:val="0"/>
              <w:tabs>
                <w:tab w:val="left" w:pos="0"/>
                <w:tab w:val="left" w:pos="206"/>
              </w:tabs>
              <w:spacing w:before="0" w:after="0"/>
              <w:ind w:left="206" w:hanging="206"/>
              <w:jc w:val="left"/>
              <w:rPr>
                <w:rFonts w:eastAsia="Times New Roman"/>
                <w:noProof/>
                <w:sz w:val="16"/>
                <w:szCs w:val="20"/>
              </w:rPr>
            </w:pPr>
            <w:r>
              <w:rPr>
                <w:b/>
                <w:noProof/>
                <w:sz w:val="16"/>
                <w:szCs w:val="20"/>
              </w:rPr>
              <w:t>9.</w:t>
            </w:r>
            <w:r>
              <w:rPr>
                <w:noProof/>
              </w:rPr>
              <w:tab/>
            </w:r>
            <w:r>
              <w:rPr>
                <w:b/>
                <w:noProof/>
                <w:sz w:val="16"/>
                <w:szCs w:val="20"/>
              </w:rPr>
              <w:t>Μεικτή μάζα (kg) ή άλλη μονάδα μέτρησης (λίτρα, m</w:t>
            </w:r>
            <w:r>
              <w:rPr>
                <w:rFonts w:ascii="Times New Roman Bold" w:hAnsi="Times New Roman Bold"/>
                <w:b/>
                <w:noProof/>
                <w:sz w:val="16"/>
                <w:szCs w:val="16"/>
                <w:vertAlign w:val="superscript"/>
              </w:rPr>
              <w:t>3</w:t>
            </w:r>
            <w:r>
              <w:rPr>
                <w:b/>
                <w:noProof/>
                <w:sz w:val="16"/>
                <w:szCs w:val="20"/>
              </w:rPr>
              <w:t>, κ.λπ.)</w:t>
            </w: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tc>
        <w:tc>
          <w:tcPr>
            <w:tcW w:w="1365" w:type="dxa"/>
            <w:tcBorders>
              <w:top w:val="single" w:sz="6" w:space="0" w:color="auto"/>
              <w:bottom w:val="single" w:sz="6" w:space="0" w:color="auto"/>
              <w:right w:val="single" w:sz="6" w:space="0" w:color="auto"/>
            </w:tcBorders>
          </w:tcPr>
          <w:p w:rsidR="004016F1" w:rsidRDefault="006319B2">
            <w:pPr>
              <w:widowControl w:val="0"/>
              <w:tabs>
                <w:tab w:val="left" w:pos="0"/>
                <w:tab w:val="left" w:pos="207"/>
                <w:tab w:val="left" w:pos="307"/>
              </w:tabs>
              <w:spacing w:before="0" w:after="0"/>
              <w:ind w:left="307" w:hanging="307"/>
              <w:jc w:val="left"/>
              <w:rPr>
                <w:rFonts w:eastAsia="Times New Roman"/>
                <w:noProof/>
                <w:sz w:val="16"/>
                <w:szCs w:val="20"/>
              </w:rPr>
            </w:pPr>
            <w:r>
              <w:rPr>
                <w:b/>
                <w:noProof/>
                <w:sz w:val="16"/>
                <w:szCs w:val="20"/>
              </w:rPr>
              <w:t>10.</w:t>
            </w:r>
            <w:r>
              <w:rPr>
                <w:noProof/>
              </w:rPr>
              <w:tab/>
            </w:r>
            <w:r>
              <w:rPr>
                <w:b/>
                <w:noProof/>
                <w:sz w:val="16"/>
                <w:szCs w:val="20"/>
              </w:rPr>
              <w:t>Τιμολόγια</w:t>
            </w:r>
          </w:p>
          <w:p w:rsidR="004016F1" w:rsidRDefault="006319B2">
            <w:pPr>
              <w:widowControl w:val="0"/>
              <w:tabs>
                <w:tab w:val="left" w:pos="0"/>
                <w:tab w:val="left" w:pos="207"/>
                <w:tab w:val="left" w:pos="307"/>
              </w:tabs>
              <w:spacing w:before="0" w:after="0" w:line="360" w:lineRule="auto"/>
              <w:ind w:left="307" w:hanging="307"/>
              <w:jc w:val="left"/>
              <w:rPr>
                <w:rFonts w:eastAsia="Times New Roman"/>
                <w:noProof/>
                <w:sz w:val="16"/>
                <w:szCs w:val="20"/>
              </w:rPr>
            </w:pPr>
            <w:r>
              <w:rPr>
                <w:noProof/>
              </w:rPr>
              <w:tab/>
            </w:r>
            <w:r>
              <w:rPr>
                <w:i/>
                <w:noProof/>
                <w:sz w:val="16"/>
                <w:szCs w:val="20"/>
              </w:rPr>
              <w:t>(Προαιρετικό)</w:t>
            </w: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tc>
      </w:tr>
      <w:tr w:rsidR="004016F1">
        <w:trPr>
          <w:cantSplit/>
          <w:jc w:val="center"/>
        </w:trPr>
        <w:tc>
          <w:tcPr>
            <w:tcW w:w="4004" w:type="dxa"/>
            <w:tcBorders>
              <w:top w:val="single" w:sz="6" w:space="0" w:color="auto"/>
              <w:left w:val="single" w:sz="6" w:space="0" w:color="auto"/>
              <w:bottom w:val="single" w:sz="6" w:space="0" w:color="auto"/>
            </w:tcBorders>
          </w:tcPr>
          <w:p w:rsidR="004016F1" w:rsidRDefault="006319B2">
            <w:pPr>
              <w:pageBreakBefore/>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07" w:hanging="307"/>
              <w:jc w:val="left"/>
              <w:rPr>
                <w:rFonts w:eastAsia="Times New Roman"/>
                <w:noProof/>
                <w:sz w:val="16"/>
                <w:szCs w:val="20"/>
              </w:rPr>
            </w:pPr>
            <w:r>
              <w:rPr>
                <w:b/>
                <w:noProof/>
                <w:sz w:val="16"/>
                <w:szCs w:val="20"/>
              </w:rPr>
              <w:t>11.</w:t>
            </w:r>
            <w:r>
              <w:rPr>
                <w:noProof/>
              </w:rPr>
              <w:tab/>
            </w:r>
            <w:r>
              <w:rPr>
                <w:b/>
                <w:noProof/>
                <w:sz w:val="16"/>
                <w:szCs w:val="20"/>
              </w:rPr>
              <w:t>ΘΕΩΡΗΣΗ ΤΟΥ ΤΕΛΩΝΕΙΟΥ</w:t>
            </w:r>
          </w:p>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07" w:hanging="307"/>
              <w:jc w:val="left"/>
              <w:rPr>
                <w:rFonts w:eastAsia="Times New Roman"/>
                <w:noProof/>
                <w:sz w:val="16"/>
                <w:szCs w:val="20"/>
              </w:rPr>
            </w:pPr>
            <w:r>
              <w:rPr>
                <w:noProof/>
              </w:rPr>
              <w:tab/>
            </w:r>
            <w:r>
              <w:rPr>
                <w:noProof/>
                <w:sz w:val="16"/>
                <w:szCs w:val="20"/>
              </w:rPr>
              <w:t>Πιστοποίηση της ακρίβειας της δήλωσης</w:t>
            </w:r>
          </w:p>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07" w:hanging="307"/>
              <w:jc w:val="left"/>
              <w:rPr>
                <w:rFonts w:eastAsia="Times New Roman"/>
                <w:noProof/>
                <w:sz w:val="16"/>
                <w:szCs w:val="20"/>
              </w:rPr>
            </w:pPr>
            <w:r>
              <w:rPr>
                <w:noProof/>
              </w:rPr>
              <w:tab/>
            </w:r>
            <w:r>
              <w:rPr>
                <w:noProof/>
                <w:sz w:val="16"/>
                <w:szCs w:val="20"/>
              </w:rPr>
              <w:t xml:space="preserve">Έγγραφο εξαγωγής </w:t>
            </w:r>
            <w:r>
              <w:rPr>
                <w:noProof/>
                <w:sz w:val="16"/>
                <w:szCs w:val="20"/>
              </w:rPr>
              <w:t>(</w:t>
            </w:r>
            <w:r>
              <w:rPr>
                <w:noProof/>
                <w:sz w:val="10"/>
                <w:szCs w:val="20"/>
              </w:rPr>
              <w:t>2</w:t>
            </w:r>
            <w:r>
              <w:rPr>
                <w:noProof/>
                <w:sz w:val="16"/>
                <w:szCs w:val="20"/>
              </w:rPr>
              <w:t>)</w:t>
            </w:r>
          </w:p>
          <w:p w:rsidR="004016F1" w:rsidRDefault="006319B2">
            <w:pPr>
              <w:widowControl w:val="0"/>
              <w:tabs>
                <w:tab w:val="left" w:pos="225"/>
                <w:tab w:val="left" w:pos="326"/>
                <w:tab w:val="left" w:leader="dot" w:pos="2853"/>
                <w:tab w:val="right" w:leader="dot" w:pos="3921"/>
              </w:tabs>
              <w:spacing w:before="0" w:after="0" w:line="360" w:lineRule="auto"/>
              <w:ind w:left="307" w:hanging="307"/>
              <w:jc w:val="left"/>
              <w:rPr>
                <w:rFonts w:eastAsia="Times New Roman"/>
                <w:noProof/>
                <w:sz w:val="16"/>
                <w:szCs w:val="20"/>
              </w:rPr>
            </w:pPr>
            <w:r>
              <w:rPr>
                <w:noProof/>
              </w:rPr>
              <w:tab/>
            </w:r>
            <w:r>
              <w:rPr>
                <w:noProof/>
                <w:sz w:val="16"/>
                <w:szCs w:val="20"/>
              </w:rPr>
              <w:t>Χρησιμοποιούμενο έντυπο</w:t>
            </w:r>
            <w:r>
              <w:rPr>
                <w:noProof/>
              </w:rPr>
              <w:tab/>
            </w:r>
            <w:r>
              <w:rPr>
                <w:noProof/>
                <w:sz w:val="16"/>
                <w:szCs w:val="20"/>
              </w:rPr>
              <w:t>Αριθ.</w:t>
            </w:r>
            <w:r>
              <w:rPr>
                <w:noProof/>
              </w:rPr>
              <w:tab/>
            </w:r>
          </w:p>
          <w:p w:rsidR="004016F1" w:rsidRDefault="006319B2">
            <w:pPr>
              <w:widowControl w:val="0"/>
              <w:tabs>
                <w:tab w:val="left" w:pos="359"/>
                <w:tab w:val="right" w:leader="dot" w:pos="3921"/>
              </w:tabs>
              <w:spacing w:before="0" w:after="0" w:line="360" w:lineRule="auto"/>
              <w:ind w:left="340" w:hanging="340"/>
              <w:jc w:val="left"/>
              <w:rPr>
                <w:rFonts w:eastAsia="Times New Roman"/>
                <w:noProof/>
                <w:sz w:val="16"/>
                <w:szCs w:val="20"/>
              </w:rPr>
            </w:pPr>
            <w:r>
              <w:rPr>
                <w:noProof/>
              </w:rPr>
              <w:tab/>
            </w:r>
            <w:r>
              <w:rPr>
                <w:noProof/>
                <w:sz w:val="16"/>
                <w:szCs w:val="20"/>
              </w:rPr>
              <w:t>Τελωνείο</w:t>
            </w:r>
            <w:r>
              <w:rPr>
                <w:noProof/>
              </w:rPr>
              <w:tab/>
            </w:r>
          </w:p>
          <w:p w:rsidR="004016F1" w:rsidRDefault="006319B2">
            <w:pPr>
              <w:widowControl w:val="0"/>
              <w:tabs>
                <w:tab w:val="left" w:pos="0"/>
                <w:tab w:val="left" w:pos="340"/>
                <w:tab w:val="left" w:leader="dot" w:pos="2834"/>
              </w:tabs>
              <w:spacing w:before="0" w:after="0" w:line="360" w:lineRule="auto"/>
              <w:ind w:left="340" w:hanging="340"/>
              <w:jc w:val="left"/>
              <w:rPr>
                <w:rFonts w:eastAsia="Times New Roman"/>
                <w:noProof/>
                <w:sz w:val="16"/>
                <w:szCs w:val="20"/>
              </w:rPr>
            </w:pPr>
            <w:r>
              <w:rPr>
                <w:noProof/>
              </w:rPr>
              <w:tab/>
            </w:r>
            <w:r>
              <w:rPr>
                <w:noProof/>
                <w:sz w:val="16"/>
                <w:szCs w:val="20"/>
              </w:rPr>
              <w:t>Χώρα ή έδαφος έκδοσης</w:t>
            </w:r>
          </w:p>
          <w:p w:rsidR="004016F1" w:rsidRDefault="006319B2">
            <w:pPr>
              <w:widowControl w:val="0"/>
              <w:tabs>
                <w:tab w:val="left" w:pos="359"/>
                <w:tab w:val="right" w:leader="dot" w:pos="3921"/>
              </w:tabs>
              <w:spacing w:before="0" w:after="0" w:line="360" w:lineRule="auto"/>
              <w:ind w:left="340" w:hanging="340"/>
              <w:jc w:val="left"/>
              <w:rPr>
                <w:rFonts w:eastAsia="Times New Roman"/>
                <w:noProof/>
                <w:sz w:val="16"/>
                <w:szCs w:val="20"/>
              </w:rPr>
            </w:pPr>
            <w:r>
              <w:rPr>
                <w:noProof/>
              </w:rPr>
              <w:tab/>
            </w:r>
            <w:r>
              <w:rPr>
                <w:noProof/>
                <w:sz w:val="16"/>
                <w:szCs w:val="20"/>
              </w:rPr>
              <w:t>.</w:t>
            </w:r>
            <w:r>
              <w:rPr>
                <w:noProof/>
              </w:rPr>
              <w:tab/>
            </w:r>
          </w:p>
          <w:p w:rsidR="004016F1" w:rsidRDefault="006319B2">
            <w:pPr>
              <w:widowControl w:val="0"/>
              <w:tabs>
                <w:tab w:val="left" w:pos="359"/>
                <w:tab w:val="right" w:leader="dot" w:pos="3921"/>
              </w:tabs>
              <w:spacing w:before="0" w:after="0" w:line="360" w:lineRule="auto"/>
              <w:ind w:left="340" w:hanging="340"/>
              <w:jc w:val="left"/>
              <w:rPr>
                <w:rFonts w:eastAsia="Times New Roman"/>
                <w:noProof/>
                <w:sz w:val="16"/>
                <w:szCs w:val="20"/>
              </w:rPr>
            </w:pPr>
            <w:r>
              <w:rPr>
                <w:noProof/>
              </w:rPr>
              <w:tab/>
            </w:r>
            <w:r>
              <w:rPr>
                <w:noProof/>
                <w:sz w:val="16"/>
                <w:szCs w:val="20"/>
              </w:rPr>
              <w:t>Ημερομηνία</w:t>
            </w:r>
            <w:r>
              <w:rPr>
                <w:noProof/>
              </w:rPr>
              <w:tab/>
            </w:r>
          </w:p>
          <w:p w:rsidR="004016F1" w:rsidRDefault="006319B2">
            <w:pPr>
              <w:widowControl w:val="0"/>
              <w:tabs>
                <w:tab w:val="left" w:pos="359"/>
                <w:tab w:val="right" w:leader="dot" w:pos="3921"/>
              </w:tabs>
              <w:spacing w:before="0" w:after="47" w:line="360" w:lineRule="auto"/>
              <w:ind w:left="340" w:hanging="340"/>
              <w:jc w:val="left"/>
              <w:rPr>
                <w:rFonts w:eastAsia="Times New Roman"/>
                <w:noProof/>
                <w:sz w:val="16"/>
                <w:szCs w:val="20"/>
              </w:rPr>
            </w:pPr>
            <w:r>
              <w:rPr>
                <w:noProof/>
              </w:rPr>
              <w:tab/>
            </w:r>
            <w:r>
              <w:rPr>
                <w:noProof/>
                <w:sz w:val="16"/>
                <w:szCs w:val="20"/>
              </w:rPr>
              <w:t>.</w:t>
            </w:r>
            <w:r>
              <w:rPr>
                <w:noProof/>
              </w:rPr>
              <w:tab/>
            </w:r>
          </w:p>
          <w:p w:rsidR="004016F1" w:rsidRDefault="006319B2">
            <w:pPr>
              <w:widowControl w:val="0"/>
              <w:tabs>
                <w:tab w:val="center" w:pos="1970"/>
              </w:tabs>
              <w:spacing w:before="0" w:after="0" w:line="360" w:lineRule="auto"/>
              <w:jc w:val="left"/>
              <w:rPr>
                <w:rFonts w:eastAsia="Times New Roman"/>
                <w:noProof/>
                <w:sz w:val="16"/>
                <w:szCs w:val="20"/>
              </w:rPr>
            </w:pPr>
            <w:r>
              <w:rPr>
                <w:noProof/>
              </w:rPr>
              <w:tab/>
            </w:r>
            <w:r>
              <w:rPr>
                <w:i/>
                <w:noProof/>
                <w:sz w:val="16"/>
                <w:szCs w:val="20"/>
              </w:rPr>
              <w:t>(Υπογραφή)</w:t>
            </w:r>
          </w:p>
        </w:tc>
        <w:tc>
          <w:tcPr>
            <w:tcW w:w="2510" w:type="dxa"/>
            <w:gridSpan w:val="2"/>
            <w:tcBorders>
              <w:top w:val="single" w:sz="6" w:space="0" w:color="auto"/>
              <w:left w:val="single" w:sz="6" w:space="0" w:color="auto"/>
              <w:bottom w:val="single" w:sz="6" w:space="0" w:color="auto"/>
            </w:tcBorders>
          </w:tcPr>
          <w:p w:rsidR="004016F1" w:rsidRDefault="004016F1">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rsidR="004016F1" w:rsidRDefault="006319B2">
            <w:pPr>
              <w:widowControl w:val="0"/>
              <w:tabs>
                <w:tab w:val="center" w:pos="1192"/>
              </w:tabs>
              <w:spacing w:before="0" w:after="0" w:line="360" w:lineRule="auto"/>
              <w:jc w:val="left"/>
              <w:rPr>
                <w:rFonts w:eastAsia="Times New Roman"/>
                <w:noProof/>
                <w:sz w:val="16"/>
                <w:szCs w:val="20"/>
              </w:rPr>
            </w:pPr>
            <w:r>
              <w:rPr>
                <w:noProof/>
              </w:rPr>
              <w:tab/>
            </w:r>
            <w:r>
              <w:rPr>
                <w:noProof/>
                <w:sz w:val="16"/>
                <w:szCs w:val="20"/>
              </w:rPr>
              <w:t>Σφραγίδα</w:t>
            </w:r>
          </w:p>
          <w:p w:rsidR="004016F1" w:rsidRDefault="004016F1">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tc>
        <w:tc>
          <w:tcPr>
            <w:tcW w:w="3333" w:type="dxa"/>
            <w:gridSpan w:val="4"/>
            <w:tcBorders>
              <w:top w:val="single" w:sz="6" w:space="0" w:color="auto"/>
              <w:left w:val="single" w:sz="6" w:space="0" w:color="auto"/>
              <w:bottom w:val="single" w:sz="6" w:space="0" w:color="auto"/>
              <w:right w:val="single" w:sz="6" w:space="0" w:color="auto"/>
            </w:tcBorders>
          </w:tcPr>
          <w:p w:rsidR="004016F1" w:rsidRDefault="006319B2">
            <w:pPr>
              <w:widowControl w:val="0"/>
              <w:tabs>
                <w:tab w:val="left" w:pos="0"/>
                <w:tab w:val="left" w:pos="340"/>
                <w:tab w:val="left" w:leader="dot" w:pos="1985"/>
              </w:tabs>
              <w:spacing w:before="0" w:after="0" w:line="360" w:lineRule="auto"/>
              <w:ind w:left="340" w:hanging="340"/>
              <w:jc w:val="left"/>
              <w:rPr>
                <w:rFonts w:eastAsia="Times New Roman"/>
                <w:noProof/>
                <w:sz w:val="16"/>
                <w:szCs w:val="20"/>
              </w:rPr>
            </w:pPr>
            <w:r>
              <w:rPr>
                <w:b/>
                <w:noProof/>
                <w:sz w:val="16"/>
                <w:szCs w:val="20"/>
              </w:rPr>
              <w:t>12.</w:t>
            </w:r>
            <w:r>
              <w:rPr>
                <w:noProof/>
              </w:rPr>
              <w:tab/>
            </w:r>
            <w:r>
              <w:rPr>
                <w:b/>
                <w:noProof/>
                <w:sz w:val="16"/>
                <w:szCs w:val="20"/>
              </w:rPr>
              <w:t>ΔΗΛΩΣΗ ΤΟΥ ΕΞΑΓΩΓΕΑ</w:t>
            </w:r>
          </w:p>
          <w:p w:rsidR="004016F1" w:rsidRDefault="006319B2">
            <w:pPr>
              <w:widowControl w:val="0"/>
              <w:tabs>
                <w:tab w:val="left" w:pos="0"/>
                <w:tab w:val="left" w:pos="340"/>
                <w:tab w:val="left" w:leader="dot" w:pos="1985"/>
              </w:tabs>
              <w:spacing w:before="80" w:after="0" w:line="360" w:lineRule="auto"/>
              <w:ind w:left="340" w:hanging="340"/>
              <w:jc w:val="left"/>
              <w:rPr>
                <w:rFonts w:eastAsia="Times New Roman"/>
                <w:noProof/>
                <w:sz w:val="16"/>
                <w:szCs w:val="20"/>
              </w:rPr>
            </w:pPr>
            <w:r>
              <w:rPr>
                <w:noProof/>
              </w:rPr>
              <w:tab/>
            </w:r>
            <w:r>
              <w:rPr>
                <w:noProof/>
                <w:sz w:val="16"/>
                <w:szCs w:val="20"/>
              </w:rPr>
              <w:t xml:space="preserve">Ο υπογεγραμμένος δηλώνω ότι τα ανωτέρω περιγραφόμενα εμπορεύματα πληρούν τους απαιτούμενους όρους για την </w:t>
            </w:r>
            <w:r>
              <w:rPr>
                <w:noProof/>
                <w:sz w:val="16"/>
                <w:szCs w:val="20"/>
              </w:rPr>
              <w:t>έκδοση του παρόντος πιστοποιητικού.</w:t>
            </w:r>
          </w:p>
          <w:p w:rsidR="004016F1" w:rsidRDefault="004016F1">
            <w:pPr>
              <w:widowControl w:val="0"/>
              <w:tabs>
                <w:tab w:val="left" w:pos="0"/>
                <w:tab w:val="left" w:pos="340"/>
                <w:tab w:val="left" w:leader="dot" w:pos="1985"/>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40"/>
                <w:tab w:val="left" w:leader="dot" w:pos="1985"/>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40"/>
                <w:tab w:val="left" w:leader="dot" w:pos="1985"/>
              </w:tabs>
              <w:spacing w:before="0" w:after="0" w:line="360" w:lineRule="auto"/>
              <w:jc w:val="left"/>
              <w:rPr>
                <w:rFonts w:eastAsia="Times New Roman"/>
                <w:noProof/>
                <w:sz w:val="16"/>
                <w:szCs w:val="20"/>
                <w:lang w:eastAsia="fr-BE"/>
              </w:rPr>
            </w:pPr>
          </w:p>
          <w:p w:rsidR="004016F1" w:rsidRDefault="006319B2">
            <w:pPr>
              <w:widowControl w:val="0"/>
              <w:tabs>
                <w:tab w:val="left" w:pos="358"/>
                <w:tab w:val="right" w:leader="dot" w:pos="3442"/>
              </w:tabs>
              <w:spacing w:before="0" w:after="0" w:line="360" w:lineRule="auto"/>
              <w:ind w:left="340" w:hanging="340"/>
              <w:jc w:val="left"/>
              <w:rPr>
                <w:rFonts w:eastAsia="Times New Roman"/>
                <w:noProof/>
                <w:sz w:val="16"/>
                <w:szCs w:val="20"/>
              </w:rPr>
            </w:pPr>
            <w:r>
              <w:rPr>
                <w:noProof/>
              </w:rPr>
              <w:tab/>
            </w:r>
            <w:r>
              <w:rPr>
                <w:noProof/>
                <w:sz w:val="16"/>
                <w:szCs w:val="20"/>
              </w:rPr>
              <w:t>Τόπος και ημερομηνία:</w:t>
            </w:r>
            <w:r>
              <w:rPr>
                <w:noProof/>
              </w:rPr>
              <w:tab/>
            </w:r>
          </w:p>
          <w:p w:rsidR="004016F1" w:rsidRDefault="004016F1">
            <w:pPr>
              <w:widowControl w:val="0"/>
              <w:tabs>
                <w:tab w:val="left" w:pos="0"/>
                <w:tab w:val="left" w:pos="340"/>
                <w:tab w:val="left" w:leader="dot" w:pos="1985"/>
              </w:tabs>
              <w:spacing w:before="0" w:after="0" w:line="360" w:lineRule="auto"/>
              <w:jc w:val="left"/>
              <w:rPr>
                <w:rFonts w:eastAsia="Times New Roman"/>
                <w:noProof/>
                <w:sz w:val="16"/>
                <w:szCs w:val="20"/>
                <w:lang w:eastAsia="fr-BE"/>
              </w:rPr>
            </w:pPr>
          </w:p>
          <w:p w:rsidR="004016F1" w:rsidRDefault="006319B2">
            <w:pPr>
              <w:widowControl w:val="0"/>
              <w:tabs>
                <w:tab w:val="left" w:pos="358"/>
                <w:tab w:val="right" w:leader="dot" w:pos="3442"/>
              </w:tabs>
              <w:spacing w:before="0" w:after="80" w:line="360" w:lineRule="auto"/>
              <w:ind w:left="340" w:hanging="340"/>
              <w:jc w:val="left"/>
              <w:rPr>
                <w:rFonts w:eastAsia="Times New Roman"/>
                <w:noProof/>
                <w:sz w:val="16"/>
                <w:szCs w:val="20"/>
              </w:rPr>
            </w:pPr>
            <w:r>
              <w:rPr>
                <w:noProof/>
              </w:rPr>
              <w:tab/>
            </w:r>
            <w:r>
              <w:rPr>
                <w:noProof/>
                <w:sz w:val="16"/>
                <w:szCs w:val="20"/>
              </w:rPr>
              <w:t>.</w:t>
            </w:r>
            <w:r>
              <w:rPr>
                <w:noProof/>
              </w:rPr>
              <w:tab/>
            </w:r>
          </w:p>
          <w:p w:rsidR="004016F1" w:rsidRDefault="006319B2">
            <w:pPr>
              <w:widowControl w:val="0"/>
              <w:tabs>
                <w:tab w:val="center" w:pos="1729"/>
              </w:tabs>
              <w:spacing w:before="0" w:after="0" w:line="360" w:lineRule="auto"/>
              <w:jc w:val="left"/>
              <w:rPr>
                <w:rFonts w:eastAsia="Times New Roman"/>
                <w:noProof/>
                <w:sz w:val="16"/>
                <w:szCs w:val="20"/>
              </w:rPr>
            </w:pPr>
            <w:r>
              <w:rPr>
                <w:noProof/>
              </w:rPr>
              <w:tab/>
            </w:r>
            <w:r>
              <w:rPr>
                <w:i/>
                <w:noProof/>
                <w:sz w:val="16"/>
                <w:szCs w:val="20"/>
              </w:rPr>
              <w:t>(Υπογραφή)</w:t>
            </w:r>
          </w:p>
        </w:tc>
      </w:tr>
    </w:tbl>
    <w:p w:rsidR="004016F1" w:rsidRDefault="004016F1">
      <w:pPr>
        <w:ind w:left="850" w:hanging="850"/>
        <w:rPr>
          <w:rFonts w:eastAsia="Times New Roman"/>
          <w:noProof/>
          <w:szCs w:val="24"/>
          <w:lang w:eastAsia="de-DE"/>
        </w:rPr>
      </w:pPr>
    </w:p>
    <w:p w:rsidR="004016F1" w:rsidRDefault="006319B2">
      <w:pPr>
        <w:widowControl w:val="0"/>
        <w:spacing w:before="0" w:after="0" w:line="360" w:lineRule="auto"/>
        <w:jc w:val="left"/>
        <w:rPr>
          <w:rFonts w:eastAsia="Times New Roman"/>
          <w:noProof/>
          <w:sz w:val="20"/>
          <w:szCs w:val="20"/>
        </w:rPr>
      </w:pPr>
      <w:r>
        <w:rPr>
          <w:noProof/>
          <w:sz w:val="20"/>
          <w:szCs w:val="20"/>
        </w:rPr>
        <w:t>(</w:t>
      </w:r>
      <w:r>
        <w:rPr>
          <w:b/>
          <w:noProof/>
          <w:sz w:val="20"/>
          <w:szCs w:val="20"/>
          <w:vertAlign w:val="superscript"/>
        </w:rPr>
        <w:t>1</w:t>
      </w:r>
      <w:r>
        <w:rPr>
          <w:noProof/>
          <w:sz w:val="20"/>
          <w:szCs w:val="20"/>
        </w:rPr>
        <w:t>)</w:t>
      </w:r>
      <w:r>
        <w:rPr>
          <w:noProof/>
        </w:rPr>
        <w:tab/>
      </w:r>
      <w:r>
        <w:rPr>
          <w:noProof/>
          <w:sz w:val="20"/>
          <w:szCs w:val="20"/>
        </w:rPr>
        <w:t>Για τα μη συσκευασμένα εμπορεύματα αναφέρεται ο αριθμός των ειδών ή τίθεται η ένδειξη «χύμα», ανάλογα με την περίπτωση.</w:t>
      </w:r>
    </w:p>
    <w:p w:rsidR="004016F1" w:rsidRDefault="006319B2">
      <w:pPr>
        <w:widowControl w:val="0"/>
        <w:spacing w:before="0" w:after="0" w:line="360" w:lineRule="auto"/>
        <w:jc w:val="left"/>
        <w:rPr>
          <w:rFonts w:eastAsia="Times New Roman"/>
          <w:noProof/>
          <w:sz w:val="16"/>
          <w:szCs w:val="20"/>
        </w:rPr>
      </w:pPr>
      <w:r>
        <w:rPr>
          <w:noProof/>
          <w:sz w:val="20"/>
          <w:szCs w:val="20"/>
        </w:rPr>
        <w:t>(</w:t>
      </w:r>
      <w:r>
        <w:rPr>
          <w:b/>
          <w:noProof/>
          <w:sz w:val="20"/>
          <w:szCs w:val="20"/>
          <w:vertAlign w:val="superscript"/>
        </w:rPr>
        <w:t>2</w:t>
      </w:r>
      <w:r>
        <w:rPr>
          <w:noProof/>
          <w:sz w:val="20"/>
          <w:szCs w:val="20"/>
        </w:rPr>
        <w:t>)</w:t>
      </w:r>
      <w:r>
        <w:rPr>
          <w:noProof/>
        </w:rPr>
        <w:tab/>
      </w:r>
      <w:r>
        <w:rPr>
          <w:noProof/>
          <w:sz w:val="20"/>
          <w:szCs w:val="20"/>
        </w:rPr>
        <w:t xml:space="preserve">Συμπληρώνεται μόνον απαιτείται από τους </w:t>
      </w:r>
      <w:r>
        <w:rPr>
          <w:noProof/>
          <w:sz w:val="20"/>
          <w:szCs w:val="20"/>
        </w:rPr>
        <w:t>κανονισμούς της χώρας ή του εδάφους εξαγωγής.</w:t>
      </w:r>
      <w:r>
        <w:rPr>
          <w:noProof/>
          <w:szCs w:val="20"/>
        </w:rPr>
        <w:br w:type="page"/>
      </w:r>
    </w:p>
    <w:tbl>
      <w:tblPr>
        <w:tblW w:w="9786" w:type="dxa"/>
        <w:jc w:val="center"/>
        <w:tblLayout w:type="fixed"/>
        <w:tblCellMar>
          <w:left w:w="120" w:type="dxa"/>
          <w:right w:w="120" w:type="dxa"/>
        </w:tblCellMar>
        <w:tblLook w:val="0000" w:firstRow="0" w:lastRow="0" w:firstColumn="0" w:lastColumn="0" w:noHBand="0" w:noVBand="0"/>
      </w:tblPr>
      <w:tblGrid>
        <w:gridCol w:w="4932"/>
        <w:gridCol w:w="4854"/>
      </w:tblGrid>
      <w:tr w:rsidR="004016F1">
        <w:trPr>
          <w:cantSplit/>
          <w:jc w:val="center"/>
        </w:trPr>
        <w:tc>
          <w:tcPr>
            <w:tcW w:w="4932" w:type="dxa"/>
            <w:tcBorders>
              <w:top w:val="single" w:sz="6" w:space="0" w:color="auto"/>
              <w:left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13.</w:t>
            </w:r>
            <w:r>
              <w:rPr>
                <w:noProof/>
              </w:rPr>
              <w:tab/>
            </w:r>
            <w:r>
              <w:rPr>
                <w:b/>
                <w:noProof/>
                <w:sz w:val="16"/>
                <w:szCs w:val="20"/>
              </w:rPr>
              <w:t>Αίτηση ελέγχου</w:t>
            </w:r>
            <w:r>
              <w:rPr>
                <w:noProof/>
                <w:sz w:val="16"/>
                <w:szCs w:val="20"/>
              </w:rPr>
              <w:t>, προς:</w:t>
            </w:r>
          </w:p>
        </w:tc>
        <w:tc>
          <w:tcPr>
            <w:tcW w:w="4854" w:type="dxa"/>
            <w:tcBorders>
              <w:top w:val="single" w:sz="6" w:space="0" w:color="auto"/>
              <w:left w:val="single" w:sz="6" w:space="0" w:color="auto"/>
              <w:right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14.</w:t>
            </w:r>
            <w:r>
              <w:rPr>
                <w:noProof/>
              </w:rPr>
              <w:tab/>
            </w:r>
            <w:r>
              <w:rPr>
                <w:b/>
                <w:noProof/>
                <w:sz w:val="16"/>
                <w:szCs w:val="20"/>
              </w:rPr>
              <w:t>Αποτέλεσμα του ελέγχου</w:t>
            </w:r>
          </w:p>
        </w:tc>
      </w:tr>
      <w:tr w:rsidR="004016F1">
        <w:trPr>
          <w:cantSplit/>
          <w:jc w:val="center"/>
        </w:trPr>
        <w:tc>
          <w:tcPr>
            <w:tcW w:w="4932" w:type="dxa"/>
            <w:tcBorders>
              <w:left w:val="single" w:sz="6" w:space="0" w:color="auto"/>
            </w:tcBorders>
          </w:tcPr>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8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4854" w:type="dxa"/>
            <w:tcBorders>
              <w:top w:val="single" w:sz="6" w:space="0" w:color="auto"/>
              <w:left w:val="single" w:sz="6" w:space="0" w:color="auto"/>
              <w:right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rPr>
            </w:pPr>
            <w:r>
              <w:rPr>
                <w:noProof/>
                <w:sz w:val="16"/>
                <w:szCs w:val="20"/>
              </w:rPr>
              <w:t>Από τον διενεργηθέντα έλεγχο διαπιστώθηκε ότι το παρόν πιστοποιητικό (</w:t>
            </w:r>
            <w:r>
              <w:rPr>
                <w:noProof/>
                <w:sz w:val="10"/>
                <w:szCs w:val="20"/>
              </w:rPr>
              <w:t>*</w:t>
            </w:r>
            <w:r>
              <w:rPr>
                <w:noProof/>
                <w:sz w:val="16"/>
                <w:szCs w:val="20"/>
              </w:rPr>
              <w:t>)</w:t>
            </w: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jc w:val="left"/>
              <w:rPr>
                <w:rFonts w:eastAsia="Times New Roman"/>
                <w:noProof/>
                <w:sz w:val="16"/>
                <w:szCs w:val="20"/>
              </w:rPr>
            </w:pPr>
            <w:r>
              <w:rPr>
                <w:noProof/>
              </w:rPr>
              <w:sym w:font="Wingdings (PCL6)" w:char="F0A8"/>
            </w:r>
            <w:r>
              <w:rPr>
                <w:noProof/>
              </w:rPr>
              <w:tab/>
            </w:r>
            <w:r>
              <w:rPr>
                <w:noProof/>
                <w:sz w:val="16"/>
                <w:szCs w:val="20"/>
              </w:rPr>
              <w:t xml:space="preserve">εκδόθηκε πράγματι από το αναφερόμενο τελωνείο και τα στοιχεία που </w:t>
            </w:r>
            <w:r>
              <w:rPr>
                <w:noProof/>
                <w:sz w:val="16"/>
                <w:szCs w:val="20"/>
              </w:rPr>
              <w:t>περιλαμβάνει είναι ακριβή.</w:t>
            </w: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jc w:val="left"/>
              <w:rPr>
                <w:rFonts w:eastAsia="Times New Roman"/>
                <w:noProof/>
                <w:sz w:val="16"/>
                <w:szCs w:val="20"/>
              </w:rPr>
            </w:pPr>
            <w:r>
              <w:rPr>
                <w:noProof/>
              </w:rPr>
              <w:sym w:font="Wingdings (PCL6)" w:char="F0A8"/>
            </w:r>
            <w:r>
              <w:rPr>
                <w:noProof/>
              </w:rPr>
              <w:tab/>
            </w:r>
            <w:r>
              <w:rPr>
                <w:noProof/>
                <w:sz w:val="16"/>
                <w:szCs w:val="20"/>
              </w:rPr>
              <w:t>δεν ανταποκρίνεται στις απαιτούμενες προϋποθέσεις γνησιότητας και ακρίβειας (βλ. τις συνημμένες στο παρόν παρατηρήσεις).</w:t>
            </w: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r>
      <w:tr w:rsidR="004016F1">
        <w:trPr>
          <w:cantSplit/>
          <w:jc w:val="center"/>
        </w:trPr>
        <w:tc>
          <w:tcPr>
            <w:tcW w:w="4932" w:type="dxa"/>
            <w:tcBorders>
              <w:top w:val="single" w:sz="6" w:space="0" w:color="auto"/>
              <w:left w:val="single" w:sz="6" w:space="0" w:color="auto"/>
              <w:bottom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rPr>
            </w:pPr>
            <w:r>
              <w:rPr>
                <w:noProof/>
                <w:sz w:val="16"/>
                <w:szCs w:val="20"/>
              </w:rPr>
              <w:t>Ζητείται ο έλεγχος της γνησιότητας και της ακρίβειας του παρόντος πιστοποιητικού</w:t>
            </w: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leader="dot" w:pos="2551"/>
                <w:tab w:val="left" w:pos="3685"/>
              </w:tabs>
              <w:spacing w:before="0" w:after="0" w:line="360" w:lineRule="auto"/>
              <w:jc w:val="left"/>
              <w:rPr>
                <w:rFonts w:eastAsia="Times New Roman"/>
                <w:noProof/>
                <w:sz w:val="16"/>
                <w:szCs w:val="20"/>
                <w:lang w:eastAsia="fr-BE"/>
              </w:rPr>
            </w:pPr>
          </w:p>
          <w:p w:rsidR="004016F1" w:rsidRDefault="006319B2">
            <w:pPr>
              <w:widowControl w:val="0"/>
              <w:tabs>
                <w:tab w:val="right" w:leader="dot" w:pos="4862"/>
              </w:tabs>
              <w:spacing w:before="0" w:after="0" w:line="360" w:lineRule="auto"/>
              <w:jc w:val="left"/>
              <w:rPr>
                <w:rFonts w:eastAsia="Times New Roman"/>
                <w:noProof/>
                <w:sz w:val="16"/>
                <w:szCs w:val="20"/>
              </w:rPr>
            </w:pPr>
            <w:r>
              <w:rPr>
                <w:noProof/>
              </w:rPr>
              <w:tab/>
            </w:r>
          </w:p>
          <w:p w:rsidR="004016F1" w:rsidRDefault="006319B2">
            <w:pPr>
              <w:widowControl w:val="0"/>
              <w:tabs>
                <w:tab w:val="center" w:pos="2441"/>
              </w:tabs>
              <w:spacing w:before="0" w:after="0" w:line="360" w:lineRule="auto"/>
              <w:jc w:val="left"/>
              <w:rPr>
                <w:rFonts w:eastAsia="Times New Roman"/>
                <w:noProof/>
                <w:sz w:val="16"/>
                <w:szCs w:val="20"/>
              </w:rPr>
            </w:pPr>
            <w:r>
              <w:rPr>
                <w:noProof/>
              </w:rPr>
              <w:tab/>
            </w:r>
            <w:r>
              <w:rPr>
                <w:i/>
                <w:noProof/>
                <w:sz w:val="16"/>
                <w:szCs w:val="20"/>
              </w:rPr>
              <w:t xml:space="preserve">(Τόπος και </w:t>
            </w:r>
            <w:r>
              <w:rPr>
                <w:i/>
                <w:noProof/>
                <w:sz w:val="16"/>
                <w:szCs w:val="20"/>
              </w:rPr>
              <w:t>ημερομηνία)</w:t>
            </w:r>
          </w:p>
          <w:p w:rsidR="004016F1" w:rsidRDefault="004016F1">
            <w:pPr>
              <w:widowControl w:val="0"/>
              <w:tabs>
                <w:tab w:val="left" w:leader="dot" w:pos="2551"/>
                <w:tab w:val="left" w:pos="3685"/>
              </w:tabs>
              <w:spacing w:before="0" w:after="0" w:line="360" w:lineRule="auto"/>
              <w:jc w:val="left"/>
              <w:rPr>
                <w:rFonts w:eastAsia="Times New Roman"/>
                <w:noProof/>
                <w:sz w:val="16"/>
                <w:szCs w:val="20"/>
                <w:lang w:eastAsia="fr-BE"/>
              </w:rPr>
            </w:pPr>
          </w:p>
          <w:p w:rsidR="004016F1" w:rsidRDefault="006319B2">
            <w:pPr>
              <w:widowControl w:val="0"/>
              <w:tabs>
                <w:tab w:val="left" w:leader="dot" w:pos="2551"/>
                <w:tab w:val="left" w:pos="3685"/>
              </w:tabs>
              <w:spacing w:before="0" w:after="0" w:line="360" w:lineRule="auto"/>
              <w:ind w:left="3685" w:hanging="3685"/>
              <w:jc w:val="left"/>
              <w:rPr>
                <w:rFonts w:eastAsia="Times New Roman"/>
                <w:noProof/>
                <w:sz w:val="16"/>
                <w:szCs w:val="20"/>
              </w:rPr>
            </w:pPr>
            <w:r>
              <w:rPr>
                <w:noProof/>
                <w:sz w:val="16"/>
                <w:szCs w:val="20"/>
              </w:rPr>
              <w:t>Σφραγίδα</w:t>
            </w:r>
          </w:p>
          <w:p w:rsidR="004016F1" w:rsidRDefault="004016F1">
            <w:pPr>
              <w:widowControl w:val="0"/>
              <w:tabs>
                <w:tab w:val="left" w:leader="dot" w:pos="2551"/>
                <w:tab w:val="left" w:pos="3685"/>
              </w:tabs>
              <w:spacing w:before="0" w:after="0" w:line="360" w:lineRule="auto"/>
              <w:jc w:val="left"/>
              <w:rPr>
                <w:rFonts w:eastAsia="Times New Roman"/>
                <w:noProof/>
                <w:sz w:val="16"/>
                <w:szCs w:val="20"/>
                <w:lang w:eastAsia="fr-BE"/>
              </w:rPr>
            </w:pPr>
          </w:p>
          <w:p w:rsidR="004016F1" w:rsidRDefault="004016F1">
            <w:pPr>
              <w:widowControl w:val="0"/>
              <w:tabs>
                <w:tab w:val="left" w:leader="dot" w:pos="2551"/>
                <w:tab w:val="left" w:pos="3685"/>
              </w:tabs>
              <w:spacing w:before="0" w:after="0" w:line="360" w:lineRule="auto"/>
              <w:jc w:val="left"/>
              <w:rPr>
                <w:rFonts w:eastAsia="Times New Roman"/>
                <w:noProof/>
                <w:sz w:val="16"/>
                <w:szCs w:val="20"/>
                <w:lang w:eastAsia="fr-BE"/>
              </w:rPr>
            </w:pPr>
          </w:p>
          <w:p w:rsidR="004016F1" w:rsidRDefault="004016F1">
            <w:pPr>
              <w:widowControl w:val="0"/>
              <w:tabs>
                <w:tab w:val="left" w:leader="dot" w:pos="2551"/>
                <w:tab w:val="left" w:pos="3685"/>
              </w:tabs>
              <w:spacing w:before="0" w:after="0" w:line="360" w:lineRule="auto"/>
              <w:jc w:val="left"/>
              <w:rPr>
                <w:rFonts w:eastAsia="Times New Roman"/>
                <w:noProof/>
                <w:sz w:val="16"/>
                <w:szCs w:val="20"/>
                <w:lang w:eastAsia="fr-BE"/>
              </w:rPr>
            </w:pPr>
          </w:p>
          <w:p w:rsidR="004016F1" w:rsidRDefault="004016F1">
            <w:pPr>
              <w:widowControl w:val="0"/>
              <w:tabs>
                <w:tab w:val="left" w:leader="dot" w:pos="2551"/>
                <w:tab w:val="left" w:pos="3685"/>
              </w:tabs>
              <w:spacing w:before="0" w:after="0" w:line="360" w:lineRule="auto"/>
              <w:jc w:val="left"/>
              <w:rPr>
                <w:rFonts w:eastAsia="Times New Roman"/>
                <w:noProof/>
                <w:sz w:val="16"/>
                <w:szCs w:val="20"/>
                <w:lang w:eastAsia="fr-BE"/>
              </w:rPr>
            </w:pPr>
          </w:p>
          <w:p w:rsidR="004016F1" w:rsidRDefault="004016F1">
            <w:pPr>
              <w:widowControl w:val="0"/>
              <w:tabs>
                <w:tab w:val="left" w:leader="dot" w:pos="2551"/>
                <w:tab w:val="left" w:pos="3685"/>
              </w:tabs>
              <w:spacing w:before="0" w:after="0" w:line="360" w:lineRule="auto"/>
              <w:jc w:val="left"/>
              <w:rPr>
                <w:rFonts w:eastAsia="Times New Roman"/>
                <w:noProof/>
                <w:sz w:val="16"/>
                <w:szCs w:val="20"/>
                <w:lang w:eastAsia="fr-BE"/>
              </w:rPr>
            </w:pPr>
          </w:p>
          <w:p w:rsidR="004016F1" w:rsidRDefault="004016F1">
            <w:pPr>
              <w:widowControl w:val="0"/>
              <w:tabs>
                <w:tab w:val="left" w:leader="dot" w:pos="1202"/>
                <w:tab w:val="left" w:leader="dot" w:pos="2834"/>
              </w:tabs>
              <w:spacing w:before="0" w:after="0" w:line="360" w:lineRule="auto"/>
              <w:jc w:val="left"/>
              <w:rPr>
                <w:rFonts w:eastAsia="Times New Roman"/>
                <w:noProof/>
                <w:sz w:val="16"/>
                <w:szCs w:val="20"/>
                <w:lang w:eastAsia="fr-BE"/>
              </w:rPr>
            </w:pPr>
          </w:p>
          <w:p w:rsidR="004016F1" w:rsidRDefault="006319B2">
            <w:pPr>
              <w:widowControl w:val="0"/>
              <w:tabs>
                <w:tab w:val="left" w:leader="dot" w:pos="1202"/>
                <w:tab w:val="left" w:leader="dot" w:pos="2834"/>
              </w:tabs>
              <w:spacing w:before="0" w:after="0" w:line="360" w:lineRule="auto"/>
              <w:jc w:val="left"/>
              <w:rPr>
                <w:rFonts w:eastAsia="Times New Roman"/>
                <w:noProof/>
                <w:sz w:val="16"/>
                <w:szCs w:val="20"/>
              </w:rPr>
            </w:pPr>
            <w:r>
              <w:rPr>
                <w:noProof/>
              </w:rPr>
              <w:tab/>
            </w:r>
            <w:r>
              <w:rPr>
                <w:i/>
                <w:noProof/>
                <w:sz w:val="16"/>
                <w:szCs w:val="20"/>
              </w:rPr>
              <w:t>(Υπογραφή)</w:t>
            </w:r>
          </w:p>
          <w:p w:rsidR="004016F1" w:rsidRDefault="004016F1">
            <w:pPr>
              <w:widowControl w:val="0"/>
              <w:tabs>
                <w:tab w:val="left" w:leader="dot" w:pos="1202"/>
                <w:tab w:val="left" w:leader="dot" w:pos="2834"/>
              </w:tabs>
              <w:spacing w:before="0" w:after="0" w:line="360" w:lineRule="auto"/>
              <w:jc w:val="left"/>
              <w:rPr>
                <w:rFonts w:eastAsia="Times New Roman"/>
                <w:noProof/>
                <w:sz w:val="16"/>
                <w:szCs w:val="20"/>
                <w:lang w:eastAsia="fr-BE"/>
              </w:rPr>
            </w:pPr>
          </w:p>
          <w:p w:rsidR="004016F1" w:rsidRDefault="004016F1">
            <w:pPr>
              <w:widowControl w:val="0"/>
              <w:tabs>
                <w:tab w:val="center" w:pos="1202"/>
                <w:tab w:val="left" w:leader="dot" w:pos="2834"/>
              </w:tabs>
              <w:spacing w:before="0" w:after="0" w:line="360" w:lineRule="auto"/>
              <w:jc w:val="left"/>
              <w:rPr>
                <w:rFonts w:eastAsia="Times New Roman"/>
                <w:noProof/>
                <w:sz w:val="16"/>
                <w:szCs w:val="20"/>
                <w:lang w:eastAsia="fr-BE"/>
              </w:rPr>
            </w:pPr>
          </w:p>
        </w:tc>
        <w:tc>
          <w:tcPr>
            <w:tcW w:w="4854" w:type="dxa"/>
            <w:tcBorders>
              <w:left w:val="single" w:sz="6" w:space="0" w:color="auto"/>
              <w:bottom w:val="single" w:sz="6" w:space="0" w:color="auto"/>
              <w:right w:val="single" w:sz="6" w:space="0" w:color="auto"/>
            </w:tcBorders>
          </w:tcPr>
          <w:p w:rsidR="004016F1" w:rsidRDefault="004016F1">
            <w:pPr>
              <w:widowControl w:val="0"/>
              <w:tabs>
                <w:tab w:val="center" w:pos="1202"/>
                <w:tab w:val="left" w:leader="dot" w:pos="2834"/>
              </w:tabs>
              <w:spacing w:before="0" w:after="0" w:line="360" w:lineRule="auto"/>
              <w:jc w:val="left"/>
              <w:rPr>
                <w:rFonts w:eastAsia="Times New Roman"/>
                <w:noProof/>
                <w:sz w:val="16"/>
                <w:szCs w:val="20"/>
                <w:lang w:eastAsia="fr-BE"/>
              </w:rPr>
            </w:pPr>
          </w:p>
          <w:p w:rsidR="004016F1" w:rsidRDefault="004016F1">
            <w:pPr>
              <w:widowControl w:val="0"/>
              <w:tabs>
                <w:tab w:val="center" w:pos="1202"/>
                <w:tab w:val="left" w:leader="dot" w:pos="2834"/>
              </w:tabs>
              <w:spacing w:before="0" w:after="0" w:line="360" w:lineRule="auto"/>
              <w:jc w:val="left"/>
              <w:rPr>
                <w:rFonts w:eastAsia="Times New Roman"/>
                <w:noProof/>
                <w:sz w:val="16"/>
                <w:szCs w:val="20"/>
                <w:lang w:eastAsia="fr-BE"/>
              </w:rPr>
            </w:pPr>
          </w:p>
          <w:p w:rsidR="004016F1" w:rsidRDefault="004016F1">
            <w:pPr>
              <w:widowControl w:val="0"/>
              <w:tabs>
                <w:tab w:val="center" w:pos="1202"/>
                <w:tab w:val="left" w:leader="dot" w:pos="2834"/>
              </w:tabs>
              <w:spacing w:before="0" w:after="0" w:line="360" w:lineRule="auto"/>
              <w:jc w:val="left"/>
              <w:rPr>
                <w:rFonts w:eastAsia="Times New Roman"/>
                <w:noProof/>
                <w:sz w:val="16"/>
                <w:szCs w:val="20"/>
                <w:lang w:eastAsia="fr-BE"/>
              </w:rPr>
            </w:pPr>
          </w:p>
          <w:p w:rsidR="004016F1" w:rsidRDefault="004016F1">
            <w:pPr>
              <w:widowControl w:val="0"/>
              <w:tabs>
                <w:tab w:val="center" w:pos="1202"/>
                <w:tab w:val="left" w:leader="dot" w:pos="2834"/>
              </w:tabs>
              <w:spacing w:before="0" w:after="0" w:line="360" w:lineRule="auto"/>
              <w:jc w:val="left"/>
              <w:rPr>
                <w:rFonts w:eastAsia="Times New Roman"/>
                <w:noProof/>
                <w:sz w:val="16"/>
                <w:szCs w:val="20"/>
                <w:lang w:eastAsia="fr-BE"/>
              </w:rPr>
            </w:pPr>
          </w:p>
          <w:p w:rsidR="004016F1" w:rsidRDefault="006319B2">
            <w:pPr>
              <w:widowControl w:val="0"/>
              <w:tabs>
                <w:tab w:val="right" w:leader="dot" w:pos="4843"/>
              </w:tabs>
              <w:spacing w:before="0" w:after="0" w:line="360" w:lineRule="auto"/>
              <w:jc w:val="left"/>
              <w:rPr>
                <w:rFonts w:eastAsia="Times New Roman"/>
                <w:noProof/>
                <w:sz w:val="16"/>
                <w:szCs w:val="20"/>
              </w:rPr>
            </w:pPr>
            <w:r>
              <w:rPr>
                <w:noProof/>
              </w:rPr>
              <w:tab/>
            </w:r>
          </w:p>
          <w:p w:rsidR="004016F1" w:rsidRDefault="006319B2">
            <w:pPr>
              <w:widowControl w:val="0"/>
              <w:tabs>
                <w:tab w:val="center" w:pos="2431"/>
              </w:tabs>
              <w:spacing w:before="0" w:after="0" w:line="360" w:lineRule="auto"/>
              <w:jc w:val="left"/>
              <w:rPr>
                <w:rFonts w:eastAsia="Times New Roman"/>
                <w:noProof/>
                <w:sz w:val="16"/>
                <w:szCs w:val="20"/>
              </w:rPr>
            </w:pPr>
            <w:r>
              <w:rPr>
                <w:noProof/>
              </w:rPr>
              <w:tab/>
            </w:r>
            <w:r>
              <w:rPr>
                <w:i/>
                <w:noProof/>
                <w:sz w:val="16"/>
                <w:szCs w:val="20"/>
              </w:rPr>
              <w:t>(Τόπος και ημερομηνία)</w:t>
            </w:r>
          </w:p>
          <w:p w:rsidR="004016F1" w:rsidRDefault="004016F1">
            <w:pPr>
              <w:widowControl w:val="0"/>
              <w:tabs>
                <w:tab w:val="left" w:leader="dot" w:pos="2552"/>
                <w:tab w:val="left" w:pos="3686"/>
              </w:tabs>
              <w:spacing w:before="0" w:after="0" w:line="360" w:lineRule="auto"/>
              <w:jc w:val="left"/>
              <w:rPr>
                <w:rFonts w:eastAsia="Times New Roman"/>
                <w:noProof/>
                <w:sz w:val="16"/>
                <w:szCs w:val="20"/>
                <w:lang w:eastAsia="fr-BE"/>
              </w:rPr>
            </w:pPr>
          </w:p>
          <w:p w:rsidR="004016F1" w:rsidRDefault="006319B2">
            <w:pPr>
              <w:widowControl w:val="0"/>
              <w:tabs>
                <w:tab w:val="left" w:leader="dot" w:pos="2552"/>
                <w:tab w:val="left" w:pos="3686"/>
              </w:tabs>
              <w:spacing w:before="0" w:after="0" w:line="360" w:lineRule="auto"/>
              <w:ind w:left="3685" w:hanging="3685"/>
              <w:jc w:val="left"/>
              <w:rPr>
                <w:rFonts w:eastAsia="Times New Roman"/>
                <w:noProof/>
                <w:sz w:val="16"/>
                <w:szCs w:val="20"/>
              </w:rPr>
            </w:pPr>
            <w:r>
              <w:rPr>
                <w:noProof/>
                <w:sz w:val="16"/>
                <w:szCs w:val="20"/>
              </w:rPr>
              <w:t>Σφραγίδα</w:t>
            </w:r>
          </w:p>
          <w:p w:rsidR="004016F1" w:rsidRDefault="004016F1">
            <w:pPr>
              <w:widowControl w:val="0"/>
              <w:tabs>
                <w:tab w:val="left" w:leader="dot" w:pos="2552"/>
                <w:tab w:val="left" w:pos="3686"/>
              </w:tabs>
              <w:spacing w:before="0" w:after="0" w:line="360" w:lineRule="auto"/>
              <w:jc w:val="left"/>
              <w:rPr>
                <w:rFonts w:eastAsia="Times New Roman"/>
                <w:noProof/>
                <w:sz w:val="16"/>
                <w:szCs w:val="20"/>
                <w:lang w:eastAsia="fr-BE"/>
              </w:rPr>
            </w:pPr>
          </w:p>
          <w:p w:rsidR="004016F1" w:rsidRDefault="004016F1">
            <w:pPr>
              <w:widowControl w:val="0"/>
              <w:tabs>
                <w:tab w:val="left" w:leader="dot" w:pos="2552"/>
                <w:tab w:val="left" w:pos="3686"/>
              </w:tabs>
              <w:spacing w:before="0" w:after="0" w:line="360" w:lineRule="auto"/>
              <w:jc w:val="left"/>
              <w:rPr>
                <w:rFonts w:eastAsia="Times New Roman"/>
                <w:noProof/>
                <w:sz w:val="16"/>
                <w:szCs w:val="20"/>
                <w:lang w:eastAsia="fr-BE"/>
              </w:rPr>
            </w:pPr>
          </w:p>
          <w:p w:rsidR="004016F1" w:rsidRDefault="004016F1">
            <w:pPr>
              <w:widowControl w:val="0"/>
              <w:tabs>
                <w:tab w:val="left" w:leader="dot" w:pos="2552"/>
                <w:tab w:val="left" w:pos="3686"/>
              </w:tabs>
              <w:spacing w:before="0" w:after="0" w:line="360" w:lineRule="auto"/>
              <w:jc w:val="left"/>
              <w:rPr>
                <w:rFonts w:eastAsia="Times New Roman"/>
                <w:noProof/>
                <w:sz w:val="16"/>
                <w:szCs w:val="20"/>
                <w:lang w:eastAsia="fr-BE"/>
              </w:rPr>
            </w:pPr>
          </w:p>
          <w:p w:rsidR="004016F1" w:rsidRDefault="004016F1">
            <w:pPr>
              <w:widowControl w:val="0"/>
              <w:tabs>
                <w:tab w:val="left" w:leader="dot" w:pos="2552"/>
                <w:tab w:val="left" w:pos="3686"/>
              </w:tabs>
              <w:spacing w:before="0" w:after="0" w:line="360" w:lineRule="auto"/>
              <w:jc w:val="left"/>
              <w:rPr>
                <w:rFonts w:eastAsia="Times New Roman"/>
                <w:noProof/>
                <w:sz w:val="16"/>
                <w:szCs w:val="20"/>
                <w:lang w:eastAsia="fr-BE"/>
              </w:rPr>
            </w:pPr>
          </w:p>
          <w:p w:rsidR="004016F1" w:rsidRDefault="004016F1">
            <w:pPr>
              <w:widowControl w:val="0"/>
              <w:tabs>
                <w:tab w:val="left" w:leader="dot" w:pos="2552"/>
                <w:tab w:val="left" w:pos="3686"/>
              </w:tabs>
              <w:spacing w:before="0" w:after="0" w:line="360" w:lineRule="auto"/>
              <w:jc w:val="left"/>
              <w:rPr>
                <w:rFonts w:eastAsia="Times New Roman"/>
                <w:noProof/>
                <w:sz w:val="16"/>
                <w:szCs w:val="20"/>
                <w:lang w:eastAsia="fr-BE"/>
              </w:rPr>
            </w:pPr>
          </w:p>
          <w:p w:rsidR="004016F1" w:rsidRDefault="004016F1">
            <w:pPr>
              <w:widowControl w:val="0"/>
              <w:tabs>
                <w:tab w:val="left" w:leader="dot" w:pos="1203"/>
                <w:tab w:val="left" w:leader="dot" w:pos="2835"/>
              </w:tabs>
              <w:spacing w:before="0" w:after="0" w:line="360" w:lineRule="auto"/>
              <w:jc w:val="left"/>
              <w:rPr>
                <w:rFonts w:eastAsia="Times New Roman"/>
                <w:noProof/>
                <w:sz w:val="16"/>
                <w:szCs w:val="20"/>
                <w:lang w:eastAsia="fr-BE"/>
              </w:rPr>
            </w:pPr>
          </w:p>
          <w:p w:rsidR="004016F1" w:rsidRDefault="006319B2">
            <w:pPr>
              <w:widowControl w:val="0"/>
              <w:tabs>
                <w:tab w:val="left" w:leader="dot" w:pos="1203"/>
                <w:tab w:val="left" w:leader="dot" w:pos="2835"/>
              </w:tabs>
              <w:spacing w:before="0" w:after="0" w:line="360" w:lineRule="auto"/>
              <w:jc w:val="left"/>
              <w:rPr>
                <w:rFonts w:eastAsia="Times New Roman"/>
                <w:noProof/>
                <w:sz w:val="16"/>
                <w:szCs w:val="20"/>
              </w:rPr>
            </w:pPr>
            <w:r>
              <w:rPr>
                <w:noProof/>
              </w:rPr>
              <w:tab/>
            </w:r>
            <w:r>
              <w:rPr>
                <w:i/>
                <w:noProof/>
                <w:sz w:val="16"/>
                <w:szCs w:val="20"/>
              </w:rPr>
              <w:t>(Υπογραφή)</w:t>
            </w:r>
          </w:p>
          <w:p w:rsidR="004016F1" w:rsidRDefault="006319B2">
            <w:pPr>
              <w:widowControl w:val="0"/>
              <w:tabs>
                <w:tab w:val="left" w:leader="dot" w:pos="1203"/>
                <w:tab w:val="left" w:leader="dot" w:pos="2835"/>
              </w:tabs>
              <w:spacing w:before="0" w:after="0" w:line="360" w:lineRule="auto"/>
              <w:jc w:val="left"/>
              <w:rPr>
                <w:rFonts w:eastAsia="Times New Roman"/>
                <w:noProof/>
                <w:sz w:val="16"/>
                <w:szCs w:val="20"/>
              </w:rPr>
            </w:pPr>
            <w:r>
              <w:rPr>
                <w:noProof/>
                <w:sz w:val="16"/>
                <w:szCs w:val="20"/>
              </w:rPr>
              <w:t>________________________</w:t>
            </w:r>
          </w:p>
          <w:p w:rsidR="004016F1" w:rsidRDefault="006319B2">
            <w:pPr>
              <w:widowControl w:val="0"/>
              <w:tabs>
                <w:tab w:val="left" w:leader="dot" w:pos="1203"/>
                <w:tab w:val="left" w:leader="dot" w:pos="2835"/>
              </w:tabs>
              <w:spacing w:before="0" w:after="0" w:line="360" w:lineRule="auto"/>
              <w:jc w:val="left"/>
              <w:rPr>
                <w:rFonts w:eastAsia="Times New Roman"/>
                <w:noProof/>
                <w:sz w:val="16"/>
                <w:szCs w:val="20"/>
              </w:rPr>
            </w:pPr>
            <w:r>
              <w:rPr>
                <w:noProof/>
                <w:sz w:val="16"/>
                <w:szCs w:val="20"/>
              </w:rPr>
              <w:t>(</w:t>
            </w:r>
            <w:r>
              <w:rPr>
                <w:noProof/>
                <w:sz w:val="10"/>
                <w:szCs w:val="20"/>
              </w:rPr>
              <w:t>*</w:t>
            </w:r>
            <w:r>
              <w:rPr>
                <w:noProof/>
                <w:sz w:val="16"/>
                <w:szCs w:val="20"/>
              </w:rPr>
              <w:t>) Να σημειωθεί με X το κατάλληλο τετραγωνίδιο.</w:t>
            </w:r>
          </w:p>
        </w:tc>
      </w:tr>
    </w:tbl>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br w:type="page"/>
      </w:r>
    </w:p>
    <w:p w:rsidR="004016F1" w:rsidRDefault="006319B2">
      <w:pPr>
        <w:widowControl w:val="0"/>
        <w:spacing w:before="0" w:after="0" w:line="360" w:lineRule="auto"/>
        <w:jc w:val="center"/>
        <w:rPr>
          <w:rFonts w:eastAsia="Times New Roman"/>
          <w:noProof/>
          <w:szCs w:val="20"/>
        </w:rPr>
      </w:pPr>
      <w:r>
        <w:rPr>
          <w:noProof/>
        </w:rPr>
        <w:t>ΣΗΜΕΙΩΣΕΙΣ</w:t>
      </w:r>
    </w:p>
    <w:p w:rsidR="004016F1" w:rsidRDefault="004016F1">
      <w:pPr>
        <w:widowControl w:val="0"/>
        <w:spacing w:before="0" w:after="0" w:line="360" w:lineRule="auto"/>
        <w:jc w:val="left"/>
        <w:outlineLvl w:val="0"/>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1.</w:t>
      </w:r>
      <w:r>
        <w:rPr>
          <w:noProof/>
        </w:rPr>
        <w:tab/>
        <w:t xml:space="preserve">Το πιστοποιητικό δεν πρέπει να περιέχει σβησίματα ούτε </w:t>
      </w:r>
      <w:r>
        <w:rPr>
          <w:noProof/>
        </w:rPr>
        <w:t>προσθήκες. Ενδεχόμενες τροποποιήσεις πρέπει να γίνονται με διαγραφή των εσφαλμένων ενδείξεων και με προσθήκη των ενδεχομένως αναγκαίων διορθώσεων. Κάθε τέτοια τροποποίηση πρέπει να μονογράφεται από το πρόσωπο που συμπληρώνει το πιστοποιητικό και να θεωρείτ</w:t>
      </w:r>
      <w:r>
        <w:rPr>
          <w:noProof/>
        </w:rPr>
        <w:t>αι από τις τελωνειακές αρχές της χώρας ή του εδάφους έκδοσης.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2.</w:t>
      </w:r>
      <w:r>
        <w:rPr>
          <w:noProof/>
        </w:rPr>
        <w:tab/>
        <w:t>Τα είδη που αναγράφονται στο πιστοποιητικό αναφέρονται το ένα μετά το άλλο χωρίς να παρεμβάλλονται κενά διάστιχα και κάθε είδος πρέπει να φέρει αύξοντα αριθμό. Αμέσως κάτω από το τελευταίο ε</w:t>
      </w:r>
      <w:r>
        <w:rPr>
          <w:noProof/>
        </w:rPr>
        <w:t>ίδος πρέπει να σύρεται οριζόντια γραμμή. Οι χώροι που δεν έχουν χρησιμοποιηθεί πρέπει να διαγράφονται κατά τρόπο ώστε να καθίσταται αδύνατη κάθε μεταγενέστερη προσθήκη.</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3.</w:t>
      </w:r>
      <w:r>
        <w:rPr>
          <w:noProof/>
        </w:rPr>
        <w:tab/>
        <w:t>Τα εμπορεύματα πρέπει να περιγράφονται σύμφωνα με τις επικρατούσες εμπορικές πρακτι</w:t>
      </w:r>
      <w:r>
        <w:rPr>
          <w:noProof/>
        </w:rPr>
        <w:t>κές, με στοιχεία επαρκή για τη διαπίστωση της ταυτότητάς τους.</w:t>
      </w:r>
    </w:p>
    <w:p w:rsidR="004016F1" w:rsidRDefault="006319B2">
      <w:pPr>
        <w:widowControl w:val="0"/>
        <w:spacing w:before="0" w:after="0" w:line="360" w:lineRule="auto"/>
        <w:jc w:val="left"/>
        <w:outlineLvl w:val="0"/>
        <w:rPr>
          <w:rFonts w:eastAsia="Times New Roman"/>
          <w:noProof/>
          <w:szCs w:val="20"/>
        </w:rPr>
      </w:pPr>
      <w:r>
        <w:rPr>
          <w:noProof/>
        </w:rPr>
        <w:br w:type="page"/>
      </w:r>
    </w:p>
    <w:p w:rsidR="004016F1" w:rsidRDefault="006319B2">
      <w:pPr>
        <w:widowControl w:val="0"/>
        <w:spacing w:before="0" w:after="0" w:line="360" w:lineRule="auto"/>
        <w:jc w:val="center"/>
        <w:outlineLvl w:val="0"/>
        <w:rPr>
          <w:rFonts w:eastAsia="Times New Roman"/>
          <w:b/>
          <w:noProof/>
          <w:sz w:val="19"/>
          <w:szCs w:val="20"/>
        </w:rPr>
      </w:pPr>
      <w:r>
        <w:rPr>
          <w:b/>
          <w:noProof/>
          <w:sz w:val="19"/>
          <w:szCs w:val="20"/>
        </w:rPr>
        <w:t>ΑΙΤΗΣΗ ΠΙΣΤΟΠΟΙΗΤΙΚΟΥ ΚΥΚΛΟΦΟΡΙΑΣ ΕΜΠΟΡΕΥΜΑΤΩΝ</w:t>
      </w:r>
    </w:p>
    <w:tbl>
      <w:tblPr>
        <w:tblW w:w="9896" w:type="dxa"/>
        <w:jc w:val="center"/>
        <w:tblLayout w:type="fixed"/>
        <w:tblCellMar>
          <w:left w:w="120" w:type="dxa"/>
          <w:right w:w="120" w:type="dxa"/>
        </w:tblCellMar>
        <w:tblLook w:val="0000" w:firstRow="0" w:lastRow="0" w:firstColumn="0" w:lastColumn="0" w:noHBand="0" w:noVBand="0"/>
      </w:tblPr>
      <w:tblGrid>
        <w:gridCol w:w="5508"/>
        <w:gridCol w:w="1400"/>
        <w:gridCol w:w="914"/>
        <w:gridCol w:w="715"/>
        <w:gridCol w:w="1359"/>
      </w:tblGrid>
      <w:tr w:rsidR="004016F1">
        <w:trPr>
          <w:cantSplit/>
          <w:jc w:val="center"/>
        </w:trPr>
        <w:tc>
          <w:tcPr>
            <w:tcW w:w="5508" w:type="dxa"/>
            <w:tcBorders>
              <w:top w:val="single" w:sz="6" w:space="0" w:color="auto"/>
              <w:left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1.</w:t>
            </w:r>
            <w:r>
              <w:rPr>
                <w:noProof/>
              </w:rPr>
              <w:tab/>
            </w:r>
            <w:r>
              <w:rPr>
                <w:b/>
                <w:noProof/>
                <w:sz w:val="16"/>
                <w:szCs w:val="20"/>
              </w:rPr>
              <w:t>Εξαγωγέας</w:t>
            </w:r>
            <w:r>
              <w:rPr>
                <w:noProof/>
                <w:sz w:val="16"/>
                <w:szCs w:val="20"/>
              </w:rPr>
              <w:t xml:space="preserve"> </w:t>
            </w:r>
            <w:r>
              <w:rPr>
                <w:i/>
                <w:noProof/>
                <w:sz w:val="16"/>
                <w:szCs w:val="20"/>
              </w:rPr>
              <w:t>(όνομα, πλήρης διεύθυνση, χώρα)</w:t>
            </w:r>
          </w:p>
        </w:tc>
        <w:tc>
          <w:tcPr>
            <w:tcW w:w="4388" w:type="dxa"/>
            <w:gridSpan w:val="4"/>
            <w:tcBorders>
              <w:top w:val="single" w:sz="6" w:space="0" w:color="auto"/>
              <w:left w:val="single" w:sz="6" w:space="0" w:color="auto"/>
              <w:right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398" w:hanging="3398"/>
              <w:jc w:val="left"/>
              <w:rPr>
                <w:rFonts w:eastAsia="Times New Roman"/>
                <w:noProof/>
                <w:sz w:val="16"/>
                <w:szCs w:val="20"/>
              </w:rPr>
            </w:pPr>
            <w:r>
              <w:rPr>
                <w:b/>
                <w:noProof/>
                <w:szCs w:val="20"/>
              </w:rPr>
              <w:t>EUR.1….Αριθ. A….</w:t>
            </w:r>
            <w:r>
              <w:rPr>
                <w:noProof/>
                <w:sz w:val="16"/>
                <w:szCs w:val="20"/>
              </w:rPr>
              <w:t>000.000</w:t>
            </w:r>
          </w:p>
        </w:tc>
      </w:tr>
      <w:tr w:rsidR="004016F1">
        <w:trPr>
          <w:cantSplit/>
          <w:jc w:val="center"/>
        </w:trPr>
        <w:tc>
          <w:tcPr>
            <w:tcW w:w="5508" w:type="dxa"/>
            <w:tcBorders>
              <w:left w:val="single" w:sz="6" w:space="0" w:color="auto"/>
            </w:tcBorders>
          </w:tcPr>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4388" w:type="dxa"/>
            <w:gridSpan w:val="4"/>
            <w:tcBorders>
              <w:top w:val="single" w:sz="6" w:space="0" w:color="auto"/>
              <w:left w:val="single" w:sz="6" w:space="0" w:color="auto"/>
              <w:right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center"/>
              <w:rPr>
                <w:rFonts w:eastAsia="Times New Roman"/>
                <w:noProof/>
                <w:sz w:val="16"/>
                <w:szCs w:val="20"/>
              </w:rPr>
            </w:pPr>
            <w:r>
              <w:rPr>
                <w:noProof/>
                <w:sz w:val="16"/>
                <w:szCs w:val="20"/>
              </w:rPr>
              <w:t>Συμβουλευθείτε τις σημειώσεις στην πίσω όψη πριν συμπληρώσετε το έντυπο</w:t>
            </w:r>
          </w:p>
        </w:tc>
      </w:tr>
      <w:tr w:rsidR="004016F1">
        <w:trPr>
          <w:cantSplit/>
          <w:jc w:val="center"/>
        </w:trPr>
        <w:tc>
          <w:tcPr>
            <w:tcW w:w="5508" w:type="dxa"/>
            <w:tcBorders>
              <w:left w:val="single" w:sz="6" w:space="0" w:color="auto"/>
            </w:tcBorders>
          </w:tcPr>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4388" w:type="dxa"/>
            <w:gridSpan w:val="4"/>
            <w:tcBorders>
              <w:top w:val="single" w:sz="6" w:space="0" w:color="auto"/>
              <w:left w:val="single" w:sz="6" w:space="0" w:color="auto"/>
              <w:right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48" w:after="0"/>
              <w:ind w:left="340" w:hanging="340"/>
              <w:jc w:val="left"/>
              <w:rPr>
                <w:rFonts w:eastAsia="Times New Roman"/>
                <w:noProof/>
                <w:sz w:val="16"/>
                <w:szCs w:val="20"/>
              </w:rPr>
            </w:pPr>
            <w:r>
              <w:rPr>
                <w:b/>
                <w:noProof/>
                <w:sz w:val="16"/>
                <w:szCs w:val="20"/>
              </w:rPr>
              <w:t>2.</w:t>
            </w:r>
            <w:r>
              <w:rPr>
                <w:noProof/>
              </w:rPr>
              <w:tab/>
            </w:r>
            <w:r>
              <w:rPr>
                <w:b/>
                <w:noProof/>
                <w:sz w:val="16"/>
                <w:szCs w:val="20"/>
              </w:rPr>
              <w:t>Αίτηση πιστοποιητικού χρησιμοποιουμένου στις προτιμησιακές συναλλαγές μεταξύ</w:t>
            </w:r>
          </w:p>
          <w:p w:rsidR="004016F1" w:rsidRDefault="004016F1">
            <w:pPr>
              <w:widowControl w:val="0"/>
              <w:tabs>
                <w:tab w:val="left" w:pos="359"/>
                <w:tab w:val="right" w:leader="dot" w:pos="4522"/>
              </w:tabs>
              <w:spacing w:before="0" w:after="0" w:line="360" w:lineRule="auto"/>
              <w:ind w:left="340" w:hanging="340"/>
              <w:jc w:val="left"/>
              <w:rPr>
                <w:rFonts w:eastAsia="Times New Roman"/>
                <w:noProof/>
                <w:sz w:val="16"/>
                <w:szCs w:val="20"/>
                <w:lang w:eastAsia="fr-BE"/>
              </w:rPr>
            </w:pPr>
          </w:p>
        </w:tc>
      </w:tr>
      <w:tr w:rsidR="004016F1">
        <w:trPr>
          <w:cantSplit/>
          <w:jc w:val="center"/>
        </w:trPr>
        <w:tc>
          <w:tcPr>
            <w:tcW w:w="5508" w:type="dxa"/>
            <w:tcBorders>
              <w:top w:val="single" w:sz="6" w:space="0" w:color="auto"/>
              <w:left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3.</w:t>
            </w:r>
            <w:r>
              <w:rPr>
                <w:noProof/>
              </w:rPr>
              <w:tab/>
            </w:r>
            <w:r>
              <w:rPr>
                <w:b/>
                <w:noProof/>
                <w:sz w:val="16"/>
                <w:szCs w:val="20"/>
              </w:rPr>
              <w:t>Παραλήπτης</w:t>
            </w:r>
            <w:r>
              <w:rPr>
                <w:i/>
                <w:noProof/>
                <w:sz w:val="16"/>
                <w:szCs w:val="20"/>
              </w:rPr>
              <w:t xml:space="preserve"> (όνομα, πλήρης διεύθυνση, χώρα) (προαιρετικό)</w:t>
            </w:r>
          </w:p>
        </w:tc>
        <w:tc>
          <w:tcPr>
            <w:tcW w:w="4388" w:type="dxa"/>
            <w:gridSpan w:val="4"/>
            <w:tcBorders>
              <w:left w:val="single" w:sz="6" w:space="0" w:color="auto"/>
              <w:right w:val="single" w:sz="6" w:space="0" w:color="auto"/>
            </w:tcBorders>
          </w:tcPr>
          <w:p w:rsidR="004016F1" w:rsidRDefault="006319B2">
            <w:pPr>
              <w:widowControl w:val="0"/>
              <w:tabs>
                <w:tab w:val="center" w:pos="2271"/>
              </w:tabs>
              <w:spacing w:before="0" w:after="0" w:line="360" w:lineRule="auto"/>
              <w:jc w:val="left"/>
              <w:rPr>
                <w:rFonts w:eastAsia="Times New Roman"/>
                <w:noProof/>
                <w:sz w:val="16"/>
                <w:szCs w:val="20"/>
              </w:rPr>
            </w:pPr>
            <w:r>
              <w:rPr>
                <w:noProof/>
              </w:rPr>
              <w:tab/>
            </w:r>
            <w:r>
              <w:rPr>
                <w:b/>
                <w:noProof/>
                <w:sz w:val="16"/>
                <w:szCs w:val="20"/>
              </w:rPr>
              <w:t>και</w:t>
            </w: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6319B2">
            <w:pPr>
              <w:widowControl w:val="0"/>
              <w:tabs>
                <w:tab w:val="center" w:pos="2271"/>
              </w:tabs>
              <w:spacing w:before="0" w:after="0"/>
              <w:ind w:left="2271" w:hanging="2271"/>
              <w:jc w:val="left"/>
              <w:rPr>
                <w:rFonts w:eastAsia="Times New Roman"/>
                <w:i/>
                <w:noProof/>
                <w:sz w:val="16"/>
                <w:szCs w:val="20"/>
              </w:rPr>
            </w:pPr>
            <w:r>
              <w:rPr>
                <w:noProof/>
              </w:rPr>
              <w:tab/>
            </w:r>
            <w:r>
              <w:rPr>
                <w:i/>
                <w:noProof/>
                <w:sz w:val="16"/>
                <w:szCs w:val="20"/>
              </w:rPr>
              <w:t xml:space="preserve">(να αναφερθούν οι ενδιαφερόμενες χώρες, ομάδες χωρών ή </w:t>
            </w:r>
          </w:p>
          <w:p w:rsidR="004016F1" w:rsidRDefault="006319B2">
            <w:pPr>
              <w:widowControl w:val="0"/>
              <w:tabs>
                <w:tab w:val="center" w:pos="2271"/>
              </w:tabs>
              <w:spacing w:before="0" w:after="0" w:line="360" w:lineRule="auto"/>
              <w:ind w:left="2271" w:hanging="2271"/>
              <w:jc w:val="left"/>
              <w:rPr>
                <w:rFonts w:eastAsia="Times New Roman"/>
                <w:noProof/>
                <w:sz w:val="16"/>
                <w:szCs w:val="20"/>
              </w:rPr>
            </w:pPr>
            <w:r>
              <w:rPr>
                <w:i/>
                <w:noProof/>
                <w:sz w:val="16"/>
                <w:szCs w:val="20"/>
              </w:rPr>
              <w:t xml:space="preserve"> εδάφη)</w:t>
            </w:r>
          </w:p>
        </w:tc>
      </w:tr>
      <w:tr w:rsidR="004016F1">
        <w:trPr>
          <w:cantSplit/>
          <w:jc w:val="center"/>
        </w:trPr>
        <w:tc>
          <w:tcPr>
            <w:tcW w:w="5508" w:type="dxa"/>
            <w:tcBorders>
              <w:left w:val="single" w:sz="6" w:space="0" w:color="auto"/>
            </w:tcBorders>
          </w:tcPr>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2314" w:type="dxa"/>
            <w:gridSpan w:val="2"/>
            <w:tcBorders>
              <w:top w:val="single" w:sz="6" w:space="0" w:color="auto"/>
              <w:left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jc w:val="left"/>
              <w:rPr>
                <w:rFonts w:eastAsia="Times New Roman"/>
                <w:noProof/>
                <w:sz w:val="16"/>
                <w:szCs w:val="20"/>
              </w:rPr>
            </w:pPr>
            <w:r>
              <w:rPr>
                <w:b/>
                <w:noProof/>
                <w:sz w:val="16"/>
                <w:szCs w:val="20"/>
              </w:rPr>
              <w:t>4.</w:t>
            </w:r>
            <w:r>
              <w:rPr>
                <w:noProof/>
              </w:rPr>
              <w:tab/>
            </w:r>
            <w:r>
              <w:rPr>
                <w:b/>
                <w:noProof/>
                <w:sz w:val="16"/>
                <w:szCs w:val="20"/>
              </w:rPr>
              <w:t xml:space="preserve">Χώρα, ομάδα χωρών ή έδαφος, τα </w:t>
            </w:r>
            <w:r>
              <w:rPr>
                <w:b/>
                <w:noProof/>
                <w:sz w:val="16"/>
                <w:szCs w:val="20"/>
              </w:rPr>
              <w:t>προϊόντα των οποίων θεωρούνται καταγόμενα</w:t>
            </w: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2074" w:type="dxa"/>
            <w:gridSpan w:val="2"/>
            <w:tcBorders>
              <w:top w:val="single" w:sz="6" w:space="0" w:color="auto"/>
              <w:left w:val="single" w:sz="6" w:space="0" w:color="auto"/>
              <w:right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jc w:val="left"/>
              <w:rPr>
                <w:rFonts w:eastAsia="Times New Roman"/>
                <w:noProof/>
                <w:sz w:val="16"/>
                <w:szCs w:val="20"/>
              </w:rPr>
            </w:pPr>
            <w:r>
              <w:rPr>
                <w:b/>
                <w:noProof/>
                <w:sz w:val="16"/>
                <w:szCs w:val="20"/>
              </w:rPr>
              <w:t>5.</w:t>
            </w:r>
            <w:r>
              <w:rPr>
                <w:noProof/>
              </w:rPr>
              <w:tab/>
            </w:r>
            <w:r>
              <w:rPr>
                <w:b/>
                <w:noProof/>
                <w:sz w:val="16"/>
                <w:szCs w:val="20"/>
              </w:rPr>
              <w:t>Χώρα, ομάδα χωρών ή έδαφος προορισμού</w:t>
            </w: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r>
      <w:tr w:rsidR="004016F1">
        <w:trPr>
          <w:cantSplit/>
          <w:jc w:val="center"/>
        </w:trPr>
        <w:tc>
          <w:tcPr>
            <w:tcW w:w="5508" w:type="dxa"/>
            <w:tcBorders>
              <w:top w:val="single" w:sz="6" w:space="0" w:color="auto"/>
              <w:left w:val="single" w:sz="6" w:space="0" w:color="auto"/>
              <w:bottom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6.</w:t>
            </w:r>
            <w:r>
              <w:rPr>
                <w:noProof/>
              </w:rPr>
              <w:tab/>
            </w:r>
            <w:r>
              <w:rPr>
                <w:b/>
                <w:noProof/>
                <w:sz w:val="16"/>
                <w:szCs w:val="20"/>
              </w:rPr>
              <w:t>Πληροφορίες σχετικές με τη μεταφορά</w:t>
            </w:r>
            <w:r>
              <w:rPr>
                <w:i/>
                <w:noProof/>
                <w:sz w:val="16"/>
                <w:szCs w:val="20"/>
              </w:rPr>
              <w:t xml:space="preserve"> (προαιρετικό)</w:t>
            </w: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4388" w:type="dxa"/>
            <w:gridSpan w:val="4"/>
            <w:tcBorders>
              <w:top w:val="single" w:sz="6" w:space="0" w:color="auto"/>
              <w:left w:val="single" w:sz="6" w:space="0" w:color="auto"/>
              <w:bottom w:val="single" w:sz="6" w:space="0" w:color="auto"/>
              <w:right w:val="single" w:sz="6" w:space="0" w:color="auto"/>
            </w:tcBorders>
          </w:tcPr>
          <w:p w:rsidR="004016F1" w:rsidRDefault="006319B2">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7.</w:t>
            </w:r>
            <w:r>
              <w:rPr>
                <w:noProof/>
              </w:rPr>
              <w:tab/>
            </w:r>
            <w:r>
              <w:rPr>
                <w:b/>
                <w:noProof/>
                <w:sz w:val="16"/>
                <w:szCs w:val="20"/>
              </w:rPr>
              <w:t>Παρατηρήσεις</w:t>
            </w: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r>
      <w:tr w:rsidR="004016F1">
        <w:trPr>
          <w:cantSplit/>
          <w:jc w:val="center"/>
        </w:trPr>
        <w:tc>
          <w:tcPr>
            <w:tcW w:w="6908" w:type="dxa"/>
            <w:gridSpan w:val="2"/>
            <w:tcBorders>
              <w:top w:val="single" w:sz="6" w:space="0" w:color="auto"/>
              <w:left w:val="single" w:sz="6" w:space="0" w:color="auto"/>
              <w:bottom w:val="single" w:sz="6" w:space="0" w:color="auto"/>
            </w:tcBorders>
          </w:tcPr>
          <w:p w:rsidR="004016F1" w:rsidRDefault="006319B2">
            <w:pPr>
              <w:pageBreakBefore/>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8.</w:t>
            </w:r>
            <w:r>
              <w:rPr>
                <w:noProof/>
              </w:rPr>
              <w:tab/>
            </w:r>
            <w:r>
              <w:rPr>
                <w:b/>
                <w:noProof/>
                <w:sz w:val="16"/>
                <w:szCs w:val="20"/>
              </w:rPr>
              <w:t>Αύξων αριθμός· σήματα, αριθμοί, αριθμός και είδος του δέματος (</w:t>
            </w:r>
            <w:r>
              <w:rPr>
                <w:b/>
                <w:noProof/>
                <w:sz w:val="10"/>
                <w:szCs w:val="20"/>
              </w:rPr>
              <w:t>*</w:t>
            </w:r>
            <w:r>
              <w:rPr>
                <w:b/>
                <w:noProof/>
                <w:sz w:val="16"/>
                <w:szCs w:val="20"/>
              </w:rPr>
              <w:t>)· περιγραφή των</w:t>
            </w:r>
            <w:r>
              <w:rPr>
                <w:b/>
                <w:noProof/>
                <w:sz w:val="16"/>
                <w:szCs w:val="20"/>
              </w:rPr>
              <w:t xml:space="preserve"> εμπορευμάτων</w:t>
            </w: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1629" w:type="dxa"/>
            <w:gridSpan w:val="2"/>
            <w:tcBorders>
              <w:top w:val="single" w:sz="6" w:space="0" w:color="auto"/>
              <w:left w:val="single" w:sz="6" w:space="0" w:color="auto"/>
              <w:bottom w:val="single" w:sz="6" w:space="0" w:color="auto"/>
              <w:right w:val="single" w:sz="6" w:space="0" w:color="auto"/>
            </w:tcBorders>
          </w:tcPr>
          <w:p w:rsidR="004016F1" w:rsidRDefault="006319B2">
            <w:pPr>
              <w:widowControl w:val="0"/>
              <w:tabs>
                <w:tab w:val="left" w:pos="0"/>
                <w:tab w:val="left" w:pos="206"/>
              </w:tabs>
              <w:spacing w:before="0" w:after="0" w:line="360" w:lineRule="auto"/>
              <w:ind w:left="206" w:hanging="206"/>
              <w:jc w:val="left"/>
              <w:rPr>
                <w:rFonts w:eastAsia="Times New Roman"/>
                <w:noProof/>
                <w:sz w:val="16"/>
                <w:szCs w:val="20"/>
              </w:rPr>
            </w:pPr>
            <w:r>
              <w:rPr>
                <w:b/>
                <w:noProof/>
                <w:sz w:val="16"/>
                <w:szCs w:val="20"/>
              </w:rPr>
              <w:t>9.</w:t>
            </w:r>
            <w:r>
              <w:rPr>
                <w:noProof/>
              </w:rPr>
              <w:tab/>
            </w:r>
            <w:r>
              <w:rPr>
                <w:b/>
                <w:noProof/>
                <w:sz w:val="16"/>
                <w:szCs w:val="20"/>
              </w:rPr>
              <w:t>Μεικτή μάζα (kg) ή άλλη μονάδα μέτρησης (λίτρα, m</w:t>
            </w:r>
            <w:r>
              <w:rPr>
                <w:rFonts w:ascii="Times New Roman Bold" w:hAnsi="Times New Roman Bold"/>
                <w:b/>
                <w:noProof/>
                <w:sz w:val="16"/>
                <w:szCs w:val="16"/>
                <w:vertAlign w:val="superscript"/>
              </w:rPr>
              <w:t>3</w:t>
            </w:r>
            <w:r>
              <w:rPr>
                <w:b/>
                <w:noProof/>
                <w:sz w:val="16"/>
                <w:szCs w:val="20"/>
              </w:rPr>
              <w:t>, κ.λπ.)</w:t>
            </w: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6"/>
              </w:tabs>
              <w:spacing w:before="0" w:after="0" w:line="360" w:lineRule="auto"/>
              <w:jc w:val="left"/>
              <w:rPr>
                <w:rFonts w:eastAsia="Times New Roman"/>
                <w:noProof/>
                <w:sz w:val="16"/>
                <w:szCs w:val="20"/>
                <w:lang w:eastAsia="fr-BE"/>
              </w:rPr>
            </w:pPr>
          </w:p>
        </w:tc>
        <w:tc>
          <w:tcPr>
            <w:tcW w:w="1359" w:type="dxa"/>
            <w:tcBorders>
              <w:top w:val="single" w:sz="6" w:space="0" w:color="auto"/>
              <w:bottom w:val="single" w:sz="6" w:space="0" w:color="auto"/>
              <w:right w:val="single" w:sz="6" w:space="0" w:color="auto"/>
            </w:tcBorders>
          </w:tcPr>
          <w:p w:rsidR="004016F1" w:rsidRDefault="006319B2">
            <w:pPr>
              <w:widowControl w:val="0"/>
              <w:tabs>
                <w:tab w:val="left" w:pos="0"/>
                <w:tab w:val="left" w:pos="207"/>
                <w:tab w:val="left" w:pos="307"/>
              </w:tabs>
              <w:spacing w:before="0" w:after="0" w:line="360" w:lineRule="auto"/>
              <w:ind w:left="307" w:hanging="307"/>
              <w:jc w:val="left"/>
              <w:rPr>
                <w:rFonts w:eastAsia="Times New Roman"/>
                <w:noProof/>
                <w:sz w:val="16"/>
                <w:szCs w:val="20"/>
              </w:rPr>
            </w:pPr>
            <w:r>
              <w:rPr>
                <w:b/>
                <w:noProof/>
                <w:sz w:val="16"/>
                <w:szCs w:val="20"/>
              </w:rPr>
              <w:t>10.</w:t>
            </w:r>
            <w:r>
              <w:rPr>
                <w:noProof/>
              </w:rPr>
              <w:tab/>
            </w:r>
            <w:r>
              <w:rPr>
                <w:b/>
                <w:noProof/>
                <w:sz w:val="16"/>
                <w:szCs w:val="20"/>
              </w:rPr>
              <w:t>Τιμολόγια</w:t>
            </w:r>
          </w:p>
          <w:p w:rsidR="004016F1" w:rsidRDefault="006319B2">
            <w:pPr>
              <w:widowControl w:val="0"/>
              <w:tabs>
                <w:tab w:val="left" w:pos="0"/>
                <w:tab w:val="left" w:pos="207"/>
                <w:tab w:val="left" w:pos="307"/>
              </w:tabs>
              <w:spacing w:before="0" w:after="0" w:line="360" w:lineRule="auto"/>
              <w:ind w:left="307" w:hanging="307"/>
              <w:jc w:val="left"/>
              <w:rPr>
                <w:rFonts w:eastAsia="Times New Roman"/>
                <w:noProof/>
                <w:sz w:val="16"/>
                <w:szCs w:val="20"/>
              </w:rPr>
            </w:pPr>
            <w:r>
              <w:rPr>
                <w:noProof/>
              </w:rPr>
              <w:tab/>
            </w:r>
            <w:r>
              <w:rPr>
                <w:i/>
                <w:noProof/>
                <w:sz w:val="16"/>
                <w:szCs w:val="20"/>
              </w:rPr>
              <w:t>(Προαιρετικό)</w:t>
            </w: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p w:rsidR="004016F1" w:rsidRDefault="004016F1">
            <w:pPr>
              <w:widowControl w:val="0"/>
              <w:tabs>
                <w:tab w:val="left" w:pos="0"/>
                <w:tab w:val="left" w:pos="207"/>
                <w:tab w:val="left" w:pos="307"/>
              </w:tabs>
              <w:spacing w:before="0" w:after="0" w:line="360" w:lineRule="auto"/>
              <w:jc w:val="left"/>
              <w:rPr>
                <w:rFonts w:eastAsia="Times New Roman"/>
                <w:noProof/>
                <w:sz w:val="16"/>
                <w:szCs w:val="20"/>
                <w:lang w:eastAsia="fr-BE"/>
              </w:rPr>
            </w:pPr>
          </w:p>
        </w:tc>
      </w:tr>
    </w:tbl>
    <w:p w:rsidR="004016F1" w:rsidRDefault="004016F1">
      <w:pPr>
        <w:widowControl w:val="0"/>
        <w:spacing w:before="0" w:after="0" w:line="360" w:lineRule="auto"/>
        <w:jc w:val="left"/>
        <w:rPr>
          <w:rFonts w:eastAsia="Times New Roman"/>
          <w:noProof/>
          <w:sz w:val="20"/>
          <w:szCs w:val="20"/>
          <w:lang w:eastAsia="fr-BE"/>
        </w:rPr>
      </w:pPr>
    </w:p>
    <w:p w:rsidR="004016F1" w:rsidRDefault="006319B2">
      <w:pPr>
        <w:widowControl w:val="0"/>
        <w:spacing w:before="0" w:after="0" w:line="360" w:lineRule="auto"/>
        <w:jc w:val="left"/>
        <w:rPr>
          <w:rFonts w:eastAsia="Times New Roman"/>
          <w:noProof/>
          <w:sz w:val="20"/>
          <w:szCs w:val="20"/>
        </w:rPr>
      </w:pPr>
      <w:r>
        <w:rPr>
          <w:noProof/>
          <w:sz w:val="20"/>
          <w:szCs w:val="20"/>
        </w:rPr>
        <w:t>(</w:t>
      </w:r>
      <w:r>
        <w:rPr>
          <w:noProof/>
          <w:sz w:val="20"/>
          <w:szCs w:val="20"/>
          <w:vertAlign w:val="superscript"/>
        </w:rPr>
        <w:t>1</w:t>
      </w:r>
      <w:r>
        <w:rPr>
          <w:noProof/>
          <w:sz w:val="20"/>
          <w:szCs w:val="20"/>
        </w:rPr>
        <w:t>)</w:t>
      </w:r>
      <w:r>
        <w:rPr>
          <w:noProof/>
        </w:rPr>
        <w:tab/>
      </w:r>
      <w:r>
        <w:rPr>
          <w:noProof/>
          <w:sz w:val="20"/>
          <w:szCs w:val="20"/>
        </w:rPr>
        <w:t xml:space="preserve">Για τα μη συσκευασμένα εμπορεύματα αναφέρεται ο αριθμός των </w:t>
      </w:r>
      <w:r>
        <w:rPr>
          <w:noProof/>
          <w:sz w:val="20"/>
          <w:szCs w:val="20"/>
        </w:rPr>
        <w:t>ειδών ή τίθεται η ένδειξη «χύμα», ανάλογα με την περίπτωση.</w:t>
      </w:r>
    </w:p>
    <w:p w:rsidR="004016F1" w:rsidRDefault="006319B2">
      <w:pPr>
        <w:widowControl w:val="0"/>
        <w:spacing w:before="0" w:after="0" w:line="360" w:lineRule="auto"/>
        <w:jc w:val="left"/>
        <w:rPr>
          <w:rFonts w:eastAsia="Times New Roman"/>
          <w:noProof/>
          <w:szCs w:val="24"/>
        </w:rPr>
      </w:pPr>
      <w:r>
        <w:rPr>
          <w:noProof/>
        </w:rPr>
        <w:br w:type="page"/>
      </w:r>
      <w:bookmarkStart w:id="4" w:name="_Toc481293677"/>
    </w:p>
    <w:p w:rsidR="004016F1" w:rsidRDefault="006319B2">
      <w:pPr>
        <w:widowControl w:val="0"/>
        <w:spacing w:before="0" w:after="0" w:line="288" w:lineRule="auto"/>
        <w:jc w:val="center"/>
        <w:rPr>
          <w:rFonts w:eastAsia="Times New Roman"/>
          <w:noProof/>
          <w:szCs w:val="20"/>
        </w:rPr>
      </w:pPr>
      <w:r>
        <w:rPr>
          <w:noProof/>
        </w:rPr>
        <w:t>ΔΗΛΩΣΗ ΤΟΥ ΕΞΑΓΩΓΕΑ</w:t>
      </w:r>
    </w:p>
    <w:p w:rsidR="004016F1" w:rsidRDefault="004016F1">
      <w:pPr>
        <w:widowControl w:val="0"/>
        <w:spacing w:before="0" w:after="0" w:line="288" w:lineRule="auto"/>
        <w:jc w:val="left"/>
        <w:rPr>
          <w:rFonts w:eastAsia="Times New Roman"/>
          <w:noProof/>
          <w:szCs w:val="20"/>
          <w:lang w:eastAsia="fr-BE"/>
        </w:rPr>
      </w:pPr>
    </w:p>
    <w:p w:rsidR="004016F1" w:rsidRDefault="006319B2">
      <w:pPr>
        <w:widowControl w:val="0"/>
        <w:spacing w:before="0" w:after="0" w:line="288" w:lineRule="auto"/>
        <w:jc w:val="left"/>
        <w:rPr>
          <w:rFonts w:eastAsia="Times New Roman"/>
          <w:noProof/>
          <w:szCs w:val="20"/>
        </w:rPr>
      </w:pPr>
      <w:r>
        <w:rPr>
          <w:noProof/>
        </w:rPr>
        <w:t>Ο υπογεγραμμένος εξαγωγέας των εμπορευμάτων που περιγράφονται στην πίσω όψη,</w:t>
      </w:r>
    </w:p>
    <w:p w:rsidR="004016F1" w:rsidRDefault="004016F1">
      <w:pPr>
        <w:widowControl w:val="0"/>
        <w:spacing w:before="0" w:after="0" w:line="288" w:lineRule="auto"/>
        <w:jc w:val="left"/>
        <w:rPr>
          <w:rFonts w:eastAsia="Times New Roman"/>
          <w:noProof/>
          <w:szCs w:val="20"/>
          <w:lang w:eastAsia="fr-BE"/>
        </w:rPr>
      </w:pPr>
    </w:p>
    <w:p w:rsidR="004016F1" w:rsidRDefault="006319B2">
      <w:pPr>
        <w:widowControl w:val="0"/>
        <w:spacing w:before="0" w:after="0" w:line="288" w:lineRule="auto"/>
        <w:jc w:val="left"/>
        <w:rPr>
          <w:rFonts w:eastAsia="Times New Roman"/>
          <w:noProof/>
          <w:szCs w:val="20"/>
        </w:rPr>
      </w:pPr>
      <w:r>
        <w:rPr>
          <w:noProof/>
        </w:rPr>
        <w:t>ΔΗΛΩΝΩ ότι τα εν λόγω εμπορεύματα πληρούν τους απαιτούμενους όρους για την έκδοση του συνημμένο</w:t>
      </w:r>
      <w:r>
        <w:rPr>
          <w:noProof/>
        </w:rPr>
        <w:t>υ πιστοποιητικού</w:t>
      </w:r>
    </w:p>
    <w:p w:rsidR="004016F1" w:rsidRDefault="004016F1">
      <w:pPr>
        <w:widowControl w:val="0"/>
        <w:spacing w:before="0" w:after="0" w:line="288" w:lineRule="auto"/>
        <w:jc w:val="left"/>
        <w:rPr>
          <w:rFonts w:eastAsia="Times New Roman"/>
          <w:noProof/>
          <w:szCs w:val="20"/>
          <w:lang w:eastAsia="fr-BE"/>
        </w:rPr>
      </w:pPr>
    </w:p>
    <w:p w:rsidR="004016F1" w:rsidRDefault="006319B2">
      <w:pPr>
        <w:widowControl w:val="0"/>
        <w:spacing w:before="0" w:after="0" w:line="288" w:lineRule="auto"/>
        <w:jc w:val="left"/>
        <w:rPr>
          <w:rFonts w:eastAsia="Times New Roman"/>
          <w:noProof/>
          <w:szCs w:val="20"/>
        </w:rPr>
      </w:pPr>
      <w:r>
        <w:rPr>
          <w:noProof/>
        </w:rPr>
        <w:t>ΔΙΕΥΚΡΙΝΙΖΩ τις περιστάσεις που επέτρεψαν στα εν λόγω εμπορεύματα να πληρούν τους όρους αυτούς:</w:t>
      </w:r>
    </w:p>
    <w:p w:rsidR="004016F1" w:rsidRDefault="006319B2">
      <w:pPr>
        <w:widowControl w:val="0"/>
        <w:spacing w:before="0" w:after="0" w:line="288" w:lineRule="auto"/>
        <w:jc w:val="left"/>
        <w:rPr>
          <w:rFonts w:eastAsia="Times New Roman"/>
          <w:noProof/>
          <w:szCs w:val="20"/>
        </w:rPr>
      </w:pPr>
      <w:r>
        <w:rPr>
          <w:noProof/>
        </w:rPr>
        <w:t>…………………………………………………………………………………………………………………………………………………………………………………………………………………………………………………………………………………………………………………………………………………………………………………………</w:t>
      </w:r>
      <w:r>
        <w:rPr>
          <w:noProof/>
        </w:rPr>
        <w:t>………………………………………………</w:t>
      </w:r>
    </w:p>
    <w:p w:rsidR="004016F1" w:rsidRDefault="004016F1">
      <w:pPr>
        <w:widowControl w:val="0"/>
        <w:spacing w:before="0" w:after="0" w:line="288" w:lineRule="auto"/>
        <w:jc w:val="left"/>
        <w:rPr>
          <w:rFonts w:eastAsia="Times New Roman"/>
          <w:noProof/>
          <w:szCs w:val="20"/>
          <w:lang w:eastAsia="fr-BE"/>
        </w:rPr>
      </w:pPr>
    </w:p>
    <w:p w:rsidR="004016F1" w:rsidRDefault="006319B2">
      <w:pPr>
        <w:widowControl w:val="0"/>
        <w:spacing w:before="0" w:after="0" w:line="288" w:lineRule="auto"/>
        <w:jc w:val="left"/>
        <w:rPr>
          <w:rFonts w:eastAsia="Times New Roman"/>
          <w:noProof/>
          <w:szCs w:val="20"/>
        </w:rPr>
      </w:pPr>
      <w:r>
        <w:rPr>
          <w:noProof/>
        </w:rPr>
        <w:t>ΥΠΟΒΑΛΛΩ τα εξής σχετικά δικαιολογητικά έγγραφα</w:t>
      </w:r>
      <w:r>
        <w:rPr>
          <w:rStyle w:val="FootnoteReference"/>
          <w:noProof/>
        </w:rPr>
        <w:footnoteReference w:id="71"/>
      </w:r>
      <w:r>
        <w:rPr>
          <w:noProof/>
        </w:rPr>
        <w:t xml:space="preserve">: </w:t>
      </w:r>
    </w:p>
    <w:p w:rsidR="004016F1" w:rsidRDefault="004016F1">
      <w:pPr>
        <w:widowControl w:val="0"/>
        <w:spacing w:before="0" w:after="0" w:line="288" w:lineRule="auto"/>
        <w:jc w:val="left"/>
        <w:rPr>
          <w:rFonts w:eastAsia="Times New Roman"/>
          <w:noProof/>
          <w:szCs w:val="20"/>
          <w:lang w:eastAsia="fr-BE"/>
        </w:rPr>
      </w:pPr>
    </w:p>
    <w:p w:rsidR="004016F1" w:rsidRDefault="006319B2">
      <w:pPr>
        <w:widowControl w:val="0"/>
        <w:spacing w:before="0" w:after="0" w:line="288" w:lineRule="auto"/>
        <w:jc w:val="left"/>
        <w:rPr>
          <w:rFonts w:eastAsia="Times New Roman"/>
          <w:noProof/>
          <w:szCs w:val="20"/>
        </w:rPr>
      </w:pPr>
      <w:r>
        <w:rPr>
          <w:noProof/>
        </w:rPr>
        <w:t>…………………………………………………………………………………………………………………………………………………………………………………………………………………………………………………………………………………………………………………………………………………………………………………………………………………………………………</w:t>
      </w:r>
    </w:p>
    <w:p w:rsidR="004016F1" w:rsidRDefault="004016F1">
      <w:pPr>
        <w:widowControl w:val="0"/>
        <w:spacing w:before="0" w:after="0" w:line="288" w:lineRule="auto"/>
        <w:jc w:val="left"/>
        <w:rPr>
          <w:rFonts w:eastAsia="Times New Roman"/>
          <w:noProof/>
          <w:szCs w:val="20"/>
          <w:lang w:eastAsia="fr-BE"/>
        </w:rPr>
      </w:pPr>
    </w:p>
    <w:p w:rsidR="004016F1" w:rsidRDefault="006319B2">
      <w:pPr>
        <w:widowControl w:val="0"/>
        <w:spacing w:before="0" w:after="0" w:line="288" w:lineRule="auto"/>
        <w:jc w:val="left"/>
        <w:rPr>
          <w:rFonts w:eastAsia="Times New Roman"/>
          <w:noProof/>
          <w:szCs w:val="20"/>
        </w:rPr>
      </w:pPr>
      <w:r>
        <w:rPr>
          <w:noProof/>
        </w:rPr>
        <w:t xml:space="preserve">ΑΝΑΛΑΜΒΑΝΩ την </w:t>
      </w:r>
      <w:r>
        <w:rPr>
          <w:noProof/>
        </w:rPr>
        <w:t>υποχρέωση να προσκομίσω, αν οι αρμόδιες αρχές το ζητήσουν, κάθε συμπληρωματικό στοιχείο που αυτές θα έκριναν αναγκαίο για την έκδοση του συνημμένου πιστοποιητικού, καθώς επίσης και να δεχθώ, εφόσον συντρέχει λόγος, κάθε έλεγχο από τις ανωτέρω αρχές των λογ</w:t>
      </w:r>
      <w:r>
        <w:rPr>
          <w:noProof/>
        </w:rPr>
        <w:t>ιστικών μου στοιχείων και των συνθηκών κατασκευής των εμπορευμάτων που αναφέρονται ανωτέρω.</w:t>
      </w:r>
    </w:p>
    <w:p w:rsidR="004016F1" w:rsidRDefault="004016F1">
      <w:pPr>
        <w:widowControl w:val="0"/>
        <w:spacing w:before="0" w:after="0" w:line="288" w:lineRule="auto"/>
        <w:jc w:val="left"/>
        <w:rPr>
          <w:rFonts w:eastAsia="Times New Roman"/>
          <w:noProof/>
          <w:szCs w:val="20"/>
          <w:lang w:eastAsia="fr-BE"/>
        </w:rPr>
      </w:pPr>
    </w:p>
    <w:p w:rsidR="004016F1" w:rsidRDefault="006319B2">
      <w:pPr>
        <w:widowControl w:val="0"/>
        <w:spacing w:before="0" w:after="0" w:line="288" w:lineRule="auto"/>
        <w:jc w:val="left"/>
        <w:rPr>
          <w:rFonts w:eastAsia="Times New Roman"/>
          <w:noProof/>
          <w:szCs w:val="20"/>
        </w:rPr>
      </w:pPr>
      <w:r>
        <w:rPr>
          <w:noProof/>
        </w:rPr>
        <w:t>ΖΗΤΩ την έκδοση του συνημμένου πιστοποιητικού για τα εμπορεύματα αυτά.</w:t>
      </w:r>
    </w:p>
    <w:p w:rsidR="004016F1" w:rsidRDefault="004016F1">
      <w:pPr>
        <w:widowControl w:val="0"/>
        <w:spacing w:before="0" w:after="0" w:line="288" w:lineRule="auto"/>
        <w:jc w:val="left"/>
        <w:rPr>
          <w:rFonts w:eastAsia="Times New Roman"/>
          <w:noProof/>
          <w:szCs w:val="20"/>
          <w:lang w:eastAsia="fr-BE"/>
        </w:rPr>
      </w:pPr>
    </w:p>
    <w:p w:rsidR="004016F1" w:rsidRDefault="006319B2">
      <w:pPr>
        <w:widowControl w:val="0"/>
        <w:spacing w:before="0" w:after="0" w:line="288" w:lineRule="auto"/>
        <w:jc w:val="left"/>
        <w:rPr>
          <w:rFonts w:eastAsia="Times New Roman"/>
          <w:noProof/>
          <w:szCs w:val="20"/>
        </w:rPr>
      </w:pPr>
      <w:r>
        <w:rPr>
          <w:noProof/>
        </w:rPr>
        <w:t>…………………………………………………………………………………………………………………………………………………………………………………………………………………………………………………</w:t>
      </w:r>
      <w:r>
        <w:rPr>
          <w:noProof/>
        </w:rPr>
        <w:t>………………………………………………………………………………………………………………………………………………………………………………………</w:t>
      </w:r>
    </w:p>
    <w:tbl>
      <w:tblPr>
        <w:tblW w:w="0" w:type="auto"/>
        <w:tblLook w:val="01E0" w:firstRow="1" w:lastRow="1" w:firstColumn="1" w:lastColumn="1" w:noHBand="0" w:noVBand="0"/>
      </w:tblPr>
      <w:tblGrid>
        <w:gridCol w:w="4884"/>
        <w:gridCol w:w="4971"/>
      </w:tblGrid>
      <w:tr w:rsidR="004016F1">
        <w:tc>
          <w:tcPr>
            <w:tcW w:w="4884" w:type="dxa"/>
            <w:shd w:val="clear" w:color="auto" w:fill="auto"/>
          </w:tcPr>
          <w:p w:rsidR="004016F1" w:rsidRDefault="004016F1">
            <w:pPr>
              <w:widowControl w:val="0"/>
              <w:spacing w:before="0" w:after="0" w:line="288" w:lineRule="auto"/>
              <w:jc w:val="left"/>
              <w:rPr>
                <w:rFonts w:eastAsia="Times New Roman"/>
                <w:noProof/>
                <w:szCs w:val="20"/>
                <w:lang w:eastAsia="fr-BE"/>
              </w:rPr>
            </w:pPr>
          </w:p>
        </w:tc>
        <w:tc>
          <w:tcPr>
            <w:tcW w:w="4971" w:type="dxa"/>
            <w:shd w:val="clear" w:color="auto" w:fill="auto"/>
          </w:tcPr>
          <w:p w:rsidR="004016F1" w:rsidRDefault="006319B2">
            <w:pPr>
              <w:widowControl w:val="0"/>
              <w:spacing w:before="0" w:after="0" w:line="288" w:lineRule="auto"/>
              <w:jc w:val="left"/>
              <w:rPr>
                <w:rFonts w:eastAsia="Times New Roman"/>
                <w:noProof/>
                <w:szCs w:val="20"/>
              </w:rPr>
            </w:pPr>
            <w:r>
              <w:rPr>
                <w:noProof/>
              </w:rPr>
              <w:t>………………………………………………….</w:t>
            </w:r>
          </w:p>
        </w:tc>
      </w:tr>
      <w:tr w:rsidR="004016F1">
        <w:tc>
          <w:tcPr>
            <w:tcW w:w="4884" w:type="dxa"/>
            <w:shd w:val="clear" w:color="auto" w:fill="auto"/>
          </w:tcPr>
          <w:p w:rsidR="004016F1" w:rsidRDefault="004016F1">
            <w:pPr>
              <w:widowControl w:val="0"/>
              <w:spacing w:before="0" w:after="0" w:line="288" w:lineRule="auto"/>
              <w:jc w:val="left"/>
              <w:rPr>
                <w:rFonts w:eastAsia="Times New Roman"/>
                <w:noProof/>
                <w:szCs w:val="20"/>
                <w:lang w:eastAsia="fr-BE"/>
              </w:rPr>
            </w:pPr>
          </w:p>
        </w:tc>
        <w:tc>
          <w:tcPr>
            <w:tcW w:w="4971" w:type="dxa"/>
            <w:shd w:val="clear" w:color="auto" w:fill="auto"/>
          </w:tcPr>
          <w:p w:rsidR="004016F1" w:rsidRDefault="006319B2">
            <w:pPr>
              <w:widowControl w:val="0"/>
              <w:spacing w:before="0" w:after="0" w:line="288" w:lineRule="auto"/>
              <w:jc w:val="center"/>
              <w:rPr>
                <w:rFonts w:eastAsia="Times New Roman"/>
                <w:noProof/>
                <w:szCs w:val="20"/>
              </w:rPr>
            </w:pPr>
            <w:r>
              <w:rPr>
                <w:i/>
                <w:noProof/>
                <w:szCs w:val="20"/>
              </w:rPr>
              <w:t>(Τόπος και ημερομηνία)</w:t>
            </w:r>
          </w:p>
        </w:tc>
      </w:tr>
      <w:tr w:rsidR="004016F1">
        <w:tc>
          <w:tcPr>
            <w:tcW w:w="4884" w:type="dxa"/>
            <w:shd w:val="clear" w:color="auto" w:fill="auto"/>
          </w:tcPr>
          <w:p w:rsidR="004016F1" w:rsidRDefault="004016F1">
            <w:pPr>
              <w:widowControl w:val="0"/>
              <w:spacing w:before="0" w:after="0" w:line="288" w:lineRule="auto"/>
              <w:jc w:val="left"/>
              <w:rPr>
                <w:rFonts w:eastAsia="Times New Roman"/>
                <w:noProof/>
                <w:szCs w:val="20"/>
                <w:lang w:eastAsia="fr-BE"/>
              </w:rPr>
            </w:pPr>
          </w:p>
        </w:tc>
        <w:tc>
          <w:tcPr>
            <w:tcW w:w="4971" w:type="dxa"/>
            <w:shd w:val="clear" w:color="auto" w:fill="auto"/>
          </w:tcPr>
          <w:p w:rsidR="004016F1" w:rsidRDefault="006319B2">
            <w:pPr>
              <w:widowControl w:val="0"/>
              <w:spacing w:before="0" w:after="0" w:line="288" w:lineRule="auto"/>
              <w:jc w:val="left"/>
              <w:rPr>
                <w:rFonts w:eastAsia="Times New Roman"/>
                <w:i/>
                <w:noProof/>
                <w:szCs w:val="20"/>
              </w:rPr>
            </w:pPr>
            <w:r>
              <w:rPr>
                <w:i/>
                <w:noProof/>
                <w:szCs w:val="20"/>
              </w:rPr>
              <w:t>………………………………………………………….</w:t>
            </w:r>
          </w:p>
        </w:tc>
      </w:tr>
      <w:tr w:rsidR="004016F1">
        <w:tc>
          <w:tcPr>
            <w:tcW w:w="4884" w:type="dxa"/>
            <w:shd w:val="clear" w:color="auto" w:fill="auto"/>
          </w:tcPr>
          <w:p w:rsidR="004016F1" w:rsidRDefault="004016F1">
            <w:pPr>
              <w:widowControl w:val="0"/>
              <w:spacing w:before="0" w:after="0" w:line="288" w:lineRule="auto"/>
              <w:jc w:val="left"/>
              <w:rPr>
                <w:rFonts w:eastAsia="Times New Roman"/>
                <w:noProof/>
                <w:szCs w:val="20"/>
                <w:lang w:eastAsia="fr-BE"/>
              </w:rPr>
            </w:pPr>
          </w:p>
        </w:tc>
        <w:tc>
          <w:tcPr>
            <w:tcW w:w="4971" w:type="dxa"/>
            <w:shd w:val="clear" w:color="auto" w:fill="auto"/>
          </w:tcPr>
          <w:p w:rsidR="004016F1" w:rsidRDefault="006319B2">
            <w:pPr>
              <w:widowControl w:val="0"/>
              <w:spacing w:before="0" w:after="0" w:line="288" w:lineRule="auto"/>
              <w:jc w:val="center"/>
              <w:rPr>
                <w:rFonts w:eastAsia="Times New Roman"/>
                <w:i/>
                <w:noProof/>
                <w:szCs w:val="20"/>
              </w:rPr>
            </w:pPr>
            <w:r>
              <w:rPr>
                <w:i/>
                <w:noProof/>
                <w:szCs w:val="20"/>
              </w:rPr>
              <w:t>(Υπογραφή)</w:t>
            </w:r>
          </w:p>
        </w:tc>
      </w:tr>
    </w:tbl>
    <w:p w:rsidR="004016F1" w:rsidRDefault="004016F1">
      <w:pPr>
        <w:widowControl w:val="0"/>
        <w:spacing w:before="0" w:after="0" w:line="288"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sectPr w:rsidR="004016F1" w:rsidSect="006319B2">
          <w:footnotePr>
            <w:numRestart w:val="eachPage"/>
          </w:footnotePr>
          <w:endnotePr>
            <w:numFmt w:val="decimal"/>
          </w:endnotePr>
          <w:pgSz w:w="11907" w:h="16840" w:code="9"/>
          <w:pgMar w:top="1134" w:right="1134" w:bottom="1134" w:left="1134" w:header="1134" w:footer="1134" w:gutter="0"/>
          <w:pgNumType w:start="1"/>
          <w:cols w:space="720"/>
          <w:docGrid w:linePitch="326"/>
        </w:sectPr>
      </w:pPr>
    </w:p>
    <w:bookmarkEnd w:id="4"/>
    <w:p w:rsidR="004016F1" w:rsidRDefault="006319B2">
      <w:pPr>
        <w:spacing w:before="0" w:after="0" w:line="360" w:lineRule="auto"/>
        <w:jc w:val="center"/>
        <w:outlineLvl w:val="0"/>
        <w:rPr>
          <w:rFonts w:eastAsia="Times New Roman"/>
          <w:i/>
          <w:noProof/>
          <w:szCs w:val="24"/>
        </w:rPr>
      </w:pPr>
      <w:r>
        <w:rPr>
          <w:i/>
          <w:noProof/>
          <w:szCs w:val="24"/>
        </w:rPr>
        <w:t>ΠΑΡΑΡΤΗΜΑ IV του Πρωτοκόλλου ΙΙ</w:t>
      </w:r>
    </w:p>
    <w:p w:rsidR="004016F1" w:rsidRDefault="004016F1">
      <w:pPr>
        <w:widowControl w:val="0"/>
        <w:spacing w:before="0" w:after="0" w:line="360" w:lineRule="auto"/>
        <w:jc w:val="left"/>
        <w:outlineLvl w:val="0"/>
        <w:rPr>
          <w:rFonts w:eastAsia="Times New Roman"/>
          <w:noProof/>
          <w:szCs w:val="20"/>
          <w:lang w:eastAsia="fr-BE"/>
        </w:rPr>
      </w:pPr>
    </w:p>
    <w:p w:rsidR="004016F1" w:rsidRDefault="006319B2">
      <w:pPr>
        <w:widowControl w:val="0"/>
        <w:spacing w:before="0" w:after="0" w:line="360" w:lineRule="auto"/>
        <w:jc w:val="center"/>
        <w:outlineLvl w:val="0"/>
        <w:rPr>
          <w:rFonts w:eastAsia="Times New Roman"/>
          <w:b/>
          <w:noProof/>
          <w:szCs w:val="20"/>
        </w:rPr>
      </w:pPr>
      <w:r>
        <w:rPr>
          <w:b/>
          <w:noProof/>
          <w:szCs w:val="20"/>
        </w:rPr>
        <w:t>Δήλωση τιμολογίου</w:t>
      </w:r>
    </w:p>
    <w:p w:rsidR="004016F1" w:rsidRDefault="004016F1">
      <w:pPr>
        <w:widowControl w:val="0"/>
        <w:spacing w:before="0" w:after="0" w:line="360" w:lineRule="auto"/>
        <w:jc w:val="left"/>
        <w:outlineLvl w:val="0"/>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 xml:space="preserve">Η δήλωση </w:t>
      </w:r>
      <w:r>
        <w:rPr>
          <w:noProof/>
        </w:rPr>
        <w:t>τιμολογίου, το κείμενο της οποίας παρατίθεται κατωτέρω, πρέπει να συντάσσεται σύμφωνα με τις υποσημειώσεις. Ωστόσο, δεν είναι απαραίτητο να επαναλαμβάνονται οι εν λόγω υποσημειώσεις.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outlineLvl w:val="0"/>
        <w:rPr>
          <w:rFonts w:eastAsia="Times New Roman"/>
          <w:bCs/>
          <w:noProof/>
          <w:szCs w:val="20"/>
        </w:rPr>
      </w:pPr>
      <w:r>
        <w:rPr>
          <w:noProof/>
        </w:rPr>
        <w:t>Βουλγαρικό κείμενο</w:t>
      </w:r>
    </w:p>
    <w:p w:rsidR="004016F1" w:rsidRDefault="004016F1">
      <w:pPr>
        <w:widowControl w:val="0"/>
        <w:spacing w:before="0" w:after="0" w:line="360" w:lineRule="auto"/>
        <w:jc w:val="left"/>
        <w:outlineLvl w:val="0"/>
        <w:rPr>
          <w:rFonts w:eastAsia="Times New Roman"/>
          <w:bCs/>
          <w:noProof/>
          <w:szCs w:val="20"/>
          <w:lang w:eastAsia="ko-KR"/>
        </w:rPr>
      </w:pPr>
    </w:p>
    <w:p w:rsidR="004016F1" w:rsidRDefault="006319B2">
      <w:pPr>
        <w:widowControl w:val="0"/>
        <w:spacing w:before="0" w:after="0" w:line="360" w:lineRule="auto"/>
        <w:jc w:val="left"/>
        <w:rPr>
          <w:rFonts w:eastAsia="Times New Roman"/>
          <w:noProof/>
          <w:szCs w:val="20"/>
          <w:vertAlign w:val="superscript"/>
        </w:rPr>
      </w:pPr>
      <w:r>
        <w:rPr>
          <w:noProof/>
        </w:rPr>
        <w:t>Износителят на продуктите, обхванати от този докумен</w:t>
      </w:r>
      <w:r>
        <w:rPr>
          <w:noProof/>
        </w:rPr>
        <w:t>т (митническо разрешение № …</w:t>
      </w:r>
      <w:r>
        <w:rPr>
          <w:noProof/>
          <w:szCs w:val="20"/>
          <w:vertAlign w:val="superscript"/>
        </w:rPr>
        <w:t>(1)</w:t>
      </w:r>
      <w:r>
        <w:rPr>
          <w:noProof/>
        </w:rPr>
        <w:t xml:space="preserve">) декларира, че освен кьдето е отбелязано друго, тези продукти са с … преференциален произход </w:t>
      </w:r>
      <w:r>
        <w:rPr>
          <w:noProof/>
          <w:szCs w:val="20"/>
          <w:vertAlign w:val="superscript"/>
        </w:rPr>
        <w:t>(2)</w:t>
      </w:r>
    </w:p>
    <w:p w:rsidR="004016F1" w:rsidRDefault="004016F1">
      <w:pPr>
        <w:widowControl w:val="0"/>
        <w:spacing w:before="0" w:after="0" w:line="360" w:lineRule="auto"/>
        <w:jc w:val="left"/>
        <w:rPr>
          <w:rFonts w:eastAsia="Times New Roman"/>
          <w:noProof/>
          <w:szCs w:val="20"/>
          <w:lang w:eastAsia="ko-KR"/>
        </w:rPr>
      </w:pPr>
    </w:p>
    <w:p w:rsidR="004016F1" w:rsidRDefault="006319B2">
      <w:pPr>
        <w:widowControl w:val="0"/>
        <w:spacing w:before="0" w:after="0" w:line="360" w:lineRule="auto"/>
        <w:jc w:val="center"/>
        <w:outlineLvl w:val="0"/>
        <w:rPr>
          <w:rFonts w:eastAsia="Times New Roman"/>
          <w:noProof/>
          <w:szCs w:val="20"/>
          <w:lang w:val="fr-FR"/>
        </w:rPr>
      </w:pPr>
      <w:r>
        <w:rPr>
          <w:noProof/>
        </w:rPr>
        <w:t>Ισπανικό</w:t>
      </w:r>
      <w:r>
        <w:rPr>
          <w:noProof/>
          <w:lang w:val="fr-FR"/>
        </w:rPr>
        <w:t xml:space="preserve"> </w:t>
      </w:r>
      <w:r>
        <w:rPr>
          <w:noProof/>
        </w:rPr>
        <w:t>κείμενο</w:t>
      </w:r>
      <w:r>
        <w:rPr>
          <w:noProof/>
          <w:lang w:val="fr-FR"/>
        </w:rPr>
        <w:t xml:space="preserve"> </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left"/>
        <w:rPr>
          <w:rFonts w:eastAsia="Times New Roman"/>
          <w:noProof/>
          <w:szCs w:val="20"/>
          <w:lang w:val="fr-FR"/>
        </w:rPr>
      </w:pPr>
      <w:r>
        <w:rPr>
          <w:noProof/>
          <w:lang w:val="fr-FR"/>
        </w:rPr>
        <w:t xml:space="preserve">El exportador de los productos incluidos en el presente documento (autorización aduanera </w:t>
      </w:r>
      <w:r>
        <w:rPr>
          <w:noProof/>
          <w:lang w:val="fr-FR"/>
        </w:rPr>
        <w:br/>
        <w:t>n° .. …</w:t>
      </w:r>
      <w:r>
        <w:rPr>
          <w:noProof/>
          <w:szCs w:val="20"/>
          <w:vertAlign w:val="superscript"/>
          <w:lang w:val="fr-FR"/>
        </w:rPr>
        <w:t>(1)</w:t>
      </w:r>
      <w:r>
        <w:rPr>
          <w:noProof/>
          <w:lang w:val="fr-FR"/>
        </w:rPr>
        <w:t xml:space="preserve">) </w:t>
      </w:r>
      <w:r>
        <w:rPr>
          <w:noProof/>
          <w:lang w:val="fr-FR"/>
        </w:rPr>
        <w:t>declara que, salvo indicación en sentido contrario, estos productos gozan de un origen preferencial …</w:t>
      </w:r>
      <w:r>
        <w:rPr>
          <w:noProof/>
          <w:szCs w:val="20"/>
          <w:vertAlign w:val="superscript"/>
          <w:lang w:val="fr-FR"/>
        </w:rPr>
        <w:t>(2)</w:t>
      </w:r>
      <w:r>
        <w:rPr>
          <w:noProof/>
          <w:lang w:val="fr-FR"/>
        </w:rPr>
        <w:t>.</w:t>
      </w:r>
    </w:p>
    <w:p w:rsidR="004016F1" w:rsidRDefault="004016F1">
      <w:pPr>
        <w:widowControl w:val="0"/>
        <w:spacing w:before="0" w:after="0" w:line="360" w:lineRule="auto"/>
        <w:jc w:val="left"/>
        <w:rPr>
          <w:rFonts w:eastAsia="Times New Roman"/>
          <w:noProof/>
          <w:szCs w:val="20"/>
          <w:lang w:val="fr-FR" w:eastAsia="fr-BE"/>
        </w:rPr>
      </w:pPr>
    </w:p>
    <w:p w:rsidR="004016F1" w:rsidRDefault="006319B2">
      <w:pPr>
        <w:widowControl w:val="0"/>
        <w:spacing w:before="0" w:after="0" w:line="360" w:lineRule="auto"/>
        <w:jc w:val="center"/>
        <w:outlineLvl w:val="0"/>
        <w:rPr>
          <w:rFonts w:eastAsia="Times New Roman"/>
          <w:noProof/>
          <w:szCs w:val="20"/>
          <w:lang w:val="fr-FR"/>
        </w:rPr>
      </w:pPr>
      <w:r>
        <w:rPr>
          <w:noProof/>
        </w:rPr>
        <w:t>Κροατικό</w:t>
      </w:r>
      <w:r>
        <w:rPr>
          <w:noProof/>
          <w:lang w:val="fr-FR"/>
        </w:rPr>
        <w:t xml:space="preserve"> </w:t>
      </w:r>
      <w:r>
        <w:rPr>
          <w:noProof/>
        </w:rPr>
        <w:t>κείμενο</w:t>
      </w:r>
      <w:r>
        <w:rPr>
          <w:noProof/>
          <w:lang w:val="fr-FR"/>
        </w:rPr>
        <w:t xml:space="preserve"> </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left"/>
        <w:rPr>
          <w:rFonts w:eastAsia="Times New Roman"/>
          <w:noProof/>
          <w:szCs w:val="20"/>
          <w:lang w:val="fr-FR"/>
        </w:rPr>
      </w:pPr>
      <w:r>
        <w:rPr>
          <w:noProof/>
          <w:lang w:val="fr-FR"/>
        </w:rPr>
        <w:t>Izvoznik proizvoda obuhvaćenih ovom ispravom (carinsko ovlaštenje br. ... (</w:t>
      </w:r>
      <w:r>
        <w:rPr>
          <w:noProof/>
          <w:szCs w:val="24"/>
          <w:vertAlign w:val="superscript"/>
          <w:lang w:val="fr-FR"/>
        </w:rPr>
        <w:t>1)</w:t>
      </w:r>
      <w:r>
        <w:rPr>
          <w:noProof/>
          <w:lang w:val="fr-FR"/>
        </w:rPr>
        <w:t xml:space="preserve">) izjavljuje da su, osim ako je drukčije izričito </w:t>
      </w:r>
      <w:r>
        <w:rPr>
          <w:noProof/>
          <w:lang w:val="fr-FR"/>
        </w:rPr>
        <w:t>navedeno, ovi proizvodi ... (2) preferencijalnog podrijetla.'</w:t>
      </w:r>
    </w:p>
    <w:p w:rsidR="004016F1" w:rsidRDefault="004016F1">
      <w:pPr>
        <w:widowControl w:val="0"/>
        <w:spacing w:before="0" w:after="0" w:line="360" w:lineRule="auto"/>
        <w:jc w:val="left"/>
        <w:rPr>
          <w:rFonts w:eastAsia="Times New Roman"/>
          <w:noProof/>
          <w:szCs w:val="20"/>
          <w:lang w:val="fr-FR" w:eastAsia="fr-BE"/>
        </w:rPr>
      </w:pPr>
    </w:p>
    <w:p w:rsidR="004016F1" w:rsidRDefault="006319B2">
      <w:pPr>
        <w:widowControl w:val="0"/>
        <w:spacing w:before="0" w:after="0" w:line="360" w:lineRule="auto"/>
        <w:jc w:val="center"/>
        <w:outlineLvl w:val="0"/>
        <w:rPr>
          <w:rFonts w:eastAsia="Times New Roman"/>
          <w:noProof/>
          <w:szCs w:val="20"/>
          <w:lang w:val="fr-FR"/>
        </w:rPr>
      </w:pPr>
      <w:r>
        <w:rPr>
          <w:noProof/>
        </w:rPr>
        <w:t>Τσεχικό</w:t>
      </w:r>
      <w:r>
        <w:rPr>
          <w:noProof/>
          <w:lang w:val="fr-FR"/>
        </w:rPr>
        <w:t xml:space="preserve"> </w:t>
      </w:r>
      <w:r>
        <w:rPr>
          <w:noProof/>
        </w:rPr>
        <w:t>κείμενο</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left"/>
        <w:rPr>
          <w:rFonts w:eastAsia="Times New Roman"/>
          <w:noProof/>
          <w:szCs w:val="20"/>
          <w:lang w:val="fr-FR"/>
        </w:rPr>
      </w:pPr>
      <w:r>
        <w:rPr>
          <w:noProof/>
          <w:lang w:val="fr-FR"/>
        </w:rPr>
        <w:t>Vývozce výrobků uvedených v tomto dokumentu (číslo povolení …</w:t>
      </w:r>
      <w:r>
        <w:rPr>
          <w:noProof/>
          <w:szCs w:val="20"/>
          <w:vertAlign w:val="superscript"/>
          <w:lang w:val="fr-FR"/>
        </w:rPr>
        <w:t>(1)</w:t>
      </w:r>
      <w:r>
        <w:rPr>
          <w:noProof/>
          <w:lang w:val="fr-FR"/>
        </w:rPr>
        <w:t>) prohlašuje, že kromě zřetelně označených mají tyto výrobky preferenční původ v …</w:t>
      </w:r>
      <w:r>
        <w:rPr>
          <w:noProof/>
          <w:szCs w:val="20"/>
          <w:vertAlign w:val="superscript"/>
          <w:lang w:val="fr-FR"/>
        </w:rPr>
        <w:t>(2)</w:t>
      </w:r>
      <w:r>
        <w:rPr>
          <w:noProof/>
          <w:lang w:val="fr-FR"/>
        </w:rPr>
        <w:t>.</w:t>
      </w:r>
    </w:p>
    <w:p w:rsidR="004016F1" w:rsidRDefault="004016F1">
      <w:pPr>
        <w:widowControl w:val="0"/>
        <w:spacing w:before="0" w:after="0" w:line="360" w:lineRule="auto"/>
        <w:jc w:val="left"/>
        <w:rPr>
          <w:rFonts w:eastAsia="Times New Roman"/>
          <w:noProof/>
          <w:szCs w:val="20"/>
          <w:lang w:val="fr-FR" w:eastAsia="fr-BE"/>
        </w:rPr>
      </w:pPr>
    </w:p>
    <w:p w:rsidR="004016F1" w:rsidRDefault="006319B2">
      <w:pPr>
        <w:widowControl w:val="0"/>
        <w:spacing w:before="0" w:after="0" w:line="360" w:lineRule="auto"/>
        <w:jc w:val="left"/>
        <w:outlineLvl w:val="0"/>
        <w:rPr>
          <w:rFonts w:eastAsia="Times New Roman"/>
          <w:noProof/>
          <w:szCs w:val="20"/>
          <w:lang w:val="fr-FR"/>
        </w:rPr>
      </w:pPr>
      <w:r>
        <w:rPr>
          <w:noProof/>
          <w:lang w:val="fr-FR"/>
        </w:rPr>
        <w:br w:type="page"/>
      </w:r>
    </w:p>
    <w:p w:rsidR="004016F1" w:rsidRDefault="006319B2">
      <w:pPr>
        <w:widowControl w:val="0"/>
        <w:spacing w:before="0" w:after="0" w:line="360" w:lineRule="auto"/>
        <w:jc w:val="center"/>
        <w:outlineLvl w:val="0"/>
        <w:rPr>
          <w:rFonts w:eastAsia="Times New Roman"/>
          <w:noProof/>
          <w:szCs w:val="20"/>
          <w:lang w:val="fr-FR"/>
        </w:rPr>
      </w:pPr>
      <w:r>
        <w:rPr>
          <w:noProof/>
        </w:rPr>
        <w:t>Δανικό</w:t>
      </w:r>
      <w:r>
        <w:rPr>
          <w:noProof/>
          <w:lang w:val="fr-FR"/>
        </w:rPr>
        <w:t xml:space="preserve"> </w:t>
      </w:r>
      <w:r>
        <w:rPr>
          <w:noProof/>
        </w:rPr>
        <w:t>κείμενο</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left"/>
        <w:rPr>
          <w:rFonts w:eastAsia="Times New Roman"/>
          <w:noProof/>
          <w:szCs w:val="20"/>
          <w:lang w:val="fr-FR"/>
        </w:rPr>
      </w:pPr>
      <w:r>
        <w:rPr>
          <w:noProof/>
          <w:lang w:val="fr-FR"/>
        </w:rPr>
        <w:t>Ekspor</w:t>
      </w:r>
      <w:r>
        <w:rPr>
          <w:noProof/>
          <w:lang w:val="fr-FR"/>
        </w:rPr>
        <w:t xml:space="preserve">tøren af varer, der er omfattet af nærværende dokument, (toldmyndighedernes tilladelse </w:t>
      </w:r>
      <w:r>
        <w:rPr>
          <w:noProof/>
          <w:lang w:val="fr-FR"/>
        </w:rPr>
        <w:br/>
        <w:t>nr. ...</w:t>
      </w:r>
      <w:r>
        <w:rPr>
          <w:noProof/>
          <w:szCs w:val="20"/>
          <w:vertAlign w:val="superscript"/>
          <w:lang w:val="fr-FR"/>
        </w:rPr>
        <w:t>(1)</w:t>
      </w:r>
      <w:r>
        <w:rPr>
          <w:noProof/>
          <w:lang w:val="fr-FR"/>
        </w:rPr>
        <w:t>), erklærer, at varerne, medmindre andet tydeligt er angivet, har præferenceoprindelse i ...</w:t>
      </w:r>
      <w:r>
        <w:rPr>
          <w:noProof/>
          <w:szCs w:val="20"/>
          <w:vertAlign w:val="superscript"/>
          <w:lang w:val="fr-FR"/>
        </w:rPr>
        <w:t>(2)</w:t>
      </w:r>
      <w:r>
        <w:rPr>
          <w:noProof/>
          <w:lang w:val="fr-FR"/>
        </w:rPr>
        <w:t>.</w:t>
      </w:r>
    </w:p>
    <w:p w:rsidR="004016F1" w:rsidRDefault="004016F1">
      <w:pPr>
        <w:widowControl w:val="0"/>
        <w:spacing w:before="0" w:after="0" w:line="360" w:lineRule="auto"/>
        <w:jc w:val="left"/>
        <w:rPr>
          <w:rFonts w:eastAsia="Times New Roman"/>
          <w:noProof/>
          <w:szCs w:val="20"/>
          <w:lang w:val="fr-FR" w:eastAsia="fr-BE"/>
        </w:rPr>
      </w:pPr>
    </w:p>
    <w:p w:rsidR="004016F1" w:rsidRDefault="006319B2">
      <w:pPr>
        <w:widowControl w:val="0"/>
        <w:spacing w:before="0" w:after="0" w:line="360" w:lineRule="auto"/>
        <w:jc w:val="center"/>
        <w:outlineLvl w:val="0"/>
        <w:rPr>
          <w:rFonts w:eastAsia="Times New Roman"/>
          <w:noProof/>
          <w:szCs w:val="20"/>
          <w:lang w:val="de-DE"/>
        </w:rPr>
      </w:pPr>
      <w:r>
        <w:rPr>
          <w:noProof/>
        </w:rPr>
        <w:t>Γερμανικό</w:t>
      </w:r>
      <w:r>
        <w:rPr>
          <w:noProof/>
          <w:lang w:val="de-DE"/>
        </w:rPr>
        <w:t xml:space="preserve"> </w:t>
      </w:r>
      <w:r>
        <w:rPr>
          <w:noProof/>
        </w:rPr>
        <w:t>κείμενο</w:t>
      </w:r>
      <w:r>
        <w:rPr>
          <w:noProof/>
          <w:lang w:val="de-DE"/>
        </w:rPr>
        <w:t xml:space="preserve"> </w:t>
      </w:r>
    </w:p>
    <w:p w:rsidR="004016F1" w:rsidRDefault="004016F1">
      <w:pPr>
        <w:widowControl w:val="0"/>
        <w:spacing w:before="0" w:after="0" w:line="360" w:lineRule="auto"/>
        <w:jc w:val="left"/>
        <w:outlineLvl w:val="0"/>
        <w:rPr>
          <w:rFonts w:eastAsia="Times New Roman"/>
          <w:noProof/>
          <w:szCs w:val="20"/>
          <w:lang w:val="de-DE" w:eastAsia="fr-BE"/>
        </w:rPr>
      </w:pPr>
    </w:p>
    <w:p w:rsidR="004016F1" w:rsidRDefault="006319B2">
      <w:pPr>
        <w:widowControl w:val="0"/>
        <w:spacing w:before="0" w:after="0" w:line="360" w:lineRule="auto"/>
        <w:jc w:val="left"/>
        <w:rPr>
          <w:rFonts w:eastAsia="Times New Roman"/>
          <w:noProof/>
          <w:szCs w:val="20"/>
          <w:lang w:val="de-DE"/>
        </w:rPr>
      </w:pPr>
      <w:r>
        <w:rPr>
          <w:noProof/>
          <w:lang w:val="de-DE"/>
        </w:rPr>
        <w:t>Der Ausführer (Ermächtigter Ausführer; B</w:t>
      </w:r>
      <w:r>
        <w:rPr>
          <w:noProof/>
          <w:lang w:val="de-DE"/>
        </w:rPr>
        <w:t>ewilligungs-Nr. ...</w:t>
      </w:r>
      <w:r>
        <w:rPr>
          <w:noProof/>
          <w:szCs w:val="20"/>
          <w:vertAlign w:val="superscript"/>
          <w:lang w:val="de-DE"/>
        </w:rPr>
        <w:t>(1)</w:t>
      </w:r>
      <w:r>
        <w:rPr>
          <w:noProof/>
          <w:lang w:val="de-DE"/>
        </w:rPr>
        <w:t>) der Waren, auf die sich dieses Handelspapier bezieht, erklärt, dass diese Waren, soweit nicht anders angegeben, präferenzbegünstigte ...</w:t>
      </w:r>
      <w:r>
        <w:rPr>
          <w:noProof/>
          <w:szCs w:val="20"/>
          <w:vertAlign w:val="superscript"/>
          <w:lang w:val="de-DE"/>
        </w:rPr>
        <w:t>(2)</w:t>
      </w:r>
      <w:r>
        <w:rPr>
          <w:noProof/>
          <w:lang w:val="de-DE"/>
        </w:rPr>
        <w:t xml:space="preserve"> Ursprungswaren sind.</w:t>
      </w:r>
    </w:p>
    <w:p w:rsidR="004016F1" w:rsidRDefault="004016F1">
      <w:pPr>
        <w:widowControl w:val="0"/>
        <w:spacing w:before="0" w:after="0" w:line="360" w:lineRule="auto"/>
        <w:jc w:val="left"/>
        <w:rPr>
          <w:rFonts w:eastAsia="Times New Roman"/>
          <w:noProof/>
          <w:szCs w:val="20"/>
          <w:lang w:val="de-DE" w:eastAsia="fr-BE"/>
        </w:rPr>
      </w:pPr>
    </w:p>
    <w:p w:rsidR="004016F1" w:rsidRDefault="006319B2">
      <w:pPr>
        <w:widowControl w:val="0"/>
        <w:spacing w:before="0" w:after="0" w:line="360" w:lineRule="auto"/>
        <w:jc w:val="center"/>
        <w:outlineLvl w:val="0"/>
        <w:rPr>
          <w:rFonts w:eastAsia="Times New Roman"/>
          <w:noProof/>
          <w:szCs w:val="20"/>
          <w:lang w:val="de-DE"/>
        </w:rPr>
      </w:pPr>
      <w:r>
        <w:rPr>
          <w:noProof/>
        </w:rPr>
        <w:t>Εσθονικό</w:t>
      </w:r>
      <w:r>
        <w:rPr>
          <w:noProof/>
          <w:lang w:val="de-DE"/>
        </w:rPr>
        <w:t xml:space="preserve"> </w:t>
      </w:r>
      <w:r>
        <w:rPr>
          <w:noProof/>
        </w:rPr>
        <w:t>κείμενο</w:t>
      </w:r>
    </w:p>
    <w:p w:rsidR="004016F1" w:rsidRDefault="004016F1">
      <w:pPr>
        <w:widowControl w:val="0"/>
        <w:spacing w:before="0" w:after="0" w:line="360" w:lineRule="auto"/>
        <w:jc w:val="left"/>
        <w:outlineLvl w:val="0"/>
        <w:rPr>
          <w:rFonts w:eastAsia="Times New Roman"/>
          <w:noProof/>
          <w:szCs w:val="20"/>
          <w:lang w:val="de-DE" w:eastAsia="fr-BE"/>
        </w:rPr>
      </w:pPr>
    </w:p>
    <w:p w:rsidR="004016F1" w:rsidRDefault="006319B2">
      <w:pPr>
        <w:widowControl w:val="0"/>
        <w:spacing w:before="0" w:after="0" w:line="360" w:lineRule="auto"/>
        <w:jc w:val="left"/>
        <w:rPr>
          <w:rFonts w:eastAsia="Times New Roman"/>
          <w:noProof/>
          <w:szCs w:val="20"/>
          <w:lang w:val="de-DE"/>
        </w:rPr>
      </w:pPr>
      <w:r>
        <w:rPr>
          <w:noProof/>
          <w:lang w:val="de-DE"/>
        </w:rPr>
        <w:t xml:space="preserve">Käesoleva dokumendiga hõlmatud toodete eksportija </w:t>
      </w:r>
      <w:r>
        <w:rPr>
          <w:noProof/>
          <w:lang w:val="de-DE"/>
        </w:rPr>
        <w:t>(tolli kinnitus nr. ...</w:t>
      </w:r>
      <w:r>
        <w:rPr>
          <w:noProof/>
          <w:szCs w:val="20"/>
          <w:vertAlign w:val="superscript"/>
          <w:lang w:val="de-DE"/>
        </w:rPr>
        <w:t>(1)</w:t>
      </w:r>
      <w:r>
        <w:rPr>
          <w:noProof/>
          <w:lang w:val="de-DE"/>
        </w:rPr>
        <w:t>) deklareerib, et need tooted on ...</w:t>
      </w:r>
      <w:r>
        <w:rPr>
          <w:noProof/>
          <w:szCs w:val="20"/>
          <w:vertAlign w:val="superscript"/>
          <w:lang w:val="de-DE"/>
        </w:rPr>
        <w:t>(2)</w:t>
      </w:r>
      <w:r>
        <w:rPr>
          <w:noProof/>
          <w:lang w:val="de-DE"/>
        </w:rPr>
        <w:t xml:space="preserve"> sooduspäritoluga, välja arvatud juhul kui on selgelt näidatud teisiti.</w:t>
      </w:r>
    </w:p>
    <w:p w:rsidR="004016F1" w:rsidRDefault="004016F1">
      <w:pPr>
        <w:widowControl w:val="0"/>
        <w:spacing w:before="0" w:after="0" w:line="360" w:lineRule="auto"/>
        <w:jc w:val="left"/>
        <w:rPr>
          <w:rFonts w:eastAsia="Times New Roman"/>
          <w:noProof/>
          <w:szCs w:val="20"/>
          <w:lang w:val="de-DE" w:eastAsia="fr-BE"/>
        </w:rPr>
      </w:pPr>
    </w:p>
    <w:p w:rsidR="004016F1" w:rsidRDefault="006319B2">
      <w:pPr>
        <w:widowControl w:val="0"/>
        <w:spacing w:before="0" w:after="0" w:line="360" w:lineRule="auto"/>
        <w:jc w:val="center"/>
        <w:outlineLvl w:val="0"/>
        <w:rPr>
          <w:rFonts w:eastAsia="Times New Roman"/>
          <w:noProof/>
          <w:szCs w:val="20"/>
        </w:rPr>
      </w:pPr>
      <w:r>
        <w:rPr>
          <w:noProof/>
        </w:rPr>
        <w:t xml:space="preserve">Ελληνικό κείμενο </w:t>
      </w:r>
    </w:p>
    <w:p w:rsidR="004016F1" w:rsidRDefault="004016F1">
      <w:pPr>
        <w:widowControl w:val="0"/>
        <w:spacing w:before="0" w:after="0" w:line="360" w:lineRule="auto"/>
        <w:jc w:val="left"/>
        <w:outlineLvl w:val="0"/>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Ο εξαγωγέας των προϊόντων που καλύπτονται από το παρόν έγγραφο (άδεια τελωνείου υπ΄αριθ. ...</w:t>
      </w:r>
      <w:r>
        <w:rPr>
          <w:noProof/>
          <w:szCs w:val="20"/>
          <w:vertAlign w:val="superscript"/>
        </w:rPr>
        <w:t>(1)</w:t>
      </w:r>
      <w:r>
        <w:rPr>
          <w:noProof/>
        </w:rPr>
        <w:t xml:space="preserve">) </w:t>
      </w:r>
      <w:r>
        <w:rPr>
          <w:noProof/>
        </w:rPr>
        <w:t>δηλώνει ότι, εκτός εάν δηλώνεται σαφώς άλλως, τα προϊόντα αυτά είναι προτιμησιακής καταγωγής ...</w:t>
      </w:r>
      <w:r>
        <w:rPr>
          <w:noProof/>
          <w:szCs w:val="20"/>
          <w:vertAlign w:val="superscript"/>
        </w:rPr>
        <w:t>(2)</w:t>
      </w:r>
      <w:r>
        <w:rPr>
          <w:noProof/>
        </w:rPr>
        <w:t>.</w:t>
      </w:r>
    </w:p>
    <w:p w:rsidR="004016F1" w:rsidRDefault="006319B2">
      <w:pPr>
        <w:widowControl w:val="0"/>
        <w:spacing w:before="0" w:after="0" w:line="360" w:lineRule="auto"/>
        <w:jc w:val="left"/>
        <w:outlineLvl w:val="0"/>
        <w:rPr>
          <w:rFonts w:eastAsia="Times New Roman"/>
          <w:noProof/>
          <w:szCs w:val="20"/>
        </w:rPr>
      </w:pPr>
      <w:r>
        <w:rPr>
          <w:noProof/>
        </w:rPr>
        <w:br w:type="page"/>
      </w:r>
    </w:p>
    <w:p w:rsidR="004016F1" w:rsidRDefault="006319B2">
      <w:pPr>
        <w:widowControl w:val="0"/>
        <w:spacing w:before="0" w:after="0" w:line="360" w:lineRule="auto"/>
        <w:jc w:val="center"/>
        <w:outlineLvl w:val="0"/>
        <w:rPr>
          <w:rFonts w:eastAsia="Times New Roman"/>
          <w:noProof/>
          <w:szCs w:val="20"/>
          <w:lang w:val="en-US"/>
        </w:rPr>
      </w:pPr>
      <w:r>
        <w:rPr>
          <w:noProof/>
        </w:rPr>
        <w:t>Αγγλικό</w:t>
      </w:r>
      <w:r>
        <w:rPr>
          <w:noProof/>
          <w:lang w:val="en-US"/>
        </w:rPr>
        <w:t xml:space="preserve"> </w:t>
      </w:r>
      <w:r>
        <w:rPr>
          <w:noProof/>
        </w:rPr>
        <w:t>κείμενο</w:t>
      </w:r>
    </w:p>
    <w:p w:rsidR="004016F1" w:rsidRDefault="004016F1">
      <w:pPr>
        <w:widowControl w:val="0"/>
        <w:spacing w:before="0" w:after="0" w:line="360" w:lineRule="auto"/>
        <w:jc w:val="left"/>
        <w:outlineLvl w:val="0"/>
        <w:rPr>
          <w:rFonts w:eastAsia="Times New Roman"/>
          <w:noProof/>
          <w:szCs w:val="20"/>
          <w:lang w:val="en-US" w:eastAsia="fr-BE"/>
        </w:rPr>
      </w:pPr>
    </w:p>
    <w:p w:rsidR="004016F1" w:rsidRDefault="006319B2">
      <w:pPr>
        <w:widowControl w:val="0"/>
        <w:spacing w:before="0" w:after="0" w:line="360" w:lineRule="auto"/>
        <w:jc w:val="left"/>
        <w:rPr>
          <w:rFonts w:eastAsia="Times New Roman"/>
          <w:noProof/>
          <w:szCs w:val="20"/>
          <w:lang w:val="en-US"/>
        </w:rPr>
      </w:pPr>
      <w:r>
        <w:rPr>
          <w:noProof/>
          <w:lang w:val="en-US"/>
        </w:rPr>
        <w:t>The exporter of the products covered by this document (customs authorisation No ...</w:t>
      </w:r>
      <w:r>
        <w:rPr>
          <w:noProof/>
          <w:szCs w:val="20"/>
          <w:vertAlign w:val="superscript"/>
          <w:lang w:val="en-US"/>
        </w:rPr>
        <w:t>(1)</w:t>
      </w:r>
      <w:r>
        <w:rPr>
          <w:noProof/>
          <w:lang w:val="en-US"/>
        </w:rPr>
        <w:t>) declares that, except where otherwise clearly in</w:t>
      </w:r>
      <w:r>
        <w:rPr>
          <w:noProof/>
          <w:lang w:val="en-US"/>
        </w:rPr>
        <w:t>dicated, these products are of ...</w:t>
      </w:r>
      <w:r>
        <w:rPr>
          <w:noProof/>
          <w:szCs w:val="20"/>
          <w:vertAlign w:val="superscript"/>
          <w:lang w:val="en-US"/>
        </w:rPr>
        <w:t>(2)</w:t>
      </w:r>
      <w:r>
        <w:rPr>
          <w:noProof/>
          <w:lang w:val="en-US"/>
        </w:rPr>
        <w:t xml:space="preserve"> preferential origin.</w:t>
      </w:r>
    </w:p>
    <w:p w:rsidR="004016F1" w:rsidRDefault="004016F1">
      <w:pPr>
        <w:widowControl w:val="0"/>
        <w:spacing w:before="0" w:after="0" w:line="360" w:lineRule="auto"/>
        <w:jc w:val="left"/>
        <w:rPr>
          <w:rFonts w:eastAsia="Times New Roman"/>
          <w:noProof/>
          <w:szCs w:val="20"/>
          <w:lang w:val="en-US" w:eastAsia="fr-BE"/>
        </w:rPr>
      </w:pPr>
    </w:p>
    <w:p w:rsidR="004016F1" w:rsidRDefault="006319B2">
      <w:pPr>
        <w:widowControl w:val="0"/>
        <w:spacing w:before="0" w:after="0" w:line="360" w:lineRule="auto"/>
        <w:jc w:val="center"/>
        <w:outlineLvl w:val="0"/>
        <w:rPr>
          <w:rFonts w:eastAsia="Times New Roman"/>
          <w:noProof/>
          <w:szCs w:val="20"/>
          <w:lang w:val="fr-FR"/>
        </w:rPr>
      </w:pPr>
      <w:r>
        <w:rPr>
          <w:noProof/>
        </w:rPr>
        <w:t>Γαλλικό</w:t>
      </w:r>
      <w:r>
        <w:rPr>
          <w:noProof/>
          <w:lang w:val="fr-FR"/>
        </w:rPr>
        <w:t xml:space="preserve"> </w:t>
      </w:r>
      <w:r>
        <w:rPr>
          <w:noProof/>
        </w:rPr>
        <w:t>κείμενο</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left"/>
        <w:rPr>
          <w:rFonts w:eastAsia="Times New Roman"/>
          <w:noProof/>
          <w:szCs w:val="20"/>
          <w:lang w:val="fr-FR"/>
        </w:rPr>
      </w:pPr>
      <w:r>
        <w:rPr>
          <w:noProof/>
          <w:lang w:val="fr-FR"/>
        </w:rPr>
        <w:t>L'exportateur des produits couverts par le présent document (autorisation douanière n° ...</w:t>
      </w:r>
      <w:r>
        <w:rPr>
          <w:noProof/>
          <w:szCs w:val="20"/>
          <w:vertAlign w:val="superscript"/>
          <w:lang w:val="fr-FR"/>
        </w:rPr>
        <w:t>(1)</w:t>
      </w:r>
      <w:r>
        <w:rPr>
          <w:noProof/>
          <w:lang w:val="fr-FR"/>
        </w:rPr>
        <w:t>) déclare que, sauf indication claire du contraire, ces produits ont l'origine préfére</w:t>
      </w:r>
      <w:r>
        <w:rPr>
          <w:noProof/>
          <w:lang w:val="fr-FR"/>
        </w:rPr>
        <w:t xml:space="preserve">ntielle ... </w:t>
      </w:r>
      <w:r>
        <w:rPr>
          <w:noProof/>
          <w:szCs w:val="20"/>
          <w:vertAlign w:val="superscript"/>
          <w:lang w:val="fr-FR"/>
        </w:rPr>
        <w:t>(2)</w:t>
      </w:r>
      <w:r>
        <w:rPr>
          <w:noProof/>
          <w:lang w:val="fr-FR"/>
        </w:rPr>
        <w:t>.</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center"/>
        <w:outlineLvl w:val="0"/>
        <w:rPr>
          <w:rFonts w:eastAsia="Times New Roman"/>
          <w:noProof/>
          <w:szCs w:val="20"/>
          <w:lang w:val="fr-FR"/>
        </w:rPr>
      </w:pPr>
      <w:r>
        <w:rPr>
          <w:noProof/>
        </w:rPr>
        <w:t>Ιταλικό</w:t>
      </w:r>
      <w:r>
        <w:rPr>
          <w:noProof/>
          <w:lang w:val="fr-FR"/>
        </w:rPr>
        <w:t xml:space="preserve"> </w:t>
      </w:r>
      <w:r>
        <w:rPr>
          <w:noProof/>
        </w:rPr>
        <w:t>κείμενο</w:t>
      </w:r>
    </w:p>
    <w:p w:rsidR="004016F1" w:rsidRDefault="004016F1">
      <w:pPr>
        <w:widowControl w:val="0"/>
        <w:tabs>
          <w:tab w:val="left" w:pos="-284"/>
          <w:tab w:val="left" w:pos="8880"/>
        </w:tabs>
        <w:spacing w:before="0" w:after="0" w:line="360" w:lineRule="auto"/>
        <w:jc w:val="left"/>
        <w:rPr>
          <w:rFonts w:eastAsia="Times New Roman"/>
          <w:noProof/>
          <w:szCs w:val="20"/>
          <w:lang w:val="fr-FR" w:eastAsia="fr-BE"/>
        </w:rPr>
      </w:pPr>
    </w:p>
    <w:p w:rsidR="004016F1" w:rsidRDefault="006319B2">
      <w:pPr>
        <w:widowControl w:val="0"/>
        <w:tabs>
          <w:tab w:val="left" w:pos="-284"/>
          <w:tab w:val="left" w:pos="8880"/>
        </w:tabs>
        <w:spacing w:before="0" w:after="0" w:line="360" w:lineRule="auto"/>
        <w:jc w:val="left"/>
        <w:rPr>
          <w:rFonts w:eastAsia="Times New Roman"/>
          <w:noProof/>
          <w:szCs w:val="20"/>
          <w:lang w:val="fr-FR"/>
        </w:rPr>
      </w:pPr>
      <w:r>
        <w:rPr>
          <w:noProof/>
          <w:lang w:val="fr-FR"/>
        </w:rPr>
        <w:t>L'esportatore delle merci contemplate nel presente documento (autorizzazione doganale n…</w:t>
      </w:r>
      <w:r>
        <w:rPr>
          <w:noProof/>
          <w:szCs w:val="20"/>
          <w:vertAlign w:val="superscript"/>
          <w:lang w:val="fr-FR"/>
        </w:rPr>
        <w:t>(1)</w:t>
      </w:r>
      <w:r>
        <w:rPr>
          <w:noProof/>
          <w:lang w:val="fr-FR"/>
        </w:rPr>
        <w:t>) dichiara che, salvo indicazione contraria, le merci sono di origine preferenziale ....</w:t>
      </w:r>
      <w:r>
        <w:rPr>
          <w:noProof/>
          <w:szCs w:val="20"/>
          <w:vertAlign w:val="superscript"/>
          <w:lang w:val="fr-FR"/>
        </w:rPr>
        <w:t>(2)</w:t>
      </w:r>
      <w:r>
        <w:rPr>
          <w:noProof/>
          <w:lang w:val="fr-FR"/>
        </w:rPr>
        <w:t>.</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center"/>
        <w:outlineLvl w:val="0"/>
        <w:rPr>
          <w:rFonts w:eastAsia="Times New Roman"/>
          <w:noProof/>
          <w:szCs w:val="20"/>
          <w:lang w:val="fr-FR"/>
        </w:rPr>
      </w:pPr>
      <w:r>
        <w:rPr>
          <w:noProof/>
        </w:rPr>
        <w:t>Λετονικό</w:t>
      </w:r>
      <w:r>
        <w:rPr>
          <w:noProof/>
          <w:lang w:val="fr-FR"/>
        </w:rPr>
        <w:t xml:space="preserve"> </w:t>
      </w:r>
      <w:r>
        <w:rPr>
          <w:noProof/>
        </w:rPr>
        <w:t>κείμενο</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tabs>
          <w:tab w:val="left" w:pos="-284"/>
          <w:tab w:val="left" w:pos="8880"/>
        </w:tabs>
        <w:spacing w:before="0" w:after="0" w:line="360" w:lineRule="auto"/>
        <w:jc w:val="left"/>
        <w:rPr>
          <w:rFonts w:eastAsia="Times New Roman"/>
          <w:noProof/>
          <w:color w:val="000000"/>
          <w:szCs w:val="20"/>
          <w:lang w:val="fr-FR"/>
        </w:rPr>
      </w:pPr>
      <w:r>
        <w:rPr>
          <w:noProof/>
          <w:color w:val="000000"/>
          <w:szCs w:val="20"/>
          <w:lang w:val="fr-FR"/>
        </w:rPr>
        <w:t xml:space="preserve">To produktu </w:t>
      </w:r>
      <w:r>
        <w:rPr>
          <w:noProof/>
          <w:color w:val="000000"/>
          <w:szCs w:val="20"/>
          <w:lang w:val="fr-FR"/>
        </w:rPr>
        <w:t>eksportētājs, kuri ietverti šajā dokumentā (muitas atļauja Nr. …</w:t>
      </w:r>
      <w:r>
        <w:rPr>
          <w:noProof/>
          <w:color w:val="000000"/>
          <w:szCs w:val="24"/>
          <w:vertAlign w:val="superscript"/>
          <w:lang w:val="fr-FR"/>
        </w:rPr>
        <w:t>(1)</w:t>
      </w:r>
      <w:r>
        <w:rPr>
          <w:noProof/>
          <w:color w:val="000000"/>
          <w:szCs w:val="20"/>
          <w:lang w:val="fr-FR"/>
        </w:rPr>
        <w:t>), deklarē, ka, izņemot tur, kur ir citādi skaidri noteikts, šiem produktiem ir preferenciāla izcelsme …</w:t>
      </w:r>
      <w:r>
        <w:rPr>
          <w:noProof/>
          <w:color w:val="000000"/>
          <w:szCs w:val="24"/>
          <w:vertAlign w:val="superscript"/>
          <w:lang w:val="fr-FR"/>
        </w:rPr>
        <w:t>(2)</w:t>
      </w:r>
      <w:r>
        <w:rPr>
          <w:noProof/>
          <w:color w:val="000000"/>
          <w:szCs w:val="20"/>
          <w:lang w:val="fr-FR"/>
        </w:rPr>
        <w:t>.</w:t>
      </w:r>
    </w:p>
    <w:p w:rsidR="004016F1" w:rsidRDefault="004016F1">
      <w:pPr>
        <w:widowControl w:val="0"/>
        <w:tabs>
          <w:tab w:val="left" w:pos="-284"/>
          <w:tab w:val="left" w:pos="8880"/>
        </w:tabs>
        <w:spacing w:before="0" w:after="0" w:line="360" w:lineRule="auto"/>
        <w:jc w:val="left"/>
        <w:rPr>
          <w:rFonts w:eastAsia="Times New Roman"/>
          <w:noProof/>
          <w:color w:val="000000"/>
          <w:szCs w:val="20"/>
          <w:lang w:val="fr-FR" w:eastAsia="fr-BE"/>
        </w:rPr>
      </w:pPr>
    </w:p>
    <w:p w:rsidR="004016F1" w:rsidRDefault="006319B2">
      <w:pPr>
        <w:widowControl w:val="0"/>
        <w:spacing w:before="0" w:after="0" w:line="360" w:lineRule="auto"/>
        <w:jc w:val="center"/>
        <w:outlineLvl w:val="0"/>
        <w:rPr>
          <w:rFonts w:eastAsia="Times New Roman"/>
          <w:noProof/>
          <w:szCs w:val="20"/>
          <w:lang w:val="fr-FR"/>
        </w:rPr>
      </w:pPr>
      <w:r>
        <w:rPr>
          <w:noProof/>
        </w:rPr>
        <w:t>Λιθουανικό</w:t>
      </w:r>
      <w:r>
        <w:rPr>
          <w:noProof/>
          <w:lang w:val="fr-FR"/>
        </w:rPr>
        <w:t xml:space="preserve"> </w:t>
      </w:r>
      <w:r>
        <w:rPr>
          <w:noProof/>
        </w:rPr>
        <w:t>κείμενο</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left"/>
        <w:rPr>
          <w:rFonts w:eastAsia="Times New Roman"/>
          <w:noProof/>
          <w:color w:val="000000"/>
          <w:szCs w:val="20"/>
          <w:lang w:val="fr-FR"/>
        </w:rPr>
      </w:pPr>
      <w:r>
        <w:rPr>
          <w:noProof/>
          <w:color w:val="000000"/>
          <w:szCs w:val="20"/>
          <w:lang w:val="fr-FR"/>
        </w:rPr>
        <w:t xml:space="preserve">Šiame dokumente išvardytų prekių eksportuotojas (muitinės </w:t>
      </w:r>
      <w:r>
        <w:rPr>
          <w:noProof/>
          <w:color w:val="000000"/>
          <w:szCs w:val="20"/>
          <w:lang w:val="fr-FR"/>
        </w:rPr>
        <w:t>liudijimo Nr …</w:t>
      </w:r>
      <w:r>
        <w:rPr>
          <w:noProof/>
          <w:color w:val="000000"/>
          <w:szCs w:val="24"/>
          <w:vertAlign w:val="superscript"/>
          <w:lang w:val="fr-FR"/>
        </w:rPr>
        <w:t>(1)</w:t>
      </w:r>
      <w:r>
        <w:rPr>
          <w:noProof/>
          <w:color w:val="000000"/>
          <w:szCs w:val="20"/>
          <w:lang w:val="fr-FR"/>
        </w:rPr>
        <w:t>) deklaruoja, kad, jeigu kitaip nenurodyta, tai yra …</w:t>
      </w:r>
      <w:r>
        <w:rPr>
          <w:noProof/>
          <w:color w:val="000000"/>
          <w:szCs w:val="24"/>
          <w:vertAlign w:val="superscript"/>
          <w:lang w:val="fr-FR"/>
        </w:rPr>
        <w:t>(2)</w:t>
      </w:r>
      <w:r>
        <w:rPr>
          <w:noProof/>
          <w:color w:val="000000"/>
          <w:szCs w:val="20"/>
          <w:lang w:val="fr-FR"/>
        </w:rPr>
        <w:t xml:space="preserve"> preferencinės kilmės prekės.</w:t>
      </w:r>
    </w:p>
    <w:p w:rsidR="004016F1" w:rsidRDefault="006319B2">
      <w:pPr>
        <w:widowControl w:val="0"/>
        <w:spacing w:before="0" w:after="0" w:line="360" w:lineRule="auto"/>
        <w:jc w:val="left"/>
        <w:outlineLvl w:val="0"/>
        <w:rPr>
          <w:rFonts w:eastAsia="Times New Roman"/>
          <w:noProof/>
          <w:szCs w:val="20"/>
          <w:lang w:val="fr-FR"/>
        </w:rPr>
      </w:pPr>
      <w:r>
        <w:rPr>
          <w:noProof/>
          <w:lang w:val="fr-FR"/>
        </w:rPr>
        <w:br w:type="page"/>
      </w:r>
    </w:p>
    <w:p w:rsidR="004016F1" w:rsidRDefault="006319B2">
      <w:pPr>
        <w:widowControl w:val="0"/>
        <w:spacing w:before="0" w:after="0" w:line="360" w:lineRule="auto"/>
        <w:jc w:val="center"/>
        <w:outlineLvl w:val="0"/>
        <w:rPr>
          <w:rFonts w:eastAsia="Times New Roman"/>
          <w:noProof/>
          <w:szCs w:val="20"/>
          <w:lang w:val="fr-FR"/>
        </w:rPr>
      </w:pPr>
      <w:r>
        <w:rPr>
          <w:noProof/>
        </w:rPr>
        <w:t>Ουγγρικό</w:t>
      </w:r>
      <w:r>
        <w:rPr>
          <w:noProof/>
          <w:lang w:val="fr-FR"/>
        </w:rPr>
        <w:t xml:space="preserve"> </w:t>
      </w:r>
      <w:r>
        <w:rPr>
          <w:noProof/>
        </w:rPr>
        <w:t>κείμενο</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left"/>
        <w:rPr>
          <w:rFonts w:eastAsia="Times New Roman"/>
          <w:noProof/>
          <w:szCs w:val="20"/>
          <w:lang w:val="fr-FR"/>
        </w:rPr>
      </w:pPr>
      <w:r>
        <w:rPr>
          <w:noProof/>
          <w:lang w:val="fr-FR"/>
        </w:rPr>
        <w:t>A jelen okmányban szereplő áruk exportőre (vámfelhatalmazási szám: ...</w:t>
      </w:r>
      <w:r>
        <w:rPr>
          <w:noProof/>
          <w:szCs w:val="20"/>
          <w:vertAlign w:val="superscript"/>
          <w:lang w:val="fr-FR"/>
        </w:rPr>
        <w:t>(1)</w:t>
      </w:r>
      <w:r>
        <w:rPr>
          <w:noProof/>
          <w:lang w:val="fr-FR"/>
        </w:rPr>
        <w:t>) kijelentem, hogy eltérő egyértelmű jelzés hiányában az áru</w:t>
      </w:r>
      <w:r>
        <w:rPr>
          <w:noProof/>
          <w:lang w:val="fr-FR"/>
        </w:rPr>
        <w:t>k preferenciális ...</w:t>
      </w:r>
      <w:r>
        <w:rPr>
          <w:noProof/>
          <w:szCs w:val="20"/>
          <w:vertAlign w:val="superscript"/>
          <w:lang w:val="fr-FR"/>
        </w:rPr>
        <w:t>(2)</w:t>
      </w:r>
      <w:r>
        <w:rPr>
          <w:noProof/>
          <w:lang w:val="fr-FR"/>
        </w:rPr>
        <w:t xml:space="preserve"> származásúak.</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center"/>
        <w:outlineLvl w:val="0"/>
        <w:rPr>
          <w:rFonts w:eastAsia="Times New Roman"/>
          <w:noProof/>
          <w:szCs w:val="20"/>
          <w:lang w:val="fr-FR"/>
        </w:rPr>
      </w:pPr>
      <w:r>
        <w:rPr>
          <w:noProof/>
        </w:rPr>
        <w:t>Μαλτέζικο</w:t>
      </w:r>
      <w:r>
        <w:rPr>
          <w:noProof/>
          <w:lang w:val="fr-FR"/>
        </w:rPr>
        <w:t xml:space="preserve"> </w:t>
      </w:r>
      <w:r>
        <w:rPr>
          <w:noProof/>
        </w:rPr>
        <w:t>κείμενο</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left"/>
        <w:rPr>
          <w:rFonts w:eastAsia="Times New Roman"/>
          <w:noProof/>
          <w:szCs w:val="20"/>
          <w:lang w:val="fr-FR"/>
        </w:rPr>
      </w:pPr>
      <w:r>
        <w:rPr>
          <w:noProof/>
          <w:lang w:val="fr-FR"/>
        </w:rPr>
        <w:t>L-esportatur tal-prodotti koperti b’dan id-dokument (awtorizzazzjoni tad-dwana nru. …</w:t>
      </w:r>
      <w:r>
        <w:rPr>
          <w:noProof/>
          <w:szCs w:val="20"/>
          <w:vertAlign w:val="superscript"/>
          <w:lang w:val="fr-FR"/>
        </w:rPr>
        <w:t>(1)</w:t>
      </w:r>
      <w:r>
        <w:rPr>
          <w:noProof/>
          <w:lang w:val="fr-FR"/>
        </w:rPr>
        <w:t>) jiddikjara li, ħlief fejn indikat b’mod ċar li mhux hekk, dawn il-prodotti huma ta’ oriġini preferenzjali …</w:t>
      </w:r>
      <w:r>
        <w:rPr>
          <w:noProof/>
          <w:szCs w:val="20"/>
          <w:vertAlign w:val="superscript"/>
          <w:lang w:val="fr-FR"/>
        </w:rPr>
        <w:t>(</w:t>
      </w:r>
      <w:r>
        <w:rPr>
          <w:noProof/>
          <w:szCs w:val="20"/>
          <w:vertAlign w:val="superscript"/>
          <w:lang w:val="fr-FR"/>
        </w:rPr>
        <w:t>2)</w:t>
      </w:r>
      <w:r>
        <w:rPr>
          <w:noProof/>
          <w:lang w:val="fr-FR"/>
        </w:rPr>
        <w:t>.</w:t>
      </w:r>
    </w:p>
    <w:p w:rsidR="004016F1" w:rsidRDefault="004016F1">
      <w:pPr>
        <w:widowControl w:val="0"/>
        <w:spacing w:before="0" w:after="0" w:line="360" w:lineRule="auto"/>
        <w:jc w:val="left"/>
        <w:rPr>
          <w:rFonts w:eastAsia="Times New Roman"/>
          <w:noProof/>
          <w:szCs w:val="20"/>
          <w:lang w:val="fr-FR" w:eastAsia="fr-BE"/>
        </w:rPr>
      </w:pPr>
    </w:p>
    <w:p w:rsidR="004016F1" w:rsidRDefault="006319B2">
      <w:pPr>
        <w:widowControl w:val="0"/>
        <w:spacing w:before="0" w:after="0" w:line="360" w:lineRule="auto"/>
        <w:jc w:val="center"/>
        <w:outlineLvl w:val="0"/>
        <w:rPr>
          <w:rFonts w:eastAsia="Times New Roman"/>
          <w:noProof/>
          <w:szCs w:val="20"/>
          <w:lang w:val="fr-FR"/>
        </w:rPr>
      </w:pPr>
      <w:r>
        <w:rPr>
          <w:noProof/>
        </w:rPr>
        <w:t>Ολλανδικό</w:t>
      </w:r>
      <w:r>
        <w:rPr>
          <w:noProof/>
          <w:lang w:val="fr-FR"/>
        </w:rPr>
        <w:t xml:space="preserve"> </w:t>
      </w:r>
      <w:r>
        <w:rPr>
          <w:noProof/>
        </w:rPr>
        <w:t>κείμενο</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left"/>
        <w:rPr>
          <w:rFonts w:eastAsia="Times New Roman"/>
          <w:noProof/>
          <w:szCs w:val="20"/>
          <w:lang w:val="fr-FR"/>
        </w:rPr>
      </w:pPr>
      <w:r>
        <w:rPr>
          <w:noProof/>
          <w:lang w:val="fr-FR"/>
        </w:rPr>
        <w:t>De exporteur van de goederen waarop dit document van toepassing is (douanevergunning nr. ...</w:t>
      </w:r>
      <w:r>
        <w:rPr>
          <w:noProof/>
          <w:szCs w:val="20"/>
          <w:vertAlign w:val="superscript"/>
          <w:lang w:val="fr-FR"/>
        </w:rPr>
        <w:t>(1)</w:t>
      </w:r>
      <w:r>
        <w:rPr>
          <w:noProof/>
          <w:lang w:val="fr-FR"/>
        </w:rPr>
        <w:t xml:space="preserve">), verklaart dat, behoudens uitdrukkelijke andersluidende vermelding, deze goederen van preferentiële ... oorsprong zijn </w:t>
      </w:r>
      <w:r>
        <w:rPr>
          <w:noProof/>
          <w:szCs w:val="20"/>
          <w:vertAlign w:val="superscript"/>
          <w:lang w:val="fr-FR"/>
        </w:rPr>
        <w:t>(2)</w:t>
      </w:r>
      <w:r>
        <w:rPr>
          <w:noProof/>
          <w:lang w:val="fr-FR"/>
        </w:rPr>
        <w:t>.</w:t>
      </w:r>
    </w:p>
    <w:p w:rsidR="004016F1" w:rsidRDefault="004016F1">
      <w:pPr>
        <w:widowControl w:val="0"/>
        <w:spacing w:before="0" w:after="0" w:line="360" w:lineRule="auto"/>
        <w:jc w:val="left"/>
        <w:rPr>
          <w:rFonts w:eastAsia="Times New Roman"/>
          <w:noProof/>
          <w:szCs w:val="20"/>
          <w:lang w:val="fr-FR" w:eastAsia="fr-BE"/>
        </w:rPr>
      </w:pPr>
    </w:p>
    <w:p w:rsidR="004016F1" w:rsidRDefault="006319B2">
      <w:pPr>
        <w:widowControl w:val="0"/>
        <w:spacing w:before="0" w:after="0" w:line="360" w:lineRule="auto"/>
        <w:jc w:val="center"/>
        <w:outlineLvl w:val="0"/>
        <w:rPr>
          <w:rFonts w:eastAsia="Times New Roman"/>
          <w:noProof/>
          <w:szCs w:val="20"/>
          <w:lang w:val="fr-FR"/>
        </w:rPr>
      </w:pPr>
      <w:r>
        <w:rPr>
          <w:noProof/>
        </w:rPr>
        <w:t>Πολωνικό</w:t>
      </w:r>
      <w:r>
        <w:rPr>
          <w:noProof/>
          <w:lang w:val="fr-FR"/>
        </w:rPr>
        <w:t xml:space="preserve"> </w:t>
      </w:r>
      <w:r>
        <w:rPr>
          <w:noProof/>
        </w:rPr>
        <w:t>κείμενο</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left"/>
        <w:rPr>
          <w:rFonts w:eastAsia="Times New Roman"/>
          <w:noProof/>
          <w:szCs w:val="20"/>
          <w:lang w:val="fr-FR"/>
        </w:rPr>
      </w:pPr>
      <w:r>
        <w:rPr>
          <w:noProof/>
          <w:lang w:val="fr-FR"/>
        </w:rPr>
        <w:t>Eksporter produktów objętych tym dokumentem (upoważnienie władz celnych nr …</w:t>
      </w:r>
      <w:r>
        <w:rPr>
          <w:noProof/>
          <w:szCs w:val="20"/>
          <w:vertAlign w:val="superscript"/>
          <w:lang w:val="fr-FR"/>
        </w:rPr>
        <w:t>(1)</w:t>
      </w:r>
      <w:r>
        <w:rPr>
          <w:noProof/>
          <w:lang w:val="fr-FR"/>
        </w:rPr>
        <w:t>) deklaruje, że z wyjątkiem gdzie jest to wyraźnie określone, produkty te mają …</w:t>
      </w:r>
      <w:r>
        <w:rPr>
          <w:noProof/>
          <w:szCs w:val="20"/>
          <w:vertAlign w:val="superscript"/>
          <w:lang w:val="fr-FR"/>
        </w:rPr>
        <w:t>(2)</w:t>
      </w:r>
      <w:r>
        <w:rPr>
          <w:noProof/>
          <w:lang w:val="fr-FR"/>
        </w:rPr>
        <w:t xml:space="preserve"> preferencyjne pochodzenie.</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left"/>
        <w:outlineLvl w:val="0"/>
        <w:rPr>
          <w:rFonts w:eastAsia="Times New Roman"/>
          <w:noProof/>
          <w:szCs w:val="20"/>
          <w:lang w:val="fr-FR"/>
        </w:rPr>
      </w:pPr>
      <w:r>
        <w:rPr>
          <w:noProof/>
          <w:lang w:val="fr-FR"/>
        </w:rPr>
        <w:br w:type="page"/>
      </w:r>
    </w:p>
    <w:p w:rsidR="004016F1" w:rsidRDefault="006319B2">
      <w:pPr>
        <w:widowControl w:val="0"/>
        <w:spacing w:before="0" w:after="0" w:line="360" w:lineRule="auto"/>
        <w:jc w:val="center"/>
        <w:outlineLvl w:val="0"/>
        <w:rPr>
          <w:rFonts w:eastAsia="Times New Roman"/>
          <w:noProof/>
          <w:szCs w:val="20"/>
          <w:lang w:val="fr-FR"/>
        </w:rPr>
      </w:pPr>
      <w:r>
        <w:rPr>
          <w:noProof/>
        </w:rPr>
        <w:t>Πορτογαλικό</w:t>
      </w:r>
      <w:r>
        <w:rPr>
          <w:noProof/>
          <w:lang w:val="fr-FR"/>
        </w:rPr>
        <w:t xml:space="preserve"> </w:t>
      </w:r>
      <w:r>
        <w:rPr>
          <w:noProof/>
        </w:rPr>
        <w:t>κείμενο</w:t>
      </w:r>
    </w:p>
    <w:p w:rsidR="004016F1" w:rsidRDefault="004016F1">
      <w:pPr>
        <w:widowControl w:val="0"/>
        <w:tabs>
          <w:tab w:val="left" w:pos="8880"/>
        </w:tabs>
        <w:spacing w:before="0" w:after="0" w:line="360" w:lineRule="auto"/>
        <w:jc w:val="left"/>
        <w:outlineLvl w:val="0"/>
        <w:rPr>
          <w:rFonts w:eastAsia="Times New Roman"/>
          <w:noProof/>
          <w:szCs w:val="20"/>
          <w:lang w:val="fr-FR" w:eastAsia="fr-BE"/>
        </w:rPr>
      </w:pPr>
    </w:p>
    <w:p w:rsidR="004016F1" w:rsidRDefault="006319B2">
      <w:pPr>
        <w:widowControl w:val="0"/>
        <w:tabs>
          <w:tab w:val="left" w:pos="8880"/>
        </w:tabs>
        <w:spacing w:before="0" w:after="0" w:line="360" w:lineRule="auto"/>
        <w:jc w:val="left"/>
        <w:rPr>
          <w:rFonts w:eastAsia="Times New Roman"/>
          <w:noProof/>
          <w:szCs w:val="20"/>
          <w:lang w:val="fr-FR"/>
        </w:rPr>
      </w:pPr>
      <w:r>
        <w:rPr>
          <w:noProof/>
          <w:lang w:val="fr-FR"/>
        </w:rPr>
        <w:t>O abaixo­assinado, exportador dos</w:t>
      </w:r>
      <w:r>
        <w:rPr>
          <w:noProof/>
          <w:lang w:val="fr-FR"/>
        </w:rPr>
        <w:t xml:space="preserve"> produtos abrangidos pelo presente documento (autorização aduaneira n°. ...</w:t>
      </w:r>
      <w:r>
        <w:rPr>
          <w:noProof/>
          <w:szCs w:val="24"/>
          <w:vertAlign w:val="superscript"/>
          <w:lang w:val="fr-FR"/>
        </w:rPr>
        <w:t>(1)</w:t>
      </w:r>
      <w:r>
        <w:rPr>
          <w:noProof/>
          <w:lang w:val="fr-FR"/>
        </w:rPr>
        <w:t>), declara que, salvo indicação expressa em contrário, estes produtos são de origem preferencial ...</w:t>
      </w:r>
      <w:r>
        <w:rPr>
          <w:noProof/>
          <w:szCs w:val="24"/>
          <w:vertAlign w:val="superscript"/>
          <w:lang w:val="fr-FR"/>
        </w:rPr>
        <w:t>(2)</w:t>
      </w:r>
      <w:r>
        <w:rPr>
          <w:noProof/>
          <w:lang w:val="fr-FR"/>
        </w:rPr>
        <w:t>.</w:t>
      </w:r>
    </w:p>
    <w:p w:rsidR="004016F1" w:rsidRDefault="004016F1">
      <w:pPr>
        <w:widowControl w:val="0"/>
        <w:tabs>
          <w:tab w:val="left" w:pos="8880"/>
        </w:tabs>
        <w:spacing w:before="0" w:after="0" w:line="360" w:lineRule="auto"/>
        <w:jc w:val="left"/>
        <w:rPr>
          <w:rFonts w:eastAsia="Times New Roman"/>
          <w:noProof/>
          <w:szCs w:val="20"/>
          <w:lang w:val="fr-FR" w:eastAsia="fr-BE"/>
        </w:rPr>
      </w:pPr>
    </w:p>
    <w:p w:rsidR="004016F1" w:rsidRDefault="006319B2">
      <w:pPr>
        <w:widowControl w:val="0"/>
        <w:autoSpaceDE w:val="0"/>
        <w:autoSpaceDN w:val="0"/>
        <w:adjustRightInd w:val="0"/>
        <w:spacing w:before="0" w:after="0" w:line="360" w:lineRule="auto"/>
        <w:jc w:val="center"/>
        <w:outlineLvl w:val="0"/>
        <w:rPr>
          <w:rFonts w:eastAsia="Times New Roman"/>
          <w:bCs/>
          <w:noProof/>
          <w:szCs w:val="20"/>
          <w:lang w:val="fr-FR"/>
        </w:rPr>
      </w:pPr>
      <w:r>
        <w:rPr>
          <w:noProof/>
        </w:rPr>
        <w:t>Ρουμανικό</w:t>
      </w:r>
      <w:r>
        <w:rPr>
          <w:noProof/>
          <w:lang w:val="fr-FR"/>
        </w:rPr>
        <w:t xml:space="preserve"> </w:t>
      </w:r>
      <w:r>
        <w:rPr>
          <w:noProof/>
        </w:rPr>
        <w:t>κείμενο</w:t>
      </w:r>
    </w:p>
    <w:p w:rsidR="004016F1" w:rsidRDefault="004016F1">
      <w:pPr>
        <w:widowControl w:val="0"/>
        <w:autoSpaceDE w:val="0"/>
        <w:autoSpaceDN w:val="0"/>
        <w:adjustRightInd w:val="0"/>
        <w:spacing w:before="0" w:after="0" w:line="360" w:lineRule="auto"/>
        <w:jc w:val="left"/>
        <w:outlineLvl w:val="0"/>
        <w:rPr>
          <w:rFonts w:eastAsia="Times New Roman"/>
          <w:bCs/>
          <w:noProof/>
          <w:szCs w:val="20"/>
          <w:lang w:val="fr-FR" w:eastAsia="ko-KR"/>
        </w:rPr>
      </w:pPr>
    </w:p>
    <w:p w:rsidR="004016F1" w:rsidRDefault="006319B2">
      <w:pPr>
        <w:widowControl w:val="0"/>
        <w:spacing w:before="0" w:after="0" w:line="360" w:lineRule="auto"/>
        <w:jc w:val="left"/>
        <w:rPr>
          <w:rFonts w:eastAsia="Times New Roman"/>
          <w:noProof/>
          <w:szCs w:val="20"/>
          <w:lang w:val="fr-FR"/>
        </w:rPr>
      </w:pPr>
      <w:r>
        <w:rPr>
          <w:noProof/>
          <w:lang w:val="fr-FR"/>
        </w:rPr>
        <w:t>Exportatorul produselor ce fac obiectul acestui docum</w:t>
      </w:r>
      <w:r>
        <w:rPr>
          <w:noProof/>
          <w:lang w:val="fr-FR"/>
        </w:rPr>
        <w:t>ent (autorizaţia vamală nr. …</w:t>
      </w:r>
      <w:r>
        <w:rPr>
          <w:noProof/>
          <w:szCs w:val="20"/>
          <w:vertAlign w:val="superscript"/>
          <w:lang w:val="fr-FR"/>
        </w:rPr>
        <w:t>(1)</w:t>
      </w:r>
      <w:r>
        <w:rPr>
          <w:noProof/>
          <w:lang w:val="fr-FR"/>
        </w:rPr>
        <w:t>) declară că, exceptând cazul în care în mod expres este indicat altfel, aceste produse sunt de origine preferenţială…</w:t>
      </w:r>
      <w:r>
        <w:rPr>
          <w:noProof/>
          <w:szCs w:val="20"/>
          <w:vertAlign w:val="superscript"/>
          <w:lang w:val="fr-FR"/>
        </w:rPr>
        <w:t>(2)</w:t>
      </w:r>
      <w:r>
        <w:rPr>
          <w:noProof/>
          <w:lang w:val="fr-FR"/>
        </w:rPr>
        <w:t>.</w:t>
      </w:r>
    </w:p>
    <w:p w:rsidR="004016F1" w:rsidRDefault="004016F1">
      <w:pPr>
        <w:widowControl w:val="0"/>
        <w:spacing w:before="0" w:after="0" w:line="360" w:lineRule="auto"/>
        <w:jc w:val="left"/>
        <w:rPr>
          <w:rFonts w:eastAsia="Times New Roman"/>
          <w:noProof/>
          <w:szCs w:val="20"/>
          <w:lang w:val="fr-FR" w:eastAsia="fr-BE"/>
        </w:rPr>
      </w:pPr>
    </w:p>
    <w:p w:rsidR="004016F1" w:rsidRDefault="006319B2">
      <w:pPr>
        <w:widowControl w:val="0"/>
        <w:spacing w:before="0" w:after="0" w:line="360" w:lineRule="auto"/>
        <w:jc w:val="center"/>
        <w:outlineLvl w:val="0"/>
        <w:rPr>
          <w:rFonts w:eastAsia="Times New Roman"/>
          <w:noProof/>
          <w:szCs w:val="20"/>
          <w:lang w:val="fr-FR"/>
        </w:rPr>
      </w:pPr>
      <w:r>
        <w:rPr>
          <w:noProof/>
        </w:rPr>
        <w:t>Σλοβενικό</w:t>
      </w:r>
      <w:r>
        <w:rPr>
          <w:noProof/>
          <w:lang w:val="fr-FR"/>
        </w:rPr>
        <w:t xml:space="preserve"> </w:t>
      </w:r>
      <w:r>
        <w:rPr>
          <w:noProof/>
        </w:rPr>
        <w:t>κείμενο</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left"/>
        <w:rPr>
          <w:rFonts w:eastAsia="Times New Roman"/>
          <w:noProof/>
          <w:szCs w:val="20"/>
          <w:lang w:val="fr-FR"/>
        </w:rPr>
      </w:pPr>
      <w:r>
        <w:rPr>
          <w:noProof/>
          <w:lang w:val="fr-FR"/>
        </w:rPr>
        <w:t>Izvoznik blaga, zajetega s tem dokumentom (pooblastilo carinskih organov št …</w:t>
      </w:r>
      <w:r>
        <w:rPr>
          <w:noProof/>
          <w:szCs w:val="20"/>
          <w:vertAlign w:val="superscript"/>
          <w:lang w:val="fr-FR"/>
        </w:rPr>
        <w:t>(1)</w:t>
      </w:r>
      <w:r>
        <w:rPr>
          <w:noProof/>
          <w:lang w:val="fr-FR"/>
        </w:rPr>
        <w:t>)</w:t>
      </w:r>
      <w:r>
        <w:rPr>
          <w:noProof/>
          <w:lang w:val="fr-FR"/>
        </w:rPr>
        <w:t xml:space="preserve"> izjavlja, da, razen če ni drugače jasno navedeno, ima to blago preferencialno …</w:t>
      </w:r>
      <w:r>
        <w:rPr>
          <w:noProof/>
          <w:szCs w:val="20"/>
          <w:vertAlign w:val="superscript"/>
          <w:lang w:val="fr-FR"/>
        </w:rPr>
        <w:t>(2)</w:t>
      </w:r>
      <w:r>
        <w:rPr>
          <w:noProof/>
          <w:lang w:val="fr-FR"/>
        </w:rPr>
        <w:t xml:space="preserve"> poreklo.</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center"/>
        <w:outlineLvl w:val="0"/>
        <w:rPr>
          <w:rFonts w:eastAsia="Times New Roman"/>
          <w:noProof/>
          <w:szCs w:val="20"/>
          <w:lang w:val="fr-FR"/>
        </w:rPr>
      </w:pPr>
      <w:r>
        <w:rPr>
          <w:noProof/>
        </w:rPr>
        <w:t>Σλοβακικό</w:t>
      </w:r>
      <w:r>
        <w:rPr>
          <w:noProof/>
          <w:lang w:val="fr-FR"/>
        </w:rPr>
        <w:t xml:space="preserve"> </w:t>
      </w:r>
      <w:r>
        <w:rPr>
          <w:noProof/>
        </w:rPr>
        <w:t>κείμενο</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left"/>
        <w:rPr>
          <w:rFonts w:eastAsia="Times New Roman"/>
          <w:noProof/>
          <w:szCs w:val="20"/>
          <w:lang w:val="fr-FR"/>
        </w:rPr>
      </w:pPr>
      <w:r>
        <w:rPr>
          <w:noProof/>
          <w:lang w:val="fr-FR"/>
        </w:rPr>
        <w:t>Vývozca výrobkov uvedených v tomto dokumente (číslo povolenia …</w:t>
      </w:r>
      <w:r>
        <w:rPr>
          <w:noProof/>
          <w:szCs w:val="20"/>
          <w:vertAlign w:val="superscript"/>
          <w:lang w:val="fr-FR"/>
        </w:rPr>
        <w:t>(1)</w:t>
      </w:r>
      <w:r>
        <w:rPr>
          <w:noProof/>
          <w:lang w:val="fr-FR"/>
        </w:rPr>
        <w:t>) vyhlasuje, že okrem zreteľne označených, majú tieto výrobky preferenčný pôv</w:t>
      </w:r>
      <w:r>
        <w:rPr>
          <w:noProof/>
          <w:lang w:val="fr-FR"/>
        </w:rPr>
        <w:t>od v …</w:t>
      </w:r>
      <w:r>
        <w:rPr>
          <w:noProof/>
          <w:szCs w:val="20"/>
          <w:vertAlign w:val="superscript"/>
          <w:lang w:val="fr-FR"/>
        </w:rPr>
        <w:t>(2)</w:t>
      </w:r>
      <w:r>
        <w:rPr>
          <w:noProof/>
          <w:lang w:val="fr-FR"/>
        </w:rPr>
        <w:t>.</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left"/>
        <w:outlineLvl w:val="0"/>
        <w:rPr>
          <w:rFonts w:eastAsia="Times New Roman"/>
          <w:noProof/>
          <w:szCs w:val="20"/>
          <w:lang w:val="fr-FR"/>
        </w:rPr>
      </w:pPr>
      <w:r>
        <w:rPr>
          <w:noProof/>
          <w:lang w:val="fr-FR"/>
        </w:rPr>
        <w:br w:type="page"/>
      </w:r>
    </w:p>
    <w:p w:rsidR="004016F1" w:rsidRDefault="006319B2">
      <w:pPr>
        <w:widowControl w:val="0"/>
        <w:spacing w:before="0" w:after="0" w:line="360" w:lineRule="auto"/>
        <w:jc w:val="center"/>
        <w:outlineLvl w:val="0"/>
        <w:rPr>
          <w:rFonts w:eastAsia="Times New Roman"/>
          <w:noProof/>
          <w:szCs w:val="20"/>
          <w:lang w:val="fr-FR"/>
        </w:rPr>
      </w:pPr>
      <w:r>
        <w:rPr>
          <w:noProof/>
        </w:rPr>
        <w:t>Φινλανδικό</w:t>
      </w:r>
      <w:r>
        <w:rPr>
          <w:noProof/>
          <w:lang w:val="fr-FR"/>
        </w:rPr>
        <w:t xml:space="preserve"> </w:t>
      </w:r>
      <w:r>
        <w:rPr>
          <w:noProof/>
        </w:rPr>
        <w:t>κείμενο</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left"/>
        <w:rPr>
          <w:rFonts w:eastAsia="Times New Roman"/>
          <w:noProof/>
          <w:szCs w:val="20"/>
          <w:lang w:val="fr-FR"/>
        </w:rPr>
      </w:pPr>
      <w:r>
        <w:rPr>
          <w:noProof/>
          <w:lang w:val="fr-FR"/>
        </w:rPr>
        <w:t>Tässä asiakirjassa mainittujen tuotteiden viejä (tullin lupa n:o ...</w:t>
      </w:r>
      <w:r>
        <w:rPr>
          <w:noProof/>
          <w:szCs w:val="20"/>
          <w:vertAlign w:val="superscript"/>
          <w:lang w:val="fr-FR"/>
        </w:rPr>
        <w:t>(1)</w:t>
      </w:r>
      <w:r>
        <w:rPr>
          <w:noProof/>
          <w:lang w:val="fr-FR"/>
        </w:rPr>
        <w:t xml:space="preserve">) ilmoittaa, että nämä tuotteet ovat, ellei toisin ole selvästi merkitty, etuuskohteluun oikeutettuja ... alkuperätuotteita </w:t>
      </w:r>
      <w:r>
        <w:rPr>
          <w:noProof/>
          <w:szCs w:val="20"/>
          <w:vertAlign w:val="superscript"/>
          <w:lang w:val="fr-FR"/>
        </w:rPr>
        <w:t>(2)</w:t>
      </w:r>
      <w:r>
        <w:rPr>
          <w:noProof/>
          <w:lang w:val="fr-FR"/>
        </w:rPr>
        <w:t>.</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center"/>
        <w:outlineLvl w:val="0"/>
        <w:rPr>
          <w:rFonts w:eastAsia="Times New Roman"/>
          <w:noProof/>
          <w:szCs w:val="20"/>
          <w:lang w:val="fr-FR"/>
        </w:rPr>
      </w:pPr>
      <w:r>
        <w:rPr>
          <w:noProof/>
        </w:rPr>
        <w:t>Σουηδικό</w:t>
      </w:r>
      <w:r>
        <w:rPr>
          <w:noProof/>
          <w:lang w:val="fr-FR"/>
        </w:rPr>
        <w:t xml:space="preserve"> </w:t>
      </w:r>
      <w:r>
        <w:rPr>
          <w:noProof/>
        </w:rPr>
        <w:t>κείμενο</w:t>
      </w:r>
    </w:p>
    <w:p w:rsidR="004016F1" w:rsidRDefault="004016F1">
      <w:pPr>
        <w:widowControl w:val="0"/>
        <w:spacing w:before="0" w:after="0" w:line="360" w:lineRule="auto"/>
        <w:jc w:val="left"/>
        <w:outlineLvl w:val="0"/>
        <w:rPr>
          <w:rFonts w:eastAsia="Times New Roman"/>
          <w:noProof/>
          <w:szCs w:val="20"/>
          <w:lang w:val="fr-FR" w:eastAsia="fr-BE"/>
        </w:rPr>
      </w:pPr>
    </w:p>
    <w:p w:rsidR="004016F1" w:rsidRDefault="006319B2">
      <w:pPr>
        <w:widowControl w:val="0"/>
        <w:spacing w:before="0" w:after="0" w:line="360" w:lineRule="auto"/>
        <w:jc w:val="left"/>
        <w:rPr>
          <w:rFonts w:eastAsia="Times New Roman"/>
          <w:noProof/>
          <w:szCs w:val="20"/>
          <w:lang w:val="fr-FR"/>
        </w:rPr>
      </w:pPr>
      <w:r>
        <w:rPr>
          <w:noProof/>
          <w:lang w:val="fr-FR"/>
        </w:rPr>
        <w:t>Exportören av de varor som omfattas av detta dokument (tullmyndighetens tillstånd nr. ...</w:t>
      </w:r>
      <w:r>
        <w:rPr>
          <w:noProof/>
          <w:szCs w:val="20"/>
          <w:vertAlign w:val="superscript"/>
          <w:lang w:val="fr-FR"/>
        </w:rPr>
        <w:t>(1)</w:t>
      </w:r>
      <w:r>
        <w:rPr>
          <w:noProof/>
          <w:lang w:val="fr-FR"/>
        </w:rPr>
        <w:t xml:space="preserve">) försäkrar att dessa varor, om inte annat tydligt markerats, har förmånsberättigande ... ursprung </w:t>
      </w:r>
      <w:r>
        <w:rPr>
          <w:noProof/>
          <w:szCs w:val="20"/>
          <w:vertAlign w:val="superscript"/>
          <w:lang w:val="fr-FR"/>
        </w:rPr>
        <w:t>(2)</w:t>
      </w:r>
      <w:r>
        <w:rPr>
          <w:noProof/>
          <w:lang w:val="fr-FR"/>
        </w:rPr>
        <w:t>.</w:t>
      </w:r>
    </w:p>
    <w:p w:rsidR="004016F1" w:rsidRDefault="004016F1">
      <w:pPr>
        <w:widowControl w:val="0"/>
        <w:spacing w:before="0" w:after="0" w:line="360" w:lineRule="auto"/>
        <w:jc w:val="left"/>
        <w:rPr>
          <w:rFonts w:eastAsia="Times New Roman"/>
          <w:noProof/>
          <w:szCs w:val="20"/>
          <w:lang w:val="fr-FR" w:eastAsia="fr-BE"/>
        </w:rPr>
      </w:pPr>
    </w:p>
    <w:p w:rsidR="004016F1" w:rsidRDefault="004016F1">
      <w:pPr>
        <w:widowControl w:val="0"/>
        <w:spacing w:before="0" w:after="0" w:line="360" w:lineRule="auto"/>
        <w:jc w:val="left"/>
        <w:rPr>
          <w:rFonts w:eastAsia="Times New Roman"/>
          <w:noProof/>
          <w:szCs w:val="20"/>
          <w:lang w:val="fr-FR" w:eastAsia="fr-BE"/>
        </w:rPr>
      </w:pPr>
    </w:p>
    <w:tbl>
      <w:tblPr>
        <w:tblW w:w="0" w:type="auto"/>
        <w:tblLook w:val="01E0" w:firstRow="1" w:lastRow="1" w:firstColumn="1" w:lastColumn="1" w:noHBand="0" w:noVBand="0"/>
      </w:tblPr>
      <w:tblGrid>
        <w:gridCol w:w="4812"/>
        <w:gridCol w:w="5043"/>
      </w:tblGrid>
      <w:tr w:rsidR="004016F1">
        <w:tc>
          <w:tcPr>
            <w:tcW w:w="4812" w:type="dxa"/>
            <w:shd w:val="clear" w:color="auto" w:fill="auto"/>
          </w:tcPr>
          <w:p w:rsidR="004016F1" w:rsidRDefault="006319B2">
            <w:pPr>
              <w:widowControl w:val="0"/>
              <w:tabs>
                <w:tab w:val="left" w:pos="-284"/>
                <w:tab w:val="left" w:pos="8880"/>
              </w:tabs>
              <w:spacing w:before="0" w:after="0" w:line="360" w:lineRule="auto"/>
              <w:jc w:val="left"/>
              <w:rPr>
                <w:rFonts w:eastAsia="Times New Roman"/>
                <w:noProof/>
                <w:szCs w:val="20"/>
                <w:lang w:val="fr-FR"/>
              </w:rPr>
            </w:pPr>
            <w:r>
              <w:rPr>
                <w:noProof/>
                <w:lang w:val="fr-FR"/>
              </w:rPr>
              <w:br w:type="page"/>
            </w:r>
          </w:p>
        </w:tc>
        <w:tc>
          <w:tcPr>
            <w:tcW w:w="5043" w:type="dxa"/>
            <w:shd w:val="clear" w:color="auto" w:fill="auto"/>
          </w:tcPr>
          <w:p w:rsidR="004016F1" w:rsidRDefault="006319B2">
            <w:pPr>
              <w:widowControl w:val="0"/>
              <w:tabs>
                <w:tab w:val="left" w:pos="-284"/>
                <w:tab w:val="left" w:pos="8880"/>
              </w:tabs>
              <w:spacing w:before="0" w:after="0" w:line="360" w:lineRule="auto"/>
              <w:jc w:val="left"/>
              <w:rPr>
                <w:rFonts w:eastAsia="Times New Roman"/>
                <w:noProof/>
                <w:szCs w:val="20"/>
              </w:rPr>
            </w:pPr>
            <w:r>
              <w:rPr>
                <w:noProof/>
              </w:rPr>
              <w:t>…………………………………………………</w:t>
            </w:r>
            <w:r>
              <w:rPr>
                <w:noProof/>
                <w:szCs w:val="20"/>
                <w:vertAlign w:val="superscript"/>
              </w:rPr>
              <w:t>(3)</w:t>
            </w:r>
          </w:p>
        </w:tc>
      </w:tr>
      <w:tr w:rsidR="004016F1">
        <w:tc>
          <w:tcPr>
            <w:tcW w:w="4812" w:type="dxa"/>
            <w:shd w:val="clear" w:color="auto" w:fill="auto"/>
          </w:tcPr>
          <w:p w:rsidR="004016F1" w:rsidRDefault="004016F1">
            <w:pPr>
              <w:widowControl w:val="0"/>
              <w:tabs>
                <w:tab w:val="left" w:pos="-284"/>
                <w:tab w:val="left" w:pos="8880"/>
              </w:tabs>
              <w:spacing w:before="0" w:after="0" w:line="360" w:lineRule="auto"/>
              <w:jc w:val="left"/>
              <w:rPr>
                <w:rFonts w:eastAsia="Times New Roman"/>
                <w:noProof/>
                <w:szCs w:val="20"/>
                <w:lang w:eastAsia="fr-BE"/>
              </w:rPr>
            </w:pPr>
          </w:p>
        </w:tc>
        <w:tc>
          <w:tcPr>
            <w:tcW w:w="5043" w:type="dxa"/>
            <w:shd w:val="clear" w:color="auto" w:fill="auto"/>
          </w:tcPr>
          <w:p w:rsidR="004016F1" w:rsidRDefault="006319B2">
            <w:pPr>
              <w:widowControl w:val="0"/>
              <w:tabs>
                <w:tab w:val="left" w:pos="-284"/>
                <w:tab w:val="left" w:pos="8880"/>
              </w:tabs>
              <w:spacing w:before="0" w:after="0" w:line="360" w:lineRule="auto"/>
              <w:jc w:val="center"/>
              <w:rPr>
                <w:rFonts w:eastAsia="Times New Roman"/>
                <w:noProof/>
                <w:szCs w:val="20"/>
              </w:rPr>
            </w:pPr>
            <w:r>
              <w:rPr>
                <w:noProof/>
              </w:rPr>
              <w:t xml:space="preserve">(Τόπος και ημερομηνία) </w:t>
            </w:r>
          </w:p>
        </w:tc>
      </w:tr>
      <w:tr w:rsidR="004016F1">
        <w:tc>
          <w:tcPr>
            <w:tcW w:w="4812" w:type="dxa"/>
            <w:shd w:val="clear" w:color="auto" w:fill="auto"/>
          </w:tcPr>
          <w:p w:rsidR="004016F1" w:rsidRDefault="004016F1">
            <w:pPr>
              <w:widowControl w:val="0"/>
              <w:tabs>
                <w:tab w:val="left" w:pos="-284"/>
                <w:tab w:val="left" w:pos="8880"/>
              </w:tabs>
              <w:spacing w:before="0" w:after="0" w:line="360" w:lineRule="auto"/>
              <w:jc w:val="left"/>
              <w:rPr>
                <w:rFonts w:eastAsia="Times New Roman"/>
                <w:noProof/>
                <w:szCs w:val="20"/>
                <w:lang w:eastAsia="fr-BE"/>
              </w:rPr>
            </w:pPr>
          </w:p>
        </w:tc>
        <w:tc>
          <w:tcPr>
            <w:tcW w:w="5043" w:type="dxa"/>
            <w:shd w:val="clear" w:color="auto" w:fill="auto"/>
          </w:tcPr>
          <w:p w:rsidR="004016F1" w:rsidRDefault="006319B2">
            <w:pPr>
              <w:widowControl w:val="0"/>
              <w:tabs>
                <w:tab w:val="left" w:pos="-284"/>
                <w:tab w:val="left" w:pos="8880"/>
              </w:tabs>
              <w:spacing w:before="0" w:after="0" w:line="360" w:lineRule="auto"/>
              <w:jc w:val="center"/>
              <w:rPr>
                <w:rFonts w:eastAsia="Times New Roman"/>
                <w:noProof/>
                <w:szCs w:val="20"/>
              </w:rPr>
            </w:pPr>
            <w:r>
              <w:rPr>
                <w:noProof/>
              </w:rPr>
              <w:t>…………………………………………………</w:t>
            </w:r>
            <w:r>
              <w:rPr>
                <w:noProof/>
                <w:szCs w:val="20"/>
                <w:vertAlign w:val="superscript"/>
              </w:rPr>
              <w:t>(4)</w:t>
            </w:r>
            <w:r>
              <w:rPr>
                <w:noProof/>
              </w:rPr>
              <w:t>)</w:t>
            </w:r>
          </w:p>
        </w:tc>
      </w:tr>
      <w:tr w:rsidR="004016F1">
        <w:tc>
          <w:tcPr>
            <w:tcW w:w="4812" w:type="dxa"/>
            <w:shd w:val="clear" w:color="auto" w:fill="auto"/>
          </w:tcPr>
          <w:p w:rsidR="004016F1" w:rsidRDefault="004016F1">
            <w:pPr>
              <w:widowControl w:val="0"/>
              <w:tabs>
                <w:tab w:val="left" w:pos="-284"/>
                <w:tab w:val="left" w:pos="8880"/>
              </w:tabs>
              <w:spacing w:before="0" w:after="0" w:line="360" w:lineRule="auto"/>
              <w:jc w:val="left"/>
              <w:rPr>
                <w:rFonts w:eastAsia="Times New Roman"/>
                <w:noProof/>
                <w:szCs w:val="20"/>
                <w:lang w:eastAsia="fr-BE"/>
              </w:rPr>
            </w:pPr>
          </w:p>
        </w:tc>
        <w:tc>
          <w:tcPr>
            <w:tcW w:w="5043" w:type="dxa"/>
            <w:shd w:val="clear" w:color="auto" w:fill="auto"/>
          </w:tcPr>
          <w:p w:rsidR="004016F1" w:rsidRDefault="006319B2">
            <w:pPr>
              <w:widowControl w:val="0"/>
              <w:tabs>
                <w:tab w:val="left" w:pos="-284"/>
                <w:tab w:val="left" w:pos="8880"/>
              </w:tabs>
              <w:spacing w:before="0" w:after="0"/>
              <w:jc w:val="center"/>
              <w:rPr>
                <w:rFonts w:eastAsia="Times New Roman"/>
                <w:noProof/>
                <w:szCs w:val="20"/>
              </w:rPr>
            </w:pPr>
            <w:r>
              <w:rPr>
                <w:noProof/>
              </w:rPr>
              <w:t>(Υπογραφή του εξαγωγέα καθώς και ευκρινής αναγραφή του ονόματος του υπογράφοντος τη δήλωση)</w:t>
            </w:r>
          </w:p>
        </w:tc>
      </w:tr>
    </w:tbl>
    <w:p w:rsidR="004016F1" w:rsidRDefault="004016F1">
      <w:pPr>
        <w:widowControl w:val="0"/>
        <w:tabs>
          <w:tab w:val="right" w:leader="dot" w:pos="9639"/>
        </w:tabs>
        <w:spacing w:before="0" w:after="0" w:line="360" w:lineRule="auto"/>
        <w:jc w:val="left"/>
        <w:rPr>
          <w:rFonts w:eastAsia="Times New Roman"/>
          <w:noProof/>
          <w:szCs w:val="20"/>
          <w:lang w:eastAsia="fr-BE"/>
        </w:rPr>
      </w:pPr>
    </w:p>
    <w:p w:rsidR="004016F1" w:rsidRDefault="006319B2">
      <w:pPr>
        <w:widowControl w:val="0"/>
        <w:tabs>
          <w:tab w:val="right" w:leader="dot" w:pos="9639"/>
        </w:tabs>
        <w:spacing w:before="0" w:after="0" w:line="360" w:lineRule="auto"/>
        <w:jc w:val="left"/>
        <w:rPr>
          <w:rFonts w:eastAsia="Times New Roman"/>
          <w:noProof/>
          <w:szCs w:val="20"/>
        </w:rPr>
      </w:pPr>
      <w:r>
        <w:rPr>
          <w:noProof/>
        </w:rPr>
        <w:br w:type="page"/>
      </w:r>
    </w:p>
    <w:p w:rsidR="004016F1" w:rsidRDefault="006319B2">
      <w:pPr>
        <w:widowControl w:val="0"/>
        <w:tabs>
          <w:tab w:val="right" w:leader="dot" w:pos="9639"/>
        </w:tabs>
        <w:spacing w:before="0" w:after="0" w:line="360" w:lineRule="auto"/>
        <w:jc w:val="center"/>
        <w:rPr>
          <w:rFonts w:eastAsia="Times New Roman"/>
          <w:noProof/>
          <w:szCs w:val="20"/>
        </w:rPr>
      </w:pPr>
      <w:r>
        <w:rPr>
          <w:noProof/>
        </w:rPr>
        <w:t>ΣΗΜΕΙΩΣΕΙΣ</w:t>
      </w:r>
    </w:p>
    <w:p w:rsidR="004016F1" w:rsidRDefault="004016F1">
      <w:pPr>
        <w:widowControl w:val="0"/>
        <w:tabs>
          <w:tab w:val="right" w:leader="dot" w:pos="9639"/>
        </w:tabs>
        <w:spacing w:before="0" w:after="0" w:line="360" w:lineRule="auto"/>
        <w:jc w:val="left"/>
        <w:rPr>
          <w:rFonts w:eastAsia="Times New Roman"/>
          <w:noProof/>
          <w:szCs w:val="20"/>
          <w:lang w:eastAsia="fr-BE"/>
        </w:rPr>
      </w:pPr>
    </w:p>
    <w:p w:rsidR="004016F1" w:rsidRDefault="006319B2">
      <w:pPr>
        <w:spacing w:before="0" w:after="0" w:line="360" w:lineRule="auto"/>
        <w:ind w:left="600" w:hanging="600"/>
        <w:jc w:val="left"/>
        <w:rPr>
          <w:rFonts w:eastAsia="Times New Roman"/>
          <w:noProof/>
          <w:szCs w:val="24"/>
        </w:rPr>
      </w:pPr>
      <w:r>
        <w:rPr>
          <w:noProof/>
          <w:szCs w:val="24"/>
          <w:vertAlign w:val="superscript"/>
        </w:rPr>
        <w:t>(1)</w:t>
      </w:r>
      <w:r>
        <w:rPr>
          <w:noProof/>
        </w:rPr>
        <w:tab/>
        <w:t xml:space="preserve">Όταν η δήλωση τιμολογίου συντάσσεται από εγκεκριμένο εξαγωγέα κατά την έννοια του άρθρου 21 του παρόντος πρωτοκόλλου, </w:t>
      </w:r>
      <w:r>
        <w:rPr>
          <w:noProof/>
        </w:rPr>
        <w:t>στη θέση αυτή πρέπει να αναγράφεται ο αριθμός αδείας του εγκεκριμένου εξαγωγέα. Όταν η δήλωση τιμολογίου δεν συντάσσεται από εγκεκριμένο εξαγωγέα, οι λέξεις που περιέχονται στις αγκύλες παραλείπονται ή ο προβλεπόμενος χώρος παραμένει κενός.</w:t>
      </w:r>
    </w:p>
    <w:p w:rsidR="004016F1" w:rsidRDefault="004016F1">
      <w:pPr>
        <w:spacing w:before="0" w:after="0" w:line="360" w:lineRule="auto"/>
        <w:jc w:val="left"/>
        <w:rPr>
          <w:rFonts w:eastAsia="Times New Roman"/>
          <w:noProof/>
          <w:szCs w:val="24"/>
          <w:lang w:eastAsia="de-DE"/>
        </w:rPr>
      </w:pPr>
    </w:p>
    <w:p w:rsidR="004016F1" w:rsidRDefault="006319B2">
      <w:pPr>
        <w:spacing w:before="0" w:after="0" w:line="360" w:lineRule="auto"/>
        <w:ind w:left="600" w:hanging="600"/>
        <w:jc w:val="left"/>
        <w:rPr>
          <w:rFonts w:eastAsia="Times New Roman"/>
          <w:noProof/>
          <w:szCs w:val="24"/>
        </w:rPr>
      </w:pPr>
      <w:r>
        <w:rPr>
          <w:noProof/>
          <w:szCs w:val="24"/>
          <w:vertAlign w:val="superscript"/>
        </w:rPr>
        <w:t>(2)</w:t>
      </w:r>
      <w:r>
        <w:rPr>
          <w:noProof/>
        </w:rPr>
        <w:tab/>
        <w:t xml:space="preserve">Πρέπει να </w:t>
      </w:r>
      <w:r>
        <w:rPr>
          <w:noProof/>
        </w:rPr>
        <w:t>αναγράφεται η καταγωγή των προϊόντων. Όταν η δήλωση τιμολογίου αφορά, εξ ολοκλήρου ή εν μέρει, προϊόντα καταγόμενα από τη Θέουτα και Μελίλια, κατά την έννοια του άρθρου 40 του παρόντος πρωτοκόλλου, ο εξαγωγέας οφείλει να το αναφέρει σαφώς με την ένδειξη «C</w:t>
      </w:r>
      <w:r>
        <w:rPr>
          <w:noProof/>
        </w:rPr>
        <w:t>M» στο έγγραφο στο οποίο συντάσσεται η δήλωση.</w:t>
      </w:r>
    </w:p>
    <w:p w:rsidR="004016F1" w:rsidRDefault="004016F1">
      <w:pPr>
        <w:spacing w:before="0" w:after="0" w:line="360" w:lineRule="auto"/>
        <w:jc w:val="left"/>
        <w:rPr>
          <w:rFonts w:eastAsia="Times New Roman"/>
          <w:noProof/>
          <w:szCs w:val="24"/>
          <w:lang w:eastAsia="de-DE"/>
        </w:rPr>
      </w:pPr>
    </w:p>
    <w:p w:rsidR="004016F1" w:rsidRDefault="006319B2">
      <w:pPr>
        <w:spacing w:before="0" w:after="0" w:line="360" w:lineRule="auto"/>
        <w:ind w:left="600" w:hanging="600"/>
        <w:jc w:val="left"/>
        <w:rPr>
          <w:rFonts w:eastAsia="Times New Roman"/>
          <w:noProof/>
          <w:szCs w:val="24"/>
        </w:rPr>
      </w:pPr>
      <w:r>
        <w:rPr>
          <w:noProof/>
          <w:szCs w:val="24"/>
          <w:vertAlign w:val="superscript"/>
        </w:rPr>
        <w:t>(3)</w:t>
      </w:r>
      <w:r>
        <w:rPr>
          <w:noProof/>
        </w:rPr>
        <w:tab/>
        <w:t>Οι ενδείξεις αυτές είναι δυνατό να παραλείπονται, αν η σχετική πληροφορία περιλαμβάνεται στο ίδιο το έγγραφο.</w:t>
      </w:r>
    </w:p>
    <w:p w:rsidR="004016F1" w:rsidRDefault="004016F1">
      <w:pPr>
        <w:spacing w:before="0" w:after="0" w:line="360" w:lineRule="auto"/>
        <w:jc w:val="left"/>
        <w:rPr>
          <w:rFonts w:eastAsia="Times New Roman"/>
          <w:noProof/>
          <w:szCs w:val="24"/>
          <w:lang w:eastAsia="de-DE"/>
        </w:rPr>
      </w:pPr>
    </w:p>
    <w:p w:rsidR="004016F1" w:rsidRDefault="006319B2">
      <w:pPr>
        <w:spacing w:before="0" w:after="0" w:line="360" w:lineRule="auto"/>
        <w:ind w:left="600" w:hanging="600"/>
        <w:jc w:val="left"/>
        <w:rPr>
          <w:rFonts w:eastAsia="Times New Roman"/>
          <w:noProof/>
          <w:szCs w:val="24"/>
        </w:rPr>
      </w:pPr>
      <w:r>
        <w:rPr>
          <w:noProof/>
          <w:szCs w:val="24"/>
          <w:vertAlign w:val="superscript"/>
        </w:rPr>
        <w:t>(4)</w:t>
      </w:r>
      <w:r>
        <w:rPr>
          <w:noProof/>
        </w:rPr>
        <w:tab/>
        <w:t xml:space="preserve">Βλ. άρθρο 20 παράγραφος 5 του πρωτοκόλλου. Στις περιπτώσεις που ο εξαγωγέας δεν </w:t>
      </w:r>
      <w:r>
        <w:rPr>
          <w:noProof/>
        </w:rPr>
        <w:t>υποχρεούται να υπογράψει, η απαλλαγή από την υποχρέωση υπογραφής συνεπάγεται και την απαλλαγή από την υποχρέωση αναγραφής του ονόματος του υπογράφοντος.</w:t>
      </w:r>
    </w:p>
    <w:p w:rsidR="004016F1" w:rsidRDefault="004016F1">
      <w:pPr>
        <w:spacing w:before="0" w:after="0" w:line="360" w:lineRule="auto"/>
        <w:jc w:val="left"/>
        <w:rPr>
          <w:rFonts w:eastAsia="Times New Roman"/>
          <w:noProof/>
          <w:szCs w:val="24"/>
          <w:lang w:eastAsia="de-DE"/>
        </w:rPr>
      </w:pPr>
    </w:p>
    <w:p w:rsidR="004016F1" w:rsidRDefault="004016F1">
      <w:pPr>
        <w:spacing w:before="0" w:after="0" w:line="360" w:lineRule="auto"/>
        <w:jc w:val="left"/>
        <w:rPr>
          <w:rFonts w:eastAsia="Times New Roman"/>
          <w:noProof/>
          <w:szCs w:val="24"/>
          <w:lang w:eastAsia="de-DE"/>
        </w:rPr>
      </w:pPr>
    </w:p>
    <w:p w:rsidR="004016F1" w:rsidRDefault="006319B2">
      <w:pPr>
        <w:spacing w:before="0" w:after="0" w:line="360" w:lineRule="auto"/>
        <w:jc w:val="center"/>
        <w:rPr>
          <w:rFonts w:eastAsia="Times New Roman"/>
          <w:noProof/>
          <w:szCs w:val="24"/>
        </w:rPr>
      </w:pPr>
      <w:r>
        <w:rPr>
          <w:noProof/>
        </w:rPr>
        <w:t>__________________</w:t>
      </w:r>
    </w:p>
    <w:p w:rsidR="004016F1" w:rsidRDefault="004016F1">
      <w:pPr>
        <w:spacing w:before="0" w:after="0" w:line="360" w:lineRule="auto"/>
        <w:jc w:val="left"/>
        <w:rPr>
          <w:rFonts w:eastAsia="Times New Roman"/>
          <w:noProof/>
          <w:szCs w:val="24"/>
          <w:lang w:eastAsia="de-DE"/>
        </w:rPr>
      </w:pPr>
    </w:p>
    <w:p w:rsidR="004016F1" w:rsidRDefault="004016F1">
      <w:pPr>
        <w:spacing w:before="0" w:after="0" w:line="360" w:lineRule="auto"/>
        <w:jc w:val="left"/>
        <w:rPr>
          <w:rFonts w:eastAsia="Times New Roman"/>
          <w:noProof/>
          <w:szCs w:val="24"/>
          <w:lang w:eastAsia="de-DE"/>
        </w:rPr>
      </w:pPr>
    </w:p>
    <w:p w:rsidR="004016F1" w:rsidRDefault="004016F1">
      <w:pPr>
        <w:widowControl w:val="0"/>
        <w:spacing w:before="0" w:after="0" w:line="360" w:lineRule="auto"/>
        <w:jc w:val="left"/>
        <w:rPr>
          <w:rFonts w:eastAsia="Times New Roman"/>
          <w:noProof/>
          <w:szCs w:val="20"/>
          <w:lang w:eastAsia="fr-BE"/>
        </w:rPr>
        <w:sectPr w:rsidR="004016F1" w:rsidSect="006319B2">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4016F1" w:rsidRDefault="006319B2">
      <w:pPr>
        <w:widowControl w:val="0"/>
        <w:spacing w:before="0" w:after="0" w:line="360" w:lineRule="auto"/>
        <w:jc w:val="center"/>
        <w:rPr>
          <w:rFonts w:eastAsia="Times New Roman"/>
          <w:i/>
          <w:noProof/>
          <w:szCs w:val="20"/>
        </w:rPr>
      </w:pPr>
      <w:bookmarkStart w:id="5" w:name="_Hlt477580343"/>
      <w:bookmarkStart w:id="6" w:name="_Toc481293678"/>
      <w:bookmarkEnd w:id="5"/>
      <w:r>
        <w:rPr>
          <w:i/>
          <w:noProof/>
          <w:szCs w:val="20"/>
        </w:rPr>
        <w:t>ΠΑΡΑΡΤΗΜΑ V A ΤΟΥ ΠΡΩΤΟΚΟΛΛΟΥ ΙΙ</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b/>
          <w:noProof/>
          <w:szCs w:val="20"/>
        </w:rPr>
      </w:pPr>
      <w:r>
        <w:rPr>
          <w:b/>
          <w:noProof/>
          <w:szCs w:val="20"/>
        </w:rPr>
        <w:t xml:space="preserve">Δήλωση του </w:t>
      </w:r>
      <w:r>
        <w:rPr>
          <w:b/>
          <w:noProof/>
          <w:szCs w:val="20"/>
        </w:rPr>
        <w:t>προμηθευτή για τα προϊόντα με χαρακτήρα προτιμησιακής καταγωγής</w:t>
      </w:r>
      <w:bookmarkEnd w:id="6"/>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Ο υπογεγραμμένος δηλώνω ότι τα εμπορεύματα που απαριθμούνται στο παρόν τιμολόγιο ....................................................(</w:t>
      </w:r>
      <w:r>
        <w:rPr>
          <w:noProof/>
          <w:szCs w:val="20"/>
          <w:vertAlign w:val="superscript"/>
        </w:rPr>
        <w:t>1</w:t>
      </w:r>
      <w:r>
        <w:rPr>
          <w:noProof/>
        </w:rPr>
        <w:t>)</w:t>
      </w:r>
    </w:p>
    <w:p w:rsidR="004016F1" w:rsidRDefault="006319B2">
      <w:pPr>
        <w:widowControl w:val="0"/>
        <w:spacing w:before="0" w:after="0" w:line="360" w:lineRule="auto"/>
        <w:jc w:val="left"/>
        <w:rPr>
          <w:rFonts w:eastAsia="Times New Roman"/>
          <w:noProof/>
          <w:szCs w:val="20"/>
        </w:rPr>
      </w:pPr>
      <w:r>
        <w:rPr>
          <w:noProof/>
        </w:rPr>
        <w:t>παρήχθησαν στ................................(</w:t>
      </w:r>
      <w:r>
        <w:rPr>
          <w:noProof/>
          <w:szCs w:val="20"/>
          <w:vertAlign w:val="superscript"/>
        </w:rPr>
        <w:t>2</w:t>
      </w:r>
      <w:r>
        <w:rPr>
          <w:noProof/>
        </w:rPr>
        <w:t xml:space="preserve">) και </w:t>
      </w:r>
      <w:r>
        <w:rPr>
          <w:noProof/>
        </w:rPr>
        <w:t>τηρούν τους κανόνες καταγωγής οι οποίοι διέπουν τις προτιμησιακές συναλλαγές μεταξύ των κρατών του Ειρηνικού και της Ευρωπαϊκής Κοινότητας.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 xml:space="preserve">Αναλαμβάνω τη δέσμευση να προσκομίσω στις αρμόδιες τελωνειακές αρχές, εφόσον μου ζητηθεί, κάθε σχετικό αποδεικτικό </w:t>
      </w:r>
      <w:r>
        <w:rPr>
          <w:noProof/>
        </w:rPr>
        <w:t>στοιχείο της παρούσας δήλωσης.</w:t>
      </w:r>
    </w:p>
    <w:p w:rsidR="004016F1" w:rsidRDefault="006319B2">
      <w:pPr>
        <w:widowControl w:val="0"/>
        <w:spacing w:before="0" w:after="0" w:line="360" w:lineRule="auto"/>
        <w:jc w:val="left"/>
        <w:rPr>
          <w:rFonts w:eastAsia="Times New Roman"/>
          <w:noProof/>
          <w:szCs w:val="20"/>
        </w:rPr>
      </w:pPr>
      <w:r>
        <w:rPr>
          <w:noProof/>
        </w:rPr>
        <w:t>.............................…...............................(</w:t>
      </w:r>
      <w:r>
        <w:rPr>
          <w:noProof/>
          <w:szCs w:val="20"/>
          <w:vertAlign w:val="superscript"/>
        </w:rPr>
        <w:t>3</w:t>
      </w:r>
      <w:r>
        <w:rPr>
          <w:noProof/>
        </w:rPr>
        <w:t>) ...................................................................................(</w:t>
      </w:r>
      <w:r>
        <w:rPr>
          <w:noProof/>
          <w:szCs w:val="20"/>
          <w:vertAlign w:val="superscript"/>
        </w:rPr>
        <w:t>4</w:t>
      </w:r>
      <w:r>
        <w:rPr>
          <w:noProof/>
        </w:rPr>
        <w:t>)</w:t>
      </w:r>
    </w:p>
    <w:p w:rsidR="004016F1" w:rsidRDefault="006319B2">
      <w:pPr>
        <w:widowControl w:val="0"/>
        <w:spacing w:before="0" w:after="0" w:line="360" w:lineRule="auto"/>
        <w:jc w:val="left"/>
        <w:rPr>
          <w:rFonts w:eastAsia="Times New Roman"/>
          <w:noProof/>
          <w:szCs w:val="20"/>
        </w:rPr>
      </w:pPr>
      <w:r>
        <w:rPr>
          <w:noProof/>
        </w:rPr>
        <w:t>................................................................(</w:t>
      </w:r>
      <w:r>
        <w:rPr>
          <w:noProof/>
          <w:szCs w:val="20"/>
          <w:vertAlign w:val="superscript"/>
        </w:rPr>
        <w:t>5</w:t>
      </w:r>
      <w:r>
        <w:rPr>
          <w:noProof/>
        </w:rPr>
        <w:t>)</w:t>
      </w:r>
    </w:p>
    <w:p w:rsidR="004016F1" w:rsidRDefault="004016F1">
      <w:pPr>
        <w:widowControl w:val="0"/>
        <w:spacing w:before="0" w:after="0" w:line="360" w:lineRule="auto"/>
        <w:jc w:val="left"/>
        <w:outlineLvl w:val="0"/>
        <w:rPr>
          <w:rFonts w:eastAsia="Times New Roman"/>
          <w:noProof/>
          <w:szCs w:val="20"/>
          <w:lang w:eastAsia="fr-BE"/>
        </w:rPr>
      </w:pPr>
    </w:p>
    <w:p w:rsidR="004016F1" w:rsidRDefault="006319B2">
      <w:pPr>
        <w:widowControl w:val="0"/>
        <w:spacing w:before="0" w:after="0" w:line="360" w:lineRule="auto"/>
        <w:jc w:val="center"/>
        <w:outlineLvl w:val="0"/>
        <w:rPr>
          <w:rFonts w:eastAsia="Times New Roman"/>
          <w:noProof/>
          <w:szCs w:val="20"/>
        </w:rPr>
      </w:pPr>
      <w:r>
        <w:rPr>
          <w:noProof/>
        </w:rPr>
        <w:t>ΣΗΜΕ</w:t>
      </w:r>
      <w:r>
        <w:rPr>
          <w:noProof/>
        </w:rPr>
        <w:t>ΙΩΣΗ</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Το ανωτέρω κείμενο, συμπληρωμένο σύμφωνα με τις παρακάτω υποσημειώσεις, αποτελεί δήλωση του προμηθευτή. Οι υποσημειώσεις δεν είναι αναγκαίο να επαναλαμβάνονται.</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1260"/>
          <w:tab w:val="left" w:pos="600"/>
        </w:tabs>
        <w:spacing w:before="0" w:after="0" w:line="360" w:lineRule="auto"/>
        <w:ind w:left="1080" w:hanging="1080"/>
        <w:jc w:val="left"/>
        <w:rPr>
          <w:rFonts w:eastAsia="Times New Roman"/>
          <w:noProof/>
          <w:szCs w:val="20"/>
        </w:rPr>
      </w:pPr>
      <w:r>
        <w:rPr>
          <w:noProof/>
        </w:rPr>
        <w:t>(</w:t>
      </w:r>
      <w:r>
        <w:rPr>
          <w:noProof/>
          <w:szCs w:val="24"/>
          <w:vertAlign w:val="superscript"/>
        </w:rPr>
        <w:t>1</w:t>
      </w:r>
      <w:r>
        <w:rPr>
          <w:noProof/>
        </w:rPr>
        <w:t>)</w:t>
      </w:r>
      <w:r>
        <w:rPr>
          <w:noProof/>
        </w:rPr>
        <w:tab/>
        <w:t>–</w:t>
      </w:r>
      <w:r>
        <w:rPr>
          <w:noProof/>
        </w:rPr>
        <w:tab/>
        <w:t>Εάν η δήλωση αφορά ορισμένα μόνον από τα εμπορεύματα που παρατίθενται στο τιμολόγι</w:t>
      </w:r>
      <w:r>
        <w:rPr>
          <w:noProof/>
        </w:rPr>
        <w:t>ο, τα εμπορεύματα αυτά πρέπει να φέρουν διακριτικό σημείο ή σήμα που τα διακρίνει εμφανώς και το εν λόγω σήμα πρέπει να αναφέρεται στη δήλωση ως εξής: «............................ που απαριθμούνται στο παρόν τιμολόγιο και φέρουν την επισήμανση ...........</w:t>
      </w:r>
      <w:r>
        <w:rPr>
          <w:noProof/>
        </w:rPr>
        <w:t>.........έχουν παραχθεί ...............................».</w:t>
      </w:r>
    </w:p>
    <w:p w:rsidR="004016F1" w:rsidRDefault="004016F1">
      <w:pPr>
        <w:widowControl w:val="0"/>
        <w:tabs>
          <w:tab w:val="left" w:pos="-1260"/>
        </w:tabs>
        <w:spacing w:before="0" w:after="0" w:line="360" w:lineRule="auto"/>
        <w:ind w:left="600"/>
        <w:jc w:val="left"/>
        <w:rPr>
          <w:rFonts w:eastAsia="Times New Roman"/>
          <w:noProof/>
          <w:szCs w:val="20"/>
          <w:lang w:eastAsia="fr-BE"/>
        </w:rPr>
      </w:pPr>
    </w:p>
    <w:p w:rsidR="004016F1" w:rsidRDefault="006319B2">
      <w:pPr>
        <w:widowControl w:val="0"/>
        <w:tabs>
          <w:tab w:val="left" w:pos="-1260"/>
        </w:tabs>
        <w:spacing w:before="0" w:after="0" w:line="360" w:lineRule="auto"/>
        <w:ind w:left="1080" w:hanging="480"/>
        <w:jc w:val="left"/>
        <w:rPr>
          <w:rFonts w:eastAsia="Times New Roman"/>
          <w:noProof/>
          <w:szCs w:val="20"/>
        </w:rPr>
      </w:pPr>
      <w:r>
        <w:rPr>
          <w:noProof/>
        </w:rPr>
        <w:t>–</w:t>
      </w:r>
      <w:r>
        <w:rPr>
          <w:noProof/>
        </w:rPr>
        <w:tab/>
        <w:t>Εάν χρησιμοποιείται άλλο έγγραφο εκτός του τιμολογίου ή εάν επισυνάπτεται έγγραφο στο τιμολόγιο (βλ. άρθρο 26 παράγραφος 3), αντί για τη λέξη «τιμολόγιο» πρέπει να αναφέρεται το είδος του εν λόγω</w:t>
      </w:r>
      <w:r>
        <w:rPr>
          <w:noProof/>
        </w:rPr>
        <w:t xml:space="preserve"> εγγράφου.</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1260"/>
        </w:tabs>
        <w:spacing w:before="0" w:after="0" w:line="360" w:lineRule="auto"/>
        <w:ind w:left="567" w:hanging="567"/>
        <w:jc w:val="left"/>
        <w:rPr>
          <w:rFonts w:eastAsia="Times New Roman"/>
          <w:noProof/>
          <w:szCs w:val="20"/>
        </w:rPr>
      </w:pPr>
      <w:r>
        <w:rPr>
          <w:noProof/>
        </w:rPr>
        <w:t>(</w:t>
      </w:r>
      <w:r>
        <w:rPr>
          <w:noProof/>
          <w:szCs w:val="24"/>
          <w:vertAlign w:val="superscript"/>
        </w:rPr>
        <w:t>2</w:t>
      </w:r>
      <w:r>
        <w:rPr>
          <w:noProof/>
        </w:rPr>
        <w:t>)</w:t>
      </w:r>
      <w:r>
        <w:rPr>
          <w:noProof/>
        </w:rPr>
        <w:tab/>
        <w:t xml:space="preserve">Ευρωπαϊκή Κοινότητα, κράτος μέλος, κράτος του Ειρηνικού, ΥΧΕ ή άλλο κράτος ΑΚΕ. Αν πρόκειται για κράτος του Ειρηνικού, ΥΧΕ ή άλλο κράτος ΑΚΕ, πρέπει να αναφέρεται και το τελωνείο της Ευρωπαϊκής Κοινότητας που έχει στην κατοχή του </w:t>
      </w:r>
      <w:r>
        <w:rPr>
          <w:noProof/>
        </w:rPr>
        <w:t>οποιοδήποτε σχετικό ή σχετικά πιστοποιητικά EUR.1, ο αριθμός του/των πιστοποιητικού/-ών και, αν είναι δυνατόν, ο αριθμός της σχετικής διασάφησης.</w:t>
      </w:r>
    </w:p>
    <w:p w:rsidR="004016F1" w:rsidRDefault="004016F1">
      <w:pPr>
        <w:widowControl w:val="0"/>
        <w:tabs>
          <w:tab w:val="left" w:pos="-1260"/>
        </w:tabs>
        <w:spacing w:before="0" w:after="0" w:line="360" w:lineRule="auto"/>
        <w:jc w:val="left"/>
        <w:rPr>
          <w:rFonts w:eastAsia="Times New Roman"/>
          <w:noProof/>
          <w:szCs w:val="20"/>
          <w:lang w:eastAsia="fr-BE"/>
        </w:rPr>
      </w:pPr>
    </w:p>
    <w:p w:rsidR="004016F1" w:rsidRDefault="006319B2">
      <w:pPr>
        <w:widowControl w:val="0"/>
        <w:tabs>
          <w:tab w:val="left" w:pos="-1260"/>
        </w:tabs>
        <w:spacing w:before="0" w:after="0" w:line="360" w:lineRule="auto"/>
        <w:jc w:val="left"/>
        <w:rPr>
          <w:rFonts w:eastAsia="Times New Roman"/>
          <w:noProof/>
          <w:szCs w:val="20"/>
        </w:rPr>
      </w:pPr>
      <w:r>
        <w:rPr>
          <w:noProof/>
        </w:rPr>
        <w:t>(</w:t>
      </w:r>
      <w:r>
        <w:rPr>
          <w:noProof/>
          <w:szCs w:val="24"/>
          <w:vertAlign w:val="superscript"/>
        </w:rPr>
        <w:t>3</w:t>
      </w:r>
      <w:r>
        <w:rPr>
          <w:noProof/>
        </w:rPr>
        <w:t>)</w:t>
      </w:r>
      <w:r>
        <w:rPr>
          <w:noProof/>
        </w:rPr>
        <w:tab/>
        <w:t>Τόπος και ημερομηνία.</w:t>
      </w:r>
    </w:p>
    <w:p w:rsidR="004016F1" w:rsidRDefault="004016F1">
      <w:pPr>
        <w:widowControl w:val="0"/>
        <w:tabs>
          <w:tab w:val="left" w:pos="-1260"/>
        </w:tabs>
        <w:spacing w:before="0" w:after="0" w:line="360" w:lineRule="auto"/>
        <w:jc w:val="left"/>
        <w:rPr>
          <w:rFonts w:eastAsia="Times New Roman"/>
          <w:noProof/>
          <w:szCs w:val="20"/>
          <w:lang w:eastAsia="fr-BE"/>
        </w:rPr>
      </w:pPr>
    </w:p>
    <w:p w:rsidR="004016F1" w:rsidRDefault="006319B2">
      <w:pPr>
        <w:widowControl w:val="0"/>
        <w:tabs>
          <w:tab w:val="left" w:pos="-1260"/>
        </w:tabs>
        <w:spacing w:before="0" w:after="0" w:line="360" w:lineRule="auto"/>
        <w:jc w:val="left"/>
        <w:rPr>
          <w:rFonts w:eastAsia="Times New Roman"/>
          <w:noProof/>
          <w:szCs w:val="20"/>
        </w:rPr>
      </w:pPr>
      <w:r>
        <w:rPr>
          <w:noProof/>
        </w:rPr>
        <w:t>(</w:t>
      </w:r>
      <w:r>
        <w:rPr>
          <w:noProof/>
          <w:szCs w:val="24"/>
          <w:vertAlign w:val="superscript"/>
        </w:rPr>
        <w:t>4</w:t>
      </w:r>
      <w:r>
        <w:rPr>
          <w:noProof/>
        </w:rPr>
        <w:t>)</w:t>
      </w:r>
      <w:r>
        <w:rPr>
          <w:noProof/>
        </w:rPr>
        <w:tab/>
        <w:t>Όνομα και θέση στην εταιρεία.</w:t>
      </w:r>
    </w:p>
    <w:p w:rsidR="004016F1" w:rsidRDefault="004016F1">
      <w:pPr>
        <w:widowControl w:val="0"/>
        <w:tabs>
          <w:tab w:val="left" w:pos="-1260"/>
        </w:tabs>
        <w:spacing w:before="0" w:after="0" w:line="360" w:lineRule="auto"/>
        <w:jc w:val="left"/>
        <w:rPr>
          <w:rFonts w:eastAsia="Times New Roman"/>
          <w:noProof/>
          <w:szCs w:val="20"/>
          <w:lang w:eastAsia="fr-BE"/>
        </w:rPr>
      </w:pPr>
    </w:p>
    <w:p w:rsidR="004016F1" w:rsidRDefault="006319B2">
      <w:pPr>
        <w:widowControl w:val="0"/>
        <w:tabs>
          <w:tab w:val="left" w:pos="-1260"/>
        </w:tabs>
        <w:spacing w:before="0" w:after="0" w:line="360" w:lineRule="auto"/>
        <w:jc w:val="left"/>
        <w:rPr>
          <w:rFonts w:eastAsia="Times New Roman"/>
          <w:noProof/>
          <w:szCs w:val="20"/>
        </w:rPr>
      </w:pPr>
      <w:r>
        <w:rPr>
          <w:noProof/>
        </w:rPr>
        <w:t>(</w:t>
      </w:r>
      <w:r>
        <w:rPr>
          <w:noProof/>
          <w:szCs w:val="24"/>
          <w:vertAlign w:val="superscript"/>
        </w:rPr>
        <w:t>5</w:t>
      </w:r>
      <w:r>
        <w:rPr>
          <w:noProof/>
        </w:rPr>
        <w:t>)</w:t>
      </w:r>
      <w:r>
        <w:rPr>
          <w:noProof/>
        </w:rPr>
        <w:tab/>
        <w:t>Υπογραφή</w:t>
      </w:r>
    </w:p>
    <w:p w:rsidR="004016F1" w:rsidRDefault="004016F1">
      <w:pPr>
        <w:widowControl w:val="0"/>
        <w:tabs>
          <w:tab w:val="left" w:pos="-1260"/>
        </w:tabs>
        <w:spacing w:before="0" w:after="0" w:line="360" w:lineRule="auto"/>
        <w:jc w:val="left"/>
        <w:rPr>
          <w:rFonts w:eastAsia="Times New Roman"/>
          <w:noProof/>
          <w:szCs w:val="20"/>
          <w:lang w:eastAsia="fr-BE"/>
        </w:rPr>
      </w:pPr>
    </w:p>
    <w:p w:rsidR="004016F1" w:rsidRDefault="004016F1">
      <w:pPr>
        <w:widowControl w:val="0"/>
        <w:tabs>
          <w:tab w:val="left" w:pos="-1260"/>
        </w:tabs>
        <w:spacing w:before="0" w:after="0" w:line="360" w:lineRule="auto"/>
        <w:jc w:val="left"/>
        <w:rPr>
          <w:rFonts w:eastAsia="Times New Roman"/>
          <w:noProof/>
          <w:szCs w:val="20"/>
          <w:lang w:eastAsia="fr-BE"/>
        </w:rPr>
      </w:pPr>
    </w:p>
    <w:p w:rsidR="004016F1" w:rsidRDefault="006319B2">
      <w:pPr>
        <w:widowControl w:val="0"/>
        <w:tabs>
          <w:tab w:val="left" w:pos="-1260"/>
        </w:tabs>
        <w:spacing w:before="0" w:after="0" w:line="360" w:lineRule="auto"/>
        <w:jc w:val="center"/>
        <w:rPr>
          <w:rFonts w:eastAsia="Times New Roman"/>
          <w:noProof/>
          <w:szCs w:val="20"/>
        </w:rPr>
      </w:pPr>
      <w:r>
        <w:rPr>
          <w:noProof/>
        </w:rPr>
        <w:t>_________________</w:t>
      </w:r>
    </w:p>
    <w:p w:rsidR="004016F1" w:rsidRDefault="004016F1">
      <w:pPr>
        <w:widowControl w:val="0"/>
        <w:tabs>
          <w:tab w:val="left" w:pos="-1260"/>
        </w:tabs>
        <w:spacing w:before="0" w:after="0" w:line="360" w:lineRule="auto"/>
        <w:jc w:val="left"/>
        <w:rPr>
          <w:rFonts w:eastAsia="Times New Roman"/>
          <w:noProof/>
          <w:szCs w:val="20"/>
          <w:lang w:eastAsia="fr-BE"/>
        </w:rPr>
      </w:pPr>
    </w:p>
    <w:p w:rsidR="004016F1" w:rsidRDefault="004016F1">
      <w:pPr>
        <w:widowControl w:val="0"/>
        <w:tabs>
          <w:tab w:val="left" w:pos="-1260"/>
        </w:tabs>
        <w:spacing w:before="0" w:after="0" w:line="360" w:lineRule="auto"/>
        <w:jc w:val="left"/>
        <w:rPr>
          <w:rFonts w:eastAsia="Times New Roman"/>
          <w:noProof/>
          <w:szCs w:val="20"/>
          <w:lang w:eastAsia="fr-BE"/>
        </w:rPr>
      </w:pPr>
    </w:p>
    <w:p w:rsidR="004016F1" w:rsidRDefault="004016F1">
      <w:pPr>
        <w:widowControl w:val="0"/>
        <w:tabs>
          <w:tab w:val="left" w:pos="-1260"/>
        </w:tabs>
        <w:spacing w:before="0" w:after="0" w:line="360" w:lineRule="auto"/>
        <w:jc w:val="left"/>
        <w:rPr>
          <w:rFonts w:eastAsia="Times New Roman"/>
          <w:noProof/>
          <w:szCs w:val="20"/>
          <w:lang w:eastAsia="fr-BE"/>
        </w:rPr>
        <w:sectPr w:rsidR="004016F1" w:rsidSect="006319B2">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4016F1" w:rsidRDefault="006319B2">
      <w:pPr>
        <w:spacing w:before="0" w:after="0" w:line="360" w:lineRule="auto"/>
        <w:jc w:val="center"/>
        <w:rPr>
          <w:rFonts w:eastAsia="Times New Roman"/>
          <w:i/>
          <w:noProof/>
          <w:szCs w:val="24"/>
        </w:rPr>
      </w:pPr>
      <w:bookmarkStart w:id="7" w:name="_Toc481293679"/>
      <w:r>
        <w:rPr>
          <w:i/>
          <w:noProof/>
          <w:szCs w:val="24"/>
        </w:rPr>
        <w:t>ΠΑΡΑΡΤΗΜΑ V B του Πρωτοκόλλου ΙΙ</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b/>
          <w:noProof/>
          <w:szCs w:val="20"/>
        </w:rPr>
      </w:pPr>
      <w:r>
        <w:rPr>
          <w:b/>
          <w:noProof/>
          <w:szCs w:val="20"/>
        </w:rPr>
        <w:t>Δήλωση του προμηθευτή για τα προϊόντα που δεν έχουν χαρακτήρα προτιμησιακής καταγωγής</w:t>
      </w:r>
      <w:bookmarkEnd w:id="7"/>
    </w:p>
    <w:p w:rsidR="004016F1" w:rsidRDefault="004016F1">
      <w:pPr>
        <w:widowControl w:val="0"/>
        <w:spacing w:before="0" w:after="0" w:line="360" w:lineRule="auto"/>
        <w:jc w:val="center"/>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 xml:space="preserve">Ο υπογεγραμμένος δηλώνω ότι τα εμπορεύματα που απαριθμούνται στο παρόν </w:t>
      </w:r>
      <w:r>
        <w:rPr>
          <w:noProof/>
        </w:rPr>
        <w:t>τιμολόγιο....................(</w:t>
      </w:r>
      <w:r>
        <w:rPr>
          <w:noProof/>
          <w:szCs w:val="20"/>
          <w:vertAlign w:val="superscript"/>
        </w:rPr>
        <w:t>1</w:t>
      </w:r>
      <w:r>
        <w:rPr>
          <w:noProof/>
        </w:rPr>
        <w:t>) παρήχθησαν στ......................(</w:t>
      </w:r>
      <w:r>
        <w:rPr>
          <w:noProof/>
          <w:szCs w:val="20"/>
          <w:vertAlign w:val="superscript"/>
        </w:rPr>
        <w:t>2</w:t>
      </w:r>
      <w:r>
        <w:rPr>
          <w:noProof/>
        </w:rPr>
        <w:t>) και περιέχουν τα ακόλουθα συνθετικά στοιχεία ή ύλες τα οποία δεν έχουν χαρακτήρα καταγωγής κράτους του Ειρηνικού, άλλου κράτους ΑΚΕ, ΥΧΕ ή Ευρωπαϊκής Κοινότητας στο πλαίσιο προτιμησιακ</w:t>
      </w:r>
      <w:r>
        <w:rPr>
          <w:noProof/>
        </w:rPr>
        <w:t>ών συναλλαγών:</w:t>
      </w:r>
    </w:p>
    <w:p w:rsidR="004016F1" w:rsidRDefault="006319B2">
      <w:pPr>
        <w:widowControl w:val="0"/>
        <w:tabs>
          <w:tab w:val="left" w:pos="-1170"/>
          <w:tab w:val="left" w:pos="0"/>
        </w:tabs>
        <w:spacing w:before="0" w:after="0" w:line="360" w:lineRule="auto"/>
        <w:jc w:val="left"/>
        <w:rPr>
          <w:rFonts w:eastAsia="Times New Roman"/>
          <w:noProof/>
          <w:szCs w:val="20"/>
        </w:rPr>
      </w:pPr>
      <w:r>
        <w:rPr>
          <w:noProof/>
        </w:rPr>
        <w:t>.............................................(</w:t>
      </w:r>
      <w:r>
        <w:rPr>
          <w:noProof/>
          <w:szCs w:val="20"/>
          <w:vertAlign w:val="superscript"/>
        </w:rPr>
        <w:t>3</w:t>
      </w:r>
      <w:r>
        <w:rPr>
          <w:noProof/>
        </w:rPr>
        <w:t>) ...............................................(</w:t>
      </w:r>
      <w:r>
        <w:rPr>
          <w:noProof/>
          <w:szCs w:val="20"/>
          <w:vertAlign w:val="superscript"/>
        </w:rPr>
        <w:t>4</w:t>
      </w:r>
      <w:r>
        <w:rPr>
          <w:noProof/>
        </w:rPr>
        <w:t>) ....................................................(</w:t>
      </w:r>
      <w:r>
        <w:rPr>
          <w:noProof/>
          <w:szCs w:val="20"/>
          <w:vertAlign w:val="superscript"/>
        </w:rPr>
        <w:t>5</w:t>
      </w:r>
      <w:r>
        <w:rPr>
          <w:noProof/>
        </w:rPr>
        <w:t>)</w:t>
      </w:r>
    </w:p>
    <w:p w:rsidR="004016F1" w:rsidRDefault="006319B2">
      <w:pPr>
        <w:widowControl w:val="0"/>
        <w:tabs>
          <w:tab w:val="left" w:pos="-1170"/>
          <w:tab w:val="left" w:pos="0"/>
        </w:tabs>
        <w:spacing w:before="0" w:after="0" w:line="360" w:lineRule="auto"/>
        <w:jc w:val="left"/>
        <w:rPr>
          <w:rFonts w:eastAsia="Times New Roman"/>
          <w:noProof/>
          <w:szCs w:val="20"/>
        </w:rPr>
      </w:pPr>
      <w:r>
        <w:rPr>
          <w:noProof/>
        </w:rPr>
        <w:t>.....................................................................................</w:t>
      </w:r>
      <w:r>
        <w:rPr>
          <w:noProof/>
        </w:rPr>
        <w:t>.....................................................................</w:t>
      </w:r>
    </w:p>
    <w:p w:rsidR="004016F1" w:rsidRDefault="006319B2">
      <w:pPr>
        <w:widowControl w:val="0"/>
        <w:tabs>
          <w:tab w:val="left" w:pos="-1170"/>
          <w:tab w:val="left" w:pos="0"/>
        </w:tabs>
        <w:spacing w:before="0" w:after="0" w:line="360" w:lineRule="auto"/>
        <w:jc w:val="left"/>
        <w:rPr>
          <w:rFonts w:eastAsia="Times New Roman"/>
          <w:noProof/>
          <w:szCs w:val="20"/>
        </w:rPr>
      </w:pPr>
      <w:r>
        <w:rPr>
          <w:noProof/>
        </w:rPr>
        <w:t>.........................................................................….............................................................................</w:t>
      </w:r>
    </w:p>
    <w:p w:rsidR="004016F1" w:rsidRDefault="006319B2">
      <w:pPr>
        <w:widowControl w:val="0"/>
        <w:tabs>
          <w:tab w:val="left" w:pos="-1170"/>
          <w:tab w:val="left" w:pos="0"/>
        </w:tabs>
        <w:spacing w:before="0" w:after="0" w:line="360" w:lineRule="auto"/>
        <w:jc w:val="left"/>
        <w:rPr>
          <w:rFonts w:eastAsia="Times New Roman"/>
          <w:noProof/>
          <w:szCs w:val="20"/>
        </w:rPr>
      </w:pPr>
      <w:r>
        <w:rPr>
          <w:noProof/>
        </w:rPr>
        <w:t>..................................</w:t>
      </w:r>
      <w:r>
        <w:rPr>
          <w:noProof/>
        </w:rPr>
        <w:t>.........................................................................................................................(</w:t>
      </w:r>
      <w:r>
        <w:rPr>
          <w:noProof/>
          <w:szCs w:val="20"/>
          <w:vertAlign w:val="superscript"/>
        </w:rPr>
        <w:t>6</w:t>
      </w:r>
      <w:r>
        <w:rPr>
          <w:noProof/>
        </w:rPr>
        <w:t>)</w:t>
      </w:r>
    </w:p>
    <w:p w:rsidR="004016F1" w:rsidRDefault="004016F1">
      <w:pPr>
        <w:widowControl w:val="0"/>
        <w:tabs>
          <w:tab w:val="left" w:pos="-1170"/>
          <w:tab w:val="left" w:pos="0"/>
        </w:tabs>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Αναλαμβάνω τη δέσμευση να προσκομίσω στις αρμόδιες τελωνειακές αρχές, εφόσον μου ζητηθεί, κάθε σχετικό αποδεικτικό στοιχείο της πα</w:t>
      </w:r>
      <w:r>
        <w:rPr>
          <w:noProof/>
        </w:rPr>
        <w:t>ρούσας δήλωσης.</w:t>
      </w:r>
    </w:p>
    <w:p w:rsidR="004016F1" w:rsidRDefault="006319B2">
      <w:pPr>
        <w:widowControl w:val="0"/>
        <w:tabs>
          <w:tab w:val="left" w:pos="-1170"/>
          <w:tab w:val="left" w:pos="0"/>
        </w:tabs>
        <w:spacing w:before="0" w:after="0" w:line="360" w:lineRule="auto"/>
        <w:jc w:val="left"/>
        <w:rPr>
          <w:rFonts w:eastAsia="Times New Roman"/>
          <w:noProof/>
          <w:szCs w:val="20"/>
        </w:rPr>
      </w:pPr>
      <w:r>
        <w:rPr>
          <w:noProof/>
        </w:rPr>
        <w:t>.................................................................(</w:t>
      </w:r>
      <w:r>
        <w:rPr>
          <w:noProof/>
          <w:szCs w:val="20"/>
          <w:vertAlign w:val="superscript"/>
        </w:rPr>
        <w:t>7</w:t>
      </w:r>
      <w:r>
        <w:rPr>
          <w:noProof/>
        </w:rPr>
        <w:t>) ...............................................................(</w:t>
      </w:r>
      <w:r>
        <w:rPr>
          <w:noProof/>
          <w:szCs w:val="20"/>
          <w:vertAlign w:val="superscript"/>
        </w:rPr>
        <w:t>8</w:t>
      </w:r>
      <w:r>
        <w:rPr>
          <w:noProof/>
        </w:rPr>
        <w:t>)</w:t>
      </w:r>
    </w:p>
    <w:p w:rsidR="004016F1" w:rsidRDefault="006319B2">
      <w:pPr>
        <w:widowControl w:val="0"/>
        <w:tabs>
          <w:tab w:val="left" w:pos="-1170"/>
          <w:tab w:val="left" w:pos="0"/>
        </w:tabs>
        <w:spacing w:before="0" w:after="0" w:line="360" w:lineRule="auto"/>
        <w:jc w:val="left"/>
        <w:rPr>
          <w:rFonts w:eastAsia="Times New Roman"/>
          <w:noProof/>
          <w:szCs w:val="20"/>
        </w:rPr>
      </w:pPr>
      <w:r>
        <w:rPr>
          <w:noProof/>
        </w:rPr>
        <w:t>.................................................................(</w:t>
      </w:r>
      <w:r>
        <w:rPr>
          <w:noProof/>
          <w:szCs w:val="20"/>
          <w:vertAlign w:val="superscript"/>
        </w:rPr>
        <w:t>9</w:t>
      </w:r>
      <w:r>
        <w:rPr>
          <w:noProof/>
        </w:rPr>
        <w:t>)</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ΣΗΜΕΙΩΣΗ</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 xml:space="preserve">Το ανωτέρω κείμενο, </w:t>
      </w:r>
      <w:r>
        <w:rPr>
          <w:noProof/>
        </w:rPr>
        <w:t>συμπληρωμένο σύμφωνα με τις παρακάτω υποσημειώσεις, αποτελεί δήλωση του προμηθευτή. Οι υποσημειώσεις δεν είναι αναγκαίο να επαναλαμβάνονται.</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tabs>
          <w:tab w:val="left" w:pos="600"/>
        </w:tabs>
        <w:spacing w:before="0" w:after="0" w:line="360" w:lineRule="auto"/>
        <w:ind w:left="1080" w:hanging="1080"/>
        <w:jc w:val="left"/>
        <w:rPr>
          <w:rFonts w:eastAsia="Times New Roman"/>
          <w:noProof/>
          <w:szCs w:val="20"/>
        </w:rPr>
      </w:pPr>
      <w:r>
        <w:rPr>
          <w:noProof/>
        </w:rPr>
        <w:t>(</w:t>
      </w:r>
      <w:r>
        <w:rPr>
          <w:noProof/>
          <w:szCs w:val="24"/>
          <w:vertAlign w:val="superscript"/>
        </w:rPr>
        <w:t>1</w:t>
      </w:r>
      <w:r>
        <w:rPr>
          <w:noProof/>
        </w:rPr>
        <w:t>)</w:t>
      </w:r>
      <w:r>
        <w:rPr>
          <w:noProof/>
        </w:rPr>
        <w:tab/>
        <w:t>–</w:t>
      </w:r>
      <w:r>
        <w:rPr>
          <w:noProof/>
        </w:rPr>
        <w:tab/>
        <w:t>Εάν η δήλωση αφορά ορισμένα μόνον από τα εμπορεύματα που παρατίθενται στο τιμολόγιο, τα εμπορεύματα αυτά πρέ</w:t>
      </w:r>
      <w:r>
        <w:rPr>
          <w:noProof/>
        </w:rPr>
        <w:t>πει να φέρουν διακριτικό σημείο ή σήμα που τα διακρίνει εμφανώς και το εν λόγω σήμα πρέπει να αναφέρεται στη δήλωση ως εξής: «............................ που απαριθμούνται στο παρόν τιμολόγιο και φέρουν το σήμα .................... έχουν παραχθεί ........</w:t>
      </w:r>
      <w:r>
        <w:rPr>
          <w:noProof/>
        </w:rPr>
        <w:t>.......................».</w:t>
      </w:r>
    </w:p>
    <w:p w:rsidR="004016F1" w:rsidRDefault="004016F1">
      <w:pPr>
        <w:widowControl w:val="0"/>
        <w:spacing w:before="0" w:after="0" w:line="360" w:lineRule="auto"/>
        <w:ind w:left="600"/>
        <w:jc w:val="left"/>
        <w:rPr>
          <w:rFonts w:eastAsia="Times New Roman"/>
          <w:noProof/>
          <w:szCs w:val="20"/>
          <w:lang w:eastAsia="fr-BE"/>
        </w:rPr>
      </w:pPr>
    </w:p>
    <w:p w:rsidR="004016F1" w:rsidRDefault="006319B2">
      <w:pPr>
        <w:widowControl w:val="0"/>
        <w:spacing w:before="0" w:after="0" w:line="360" w:lineRule="auto"/>
        <w:ind w:left="1080" w:hanging="480"/>
        <w:jc w:val="left"/>
        <w:rPr>
          <w:rFonts w:eastAsia="Times New Roman"/>
          <w:noProof/>
          <w:szCs w:val="20"/>
        </w:rPr>
      </w:pPr>
      <w:r>
        <w:rPr>
          <w:noProof/>
        </w:rPr>
        <w:tab/>
        <w:t>–</w:t>
      </w:r>
      <w:r>
        <w:rPr>
          <w:noProof/>
        </w:rPr>
        <w:tab/>
        <w:t>Εάν χρησιμοποιείται άλλο έγγραφο εκτός του τιμολογίου ή εάν επισυνάπτεται έγγραφο στο τιμολόγιο (βλ. άρθρο 26 παράγραφος 3), αντί για τη λέξη «τιμολόγιο» πρέπει να αναφέρεται το είδος του εν λόγω εγγράφου.</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w:t>
      </w:r>
      <w:r>
        <w:rPr>
          <w:noProof/>
          <w:szCs w:val="24"/>
          <w:vertAlign w:val="superscript"/>
        </w:rPr>
        <w:t>2</w:t>
      </w:r>
      <w:r>
        <w:rPr>
          <w:noProof/>
        </w:rPr>
        <w:t>)</w:t>
      </w:r>
      <w:r>
        <w:rPr>
          <w:noProof/>
        </w:rPr>
        <w:tab/>
        <w:t xml:space="preserve">Ευρωπαϊκή </w:t>
      </w:r>
      <w:r>
        <w:rPr>
          <w:noProof/>
        </w:rPr>
        <w:t>Κοινότητα, κράτος μέλος, κράτος του Ειρηνικού, ΥΧΕ ή άλλο κράτος ΑΚΕ.</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w:t>
      </w:r>
      <w:r>
        <w:rPr>
          <w:noProof/>
          <w:szCs w:val="24"/>
          <w:vertAlign w:val="superscript"/>
        </w:rPr>
        <w:t>3</w:t>
      </w:r>
      <w:r>
        <w:rPr>
          <w:noProof/>
        </w:rPr>
        <w:t>)</w:t>
      </w:r>
      <w:r>
        <w:rPr>
          <w:noProof/>
        </w:rPr>
        <w:tab/>
        <w:t xml:space="preserve">Πρέπει να γίνεται περιγραφή του προϊόντος σε όλες τις περιπτώσεις. Η περιγραφή πρέπει να είναι πλήρης και επαρκώς λεπτομερής, ώστε να είναι δυνατός ο προσδιορισμός της δασμολογικής </w:t>
      </w:r>
      <w:r>
        <w:rPr>
          <w:noProof/>
        </w:rPr>
        <w:t>κατάταξης των σχετικών εμπορευμάτων.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w:t>
      </w:r>
      <w:r>
        <w:rPr>
          <w:noProof/>
          <w:szCs w:val="24"/>
          <w:vertAlign w:val="superscript"/>
        </w:rPr>
        <w:t>4</w:t>
      </w:r>
      <w:r>
        <w:rPr>
          <w:noProof/>
        </w:rPr>
        <w:t>)</w:t>
      </w:r>
      <w:r>
        <w:rPr>
          <w:noProof/>
        </w:rPr>
        <w:tab/>
        <w:t>Η δασμολογητέα αξία αναφέρεται μόνο όταν απαιτείται.</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w:t>
      </w:r>
      <w:r>
        <w:rPr>
          <w:noProof/>
          <w:szCs w:val="24"/>
          <w:vertAlign w:val="superscript"/>
        </w:rPr>
        <w:t>5</w:t>
      </w:r>
      <w:r>
        <w:rPr>
          <w:noProof/>
        </w:rPr>
        <w:t>)</w:t>
      </w:r>
      <w:r>
        <w:rPr>
          <w:noProof/>
        </w:rPr>
        <w:tab/>
        <w:t>Η χώρα καταγωγής αναφέρεται μόνον εάν απαιτείται. Η αναφερόμενη καταγωγή πρέπει να είναι προτιμησιακή καταγωγή, όλες οι άλλες καταγωγές αναφέρονται με τον χ</w:t>
      </w:r>
      <w:r>
        <w:rPr>
          <w:noProof/>
        </w:rPr>
        <w:t>αρακτηρισμό «τρίτη χώρα».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w:t>
      </w:r>
      <w:r>
        <w:rPr>
          <w:noProof/>
          <w:szCs w:val="24"/>
          <w:vertAlign w:val="superscript"/>
        </w:rPr>
        <w:t>6</w:t>
      </w:r>
      <w:r>
        <w:rPr>
          <w:noProof/>
        </w:rPr>
        <w:t>)</w:t>
      </w:r>
      <w:r>
        <w:rPr>
          <w:noProof/>
        </w:rPr>
        <w:tab/>
        <w:t>Να προστεθεί η ακόλουθη περίοδος «και υπέστησαν την ακόλουθη μεταποίηση [στην Ευρωπαϊκή Κοινότητα] [στο κράτος μέλος] [στο κράτος του Ειρηνικού] [σε ΥΧΕ] [άλλο κράτος ΑΚΕ που έχει εφαρμόσει ΣΟΕΣ τουλάχιστον προσωρινά] .......</w:t>
      </w:r>
      <w:r>
        <w:rPr>
          <w:noProof/>
        </w:rPr>
        <w:t>..........................», καθώς και περιγραφή της μεταποίησης που πραγματοποιήθηκε, εφόσον απαιτείται αυτή η πληροφορία.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w:t>
      </w:r>
      <w:r>
        <w:rPr>
          <w:noProof/>
          <w:szCs w:val="24"/>
          <w:vertAlign w:val="superscript"/>
        </w:rPr>
        <w:t>7</w:t>
      </w:r>
      <w:r>
        <w:rPr>
          <w:noProof/>
        </w:rPr>
        <w:t>)</w:t>
      </w:r>
      <w:r>
        <w:rPr>
          <w:noProof/>
        </w:rPr>
        <w:tab/>
        <w:t>Τόπος και ημερομηνία.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w:t>
      </w:r>
      <w:r>
        <w:rPr>
          <w:noProof/>
          <w:szCs w:val="24"/>
          <w:vertAlign w:val="superscript"/>
        </w:rPr>
        <w:t>8</w:t>
      </w:r>
      <w:r>
        <w:rPr>
          <w:noProof/>
        </w:rPr>
        <w:t>)</w:t>
      </w:r>
      <w:r>
        <w:rPr>
          <w:noProof/>
        </w:rPr>
        <w:tab/>
        <w:t>Όνομα και θέση στην εταιρεία.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w:t>
      </w:r>
      <w:r>
        <w:rPr>
          <w:noProof/>
          <w:szCs w:val="24"/>
          <w:vertAlign w:val="superscript"/>
        </w:rPr>
        <w:t>9</w:t>
      </w:r>
      <w:r>
        <w:rPr>
          <w:noProof/>
        </w:rPr>
        <w:t>)</w:t>
      </w:r>
      <w:r>
        <w:rPr>
          <w:noProof/>
        </w:rPr>
        <w:tab/>
        <w:t>Υπογραφή.</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_________________</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 w:val="20"/>
          <w:szCs w:val="20"/>
          <w:lang w:eastAsia="fr-BE"/>
        </w:rPr>
        <w:sectPr w:rsidR="004016F1" w:rsidSect="006319B2">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4016F1" w:rsidRDefault="006319B2">
      <w:pPr>
        <w:spacing w:before="0" w:after="0" w:line="360" w:lineRule="auto"/>
        <w:jc w:val="center"/>
        <w:rPr>
          <w:rFonts w:eastAsia="Times New Roman"/>
          <w:i/>
          <w:noProof/>
          <w:szCs w:val="24"/>
        </w:rPr>
      </w:pPr>
      <w:r>
        <w:rPr>
          <w:i/>
          <w:noProof/>
          <w:szCs w:val="24"/>
        </w:rPr>
        <w:t>ΠΑΡΑΡΤΗΜΑ VI του Πρωτοκόλλου ΙΙ</w:t>
      </w:r>
    </w:p>
    <w:p w:rsidR="004016F1" w:rsidRDefault="004016F1">
      <w:pPr>
        <w:widowControl w:val="0"/>
        <w:spacing w:before="0" w:after="0" w:line="360" w:lineRule="auto"/>
        <w:jc w:val="left"/>
        <w:rPr>
          <w:rFonts w:eastAsia="Times New Roman"/>
          <w:noProof/>
          <w:szCs w:val="20"/>
          <w:lang w:eastAsia="fr-BE"/>
        </w:rPr>
      </w:pPr>
    </w:p>
    <w:p w:rsidR="004016F1" w:rsidRDefault="006319B2">
      <w:pPr>
        <w:spacing w:before="0" w:after="0" w:line="360" w:lineRule="auto"/>
        <w:jc w:val="center"/>
        <w:rPr>
          <w:rFonts w:eastAsia="Times New Roman"/>
          <w:b/>
          <w:noProof/>
          <w:szCs w:val="24"/>
        </w:rPr>
      </w:pPr>
      <w:r>
        <w:rPr>
          <w:b/>
          <w:noProof/>
          <w:szCs w:val="24"/>
        </w:rPr>
        <w:t>Δελτίο πληροφοριών</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1.</w:t>
      </w:r>
      <w:r>
        <w:rPr>
          <w:noProof/>
        </w:rPr>
        <w:tab/>
        <w:t>Χρησιμοποιείται το έντυπο του δελτίου πληροφοριών που περιλαμβάνεται στο παρόν παράρτημα, το οποίο τυπώνεται σε μία ή περισσότερες από τις επίσημες γλώσσες στις οποίες έχει συνταχθεί η συμφωνία και σ</w:t>
      </w:r>
      <w:r>
        <w:rPr>
          <w:noProof/>
        </w:rPr>
        <w:t>ύμφωνα με την εθνική νομοθεσία του κράτους εξαγωγής. Το δελτίο πληροφοριών συντάσσεται σε μία από αυτές τις γλώσσες· εάν είναι χειρόγραφο, συμπληρώνεται με μελάνι και με κεφαλαία γράμματα. Επιπλέον, φέρει αύξοντα αριθμό, τυπωμένο ή όχι, ώστε να είναι δυνατ</w:t>
      </w:r>
      <w:r>
        <w:rPr>
          <w:noProof/>
        </w:rPr>
        <w:t>ή η ταυτοποίησή του.</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2.</w:t>
      </w:r>
      <w:r>
        <w:rPr>
          <w:noProof/>
        </w:rPr>
        <w:tab/>
        <w:t>Οι διαστάσεις του δελτίου πληροφοριών είναι 210 x 297mm, με ανοχή έως 8mm μεγαλύτερο ή 5mm μικρότερο μήκος. Το χαρτί πρέπει να είναι λευκού χρώματος, με κόλλα γραφής, να μην περιέχει μηχανικό πολτό και να έχει βάρος 25g/m</w:t>
      </w:r>
      <w:r>
        <w:rPr>
          <w:noProof/>
          <w:sz w:val="20"/>
          <w:szCs w:val="20"/>
          <w:vertAlign w:val="superscript"/>
        </w:rPr>
        <w:t>2</w:t>
      </w:r>
      <w:r>
        <w:rPr>
          <w:noProof/>
        </w:rPr>
        <w:t xml:space="preserve"> τουλάχιστον.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3.</w:t>
      </w:r>
      <w:r>
        <w:rPr>
          <w:noProof/>
        </w:rPr>
        <w:tab/>
        <w:t>Οι εθνικές αρχές μπορούν να διατηρήσουν την αποκλειστικότητα της εκτύπωσης των εντύπων ή να την αναθέσουν σε τυπογραφεία που έχουν την έγκρισή τους. Στη δεύτερη περίπτωση, σε κάθε έντυπο πρέπει να υπάρχει μνεία της εν λόγω έγκρισης. Τα έν</w:t>
      </w:r>
      <w:r>
        <w:rPr>
          <w:noProof/>
        </w:rPr>
        <w:t>τυπα φέρουν το όνομα και τη διεύθυνση του τυπογράφου ή σήμα που επιτρέπει την αναγνώρισή του.</w:t>
      </w:r>
    </w:p>
    <w:p w:rsidR="004016F1" w:rsidRDefault="006319B2">
      <w:pPr>
        <w:widowControl w:val="0"/>
        <w:spacing w:before="0" w:after="0" w:line="360" w:lineRule="auto"/>
        <w:jc w:val="left"/>
        <w:rPr>
          <w:rFonts w:eastAsia="Times New Roman"/>
          <w:noProof/>
          <w:szCs w:val="20"/>
        </w:rPr>
      </w:pPr>
      <w:r>
        <w:rPr>
          <w:noProof/>
        </w:rPr>
        <w:br w:type="page"/>
      </w:r>
    </w:p>
    <w:tbl>
      <w:tblPr>
        <w:tblW w:w="9874" w:type="dxa"/>
        <w:jc w:val="center"/>
        <w:tblLayout w:type="fixed"/>
        <w:tblCellMar>
          <w:left w:w="29" w:type="dxa"/>
          <w:right w:w="29" w:type="dxa"/>
        </w:tblCellMar>
        <w:tblLook w:val="0000" w:firstRow="0" w:lastRow="0" w:firstColumn="0" w:lastColumn="0" w:noHBand="0" w:noVBand="0"/>
      </w:tblPr>
      <w:tblGrid>
        <w:gridCol w:w="343"/>
        <w:gridCol w:w="539"/>
        <w:gridCol w:w="20"/>
        <w:gridCol w:w="402"/>
        <w:gridCol w:w="375"/>
        <w:gridCol w:w="12"/>
        <w:gridCol w:w="364"/>
        <w:gridCol w:w="720"/>
        <w:gridCol w:w="2373"/>
        <w:gridCol w:w="8"/>
        <w:gridCol w:w="786"/>
        <w:gridCol w:w="860"/>
        <w:gridCol w:w="446"/>
        <w:gridCol w:w="242"/>
        <w:gridCol w:w="204"/>
        <w:gridCol w:w="458"/>
        <w:gridCol w:w="553"/>
        <w:gridCol w:w="1091"/>
        <w:gridCol w:w="78"/>
      </w:tblGrid>
      <w:tr w:rsidR="004016F1">
        <w:trPr>
          <w:jc w:val="center"/>
        </w:trPr>
        <w:tc>
          <w:tcPr>
            <w:tcW w:w="343" w:type="dxa"/>
            <w:tcBorders>
              <w:top w:val="single" w:sz="6" w:space="0" w:color="auto"/>
              <w:left w:val="single" w:sz="6" w:space="0" w:color="auto"/>
            </w:tcBorders>
          </w:tcPr>
          <w:p w:rsidR="004016F1" w:rsidRDefault="006319B2">
            <w:pPr>
              <w:widowControl w:val="0"/>
              <w:tabs>
                <w:tab w:val="right" w:pos="4461"/>
              </w:tabs>
              <w:spacing w:before="0" w:after="0" w:line="360" w:lineRule="auto"/>
              <w:jc w:val="right"/>
              <w:rPr>
                <w:rFonts w:eastAsia="Times New Roman"/>
                <w:noProof/>
                <w:sz w:val="15"/>
                <w:szCs w:val="20"/>
              </w:rPr>
            </w:pPr>
            <w:r>
              <w:rPr>
                <w:noProof/>
                <w:sz w:val="15"/>
                <w:szCs w:val="20"/>
              </w:rPr>
              <w:t xml:space="preserve">1. </w:t>
            </w:r>
          </w:p>
        </w:tc>
        <w:tc>
          <w:tcPr>
            <w:tcW w:w="2432" w:type="dxa"/>
            <w:gridSpan w:val="7"/>
            <w:tcBorders>
              <w:top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Προμηθευτής(1)</w:t>
            </w:r>
          </w:p>
        </w:tc>
        <w:tc>
          <w:tcPr>
            <w:tcW w:w="2373" w:type="dxa"/>
            <w:tcBorders>
              <w:top w:val="single" w:sz="6" w:space="0" w:color="auto"/>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4725" w:type="dxa"/>
            <w:gridSpan w:val="10"/>
            <w:tcBorders>
              <w:top w:val="single" w:sz="6" w:space="0" w:color="auto"/>
              <w:left w:val="single" w:sz="6" w:space="0" w:color="auto"/>
              <w:right w:val="single" w:sz="6" w:space="0" w:color="auto"/>
            </w:tcBorders>
          </w:tcPr>
          <w:p w:rsidR="004016F1" w:rsidRDefault="006319B2">
            <w:pPr>
              <w:widowControl w:val="0"/>
              <w:tabs>
                <w:tab w:val="right" w:pos="4461"/>
              </w:tabs>
              <w:spacing w:before="0" w:after="0" w:line="360" w:lineRule="auto"/>
              <w:jc w:val="center"/>
              <w:rPr>
                <w:rFonts w:eastAsia="Times New Roman"/>
                <w:noProof/>
                <w:sz w:val="27"/>
                <w:szCs w:val="20"/>
              </w:rPr>
            </w:pPr>
            <w:r>
              <w:rPr>
                <w:noProof/>
                <w:sz w:val="27"/>
                <w:szCs w:val="20"/>
              </w:rPr>
              <w:t>ΔΕΛΤΙΟ ΠΛΗΡΟΦΟΡΙΩΝ</w:t>
            </w:r>
          </w:p>
        </w:tc>
      </w:tr>
      <w:tr w:rsidR="004016F1">
        <w:trPr>
          <w:jc w:val="center"/>
        </w:trPr>
        <w:tc>
          <w:tcPr>
            <w:tcW w:w="343" w:type="dxa"/>
            <w:tcBorders>
              <w:left w:val="single" w:sz="6" w:space="0" w:color="auto"/>
            </w:tcBorders>
          </w:tcPr>
          <w:p w:rsidR="004016F1" w:rsidRDefault="004016F1">
            <w:pPr>
              <w:widowControl w:val="0"/>
              <w:tabs>
                <w:tab w:val="right" w:pos="4461"/>
              </w:tabs>
              <w:spacing w:before="0" w:after="0" w:line="360" w:lineRule="auto"/>
              <w:jc w:val="left"/>
              <w:rPr>
                <w:rFonts w:eastAsia="Times New Roman"/>
                <w:noProof/>
                <w:sz w:val="27"/>
                <w:szCs w:val="20"/>
                <w:lang w:eastAsia="fr-BE"/>
              </w:rPr>
            </w:pPr>
          </w:p>
        </w:tc>
        <w:tc>
          <w:tcPr>
            <w:tcW w:w="2432" w:type="dxa"/>
            <w:gridSpan w:val="7"/>
          </w:tcPr>
          <w:p w:rsidR="004016F1" w:rsidRDefault="004016F1">
            <w:pPr>
              <w:widowControl w:val="0"/>
              <w:tabs>
                <w:tab w:val="right" w:pos="4461"/>
              </w:tabs>
              <w:spacing w:before="0" w:after="0" w:line="360" w:lineRule="auto"/>
              <w:jc w:val="left"/>
              <w:rPr>
                <w:rFonts w:eastAsia="Times New Roman"/>
                <w:noProof/>
                <w:sz w:val="27"/>
                <w:szCs w:val="20"/>
                <w:lang w:eastAsia="fr-BE"/>
              </w:rPr>
            </w:pPr>
          </w:p>
        </w:tc>
        <w:tc>
          <w:tcPr>
            <w:tcW w:w="2373" w:type="dxa"/>
            <w:tcBorders>
              <w:right w:val="single" w:sz="6" w:space="0" w:color="auto"/>
            </w:tcBorders>
          </w:tcPr>
          <w:p w:rsidR="004016F1" w:rsidRDefault="004016F1">
            <w:pPr>
              <w:widowControl w:val="0"/>
              <w:tabs>
                <w:tab w:val="right" w:pos="4461"/>
              </w:tabs>
              <w:spacing w:before="0" w:after="0" w:line="360" w:lineRule="auto"/>
              <w:jc w:val="left"/>
              <w:rPr>
                <w:rFonts w:eastAsia="Times New Roman"/>
                <w:noProof/>
                <w:sz w:val="27"/>
                <w:szCs w:val="20"/>
                <w:lang w:eastAsia="fr-BE"/>
              </w:rPr>
            </w:pPr>
          </w:p>
        </w:tc>
        <w:tc>
          <w:tcPr>
            <w:tcW w:w="4725" w:type="dxa"/>
            <w:gridSpan w:val="10"/>
            <w:tcBorders>
              <w:left w:val="single" w:sz="6" w:space="0" w:color="auto"/>
              <w:right w:val="single" w:sz="6" w:space="0" w:color="auto"/>
            </w:tcBorders>
          </w:tcPr>
          <w:p w:rsidR="004016F1" w:rsidRDefault="006319B2">
            <w:pPr>
              <w:widowControl w:val="0"/>
              <w:tabs>
                <w:tab w:val="right" w:pos="4461"/>
              </w:tabs>
              <w:spacing w:before="0" w:after="0" w:line="360" w:lineRule="auto"/>
              <w:jc w:val="center"/>
              <w:rPr>
                <w:rFonts w:eastAsia="Times New Roman"/>
                <w:noProof/>
                <w:sz w:val="15"/>
                <w:szCs w:val="20"/>
              </w:rPr>
            </w:pPr>
            <w:r>
              <w:rPr>
                <w:noProof/>
                <w:sz w:val="15"/>
                <w:szCs w:val="20"/>
              </w:rPr>
              <w:t>για την έκδοση</w:t>
            </w:r>
          </w:p>
        </w:tc>
      </w:tr>
      <w:tr w:rsidR="004016F1">
        <w:trPr>
          <w:jc w:val="center"/>
        </w:trPr>
        <w:tc>
          <w:tcPr>
            <w:tcW w:w="343" w:type="dxa"/>
            <w:tcBorders>
              <w:lef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2432" w:type="dxa"/>
            <w:gridSpan w:val="7"/>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2373" w:type="dxa"/>
            <w:tcBorders>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4725" w:type="dxa"/>
            <w:gridSpan w:val="10"/>
            <w:tcBorders>
              <w:left w:val="single" w:sz="6" w:space="0" w:color="auto"/>
              <w:right w:val="single" w:sz="6" w:space="0" w:color="auto"/>
            </w:tcBorders>
          </w:tcPr>
          <w:p w:rsidR="004016F1" w:rsidRDefault="006319B2">
            <w:pPr>
              <w:widowControl w:val="0"/>
              <w:tabs>
                <w:tab w:val="right" w:pos="4461"/>
              </w:tabs>
              <w:spacing w:before="0" w:after="0" w:line="360" w:lineRule="auto"/>
              <w:jc w:val="center"/>
              <w:rPr>
                <w:rFonts w:eastAsia="Times New Roman"/>
                <w:noProof/>
                <w:sz w:val="23"/>
                <w:szCs w:val="20"/>
              </w:rPr>
            </w:pPr>
            <w:r>
              <w:rPr>
                <w:noProof/>
                <w:sz w:val="23"/>
                <w:szCs w:val="20"/>
              </w:rPr>
              <w:t>ΠΙΣΤΟΠΟΙΗΤΙΚΟΥ ΚΥΚΛΟΦΟΡΙΑΣ</w:t>
            </w:r>
          </w:p>
        </w:tc>
      </w:tr>
      <w:tr w:rsidR="004016F1">
        <w:trPr>
          <w:jc w:val="center"/>
        </w:trPr>
        <w:tc>
          <w:tcPr>
            <w:tcW w:w="343" w:type="dxa"/>
            <w:tcBorders>
              <w:left w:val="single" w:sz="6" w:space="0" w:color="auto"/>
              <w:bottom w:val="single" w:sz="6" w:space="0" w:color="auto"/>
            </w:tcBorders>
          </w:tcPr>
          <w:p w:rsidR="004016F1" w:rsidRDefault="004016F1">
            <w:pPr>
              <w:widowControl w:val="0"/>
              <w:tabs>
                <w:tab w:val="right" w:pos="4461"/>
              </w:tabs>
              <w:spacing w:before="0" w:after="0" w:line="360" w:lineRule="auto"/>
              <w:jc w:val="left"/>
              <w:rPr>
                <w:rFonts w:eastAsia="Times New Roman"/>
                <w:noProof/>
                <w:sz w:val="23"/>
                <w:szCs w:val="20"/>
                <w:lang w:eastAsia="fr-BE"/>
              </w:rPr>
            </w:pPr>
          </w:p>
        </w:tc>
        <w:tc>
          <w:tcPr>
            <w:tcW w:w="2432" w:type="dxa"/>
            <w:gridSpan w:val="7"/>
            <w:tcBorders>
              <w:bottom w:val="single" w:sz="6" w:space="0" w:color="auto"/>
            </w:tcBorders>
          </w:tcPr>
          <w:p w:rsidR="004016F1" w:rsidRDefault="004016F1">
            <w:pPr>
              <w:widowControl w:val="0"/>
              <w:tabs>
                <w:tab w:val="right" w:pos="4461"/>
              </w:tabs>
              <w:spacing w:before="0" w:after="0" w:line="360" w:lineRule="auto"/>
              <w:jc w:val="left"/>
              <w:rPr>
                <w:rFonts w:eastAsia="Times New Roman"/>
                <w:noProof/>
                <w:sz w:val="23"/>
                <w:szCs w:val="20"/>
                <w:lang w:eastAsia="fr-BE"/>
              </w:rPr>
            </w:pPr>
          </w:p>
        </w:tc>
        <w:tc>
          <w:tcPr>
            <w:tcW w:w="2373" w:type="dxa"/>
            <w:tcBorders>
              <w:bottom w:val="single" w:sz="6" w:space="0" w:color="auto"/>
              <w:right w:val="single" w:sz="6" w:space="0" w:color="auto"/>
            </w:tcBorders>
          </w:tcPr>
          <w:p w:rsidR="004016F1" w:rsidRDefault="004016F1">
            <w:pPr>
              <w:widowControl w:val="0"/>
              <w:tabs>
                <w:tab w:val="right" w:pos="4461"/>
              </w:tabs>
              <w:spacing w:before="0" w:after="0" w:line="360" w:lineRule="auto"/>
              <w:jc w:val="left"/>
              <w:rPr>
                <w:rFonts w:eastAsia="Times New Roman"/>
                <w:noProof/>
                <w:sz w:val="23"/>
                <w:szCs w:val="20"/>
                <w:lang w:eastAsia="fr-BE"/>
              </w:rPr>
            </w:pPr>
          </w:p>
        </w:tc>
        <w:tc>
          <w:tcPr>
            <w:tcW w:w="4725" w:type="dxa"/>
            <w:gridSpan w:val="10"/>
            <w:tcBorders>
              <w:left w:val="single" w:sz="6" w:space="0" w:color="auto"/>
              <w:right w:val="single" w:sz="6" w:space="0" w:color="auto"/>
            </w:tcBorders>
          </w:tcPr>
          <w:p w:rsidR="004016F1" w:rsidRDefault="006319B2">
            <w:pPr>
              <w:widowControl w:val="0"/>
              <w:tabs>
                <w:tab w:val="right" w:pos="4461"/>
              </w:tabs>
              <w:spacing w:before="0" w:after="0" w:line="360" w:lineRule="auto"/>
              <w:jc w:val="center"/>
              <w:rPr>
                <w:rFonts w:eastAsia="Times New Roman"/>
                <w:noProof/>
                <w:sz w:val="15"/>
                <w:szCs w:val="20"/>
              </w:rPr>
            </w:pPr>
            <w:r>
              <w:rPr>
                <w:noProof/>
                <w:sz w:val="15"/>
                <w:szCs w:val="20"/>
              </w:rPr>
              <w:t>για τις προτιμησιακές συναλλαγές μεταξύ</w:t>
            </w:r>
          </w:p>
        </w:tc>
      </w:tr>
      <w:tr w:rsidR="004016F1">
        <w:trPr>
          <w:jc w:val="center"/>
        </w:trPr>
        <w:tc>
          <w:tcPr>
            <w:tcW w:w="343" w:type="dxa"/>
            <w:tcBorders>
              <w:top w:val="single" w:sz="6" w:space="0" w:color="auto"/>
              <w:left w:val="single" w:sz="6" w:space="0" w:color="auto"/>
            </w:tcBorders>
          </w:tcPr>
          <w:p w:rsidR="004016F1" w:rsidRDefault="006319B2">
            <w:pPr>
              <w:widowControl w:val="0"/>
              <w:tabs>
                <w:tab w:val="right" w:pos="4461"/>
              </w:tabs>
              <w:spacing w:before="0" w:after="0" w:line="360" w:lineRule="auto"/>
              <w:jc w:val="right"/>
              <w:rPr>
                <w:rFonts w:eastAsia="Times New Roman"/>
                <w:noProof/>
                <w:sz w:val="15"/>
                <w:szCs w:val="20"/>
              </w:rPr>
            </w:pPr>
            <w:r>
              <w:rPr>
                <w:noProof/>
                <w:sz w:val="15"/>
                <w:szCs w:val="20"/>
              </w:rPr>
              <w:t xml:space="preserve">2. </w:t>
            </w:r>
          </w:p>
        </w:tc>
        <w:tc>
          <w:tcPr>
            <w:tcW w:w="2431" w:type="dxa"/>
            <w:gridSpan w:val="7"/>
            <w:tcBorders>
              <w:top w:val="single" w:sz="6" w:space="0" w:color="auto"/>
            </w:tcBorders>
          </w:tcPr>
          <w:p w:rsidR="004016F1" w:rsidRDefault="006319B2">
            <w:pPr>
              <w:widowControl w:val="0"/>
              <w:tabs>
                <w:tab w:val="right" w:pos="4461"/>
              </w:tabs>
              <w:spacing w:before="0" w:after="0" w:line="360" w:lineRule="auto"/>
              <w:jc w:val="left"/>
              <w:rPr>
                <w:rFonts w:ascii="Arial" w:eastAsia="Times New Roman" w:hAnsi="Arial"/>
                <w:noProof/>
                <w:sz w:val="8"/>
                <w:szCs w:val="20"/>
              </w:rPr>
            </w:pPr>
            <w:r>
              <w:rPr>
                <w:noProof/>
                <w:sz w:val="15"/>
                <w:szCs w:val="20"/>
              </w:rPr>
              <w:t xml:space="preserve">Παραλήπτης </w:t>
            </w:r>
            <w:r>
              <w:rPr>
                <w:rFonts w:ascii="Arial" w:hAnsi="Arial"/>
                <w:noProof/>
                <w:sz w:val="8"/>
                <w:szCs w:val="20"/>
              </w:rPr>
              <w:t>(1)</w:t>
            </w:r>
          </w:p>
        </w:tc>
        <w:tc>
          <w:tcPr>
            <w:tcW w:w="2373" w:type="dxa"/>
            <w:tcBorders>
              <w:top w:val="single" w:sz="6" w:space="0" w:color="auto"/>
              <w:right w:val="single" w:sz="6" w:space="0" w:color="auto"/>
            </w:tcBorders>
          </w:tcPr>
          <w:p w:rsidR="004016F1" w:rsidRDefault="004016F1">
            <w:pPr>
              <w:widowControl w:val="0"/>
              <w:tabs>
                <w:tab w:val="right" w:pos="4461"/>
              </w:tabs>
              <w:spacing w:before="0" w:after="0" w:line="360" w:lineRule="auto"/>
              <w:jc w:val="left"/>
              <w:rPr>
                <w:rFonts w:ascii="Arial" w:eastAsia="Times New Roman" w:hAnsi="Arial"/>
                <w:noProof/>
                <w:sz w:val="8"/>
                <w:szCs w:val="20"/>
                <w:lang w:eastAsia="fr-BE"/>
              </w:rPr>
            </w:pPr>
          </w:p>
        </w:tc>
        <w:tc>
          <w:tcPr>
            <w:tcW w:w="4648" w:type="dxa"/>
            <w:gridSpan w:val="9"/>
            <w:tcBorders>
              <w:left w:val="single" w:sz="6" w:space="0" w:color="auto"/>
            </w:tcBorders>
          </w:tcPr>
          <w:p w:rsidR="004016F1" w:rsidRDefault="006319B2">
            <w:pPr>
              <w:widowControl w:val="0"/>
              <w:spacing w:before="0" w:after="0" w:line="360" w:lineRule="auto"/>
              <w:jc w:val="center"/>
              <w:rPr>
                <w:rFonts w:eastAsia="Times New Roman"/>
                <w:noProof/>
                <w:sz w:val="23"/>
                <w:szCs w:val="20"/>
              </w:rPr>
            </w:pPr>
            <w:r>
              <w:rPr>
                <w:noProof/>
                <w:sz w:val="23"/>
                <w:szCs w:val="20"/>
              </w:rPr>
              <w:t xml:space="preserve">της </w:t>
            </w:r>
            <w:r>
              <w:rPr>
                <w:noProof/>
                <w:sz w:val="23"/>
                <w:szCs w:val="20"/>
              </w:rPr>
              <w:t>ΕΥΡΩΠΑΪΚΗΣ</w:t>
            </w:r>
          </w:p>
          <w:p w:rsidR="004016F1" w:rsidRDefault="006319B2">
            <w:pPr>
              <w:widowControl w:val="0"/>
              <w:spacing w:before="0" w:after="0" w:line="360" w:lineRule="auto"/>
              <w:jc w:val="center"/>
              <w:rPr>
                <w:rFonts w:eastAsia="Times New Roman"/>
                <w:noProof/>
                <w:sz w:val="23"/>
                <w:szCs w:val="20"/>
              </w:rPr>
            </w:pPr>
            <w:r>
              <w:rPr>
                <w:noProof/>
                <w:sz w:val="23"/>
                <w:szCs w:val="20"/>
              </w:rPr>
              <w:t>ΚΟΙΝΟΤΗΤΑΣ</w:t>
            </w:r>
          </w:p>
          <w:p w:rsidR="004016F1" w:rsidRDefault="006319B2">
            <w:pPr>
              <w:widowControl w:val="0"/>
              <w:tabs>
                <w:tab w:val="right" w:pos="4461"/>
              </w:tabs>
              <w:spacing w:before="0" w:after="0" w:line="360" w:lineRule="auto"/>
              <w:jc w:val="center"/>
              <w:rPr>
                <w:rFonts w:eastAsia="Times New Roman"/>
                <w:noProof/>
                <w:sz w:val="23"/>
                <w:szCs w:val="20"/>
              </w:rPr>
            </w:pPr>
            <w:r>
              <w:rPr>
                <w:noProof/>
                <w:sz w:val="23"/>
                <w:szCs w:val="20"/>
              </w:rPr>
              <w:t>και ΤΩΝ ΚΡΑΤΩΝ ΤΟΥ ΕΙΡΗΝΙΚΟΥ</w:t>
            </w:r>
          </w:p>
        </w:tc>
        <w:tc>
          <w:tcPr>
            <w:tcW w:w="78" w:type="dxa"/>
            <w:tcBorders>
              <w:right w:val="single" w:sz="6" w:space="0" w:color="auto"/>
            </w:tcBorders>
          </w:tcPr>
          <w:p w:rsidR="004016F1" w:rsidRDefault="004016F1">
            <w:pPr>
              <w:widowControl w:val="0"/>
              <w:tabs>
                <w:tab w:val="right" w:pos="4461"/>
              </w:tabs>
              <w:spacing w:before="0" w:after="0" w:line="360" w:lineRule="auto"/>
              <w:jc w:val="left"/>
              <w:rPr>
                <w:rFonts w:eastAsia="Times New Roman"/>
                <w:noProof/>
                <w:sz w:val="23"/>
                <w:szCs w:val="20"/>
                <w:lang w:eastAsia="fr-BE"/>
              </w:rPr>
            </w:pPr>
          </w:p>
        </w:tc>
      </w:tr>
      <w:tr w:rsidR="004016F1">
        <w:trPr>
          <w:jc w:val="center"/>
        </w:trPr>
        <w:tc>
          <w:tcPr>
            <w:tcW w:w="343" w:type="dxa"/>
            <w:tcBorders>
              <w:top w:val="single" w:sz="6" w:space="0" w:color="auto"/>
              <w:left w:val="single" w:sz="6" w:space="0" w:color="auto"/>
              <w:bottom w:val="single" w:sz="6" w:space="0" w:color="auto"/>
            </w:tcBorders>
          </w:tcPr>
          <w:p w:rsidR="004016F1" w:rsidRDefault="006319B2">
            <w:pPr>
              <w:widowControl w:val="0"/>
              <w:tabs>
                <w:tab w:val="right" w:pos="4461"/>
              </w:tabs>
              <w:spacing w:before="0" w:after="0" w:line="360" w:lineRule="auto"/>
              <w:jc w:val="right"/>
              <w:rPr>
                <w:rFonts w:eastAsia="Times New Roman"/>
                <w:noProof/>
                <w:sz w:val="15"/>
                <w:szCs w:val="20"/>
              </w:rPr>
            </w:pPr>
            <w:r>
              <w:rPr>
                <w:noProof/>
                <w:sz w:val="15"/>
                <w:szCs w:val="20"/>
              </w:rPr>
              <w:t xml:space="preserve">3. </w:t>
            </w:r>
          </w:p>
        </w:tc>
        <w:tc>
          <w:tcPr>
            <w:tcW w:w="2432" w:type="dxa"/>
            <w:gridSpan w:val="7"/>
            <w:tcBorders>
              <w:top w:val="single" w:sz="6" w:space="0" w:color="auto"/>
              <w:bottom w:val="single" w:sz="6" w:space="0" w:color="auto"/>
            </w:tcBorders>
          </w:tcPr>
          <w:p w:rsidR="004016F1" w:rsidRDefault="006319B2">
            <w:pPr>
              <w:widowControl w:val="0"/>
              <w:tabs>
                <w:tab w:val="right" w:pos="4461"/>
              </w:tabs>
              <w:spacing w:before="0" w:after="0" w:line="360" w:lineRule="auto"/>
              <w:jc w:val="left"/>
              <w:rPr>
                <w:rFonts w:ascii="Arial" w:eastAsia="Times New Roman" w:hAnsi="Arial"/>
                <w:noProof/>
                <w:sz w:val="8"/>
                <w:szCs w:val="20"/>
              </w:rPr>
            </w:pPr>
            <w:r>
              <w:rPr>
                <w:noProof/>
                <w:sz w:val="15"/>
                <w:szCs w:val="20"/>
              </w:rPr>
              <w:t xml:space="preserve">Μεταποιητής </w:t>
            </w:r>
            <w:r>
              <w:rPr>
                <w:rFonts w:ascii="Arial" w:hAnsi="Arial"/>
                <w:noProof/>
                <w:sz w:val="8"/>
                <w:szCs w:val="20"/>
              </w:rPr>
              <w:t>(1)</w:t>
            </w:r>
          </w:p>
        </w:tc>
        <w:tc>
          <w:tcPr>
            <w:tcW w:w="2373" w:type="dxa"/>
            <w:tcBorders>
              <w:top w:val="single" w:sz="6" w:space="0" w:color="auto"/>
              <w:bottom w:val="single" w:sz="6" w:space="0" w:color="auto"/>
              <w:right w:val="single" w:sz="6" w:space="0" w:color="auto"/>
            </w:tcBorders>
          </w:tcPr>
          <w:p w:rsidR="004016F1" w:rsidRDefault="004016F1">
            <w:pPr>
              <w:widowControl w:val="0"/>
              <w:tabs>
                <w:tab w:val="right" w:pos="4461"/>
              </w:tabs>
              <w:spacing w:before="0" w:after="0" w:line="360" w:lineRule="auto"/>
              <w:jc w:val="left"/>
              <w:rPr>
                <w:rFonts w:ascii="Arial" w:eastAsia="Times New Roman" w:hAnsi="Arial"/>
                <w:noProof/>
                <w:sz w:val="8"/>
                <w:szCs w:val="20"/>
                <w:lang w:eastAsia="fr-BE"/>
              </w:rPr>
            </w:pPr>
          </w:p>
        </w:tc>
        <w:tc>
          <w:tcPr>
            <w:tcW w:w="4725" w:type="dxa"/>
            <w:gridSpan w:val="10"/>
            <w:tcBorders>
              <w:top w:val="single" w:sz="6" w:space="0" w:color="auto"/>
              <w:left w:val="single" w:sz="6" w:space="0" w:color="auto"/>
              <w:bottom w:val="single" w:sz="6" w:space="0" w:color="auto"/>
              <w:right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4. Κράτος στο οποίο διενεργήθηκε η επεξεργασία ή μεταποίηση</w:t>
            </w:r>
          </w:p>
          <w:p w:rsidR="004016F1" w:rsidRDefault="004016F1">
            <w:pPr>
              <w:widowControl w:val="0"/>
              <w:tabs>
                <w:tab w:val="right" w:pos="4461"/>
              </w:tabs>
              <w:spacing w:before="0" w:after="0" w:line="360" w:lineRule="auto"/>
              <w:jc w:val="left"/>
              <w:rPr>
                <w:rFonts w:eastAsia="Times New Roman"/>
                <w:noProof/>
                <w:sz w:val="15"/>
                <w:szCs w:val="20"/>
                <w:lang w:eastAsia="fr-BE"/>
              </w:rPr>
            </w:pPr>
          </w:p>
          <w:p w:rsidR="004016F1" w:rsidRDefault="004016F1">
            <w:pPr>
              <w:widowControl w:val="0"/>
              <w:tabs>
                <w:tab w:val="right" w:pos="4461"/>
              </w:tabs>
              <w:spacing w:before="0" w:after="0" w:line="360" w:lineRule="auto"/>
              <w:jc w:val="left"/>
              <w:rPr>
                <w:rFonts w:eastAsia="Times New Roman"/>
                <w:noProof/>
                <w:sz w:val="15"/>
                <w:szCs w:val="20"/>
                <w:lang w:eastAsia="fr-BE"/>
              </w:rPr>
            </w:pPr>
          </w:p>
        </w:tc>
      </w:tr>
      <w:tr w:rsidR="004016F1">
        <w:trPr>
          <w:jc w:val="center"/>
        </w:trPr>
        <w:tc>
          <w:tcPr>
            <w:tcW w:w="343" w:type="dxa"/>
            <w:tcBorders>
              <w:top w:val="single" w:sz="6" w:space="0" w:color="auto"/>
              <w:left w:val="single" w:sz="6" w:space="0" w:color="auto"/>
              <w:bottom w:val="single" w:sz="6" w:space="0" w:color="auto"/>
            </w:tcBorders>
          </w:tcPr>
          <w:p w:rsidR="004016F1" w:rsidRDefault="006319B2">
            <w:pPr>
              <w:widowControl w:val="0"/>
              <w:tabs>
                <w:tab w:val="right" w:pos="4461"/>
              </w:tabs>
              <w:spacing w:before="0" w:after="0" w:line="360" w:lineRule="auto"/>
              <w:jc w:val="right"/>
              <w:rPr>
                <w:rFonts w:eastAsia="Times New Roman"/>
                <w:noProof/>
                <w:sz w:val="15"/>
                <w:szCs w:val="20"/>
              </w:rPr>
            </w:pPr>
            <w:r>
              <w:rPr>
                <w:noProof/>
                <w:sz w:val="15"/>
                <w:szCs w:val="20"/>
              </w:rPr>
              <w:t xml:space="preserve">6. </w:t>
            </w:r>
          </w:p>
        </w:tc>
        <w:tc>
          <w:tcPr>
            <w:tcW w:w="4805" w:type="dxa"/>
            <w:gridSpan w:val="8"/>
            <w:tcBorders>
              <w:top w:val="single" w:sz="6" w:space="0" w:color="auto"/>
              <w:bottom w:val="single" w:sz="6" w:space="0" w:color="auto"/>
              <w:right w:val="single" w:sz="6" w:space="0" w:color="auto"/>
            </w:tcBorders>
          </w:tcPr>
          <w:p w:rsidR="004016F1" w:rsidRDefault="006319B2">
            <w:pPr>
              <w:widowControl w:val="0"/>
              <w:tabs>
                <w:tab w:val="right" w:pos="4461"/>
              </w:tabs>
              <w:spacing w:before="0" w:after="0" w:line="360" w:lineRule="auto"/>
              <w:jc w:val="left"/>
              <w:rPr>
                <w:rFonts w:ascii="Arial" w:eastAsia="Times New Roman" w:hAnsi="Arial"/>
                <w:noProof/>
                <w:sz w:val="8"/>
                <w:szCs w:val="20"/>
              </w:rPr>
            </w:pPr>
            <w:r>
              <w:rPr>
                <w:noProof/>
                <w:sz w:val="15"/>
                <w:szCs w:val="20"/>
              </w:rPr>
              <w:t xml:space="preserve">Τελωνείο εισαγωγής </w:t>
            </w:r>
            <w:r>
              <w:rPr>
                <w:rFonts w:ascii="Arial" w:hAnsi="Arial"/>
                <w:noProof/>
                <w:sz w:val="8"/>
                <w:szCs w:val="20"/>
              </w:rPr>
              <w:t>(1)</w:t>
            </w:r>
          </w:p>
          <w:p w:rsidR="004016F1" w:rsidRDefault="004016F1">
            <w:pPr>
              <w:widowControl w:val="0"/>
              <w:tabs>
                <w:tab w:val="right" w:pos="4461"/>
              </w:tabs>
              <w:spacing w:before="0" w:after="0" w:line="360" w:lineRule="auto"/>
              <w:jc w:val="left"/>
              <w:rPr>
                <w:rFonts w:ascii="Arial" w:eastAsia="Times New Roman" w:hAnsi="Arial"/>
                <w:noProof/>
                <w:sz w:val="8"/>
                <w:szCs w:val="20"/>
                <w:lang w:eastAsia="fr-BE"/>
              </w:rPr>
            </w:pPr>
          </w:p>
          <w:p w:rsidR="004016F1" w:rsidRDefault="004016F1">
            <w:pPr>
              <w:widowControl w:val="0"/>
              <w:tabs>
                <w:tab w:val="right" w:pos="4461"/>
              </w:tabs>
              <w:spacing w:before="0" w:after="0" w:line="360" w:lineRule="auto"/>
              <w:jc w:val="left"/>
              <w:rPr>
                <w:rFonts w:ascii="Arial" w:eastAsia="Times New Roman" w:hAnsi="Arial"/>
                <w:noProof/>
                <w:sz w:val="8"/>
                <w:szCs w:val="20"/>
                <w:lang w:eastAsia="fr-BE"/>
              </w:rPr>
            </w:pPr>
          </w:p>
        </w:tc>
        <w:tc>
          <w:tcPr>
            <w:tcW w:w="4725" w:type="dxa"/>
            <w:gridSpan w:val="10"/>
            <w:tcBorders>
              <w:top w:val="single" w:sz="6" w:space="0" w:color="auto"/>
              <w:left w:val="single" w:sz="6" w:space="0" w:color="auto"/>
              <w:right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5. Για υπηρεσιακή χρήση</w:t>
            </w:r>
          </w:p>
        </w:tc>
      </w:tr>
      <w:tr w:rsidR="004016F1">
        <w:trPr>
          <w:jc w:val="center"/>
        </w:trPr>
        <w:tc>
          <w:tcPr>
            <w:tcW w:w="343" w:type="dxa"/>
            <w:tcBorders>
              <w:top w:val="single" w:sz="6" w:space="0" w:color="auto"/>
              <w:left w:val="single" w:sz="6" w:space="0" w:color="auto"/>
            </w:tcBorders>
          </w:tcPr>
          <w:p w:rsidR="004016F1" w:rsidRDefault="006319B2">
            <w:pPr>
              <w:widowControl w:val="0"/>
              <w:tabs>
                <w:tab w:val="right" w:pos="4461"/>
              </w:tabs>
              <w:spacing w:before="0" w:after="0" w:line="360" w:lineRule="auto"/>
              <w:jc w:val="right"/>
              <w:rPr>
                <w:rFonts w:eastAsia="Times New Roman"/>
                <w:noProof/>
                <w:sz w:val="15"/>
                <w:szCs w:val="20"/>
              </w:rPr>
            </w:pPr>
            <w:r>
              <w:rPr>
                <w:noProof/>
                <w:sz w:val="15"/>
                <w:szCs w:val="20"/>
              </w:rPr>
              <w:t xml:space="preserve">7. </w:t>
            </w:r>
          </w:p>
        </w:tc>
        <w:tc>
          <w:tcPr>
            <w:tcW w:w="2432" w:type="dxa"/>
            <w:gridSpan w:val="7"/>
            <w:tcBorders>
              <w:top w:val="single" w:sz="6" w:space="0" w:color="auto"/>
            </w:tcBorders>
          </w:tcPr>
          <w:p w:rsidR="004016F1" w:rsidRDefault="006319B2">
            <w:pPr>
              <w:widowControl w:val="0"/>
              <w:tabs>
                <w:tab w:val="right" w:pos="4461"/>
              </w:tabs>
              <w:spacing w:before="0" w:after="0" w:line="360" w:lineRule="auto"/>
              <w:jc w:val="left"/>
              <w:rPr>
                <w:rFonts w:ascii="Arial" w:eastAsia="Times New Roman" w:hAnsi="Arial"/>
                <w:noProof/>
                <w:sz w:val="8"/>
                <w:szCs w:val="20"/>
              </w:rPr>
            </w:pPr>
            <w:r>
              <w:rPr>
                <w:noProof/>
                <w:sz w:val="15"/>
                <w:szCs w:val="20"/>
              </w:rPr>
              <w:t xml:space="preserve">Έγγραφο εισαγωγής </w:t>
            </w:r>
            <w:r>
              <w:rPr>
                <w:rFonts w:ascii="Arial" w:hAnsi="Arial"/>
                <w:noProof/>
                <w:sz w:val="8"/>
                <w:szCs w:val="20"/>
              </w:rPr>
              <w:t>(2)</w:t>
            </w:r>
          </w:p>
        </w:tc>
        <w:tc>
          <w:tcPr>
            <w:tcW w:w="2373" w:type="dxa"/>
            <w:tcBorders>
              <w:top w:val="single" w:sz="6" w:space="0" w:color="auto"/>
              <w:right w:val="single" w:sz="6" w:space="0" w:color="auto"/>
            </w:tcBorders>
          </w:tcPr>
          <w:p w:rsidR="004016F1" w:rsidRDefault="004016F1">
            <w:pPr>
              <w:widowControl w:val="0"/>
              <w:tabs>
                <w:tab w:val="right" w:pos="4461"/>
              </w:tabs>
              <w:spacing w:before="0" w:after="0" w:line="360" w:lineRule="auto"/>
              <w:jc w:val="left"/>
              <w:rPr>
                <w:rFonts w:ascii="Arial" w:eastAsia="Times New Roman" w:hAnsi="Arial"/>
                <w:noProof/>
                <w:sz w:val="8"/>
                <w:szCs w:val="20"/>
                <w:lang w:eastAsia="fr-BE"/>
              </w:rPr>
            </w:pPr>
          </w:p>
        </w:tc>
        <w:tc>
          <w:tcPr>
            <w:tcW w:w="4725" w:type="dxa"/>
            <w:gridSpan w:val="10"/>
            <w:tcBorders>
              <w:left w:val="single" w:sz="6" w:space="0" w:color="auto"/>
              <w:right w:val="single" w:sz="6" w:space="0" w:color="auto"/>
            </w:tcBorders>
          </w:tcPr>
          <w:p w:rsidR="004016F1" w:rsidRDefault="004016F1">
            <w:pPr>
              <w:widowControl w:val="0"/>
              <w:tabs>
                <w:tab w:val="right" w:pos="4461"/>
              </w:tabs>
              <w:spacing w:before="0" w:after="0" w:line="360" w:lineRule="auto"/>
              <w:jc w:val="left"/>
              <w:rPr>
                <w:rFonts w:ascii="Arial" w:eastAsia="Times New Roman" w:hAnsi="Arial"/>
                <w:noProof/>
                <w:sz w:val="8"/>
                <w:szCs w:val="20"/>
                <w:lang w:eastAsia="fr-BE"/>
              </w:rPr>
            </w:pPr>
          </w:p>
        </w:tc>
      </w:tr>
      <w:tr w:rsidR="004016F1">
        <w:trPr>
          <w:jc w:val="center"/>
        </w:trPr>
        <w:tc>
          <w:tcPr>
            <w:tcW w:w="343" w:type="dxa"/>
            <w:tcBorders>
              <w:left w:val="single" w:sz="6" w:space="0" w:color="auto"/>
            </w:tcBorders>
          </w:tcPr>
          <w:p w:rsidR="004016F1" w:rsidRDefault="004016F1">
            <w:pPr>
              <w:widowControl w:val="0"/>
              <w:tabs>
                <w:tab w:val="right" w:pos="4461"/>
              </w:tabs>
              <w:spacing w:before="0" w:after="0" w:line="360" w:lineRule="auto"/>
              <w:jc w:val="left"/>
              <w:rPr>
                <w:rFonts w:ascii="Arial" w:eastAsia="Times New Roman" w:hAnsi="Arial"/>
                <w:noProof/>
                <w:sz w:val="8"/>
                <w:szCs w:val="20"/>
                <w:lang w:eastAsia="fr-BE"/>
              </w:rPr>
            </w:pPr>
          </w:p>
        </w:tc>
        <w:tc>
          <w:tcPr>
            <w:tcW w:w="2432" w:type="dxa"/>
            <w:gridSpan w:val="7"/>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 xml:space="preserve">Έντυπο : </w:t>
            </w:r>
            <w:r>
              <w:rPr>
                <w:noProof/>
                <w:sz w:val="15"/>
                <w:szCs w:val="20"/>
              </w:rPr>
              <w:t>...........................................</w:t>
            </w:r>
          </w:p>
        </w:tc>
        <w:tc>
          <w:tcPr>
            <w:tcW w:w="2373" w:type="dxa"/>
            <w:tcBorders>
              <w:right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Αριθ.:.................... ..............................</w:t>
            </w:r>
          </w:p>
        </w:tc>
        <w:tc>
          <w:tcPr>
            <w:tcW w:w="4725" w:type="dxa"/>
            <w:gridSpan w:val="10"/>
            <w:tcBorders>
              <w:left w:val="single" w:sz="6" w:space="0" w:color="auto"/>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r>
      <w:tr w:rsidR="004016F1">
        <w:trPr>
          <w:cantSplit/>
          <w:trHeight w:val="249"/>
          <w:jc w:val="center"/>
        </w:trPr>
        <w:tc>
          <w:tcPr>
            <w:tcW w:w="5148" w:type="dxa"/>
            <w:gridSpan w:val="9"/>
            <w:tcBorders>
              <w:left w:val="single" w:sz="6" w:space="0" w:color="auto"/>
              <w:right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Σειρά :………………………….…………………………………………</w:t>
            </w:r>
          </w:p>
        </w:tc>
        <w:tc>
          <w:tcPr>
            <w:tcW w:w="4725" w:type="dxa"/>
            <w:gridSpan w:val="10"/>
            <w:tcBorders>
              <w:left w:val="single" w:sz="6" w:space="0" w:color="auto"/>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r>
      <w:tr w:rsidR="004016F1">
        <w:trPr>
          <w:cantSplit/>
          <w:trHeight w:val="192"/>
          <w:jc w:val="center"/>
        </w:trPr>
        <w:tc>
          <w:tcPr>
            <w:tcW w:w="343" w:type="dxa"/>
            <w:vMerge w:val="restart"/>
            <w:tcBorders>
              <w:left w:val="single" w:sz="6" w:space="0" w:color="auto"/>
            </w:tcBorders>
          </w:tcPr>
          <w:p w:rsidR="004016F1" w:rsidRDefault="004016F1">
            <w:pPr>
              <w:widowControl w:val="0"/>
              <w:tabs>
                <w:tab w:val="right" w:pos="4461"/>
              </w:tabs>
              <w:spacing w:before="0" w:after="0" w:line="360" w:lineRule="auto"/>
              <w:jc w:val="left"/>
              <w:rPr>
                <w:rFonts w:eastAsia="Times New Roman"/>
                <w:noProof/>
                <w:sz w:val="27"/>
                <w:szCs w:val="20"/>
                <w:lang w:eastAsia="fr-BE"/>
              </w:rPr>
            </w:pPr>
          </w:p>
        </w:tc>
        <w:tc>
          <w:tcPr>
            <w:tcW w:w="539" w:type="dxa"/>
            <w:tcBorders>
              <w:right w:val="single" w:sz="4"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Ημερομηνία</w:t>
            </w:r>
          </w:p>
        </w:tc>
        <w:tc>
          <w:tcPr>
            <w:tcW w:w="422" w:type="dxa"/>
            <w:gridSpan w:val="2"/>
            <w:tcBorders>
              <w:top w:val="single" w:sz="4" w:space="0" w:color="auto"/>
              <w:left w:val="single" w:sz="4" w:space="0" w:color="auto"/>
              <w:bottom w:val="single" w:sz="4"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375" w:type="dxa"/>
            <w:tcBorders>
              <w:top w:val="single" w:sz="4" w:space="0" w:color="auto"/>
              <w:left w:val="single" w:sz="4" w:space="0" w:color="auto"/>
              <w:bottom w:val="single" w:sz="4"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375" w:type="dxa"/>
            <w:gridSpan w:val="2"/>
            <w:tcBorders>
              <w:top w:val="single" w:sz="4" w:space="0" w:color="auto"/>
              <w:left w:val="single" w:sz="4" w:space="0" w:color="auto"/>
              <w:bottom w:val="single" w:sz="4"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719" w:type="dxa"/>
            <w:tcBorders>
              <w:left w:val="single" w:sz="4"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2381" w:type="dxa"/>
            <w:gridSpan w:val="2"/>
            <w:vMerge w:val="restart"/>
            <w:tcBorders>
              <w:right w:val="single" w:sz="6" w:space="0" w:color="auto"/>
            </w:tcBorders>
          </w:tcPr>
          <w:p w:rsidR="004016F1" w:rsidRDefault="004016F1">
            <w:pPr>
              <w:widowControl w:val="0"/>
              <w:tabs>
                <w:tab w:val="right" w:pos="4461"/>
              </w:tabs>
              <w:spacing w:before="0" w:after="0" w:line="360" w:lineRule="auto"/>
              <w:jc w:val="left"/>
              <w:rPr>
                <w:rFonts w:eastAsia="Times New Roman"/>
                <w:b/>
                <w:noProof/>
                <w:sz w:val="15"/>
                <w:szCs w:val="20"/>
                <w:lang w:eastAsia="fr-BE"/>
              </w:rPr>
            </w:pPr>
          </w:p>
        </w:tc>
        <w:tc>
          <w:tcPr>
            <w:tcW w:w="4717" w:type="dxa"/>
            <w:gridSpan w:val="9"/>
            <w:vMerge w:val="restart"/>
            <w:tcBorders>
              <w:right w:val="single" w:sz="6" w:space="0" w:color="auto"/>
            </w:tcBorders>
          </w:tcPr>
          <w:p w:rsidR="004016F1" w:rsidRDefault="004016F1">
            <w:pPr>
              <w:widowControl w:val="0"/>
              <w:tabs>
                <w:tab w:val="right" w:pos="4461"/>
              </w:tabs>
              <w:spacing w:before="0" w:after="0" w:line="360" w:lineRule="auto"/>
              <w:jc w:val="left"/>
              <w:rPr>
                <w:rFonts w:eastAsia="Times New Roman"/>
                <w:b/>
                <w:noProof/>
                <w:sz w:val="15"/>
                <w:szCs w:val="20"/>
                <w:lang w:eastAsia="fr-BE"/>
              </w:rPr>
            </w:pPr>
          </w:p>
        </w:tc>
      </w:tr>
      <w:tr w:rsidR="004016F1">
        <w:trPr>
          <w:cantSplit/>
          <w:trHeight w:val="120"/>
          <w:jc w:val="center"/>
        </w:trPr>
        <w:tc>
          <w:tcPr>
            <w:tcW w:w="343" w:type="dxa"/>
            <w:vMerge/>
            <w:tcBorders>
              <w:left w:val="single" w:sz="6" w:space="0" w:color="auto"/>
            </w:tcBorders>
          </w:tcPr>
          <w:p w:rsidR="004016F1" w:rsidRDefault="004016F1">
            <w:pPr>
              <w:widowControl w:val="0"/>
              <w:tabs>
                <w:tab w:val="right" w:pos="4461"/>
              </w:tabs>
              <w:spacing w:before="0" w:after="0" w:line="360" w:lineRule="auto"/>
              <w:jc w:val="left"/>
              <w:rPr>
                <w:rFonts w:eastAsia="Times New Roman"/>
                <w:noProof/>
                <w:sz w:val="27"/>
                <w:szCs w:val="20"/>
                <w:lang w:eastAsia="fr-BE"/>
              </w:rPr>
            </w:pPr>
          </w:p>
        </w:tc>
        <w:tc>
          <w:tcPr>
            <w:tcW w:w="2432" w:type="dxa"/>
            <w:gridSpan w:val="7"/>
            <w:tcBorders>
              <w:bottom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2381" w:type="dxa"/>
            <w:gridSpan w:val="2"/>
            <w:vMerge/>
            <w:tcBorders>
              <w:right w:val="single" w:sz="6" w:space="0" w:color="auto"/>
            </w:tcBorders>
          </w:tcPr>
          <w:p w:rsidR="004016F1" w:rsidRDefault="004016F1">
            <w:pPr>
              <w:widowControl w:val="0"/>
              <w:tabs>
                <w:tab w:val="right" w:pos="4461"/>
              </w:tabs>
              <w:spacing w:before="0" w:after="0" w:line="360" w:lineRule="auto"/>
              <w:jc w:val="left"/>
              <w:rPr>
                <w:rFonts w:eastAsia="Times New Roman"/>
                <w:b/>
                <w:noProof/>
                <w:sz w:val="15"/>
                <w:szCs w:val="20"/>
                <w:lang w:eastAsia="fr-BE"/>
              </w:rPr>
            </w:pPr>
          </w:p>
        </w:tc>
        <w:tc>
          <w:tcPr>
            <w:tcW w:w="4717" w:type="dxa"/>
            <w:gridSpan w:val="9"/>
            <w:vMerge/>
            <w:tcBorders>
              <w:right w:val="single" w:sz="6" w:space="0" w:color="auto"/>
            </w:tcBorders>
          </w:tcPr>
          <w:p w:rsidR="004016F1" w:rsidRDefault="004016F1">
            <w:pPr>
              <w:widowControl w:val="0"/>
              <w:tabs>
                <w:tab w:val="right" w:pos="4461"/>
              </w:tabs>
              <w:spacing w:before="0" w:after="0" w:line="360" w:lineRule="auto"/>
              <w:jc w:val="left"/>
              <w:rPr>
                <w:rFonts w:eastAsia="Times New Roman"/>
                <w:b/>
                <w:noProof/>
                <w:sz w:val="15"/>
                <w:szCs w:val="20"/>
                <w:lang w:eastAsia="fr-BE"/>
              </w:rPr>
            </w:pPr>
          </w:p>
        </w:tc>
      </w:tr>
      <w:tr w:rsidR="004016F1">
        <w:trPr>
          <w:jc w:val="center"/>
        </w:trPr>
        <w:tc>
          <w:tcPr>
            <w:tcW w:w="343" w:type="dxa"/>
            <w:tcBorders>
              <w:top w:val="single" w:sz="6" w:space="0" w:color="auto"/>
              <w:left w:val="single" w:sz="6" w:space="0" w:color="auto"/>
              <w:bottom w:val="single" w:sz="6" w:space="0" w:color="auto"/>
            </w:tcBorders>
          </w:tcPr>
          <w:p w:rsidR="004016F1" w:rsidRDefault="004016F1">
            <w:pPr>
              <w:widowControl w:val="0"/>
              <w:tabs>
                <w:tab w:val="right" w:pos="4461"/>
              </w:tabs>
              <w:spacing w:before="0" w:after="0" w:line="360" w:lineRule="auto"/>
              <w:jc w:val="left"/>
              <w:rPr>
                <w:rFonts w:eastAsia="Times New Roman"/>
                <w:noProof/>
                <w:sz w:val="27"/>
                <w:szCs w:val="20"/>
                <w:lang w:eastAsia="fr-BE"/>
              </w:rPr>
            </w:pPr>
          </w:p>
        </w:tc>
        <w:tc>
          <w:tcPr>
            <w:tcW w:w="2432" w:type="dxa"/>
            <w:gridSpan w:val="7"/>
            <w:tcBorders>
              <w:bottom w:val="single" w:sz="6" w:space="0" w:color="auto"/>
            </w:tcBorders>
          </w:tcPr>
          <w:p w:rsidR="004016F1" w:rsidRDefault="004016F1">
            <w:pPr>
              <w:widowControl w:val="0"/>
              <w:tabs>
                <w:tab w:val="right" w:pos="4461"/>
              </w:tabs>
              <w:spacing w:before="0" w:after="0" w:line="360" w:lineRule="auto"/>
              <w:jc w:val="left"/>
              <w:rPr>
                <w:rFonts w:eastAsia="Times New Roman"/>
                <w:noProof/>
                <w:sz w:val="27"/>
                <w:szCs w:val="20"/>
                <w:lang w:eastAsia="fr-BE"/>
              </w:rPr>
            </w:pPr>
          </w:p>
        </w:tc>
        <w:tc>
          <w:tcPr>
            <w:tcW w:w="7099" w:type="dxa"/>
            <w:gridSpan w:val="11"/>
            <w:tcBorders>
              <w:top w:val="single" w:sz="6" w:space="0" w:color="auto"/>
              <w:bottom w:val="single" w:sz="6" w:space="0" w:color="auto"/>
              <w:right w:val="single" w:sz="6" w:space="0" w:color="auto"/>
            </w:tcBorders>
          </w:tcPr>
          <w:p w:rsidR="004016F1" w:rsidRDefault="006319B2">
            <w:pPr>
              <w:widowControl w:val="0"/>
              <w:tabs>
                <w:tab w:val="right" w:pos="4461"/>
              </w:tabs>
              <w:spacing w:after="0" w:line="360" w:lineRule="auto"/>
              <w:jc w:val="left"/>
              <w:rPr>
                <w:rFonts w:eastAsia="Times New Roman"/>
                <w:noProof/>
                <w:sz w:val="15"/>
                <w:szCs w:val="20"/>
              </w:rPr>
            </w:pPr>
            <w:r>
              <w:rPr>
                <w:b/>
                <w:noProof/>
                <w:sz w:val="15"/>
                <w:szCs w:val="20"/>
              </w:rPr>
              <w:t>ΕΜΠΟΡΕΥΜΑΤΑ ΠΟΥ ΑΠΟΣΤΕΛΛΟΝΤΑΙ ΣΤΑ ΚΡΑΤΗ ΠΡΟΟΡΙΣΜΟΥ</w:t>
            </w:r>
          </w:p>
        </w:tc>
      </w:tr>
      <w:tr w:rsidR="004016F1">
        <w:trPr>
          <w:jc w:val="center"/>
        </w:trPr>
        <w:tc>
          <w:tcPr>
            <w:tcW w:w="343" w:type="dxa"/>
            <w:tcBorders>
              <w:top w:val="single" w:sz="6" w:space="0" w:color="auto"/>
              <w:left w:val="single" w:sz="6" w:space="0" w:color="auto"/>
            </w:tcBorders>
          </w:tcPr>
          <w:p w:rsidR="004016F1" w:rsidRDefault="006319B2">
            <w:pPr>
              <w:widowControl w:val="0"/>
              <w:tabs>
                <w:tab w:val="right" w:pos="4461"/>
              </w:tabs>
              <w:spacing w:before="0" w:after="0" w:line="360" w:lineRule="auto"/>
              <w:jc w:val="right"/>
              <w:rPr>
                <w:rFonts w:eastAsia="Times New Roman"/>
                <w:noProof/>
                <w:sz w:val="15"/>
                <w:szCs w:val="20"/>
              </w:rPr>
            </w:pPr>
            <w:r>
              <w:rPr>
                <w:noProof/>
                <w:sz w:val="15"/>
                <w:szCs w:val="20"/>
              </w:rPr>
              <w:t>8.</w:t>
            </w:r>
          </w:p>
        </w:tc>
        <w:tc>
          <w:tcPr>
            <w:tcW w:w="2432" w:type="dxa"/>
            <w:gridSpan w:val="7"/>
            <w:tcBorders>
              <w:top w:val="single" w:sz="6" w:space="0" w:color="auto"/>
              <w:right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Σήματα, αριθμοί, ποσότητα</w:t>
            </w:r>
          </w:p>
        </w:tc>
        <w:tc>
          <w:tcPr>
            <w:tcW w:w="4715" w:type="dxa"/>
            <w:gridSpan w:val="6"/>
            <w:tcBorders>
              <w:top w:val="single" w:sz="6" w:space="0" w:color="auto"/>
              <w:left w:val="single" w:sz="6" w:space="0" w:color="auto"/>
              <w:right w:val="single" w:sz="6" w:space="0" w:color="auto"/>
            </w:tcBorders>
          </w:tcPr>
          <w:p w:rsidR="004016F1" w:rsidRDefault="006319B2">
            <w:pPr>
              <w:widowControl w:val="0"/>
              <w:tabs>
                <w:tab w:val="right" w:pos="4461"/>
              </w:tabs>
              <w:spacing w:before="0" w:after="0" w:line="360" w:lineRule="auto"/>
              <w:jc w:val="center"/>
              <w:rPr>
                <w:rFonts w:eastAsia="Times New Roman"/>
                <w:noProof/>
                <w:sz w:val="15"/>
                <w:szCs w:val="20"/>
              </w:rPr>
            </w:pPr>
            <w:r>
              <w:rPr>
                <w:noProof/>
                <w:sz w:val="15"/>
                <w:szCs w:val="20"/>
              </w:rPr>
              <w:t xml:space="preserve">9. </w:t>
            </w:r>
            <w:r>
              <w:rPr>
                <w:noProof/>
                <w:sz w:val="15"/>
                <w:szCs w:val="20"/>
              </w:rPr>
              <w:t>Εναρμονισμένο σύστημα περιγραφής και κωδικοποίησης εμπορευμάτων</w:t>
            </w:r>
          </w:p>
        </w:tc>
        <w:tc>
          <w:tcPr>
            <w:tcW w:w="2383" w:type="dxa"/>
            <w:gridSpan w:val="5"/>
            <w:tcBorders>
              <w:top w:val="single" w:sz="6" w:space="0" w:color="auto"/>
              <w:left w:val="single" w:sz="6" w:space="0" w:color="auto"/>
              <w:right w:val="single" w:sz="6" w:space="0" w:color="auto"/>
            </w:tcBorders>
          </w:tcPr>
          <w:p w:rsidR="004016F1" w:rsidRDefault="006319B2">
            <w:pPr>
              <w:widowControl w:val="0"/>
              <w:tabs>
                <w:tab w:val="right" w:pos="4461"/>
              </w:tabs>
              <w:spacing w:before="0" w:after="0" w:line="360" w:lineRule="auto"/>
              <w:jc w:val="left"/>
              <w:rPr>
                <w:rFonts w:ascii="Arial" w:eastAsia="Times New Roman" w:hAnsi="Arial"/>
                <w:noProof/>
                <w:sz w:val="8"/>
                <w:szCs w:val="20"/>
              </w:rPr>
            </w:pPr>
            <w:r>
              <w:rPr>
                <w:noProof/>
                <w:sz w:val="15"/>
                <w:szCs w:val="20"/>
              </w:rPr>
              <w:t xml:space="preserve">10. Ποσότητα </w:t>
            </w:r>
            <w:r>
              <w:rPr>
                <w:rFonts w:ascii="Arial" w:hAnsi="Arial"/>
                <w:noProof/>
                <w:sz w:val="8"/>
                <w:szCs w:val="20"/>
              </w:rPr>
              <w:t>(3)</w:t>
            </w:r>
          </w:p>
        </w:tc>
      </w:tr>
      <w:tr w:rsidR="004016F1">
        <w:trPr>
          <w:jc w:val="center"/>
        </w:trPr>
        <w:tc>
          <w:tcPr>
            <w:tcW w:w="343" w:type="dxa"/>
            <w:tcBorders>
              <w:left w:val="single" w:sz="6" w:space="0" w:color="auto"/>
            </w:tcBorders>
          </w:tcPr>
          <w:p w:rsidR="004016F1" w:rsidRDefault="004016F1">
            <w:pPr>
              <w:widowControl w:val="0"/>
              <w:tabs>
                <w:tab w:val="right" w:pos="4461"/>
              </w:tabs>
              <w:spacing w:before="0" w:after="0" w:line="360" w:lineRule="auto"/>
              <w:jc w:val="left"/>
              <w:rPr>
                <w:rFonts w:ascii="Arial" w:eastAsia="Times New Roman" w:hAnsi="Arial"/>
                <w:noProof/>
                <w:sz w:val="8"/>
                <w:szCs w:val="20"/>
                <w:lang w:eastAsia="fr-BE"/>
              </w:rPr>
            </w:pPr>
          </w:p>
        </w:tc>
        <w:tc>
          <w:tcPr>
            <w:tcW w:w="2432" w:type="dxa"/>
            <w:gridSpan w:val="7"/>
            <w:tcBorders>
              <w:right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και είδος συσκευασίας</w:t>
            </w:r>
          </w:p>
        </w:tc>
        <w:tc>
          <w:tcPr>
            <w:tcW w:w="4715" w:type="dxa"/>
            <w:gridSpan w:val="6"/>
            <w:tcBorders>
              <w:left w:val="single" w:sz="6" w:space="0" w:color="auto"/>
              <w:right w:val="single" w:sz="6" w:space="0" w:color="auto"/>
            </w:tcBorders>
          </w:tcPr>
          <w:p w:rsidR="004016F1" w:rsidRDefault="006319B2">
            <w:pPr>
              <w:widowControl w:val="0"/>
              <w:tabs>
                <w:tab w:val="right" w:pos="4461"/>
              </w:tabs>
              <w:spacing w:before="0" w:after="0" w:line="360" w:lineRule="auto"/>
              <w:jc w:val="center"/>
              <w:rPr>
                <w:rFonts w:eastAsia="Times New Roman"/>
                <w:noProof/>
                <w:sz w:val="15"/>
                <w:szCs w:val="20"/>
              </w:rPr>
            </w:pPr>
            <w:r>
              <w:rPr>
                <w:noProof/>
                <w:sz w:val="15"/>
                <w:szCs w:val="20"/>
              </w:rPr>
              <w:t>αριθμός κλάσης/διάκρισης (κωδικός ΕΣ)</w:t>
            </w:r>
          </w:p>
        </w:tc>
        <w:tc>
          <w:tcPr>
            <w:tcW w:w="2383" w:type="dxa"/>
            <w:gridSpan w:val="5"/>
            <w:tcBorders>
              <w:left w:val="single" w:sz="6" w:space="0" w:color="auto"/>
              <w:bottom w:val="single" w:sz="6" w:space="0" w:color="auto"/>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p w:rsidR="004016F1" w:rsidRDefault="004016F1">
            <w:pPr>
              <w:widowControl w:val="0"/>
              <w:tabs>
                <w:tab w:val="right" w:pos="4461"/>
              </w:tabs>
              <w:spacing w:before="0" w:after="0" w:line="360" w:lineRule="auto"/>
              <w:jc w:val="left"/>
              <w:rPr>
                <w:rFonts w:eastAsia="Times New Roman"/>
                <w:noProof/>
                <w:sz w:val="15"/>
                <w:szCs w:val="20"/>
                <w:lang w:eastAsia="fr-BE"/>
              </w:rPr>
            </w:pPr>
          </w:p>
        </w:tc>
      </w:tr>
      <w:tr w:rsidR="004016F1">
        <w:trPr>
          <w:jc w:val="center"/>
        </w:trPr>
        <w:tc>
          <w:tcPr>
            <w:tcW w:w="343" w:type="dxa"/>
            <w:tcBorders>
              <w:left w:val="single" w:sz="6" w:space="0" w:color="auto"/>
              <w:bottom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2432" w:type="dxa"/>
            <w:gridSpan w:val="7"/>
            <w:tcBorders>
              <w:bottom w:val="single" w:sz="6" w:space="0" w:color="auto"/>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4715" w:type="dxa"/>
            <w:gridSpan w:val="6"/>
            <w:tcBorders>
              <w:left w:val="single" w:sz="6" w:space="0" w:color="auto"/>
              <w:bottom w:val="single" w:sz="6" w:space="0" w:color="auto"/>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2383" w:type="dxa"/>
            <w:gridSpan w:val="5"/>
            <w:tcBorders>
              <w:top w:val="single" w:sz="6" w:space="0" w:color="auto"/>
              <w:left w:val="single" w:sz="6" w:space="0" w:color="auto"/>
              <w:bottom w:val="single" w:sz="6" w:space="0" w:color="auto"/>
              <w:right w:val="single" w:sz="6" w:space="0" w:color="auto"/>
            </w:tcBorders>
          </w:tcPr>
          <w:p w:rsidR="004016F1" w:rsidRDefault="006319B2">
            <w:pPr>
              <w:widowControl w:val="0"/>
              <w:tabs>
                <w:tab w:val="right" w:pos="4461"/>
              </w:tabs>
              <w:spacing w:before="0" w:after="0" w:line="360" w:lineRule="auto"/>
              <w:jc w:val="left"/>
              <w:rPr>
                <w:rFonts w:ascii="Arial" w:eastAsia="Times New Roman" w:hAnsi="Arial"/>
                <w:noProof/>
                <w:sz w:val="8"/>
                <w:szCs w:val="20"/>
              </w:rPr>
            </w:pPr>
            <w:r>
              <w:rPr>
                <w:noProof/>
                <w:sz w:val="15"/>
                <w:szCs w:val="20"/>
              </w:rPr>
              <w:t xml:space="preserve">11. Αξία </w:t>
            </w:r>
            <w:r>
              <w:rPr>
                <w:rFonts w:ascii="Arial" w:hAnsi="Arial"/>
                <w:noProof/>
                <w:sz w:val="8"/>
                <w:szCs w:val="20"/>
              </w:rPr>
              <w:t>(4)(5)</w:t>
            </w:r>
          </w:p>
          <w:p w:rsidR="004016F1" w:rsidRDefault="004016F1">
            <w:pPr>
              <w:widowControl w:val="0"/>
              <w:tabs>
                <w:tab w:val="right" w:pos="4461"/>
              </w:tabs>
              <w:spacing w:before="0" w:after="0" w:line="360" w:lineRule="auto"/>
              <w:jc w:val="left"/>
              <w:rPr>
                <w:rFonts w:ascii="Arial" w:eastAsia="Times New Roman" w:hAnsi="Arial"/>
                <w:noProof/>
                <w:sz w:val="8"/>
                <w:szCs w:val="20"/>
                <w:lang w:eastAsia="fr-BE"/>
              </w:rPr>
            </w:pPr>
          </w:p>
          <w:p w:rsidR="004016F1" w:rsidRDefault="004016F1">
            <w:pPr>
              <w:widowControl w:val="0"/>
              <w:tabs>
                <w:tab w:val="right" w:pos="4461"/>
              </w:tabs>
              <w:spacing w:before="0" w:after="0" w:line="360" w:lineRule="auto"/>
              <w:jc w:val="left"/>
              <w:rPr>
                <w:rFonts w:ascii="Arial" w:eastAsia="Times New Roman" w:hAnsi="Arial"/>
                <w:noProof/>
                <w:sz w:val="8"/>
                <w:szCs w:val="20"/>
                <w:lang w:eastAsia="fr-BE"/>
              </w:rPr>
            </w:pPr>
          </w:p>
        </w:tc>
      </w:tr>
      <w:tr w:rsidR="004016F1">
        <w:trPr>
          <w:jc w:val="center"/>
        </w:trPr>
        <w:tc>
          <w:tcPr>
            <w:tcW w:w="343" w:type="dxa"/>
            <w:tcBorders>
              <w:top w:val="single" w:sz="6" w:space="0" w:color="auto"/>
              <w:left w:val="single" w:sz="6" w:space="0" w:color="auto"/>
              <w:bottom w:val="single" w:sz="6" w:space="0" w:color="auto"/>
            </w:tcBorders>
          </w:tcPr>
          <w:p w:rsidR="004016F1" w:rsidRDefault="004016F1">
            <w:pPr>
              <w:widowControl w:val="0"/>
              <w:tabs>
                <w:tab w:val="right" w:pos="4461"/>
              </w:tabs>
              <w:spacing w:before="0" w:after="0" w:line="360" w:lineRule="auto"/>
              <w:jc w:val="left"/>
              <w:rPr>
                <w:rFonts w:ascii="Arial" w:eastAsia="Times New Roman" w:hAnsi="Arial"/>
                <w:noProof/>
                <w:sz w:val="8"/>
                <w:szCs w:val="20"/>
                <w:lang w:eastAsia="fr-BE"/>
              </w:rPr>
            </w:pPr>
          </w:p>
        </w:tc>
        <w:tc>
          <w:tcPr>
            <w:tcW w:w="2432" w:type="dxa"/>
            <w:gridSpan w:val="7"/>
            <w:tcBorders>
              <w:top w:val="single" w:sz="6" w:space="0" w:color="auto"/>
              <w:bottom w:val="single" w:sz="6" w:space="0" w:color="auto"/>
            </w:tcBorders>
          </w:tcPr>
          <w:p w:rsidR="004016F1" w:rsidRDefault="004016F1">
            <w:pPr>
              <w:widowControl w:val="0"/>
              <w:tabs>
                <w:tab w:val="right" w:pos="4461"/>
              </w:tabs>
              <w:spacing w:before="0" w:after="0" w:line="360" w:lineRule="auto"/>
              <w:jc w:val="left"/>
              <w:rPr>
                <w:rFonts w:ascii="Arial" w:eastAsia="Times New Roman" w:hAnsi="Arial"/>
                <w:noProof/>
                <w:sz w:val="8"/>
                <w:szCs w:val="20"/>
                <w:lang w:eastAsia="fr-BE"/>
              </w:rPr>
            </w:pPr>
          </w:p>
        </w:tc>
        <w:tc>
          <w:tcPr>
            <w:tcW w:w="7099" w:type="dxa"/>
            <w:gridSpan w:val="11"/>
            <w:tcBorders>
              <w:top w:val="single" w:sz="6" w:space="0" w:color="auto"/>
              <w:bottom w:val="single" w:sz="6" w:space="0" w:color="auto"/>
              <w:right w:val="single" w:sz="6" w:space="0" w:color="auto"/>
            </w:tcBorders>
          </w:tcPr>
          <w:p w:rsidR="004016F1" w:rsidRDefault="006319B2">
            <w:pPr>
              <w:widowControl w:val="0"/>
              <w:tabs>
                <w:tab w:val="right" w:pos="4461"/>
              </w:tabs>
              <w:spacing w:after="0" w:line="360" w:lineRule="auto"/>
              <w:jc w:val="left"/>
              <w:rPr>
                <w:rFonts w:eastAsia="Times New Roman"/>
                <w:noProof/>
                <w:sz w:val="15"/>
                <w:szCs w:val="20"/>
              </w:rPr>
            </w:pPr>
            <w:r>
              <w:rPr>
                <w:b/>
                <w:noProof/>
                <w:sz w:val="15"/>
                <w:szCs w:val="20"/>
              </w:rPr>
              <w:t>ΧΡΗΣΙΜΟΠΟΙΗΘΕΝΤΑ ΕΜΠΟΡΕΥΜΑΤΑ ΕΙΣΑΓΩΓΗΣ</w:t>
            </w:r>
          </w:p>
        </w:tc>
      </w:tr>
      <w:tr w:rsidR="004016F1">
        <w:trPr>
          <w:jc w:val="center"/>
        </w:trPr>
        <w:tc>
          <w:tcPr>
            <w:tcW w:w="343" w:type="dxa"/>
            <w:tcBorders>
              <w:top w:val="single" w:sz="6" w:space="0" w:color="auto"/>
              <w:left w:val="single" w:sz="6" w:space="0" w:color="auto"/>
            </w:tcBorders>
          </w:tcPr>
          <w:p w:rsidR="004016F1" w:rsidRDefault="006319B2">
            <w:pPr>
              <w:widowControl w:val="0"/>
              <w:tabs>
                <w:tab w:val="right" w:pos="4461"/>
              </w:tabs>
              <w:spacing w:before="0" w:after="0" w:line="360" w:lineRule="auto"/>
              <w:jc w:val="right"/>
              <w:rPr>
                <w:rFonts w:eastAsia="Times New Roman"/>
                <w:noProof/>
                <w:sz w:val="15"/>
                <w:szCs w:val="20"/>
              </w:rPr>
            </w:pPr>
            <w:r>
              <w:rPr>
                <w:noProof/>
                <w:sz w:val="15"/>
                <w:szCs w:val="20"/>
              </w:rPr>
              <w:t>12.</w:t>
            </w:r>
          </w:p>
        </w:tc>
        <w:tc>
          <w:tcPr>
            <w:tcW w:w="5599" w:type="dxa"/>
            <w:gridSpan w:val="10"/>
            <w:tcBorders>
              <w:top w:val="single" w:sz="6" w:space="0" w:color="auto"/>
              <w:right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 xml:space="preserve">Εναρμονισμένο σύστημα περιγραφής και </w:t>
            </w:r>
            <w:r>
              <w:rPr>
                <w:noProof/>
                <w:sz w:val="15"/>
                <w:szCs w:val="20"/>
              </w:rPr>
              <w:t>κωδικοποίησης εμπορευμάτων</w:t>
            </w:r>
          </w:p>
        </w:tc>
        <w:tc>
          <w:tcPr>
            <w:tcW w:w="1548" w:type="dxa"/>
            <w:gridSpan w:val="3"/>
            <w:tcBorders>
              <w:top w:val="single" w:sz="6" w:space="0" w:color="auto"/>
              <w:left w:val="single" w:sz="6" w:space="0" w:color="auto"/>
              <w:right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13. Χώρα</w:t>
            </w:r>
          </w:p>
        </w:tc>
        <w:tc>
          <w:tcPr>
            <w:tcW w:w="1215" w:type="dxa"/>
            <w:gridSpan w:val="3"/>
            <w:tcBorders>
              <w:top w:val="single" w:sz="6" w:space="0" w:color="auto"/>
              <w:left w:val="single" w:sz="6" w:space="0" w:color="auto"/>
              <w:right w:val="single" w:sz="6" w:space="0" w:color="auto"/>
            </w:tcBorders>
          </w:tcPr>
          <w:p w:rsidR="004016F1" w:rsidRDefault="006319B2">
            <w:pPr>
              <w:widowControl w:val="0"/>
              <w:tabs>
                <w:tab w:val="right" w:pos="4461"/>
              </w:tabs>
              <w:spacing w:before="0" w:after="0" w:line="360" w:lineRule="auto"/>
              <w:jc w:val="left"/>
              <w:rPr>
                <w:rFonts w:ascii="Arial" w:eastAsia="Times New Roman" w:hAnsi="Arial"/>
                <w:noProof/>
                <w:sz w:val="8"/>
                <w:szCs w:val="20"/>
              </w:rPr>
            </w:pPr>
            <w:r>
              <w:rPr>
                <w:noProof/>
                <w:sz w:val="15"/>
                <w:szCs w:val="20"/>
              </w:rPr>
              <w:t xml:space="preserve">14. Ποσότητα </w:t>
            </w:r>
            <w:r>
              <w:rPr>
                <w:rFonts w:ascii="Arial" w:hAnsi="Arial"/>
                <w:noProof/>
                <w:sz w:val="8"/>
                <w:szCs w:val="20"/>
              </w:rPr>
              <w:t>(3)</w:t>
            </w:r>
          </w:p>
        </w:tc>
        <w:tc>
          <w:tcPr>
            <w:tcW w:w="1168" w:type="dxa"/>
            <w:gridSpan w:val="2"/>
            <w:tcBorders>
              <w:top w:val="single" w:sz="6" w:space="0" w:color="auto"/>
              <w:left w:val="single" w:sz="6" w:space="0" w:color="auto"/>
              <w:right w:val="single" w:sz="6" w:space="0" w:color="auto"/>
            </w:tcBorders>
          </w:tcPr>
          <w:p w:rsidR="004016F1" w:rsidRDefault="006319B2">
            <w:pPr>
              <w:widowControl w:val="0"/>
              <w:tabs>
                <w:tab w:val="right" w:pos="4461"/>
              </w:tabs>
              <w:spacing w:before="0" w:after="0" w:line="360" w:lineRule="auto"/>
              <w:jc w:val="left"/>
              <w:rPr>
                <w:rFonts w:ascii="Arial" w:eastAsia="Times New Roman" w:hAnsi="Arial"/>
                <w:noProof/>
                <w:sz w:val="8"/>
                <w:szCs w:val="20"/>
              </w:rPr>
            </w:pPr>
            <w:r>
              <w:rPr>
                <w:noProof/>
                <w:sz w:val="15"/>
                <w:szCs w:val="20"/>
              </w:rPr>
              <w:t xml:space="preserve">15. Αξία </w:t>
            </w:r>
            <w:r>
              <w:rPr>
                <w:rFonts w:ascii="Arial" w:hAnsi="Arial"/>
                <w:noProof/>
                <w:sz w:val="8"/>
                <w:szCs w:val="20"/>
              </w:rPr>
              <w:t>(2)(5)</w:t>
            </w:r>
          </w:p>
        </w:tc>
      </w:tr>
      <w:tr w:rsidR="004016F1">
        <w:trPr>
          <w:jc w:val="center"/>
        </w:trPr>
        <w:tc>
          <w:tcPr>
            <w:tcW w:w="343" w:type="dxa"/>
            <w:tcBorders>
              <w:left w:val="single" w:sz="6" w:space="0" w:color="auto"/>
              <w:bottom w:val="single" w:sz="6" w:space="0" w:color="auto"/>
            </w:tcBorders>
          </w:tcPr>
          <w:p w:rsidR="004016F1" w:rsidRDefault="004016F1">
            <w:pPr>
              <w:widowControl w:val="0"/>
              <w:tabs>
                <w:tab w:val="right" w:pos="4461"/>
              </w:tabs>
              <w:spacing w:before="0" w:after="0" w:line="360" w:lineRule="auto"/>
              <w:jc w:val="left"/>
              <w:rPr>
                <w:rFonts w:ascii="Arial" w:eastAsia="Times New Roman" w:hAnsi="Arial"/>
                <w:noProof/>
                <w:sz w:val="8"/>
                <w:szCs w:val="20"/>
                <w:lang w:eastAsia="fr-BE"/>
              </w:rPr>
            </w:pPr>
          </w:p>
        </w:tc>
        <w:tc>
          <w:tcPr>
            <w:tcW w:w="5599" w:type="dxa"/>
            <w:gridSpan w:val="10"/>
            <w:tcBorders>
              <w:bottom w:val="single" w:sz="6" w:space="0" w:color="auto"/>
              <w:right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αριθμός κλάσης/διάκρισης (κωδικός ΕΣ)</w:t>
            </w:r>
          </w:p>
          <w:p w:rsidR="004016F1" w:rsidRDefault="004016F1">
            <w:pPr>
              <w:widowControl w:val="0"/>
              <w:tabs>
                <w:tab w:val="right" w:pos="4461"/>
              </w:tabs>
              <w:spacing w:before="0" w:after="0" w:line="360" w:lineRule="auto"/>
              <w:jc w:val="left"/>
              <w:rPr>
                <w:rFonts w:eastAsia="Times New Roman"/>
                <w:noProof/>
                <w:sz w:val="15"/>
                <w:szCs w:val="20"/>
                <w:lang w:eastAsia="fr-BE"/>
              </w:rPr>
            </w:pPr>
          </w:p>
          <w:p w:rsidR="004016F1" w:rsidRDefault="004016F1">
            <w:pPr>
              <w:widowControl w:val="0"/>
              <w:tabs>
                <w:tab w:val="right" w:pos="4461"/>
              </w:tabs>
              <w:spacing w:before="0" w:after="0" w:line="360" w:lineRule="auto"/>
              <w:jc w:val="left"/>
              <w:rPr>
                <w:rFonts w:eastAsia="Times New Roman"/>
                <w:noProof/>
                <w:sz w:val="15"/>
                <w:szCs w:val="20"/>
                <w:lang w:eastAsia="fr-BE"/>
              </w:rPr>
            </w:pPr>
          </w:p>
          <w:p w:rsidR="004016F1" w:rsidRDefault="004016F1">
            <w:pPr>
              <w:widowControl w:val="0"/>
              <w:tabs>
                <w:tab w:val="right" w:pos="4461"/>
              </w:tabs>
              <w:spacing w:before="0" w:after="0" w:line="360" w:lineRule="auto"/>
              <w:jc w:val="left"/>
              <w:rPr>
                <w:rFonts w:eastAsia="Times New Roman"/>
                <w:noProof/>
                <w:sz w:val="15"/>
                <w:szCs w:val="20"/>
                <w:lang w:eastAsia="fr-BE"/>
              </w:rPr>
            </w:pPr>
          </w:p>
          <w:p w:rsidR="004016F1" w:rsidRDefault="004016F1">
            <w:pPr>
              <w:widowControl w:val="0"/>
              <w:tabs>
                <w:tab w:val="right" w:pos="4461"/>
              </w:tabs>
              <w:spacing w:before="0" w:after="0" w:line="360" w:lineRule="auto"/>
              <w:jc w:val="left"/>
              <w:rPr>
                <w:rFonts w:eastAsia="Times New Roman"/>
                <w:noProof/>
                <w:sz w:val="15"/>
                <w:szCs w:val="20"/>
                <w:lang w:eastAsia="fr-BE"/>
              </w:rPr>
            </w:pPr>
          </w:p>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1548" w:type="dxa"/>
            <w:gridSpan w:val="3"/>
            <w:tcBorders>
              <w:left w:val="single" w:sz="6" w:space="0" w:color="auto"/>
              <w:bottom w:val="single" w:sz="6" w:space="0" w:color="auto"/>
              <w:right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καταγωγής</w:t>
            </w:r>
          </w:p>
        </w:tc>
        <w:tc>
          <w:tcPr>
            <w:tcW w:w="1215" w:type="dxa"/>
            <w:gridSpan w:val="3"/>
            <w:tcBorders>
              <w:left w:val="single" w:sz="6" w:space="0" w:color="auto"/>
              <w:bottom w:val="single" w:sz="6" w:space="0" w:color="auto"/>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1168" w:type="dxa"/>
            <w:gridSpan w:val="2"/>
            <w:tcBorders>
              <w:left w:val="single" w:sz="6" w:space="0" w:color="auto"/>
              <w:bottom w:val="single" w:sz="6" w:space="0" w:color="auto"/>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r>
      <w:tr w:rsidR="004016F1">
        <w:trPr>
          <w:jc w:val="center"/>
        </w:trPr>
        <w:tc>
          <w:tcPr>
            <w:tcW w:w="343" w:type="dxa"/>
            <w:tcBorders>
              <w:top w:val="single" w:sz="6" w:space="0" w:color="auto"/>
              <w:left w:val="single" w:sz="6" w:space="0" w:color="auto"/>
              <w:bottom w:val="single" w:sz="6" w:space="0" w:color="auto"/>
            </w:tcBorders>
          </w:tcPr>
          <w:p w:rsidR="004016F1" w:rsidRDefault="006319B2">
            <w:pPr>
              <w:pageBreakBefore/>
              <w:widowControl w:val="0"/>
              <w:tabs>
                <w:tab w:val="right" w:pos="4461"/>
              </w:tabs>
              <w:spacing w:before="0" w:after="0" w:line="360" w:lineRule="auto"/>
              <w:jc w:val="right"/>
              <w:rPr>
                <w:rFonts w:eastAsia="Times New Roman"/>
                <w:noProof/>
                <w:sz w:val="15"/>
                <w:szCs w:val="20"/>
              </w:rPr>
            </w:pPr>
            <w:r>
              <w:rPr>
                <w:noProof/>
                <w:sz w:val="15"/>
                <w:szCs w:val="20"/>
              </w:rPr>
              <w:t xml:space="preserve">16. </w:t>
            </w:r>
          </w:p>
        </w:tc>
        <w:tc>
          <w:tcPr>
            <w:tcW w:w="9530" w:type="dxa"/>
            <w:gridSpan w:val="18"/>
            <w:tcBorders>
              <w:top w:val="single" w:sz="6" w:space="0" w:color="auto"/>
              <w:bottom w:val="single" w:sz="6" w:space="0" w:color="auto"/>
              <w:right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Είδος πραγματοποιηθείσας επεξεργασίας ή μεταποίησης</w:t>
            </w:r>
          </w:p>
          <w:p w:rsidR="004016F1" w:rsidRDefault="004016F1">
            <w:pPr>
              <w:widowControl w:val="0"/>
              <w:tabs>
                <w:tab w:val="right" w:pos="4461"/>
              </w:tabs>
              <w:spacing w:before="0" w:after="0" w:line="360" w:lineRule="auto"/>
              <w:jc w:val="left"/>
              <w:rPr>
                <w:rFonts w:eastAsia="Times New Roman"/>
                <w:noProof/>
                <w:sz w:val="15"/>
                <w:szCs w:val="20"/>
                <w:lang w:eastAsia="fr-BE"/>
              </w:rPr>
            </w:pPr>
          </w:p>
        </w:tc>
      </w:tr>
      <w:tr w:rsidR="004016F1">
        <w:trPr>
          <w:jc w:val="center"/>
        </w:trPr>
        <w:tc>
          <w:tcPr>
            <w:tcW w:w="343" w:type="dxa"/>
            <w:tcBorders>
              <w:top w:val="single" w:sz="6" w:space="0" w:color="auto"/>
              <w:left w:val="single" w:sz="6" w:space="0" w:color="auto"/>
              <w:bottom w:val="single" w:sz="6" w:space="0" w:color="auto"/>
            </w:tcBorders>
          </w:tcPr>
          <w:p w:rsidR="004016F1" w:rsidRDefault="006319B2">
            <w:pPr>
              <w:widowControl w:val="0"/>
              <w:tabs>
                <w:tab w:val="right" w:pos="4461"/>
              </w:tabs>
              <w:spacing w:before="0" w:after="0" w:line="360" w:lineRule="auto"/>
              <w:jc w:val="right"/>
              <w:rPr>
                <w:rFonts w:eastAsia="Times New Roman"/>
                <w:noProof/>
                <w:sz w:val="15"/>
                <w:szCs w:val="20"/>
              </w:rPr>
            </w:pPr>
            <w:r>
              <w:rPr>
                <w:noProof/>
                <w:sz w:val="15"/>
                <w:szCs w:val="20"/>
              </w:rPr>
              <w:t xml:space="preserve">17. </w:t>
            </w:r>
          </w:p>
        </w:tc>
        <w:tc>
          <w:tcPr>
            <w:tcW w:w="2432" w:type="dxa"/>
            <w:gridSpan w:val="7"/>
            <w:tcBorders>
              <w:top w:val="single" w:sz="6" w:space="0" w:color="auto"/>
              <w:bottom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Παρατηρήσεις</w:t>
            </w:r>
          </w:p>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7099" w:type="dxa"/>
            <w:gridSpan w:val="11"/>
            <w:tcBorders>
              <w:top w:val="single" w:sz="6" w:space="0" w:color="auto"/>
              <w:bottom w:val="single" w:sz="6" w:space="0" w:color="auto"/>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r>
      <w:tr w:rsidR="004016F1">
        <w:trPr>
          <w:jc w:val="center"/>
        </w:trPr>
        <w:tc>
          <w:tcPr>
            <w:tcW w:w="5148" w:type="dxa"/>
            <w:gridSpan w:val="9"/>
            <w:tcBorders>
              <w:top w:val="single" w:sz="6" w:space="0" w:color="auto"/>
              <w:left w:val="single" w:sz="6" w:space="0" w:color="auto"/>
              <w:right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 xml:space="preserve"> 18. </w:t>
            </w:r>
            <w:r>
              <w:rPr>
                <w:b/>
                <w:noProof/>
                <w:sz w:val="15"/>
                <w:szCs w:val="20"/>
              </w:rPr>
              <w:t>ΘΕΩΡΗΣΗ ΤΟΥ ΤΕΛΩΝΕΙΟΥ</w:t>
            </w:r>
          </w:p>
        </w:tc>
        <w:tc>
          <w:tcPr>
            <w:tcW w:w="4725" w:type="dxa"/>
            <w:gridSpan w:val="10"/>
            <w:tcBorders>
              <w:top w:val="single" w:sz="6" w:space="0" w:color="auto"/>
              <w:left w:val="single" w:sz="6" w:space="0" w:color="auto"/>
              <w:right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 xml:space="preserve">19. </w:t>
            </w:r>
            <w:r>
              <w:rPr>
                <w:b/>
                <w:noProof/>
                <w:sz w:val="15"/>
                <w:szCs w:val="20"/>
              </w:rPr>
              <w:t xml:space="preserve">ΔΗΛΩΣΗ ΤΟΥ </w:t>
            </w:r>
            <w:r>
              <w:rPr>
                <w:b/>
                <w:noProof/>
                <w:sz w:val="15"/>
                <w:szCs w:val="20"/>
              </w:rPr>
              <w:t>ΠΡΟΜΗΘΕΥΤΗ</w:t>
            </w:r>
          </w:p>
        </w:tc>
      </w:tr>
      <w:tr w:rsidR="004016F1">
        <w:trPr>
          <w:jc w:val="center"/>
        </w:trPr>
        <w:tc>
          <w:tcPr>
            <w:tcW w:w="343" w:type="dxa"/>
            <w:tcBorders>
              <w:lef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2432" w:type="dxa"/>
            <w:gridSpan w:val="7"/>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Πιστοποιείται η ακρίβεια της δήλωσης:</w:t>
            </w:r>
          </w:p>
        </w:tc>
        <w:tc>
          <w:tcPr>
            <w:tcW w:w="2373" w:type="dxa"/>
            <w:tcBorders>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4725" w:type="dxa"/>
            <w:gridSpan w:val="10"/>
            <w:tcBorders>
              <w:left w:val="single" w:sz="6" w:space="0" w:color="auto"/>
              <w:right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Ο υπογεγραμμένος, δηλώνω ότι οι πληροφορίες</w:t>
            </w:r>
          </w:p>
        </w:tc>
      </w:tr>
      <w:tr w:rsidR="004016F1">
        <w:trPr>
          <w:jc w:val="center"/>
        </w:trPr>
        <w:tc>
          <w:tcPr>
            <w:tcW w:w="343" w:type="dxa"/>
            <w:tcBorders>
              <w:lef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2432" w:type="dxa"/>
            <w:gridSpan w:val="7"/>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2373" w:type="dxa"/>
            <w:tcBorders>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4725" w:type="dxa"/>
            <w:gridSpan w:val="10"/>
            <w:tcBorders>
              <w:left w:val="single" w:sz="6" w:space="0" w:color="auto"/>
              <w:right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του παρόντος πιστοποιητικού είναι ακριβείς.</w:t>
            </w:r>
          </w:p>
        </w:tc>
      </w:tr>
      <w:tr w:rsidR="004016F1">
        <w:trPr>
          <w:jc w:val="center"/>
        </w:trPr>
        <w:tc>
          <w:tcPr>
            <w:tcW w:w="343" w:type="dxa"/>
            <w:tcBorders>
              <w:lef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2432" w:type="dxa"/>
            <w:gridSpan w:val="7"/>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Έγγραφο:……………………...</w:t>
            </w:r>
          </w:p>
        </w:tc>
        <w:tc>
          <w:tcPr>
            <w:tcW w:w="2373" w:type="dxa"/>
            <w:tcBorders>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4725" w:type="dxa"/>
            <w:gridSpan w:val="10"/>
            <w:tcBorders>
              <w:left w:val="single" w:sz="6" w:space="0" w:color="auto"/>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r>
      <w:tr w:rsidR="004016F1">
        <w:trPr>
          <w:jc w:val="center"/>
        </w:trPr>
        <w:tc>
          <w:tcPr>
            <w:tcW w:w="343" w:type="dxa"/>
            <w:tcBorders>
              <w:lef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2431" w:type="dxa"/>
            <w:gridSpan w:val="7"/>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Έντυπο: .............................. Αριθ.:……...</w:t>
            </w:r>
          </w:p>
        </w:tc>
        <w:tc>
          <w:tcPr>
            <w:tcW w:w="2373" w:type="dxa"/>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1654" w:type="dxa"/>
            <w:gridSpan w:val="3"/>
            <w:tcBorders>
              <w:left w:val="single" w:sz="4"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w:t>
            </w:r>
          </w:p>
        </w:tc>
        <w:tc>
          <w:tcPr>
            <w:tcW w:w="446" w:type="dxa"/>
            <w:tcBorders>
              <w:top w:val="single" w:sz="4" w:space="0" w:color="auto"/>
              <w:left w:val="single" w:sz="4" w:space="0" w:color="auto"/>
              <w:bottom w:val="single" w:sz="4"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446" w:type="dxa"/>
            <w:gridSpan w:val="2"/>
            <w:tcBorders>
              <w:top w:val="single" w:sz="4" w:space="0" w:color="auto"/>
              <w:left w:val="single" w:sz="4" w:space="0" w:color="auto"/>
              <w:bottom w:val="single" w:sz="4"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458" w:type="dxa"/>
            <w:tcBorders>
              <w:top w:val="single" w:sz="4" w:space="0" w:color="auto"/>
              <w:left w:val="single" w:sz="4" w:space="0" w:color="auto"/>
              <w:bottom w:val="single" w:sz="4"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1722" w:type="dxa"/>
            <w:gridSpan w:val="3"/>
            <w:tcBorders>
              <w:left w:val="single" w:sz="4" w:space="0" w:color="auto"/>
              <w:right w:val="single" w:sz="4"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r>
      <w:tr w:rsidR="004016F1">
        <w:trPr>
          <w:jc w:val="center"/>
        </w:trPr>
        <w:tc>
          <w:tcPr>
            <w:tcW w:w="343" w:type="dxa"/>
            <w:tcBorders>
              <w:lef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2432" w:type="dxa"/>
            <w:gridSpan w:val="7"/>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Τελωνείο:………………..</w:t>
            </w:r>
          </w:p>
        </w:tc>
        <w:tc>
          <w:tcPr>
            <w:tcW w:w="2373" w:type="dxa"/>
            <w:tcBorders>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4725" w:type="dxa"/>
            <w:gridSpan w:val="10"/>
            <w:tcBorders>
              <w:left w:val="single" w:sz="6" w:space="0" w:color="auto"/>
              <w:right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 xml:space="preserve">Τόπος: …………………… Ημερομηνία:………………… </w:t>
            </w:r>
          </w:p>
        </w:tc>
      </w:tr>
      <w:tr w:rsidR="004016F1">
        <w:trPr>
          <w:jc w:val="center"/>
        </w:trPr>
        <w:tc>
          <w:tcPr>
            <w:tcW w:w="343" w:type="dxa"/>
            <w:tcBorders>
              <w:lef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559" w:type="dxa"/>
            <w:gridSpan w:val="2"/>
            <w:tcBorders>
              <w:right w:val="single" w:sz="4"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 xml:space="preserve"> Ημερομηνία: </w:t>
            </w:r>
          </w:p>
        </w:tc>
        <w:tc>
          <w:tcPr>
            <w:tcW w:w="402" w:type="dxa"/>
            <w:tcBorders>
              <w:top w:val="single" w:sz="4" w:space="0" w:color="auto"/>
              <w:left w:val="single" w:sz="4" w:space="0" w:color="auto"/>
              <w:bottom w:val="single" w:sz="4"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387" w:type="dxa"/>
            <w:gridSpan w:val="2"/>
            <w:tcBorders>
              <w:top w:val="single" w:sz="4" w:space="0" w:color="auto"/>
              <w:left w:val="single" w:sz="4" w:space="0" w:color="auto"/>
              <w:bottom w:val="single" w:sz="4"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364" w:type="dxa"/>
            <w:tcBorders>
              <w:top w:val="single" w:sz="4" w:space="0" w:color="auto"/>
              <w:left w:val="single" w:sz="4" w:space="0" w:color="auto"/>
              <w:bottom w:val="single" w:sz="4"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719" w:type="dxa"/>
            <w:tcBorders>
              <w:left w:val="single" w:sz="4"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2373" w:type="dxa"/>
            <w:tcBorders>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4725" w:type="dxa"/>
            <w:gridSpan w:val="10"/>
            <w:tcBorders>
              <w:left w:val="single" w:sz="6" w:space="0" w:color="auto"/>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r>
      <w:tr w:rsidR="004016F1">
        <w:trPr>
          <w:jc w:val="center"/>
        </w:trPr>
        <w:tc>
          <w:tcPr>
            <w:tcW w:w="343" w:type="dxa"/>
            <w:tcBorders>
              <w:lef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2432" w:type="dxa"/>
            <w:gridSpan w:val="7"/>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2373" w:type="dxa"/>
            <w:tcBorders>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4725" w:type="dxa"/>
            <w:gridSpan w:val="10"/>
            <w:tcBorders>
              <w:left w:val="single" w:sz="6" w:space="0" w:color="auto"/>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r>
      <w:tr w:rsidR="004016F1">
        <w:trPr>
          <w:jc w:val="center"/>
        </w:trPr>
        <w:tc>
          <w:tcPr>
            <w:tcW w:w="343" w:type="dxa"/>
            <w:tcBorders>
              <w:lef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2432" w:type="dxa"/>
            <w:gridSpan w:val="7"/>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2373" w:type="dxa"/>
            <w:tcBorders>
              <w:right w:val="single" w:sz="6" w:space="0" w:color="auto"/>
            </w:tcBorders>
          </w:tcPr>
          <w:p w:rsidR="004016F1" w:rsidRDefault="004016F1">
            <w:pPr>
              <w:widowControl w:val="0"/>
              <w:tabs>
                <w:tab w:val="right" w:pos="4461"/>
              </w:tabs>
              <w:spacing w:before="0" w:after="0" w:line="360" w:lineRule="auto"/>
              <w:jc w:val="center"/>
              <w:rPr>
                <w:rFonts w:eastAsia="Times New Roman"/>
                <w:noProof/>
                <w:sz w:val="15"/>
                <w:szCs w:val="20"/>
                <w:lang w:eastAsia="fr-BE"/>
              </w:rPr>
            </w:pPr>
          </w:p>
          <w:p w:rsidR="004016F1" w:rsidRDefault="004016F1">
            <w:pPr>
              <w:widowControl w:val="0"/>
              <w:tabs>
                <w:tab w:val="right" w:pos="4461"/>
              </w:tabs>
              <w:spacing w:before="0" w:after="0" w:line="360" w:lineRule="auto"/>
              <w:jc w:val="center"/>
              <w:rPr>
                <w:rFonts w:eastAsia="Times New Roman"/>
                <w:noProof/>
                <w:sz w:val="15"/>
                <w:szCs w:val="20"/>
                <w:lang w:eastAsia="fr-BE"/>
              </w:rPr>
            </w:pPr>
          </w:p>
          <w:p w:rsidR="004016F1" w:rsidRDefault="004016F1">
            <w:pPr>
              <w:widowControl w:val="0"/>
              <w:tabs>
                <w:tab w:val="right" w:pos="4461"/>
              </w:tabs>
              <w:spacing w:before="0" w:after="0" w:line="360" w:lineRule="auto"/>
              <w:jc w:val="center"/>
              <w:rPr>
                <w:rFonts w:eastAsia="Times New Roman"/>
                <w:noProof/>
                <w:sz w:val="15"/>
                <w:szCs w:val="20"/>
                <w:lang w:eastAsia="fr-BE"/>
              </w:rPr>
            </w:pPr>
          </w:p>
          <w:p w:rsidR="004016F1" w:rsidRDefault="004016F1">
            <w:pPr>
              <w:widowControl w:val="0"/>
              <w:tabs>
                <w:tab w:val="right" w:pos="4461"/>
              </w:tabs>
              <w:spacing w:before="0" w:after="0" w:line="360" w:lineRule="auto"/>
              <w:jc w:val="center"/>
              <w:rPr>
                <w:rFonts w:eastAsia="Times New Roman"/>
                <w:noProof/>
                <w:sz w:val="15"/>
                <w:szCs w:val="20"/>
                <w:lang w:eastAsia="fr-BE"/>
              </w:rPr>
            </w:pPr>
          </w:p>
          <w:p w:rsidR="004016F1" w:rsidRDefault="006319B2">
            <w:pPr>
              <w:widowControl w:val="0"/>
              <w:spacing w:before="0" w:after="0" w:line="360" w:lineRule="auto"/>
              <w:ind w:left="113"/>
              <w:jc w:val="left"/>
              <w:rPr>
                <w:rFonts w:eastAsia="Times New Roman"/>
                <w:noProof/>
                <w:sz w:val="15"/>
                <w:szCs w:val="20"/>
              </w:rPr>
            </w:pPr>
            <w:r>
              <w:rPr>
                <w:noProof/>
                <w:sz w:val="15"/>
                <w:szCs w:val="20"/>
              </w:rPr>
              <w:t>Επίσημη</w:t>
            </w:r>
            <w:r>
              <w:rPr>
                <w:noProof/>
              </w:rPr>
              <w:tab/>
              <w:t xml:space="preserve"> </w:t>
            </w:r>
            <w:r>
              <w:rPr>
                <w:noProof/>
              </w:rPr>
              <w:br/>
            </w:r>
            <w:r>
              <w:rPr>
                <w:noProof/>
                <w:sz w:val="15"/>
                <w:szCs w:val="20"/>
              </w:rPr>
              <w:t>σφραγίδα</w:t>
            </w:r>
          </w:p>
          <w:p w:rsidR="004016F1" w:rsidRDefault="004016F1">
            <w:pPr>
              <w:widowControl w:val="0"/>
              <w:tabs>
                <w:tab w:val="right" w:pos="4461"/>
              </w:tabs>
              <w:spacing w:before="0" w:after="0" w:line="360" w:lineRule="auto"/>
              <w:jc w:val="center"/>
              <w:rPr>
                <w:rFonts w:eastAsia="Times New Roman"/>
                <w:noProof/>
                <w:sz w:val="15"/>
                <w:szCs w:val="20"/>
                <w:lang w:eastAsia="fr-BE"/>
              </w:rPr>
            </w:pPr>
          </w:p>
        </w:tc>
        <w:tc>
          <w:tcPr>
            <w:tcW w:w="4725" w:type="dxa"/>
            <w:gridSpan w:val="10"/>
            <w:tcBorders>
              <w:left w:val="single" w:sz="6" w:space="0" w:color="auto"/>
              <w:right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r>
      <w:tr w:rsidR="004016F1">
        <w:trPr>
          <w:jc w:val="center"/>
        </w:trPr>
        <w:tc>
          <w:tcPr>
            <w:tcW w:w="343" w:type="dxa"/>
            <w:tcBorders>
              <w:left w:val="single" w:sz="6" w:space="0" w:color="auto"/>
              <w:bottom w:val="single" w:sz="6" w:space="0" w:color="auto"/>
            </w:tcBorders>
          </w:tcPr>
          <w:p w:rsidR="004016F1" w:rsidRDefault="004016F1">
            <w:pPr>
              <w:widowControl w:val="0"/>
              <w:tabs>
                <w:tab w:val="right" w:pos="4461"/>
              </w:tabs>
              <w:spacing w:before="0" w:after="0" w:line="360" w:lineRule="auto"/>
              <w:jc w:val="left"/>
              <w:rPr>
                <w:rFonts w:eastAsia="Times New Roman"/>
                <w:noProof/>
                <w:sz w:val="15"/>
                <w:szCs w:val="20"/>
                <w:lang w:eastAsia="fr-BE"/>
              </w:rPr>
            </w:pPr>
          </w:p>
        </w:tc>
        <w:tc>
          <w:tcPr>
            <w:tcW w:w="2432" w:type="dxa"/>
            <w:gridSpan w:val="7"/>
            <w:tcBorders>
              <w:bottom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w:t>
            </w:r>
          </w:p>
          <w:p w:rsidR="004016F1" w:rsidRDefault="006319B2">
            <w:pPr>
              <w:widowControl w:val="0"/>
              <w:tabs>
                <w:tab w:val="right" w:pos="4461"/>
              </w:tabs>
              <w:spacing w:before="0" w:after="0" w:line="360" w:lineRule="auto"/>
              <w:jc w:val="center"/>
              <w:rPr>
                <w:rFonts w:eastAsia="Times New Roman"/>
                <w:i/>
                <w:noProof/>
                <w:sz w:val="15"/>
                <w:szCs w:val="20"/>
              </w:rPr>
            </w:pPr>
            <w:r>
              <w:rPr>
                <w:i/>
                <w:noProof/>
                <w:sz w:val="15"/>
                <w:szCs w:val="20"/>
              </w:rPr>
              <w:t>(Υπογραφή)</w:t>
            </w:r>
          </w:p>
        </w:tc>
        <w:tc>
          <w:tcPr>
            <w:tcW w:w="2373" w:type="dxa"/>
            <w:tcBorders>
              <w:bottom w:val="single" w:sz="6" w:space="0" w:color="auto"/>
              <w:right w:val="single" w:sz="6" w:space="0" w:color="auto"/>
            </w:tcBorders>
          </w:tcPr>
          <w:p w:rsidR="004016F1" w:rsidRDefault="004016F1">
            <w:pPr>
              <w:widowControl w:val="0"/>
              <w:tabs>
                <w:tab w:val="right" w:pos="4461"/>
              </w:tabs>
              <w:spacing w:before="0" w:after="0" w:line="360" w:lineRule="auto"/>
              <w:jc w:val="right"/>
              <w:rPr>
                <w:rFonts w:eastAsia="Times New Roman"/>
                <w:noProof/>
                <w:sz w:val="15"/>
                <w:szCs w:val="20"/>
                <w:lang w:eastAsia="fr-BE"/>
              </w:rPr>
            </w:pPr>
          </w:p>
        </w:tc>
        <w:tc>
          <w:tcPr>
            <w:tcW w:w="4725" w:type="dxa"/>
            <w:gridSpan w:val="10"/>
            <w:tcBorders>
              <w:left w:val="single" w:sz="6" w:space="0" w:color="auto"/>
              <w:bottom w:val="single" w:sz="6" w:space="0" w:color="auto"/>
              <w:right w:val="single" w:sz="6" w:space="0" w:color="auto"/>
            </w:tcBorders>
          </w:tcPr>
          <w:p w:rsidR="004016F1" w:rsidRDefault="006319B2">
            <w:pPr>
              <w:widowControl w:val="0"/>
              <w:tabs>
                <w:tab w:val="right" w:pos="4461"/>
              </w:tabs>
              <w:spacing w:before="0" w:after="0" w:line="360" w:lineRule="auto"/>
              <w:jc w:val="left"/>
              <w:rPr>
                <w:rFonts w:eastAsia="Times New Roman"/>
                <w:noProof/>
                <w:sz w:val="15"/>
                <w:szCs w:val="20"/>
              </w:rPr>
            </w:pPr>
            <w:r>
              <w:rPr>
                <w:noProof/>
                <w:sz w:val="15"/>
                <w:szCs w:val="20"/>
              </w:rPr>
              <w:t xml:space="preserve">................ ..................... ........................................... </w:t>
            </w:r>
            <w:r>
              <w:rPr>
                <w:noProof/>
                <w:sz w:val="15"/>
                <w:szCs w:val="20"/>
              </w:rPr>
              <w:t>....................</w:t>
            </w:r>
          </w:p>
          <w:p w:rsidR="004016F1" w:rsidRDefault="006319B2">
            <w:pPr>
              <w:widowControl w:val="0"/>
              <w:tabs>
                <w:tab w:val="right" w:pos="4461"/>
              </w:tabs>
              <w:spacing w:before="0" w:after="0" w:line="360" w:lineRule="auto"/>
              <w:jc w:val="center"/>
              <w:rPr>
                <w:rFonts w:eastAsia="Times New Roman"/>
                <w:i/>
                <w:noProof/>
                <w:sz w:val="15"/>
                <w:szCs w:val="20"/>
              </w:rPr>
            </w:pPr>
            <w:r>
              <w:rPr>
                <w:i/>
                <w:noProof/>
                <w:sz w:val="15"/>
                <w:szCs w:val="20"/>
              </w:rPr>
              <w:t>(Υπογραφή)</w:t>
            </w:r>
          </w:p>
        </w:tc>
      </w:tr>
    </w:tbl>
    <w:p w:rsidR="004016F1" w:rsidRDefault="004016F1">
      <w:pPr>
        <w:widowControl w:val="0"/>
        <w:spacing w:before="0" w:after="0" w:line="360" w:lineRule="auto"/>
        <w:jc w:val="left"/>
        <w:rPr>
          <w:rFonts w:eastAsia="Times New Roman"/>
          <w:noProof/>
          <w:sz w:val="16"/>
          <w:szCs w:val="20"/>
          <w:lang w:eastAsia="fr-BE"/>
        </w:rPr>
      </w:pPr>
    </w:p>
    <w:p w:rsidR="004016F1" w:rsidRDefault="006319B2">
      <w:pPr>
        <w:widowControl w:val="0"/>
        <w:spacing w:before="0" w:after="0" w:line="360" w:lineRule="auto"/>
        <w:jc w:val="left"/>
        <w:rPr>
          <w:rFonts w:eastAsia="Times New Roman"/>
          <w:noProof/>
          <w:sz w:val="16"/>
          <w:szCs w:val="20"/>
        </w:rPr>
      </w:pPr>
      <w:r>
        <w:rPr>
          <w:noProof/>
          <w:sz w:val="16"/>
          <w:szCs w:val="20"/>
        </w:rPr>
        <w:t>(1)(2)(3)(4)(5) Βλ. υποσημειώσεις στην πίσω σελίδα</w:t>
      </w:r>
    </w:p>
    <w:p w:rsidR="004016F1" w:rsidRDefault="006319B2">
      <w:pPr>
        <w:widowControl w:val="0"/>
        <w:spacing w:before="0" w:after="0" w:line="360" w:lineRule="auto"/>
        <w:jc w:val="left"/>
        <w:rPr>
          <w:rFonts w:eastAsia="Times New Roman"/>
          <w:noProof/>
          <w:szCs w:val="20"/>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4016F1">
        <w:tc>
          <w:tcPr>
            <w:tcW w:w="4786" w:type="dxa"/>
            <w:tcBorders>
              <w:bottom w:val="nil"/>
            </w:tcBorders>
          </w:tcPr>
          <w:p w:rsidR="004016F1" w:rsidRDefault="006319B2">
            <w:pPr>
              <w:widowControl w:val="0"/>
              <w:tabs>
                <w:tab w:val="left" w:pos="5056"/>
                <w:tab w:val="right" w:pos="10012"/>
              </w:tabs>
              <w:spacing w:before="0" w:after="0" w:line="360" w:lineRule="auto"/>
              <w:jc w:val="left"/>
              <w:rPr>
                <w:rFonts w:eastAsia="Times New Roman"/>
                <w:b/>
                <w:noProof/>
                <w:sz w:val="15"/>
                <w:szCs w:val="20"/>
              </w:rPr>
            </w:pPr>
            <w:r>
              <w:rPr>
                <w:b/>
                <w:noProof/>
                <w:sz w:val="15"/>
                <w:szCs w:val="20"/>
              </w:rPr>
              <w:t>ΑΙΤΗΣΗ ΔΙΕΝΕΡΓΕΙΑΣ ΕΛΕΓΧΟΥ</w:t>
            </w:r>
          </w:p>
        </w:tc>
        <w:tc>
          <w:tcPr>
            <w:tcW w:w="5103" w:type="dxa"/>
            <w:tcBorders>
              <w:bottom w:val="nil"/>
            </w:tcBorders>
          </w:tcPr>
          <w:p w:rsidR="004016F1" w:rsidRDefault="006319B2">
            <w:pPr>
              <w:widowControl w:val="0"/>
              <w:tabs>
                <w:tab w:val="left" w:pos="5056"/>
                <w:tab w:val="right" w:pos="10012"/>
              </w:tabs>
              <w:spacing w:before="0" w:after="0" w:line="360" w:lineRule="auto"/>
              <w:jc w:val="left"/>
              <w:rPr>
                <w:rFonts w:eastAsia="Times New Roman"/>
                <w:b/>
                <w:noProof/>
                <w:sz w:val="15"/>
                <w:szCs w:val="20"/>
              </w:rPr>
            </w:pPr>
            <w:r>
              <w:rPr>
                <w:b/>
                <w:noProof/>
                <w:sz w:val="15"/>
                <w:szCs w:val="20"/>
              </w:rPr>
              <w:t>ΑΠΟΤΕΛΕΣΜΑ ΕΛΕΓΧΟΥ</w:t>
            </w:r>
          </w:p>
        </w:tc>
      </w:tr>
      <w:tr w:rsidR="004016F1">
        <w:tc>
          <w:tcPr>
            <w:tcW w:w="4786" w:type="dxa"/>
            <w:tcBorders>
              <w:top w:val="nil"/>
              <w:bottom w:val="nil"/>
            </w:tcBorders>
          </w:tcPr>
          <w:p w:rsidR="004016F1" w:rsidRDefault="006319B2">
            <w:pPr>
              <w:widowControl w:val="0"/>
              <w:tabs>
                <w:tab w:val="left" w:pos="5056"/>
                <w:tab w:val="right" w:pos="10012"/>
              </w:tabs>
              <w:spacing w:before="0" w:after="0" w:line="360" w:lineRule="auto"/>
              <w:jc w:val="left"/>
              <w:rPr>
                <w:rFonts w:eastAsia="Times New Roman"/>
                <w:noProof/>
                <w:sz w:val="15"/>
                <w:szCs w:val="20"/>
              </w:rPr>
            </w:pPr>
            <w:r>
              <w:rPr>
                <w:noProof/>
                <w:sz w:val="15"/>
                <w:szCs w:val="20"/>
              </w:rPr>
              <w:t>Ο υπογεγραμμένος τελωνειακός υπάλληλος ζητώ τον έλεγχο της γνησιότητας</w:t>
            </w:r>
          </w:p>
          <w:p w:rsidR="004016F1" w:rsidRDefault="006319B2">
            <w:pPr>
              <w:widowControl w:val="0"/>
              <w:tabs>
                <w:tab w:val="left" w:pos="5056"/>
                <w:tab w:val="right" w:pos="10012"/>
              </w:tabs>
              <w:spacing w:before="0" w:after="0" w:line="360" w:lineRule="auto"/>
              <w:jc w:val="left"/>
              <w:rPr>
                <w:rFonts w:eastAsia="Times New Roman"/>
                <w:b/>
                <w:noProof/>
                <w:sz w:val="15"/>
                <w:szCs w:val="20"/>
              </w:rPr>
            </w:pPr>
            <w:r>
              <w:rPr>
                <w:noProof/>
                <w:sz w:val="15"/>
                <w:szCs w:val="20"/>
              </w:rPr>
              <w:t>και της ακρίβειας του παρόντος δελτίου πληροφοριών.</w:t>
            </w:r>
          </w:p>
        </w:tc>
        <w:tc>
          <w:tcPr>
            <w:tcW w:w="5103" w:type="dxa"/>
            <w:tcBorders>
              <w:top w:val="nil"/>
              <w:bottom w:val="nil"/>
            </w:tcBorders>
          </w:tcPr>
          <w:p w:rsidR="004016F1" w:rsidRDefault="006319B2">
            <w:pPr>
              <w:widowControl w:val="0"/>
              <w:tabs>
                <w:tab w:val="left" w:pos="5056"/>
                <w:tab w:val="right" w:pos="10012"/>
              </w:tabs>
              <w:spacing w:before="0" w:after="0" w:line="360" w:lineRule="auto"/>
              <w:jc w:val="left"/>
              <w:rPr>
                <w:rFonts w:eastAsia="Times New Roman"/>
                <w:noProof/>
                <w:sz w:val="15"/>
                <w:szCs w:val="20"/>
              </w:rPr>
            </w:pPr>
            <w:r>
              <w:rPr>
                <w:noProof/>
                <w:sz w:val="15"/>
                <w:szCs w:val="20"/>
              </w:rPr>
              <w:t>Βάσει του ελέγχου που διενήργησε ο υπογεγραμμένος τελωνειακός υπάλληλος διαπιστώθηκε ότι το παρόν</w:t>
            </w:r>
          </w:p>
          <w:p w:rsidR="004016F1" w:rsidRDefault="006319B2">
            <w:pPr>
              <w:widowControl w:val="0"/>
              <w:tabs>
                <w:tab w:val="left" w:pos="5056"/>
                <w:tab w:val="right" w:pos="10012"/>
              </w:tabs>
              <w:spacing w:before="0" w:after="0" w:line="360" w:lineRule="auto"/>
              <w:jc w:val="left"/>
              <w:rPr>
                <w:rFonts w:eastAsia="Times New Roman"/>
                <w:b/>
                <w:noProof/>
                <w:sz w:val="15"/>
                <w:szCs w:val="20"/>
              </w:rPr>
            </w:pPr>
            <w:r>
              <w:rPr>
                <w:noProof/>
                <w:sz w:val="15"/>
                <w:szCs w:val="20"/>
              </w:rPr>
              <w:t>δελτίο πληροφοριών:</w:t>
            </w:r>
          </w:p>
        </w:tc>
      </w:tr>
      <w:tr w:rsidR="004016F1">
        <w:tc>
          <w:tcPr>
            <w:tcW w:w="4786"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r>
      <w:tr w:rsidR="004016F1">
        <w:tc>
          <w:tcPr>
            <w:tcW w:w="4786"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rsidR="004016F1" w:rsidRDefault="006319B2">
            <w:pPr>
              <w:widowControl w:val="0"/>
              <w:tabs>
                <w:tab w:val="left" w:pos="5056"/>
                <w:tab w:val="right" w:pos="10012"/>
              </w:tabs>
              <w:spacing w:before="0" w:after="0" w:line="360" w:lineRule="auto"/>
              <w:jc w:val="left"/>
              <w:rPr>
                <w:rFonts w:eastAsia="Times New Roman"/>
                <w:b/>
                <w:noProof/>
                <w:sz w:val="15"/>
                <w:szCs w:val="20"/>
              </w:rPr>
            </w:pPr>
            <w:r>
              <w:rPr>
                <w:noProof/>
                <w:sz w:val="15"/>
                <w:szCs w:val="20"/>
              </w:rPr>
              <w:t>α) εκδόθηκε από το τελωνείο που αναφέρεται σε αυτό και οι πληροφορίες που περιέχει είναι ακριβείς (*).</w:t>
            </w:r>
          </w:p>
        </w:tc>
      </w:tr>
      <w:tr w:rsidR="004016F1">
        <w:tc>
          <w:tcPr>
            <w:tcW w:w="4786"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r>
      <w:tr w:rsidR="004016F1">
        <w:tc>
          <w:tcPr>
            <w:tcW w:w="4786"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rsidR="004016F1" w:rsidRDefault="004016F1">
            <w:pPr>
              <w:widowControl w:val="0"/>
              <w:tabs>
                <w:tab w:val="right" w:pos="10012"/>
              </w:tabs>
              <w:spacing w:before="0" w:after="0" w:line="360" w:lineRule="auto"/>
              <w:jc w:val="left"/>
              <w:rPr>
                <w:rFonts w:eastAsia="Times New Roman"/>
                <w:b/>
                <w:noProof/>
                <w:sz w:val="15"/>
                <w:szCs w:val="20"/>
                <w:lang w:eastAsia="fr-BE"/>
              </w:rPr>
            </w:pPr>
          </w:p>
        </w:tc>
      </w:tr>
      <w:tr w:rsidR="004016F1">
        <w:tc>
          <w:tcPr>
            <w:tcW w:w="4786"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rsidR="004016F1" w:rsidRDefault="006319B2">
            <w:pPr>
              <w:widowControl w:val="0"/>
              <w:tabs>
                <w:tab w:val="right" w:pos="10012"/>
              </w:tabs>
              <w:spacing w:before="0" w:after="0" w:line="360" w:lineRule="auto"/>
              <w:jc w:val="left"/>
              <w:rPr>
                <w:rFonts w:eastAsia="Times New Roman"/>
                <w:b/>
                <w:noProof/>
                <w:sz w:val="15"/>
                <w:szCs w:val="20"/>
              </w:rPr>
            </w:pPr>
            <w:r>
              <w:rPr>
                <w:noProof/>
                <w:sz w:val="15"/>
                <w:szCs w:val="20"/>
              </w:rPr>
              <w:t xml:space="preserve">β) δεν πληροί τις </w:t>
            </w:r>
            <w:r>
              <w:rPr>
                <w:noProof/>
                <w:sz w:val="15"/>
                <w:szCs w:val="20"/>
              </w:rPr>
              <w:t>απαιτήσεις γνησιότητας και ακρίβειας (βλ. συνημμένες σημειώσεις)</w:t>
            </w:r>
            <w:r>
              <w:rPr>
                <w:b/>
                <w:noProof/>
                <w:szCs w:val="20"/>
                <w:vertAlign w:val="superscript"/>
              </w:rPr>
              <w:t xml:space="preserve"> </w:t>
            </w:r>
            <w:r>
              <w:rPr>
                <w:b/>
                <w:noProof/>
                <w:sz w:val="15"/>
                <w:szCs w:val="20"/>
              </w:rPr>
              <w:t>(*)</w:t>
            </w:r>
          </w:p>
        </w:tc>
      </w:tr>
      <w:tr w:rsidR="004016F1">
        <w:tc>
          <w:tcPr>
            <w:tcW w:w="4786"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r>
      <w:tr w:rsidR="004016F1">
        <w:tc>
          <w:tcPr>
            <w:tcW w:w="4786"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r>
      <w:tr w:rsidR="004016F1">
        <w:tc>
          <w:tcPr>
            <w:tcW w:w="4786"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r>
      <w:tr w:rsidR="004016F1">
        <w:tc>
          <w:tcPr>
            <w:tcW w:w="4786" w:type="dxa"/>
            <w:tcBorders>
              <w:top w:val="nil"/>
              <w:bottom w:val="nil"/>
            </w:tcBorders>
          </w:tcPr>
          <w:p w:rsidR="004016F1" w:rsidRDefault="006319B2">
            <w:pPr>
              <w:widowControl w:val="0"/>
              <w:tabs>
                <w:tab w:val="left" w:pos="5056"/>
                <w:tab w:val="right" w:pos="10012"/>
              </w:tabs>
              <w:spacing w:before="0" w:after="0" w:line="360" w:lineRule="auto"/>
              <w:jc w:val="left"/>
              <w:rPr>
                <w:rFonts w:eastAsia="Times New Roman"/>
                <w:b/>
                <w:noProof/>
                <w:sz w:val="15"/>
                <w:szCs w:val="20"/>
              </w:rPr>
            </w:pPr>
            <w:r>
              <w:rPr>
                <w:b/>
                <w:noProof/>
                <w:sz w:val="15"/>
                <w:szCs w:val="20"/>
              </w:rPr>
              <w:t>------------------------------------------------------------------------------------------</w:t>
            </w:r>
          </w:p>
        </w:tc>
        <w:tc>
          <w:tcPr>
            <w:tcW w:w="5103" w:type="dxa"/>
            <w:tcBorders>
              <w:top w:val="nil"/>
              <w:bottom w:val="nil"/>
            </w:tcBorders>
          </w:tcPr>
          <w:p w:rsidR="004016F1" w:rsidRDefault="006319B2">
            <w:pPr>
              <w:widowControl w:val="0"/>
              <w:tabs>
                <w:tab w:val="left" w:pos="5056"/>
                <w:tab w:val="right" w:pos="10012"/>
              </w:tabs>
              <w:spacing w:before="0" w:after="0" w:line="360" w:lineRule="auto"/>
              <w:jc w:val="left"/>
              <w:rPr>
                <w:rFonts w:eastAsia="Times New Roman"/>
                <w:b/>
                <w:noProof/>
                <w:sz w:val="15"/>
                <w:szCs w:val="20"/>
              </w:rPr>
            </w:pPr>
            <w:r>
              <w:rPr>
                <w:b/>
                <w:noProof/>
                <w:sz w:val="15"/>
                <w:szCs w:val="20"/>
              </w:rPr>
              <w:t>------------------------------------------------------------------------------------------------</w:t>
            </w:r>
          </w:p>
        </w:tc>
      </w:tr>
      <w:tr w:rsidR="004016F1">
        <w:tc>
          <w:tcPr>
            <w:tcW w:w="4786" w:type="dxa"/>
            <w:tcBorders>
              <w:top w:val="nil"/>
              <w:bottom w:val="nil"/>
            </w:tcBorders>
          </w:tcPr>
          <w:p w:rsidR="004016F1" w:rsidRDefault="006319B2">
            <w:pPr>
              <w:widowControl w:val="0"/>
              <w:tabs>
                <w:tab w:val="left" w:pos="5056"/>
                <w:tab w:val="right" w:pos="10012"/>
              </w:tabs>
              <w:spacing w:before="0" w:after="0" w:line="360" w:lineRule="auto"/>
              <w:jc w:val="center"/>
              <w:rPr>
                <w:rFonts w:eastAsia="Times New Roman"/>
                <w:b/>
                <w:noProof/>
                <w:sz w:val="15"/>
                <w:szCs w:val="20"/>
              </w:rPr>
            </w:pPr>
            <w:r>
              <w:rPr>
                <w:b/>
                <w:noProof/>
                <w:sz w:val="15"/>
                <w:szCs w:val="20"/>
              </w:rPr>
              <w:t>(Τόπος και ημερομηνία)</w:t>
            </w:r>
          </w:p>
        </w:tc>
        <w:tc>
          <w:tcPr>
            <w:tcW w:w="5103" w:type="dxa"/>
            <w:tcBorders>
              <w:top w:val="nil"/>
              <w:bottom w:val="nil"/>
            </w:tcBorders>
          </w:tcPr>
          <w:p w:rsidR="004016F1" w:rsidRDefault="006319B2">
            <w:pPr>
              <w:widowControl w:val="0"/>
              <w:tabs>
                <w:tab w:val="left" w:pos="5056"/>
                <w:tab w:val="right" w:pos="10012"/>
              </w:tabs>
              <w:spacing w:before="0" w:after="0" w:line="360" w:lineRule="auto"/>
              <w:jc w:val="center"/>
              <w:rPr>
                <w:rFonts w:eastAsia="Times New Roman"/>
                <w:b/>
                <w:noProof/>
                <w:sz w:val="15"/>
                <w:szCs w:val="20"/>
              </w:rPr>
            </w:pPr>
            <w:r>
              <w:rPr>
                <w:b/>
                <w:noProof/>
                <w:sz w:val="15"/>
                <w:szCs w:val="20"/>
              </w:rPr>
              <w:t>(Τόπος και ημερομηνία)</w:t>
            </w:r>
          </w:p>
        </w:tc>
      </w:tr>
      <w:tr w:rsidR="004016F1">
        <w:tc>
          <w:tcPr>
            <w:tcW w:w="4786"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r>
      <w:tr w:rsidR="004016F1">
        <w:tc>
          <w:tcPr>
            <w:tcW w:w="4786" w:type="dxa"/>
            <w:tcBorders>
              <w:top w:val="nil"/>
              <w:bottom w:val="nil"/>
            </w:tcBorders>
          </w:tcPr>
          <w:p w:rsidR="004016F1" w:rsidRDefault="006319B2">
            <w:pPr>
              <w:widowControl w:val="0"/>
              <w:spacing w:before="0" w:after="0" w:line="360" w:lineRule="auto"/>
              <w:ind w:left="113"/>
              <w:jc w:val="left"/>
              <w:rPr>
                <w:rFonts w:eastAsia="Times New Roman"/>
                <w:noProof/>
                <w:sz w:val="15"/>
                <w:szCs w:val="20"/>
              </w:rPr>
            </w:pPr>
            <w:r>
              <w:rPr>
                <w:noProof/>
                <w:sz w:val="15"/>
                <w:szCs w:val="20"/>
              </w:rPr>
              <w:t>Επίσημη σφραγίδα</w:t>
            </w:r>
          </w:p>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rsidR="004016F1" w:rsidRDefault="006319B2">
            <w:pPr>
              <w:widowControl w:val="0"/>
              <w:spacing w:before="0" w:after="0" w:line="360" w:lineRule="auto"/>
              <w:ind w:left="113"/>
              <w:jc w:val="left"/>
              <w:rPr>
                <w:rFonts w:eastAsia="Times New Roman"/>
                <w:noProof/>
                <w:sz w:val="15"/>
                <w:szCs w:val="20"/>
              </w:rPr>
            </w:pPr>
            <w:r>
              <w:rPr>
                <w:noProof/>
                <w:sz w:val="15"/>
                <w:szCs w:val="20"/>
              </w:rPr>
              <w:t>Επίσημη σφραγίδα</w:t>
            </w:r>
          </w:p>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r>
      <w:tr w:rsidR="004016F1">
        <w:tc>
          <w:tcPr>
            <w:tcW w:w="4786"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r>
      <w:tr w:rsidR="004016F1">
        <w:tc>
          <w:tcPr>
            <w:tcW w:w="4786" w:type="dxa"/>
            <w:tcBorders>
              <w:top w:val="nil"/>
              <w:bottom w:val="nil"/>
            </w:tcBorders>
          </w:tcPr>
          <w:p w:rsidR="004016F1" w:rsidRDefault="006319B2">
            <w:pPr>
              <w:widowControl w:val="0"/>
              <w:tabs>
                <w:tab w:val="left" w:pos="5056"/>
                <w:tab w:val="right" w:pos="10012"/>
              </w:tabs>
              <w:spacing w:before="0" w:after="0" w:line="360" w:lineRule="auto"/>
              <w:jc w:val="left"/>
              <w:rPr>
                <w:rFonts w:eastAsia="Times New Roman"/>
                <w:b/>
                <w:noProof/>
                <w:sz w:val="15"/>
                <w:szCs w:val="20"/>
              </w:rPr>
            </w:pPr>
            <w:r>
              <w:rPr>
                <w:b/>
                <w:noProof/>
                <w:sz w:val="15"/>
                <w:szCs w:val="20"/>
              </w:rPr>
              <w:t>(Υπογραφή υπαλλήλου)</w:t>
            </w:r>
          </w:p>
        </w:tc>
        <w:tc>
          <w:tcPr>
            <w:tcW w:w="5103" w:type="dxa"/>
            <w:tcBorders>
              <w:top w:val="nil"/>
              <w:bottom w:val="nil"/>
            </w:tcBorders>
          </w:tcPr>
          <w:p w:rsidR="004016F1" w:rsidRDefault="006319B2">
            <w:pPr>
              <w:widowControl w:val="0"/>
              <w:tabs>
                <w:tab w:val="left" w:pos="5056"/>
                <w:tab w:val="right" w:pos="10012"/>
              </w:tabs>
              <w:spacing w:before="0" w:after="0" w:line="360" w:lineRule="auto"/>
              <w:jc w:val="left"/>
              <w:rPr>
                <w:rFonts w:eastAsia="Times New Roman"/>
                <w:b/>
                <w:noProof/>
                <w:sz w:val="15"/>
                <w:szCs w:val="20"/>
              </w:rPr>
            </w:pPr>
            <w:r>
              <w:rPr>
                <w:b/>
                <w:noProof/>
                <w:sz w:val="15"/>
                <w:szCs w:val="20"/>
              </w:rPr>
              <w:t>(Υπογραφή υπαλλήλου)</w:t>
            </w:r>
          </w:p>
        </w:tc>
      </w:tr>
      <w:tr w:rsidR="004016F1">
        <w:tc>
          <w:tcPr>
            <w:tcW w:w="4786"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r>
      <w:tr w:rsidR="004016F1">
        <w:tc>
          <w:tcPr>
            <w:tcW w:w="4786"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r>
      <w:tr w:rsidR="004016F1">
        <w:tc>
          <w:tcPr>
            <w:tcW w:w="4786" w:type="dxa"/>
            <w:tcBorders>
              <w:top w:val="nil"/>
            </w:tcBorders>
          </w:tcPr>
          <w:p w:rsidR="004016F1" w:rsidRDefault="004016F1">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tcBorders>
          </w:tcPr>
          <w:p w:rsidR="004016F1" w:rsidRDefault="006319B2">
            <w:pPr>
              <w:widowControl w:val="0"/>
              <w:tabs>
                <w:tab w:val="left" w:pos="5056"/>
                <w:tab w:val="right" w:pos="10012"/>
              </w:tabs>
              <w:spacing w:before="0" w:after="0" w:line="360" w:lineRule="auto"/>
              <w:jc w:val="left"/>
              <w:rPr>
                <w:rFonts w:eastAsia="Times New Roman"/>
                <w:b/>
                <w:noProof/>
                <w:sz w:val="15"/>
                <w:szCs w:val="20"/>
              </w:rPr>
            </w:pPr>
            <w:r>
              <w:rPr>
                <w:b/>
                <w:noProof/>
                <w:szCs w:val="20"/>
                <w:vertAlign w:val="superscript"/>
              </w:rPr>
              <w:t>(*)</w:t>
            </w:r>
            <w:r>
              <w:rPr>
                <w:noProof/>
                <w:sz w:val="16"/>
                <w:szCs w:val="20"/>
              </w:rPr>
              <w:t xml:space="preserve"> Διαγράφεται η περιττή ένδειξη.</w:t>
            </w:r>
          </w:p>
        </w:tc>
      </w:tr>
    </w:tbl>
    <w:p w:rsidR="004016F1" w:rsidRDefault="004016F1">
      <w:pPr>
        <w:widowControl w:val="0"/>
        <w:spacing w:before="0" w:after="0"/>
        <w:jc w:val="left"/>
        <w:rPr>
          <w:rFonts w:eastAsia="Times New Roman"/>
          <w:noProof/>
          <w:sz w:val="16"/>
          <w:szCs w:val="20"/>
          <w:lang w:eastAsia="fr-BE"/>
        </w:rPr>
      </w:pPr>
    </w:p>
    <w:p w:rsidR="004016F1" w:rsidRDefault="006319B2">
      <w:pPr>
        <w:widowControl w:val="0"/>
        <w:spacing w:before="0" w:after="0"/>
        <w:jc w:val="left"/>
        <w:rPr>
          <w:rFonts w:eastAsia="Times New Roman"/>
          <w:noProof/>
          <w:sz w:val="16"/>
          <w:szCs w:val="20"/>
        </w:rPr>
      </w:pPr>
      <w:r>
        <w:rPr>
          <w:noProof/>
          <w:sz w:val="16"/>
          <w:szCs w:val="20"/>
        </w:rPr>
        <w:t>ΠΑΡΑΠΟΜΠΕΣ</w:t>
      </w:r>
    </w:p>
    <w:p w:rsidR="004016F1" w:rsidRDefault="004016F1">
      <w:pPr>
        <w:widowControl w:val="0"/>
        <w:tabs>
          <w:tab w:val="right" w:pos="6005"/>
        </w:tabs>
        <w:spacing w:before="0" w:after="0"/>
        <w:jc w:val="left"/>
        <w:rPr>
          <w:rFonts w:eastAsia="Times New Roman"/>
          <w:noProof/>
          <w:sz w:val="16"/>
          <w:szCs w:val="20"/>
          <w:lang w:eastAsia="fr-BE"/>
        </w:rPr>
      </w:pPr>
    </w:p>
    <w:p w:rsidR="004016F1" w:rsidRDefault="006319B2">
      <w:pPr>
        <w:widowControl w:val="0"/>
        <w:spacing w:before="0" w:after="0"/>
        <w:jc w:val="left"/>
        <w:rPr>
          <w:rFonts w:eastAsia="Times New Roman"/>
          <w:noProof/>
          <w:sz w:val="16"/>
          <w:szCs w:val="16"/>
        </w:rPr>
      </w:pPr>
      <w:r>
        <w:rPr>
          <w:noProof/>
          <w:sz w:val="16"/>
          <w:szCs w:val="16"/>
        </w:rPr>
        <w:t>(1)</w:t>
      </w:r>
      <w:r>
        <w:rPr>
          <w:noProof/>
        </w:rPr>
        <w:tab/>
      </w:r>
      <w:r>
        <w:rPr>
          <w:noProof/>
          <w:sz w:val="16"/>
          <w:szCs w:val="16"/>
        </w:rPr>
        <w:t>Όνομα ή εταιρική επωνυμία και πλήρης διεύθυνση.</w:t>
      </w:r>
    </w:p>
    <w:p w:rsidR="004016F1" w:rsidRDefault="006319B2">
      <w:pPr>
        <w:widowControl w:val="0"/>
        <w:spacing w:before="0" w:after="0"/>
        <w:jc w:val="left"/>
        <w:rPr>
          <w:rFonts w:eastAsia="Times New Roman"/>
          <w:noProof/>
          <w:sz w:val="16"/>
          <w:szCs w:val="16"/>
        </w:rPr>
      </w:pPr>
      <w:r>
        <w:rPr>
          <w:noProof/>
          <w:sz w:val="16"/>
          <w:szCs w:val="16"/>
        </w:rPr>
        <w:t>(2)</w:t>
      </w:r>
      <w:r>
        <w:rPr>
          <w:noProof/>
        </w:rPr>
        <w:tab/>
      </w:r>
      <w:r>
        <w:rPr>
          <w:noProof/>
          <w:sz w:val="16"/>
          <w:szCs w:val="16"/>
        </w:rPr>
        <w:t>Προαιρετική πληροφορία.</w:t>
      </w:r>
    </w:p>
    <w:p w:rsidR="004016F1" w:rsidRDefault="006319B2">
      <w:pPr>
        <w:widowControl w:val="0"/>
        <w:spacing w:before="0" w:after="0"/>
        <w:jc w:val="left"/>
        <w:rPr>
          <w:rFonts w:eastAsia="Times New Roman"/>
          <w:noProof/>
          <w:sz w:val="16"/>
          <w:szCs w:val="16"/>
        </w:rPr>
      </w:pPr>
      <w:r>
        <w:rPr>
          <w:noProof/>
          <w:sz w:val="16"/>
          <w:szCs w:val="16"/>
        </w:rPr>
        <w:t>(3)</w:t>
      </w:r>
      <w:r>
        <w:rPr>
          <w:noProof/>
        </w:rPr>
        <w:tab/>
      </w:r>
      <w:r>
        <w:rPr>
          <w:noProof/>
          <w:sz w:val="16"/>
          <w:szCs w:val="16"/>
        </w:rPr>
        <w:t>Kg, hl, m</w:t>
      </w:r>
      <w:r>
        <w:rPr>
          <w:noProof/>
          <w:sz w:val="16"/>
          <w:szCs w:val="16"/>
          <w:vertAlign w:val="superscript"/>
        </w:rPr>
        <w:t>3</w:t>
      </w:r>
      <w:r>
        <w:rPr>
          <w:noProof/>
          <w:sz w:val="16"/>
          <w:szCs w:val="16"/>
        </w:rPr>
        <w:t xml:space="preserve"> ή άλλη μονάδα μέτρησης.</w:t>
      </w:r>
    </w:p>
    <w:p w:rsidR="004016F1" w:rsidRDefault="006319B2">
      <w:pPr>
        <w:widowControl w:val="0"/>
        <w:spacing w:before="0" w:after="0"/>
        <w:ind w:left="600" w:hanging="600"/>
        <w:jc w:val="left"/>
        <w:rPr>
          <w:rFonts w:eastAsia="Times New Roman"/>
          <w:noProof/>
          <w:sz w:val="16"/>
          <w:szCs w:val="16"/>
        </w:rPr>
      </w:pPr>
      <w:r>
        <w:rPr>
          <w:noProof/>
          <w:sz w:val="16"/>
          <w:szCs w:val="16"/>
        </w:rPr>
        <w:t>(4)</w:t>
      </w:r>
      <w:r>
        <w:rPr>
          <w:noProof/>
        </w:rPr>
        <w:tab/>
      </w:r>
      <w:r>
        <w:rPr>
          <w:noProof/>
          <w:sz w:val="16"/>
          <w:szCs w:val="16"/>
        </w:rPr>
        <w:t xml:space="preserve">Οι συσκευασίες θεωρείται ότι αποτελούν ένα ενιαίο σύνολο με τα εμπορεύματα που </w:t>
      </w:r>
      <w:r>
        <w:rPr>
          <w:noProof/>
          <w:sz w:val="16"/>
          <w:szCs w:val="16"/>
        </w:rPr>
        <w:t>περιέχουν. Ωστόσο, η διάταξη αυτή δεν εφαρμόζεται σε συσκευασίες που δεν ανήκουν στις συνήθους χρήσης συσκευασίες για το συσκευασμένο προϊόν και οι οποίες έχουν χρησιμότητα διαρκούς χαρακτήρα πέραν του σκοπού της συσκευασίας.</w:t>
      </w:r>
    </w:p>
    <w:p w:rsidR="004016F1" w:rsidRDefault="006319B2">
      <w:pPr>
        <w:widowControl w:val="0"/>
        <w:spacing w:before="0" w:after="0"/>
        <w:jc w:val="left"/>
        <w:rPr>
          <w:rFonts w:eastAsia="Times New Roman"/>
          <w:noProof/>
          <w:sz w:val="16"/>
          <w:szCs w:val="20"/>
        </w:rPr>
      </w:pPr>
      <w:r>
        <w:rPr>
          <w:noProof/>
          <w:sz w:val="16"/>
          <w:szCs w:val="16"/>
        </w:rPr>
        <w:t>(5)</w:t>
      </w:r>
      <w:r>
        <w:rPr>
          <w:noProof/>
        </w:rPr>
        <w:tab/>
      </w:r>
      <w:r>
        <w:rPr>
          <w:noProof/>
          <w:sz w:val="16"/>
          <w:szCs w:val="16"/>
        </w:rPr>
        <w:t>Η αξία πρέπει να αναφέρετα</w:t>
      </w:r>
      <w:r>
        <w:rPr>
          <w:noProof/>
          <w:sz w:val="16"/>
          <w:szCs w:val="16"/>
        </w:rPr>
        <w:t>ι σύμφωνα με τις διατάξεις για τους κανόνες καταγωγής.</w:t>
      </w:r>
    </w:p>
    <w:p w:rsidR="004016F1" w:rsidRDefault="004016F1">
      <w:pPr>
        <w:widowControl w:val="0"/>
        <w:spacing w:before="0" w:after="0" w:line="360" w:lineRule="auto"/>
        <w:jc w:val="left"/>
        <w:rPr>
          <w:rFonts w:eastAsia="Times New Roman"/>
          <w:noProof/>
          <w:szCs w:val="24"/>
          <w:lang w:eastAsia="fr-BE"/>
        </w:rPr>
      </w:pPr>
    </w:p>
    <w:p w:rsidR="004016F1" w:rsidRDefault="004016F1">
      <w:pPr>
        <w:widowControl w:val="0"/>
        <w:spacing w:before="0" w:after="0" w:line="360" w:lineRule="auto"/>
        <w:jc w:val="left"/>
        <w:rPr>
          <w:rFonts w:eastAsia="Times New Roman"/>
          <w:noProof/>
          <w:szCs w:val="24"/>
          <w:lang w:eastAsia="fr-BE"/>
        </w:rPr>
      </w:pPr>
    </w:p>
    <w:p w:rsidR="004016F1" w:rsidRDefault="006319B2">
      <w:pPr>
        <w:widowControl w:val="0"/>
        <w:spacing w:before="0" w:after="0" w:line="360" w:lineRule="auto"/>
        <w:jc w:val="center"/>
        <w:rPr>
          <w:rFonts w:eastAsia="Times New Roman"/>
          <w:noProof/>
          <w:szCs w:val="24"/>
        </w:rPr>
      </w:pPr>
      <w:r>
        <w:rPr>
          <w:noProof/>
        </w:rPr>
        <w:t>__________________</w:t>
      </w:r>
    </w:p>
    <w:p w:rsidR="004016F1" w:rsidRDefault="004016F1">
      <w:pPr>
        <w:widowControl w:val="0"/>
        <w:spacing w:before="0" w:after="0" w:line="360" w:lineRule="auto"/>
        <w:jc w:val="left"/>
        <w:rPr>
          <w:rFonts w:eastAsia="Times New Roman"/>
          <w:noProof/>
          <w:szCs w:val="24"/>
          <w:lang w:eastAsia="fr-BE"/>
        </w:rPr>
      </w:pPr>
    </w:p>
    <w:p w:rsidR="004016F1" w:rsidRDefault="004016F1">
      <w:pPr>
        <w:widowControl w:val="0"/>
        <w:spacing w:before="0" w:after="0" w:line="360" w:lineRule="auto"/>
        <w:jc w:val="left"/>
        <w:rPr>
          <w:rFonts w:eastAsia="Times New Roman"/>
          <w:noProof/>
          <w:szCs w:val="24"/>
          <w:lang w:eastAsia="fr-BE"/>
        </w:rPr>
      </w:pPr>
    </w:p>
    <w:p w:rsidR="004016F1" w:rsidRDefault="004016F1">
      <w:pPr>
        <w:widowControl w:val="0"/>
        <w:tabs>
          <w:tab w:val="left" w:pos="600"/>
          <w:tab w:val="left" w:pos="2008"/>
          <w:tab w:val="right" w:pos="5332"/>
        </w:tabs>
        <w:spacing w:before="0" w:after="0" w:line="360" w:lineRule="auto"/>
        <w:jc w:val="left"/>
        <w:rPr>
          <w:rFonts w:eastAsia="Times New Roman"/>
          <w:noProof/>
          <w:sz w:val="16"/>
          <w:szCs w:val="20"/>
          <w:lang w:eastAsia="fr-BE"/>
        </w:rPr>
        <w:sectPr w:rsidR="004016F1" w:rsidSect="006319B2">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4016F1" w:rsidRDefault="006319B2">
      <w:pPr>
        <w:widowControl w:val="0"/>
        <w:spacing w:before="0" w:after="0" w:line="360" w:lineRule="auto"/>
        <w:jc w:val="center"/>
        <w:rPr>
          <w:rFonts w:eastAsia="Times New Roman"/>
          <w:i/>
          <w:noProof/>
          <w:szCs w:val="20"/>
        </w:rPr>
      </w:pPr>
      <w:r>
        <w:rPr>
          <w:i/>
          <w:noProof/>
          <w:szCs w:val="20"/>
        </w:rPr>
        <w:t>ΠΑΡΑΡΤΗΜΑ VII του Πρωτοκόλλου ΙΙ</w:t>
      </w:r>
    </w:p>
    <w:tbl>
      <w:tblPr>
        <w:tblW w:w="10632" w:type="dxa"/>
        <w:tblInd w:w="-176" w:type="dxa"/>
        <w:tblLayout w:type="fixed"/>
        <w:tblLook w:val="0000" w:firstRow="0" w:lastRow="0" w:firstColumn="0" w:lastColumn="0" w:noHBand="0" w:noVBand="0"/>
      </w:tblPr>
      <w:tblGrid>
        <w:gridCol w:w="4395"/>
        <w:gridCol w:w="6237"/>
      </w:tblGrid>
      <w:tr w:rsidR="004016F1">
        <w:trPr>
          <w:trHeight w:hRule="exact" w:val="1000"/>
        </w:trPr>
        <w:tc>
          <w:tcPr>
            <w:tcW w:w="10632" w:type="dxa"/>
            <w:gridSpan w:val="2"/>
          </w:tcPr>
          <w:p w:rsidR="004016F1" w:rsidRDefault="006319B2">
            <w:pPr>
              <w:jc w:val="center"/>
              <w:rPr>
                <w:rFonts w:eastAsia="Times New Roman"/>
                <w:b/>
                <w:noProof/>
                <w:szCs w:val="24"/>
              </w:rPr>
            </w:pPr>
            <w:bookmarkStart w:id="8" w:name="_Toc481293681"/>
            <w:r>
              <w:rPr>
                <w:b/>
                <w:noProof/>
                <w:szCs w:val="24"/>
              </w:rPr>
              <w:t>Έντυπο αίτησης παρέκκλισης</w:t>
            </w:r>
            <w:bookmarkEnd w:id="8"/>
          </w:p>
        </w:tc>
      </w:tr>
      <w:tr w:rsidR="004016F1">
        <w:trPr>
          <w:trHeight w:hRule="exact" w:val="1003"/>
        </w:trPr>
        <w:tc>
          <w:tcPr>
            <w:tcW w:w="4395" w:type="dxa"/>
            <w:tcBorders>
              <w:top w:val="single" w:sz="6" w:space="0" w:color="auto"/>
              <w:left w:val="single" w:sz="6" w:space="0" w:color="auto"/>
              <w:right w:val="single" w:sz="6" w:space="0" w:color="auto"/>
            </w:tcBorders>
          </w:tcPr>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1. Εμπορική ονομασία του τελικού προϊόντος</w:t>
            </w:r>
          </w:p>
          <w:p w:rsidR="004016F1" w:rsidRDefault="006319B2">
            <w:pPr>
              <w:widowControl w:val="0"/>
              <w:spacing w:before="0" w:after="0" w:line="360" w:lineRule="auto"/>
              <w:ind w:left="142" w:right="-414"/>
              <w:jc w:val="left"/>
              <w:rPr>
                <w:rFonts w:eastAsia="Times New Roman"/>
                <w:noProof/>
                <w:sz w:val="20"/>
                <w:szCs w:val="20"/>
              </w:rPr>
            </w:pPr>
            <w:r>
              <w:rPr>
                <w:noProof/>
                <w:sz w:val="20"/>
                <w:szCs w:val="20"/>
              </w:rPr>
              <w:t>1.1 Δασμολογική κατάταξη (κωδικός ΕΣ)</w:t>
            </w:r>
          </w:p>
        </w:tc>
        <w:tc>
          <w:tcPr>
            <w:tcW w:w="6237" w:type="dxa"/>
            <w:tcBorders>
              <w:top w:val="single" w:sz="6" w:space="0" w:color="auto"/>
              <w:left w:val="nil"/>
              <w:right w:val="single" w:sz="6" w:space="0" w:color="auto"/>
            </w:tcBorders>
          </w:tcPr>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 xml:space="preserve">2. </w:t>
            </w:r>
            <w:r>
              <w:rPr>
                <w:noProof/>
                <w:sz w:val="20"/>
                <w:szCs w:val="20"/>
              </w:rPr>
              <w:t>Προβλεπόμενος ετήσιος όγκος εξαγωγών στην Ευρωπαϊκή Κοινότητα (βάρος, αριθμός τεμαχίων, μέτρα ή άλλη μονάδα)</w:t>
            </w:r>
          </w:p>
        </w:tc>
      </w:tr>
      <w:tr w:rsidR="004016F1">
        <w:trPr>
          <w:trHeight w:hRule="exact" w:val="862"/>
        </w:trPr>
        <w:tc>
          <w:tcPr>
            <w:tcW w:w="4395" w:type="dxa"/>
            <w:tcBorders>
              <w:top w:val="single" w:sz="6" w:space="0" w:color="auto"/>
              <w:left w:val="single" w:sz="6" w:space="0" w:color="auto"/>
              <w:right w:val="single" w:sz="6" w:space="0" w:color="auto"/>
            </w:tcBorders>
          </w:tcPr>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3. Εμπορική περιγραφή υλών τρίτων χωρών</w:t>
            </w:r>
          </w:p>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Δασμολογική κατάταξη (κωδικός ΕΣ)</w:t>
            </w:r>
          </w:p>
        </w:tc>
        <w:tc>
          <w:tcPr>
            <w:tcW w:w="6237" w:type="dxa"/>
            <w:tcBorders>
              <w:top w:val="single" w:sz="6" w:space="0" w:color="auto"/>
              <w:left w:val="nil"/>
              <w:right w:val="single" w:sz="6" w:space="0" w:color="auto"/>
            </w:tcBorders>
          </w:tcPr>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4. Προβλεπόμενη ετήσια ποσότητα υλών τρίτων χωρών που πρόκειται</w:t>
            </w:r>
            <w:r>
              <w:rPr>
                <w:noProof/>
                <w:sz w:val="20"/>
                <w:szCs w:val="20"/>
              </w:rPr>
              <w:br/>
              <w:t xml:space="preserve">να </w:t>
            </w:r>
            <w:r>
              <w:rPr>
                <w:noProof/>
                <w:sz w:val="20"/>
                <w:szCs w:val="20"/>
              </w:rPr>
              <w:t>χρησιμοποιηθεί</w:t>
            </w:r>
          </w:p>
        </w:tc>
      </w:tr>
      <w:tr w:rsidR="004016F1">
        <w:trPr>
          <w:trHeight w:hRule="exact" w:val="549"/>
        </w:trPr>
        <w:tc>
          <w:tcPr>
            <w:tcW w:w="4395" w:type="dxa"/>
            <w:tcBorders>
              <w:top w:val="single" w:sz="6" w:space="0" w:color="auto"/>
              <w:left w:val="single" w:sz="6" w:space="0" w:color="auto"/>
              <w:right w:val="single" w:sz="6" w:space="0" w:color="auto"/>
            </w:tcBorders>
          </w:tcPr>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5. Αξία υλών τρίτων χωρών</w:t>
            </w:r>
          </w:p>
        </w:tc>
        <w:tc>
          <w:tcPr>
            <w:tcW w:w="6237" w:type="dxa"/>
            <w:tcBorders>
              <w:top w:val="single" w:sz="6" w:space="0" w:color="auto"/>
              <w:left w:val="nil"/>
              <w:right w:val="single" w:sz="6" w:space="0" w:color="auto"/>
            </w:tcBorders>
          </w:tcPr>
          <w:p w:rsidR="004016F1" w:rsidRDefault="006319B2">
            <w:pPr>
              <w:widowControl w:val="0"/>
              <w:spacing w:before="0" w:after="0" w:line="360" w:lineRule="auto"/>
              <w:ind w:left="198" w:right="-414"/>
              <w:jc w:val="left"/>
              <w:rPr>
                <w:rFonts w:eastAsia="Times New Roman"/>
                <w:noProof/>
                <w:sz w:val="20"/>
                <w:szCs w:val="20"/>
              </w:rPr>
            </w:pPr>
            <w:r>
              <w:rPr>
                <w:noProof/>
                <w:sz w:val="20"/>
                <w:szCs w:val="20"/>
              </w:rPr>
              <w:t>6. Αξία τελικών προϊόντων</w:t>
            </w:r>
          </w:p>
        </w:tc>
      </w:tr>
      <w:tr w:rsidR="004016F1">
        <w:trPr>
          <w:trHeight w:hRule="exact" w:val="855"/>
        </w:trPr>
        <w:tc>
          <w:tcPr>
            <w:tcW w:w="4395" w:type="dxa"/>
            <w:tcBorders>
              <w:top w:val="single" w:sz="6" w:space="0" w:color="auto"/>
              <w:left w:val="single" w:sz="6" w:space="0" w:color="auto"/>
              <w:right w:val="single" w:sz="6" w:space="0" w:color="auto"/>
            </w:tcBorders>
          </w:tcPr>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7. Καταγωγή των υλών προέλευσης τρίτων χωρών</w:t>
            </w:r>
          </w:p>
        </w:tc>
        <w:tc>
          <w:tcPr>
            <w:tcW w:w="6237" w:type="dxa"/>
            <w:tcBorders>
              <w:top w:val="single" w:sz="6" w:space="0" w:color="auto"/>
              <w:left w:val="nil"/>
              <w:right w:val="single" w:sz="6" w:space="0" w:color="auto"/>
            </w:tcBorders>
          </w:tcPr>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8. Λόγοι για τους οποίους δεν μπορεί να τηρηθεί ο κανόνας καταγωγής</w:t>
            </w:r>
            <w:r>
              <w:rPr>
                <w:noProof/>
                <w:sz w:val="20"/>
                <w:szCs w:val="20"/>
              </w:rPr>
              <w:br/>
              <w:t xml:space="preserve"> για το τελικό προϊόν</w:t>
            </w:r>
          </w:p>
        </w:tc>
      </w:tr>
      <w:tr w:rsidR="004016F1">
        <w:trPr>
          <w:trHeight w:hRule="exact" w:val="1036"/>
        </w:trPr>
        <w:tc>
          <w:tcPr>
            <w:tcW w:w="4395" w:type="dxa"/>
            <w:tcBorders>
              <w:top w:val="single" w:sz="6" w:space="0" w:color="auto"/>
              <w:left w:val="single" w:sz="6" w:space="0" w:color="auto"/>
              <w:right w:val="single" w:sz="6" w:space="0" w:color="auto"/>
            </w:tcBorders>
          </w:tcPr>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 xml:space="preserve">9. Εμπορική περιγραφή υλών που πρόκειται να </w:t>
            </w:r>
            <w:r>
              <w:rPr>
                <w:noProof/>
                <w:sz w:val="20"/>
                <w:szCs w:val="20"/>
              </w:rPr>
              <w:t>χρησιμοποιηθούν, καταγωγής κρατών ή εδαφών</w:t>
            </w:r>
            <w:r>
              <w:rPr>
                <w:noProof/>
                <w:sz w:val="20"/>
                <w:szCs w:val="20"/>
              </w:rPr>
              <w:br/>
              <w:t>που αναφέρονται στα άρθρα 3 και 4</w:t>
            </w:r>
          </w:p>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στα άρθρα 3 και 4</w:t>
            </w:r>
          </w:p>
          <w:p w:rsidR="004016F1" w:rsidRDefault="004016F1">
            <w:pPr>
              <w:widowControl w:val="0"/>
              <w:spacing w:before="0" w:after="0" w:line="360" w:lineRule="auto"/>
              <w:ind w:left="142" w:right="-414" w:firstLine="45"/>
              <w:jc w:val="left"/>
              <w:rPr>
                <w:rFonts w:eastAsia="Times New Roman"/>
                <w:noProof/>
                <w:sz w:val="20"/>
                <w:szCs w:val="20"/>
                <w:lang w:eastAsia="fr-BE"/>
              </w:rPr>
            </w:pPr>
          </w:p>
        </w:tc>
        <w:tc>
          <w:tcPr>
            <w:tcW w:w="6237" w:type="dxa"/>
            <w:tcBorders>
              <w:top w:val="single" w:sz="6" w:space="0" w:color="auto"/>
              <w:left w:val="nil"/>
              <w:right w:val="single" w:sz="6" w:space="0" w:color="auto"/>
            </w:tcBorders>
          </w:tcPr>
          <w:p w:rsidR="004016F1" w:rsidRDefault="006319B2">
            <w:pPr>
              <w:widowControl w:val="0"/>
              <w:spacing w:before="0" w:after="0" w:line="360" w:lineRule="auto"/>
              <w:ind w:left="142" w:right="-414" w:firstLine="45"/>
              <w:jc w:val="left"/>
              <w:rPr>
                <w:noProof/>
                <w:sz w:val="20"/>
                <w:szCs w:val="20"/>
              </w:rPr>
            </w:pPr>
            <w:r>
              <w:rPr>
                <w:noProof/>
                <w:sz w:val="20"/>
                <w:szCs w:val="20"/>
              </w:rPr>
              <w:t xml:space="preserve">10. Προβλεπόμενη ετήσια ποσότητα υλών που πρόκειται να χρησιμοποιηθούν, καταγωγής κρατών ή εδαφών που αναφέρονται </w:t>
            </w:r>
            <w:r>
              <w:rPr>
                <w:noProof/>
                <w:sz w:val="20"/>
                <w:szCs w:val="20"/>
              </w:rPr>
              <w:br/>
              <w:t>στα άρθρα 3 και 4</w:t>
            </w:r>
          </w:p>
        </w:tc>
      </w:tr>
      <w:tr w:rsidR="004016F1">
        <w:trPr>
          <w:trHeight w:hRule="exact" w:val="992"/>
        </w:trPr>
        <w:tc>
          <w:tcPr>
            <w:tcW w:w="4395" w:type="dxa"/>
            <w:tcBorders>
              <w:top w:val="single" w:sz="6" w:space="0" w:color="auto"/>
              <w:left w:val="single" w:sz="6" w:space="0" w:color="auto"/>
              <w:bottom w:val="single" w:sz="6" w:space="0" w:color="auto"/>
              <w:right w:val="single" w:sz="6" w:space="0" w:color="auto"/>
            </w:tcBorders>
          </w:tcPr>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 xml:space="preserve">11. Αξία υλών καταγωγής των κρατών ή εδαφών </w:t>
            </w:r>
          </w:p>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που αναφέρονται στα άρθρα 3 και 4</w:t>
            </w:r>
          </w:p>
        </w:tc>
        <w:tc>
          <w:tcPr>
            <w:tcW w:w="6237" w:type="dxa"/>
            <w:tcBorders>
              <w:top w:val="single" w:sz="6" w:space="0" w:color="auto"/>
              <w:left w:val="nil"/>
              <w:right w:val="single" w:sz="6" w:space="0" w:color="auto"/>
            </w:tcBorders>
          </w:tcPr>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 xml:space="preserve">12. Επεξεργασία ή μεταποίηση που πραγματοποιήθηκε σε κράτη ή </w:t>
            </w:r>
            <w:r>
              <w:rPr>
                <w:noProof/>
                <w:sz w:val="20"/>
                <w:szCs w:val="20"/>
              </w:rPr>
              <w:br/>
              <w:t>εδάφη που αναφέρονται στα άρθρα 3 και 4 σε ύλες τρίτων χωρών</w:t>
            </w:r>
            <w:r>
              <w:rPr>
                <w:noProof/>
              </w:rPr>
              <w:t xml:space="preserve"> </w:t>
            </w:r>
            <w:r>
              <w:rPr>
                <w:noProof/>
              </w:rPr>
              <w:br/>
            </w:r>
            <w:r>
              <w:rPr>
                <w:noProof/>
                <w:sz w:val="20"/>
                <w:szCs w:val="20"/>
              </w:rPr>
              <w:t>χωρίς να αποκτήσουν χαρακτήρα καταγωγής</w:t>
            </w:r>
          </w:p>
        </w:tc>
      </w:tr>
      <w:tr w:rsidR="004016F1">
        <w:trPr>
          <w:trHeight w:hRule="exact" w:val="979"/>
        </w:trPr>
        <w:tc>
          <w:tcPr>
            <w:tcW w:w="4395" w:type="dxa"/>
            <w:tcBorders>
              <w:left w:val="single" w:sz="6" w:space="0" w:color="auto"/>
              <w:bottom w:val="single" w:sz="6" w:space="0" w:color="auto"/>
              <w:right w:val="single" w:sz="6" w:space="0" w:color="auto"/>
            </w:tcBorders>
          </w:tcPr>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13. Αιτούμεν</w:t>
            </w:r>
            <w:r>
              <w:rPr>
                <w:noProof/>
                <w:sz w:val="20"/>
                <w:szCs w:val="20"/>
              </w:rPr>
              <w:t>η διάρκεια ισχύος της παρέκκλισης</w:t>
            </w:r>
          </w:p>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από ............................... έως ......................................</w:t>
            </w:r>
          </w:p>
        </w:tc>
        <w:tc>
          <w:tcPr>
            <w:tcW w:w="6237" w:type="dxa"/>
            <w:tcBorders>
              <w:left w:val="nil"/>
              <w:bottom w:val="single" w:sz="6" w:space="0" w:color="auto"/>
              <w:right w:val="single" w:sz="6" w:space="0" w:color="auto"/>
            </w:tcBorders>
          </w:tcPr>
          <w:p w:rsidR="004016F1" w:rsidRDefault="004016F1">
            <w:pPr>
              <w:widowControl w:val="0"/>
              <w:spacing w:before="0" w:after="0" w:line="360" w:lineRule="auto"/>
              <w:ind w:left="142" w:right="-414" w:firstLine="45"/>
              <w:jc w:val="left"/>
              <w:rPr>
                <w:rFonts w:eastAsia="Times New Roman"/>
                <w:noProof/>
                <w:sz w:val="20"/>
                <w:szCs w:val="20"/>
                <w:lang w:eastAsia="fr-BE"/>
              </w:rPr>
            </w:pPr>
          </w:p>
        </w:tc>
      </w:tr>
      <w:tr w:rsidR="004016F1">
        <w:tc>
          <w:tcPr>
            <w:tcW w:w="4395" w:type="dxa"/>
            <w:tcBorders>
              <w:top w:val="single" w:sz="6" w:space="0" w:color="auto"/>
              <w:left w:val="single" w:sz="6" w:space="0" w:color="auto"/>
              <w:bottom w:val="single" w:sz="6" w:space="0" w:color="auto"/>
              <w:right w:val="single" w:sz="6" w:space="0" w:color="auto"/>
            </w:tcBorders>
          </w:tcPr>
          <w:p w:rsidR="004016F1" w:rsidRDefault="006319B2">
            <w:pPr>
              <w:pageBreakBefore/>
              <w:widowControl w:val="0"/>
              <w:spacing w:before="0" w:after="0" w:line="360" w:lineRule="auto"/>
              <w:ind w:left="142" w:right="-414" w:firstLine="45"/>
              <w:jc w:val="left"/>
              <w:rPr>
                <w:rFonts w:eastAsia="Times New Roman"/>
                <w:noProof/>
                <w:sz w:val="20"/>
                <w:szCs w:val="20"/>
              </w:rPr>
            </w:pPr>
            <w:r>
              <w:rPr>
                <w:noProof/>
                <w:sz w:val="20"/>
                <w:szCs w:val="20"/>
              </w:rPr>
              <w:t xml:space="preserve">14. Λεπτομερής περιγραφή της επεξεργασίας ή μεταποίησης που πραγματοποιήθηκε </w:t>
            </w:r>
          </w:p>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στο/στα κράτος/-η του Ειρηνικού:</w:t>
            </w:r>
          </w:p>
        </w:tc>
        <w:tc>
          <w:tcPr>
            <w:tcW w:w="6237" w:type="dxa"/>
            <w:tcBorders>
              <w:top w:val="single" w:sz="6" w:space="0" w:color="auto"/>
              <w:left w:val="nil"/>
              <w:bottom w:val="single" w:sz="6" w:space="0" w:color="auto"/>
              <w:right w:val="single" w:sz="6" w:space="0" w:color="auto"/>
            </w:tcBorders>
          </w:tcPr>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 xml:space="preserve">15. Κεφαλαιακή δομή της </w:t>
            </w:r>
            <w:r>
              <w:rPr>
                <w:noProof/>
                <w:sz w:val="20"/>
                <w:szCs w:val="20"/>
              </w:rPr>
              <w:t>ενδιαφερόμενης επιχείρησης</w:t>
            </w:r>
          </w:p>
        </w:tc>
      </w:tr>
      <w:tr w:rsidR="004016F1">
        <w:trPr>
          <w:trHeight w:hRule="exact" w:val="707"/>
        </w:trPr>
        <w:tc>
          <w:tcPr>
            <w:tcW w:w="4395" w:type="dxa"/>
            <w:tcBorders>
              <w:top w:val="single" w:sz="6" w:space="0" w:color="auto"/>
              <w:left w:val="single" w:sz="6" w:space="0" w:color="auto"/>
              <w:right w:val="single" w:sz="6" w:space="0" w:color="auto"/>
            </w:tcBorders>
          </w:tcPr>
          <w:p w:rsidR="004016F1" w:rsidRDefault="004016F1">
            <w:pPr>
              <w:widowControl w:val="0"/>
              <w:spacing w:before="0" w:after="0" w:line="360" w:lineRule="auto"/>
              <w:ind w:left="142" w:right="-414" w:firstLine="45"/>
              <w:jc w:val="left"/>
              <w:rPr>
                <w:rFonts w:eastAsia="Times New Roman"/>
                <w:noProof/>
                <w:sz w:val="20"/>
                <w:szCs w:val="20"/>
                <w:lang w:eastAsia="fr-BE"/>
              </w:rPr>
            </w:pPr>
          </w:p>
        </w:tc>
        <w:tc>
          <w:tcPr>
            <w:tcW w:w="6237" w:type="dxa"/>
            <w:tcBorders>
              <w:top w:val="single" w:sz="6" w:space="0" w:color="auto"/>
              <w:left w:val="nil"/>
              <w:bottom w:val="single" w:sz="6" w:space="0" w:color="auto"/>
              <w:right w:val="single" w:sz="6" w:space="0" w:color="auto"/>
            </w:tcBorders>
          </w:tcPr>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16. Ύψος πραγματοποιηθεισών/προβλεπόμενων επενδύσεων</w:t>
            </w:r>
          </w:p>
        </w:tc>
      </w:tr>
      <w:tr w:rsidR="004016F1">
        <w:trPr>
          <w:trHeight w:hRule="exact" w:val="716"/>
        </w:trPr>
        <w:tc>
          <w:tcPr>
            <w:tcW w:w="4395" w:type="dxa"/>
            <w:tcBorders>
              <w:left w:val="single" w:sz="6" w:space="0" w:color="auto"/>
              <w:right w:val="single" w:sz="6" w:space="0" w:color="auto"/>
            </w:tcBorders>
          </w:tcPr>
          <w:p w:rsidR="004016F1" w:rsidRDefault="004016F1">
            <w:pPr>
              <w:widowControl w:val="0"/>
              <w:spacing w:before="0" w:after="0" w:line="360" w:lineRule="auto"/>
              <w:ind w:left="142" w:right="-414" w:firstLine="45"/>
              <w:jc w:val="left"/>
              <w:rPr>
                <w:rFonts w:eastAsia="Times New Roman"/>
                <w:noProof/>
                <w:sz w:val="20"/>
                <w:szCs w:val="20"/>
                <w:lang w:eastAsia="fr-BE"/>
              </w:rPr>
            </w:pPr>
          </w:p>
        </w:tc>
        <w:tc>
          <w:tcPr>
            <w:tcW w:w="6237" w:type="dxa"/>
            <w:tcBorders>
              <w:left w:val="nil"/>
              <w:right w:val="single" w:sz="6" w:space="0" w:color="auto"/>
            </w:tcBorders>
          </w:tcPr>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17. Προσωπικό που απασχολείται ή αναμένεται να απασχοληθεί</w:t>
            </w:r>
          </w:p>
        </w:tc>
      </w:tr>
      <w:tr w:rsidR="004016F1">
        <w:trPr>
          <w:trHeight w:hRule="exact" w:val="2075"/>
        </w:trPr>
        <w:tc>
          <w:tcPr>
            <w:tcW w:w="4395" w:type="dxa"/>
            <w:tcBorders>
              <w:top w:val="single" w:sz="6" w:space="0" w:color="auto"/>
              <w:left w:val="single" w:sz="6" w:space="0" w:color="auto"/>
              <w:right w:val="single" w:sz="6" w:space="0" w:color="auto"/>
            </w:tcBorders>
          </w:tcPr>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 xml:space="preserve">18. Προστιθέμενη αξία από την επεξεργασία ή μεταποίηση που πραγματοποιήθηκε στο/στα </w:t>
            </w:r>
            <w:r>
              <w:rPr>
                <w:noProof/>
                <w:sz w:val="20"/>
                <w:szCs w:val="20"/>
              </w:rPr>
              <w:br/>
              <w:t>κράτος/-η του Ειρηνικού:</w:t>
            </w:r>
          </w:p>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18.1 Εργασία:</w:t>
            </w:r>
            <w:r>
              <w:rPr>
                <w:noProof/>
              </w:rPr>
              <w:t xml:space="preserve"> </w:t>
            </w:r>
            <w:r>
              <w:rPr>
                <w:noProof/>
              </w:rPr>
              <w:br/>
            </w:r>
            <w:r>
              <w:rPr>
                <w:noProof/>
                <w:sz w:val="20"/>
                <w:szCs w:val="20"/>
              </w:rPr>
              <w:t>18.2 Γενικά έξοδα:</w:t>
            </w:r>
            <w:r>
              <w:rPr>
                <w:noProof/>
              </w:rPr>
              <w:t xml:space="preserve"> </w:t>
            </w:r>
            <w:r>
              <w:rPr>
                <w:noProof/>
              </w:rPr>
              <w:br/>
            </w:r>
            <w:r>
              <w:rPr>
                <w:noProof/>
                <w:sz w:val="20"/>
                <w:szCs w:val="20"/>
              </w:rPr>
              <w:t>18.3. Άλλα:</w:t>
            </w:r>
          </w:p>
        </w:tc>
        <w:tc>
          <w:tcPr>
            <w:tcW w:w="6237" w:type="dxa"/>
            <w:tcBorders>
              <w:top w:val="single" w:sz="6" w:space="0" w:color="auto"/>
              <w:left w:val="nil"/>
              <w:right w:val="single" w:sz="6" w:space="0" w:color="auto"/>
            </w:tcBorders>
          </w:tcPr>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 xml:space="preserve">20. Προβλεπόμενες λύσεις για να αποφευχθεί η ανάγκη </w:t>
            </w:r>
          </w:p>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παρέκκλισης</w:t>
            </w:r>
          </w:p>
        </w:tc>
      </w:tr>
      <w:tr w:rsidR="004016F1">
        <w:trPr>
          <w:trHeight w:hRule="exact" w:val="1000"/>
        </w:trPr>
        <w:tc>
          <w:tcPr>
            <w:tcW w:w="4395" w:type="dxa"/>
            <w:tcBorders>
              <w:top w:val="single" w:sz="6" w:space="0" w:color="auto"/>
              <w:left w:val="single" w:sz="6" w:space="0" w:color="auto"/>
              <w:bottom w:val="single" w:sz="6" w:space="0" w:color="auto"/>
              <w:right w:val="single" w:sz="6" w:space="0" w:color="auto"/>
            </w:tcBorders>
          </w:tcPr>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19. Άλλες πιθανές πηγές προμήθειας υλών</w:t>
            </w:r>
          </w:p>
        </w:tc>
        <w:tc>
          <w:tcPr>
            <w:tcW w:w="6237" w:type="dxa"/>
            <w:tcBorders>
              <w:top w:val="single" w:sz="6" w:space="0" w:color="auto"/>
              <w:left w:val="nil"/>
              <w:bottom w:val="single" w:sz="6" w:space="0" w:color="auto"/>
              <w:right w:val="single" w:sz="6" w:space="0" w:color="auto"/>
            </w:tcBorders>
          </w:tcPr>
          <w:p w:rsidR="004016F1" w:rsidRDefault="006319B2">
            <w:pPr>
              <w:widowControl w:val="0"/>
              <w:spacing w:before="0" w:after="0" w:line="360" w:lineRule="auto"/>
              <w:ind w:left="142" w:right="-414" w:firstLine="45"/>
              <w:jc w:val="left"/>
              <w:rPr>
                <w:rFonts w:eastAsia="Times New Roman"/>
                <w:noProof/>
                <w:sz w:val="20"/>
                <w:szCs w:val="20"/>
              </w:rPr>
            </w:pPr>
            <w:r>
              <w:rPr>
                <w:noProof/>
                <w:sz w:val="20"/>
                <w:szCs w:val="20"/>
              </w:rPr>
              <w:t>21. Παρατηρήσεις</w:t>
            </w:r>
          </w:p>
        </w:tc>
      </w:tr>
    </w:tbl>
    <w:p w:rsidR="004016F1" w:rsidRDefault="004016F1">
      <w:pPr>
        <w:widowControl w:val="0"/>
        <w:spacing w:before="0" w:after="0" w:line="360" w:lineRule="auto"/>
        <w:jc w:val="left"/>
        <w:outlineLvl w:val="0"/>
        <w:rPr>
          <w:rFonts w:eastAsia="Times New Roman"/>
          <w:noProof/>
          <w:szCs w:val="24"/>
          <w:lang w:eastAsia="fr-BE"/>
        </w:rPr>
      </w:pPr>
    </w:p>
    <w:p w:rsidR="004016F1" w:rsidRDefault="006319B2">
      <w:pPr>
        <w:widowControl w:val="0"/>
        <w:tabs>
          <w:tab w:val="left" w:pos="360"/>
          <w:tab w:val="left" w:pos="720"/>
          <w:tab w:val="left" w:pos="1080"/>
          <w:tab w:val="left" w:pos="1440"/>
        </w:tabs>
        <w:spacing w:before="0" w:after="0" w:line="360" w:lineRule="auto"/>
        <w:jc w:val="center"/>
        <w:outlineLvl w:val="0"/>
        <w:rPr>
          <w:rFonts w:eastAsia="Times New Roman"/>
          <w:noProof/>
          <w:szCs w:val="20"/>
        </w:rPr>
      </w:pPr>
      <w:r>
        <w:rPr>
          <w:noProof/>
        </w:rPr>
        <w:t>ΣΗΜΕΙΩΣΕΙΣ</w:t>
      </w:r>
    </w:p>
    <w:p w:rsidR="004016F1" w:rsidRDefault="004016F1">
      <w:pPr>
        <w:widowControl w:val="0"/>
        <w:spacing w:before="0" w:after="0" w:line="360" w:lineRule="auto"/>
        <w:jc w:val="left"/>
        <w:outlineLvl w:val="0"/>
        <w:rPr>
          <w:rFonts w:eastAsia="Times New Roman"/>
          <w:noProof/>
          <w:szCs w:val="24"/>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1.</w:t>
      </w:r>
      <w:r>
        <w:rPr>
          <w:noProof/>
        </w:rPr>
        <w:tab/>
        <w:t xml:space="preserve">Εάν τα πλαίσια του εντύπου δεν επαρκούν για την αναγραφή όλων των </w:t>
      </w:r>
      <w:r>
        <w:rPr>
          <w:noProof/>
        </w:rPr>
        <w:t>σχετικών πληροφοριών, επιτρέπεται να επισυναφθούν πρόσθετες σελίδες στο έντυπο. Στην περίπτωση αυτή, στο αντίστοιχο πλαίσιο αναγράφεται η ένδειξη «βλ. συνημμένο».</w:t>
      </w:r>
    </w:p>
    <w:p w:rsidR="004016F1" w:rsidRDefault="004016F1">
      <w:pPr>
        <w:widowControl w:val="0"/>
        <w:spacing w:before="0" w:after="0" w:line="360" w:lineRule="auto"/>
        <w:ind w:left="567" w:hanging="567"/>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2.</w:t>
      </w:r>
      <w:r>
        <w:rPr>
          <w:noProof/>
        </w:rPr>
        <w:tab/>
        <w:t>Το έντυπο θα πρέπει κατά το δυνατόν να συνοδεύεται από δείγματα ή άλλο απεικονιστικό υλικ</w:t>
      </w:r>
      <w:r>
        <w:rPr>
          <w:noProof/>
        </w:rPr>
        <w:t>ό (φωτογραφίες, σχέδια, καταλόγους κ.λπ.) του τελικού προϊόντος και των υλών.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Για κάθε προϊόν συμπληρώνεται ξεχωριστό έντυπο αίτησης.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Πλαίσια 3, 4, 5, 7: ως «τρίτη χώρα» νοείται κάθε χώρα που δεν αναφέρεται στα άρθρα 3 και 4.</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Πλαίσιο 12: Εφόσον, πριν</w:t>
      </w:r>
      <w:r>
        <w:rPr>
          <w:noProof/>
        </w:rPr>
        <w:t xml:space="preserve"> από τη διενέργεια περαιτέρω επεξεργασίας στο κράτος του Ειρηνικού που ζητά την παρέκκλιση, ύλες τρίτων χωρών έχουν υποβληθεί σε επεξεργασία ή μεταποίηση στα κράτη ή εδάφη που αναφέρονται στα άρθρα 3 και 4 χωρίς να αποκτήσουν χαρακτήρα καταγωγής, αναφέρετα</w:t>
      </w:r>
      <w:r>
        <w:rPr>
          <w:noProof/>
        </w:rPr>
        <w:t>ι η επεξεργασία ή η μεταποίηση που πραγματοποιήθηκε στα κράτη ή εδάφη που αναφέρονται στα άρθρα 3 και 4.</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Πλαίσιο 13: Αναγράφονται η αρχική και η καταληκτική ημερομηνία της περιόδου κατά τη διάρκεια της οποίας τα πιστοποιητικά EUR.1 μπορούν να εκδίδονται σ</w:t>
      </w:r>
      <w:r>
        <w:rPr>
          <w:noProof/>
        </w:rPr>
        <w:t>το πλαίσιο της παρέκκλισης.</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Πλαίσιο 18: Η προστιθέμενη αξία αναγράφεται είτε ως ποσοστό της τιμής εκ του εργοστασίου του προϊόντος είτε ως ποσό ανά μονάδα προϊόντος.</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Πλαίσιο 19: Εάν υφίστανται εναλλακτικές πηγές προμήθειας υλών, αναγράφονται οι πηγές αυτ</w:t>
      </w:r>
      <w:r>
        <w:rPr>
          <w:noProof/>
        </w:rPr>
        <w:t>ές και, αν είναι δυνατόν, οι κοστολογικές ή άλλες αιτίες της μη αξιοποίησής τους.</w:t>
      </w:r>
    </w:p>
    <w:p w:rsidR="004016F1" w:rsidRDefault="004016F1">
      <w:pPr>
        <w:widowControl w:val="0"/>
        <w:spacing w:before="0" w:after="0" w:line="360" w:lineRule="auto"/>
        <w:ind w:left="567"/>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Πλαίσιο 20: Αναγράφονται πιθανές περαιτέρω επενδύσεις ή διαφοροποίηση προμηθευτών που καθιστούν την παρέκκλιση αναγκαία μόνο για περιορισμένο χρονικό διάστημα.</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___________</w:t>
      </w:r>
      <w:r>
        <w:rPr>
          <w:noProof/>
        </w:rPr>
        <w:t>_______</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4016F1">
      <w:pPr>
        <w:jc w:val="left"/>
        <w:rPr>
          <w:rFonts w:eastAsia="Times New Roman"/>
          <w:noProof/>
          <w:szCs w:val="24"/>
          <w:lang w:eastAsia="de-DE"/>
        </w:rPr>
        <w:sectPr w:rsidR="004016F1" w:rsidSect="006319B2">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4016F1" w:rsidRDefault="006319B2">
      <w:pPr>
        <w:spacing w:before="0" w:after="0" w:line="360" w:lineRule="auto"/>
        <w:jc w:val="center"/>
        <w:rPr>
          <w:rFonts w:eastAsia="Times New Roman"/>
          <w:i/>
          <w:noProof/>
          <w:szCs w:val="24"/>
        </w:rPr>
      </w:pPr>
      <w:r>
        <w:rPr>
          <w:i/>
          <w:noProof/>
          <w:szCs w:val="24"/>
        </w:rPr>
        <w:t>ΠΑΡΑΡΤΗΜΑ VIII του Πρωτοκόλλου ΙΙ</w:t>
      </w:r>
    </w:p>
    <w:p w:rsidR="004016F1" w:rsidRDefault="006319B2">
      <w:pPr>
        <w:spacing w:before="0" w:after="0" w:line="360" w:lineRule="auto"/>
        <w:jc w:val="center"/>
        <w:rPr>
          <w:rFonts w:eastAsia="Times New Roman"/>
          <w:b/>
          <w:noProof/>
          <w:szCs w:val="24"/>
        </w:rPr>
      </w:pPr>
      <w:r>
        <w:rPr>
          <w:b/>
          <w:noProof/>
          <w:szCs w:val="24"/>
        </w:rPr>
        <w:t>Υπερπόντιες χώρες και εδάφη</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 xml:space="preserve">Κατά την έννοια του παρόντος πρωτοκόλλου ως «υπερπόντιες χώρες και εδάφη» νοούνται οι παρακάτω χώρες και εδάφη που αναφέρονται στο παράρτημα II της </w:t>
      </w:r>
      <w:r>
        <w:rPr>
          <w:noProof/>
        </w:rPr>
        <w:t>Συνθήκης για τη λειτουργία της Ευρωπαϊκής Ένωσης: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(Ο κατάλογος αυτός δεν προδικάζει το καθεστώς των εν λόγω χωρών και εδαφών ή τυχόν μελλοντικές μεταβολές του.)</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1.</w:t>
      </w:r>
      <w:r>
        <w:rPr>
          <w:noProof/>
        </w:rPr>
        <w:tab/>
        <w:t>Υπερπόντιες χώρες και εδάφη που διατηρούν ιδιαίτερες σχέσεις με το Βασίλειο της Δανίας:</w:t>
      </w:r>
    </w:p>
    <w:p w:rsidR="004016F1" w:rsidRDefault="004016F1">
      <w:pPr>
        <w:widowControl w:val="0"/>
        <w:spacing w:before="0" w:after="0" w:line="360" w:lineRule="auto"/>
        <w:ind w:left="567" w:hanging="567"/>
        <w:jc w:val="left"/>
        <w:rPr>
          <w:rFonts w:eastAsia="Times New Roman"/>
          <w:noProof/>
          <w:szCs w:val="20"/>
          <w:lang w:eastAsia="fr-BE"/>
        </w:rPr>
      </w:pPr>
    </w:p>
    <w:p w:rsidR="004016F1" w:rsidRDefault="006319B2">
      <w:pPr>
        <w:widowControl w:val="0"/>
        <w:spacing w:before="0" w:after="0" w:line="360" w:lineRule="auto"/>
        <w:ind w:firstLine="567"/>
        <w:jc w:val="left"/>
        <w:rPr>
          <w:rFonts w:eastAsia="Times New Roman"/>
          <w:noProof/>
          <w:szCs w:val="20"/>
        </w:rPr>
      </w:pPr>
      <w:r>
        <w:rPr>
          <w:noProof/>
        </w:rPr>
        <w:t>Γ</w:t>
      </w:r>
      <w:r>
        <w:rPr>
          <w:noProof/>
        </w:rPr>
        <w:t>ροιλανδία.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2.</w:t>
      </w:r>
      <w:r>
        <w:rPr>
          <w:noProof/>
        </w:rPr>
        <w:tab/>
        <w:t>Υπερπόντιες χώρες και εδάφη που διατηρούν ιδιαίτερες σχέσεις με τη Γαλλική Δημοκρατία:</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w:t>
      </w:r>
      <w:r>
        <w:rPr>
          <w:noProof/>
        </w:rPr>
        <w:tab/>
        <w:t>Νέα Καληδονία και τα εξαρτημένα εδάφη,</w:t>
      </w:r>
    </w:p>
    <w:p w:rsidR="004016F1" w:rsidRDefault="006319B2">
      <w:pPr>
        <w:widowControl w:val="0"/>
        <w:spacing w:before="0" w:after="0" w:line="360" w:lineRule="auto"/>
        <w:ind w:left="567"/>
        <w:jc w:val="left"/>
        <w:rPr>
          <w:rFonts w:eastAsia="Times New Roman"/>
          <w:noProof/>
          <w:szCs w:val="20"/>
        </w:rPr>
      </w:pPr>
      <w:r>
        <w:rPr>
          <w:noProof/>
        </w:rPr>
        <w:t>–</w:t>
      </w:r>
      <w:r>
        <w:rPr>
          <w:noProof/>
        </w:rPr>
        <w:tab/>
        <w:t>Γαλλική Πολυνησία,</w:t>
      </w:r>
    </w:p>
    <w:p w:rsidR="004016F1" w:rsidRDefault="006319B2">
      <w:pPr>
        <w:widowControl w:val="0"/>
        <w:spacing w:before="0" w:after="0" w:line="360" w:lineRule="auto"/>
        <w:ind w:left="567"/>
        <w:jc w:val="left"/>
        <w:rPr>
          <w:rFonts w:eastAsia="Times New Roman"/>
          <w:noProof/>
          <w:szCs w:val="20"/>
        </w:rPr>
      </w:pPr>
      <w:r>
        <w:rPr>
          <w:noProof/>
        </w:rPr>
        <w:t>–</w:t>
      </w:r>
      <w:r>
        <w:rPr>
          <w:noProof/>
        </w:rPr>
        <w:tab/>
        <w:t>Γαλλικές περιοχές του νότιου ημισφαιρίου και της Ανταρκτικής,</w:t>
      </w:r>
    </w:p>
    <w:p w:rsidR="004016F1" w:rsidRDefault="006319B2">
      <w:pPr>
        <w:widowControl w:val="0"/>
        <w:spacing w:before="0" w:after="0" w:line="360" w:lineRule="auto"/>
        <w:ind w:left="567"/>
        <w:jc w:val="left"/>
        <w:rPr>
          <w:rFonts w:eastAsia="Times New Roman"/>
          <w:noProof/>
          <w:szCs w:val="20"/>
        </w:rPr>
      </w:pPr>
      <w:r>
        <w:rPr>
          <w:noProof/>
        </w:rPr>
        <w:t>–</w:t>
      </w:r>
      <w:r>
        <w:rPr>
          <w:noProof/>
        </w:rPr>
        <w:tab/>
        <w:t xml:space="preserve">Νήσοι Ουάλις και </w:t>
      </w:r>
      <w:r>
        <w:rPr>
          <w:noProof/>
        </w:rPr>
        <w:t>Φουτούνα,</w:t>
      </w:r>
    </w:p>
    <w:p w:rsidR="004016F1" w:rsidRDefault="006319B2">
      <w:pPr>
        <w:widowControl w:val="0"/>
        <w:spacing w:before="0" w:after="0" w:line="360" w:lineRule="auto"/>
        <w:ind w:left="567"/>
        <w:jc w:val="left"/>
        <w:rPr>
          <w:rFonts w:eastAsia="Times New Roman"/>
          <w:noProof/>
          <w:szCs w:val="20"/>
        </w:rPr>
      </w:pPr>
      <w:r>
        <w:rPr>
          <w:noProof/>
        </w:rPr>
        <w:t>–Άγιος Βαρθολομαίος,</w:t>
      </w:r>
    </w:p>
    <w:p w:rsidR="004016F1" w:rsidRDefault="006319B2">
      <w:pPr>
        <w:widowControl w:val="0"/>
        <w:spacing w:before="0" w:after="0" w:line="360" w:lineRule="auto"/>
        <w:ind w:firstLine="567"/>
        <w:jc w:val="left"/>
        <w:rPr>
          <w:rFonts w:eastAsia="Times New Roman"/>
          <w:noProof/>
          <w:szCs w:val="20"/>
        </w:rPr>
      </w:pPr>
      <w:r>
        <w:rPr>
          <w:noProof/>
        </w:rPr>
        <w:t>–Σαιν Πιερ και Μικελόν.</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3.</w:t>
      </w:r>
      <w:r>
        <w:rPr>
          <w:noProof/>
        </w:rPr>
        <w:tab/>
        <w:t>Υπερπόντιες χώρες και εδάφη που διατηρούν ιδιαίτερες σχέσεις με το Βασίλειο των Κάτω Χωρών:</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w:t>
      </w:r>
      <w:r>
        <w:rPr>
          <w:noProof/>
        </w:rPr>
        <w:tab/>
        <w:t>Αρούμπα,</w:t>
      </w:r>
    </w:p>
    <w:p w:rsidR="004016F1" w:rsidRDefault="006319B2">
      <w:pPr>
        <w:widowControl w:val="0"/>
        <w:spacing w:before="0" w:after="0" w:line="360" w:lineRule="auto"/>
        <w:ind w:left="567"/>
        <w:jc w:val="left"/>
        <w:rPr>
          <w:rFonts w:eastAsia="Times New Roman"/>
          <w:noProof/>
          <w:szCs w:val="20"/>
        </w:rPr>
      </w:pPr>
      <w:r>
        <w:rPr>
          <w:noProof/>
        </w:rPr>
        <w:t>–</w:t>
      </w:r>
      <w:r>
        <w:rPr>
          <w:noProof/>
        </w:rPr>
        <w:tab/>
        <w:t>Μπονέρ,</w:t>
      </w:r>
    </w:p>
    <w:p w:rsidR="004016F1" w:rsidRDefault="006319B2">
      <w:pPr>
        <w:widowControl w:val="0"/>
        <w:spacing w:before="0" w:after="0" w:line="360" w:lineRule="auto"/>
        <w:ind w:left="567"/>
        <w:jc w:val="left"/>
        <w:rPr>
          <w:rFonts w:eastAsia="Times New Roman"/>
          <w:noProof/>
          <w:szCs w:val="20"/>
        </w:rPr>
      </w:pPr>
      <w:r>
        <w:rPr>
          <w:noProof/>
        </w:rPr>
        <w:t>–</w:t>
      </w:r>
      <w:r>
        <w:rPr>
          <w:noProof/>
        </w:rPr>
        <w:tab/>
        <w:t>Κουρασάο,</w:t>
      </w:r>
    </w:p>
    <w:p w:rsidR="004016F1" w:rsidRDefault="006319B2">
      <w:pPr>
        <w:widowControl w:val="0"/>
        <w:spacing w:before="0" w:after="0" w:line="360" w:lineRule="auto"/>
        <w:ind w:left="567"/>
        <w:jc w:val="left"/>
        <w:rPr>
          <w:rFonts w:eastAsia="Times New Roman"/>
          <w:noProof/>
          <w:szCs w:val="20"/>
        </w:rPr>
      </w:pPr>
      <w:r>
        <w:rPr>
          <w:noProof/>
        </w:rPr>
        <w:t>–</w:t>
      </w:r>
      <w:r>
        <w:rPr>
          <w:noProof/>
        </w:rPr>
        <w:tab/>
        <w:t>Σάμπα,</w:t>
      </w:r>
    </w:p>
    <w:p w:rsidR="004016F1" w:rsidRDefault="006319B2">
      <w:pPr>
        <w:widowControl w:val="0"/>
        <w:spacing w:before="0" w:after="0" w:line="360" w:lineRule="auto"/>
        <w:ind w:left="567"/>
        <w:jc w:val="left"/>
        <w:rPr>
          <w:rFonts w:eastAsia="Times New Roman"/>
          <w:noProof/>
          <w:szCs w:val="20"/>
        </w:rPr>
      </w:pPr>
      <w:r>
        <w:rPr>
          <w:noProof/>
        </w:rPr>
        <w:t>–</w:t>
      </w:r>
      <w:r>
        <w:rPr>
          <w:noProof/>
        </w:rPr>
        <w:tab/>
        <w:t>Άγιος Ευστράτιος,</w:t>
      </w:r>
    </w:p>
    <w:p w:rsidR="004016F1" w:rsidRDefault="006319B2">
      <w:pPr>
        <w:widowControl w:val="0"/>
        <w:spacing w:before="0" w:after="0" w:line="360" w:lineRule="auto"/>
        <w:ind w:left="567"/>
        <w:jc w:val="left"/>
        <w:rPr>
          <w:rFonts w:eastAsia="Times New Roman"/>
          <w:noProof/>
          <w:szCs w:val="20"/>
        </w:rPr>
      </w:pPr>
      <w:r>
        <w:rPr>
          <w:noProof/>
        </w:rPr>
        <w:t>– Άγιος Μαρτίνος.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hanging="567"/>
        <w:jc w:val="left"/>
        <w:rPr>
          <w:rFonts w:eastAsia="Times New Roman"/>
          <w:noProof/>
          <w:szCs w:val="20"/>
        </w:rPr>
      </w:pPr>
      <w:r>
        <w:rPr>
          <w:noProof/>
        </w:rPr>
        <w:t>4.</w:t>
      </w:r>
      <w:r>
        <w:rPr>
          <w:noProof/>
        </w:rPr>
        <w:tab/>
        <w:t xml:space="preserve">Υπερπόντιες χώρες </w:t>
      </w:r>
      <w:r>
        <w:rPr>
          <w:noProof/>
        </w:rPr>
        <w:t>και εδάφη που διατηρούν ιδιαίτερες σχέσεις με το Ηνωμένο Βασίλειο της Μεγάλης Βρετανίας και της Βόρειας Ιρλανδίας:</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ind w:left="567"/>
        <w:jc w:val="left"/>
        <w:rPr>
          <w:rFonts w:eastAsia="Times New Roman"/>
          <w:noProof/>
          <w:szCs w:val="20"/>
        </w:rPr>
      </w:pPr>
      <w:r>
        <w:rPr>
          <w:noProof/>
        </w:rPr>
        <w:t>–</w:t>
      </w:r>
      <w:r>
        <w:rPr>
          <w:noProof/>
        </w:rPr>
        <w:tab/>
        <w:t>Ανγκουίλα,</w:t>
      </w:r>
    </w:p>
    <w:p w:rsidR="004016F1" w:rsidRDefault="006319B2">
      <w:pPr>
        <w:widowControl w:val="0"/>
        <w:spacing w:before="0" w:after="0" w:line="360" w:lineRule="auto"/>
        <w:ind w:left="567"/>
        <w:jc w:val="left"/>
        <w:rPr>
          <w:rFonts w:eastAsia="Times New Roman"/>
          <w:noProof/>
          <w:szCs w:val="20"/>
        </w:rPr>
      </w:pPr>
      <w:r>
        <w:rPr>
          <w:noProof/>
        </w:rPr>
        <w:t xml:space="preserve">–Βερμούδες, </w:t>
      </w:r>
    </w:p>
    <w:p w:rsidR="004016F1" w:rsidRDefault="006319B2">
      <w:pPr>
        <w:widowControl w:val="0"/>
        <w:spacing w:before="0" w:after="0" w:line="360" w:lineRule="auto"/>
        <w:ind w:left="567"/>
        <w:jc w:val="left"/>
        <w:rPr>
          <w:rFonts w:eastAsia="Times New Roman"/>
          <w:noProof/>
          <w:szCs w:val="20"/>
        </w:rPr>
      </w:pPr>
      <w:r>
        <w:rPr>
          <w:noProof/>
        </w:rPr>
        <w:t>–</w:t>
      </w:r>
      <w:r>
        <w:rPr>
          <w:noProof/>
        </w:rPr>
        <w:tab/>
        <w:t>Νήσοι Κάιμαν,</w:t>
      </w:r>
    </w:p>
    <w:p w:rsidR="004016F1" w:rsidRDefault="006319B2">
      <w:pPr>
        <w:widowControl w:val="0"/>
        <w:spacing w:before="0" w:after="0" w:line="360" w:lineRule="auto"/>
        <w:ind w:left="567"/>
        <w:jc w:val="left"/>
        <w:rPr>
          <w:rFonts w:eastAsia="Times New Roman"/>
          <w:noProof/>
          <w:szCs w:val="20"/>
        </w:rPr>
      </w:pPr>
      <w:r>
        <w:rPr>
          <w:noProof/>
        </w:rPr>
        <w:t>–</w:t>
      </w:r>
      <w:r>
        <w:rPr>
          <w:noProof/>
        </w:rPr>
        <w:tab/>
        <w:t>Νήσοι Φόκλαντ,</w:t>
      </w:r>
    </w:p>
    <w:p w:rsidR="004016F1" w:rsidRDefault="006319B2">
      <w:pPr>
        <w:widowControl w:val="0"/>
        <w:spacing w:before="0" w:after="0" w:line="360" w:lineRule="auto"/>
        <w:ind w:left="567"/>
        <w:jc w:val="left"/>
        <w:rPr>
          <w:rFonts w:eastAsia="Times New Roman"/>
          <w:noProof/>
          <w:szCs w:val="20"/>
        </w:rPr>
      </w:pPr>
      <w:r>
        <w:rPr>
          <w:noProof/>
        </w:rPr>
        <w:t>–</w:t>
      </w:r>
      <w:r>
        <w:rPr>
          <w:noProof/>
        </w:rPr>
        <w:tab/>
        <w:t>Νήσοι Νότια Γεωργία και Νότιες Σάντουιτς,</w:t>
      </w:r>
    </w:p>
    <w:p w:rsidR="004016F1" w:rsidRDefault="006319B2">
      <w:pPr>
        <w:widowControl w:val="0"/>
        <w:spacing w:before="0" w:after="0" w:line="360" w:lineRule="auto"/>
        <w:ind w:left="567"/>
        <w:jc w:val="left"/>
        <w:rPr>
          <w:rFonts w:eastAsia="Times New Roman"/>
          <w:noProof/>
          <w:szCs w:val="20"/>
        </w:rPr>
      </w:pPr>
      <w:r>
        <w:rPr>
          <w:noProof/>
        </w:rPr>
        <w:t>–</w:t>
      </w:r>
      <w:r>
        <w:rPr>
          <w:noProof/>
        </w:rPr>
        <w:tab/>
        <w:t>Μοντσεράτ,</w:t>
      </w:r>
    </w:p>
    <w:p w:rsidR="004016F1" w:rsidRDefault="006319B2">
      <w:pPr>
        <w:widowControl w:val="0"/>
        <w:spacing w:before="0" w:after="0" w:line="360" w:lineRule="auto"/>
        <w:ind w:left="567"/>
        <w:jc w:val="left"/>
        <w:rPr>
          <w:rFonts w:eastAsia="Times New Roman"/>
          <w:noProof/>
          <w:szCs w:val="20"/>
        </w:rPr>
      </w:pPr>
      <w:r>
        <w:rPr>
          <w:noProof/>
        </w:rPr>
        <w:t>–</w:t>
      </w:r>
      <w:r>
        <w:rPr>
          <w:noProof/>
        </w:rPr>
        <w:tab/>
        <w:t>Νήσοι Πίτκερν,</w:t>
      </w:r>
    </w:p>
    <w:p w:rsidR="004016F1" w:rsidRDefault="006319B2">
      <w:pPr>
        <w:widowControl w:val="0"/>
        <w:spacing w:before="0" w:after="0" w:line="360" w:lineRule="auto"/>
        <w:ind w:left="567"/>
        <w:jc w:val="left"/>
        <w:rPr>
          <w:rFonts w:eastAsia="Times New Roman"/>
          <w:noProof/>
          <w:szCs w:val="20"/>
        </w:rPr>
      </w:pPr>
      <w:r>
        <w:rPr>
          <w:noProof/>
        </w:rPr>
        <w:t>–</w:t>
      </w:r>
      <w:r>
        <w:rPr>
          <w:noProof/>
        </w:rPr>
        <w:tab/>
        <w:t xml:space="preserve">Αγία </w:t>
      </w:r>
      <w:r>
        <w:rPr>
          <w:noProof/>
        </w:rPr>
        <w:t>Ελένη και τα εξαρτημένα εδάφη,</w:t>
      </w:r>
    </w:p>
    <w:p w:rsidR="004016F1" w:rsidRDefault="006319B2">
      <w:pPr>
        <w:widowControl w:val="0"/>
        <w:spacing w:before="0" w:after="0" w:line="360" w:lineRule="auto"/>
        <w:ind w:left="567"/>
        <w:jc w:val="left"/>
        <w:rPr>
          <w:rFonts w:eastAsia="Times New Roman"/>
          <w:noProof/>
          <w:szCs w:val="20"/>
        </w:rPr>
      </w:pPr>
      <w:r>
        <w:rPr>
          <w:noProof/>
        </w:rPr>
        <w:t>–</w:t>
      </w:r>
      <w:r>
        <w:rPr>
          <w:noProof/>
        </w:rPr>
        <w:tab/>
        <w:t>Βρετανικό έδαφος της Ανταρκτικής,</w:t>
      </w:r>
    </w:p>
    <w:p w:rsidR="004016F1" w:rsidRDefault="006319B2">
      <w:pPr>
        <w:widowControl w:val="0"/>
        <w:spacing w:before="0" w:after="0" w:line="360" w:lineRule="auto"/>
        <w:ind w:left="567"/>
        <w:jc w:val="left"/>
        <w:rPr>
          <w:rFonts w:eastAsia="Times New Roman"/>
          <w:noProof/>
          <w:szCs w:val="20"/>
        </w:rPr>
      </w:pPr>
      <w:r>
        <w:rPr>
          <w:noProof/>
        </w:rPr>
        <w:t>–</w:t>
      </w:r>
      <w:r>
        <w:rPr>
          <w:noProof/>
        </w:rPr>
        <w:tab/>
        <w:t>Βρετανικό έδαφος του Ινδικού Ωκεανού,</w:t>
      </w:r>
    </w:p>
    <w:p w:rsidR="004016F1" w:rsidRDefault="006319B2">
      <w:pPr>
        <w:widowControl w:val="0"/>
        <w:spacing w:before="0" w:after="0" w:line="360" w:lineRule="auto"/>
        <w:ind w:left="567"/>
        <w:jc w:val="left"/>
        <w:rPr>
          <w:rFonts w:eastAsia="Times New Roman"/>
          <w:noProof/>
          <w:szCs w:val="20"/>
        </w:rPr>
      </w:pPr>
      <w:r>
        <w:rPr>
          <w:noProof/>
        </w:rPr>
        <w:t>–</w:t>
      </w:r>
      <w:r>
        <w:rPr>
          <w:noProof/>
        </w:rPr>
        <w:tab/>
        <w:t>Νήσοι Τερκ και Κάικος,</w:t>
      </w:r>
    </w:p>
    <w:p w:rsidR="004016F1" w:rsidRDefault="006319B2">
      <w:pPr>
        <w:widowControl w:val="0"/>
        <w:spacing w:before="0" w:after="0" w:line="360" w:lineRule="auto"/>
        <w:ind w:left="567"/>
        <w:jc w:val="left"/>
        <w:rPr>
          <w:rFonts w:eastAsia="Times New Roman"/>
          <w:noProof/>
          <w:szCs w:val="20"/>
        </w:rPr>
      </w:pPr>
      <w:r>
        <w:rPr>
          <w:noProof/>
        </w:rPr>
        <w:t>–</w:t>
      </w:r>
      <w:r>
        <w:rPr>
          <w:noProof/>
        </w:rPr>
        <w:tab/>
        <w:t>Βρετανικές Παρθένοι Νήσοι.</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_________________</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4016F1">
      <w:pPr>
        <w:jc w:val="center"/>
        <w:rPr>
          <w:rFonts w:eastAsia="Times New Roman"/>
          <w:b/>
          <w:noProof/>
          <w:szCs w:val="24"/>
          <w:u w:val="single"/>
          <w:lang w:eastAsia="de-DE"/>
        </w:rPr>
        <w:sectPr w:rsidR="004016F1" w:rsidSect="006319B2">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4016F1" w:rsidRDefault="006319B2">
      <w:pPr>
        <w:spacing w:before="0" w:after="0" w:line="360" w:lineRule="auto"/>
        <w:jc w:val="center"/>
        <w:rPr>
          <w:rFonts w:eastAsia="Times New Roman"/>
          <w:i/>
          <w:noProof/>
          <w:szCs w:val="24"/>
        </w:rPr>
      </w:pPr>
      <w:r>
        <w:rPr>
          <w:i/>
          <w:noProof/>
          <w:szCs w:val="24"/>
        </w:rPr>
        <w:t>ΠΑΡΑΡΤΗΜΑ IX του Πρωτοκόλλου ΙΙ</w:t>
      </w:r>
    </w:p>
    <w:p w:rsidR="004016F1" w:rsidRDefault="004016F1">
      <w:pPr>
        <w:spacing w:before="0" w:after="0" w:line="360" w:lineRule="auto"/>
        <w:jc w:val="left"/>
        <w:rPr>
          <w:rFonts w:eastAsia="Times New Roman"/>
          <w:noProof/>
          <w:szCs w:val="24"/>
          <w:lang w:eastAsia="de-DE"/>
        </w:rPr>
      </w:pPr>
    </w:p>
    <w:p w:rsidR="004016F1" w:rsidRDefault="006319B2">
      <w:pPr>
        <w:spacing w:before="0" w:after="0" w:line="360" w:lineRule="auto"/>
        <w:jc w:val="center"/>
        <w:rPr>
          <w:rFonts w:eastAsia="Times New Roman"/>
          <w:b/>
          <w:noProof/>
          <w:szCs w:val="24"/>
        </w:rPr>
      </w:pPr>
      <w:r>
        <w:rPr>
          <w:b/>
          <w:noProof/>
          <w:szCs w:val="24"/>
        </w:rPr>
        <w:t>Προϊόντα</w:t>
      </w:r>
      <w:r>
        <w:rPr>
          <w:b/>
          <w:noProof/>
          <w:szCs w:val="24"/>
        </w:rPr>
        <w:t xml:space="preserve"> για τα οποία οι αναφερόμενες στα άρθρα 3 και 4 διατάξεις σώρευσης ισχύουν μετά την 1η Οκτωβρίου 2015</w:t>
      </w:r>
    </w:p>
    <w:p w:rsidR="004016F1" w:rsidRDefault="006319B2">
      <w:pPr>
        <w:spacing w:before="0" w:after="0" w:line="360" w:lineRule="auto"/>
        <w:jc w:val="center"/>
        <w:rPr>
          <w:rFonts w:eastAsia="Times New Roman"/>
          <w:noProof/>
          <w:szCs w:val="24"/>
        </w:rPr>
      </w:pPr>
      <w:r>
        <w:rPr>
          <w:noProof/>
        </w:rPr>
        <w:t xml:space="preserve"> </w:t>
      </w:r>
    </w:p>
    <w:p w:rsidR="004016F1" w:rsidRDefault="004016F1">
      <w:pPr>
        <w:widowControl w:val="0"/>
        <w:spacing w:before="0" w:after="0" w:line="360" w:lineRule="auto"/>
        <w:jc w:val="left"/>
        <w:rPr>
          <w:rFonts w:eastAsia="Times New Roman"/>
          <w:noProof/>
          <w:szCs w:val="20"/>
          <w:lang w:eastAsia="fr-BE"/>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7585"/>
      </w:tblGrid>
      <w:tr w:rsidR="004016F1">
        <w:trPr>
          <w:tblHeader/>
          <w:jc w:val="center"/>
        </w:trPr>
        <w:tc>
          <w:tcPr>
            <w:tcW w:w="1643" w:type="dxa"/>
            <w:shd w:val="clear" w:color="auto" w:fill="auto"/>
          </w:tcPr>
          <w:p w:rsidR="004016F1" w:rsidRDefault="006319B2">
            <w:pPr>
              <w:widowControl w:val="0"/>
              <w:spacing w:line="360" w:lineRule="auto"/>
              <w:jc w:val="center"/>
              <w:rPr>
                <w:rFonts w:eastAsia="Times New Roman"/>
                <w:noProof/>
                <w:szCs w:val="20"/>
              </w:rPr>
            </w:pPr>
            <w:r>
              <w:rPr>
                <w:noProof/>
              </w:rPr>
              <w:t>Κωδικός ΕΣ/ΣΟ</w:t>
            </w:r>
          </w:p>
        </w:tc>
        <w:tc>
          <w:tcPr>
            <w:tcW w:w="7585" w:type="dxa"/>
            <w:shd w:val="clear" w:color="auto" w:fill="auto"/>
          </w:tcPr>
          <w:p w:rsidR="004016F1" w:rsidRDefault="006319B2">
            <w:pPr>
              <w:widowControl w:val="0"/>
              <w:spacing w:line="360" w:lineRule="auto"/>
              <w:jc w:val="center"/>
              <w:rPr>
                <w:rFonts w:eastAsia="Times New Roman"/>
                <w:noProof/>
                <w:szCs w:val="20"/>
              </w:rPr>
            </w:pPr>
            <w:r>
              <w:rPr>
                <w:noProof/>
              </w:rPr>
              <w:t>Περιγραφή εμπορευμάτων</w:t>
            </w:r>
          </w:p>
        </w:tc>
      </w:tr>
      <w:tr w:rsidR="004016F1">
        <w:trPr>
          <w:jc w:val="center"/>
        </w:trPr>
        <w:tc>
          <w:tcPr>
            <w:tcW w:w="1643" w:type="dxa"/>
            <w:shd w:val="clear" w:color="auto" w:fill="auto"/>
          </w:tcPr>
          <w:p w:rsidR="004016F1" w:rsidRDefault="006319B2">
            <w:pPr>
              <w:widowControl w:val="0"/>
              <w:jc w:val="left"/>
              <w:rPr>
                <w:rFonts w:eastAsia="Times New Roman"/>
                <w:noProof/>
                <w:szCs w:val="20"/>
              </w:rPr>
            </w:pPr>
            <w:r>
              <w:rPr>
                <w:noProof/>
              </w:rPr>
              <w:t>1701</w:t>
            </w:r>
          </w:p>
        </w:tc>
        <w:tc>
          <w:tcPr>
            <w:tcW w:w="7585" w:type="dxa"/>
            <w:shd w:val="clear" w:color="auto" w:fill="auto"/>
          </w:tcPr>
          <w:p w:rsidR="004016F1" w:rsidRDefault="006319B2">
            <w:pPr>
              <w:widowControl w:val="0"/>
              <w:jc w:val="left"/>
              <w:rPr>
                <w:rFonts w:eastAsia="Times New Roman"/>
                <w:noProof/>
                <w:szCs w:val="20"/>
              </w:rPr>
            </w:pPr>
            <w:r>
              <w:rPr>
                <w:noProof/>
                <w:color w:val="000000"/>
                <w:szCs w:val="20"/>
              </w:rPr>
              <w:t>Ζάχαρη από ζαχαροκάλαμο ή από τεύτλα και ζαχαρόζη χημικώς καθαρή, σε στερεή κατάσταση</w:t>
            </w:r>
          </w:p>
        </w:tc>
      </w:tr>
      <w:tr w:rsidR="004016F1">
        <w:trPr>
          <w:jc w:val="center"/>
        </w:trPr>
        <w:tc>
          <w:tcPr>
            <w:tcW w:w="1643" w:type="dxa"/>
            <w:shd w:val="clear" w:color="auto" w:fill="auto"/>
          </w:tcPr>
          <w:p w:rsidR="004016F1" w:rsidRDefault="006319B2">
            <w:pPr>
              <w:widowControl w:val="0"/>
              <w:jc w:val="left"/>
              <w:rPr>
                <w:rFonts w:eastAsia="Times New Roman"/>
                <w:noProof/>
                <w:szCs w:val="20"/>
              </w:rPr>
            </w:pPr>
            <w:r>
              <w:rPr>
                <w:noProof/>
              </w:rPr>
              <w:t>1702</w:t>
            </w:r>
          </w:p>
        </w:tc>
        <w:tc>
          <w:tcPr>
            <w:tcW w:w="7585" w:type="dxa"/>
            <w:shd w:val="clear" w:color="auto" w:fill="auto"/>
          </w:tcPr>
          <w:p w:rsidR="004016F1" w:rsidRDefault="006319B2">
            <w:pPr>
              <w:widowControl w:val="0"/>
              <w:jc w:val="left"/>
              <w:rPr>
                <w:rFonts w:eastAsia="Times New Roman"/>
                <w:noProof/>
                <w:szCs w:val="20"/>
              </w:rPr>
            </w:pPr>
            <w:r>
              <w:rPr>
                <w:noProof/>
                <w:color w:val="000000"/>
                <w:szCs w:val="20"/>
              </w:rPr>
              <w:t>Άλλα ζάχαρα, στα</w:t>
            </w:r>
            <w:r>
              <w:rPr>
                <w:noProof/>
                <w:color w:val="000000"/>
                <w:szCs w:val="20"/>
              </w:rPr>
              <w:t xml:space="preserve"> οποία περιλαμβάνεται η λακτόζη, η μαλτόζη, η γλυκόζη και η φρουκτόζη (λεβυλόζη), χημικώς καθαρά, σε στερεή κατάσταση· σιρόπια από ζάχαρα χωρίς προσθήκη αρωματικών ή χρωστικών ουσιών· υποκατάστατα του μελιού, έστω και αναμεμειγμένα με φυσικό μέλι· ζάχαρα κ</w:t>
            </w:r>
            <w:r>
              <w:rPr>
                <w:noProof/>
                <w:color w:val="000000"/>
                <w:szCs w:val="20"/>
              </w:rPr>
              <w:t>αι μελάσες καραμελωμένα (εξαιρούνται ζάχαρη από ζαχαροκάλαμο ή από τεύτλα και ζαχαρόζη χημικώς καθαρή)</w:t>
            </w:r>
          </w:p>
        </w:tc>
      </w:tr>
      <w:tr w:rsidR="004016F1">
        <w:trPr>
          <w:jc w:val="center"/>
        </w:trPr>
        <w:tc>
          <w:tcPr>
            <w:tcW w:w="1643" w:type="dxa"/>
            <w:shd w:val="clear" w:color="auto" w:fill="auto"/>
          </w:tcPr>
          <w:p w:rsidR="004016F1" w:rsidRDefault="006319B2">
            <w:pPr>
              <w:widowControl w:val="0"/>
              <w:jc w:val="left"/>
              <w:rPr>
                <w:rFonts w:eastAsia="Times New Roman"/>
                <w:noProof/>
                <w:szCs w:val="20"/>
              </w:rPr>
            </w:pPr>
            <w:r>
              <w:rPr>
                <w:noProof/>
              </w:rPr>
              <w:t xml:space="preserve">ex 1704 90 </w:t>
            </w:r>
            <w:r>
              <w:rPr>
                <w:noProof/>
              </w:rPr>
              <w:br/>
              <w:t xml:space="preserve">που αντιστοιχεί στην </w:t>
            </w:r>
            <w:r>
              <w:rPr>
                <w:noProof/>
              </w:rPr>
              <w:br/>
              <w:t>1704 90 99</w:t>
            </w:r>
          </w:p>
        </w:tc>
        <w:tc>
          <w:tcPr>
            <w:tcW w:w="7585" w:type="dxa"/>
            <w:shd w:val="clear" w:color="auto" w:fill="auto"/>
          </w:tcPr>
          <w:p w:rsidR="004016F1" w:rsidRDefault="006319B2">
            <w:pPr>
              <w:widowControl w:val="0"/>
              <w:jc w:val="left"/>
              <w:rPr>
                <w:rFonts w:eastAsia="Times New Roman"/>
                <w:noProof/>
                <w:szCs w:val="20"/>
              </w:rPr>
            </w:pPr>
            <w:r>
              <w:rPr>
                <w:noProof/>
                <w:color w:val="000000"/>
                <w:szCs w:val="20"/>
              </w:rPr>
              <w:t>Ζαχαρώδη προϊόντα χωρίς κακάο (εξαιρούνται τσίχλες· εκχυλίσματα γλυκόριζας που περιέχουν κατά βάρος περισσό</w:t>
            </w:r>
            <w:r>
              <w:rPr>
                <w:noProof/>
                <w:color w:val="000000"/>
                <w:szCs w:val="20"/>
              </w:rPr>
              <w:t>τερο του 10 % ζαχαρόζη, χωρίς προσθήκη άλλων υλών· λευκή σοκολάτα· πάστες και μάζες, περιλαμβανομένου και του αμυγδαλόπαστου (marzipan), σε άμεσες συσκευασίες καθαρού περιεχομένου ίσου ή ανώτερου του 1 kg· δισκία (παστίλιες) για το λαιμό και ζαχαρόπηκτα γι</w:t>
            </w:r>
            <w:r>
              <w:rPr>
                <w:noProof/>
                <w:color w:val="000000"/>
                <w:szCs w:val="20"/>
              </w:rPr>
              <w:t>α το βήχα· κουφέτα κάθε είδους και παρόμοια ζαχαρώδη παρασκευάσματα· γόμες και άλλα γλυκίσματα με βάση τους ζελέδες, στα οποία περιλαμβάνονται και οι πάστες φρούτων σε μορφή ζαχαρωδών παρασκευασμάτων· καραμέλες από βρασμένα ζάχαρα· καραμέλες· που λαμβάνοντ</w:t>
            </w:r>
            <w:r>
              <w:rPr>
                <w:noProof/>
                <w:color w:val="000000"/>
                <w:szCs w:val="20"/>
              </w:rPr>
              <w:t>αι με συμπίεση)</w:t>
            </w:r>
          </w:p>
        </w:tc>
      </w:tr>
      <w:tr w:rsidR="004016F1">
        <w:trPr>
          <w:jc w:val="center"/>
        </w:trPr>
        <w:tc>
          <w:tcPr>
            <w:tcW w:w="1643" w:type="dxa"/>
            <w:shd w:val="clear" w:color="auto" w:fill="auto"/>
          </w:tcPr>
          <w:p w:rsidR="004016F1" w:rsidRDefault="006319B2">
            <w:pPr>
              <w:widowControl w:val="0"/>
              <w:jc w:val="left"/>
              <w:rPr>
                <w:rFonts w:eastAsia="Times New Roman"/>
                <w:noProof/>
                <w:szCs w:val="20"/>
              </w:rPr>
            </w:pPr>
            <w:r>
              <w:rPr>
                <w:noProof/>
              </w:rPr>
              <w:t xml:space="preserve">ex 1806 10 </w:t>
            </w:r>
            <w:r>
              <w:rPr>
                <w:noProof/>
              </w:rPr>
              <w:br/>
              <w:t xml:space="preserve">που αντιστοιχεί στην </w:t>
            </w:r>
            <w:r>
              <w:rPr>
                <w:noProof/>
              </w:rPr>
              <w:br/>
              <w:t>1806 10 30</w:t>
            </w:r>
          </w:p>
        </w:tc>
        <w:tc>
          <w:tcPr>
            <w:tcW w:w="7585" w:type="dxa"/>
            <w:shd w:val="clear" w:color="auto" w:fill="auto"/>
          </w:tcPr>
          <w:p w:rsidR="004016F1" w:rsidRDefault="006319B2">
            <w:pPr>
              <w:widowControl w:val="0"/>
              <w:jc w:val="left"/>
              <w:rPr>
                <w:rFonts w:eastAsia="Times New Roman"/>
                <w:noProof/>
                <w:szCs w:val="20"/>
              </w:rPr>
            </w:pPr>
            <w:r>
              <w:rPr>
                <w:noProof/>
                <w:color w:val="000000"/>
                <w:szCs w:val="20"/>
              </w:rPr>
              <w:t xml:space="preserve">Σκόνη κακάου, περιεκτικότητας κατά βάρος σε ζαχαρόζη (στην οποία περιλαμβάνεται και το ιμβερτοποιημένο ζάχαρο που μετριέται σε ζαχαρόζη) ή ισογλυκόζη που μετριέται επίσης σε ζαχαρόζη, ίσης ή </w:t>
            </w:r>
            <w:r>
              <w:rPr>
                <w:noProof/>
                <w:color w:val="000000"/>
                <w:szCs w:val="20"/>
              </w:rPr>
              <w:t>ανώτερης του 65 % και κατώτερης του 80 %</w:t>
            </w:r>
          </w:p>
        </w:tc>
      </w:tr>
      <w:tr w:rsidR="004016F1">
        <w:trPr>
          <w:jc w:val="center"/>
        </w:trPr>
        <w:tc>
          <w:tcPr>
            <w:tcW w:w="1643" w:type="dxa"/>
            <w:shd w:val="clear" w:color="auto" w:fill="auto"/>
          </w:tcPr>
          <w:p w:rsidR="004016F1" w:rsidRDefault="006319B2">
            <w:pPr>
              <w:pageBreakBefore/>
              <w:widowControl w:val="0"/>
              <w:jc w:val="left"/>
              <w:rPr>
                <w:rFonts w:eastAsia="Times New Roman"/>
                <w:noProof/>
                <w:szCs w:val="20"/>
              </w:rPr>
            </w:pPr>
            <w:r>
              <w:rPr>
                <w:noProof/>
              </w:rPr>
              <w:t xml:space="preserve">ex 18060 10 </w:t>
            </w:r>
            <w:r>
              <w:rPr>
                <w:noProof/>
              </w:rPr>
              <w:br/>
              <w:t xml:space="preserve">που αντιστοιχεί στην </w:t>
            </w:r>
            <w:r>
              <w:rPr>
                <w:noProof/>
              </w:rPr>
              <w:br/>
              <w:t xml:space="preserve">1806 10 90 </w:t>
            </w:r>
          </w:p>
        </w:tc>
        <w:tc>
          <w:tcPr>
            <w:tcW w:w="7585" w:type="dxa"/>
            <w:shd w:val="clear" w:color="auto" w:fill="auto"/>
          </w:tcPr>
          <w:p w:rsidR="004016F1" w:rsidRDefault="006319B2">
            <w:pPr>
              <w:widowControl w:val="0"/>
              <w:jc w:val="left"/>
              <w:rPr>
                <w:rFonts w:eastAsia="Times New Roman"/>
                <w:noProof/>
                <w:szCs w:val="20"/>
              </w:rPr>
            </w:pPr>
            <w:r>
              <w:rPr>
                <w:noProof/>
                <w:color w:val="000000"/>
                <w:szCs w:val="20"/>
              </w:rPr>
              <w:t>Σκόνη κακάου, περιεκτικότητας κατά βάρος σε ζαχαρόζη (στην οποία περιλαμβάνεται και το ιμβερτοποιημένο ζάχαρο που μετριέται σε ζαχαρόζη) ή ισογλυκόζη που μετριέται επί</w:t>
            </w:r>
            <w:r>
              <w:rPr>
                <w:noProof/>
                <w:color w:val="000000"/>
                <w:szCs w:val="20"/>
              </w:rPr>
              <w:t>σης σε ζαχαρόζη, ίσης ή ανώτερης του 80 %</w:t>
            </w:r>
          </w:p>
        </w:tc>
      </w:tr>
      <w:tr w:rsidR="004016F1">
        <w:trPr>
          <w:jc w:val="center"/>
        </w:trPr>
        <w:tc>
          <w:tcPr>
            <w:tcW w:w="1643" w:type="dxa"/>
            <w:shd w:val="clear" w:color="auto" w:fill="auto"/>
          </w:tcPr>
          <w:p w:rsidR="004016F1" w:rsidRDefault="006319B2">
            <w:pPr>
              <w:widowControl w:val="0"/>
              <w:jc w:val="left"/>
              <w:rPr>
                <w:rFonts w:eastAsia="Times New Roman"/>
                <w:noProof/>
                <w:szCs w:val="20"/>
              </w:rPr>
            </w:pPr>
            <w:r>
              <w:rPr>
                <w:noProof/>
              </w:rPr>
              <w:t xml:space="preserve">ex 1806 20 </w:t>
            </w:r>
            <w:r>
              <w:rPr>
                <w:noProof/>
              </w:rPr>
              <w:br/>
              <w:t xml:space="preserve">που αντιστοιχεί στην </w:t>
            </w:r>
            <w:r>
              <w:rPr>
                <w:noProof/>
              </w:rPr>
              <w:br/>
              <w:t>1806 20 95</w:t>
            </w:r>
          </w:p>
        </w:tc>
        <w:tc>
          <w:tcPr>
            <w:tcW w:w="7585" w:type="dxa"/>
            <w:shd w:val="clear" w:color="auto" w:fill="auto"/>
          </w:tcPr>
          <w:p w:rsidR="004016F1" w:rsidRDefault="006319B2">
            <w:pPr>
              <w:widowControl w:val="0"/>
              <w:jc w:val="left"/>
              <w:rPr>
                <w:rFonts w:eastAsia="Times New Roman"/>
                <w:noProof/>
                <w:szCs w:val="20"/>
              </w:rPr>
            </w:pPr>
            <w:r>
              <w:rPr>
                <w:noProof/>
                <w:color w:val="000000"/>
                <w:szCs w:val="20"/>
              </w:rPr>
              <w:t xml:space="preserve">Παρασκευάσματα διατροφής που περιέχουν κακάο και που παρουσιάζονται σε τεμάχια ή σε ράβδους, με βάρος που υπερβαίνει τα 2 kg, ή σε υγρή ή πολτώδη κατάσταση ή σε σκόνη, </w:t>
            </w:r>
            <w:r>
              <w:rPr>
                <w:noProof/>
                <w:color w:val="000000"/>
                <w:szCs w:val="20"/>
              </w:rPr>
              <w:t>κόκκους ή παρόμοιες μορφές, σε δοχεία ή σε άμεσες συσκευασίες με περιεχόμενο που υπερβαίνει τα 2 kg (εξαιρούνται σκόνη κακάου, παρασκευάσματα περιεκτικότητας κατά βάρος σε βούτυρο κακάου ίσης ή ανώτερης του 18 % ή ολικής περιεκτικότητας κατά βάρος σε βούτυ</w:t>
            </w:r>
            <w:r>
              <w:rPr>
                <w:noProof/>
                <w:color w:val="000000"/>
                <w:szCs w:val="20"/>
              </w:rPr>
              <w:t>ρο κακάου και σε λιπαρές ύλες που προέρχονται από το γάλα ίσης ή ανώτερης του 25 %· παρασκευάσματα σοκολάτας γάλακτος σε κόκκους· γλάσο κακάου· σοκολάτα και είδη από σοκολάτα· ζαχαρώδη και τα υποκατάστατα αυτών που έχουν παραχθεί από υποκατάστατα της ζάχαρ</w:t>
            </w:r>
            <w:r>
              <w:rPr>
                <w:noProof/>
                <w:color w:val="000000"/>
                <w:szCs w:val="20"/>
              </w:rPr>
              <w:t>ης, που περιέχουν κακάο· πολτοί για επάλειψη σε ψωμί, που περιέχουν κακάο· παρασκευάσματα για ποτά που περιέχουν κακάο)</w:t>
            </w:r>
          </w:p>
        </w:tc>
      </w:tr>
      <w:tr w:rsidR="004016F1">
        <w:trPr>
          <w:jc w:val="center"/>
        </w:trPr>
        <w:tc>
          <w:tcPr>
            <w:tcW w:w="1643" w:type="dxa"/>
            <w:shd w:val="clear" w:color="auto" w:fill="auto"/>
          </w:tcPr>
          <w:p w:rsidR="004016F1" w:rsidRDefault="006319B2">
            <w:pPr>
              <w:widowControl w:val="0"/>
              <w:jc w:val="left"/>
              <w:rPr>
                <w:rFonts w:eastAsia="Times New Roman"/>
                <w:noProof/>
                <w:szCs w:val="20"/>
              </w:rPr>
            </w:pPr>
            <w:r>
              <w:rPr>
                <w:noProof/>
              </w:rPr>
              <w:t xml:space="preserve">ex 1901 90 </w:t>
            </w:r>
            <w:r>
              <w:rPr>
                <w:noProof/>
              </w:rPr>
              <w:br/>
              <w:t xml:space="preserve">που αντιστοιχεί στην </w:t>
            </w:r>
            <w:r>
              <w:rPr>
                <w:noProof/>
              </w:rPr>
              <w:br/>
              <w:t>1901 90 99</w:t>
            </w:r>
          </w:p>
        </w:tc>
        <w:tc>
          <w:tcPr>
            <w:tcW w:w="7585" w:type="dxa"/>
            <w:shd w:val="clear" w:color="auto" w:fill="auto"/>
          </w:tcPr>
          <w:p w:rsidR="004016F1" w:rsidRDefault="006319B2">
            <w:pPr>
              <w:widowControl w:val="0"/>
              <w:jc w:val="left"/>
              <w:rPr>
                <w:rFonts w:eastAsia="Times New Roman"/>
                <w:noProof/>
                <w:szCs w:val="20"/>
              </w:rPr>
            </w:pPr>
            <w:r>
              <w:rPr>
                <w:noProof/>
                <w:color w:val="000000"/>
                <w:szCs w:val="20"/>
              </w:rPr>
              <w:t>Παρασκευάσματα διατροφής από αλεύρια, πλιγούρια, σιμιγδάλια, άμυλα κάθε είδους ή εκχυλίσμα</w:t>
            </w:r>
            <w:r>
              <w:rPr>
                <w:noProof/>
                <w:color w:val="000000"/>
                <w:szCs w:val="20"/>
              </w:rPr>
              <w:t>τα βύνης, που δεν περιέχουν κακάο ή που περιέχουν λιγότερο από 40 % κατά βάρος κακάο επί πλήρως απολιπανθείσας βάσεως, και δεν κατονομάζονται ούτε περιλαμβάνονται αλλού· παρασκευάσματα διατροφής από προϊόντα των κλάσεων 0401 μέχρι 0404, που δεν περιέχουν κ</w:t>
            </w:r>
            <w:r>
              <w:rPr>
                <w:noProof/>
                <w:color w:val="000000"/>
                <w:szCs w:val="20"/>
              </w:rPr>
              <w:t>ακάο ή που περιέχουν λιγότερο από 5 % κατά βάρος κακάο, επί πλήρως απολιπανθείσας βάσεως, και δεν κατονομάζονται ούτε περιλαμβάνονται αλλού (εξαιρούνται παρασκευάσματα διατροφής που δεν περιέχουν ή που περιέχουν λιγότερο από 1,5 % λιπαρές ύλες που προέρχον</w:t>
            </w:r>
            <w:r>
              <w:rPr>
                <w:noProof/>
                <w:color w:val="000000"/>
                <w:szCs w:val="20"/>
              </w:rPr>
              <w:t>ται από το γάλα, λιγότερο του 5 % ζαχαρόζη (συμπεριλαμβανομένου του ιμβερτοποιημένου σακχάρου) ή ισογλυκόζη, λιγότερο του 5 % γλυκόζη ή άμυλα κάθε είδους· παρασκευάσματα διατροφής σε σκόνη από προϊόντα των κλάσεων 0401 μέχρι 0404· παρασκευάσματα για τη δια</w:t>
            </w:r>
            <w:r>
              <w:rPr>
                <w:noProof/>
                <w:color w:val="000000"/>
                <w:szCs w:val="20"/>
              </w:rPr>
              <w:t>τροφή των παιδιών, συσκευασμένα για λιανική πώληση· μείγματα και ζυμάρια για την παρασκευή προϊόντων αρτοποιίας, ζαχαροπλαστικής ή μπισκοτοποιίας της κλάσης 1905)</w:t>
            </w:r>
          </w:p>
        </w:tc>
      </w:tr>
      <w:tr w:rsidR="004016F1">
        <w:trPr>
          <w:jc w:val="center"/>
        </w:trPr>
        <w:tc>
          <w:tcPr>
            <w:tcW w:w="1643" w:type="dxa"/>
            <w:shd w:val="clear" w:color="auto" w:fill="auto"/>
          </w:tcPr>
          <w:p w:rsidR="004016F1" w:rsidRDefault="006319B2">
            <w:pPr>
              <w:widowControl w:val="0"/>
              <w:jc w:val="left"/>
              <w:rPr>
                <w:rFonts w:eastAsia="Times New Roman"/>
                <w:noProof/>
                <w:szCs w:val="20"/>
              </w:rPr>
            </w:pPr>
            <w:r>
              <w:rPr>
                <w:noProof/>
              </w:rPr>
              <w:t xml:space="preserve">ex 2101 12 </w:t>
            </w:r>
            <w:r>
              <w:rPr>
                <w:noProof/>
              </w:rPr>
              <w:br/>
              <w:t xml:space="preserve">που αντιστοιχεί στην </w:t>
            </w:r>
            <w:r>
              <w:rPr>
                <w:noProof/>
              </w:rPr>
              <w:br/>
              <w:t>2101 12 98</w:t>
            </w:r>
          </w:p>
        </w:tc>
        <w:tc>
          <w:tcPr>
            <w:tcW w:w="7585" w:type="dxa"/>
            <w:shd w:val="clear" w:color="auto" w:fill="auto"/>
          </w:tcPr>
          <w:p w:rsidR="004016F1" w:rsidRDefault="006319B2">
            <w:pPr>
              <w:widowControl w:val="0"/>
              <w:jc w:val="left"/>
              <w:rPr>
                <w:rFonts w:eastAsia="Times New Roman"/>
                <w:noProof/>
                <w:color w:val="000000"/>
                <w:szCs w:val="20"/>
              </w:rPr>
            </w:pPr>
            <w:r>
              <w:rPr>
                <w:noProof/>
                <w:color w:val="000000"/>
                <w:szCs w:val="20"/>
              </w:rPr>
              <w:t>Παρασκευάσματα με βάση τον καφέ (εξαιρούνται εκ</w:t>
            </w:r>
            <w:r>
              <w:rPr>
                <w:noProof/>
                <w:color w:val="000000"/>
                <w:szCs w:val="20"/>
              </w:rPr>
              <w:t>χυλίσματα, αποστάγματα και συμπυκνώματα καφέ και παρασκευάσματα με βάση αυτά τα εκχυλίσματα, αποστάγματα ή συμπυκνώματα)</w:t>
            </w:r>
          </w:p>
        </w:tc>
      </w:tr>
      <w:tr w:rsidR="004016F1">
        <w:trPr>
          <w:jc w:val="center"/>
        </w:trPr>
        <w:tc>
          <w:tcPr>
            <w:tcW w:w="1643" w:type="dxa"/>
            <w:shd w:val="clear" w:color="auto" w:fill="auto"/>
          </w:tcPr>
          <w:p w:rsidR="004016F1" w:rsidRDefault="006319B2">
            <w:pPr>
              <w:pageBreakBefore/>
              <w:widowControl w:val="0"/>
              <w:jc w:val="left"/>
              <w:rPr>
                <w:rFonts w:eastAsia="Times New Roman"/>
                <w:noProof/>
                <w:szCs w:val="20"/>
              </w:rPr>
            </w:pPr>
            <w:r>
              <w:rPr>
                <w:noProof/>
              </w:rPr>
              <w:t xml:space="preserve">ex 2101 20 </w:t>
            </w:r>
            <w:r>
              <w:rPr>
                <w:noProof/>
              </w:rPr>
              <w:br/>
              <w:t xml:space="preserve">που αντιστοιχεί στην </w:t>
            </w:r>
            <w:r>
              <w:rPr>
                <w:noProof/>
              </w:rPr>
              <w:br/>
              <w:t>2101 20 98</w:t>
            </w:r>
          </w:p>
        </w:tc>
        <w:tc>
          <w:tcPr>
            <w:tcW w:w="7585" w:type="dxa"/>
            <w:shd w:val="clear" w:color="auto" w:fill="auto"/>
          </w:tcPr>
          <w:p w:rsidR="004016F1" w:rsidRDefault="006319B2">
            <w:pPr>
              <w:widowControl w:val="0"/>
              <w:jc w:val="left"/>
              <w:rPr>
                <w:rFonts w:eastAsia="Times New Roman"/>
                <w:noProof/>
                <w:color w:val="000000"/>
                <w:szCs w:val="20"/>
              </w:rPr>
            </w:pPr>
            <w:r>
              <w:rPr>
                <w:noProof/>
                <w:color w:val="000000"/>
                <w:szCs w:val="20"/>
              </w:rPr>
              <w:t xml:space="preserve">Παρασκευάσματα με βάση το τσάι ή το ματέ (εξαιρούνται εκχυλίσματα, αποστάγματα και </w:t>
            </w:r>
            <w:r>
              <w:rPr>
                <w:noProof/>
                <w:color w:val="000000"/>
                <w:szCs w:val="20"/>
              </w:rPr>
              <w:t>συμπυκνώματα τσαγιού ή ματέ και παρασκευάσματα με βάση αυτά τα εκχυλίσματα, αποστάγματα ή συμπυκνώματα)</w:t>
            </w:r>
          </w:p>
        </w:tc>
      </w:tr>
      <w:tr w:rsidR="004016F1">
        <w:trPr>
          <w:jc w:val="center"/>
        </w:trPr>
        <w:tc>
          <w:tcPr>
            <w:tcW w:w="1643" w:type="dxa"/>
            <w:shd w:val="clear" w:color="auto" w:fill="auto"/>
          </w:tcPr>
          <w:p w:rsidR="004016F1" w:rsidRDefault="006319B2">
            <w:pPr>
              <w:widowControl w:val="0"/>
              <w:jc w:val="left"/>
              <w:rPr>
                <w:rFonts w:eastAsia="Times New Roman"/>
                <w:noProof/>
                <w:szCs w:val="20"/>
              </w:rPr>
            </w:pPr>
            <w:r>
              <w:rPr>
                <w:noProof/>
              </w:rPr>
              <w:t xml:space="preserve">ex 2106 90 </w:t>
            </w:r>
            <w:r>
              <w:rPr>
                <w:noProof/>
              </w:rPr>
              <w:br/>
              <w:t xml:space="preserve">που αντιστοιχεί στην </w:t>
            </w:r>
            <w:r>
              <w:rPr>
                <w:noProof/>
              </w:rPr>
              <w:br/>
              <w:t>2106 90 59</w:t>
            </w:r>
          </w:p>
        </w:tc>
        <w:tc>
          <w:tcPr>
            <w:tcW w:w="7585" w:type="dxa"/>
            <w:shd w:val="clear" w:color="auto" w:fill="auto"/>
          </w:tcPr>
          <w:p w:rsidR="004016F1" w:rsidRDefault="006319B2">
            <w:pPr>
              <w:widowControl w:val="0"/>
              <w:jc w:val="left"/>
              <w:rPr>
                <w:rFonts w:eastAsia="Times New Roman"/>
                <w:noProof/>
                <w:color w:val="000000"/>
                <w:szCs w:val="20"/>
              </w:rPr>
            </w:pPr>
            <w:r>
              <w:rPr>
                <w:noProof/>
                <w:color w:val="000000"/>
                <w:szCs w:val="20"/>
              </w:rPr>
              <w:t>Σιρόπια από ζάχαρα, αρωματισμένα ή με προσθήκη χρωστικών ουσιών (εξαιρούνται τα σιρόπια ισογλυκόζης, σιρόπ</w:t>
            </w:r>
            <w:r>
              <w:rPr>
                <w:noProof/>
                <w:color w:val="000000"/>
                <w:szCs w:val="20"/>
              </w:rPr>
              <w:t>ι λακτόζης, σιρόπι γλυκόζης και σιρόπι μαλτοδεξτρίνης)</w:t>
            </w:r>
          </w:p>
        </w:tc>
      </w:tr>
      <w:tr w:rsidR="004016F1">
        <w:trPr>
          <w:jc w:val="center"/>
        </w:trPr>
        <w:tc>
          <w:tcPr>
            <w:tcW w:w="1643" w:type="dxa"/>
            <w:shd w:val="clear" w:color="auto" w:fill="auto"/>
          </w:tcPr>
          <w:p w:rsidR="004016F1" w:rsidRDefault="006319B2">
            <w:pPr>
              <w:widowControl w:val="0"/>
              <w:jc w:val="left"/>
              <w:rPr>
                <w:rFonts w:eastAsia="Times New Roman"/>
                <w:noProof/>
                <w:szCs w:val="20"/>
              </w:rPr>
            </w:pPr>
            <w:r>
              <w:rPr>
                <w:noProof/>
              </w:rPr>
              <w:t xml:space="preserve">ex 2106 90 </w:t>
            </w:r>
            <w:r>
              <w:rPr>
                <w:noProof/>
              </w:rPr>
              <w:br/>
              <w:t xml:space="preserve">που αντιστοιχεί στην </w:t>
            </w:r>
            <w:r>
              <w:rPr>
                <w:noProof/>
              </w:rPr>
              <w:br/>
              <w:t>2106 90 98</w:t>
            </w:r>
          </w:p>
        </w:tc>
        <w:tc>
          <w:tcPr>
            <w:tcW w:w="7585" w:type="dxa"/>
            <w:shd w:val="clear" w:color="auto" w:fill="auto"/>
          </w:tcPr>
          <w:p w:rsidR="004016F1" w:rsidRDefault="006319B2">
            <w:pPr>
              <w:widowControl w:val="0"/>
              <w:jc w:val="left"/>
              <w:rPr>
                <w:rFonts w:eastAsia="Times New Roman"/>
                <w:noProof/>
                <w:color w:val="000000"/>
                <w:szCs w:val="20"/>
              </w:rPr>
            </w:pPr>
            <w:r>
              <w:rPr>
                <w:noProof/>
                <w:color w:val="000000"/>
                <w:szCs w:val="20"/>
              </w:rPr>
              <w:t>Παρασκευάσματα διατροφής που δεν κατονομάζονται ούτε περιλαμβάνονται αλλού (εξαιρούνται συμπυκνώματα πρωτεϊνών και ουσίες πρωτεϊνικής σύστασης· σύνθετα αλκ</w:t>
            </w:r>
            <w:r>
              <w:rPr>
                <w:noProof/>
                <w:color w:val="000000"/>
                <w:szCs w:val="20"/>
              </w:rPr>
              <w:t xml:space="preserve">οολούχα παρασκευάσματα, άλλα από εκείνα που γίνονται με βάση ευώδεις ουσίες, των τύπων που χρησιμοποιούνται για την παρασκευή ποτών· σιρόπια από ζάχαρα, αρωματισμένα ή με προσθήκη χρωστικών ουσιών· παρασκευάσματα που δεν περιέχουν ή που περιέχουν λιγότερο </w:t>
            </w:r>
            <w:r>
              <w:rPr>
                <w:noProof/>
                <w:color w:val="000000"/>
                <w:szCs w:val="20"/>
              </w:rPr>
              <w:t>από 1,5 % λιπαρές ύλες που προέρχονται από το γάλα, λιγότερο από 5 % ζαχαρόζη ή ισογλυκόζη, λιγότερο από 5 % γλυκόζη ή άμυλα κάθε είδους)</w:t>
            </w:r>
          </w:p>
        </w:tc>
      </w:tr>
      <w:tr w:rsidR="004016F1">
        <w:trPr>
          <w:jc w:val="center"/>
        </w:trPr>
        <w:tc>
          <w:tcPr>
            <w:tcW w:w="1643" w:type="dxa"/>
            <w:shd w:val="clear" w:color="auto" w:fill="auto"/>
          </w:tcPr>
          <w:p w:rsidR="004016F1" w:rsidRDefault="006319B2">
            <w:pPr>
              <w:widowControl w:val="0"/>
              <w:jc w:val="left"/>
              <w:rPr>
                <w:rFonts w:eastAsia="Times New Roman"/>
                <w:noProof/>
                <w:szCs w:val="20"/>
              </w:rPr>
            </w:pPr>
            <w:r>
              <w:rPr>
                <w:noProof/>
              </w:rPr>
              <w:br w:type="page"/>
              <w:t xml:space="preserve">ex 3302 10 </w:t>
            </w:r>
            <w:r>
              <w:rPr>
                <w:noProof/>
              </w:rPr>
              <w:br/>
              <w:t xml:space="preserve">που αντιστοιχεί στην </w:t>
            </w:r>
            <w:r>
              <w:rPr>
                <w:noProof/>
              </w:rPr>
              <w:br/>
              <w:t>3302 10 29</w:t>
            </w:r>
          </w:p>
        </w:tc>
        <w:tc>
          <w:tcPr>
            <w:tcW w:w="7585" w:type="dxa"/>
            <w:shd w:val="clear" w:color="auto" w:fill="auto"/>
          </w:tcPr>
          <w:p w:rsidR="004016F1" w:rsidRDefault="006319B2">
            <w:pPr>
              <w:widowControl w:val="0"/>
              <w:jc w:val="left"/>
              <w:rPr>
                <w:rFonts w:eastAsia="Times New Roman"/>
                <w:noProof/>
                <w:color w:val="000000"/>
                <w:szCs w:val="20"/>
              </w:rPr>
            </w:pPr>
            <w:r>
              <w:rPr>
                <w:noProof/>
                <w:color w:val="000000"/>
                <w:szCs w:val="20"/>
              </w:rPr>
              <w:t xml:space="preserve">Παρασκευάσματα με βάση ευώδεις ουσίες, των τύπων που χρησιμοποιούνται </w:t>
            </w:r>
            <w:r>
              <w:rPr>
                <w:noProof/>
                <w:color w:val="000000"/>
                <w:szCs w:val="20"/>
              </w:rPr>
              <w:t>στις βιομηχανίες ποτών, που περιέχουν όλους τους γευστικούς παράγοντες που χαρακτηρίζουν ένα ποτό και με αλκοολική δύναμη κατ’ όγκο που δεν υπερβαίνει το 0,5 % (εξαιρούνται παρασκευάσματα που δεν περιέχουν ή που περιέχουν λιγότερο από 1,5 % λιπαρές ύλες πο</w:t>
            </w:r>
            <w:r>
              <w:rPr>
                <w:noProof/>
                <w:color w:val="000000"/>
                <w:szCs w:val="20"/>
              </w:rPr>
              <w:t>υ προέρχονται από το γάλα, λιγότερο από 5 % ζαχαρόζη ή ισογλυκόζη, λιγότερο από 5 % γλυκόζη ή άμυλα κάθε είδους)</w:t>
            </w:r>
          </w:p>
        </w:tc>
      </w:tr>
    </w:tbl>
    <w:p w:rsidR="004016F1" w:rsidRDefault="004016F1">
      <w:pPr>
        <w:spacing w:before="0" w:after="0" w:line="360" w:lineRule="auto"/>
        <w:jc w:val="left"/>
        <w:rPr>
          <w:rFonts w:eastAsia="Times New Roman"/>
          <w:noProof/>
          <w:szCs w:val="24"/>
        </w:rPr>
      </w:pPr>
      <w:bookmarkStart w:id="9" w:name="_Toc198631095"/>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________________</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sectPr w:rsidR="004016F1" w:rsidSect="006319B2">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4016F1" w:rsidRDefault="006319B2">
      <w:pPr>
        <w:spacing w:before="0" w:after="0" w:line="360" w:lineRule="auto"/>
        <w:jc w:val="center"/>
        <w:rPr>
          <w:rFonts w:eastAsia="Times New Roman"/>
          <w:i/>
          <w:noProof/>
          <w:szCs w:val="24"/>
        </w:rPr>
      </w:pPr>
      <w:r>
        <w:rPr>
          <w:i/>
          <w:noProof/>
          <w:szCs w:val="24"/>
        </w:rPr>
        <w:t>ΠΑΡΑΡΤΗΜΑ X του Πρωτοκόλλου ΙΙ</w:t>
      </w:r>
    </w:p>
    <w:p w:rsidR="004016F1" w:rsidRDefault="006319B2">
      <w:pPr>
        <w:spacing w:before="0" w:after="0" w:line="360" w:lineRule="auto"/>
        <w:jc w:val="center"/>
        <w:rPr>
          <w:rFonts w:eastAsia="Times New Roman"/>
          <w:b/>
          <w:noProof/>
          <w:szCs w:val="24"/>
        </w:rPr>
      </w:pPr>
      <w:r>
        <w:rPr>
          <w:b/>
          <w:noProof/>
          <w:szCs w:val="24"/>
        </w:rPr>
        <w:t>Άλλα κράτη ΑΚΕ</w:t>
      </w:r>
      <w:bookmarkEnd w:id="9"/>
      <w:r>
        <w:rPr>
          <w:b/>
          <w:noProof/>
          <w:szCs w:val="24"/>
        </w:rPr>
        <w:t xml:space="preserve"> </w:t>
      </w: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t xml:space="preserve">Κατά την έννοια του παρόντος πρωτοκόλλου </w:t>
      </w:r>
      <w:r>
        <w:rPr>
          <w:noProof/>
        </w:rPr>
        <w:t>ως «άλλα κράτη ΑΚΕ» νοούνται τα παρακάτω κράτη:</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sectPr w:rsidR="004016F1" w:rsidSect="006319B2">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4016F1" w:rsidRDefault="006319B2">
      <w:pPr>
        <w:widowControl w:val="0"/>
        <w:spacing w:before="0" w:after="0" w:line="360" w:lineRule="auto"/>
        <w:jc w:val="left"/>
        <w:rPr>
          <w:rFonts w:eastAsia="Times New Roman"/>
          <w:noProof/>
          <w:szCs w:val="20"/>
        </w:rPr>
      </w:pPr>
      <w:r>
        <w:rPr>
          <w:noProof/>
        </w:rPr>
        <w:t>–</w:t>
      </w:r>
      <w:r>
        <w:rPr>
          <w:noProof/>
        </w:rPr>
        <w:tab/>
        <w:t xml:space="preserve">Ανγκόλα </w:t>
      </w:r>
    </w:p>
    <w:p w:rsidR="004016F1" w:rsidRDefault="006319B2">
      <w:pPr>
        <w:widowControl w:val="0"/>
        <w:spacing w:before="0" w:after="0" w:line="360" w:lineRule="auto"/>
        <w:jc w:val="left"/>
        <w:rPr>
          <w:rFonts w:eastAsia="Times New Roman"/>
          <w:noProof/>
          <w:szCs w:val="20"/>
        </w:rPr>
      </w:pPr>
      <w:r>
        <w:rPr>
          <w:noProof/>
        </w:rPr>
        <w:t>–</w:t>
      </w:r>
      <w:r>
        <w:rPr>
          <w:noProof/>
        </w:rPr>
        <w:tab/>
        <w:t>Αντίγκουα και Μπαρμπούντα</w:t>
      </w:r>
    </w:p>
    <w:p w:rsidR="004016F1" w:rsidRDefault="006319B2">
      <w:pPr>
        <w:widowControl w:val="0"/>
        <w:spacing w:before="0" w:after="0" w:line="360" w:lineRule="auto"/>
        <w:jc w:val="left"/>
        <w:rPr>
          <w:rFonts w:eastAsia="Times New Roman"/>
          <w:noProof/>
          <w:szCs w:val="20"/>
        </w:rPr>
      </w:pPr>
      <w:r>
        <w:rPr>
          <w:noProof/>
        </w:rPr>
        <w:t>–</w:t>
      </w:r>
      <w:r>
        <w:rPr>
          <w:noProof/>
        </w:rPr>
        <w:tab/>
        <w:t>Μπαχάμες</w:t>
      </w:r>
    </w:p>
    <w:p w:rsidR="004016F1" w:rsidRDefault="006319B2">
      <w:pPr>
        <w:widowControl w:val="0"/>
        <w:spacing w:before="0" w:after="0" w:line="360" w:lineRule="auto"/>
        <w:jc w:val="left"/>
        <w:rPr>
          <w:rFonts w:eastAsia="Times New Roman"/>
          <w:noProof/>
          <w:szCs w:val="20"/>
        </w:rPr>
      </w:pPr>
      <w:r>
        <w:rPr>
          <w:noProof/>
        </w:rPr>
        <w:t>–</w:t>
      </w:r>
      <w:r>
        <w:rPr>
          <w:noProof/>
        </w:rPr>
        <w:tab/>
        <w:t>Μπαρμπάντος</w:t>
      </w:r>
    </w:p>
    <w:p w:rsidR="004016F1" w:rsidRDefault="006319B2">
      <w:pPr>
        <w:widowControl w:val="0"/>
        <w:spacing w:before="0" w:after="0" w:line="360" w:lineRule="auto"/>
        <w:jc w:val="left"/>
        <w:rPr>
          <w:rFonts w:eastAsia="Times New Roman"/>
          <w:noProof/>
          <w:szCs w:val="20"/>
        </w:rPr>
      </w:pPr>
      <w:r>
        <w:rPr>
          <w:noProof/>
        </w:rPr>
        <w:t>–</w:t>
      </w:r>
      <w:r>
        <w:rPr>
          <w:noProof/>
        </w:rPr>
        <w:tab/>
        <w:t>Μπελίζε</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Μπενίν </w:t>
      </w:r>
    </w:p>
    <w:p w:rsidR="004016F1" w:rsidRDefault="006319B2">
      <w:pPr>
        <w:widowControl w:val="0"/>
        <w:spacing w:before="0" w:after="0" w:line="360" w:lineRule="auto"/>
        <w:jc w:val="left"/>
        <w:rPr>
          <w:rFonts w:eastAsia="Times New Roman"/>
          <w:noProof/>
          <w:szCs w:val="20"/>
        </w:rPr>
      </w:pPr>
      <w:r>
        <w:rPr>
          <w:noProof/>
        </w:rPr>
        <w:t>–</w:t>
      </w:r>
      <w:r>
        <w:rPr>
          <w:noProof/>
        </w:rPr>
        <w:tab/>
        <w:t>Μποτσουάνα</w:t>
      </w:r>
    </w:p>
    <w:p w:rsidR="004016F1" w:rsidRDefault="006319B2">
      <w:pPr>
        <w:widowControl w:val="0"/>
        <w:spacing w:before="0" w:after="0" w:line="360" w:lineRule="auto"/>
        <w:jc w:val="left"/>
        <w:rPr>
          <w:rFonts w:eastAsia="Times New Roman"/>
          <w:noProof/>
          <w:szCs w:val="20"/>
        </w:rPr>
      </w:pPr>
      <w:r>
        <w:rPr>
          <w:noProof/>
        </w:rPr>
        <w:t>–</w:t>
      </w:r>
      <w:r>
        <w:rPr>
          <w:noProof/>
        </w:rPr>
        <w:tab/>
        <w:t>Μπουρκίνα Φάσο</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Μπουρούντι </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Καμερούν </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Πράσινο Ακρωτήριο </w:t>
      </w:r>
    </w:p>
    <w:p w:rsidR="004016F1" w:rsidRDefault="006319B2">
      <w:pPr>
        <w:widowControl w:val="0"/>
        <w:spacing w:before="0" w:after="0" w:line="360" w:lineRule="auto"/>
        <w:jc w:val="left"/>
        <w:rPr>
          <w:rFonts w:eastAsia="Times New Roman"/>
          <w:noProof/>
          <w:szCs w:val="20"/>
        </w:rPr>
      </w:pPr>
      <w:r>
        <w:rPr>
          <w:noProof/>
        </w:rPr>
        <w:t>–</w:t>
      </w:r>
      <w:r>
        <w:rPr>
          <w:noProof/>
        </w:rPr>
        <w:tab/>
        <w:t>Κεντροαφρικα</w:t>
      </w:r>
      <w:r>
        <w:rPr>
          <w:noProof/>
        </w:rPr>
        <w:t>νική Δημοκρατία</w:t>
      </w:r>
    </w:p>
    <w:p w:rsidR="004016F1" w:rsidRDefault="006319B2">
      <w:pPr>
        <w:widowControl w:val="0"/>
        <w:spacing w:before="0" w:after="0" w:line="360" w:lineRule="auto"/>
        <w:jc w:val="left"/>
        <w:rPr>
          <w:rFonts w:eastAsia="Times New Roman"/>
          <w:noProof/>
          <w:szCs w:val="20"/>
        </w:rPr>
      </w:pPr>
      <w:r>
        <w:rPr>
          <w:noProof/>
        </w:rPr>
        <w:t>–</w:t>
      </w:r>
      <w:r>
        <w:rPr>
          <w:noProof/>
        </w:rPr>
        <w:tab/>
        <w:t>Τσαντ</w:t>
      </w:r>
    </w:p>
    <w:p w:rsidR="004016F1" w:rsidRDefault="006319B2">
      <w:pPr>
        <w:widowControl w:val="0"/>
        <w:spacing w:before="0" w:after="0" w:line="360" w:lineRule="auto"/>
        <w:jc w:val="left"/>
        <w:rPr>
          <w:rFonts w:eastAsia="Times New Roman"/>
          <w:noProof/>
          <w:szCs w:val="20"/>
        </w:rPr>
      </w:pPr>
      <w:r>
        <w:rPr>
          <w:noProof/>
        </w:rPr>
        <w:t>–</w:t>
      </w:r>
      <w:r>
        <w:rPr>
          <w:noProof/>
        </w:rPr>
        <w:tab/>
        <w:t>Νήσοι Κουκ</w:t>
      </w:r>
    </w:p>
    <w:p w:rsidR="004016F1" w:rsidRDefault="006319B2">
      <w:pPr>
        <w:widowControl w:val="0"/>
        <w:spacing w:before="0" w:after="0" w:line="360" w:lineRule="auto"/>
        <w:jc w:val="left"/>
        <w:rPr>
          <w:rFonts w:eastAsia="Times New Roman"/>
          <w:noProof/>
          <w:szCs w:val="20"/>
        </w:rPr>
      </w:pPr>
      <w:r>
        <w:rPr>
          <w:noProof/>
        </w:rPr>
        <w:t>–</w:t>
      </w:r>
      <w:r>
        <w:rPr>
          <w:noProof/>
        </w:rPr>
        <w:tab/>
        <w:t>Κομόρες</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Ακτή Ελεφαντοστού </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Λαϊκή Δημοκρατία του Κονγκό </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Τζιμπουτί </w:t>
      </w:r>
    </w:p>
    <w:p w:rsidR="004016F1" w:rsidRDefault="006319B2">
      <w:pPr>
        <w:widowControl w:val="0"/>
        <w:spacing w:before="0" w:after="0" w:line="360" w:lineRule="auto"/>
        <w:jc w:val="left"/>
        <w:rPr>
          <w:rFonts w:eastAsia="Times New Roman"/>
          <w:noProof/>
          <w:szCs w:val="20"/>
        </w:rPr>
      </w:pPr>
      <w:r>
        <w:rPr>
          <w:noProof/>
        </w:rPr>
        <w:t>–</w:t>
      </w:r>
      <w:r>
        <w:rPr>
          <w:noProof/>
        </w:rPr>
        <w:tab/>
        <w:t>Ντομίνικα</w:t>
      </w:r>
    </w:p>
    <w:p w:rsidR="004016F1" w:rsidRDefault="006319B2">
      <w:pPr>
        <w:widowControl w:val="0"/>
        <w:spacing w:before="0" w:after="0" w:line="360" w:lineRule="auto"/>
        <w:jc w:val="left"/>
        <w:rPr>
          <w:rFonts w:eastAsia="Times New Roman"/>
          <w:noProof/>
          <w:szCs w:val="20"/>
        </w:rPr>
      </w:pPr>
      <w:r>
        <w:rPr>
          <w:noProof/>
        </w:rPr>
        <w:t>–</w:t>
      </w:r>
      <w:r>
        <w:rPr>
          <w:noProof/>
        </w:rPr>
        <w:tab/>
        <w:t>Δομινικανή Δημοκρατία</w:t>
      </w:r>
    </w:p>
    <w:p w:rsidR="004016F1" w:rsidRDefault="006319B2">
      <w:pPr>
        <w:widowControl w:val="0"/>
        <w:spacing w:before="0" w:after="0" w:line="360" w:lineRule="auto"/>
        <w:jc w:val="left"/>
        <w:rPr>
          <w:rFonts w:eastAsia="Times New Roman"/>
          <w:noProof/>
          <w:szCs w:val="20"/>
        </w:rPr>
      </w:pPr>
      <w:r>
        <w:rPr>
          <w:noProof/>
        </w:rPr>
        <w:t>–</w:t>
      </w:r>
      <w:r>
        <w:rPr>
          <w:noProof/>
        </w:rPr>
        <w:tab/>
        <w:t>Ισημερινή Γουινέα</w:t>
      </w:r>
    </w:p>
    <w:p w:rsidR="004016F1" w:rsidRDefault="006319B2">
      <w:pPr>
        <w:widowControl w:val="0"/>
        <w:spacing w:before="0" w:after="0" w:line="360" w:lineRule="auto"/>
        <w:jc w:val="left"/>
        <w:rPr>
          <w:rFonts w:eastAsia="Times New Roman"/>
          <w:noProof/>
          <w:szCs w:val="20"/>
        </w:rPr>
      </w:pPr>
      <w:r>
        <w:rPr>
          <w:noProof/>
        </w:rPr>
        <w:t>–</w:t>
      </w:r>
      <w:r>
        <w:rPr>
          <w:noProof/>
        </w:rPr>
        <w:tab/>
        <w:t>Ερυθραία</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Αιθιοπία </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Ηνωμένες Πολιτείες της Μικρονησίας </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Γκαμπόν </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Γκάμπια </w:t>
      </w:r>
    </w:p>
    <w:p w:rsidR="004016F1" w:rsidRDefault="006319B2">
      <w:pPr>
        <w:widowControl w:val="0"/>
        <w:spacing w:before="0" w:after="0" w:line="360" w:lineRule="auto"/>
        <w:jc w:val="left"/>
        <w:rPr>
          <w:rFonts w:eastAsia="Times New Roman"/>
          <w:noProof/>
          <w:szCs w:val="20"/>
        </w:rPr>
      </w:pPr>
      <w:r>
        <w:rPr>
          <w:noProof/>
        </w:rPr>
        <w:t>–</w:t>
      </w:r>
      <w:r>
        <w:rPr>
          <w:noProof/>
        </w:rPr>
        <w:tab/>
      </w:r>
      <w:r>
        <w:rPr>
          <w:noProof/>
        </w:rPr>
        <w:t xml:space="preserve">Γκάνα </w:t>
      </w:r>
    </w:p>
    <w:p w:rsidR="004016F1" w:rsidRDefault="006319B2">
      <w:pPr>
        <w:widowControl w:val="0"/>
        <w:spacing w:before="0" w:after="0" w:line="360" w:lineRule="auto"/>
        <w:jc w:val="left"/>
        <w:rPr>
          <w:rFonts w:eastAsia="Times New Roman"/>
          <w:noProof/>
          <w:szCs w:val="20"/>
        </w:rPr>
      </w:pPr>
      <w:r>
        <w:rPr>
          <w:noProof/>
        </w:rPr>
        <w:t>–</w:t>
      </w:r>
      <w:r>
        <w:rPr>
          <w:noProof/>
        </w:rPr>
        <w:tab/>
        <w:t>Γρενάδα</w:t>
      </w:r>
    </w:p>
    <w:p w:rsidR="004016F1" w:rsidRDefault="006319B2">
      <w:pPr>
        <w:widowControl w:val="0"/>
        <w:spacing w:before="0" w:after="0" w:line="360" w:lineRule="auto"/>
        <w:jc w:val="left"/>
        <w:rPr>
          <w:rFonts w:eastAsia="Times New Roman"/>
          <w:noProof/>
          <w:szCs w:val="20"/>
        </w:rPr>
      </w:pPr>
      <w:r>
        <w:rPr>
          <w:noProof/>
        </w:rPr>
        <w:t>–</w:t>
      </w:r>
      <w:r>
        <w:rPr>
          <w:noProof/>
        </w:rPr>
        <w:tab/>
        <w:t>Γουινέα</w:t>
      </w:r>
    </w:p>
    <w:p w:rsidR="004016F1" w:rsidRDefault="006319B2">
      <w:pPr>
        <w:widowControl w:val="0"/>
        <w:spacing w:before="0" w:after="0" w:line="360" w:lineRule="auto"/>
        <w:jc w:val="left"/>
        <w:rPr>
          <w:rFonts w:eastAsia="Times New Roman"/>
          <w:noProof/>
          <w:szCs w:val="20"/>
        </w:rPr>
      </w:pPr>
      <w:r>
        <w:rPr>
          <w:noProof/>
        </w:rPr>
        <w:t>–</w:t>
      </w:r>
      <w:r>
        <w:rPr>
          <w:noProof/>
        </w:rPr>
        <w:tab/>
        <w:t>Γουινέα Μπισάου</w:t>
      </w:r>
    </w:p>
    <w:p w:rsidR="004016F1" w:rsidRDefault="006319B2">
      <w:pPr>
        <w:widowControl w:val="0"/>
        <w:spacing w:before="0" w:after="0" w:line="360" w:lineRule="auto"/>
        <w:jc w:val="left"/>
        <w:rPr>
          <w:rFonts w:eastAsia="Times New Roman"/>
          <w:noProof/>
          <w:szCs w:val="20"/>
        </w:rPr>
      </w:pPr>
      <w:r>
        <w:rPr>
          <w:noProof/>
        </w:rPr>
        <w:t>–</w:t>
      </w:r>
      <w:r>
        <w:rPr>
          <w:noProof/>
        </w:rPr>
        <w:tab/>
        <w:t>Γουιάνα</w:t>
      </w:r>
    </w:p>
    <w:p w:rsidR="004016F1" w:rsidRDefault="006319B2">
      <w:pPr>
        <w:widowControl w:val="0"/>
        <w:spacing w:before="0" w:after="0" w:line="360" w:lineRule="auto"/>
        <w:jc w:val="left"/>
        <w:rPr>
          <w:rFonts w:eastAsia="Times New Roman"/>
          <w:noProof/>
          <w:szCs w:val="20"/>
        </w:rPr>
      </w:pPr>
      <w:r>
        <w:rPr>
          <w:noProof/>
        </w:rPr>
        <w:t>–</w:t>
      </w:r>
      <w:r>
        <w:rPr>
          <w:noProof/>
        </w:rPr>
        <w:tab/>
        <w:t>Αϊτή</w:t>
      </w:r>
    </w:p>
    <w:p w:rsidR="004016F1" w:rsidRDefault="006319B2">
      <w:pPr>
        <w:widowControl w:val="0"/>
        <w:spacing w:before="0" w:after="0" w:line="360" w:lineRule="auto"/>
        <w:jc w:val="left"/>
        <w:rPr>
          <w:rFonts w:eastAsia="Times New Roman"/>
          <w:noProof/>
          <w:szCs w:val="20"/>
        </w:rPr>
      </w:pPr>
      <w:r>
        <w:rPr>
          <w:noProof/>
        </w:rPr>
        <w:t>–</w:t>
      </w:r>
      <w:r>
        <w:rPr>
          <w:noProof/>
        </w:rPr>
        <w:tab/>
        <w:t>Τζαμάικα</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Κένυα </w:t>
      </w:r>
    </w:p>
    <w:p w:rsidR="004016F1" w:rsidRDefault="006319B2">
      <w:pPr>
        <w:widowControl w:val="0"/>
        <w:spacing w:before="0" w:after="0" w:line="360" w:lineRule="auto"/>
        <w:jc w:val="left"/>
        <w:rPr>
          <w:rFonts w:eastAsia="Times New Roman"/>
          <w:noProof/>
          <w:szCs w:val="20"/>
        </w:rPr>
      </w:pPr>
      <w:r>
        <w:rPr>
          <w:noProof/>
        </w:rPr>
        <w:t>–</w:t>
      </w:r>
      <w:r>
        <w:rPr>
          <w:noProof/>
        </w:rPr>
        <w:tab/>
        <w:t>Κιριμπάτι</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Λεσόθο </w:t>
      </w:r>
    </w:p>
    <w:p w:rsidR="004016F1" w:rsidRDefault="006319B2">
      <w:pPr>
        <w:widowControl w:val="0"/>
        <w:spacing w:before="0" w:after="0" w:line="360" w:lineRule="auto"/>
        <w:jc w:val="left"/>
        <w:rPr>
          <w:rFonts w:eastAsia="Times New Roman"/>
          <w:noProof/>
          <w:szCs w:val="20"/>
        </w:rPr>
      </w:pPr>
      <w:r>
        <w:rPr>
          <w:noProof/>
        </w:rPr>
        <w:t>–</w:t>
      </w:r>
      <w:r>
        <w:rPr>
          <w:noProof/>
        </w:rPr>
        <w:tab/>
        <w:t>Λιβερία</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Μαδαγασκάρη </w:t>
      </w:r>
    </w:p>
    <w:p w:rsidR="004016F1" w:rsidRDefault="006319B2">
      <w:pPr>
        <w:widowControl w:val="0"/>
        <w:spacing w:before="0" w:after="0" w:line="360" w:lineRule="auto"/>
        <w:jc w:val="left"/>
        <w:rPr>
          <w:rFonts w:eastAsia="Times New Roman"/>
          <w:noProof/>
          <w:szCs w:val="20"/>
        </w:rPr>
      </w:pPr>
      <w:r>
        <w:rPr>
          <w:noProof/>
        </w:rPr>
        <w:t>–</w:t>
      </w:r>
      <w:r>
        <w:rPr>
          <w:noProof/>
        </w:rPr>
        <w:tab/>
        <w:t>Μαλάουι</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Μάλι </w:t>
      </w:r>
    </w:p>
    <w:p w:rsidR="004016F1" w:rsidRDefault="006319B2">
      <w:pPr>
        <w:widowControl w:val="0"/>
        <w:spacing w:before="0" w:after="0" w:line="360" w:lineRule="auto"/>
        <w:jc w:val="left"/>
        <w:rPr>
          <w:rFonts w:eastAsia="Times New Roman"/>
          <w:noProof/>
          <w:szCs w:val="20"/>
        </w:rPr>
      </w:pPr>
      <w:r>
        <w:rPr>
          <w:noProof/>
        </w:rPr>
        <w:t>–</w:t>
      </w:r>
      <w:r>
        <w:rPr>
          <w:noProof/>
        </w:rPr>
        <w:tab/>
        <w:t>Νήσοι Μάρσαλ</w:t>
      </w:r>
    </w:p>
    <w:p w:rsidR="004016F1" w:rsidRDefault="006319B2">
      <w:pPr>
        <w:widowControl w:val="0"/>
        <w:spacing w:before="0" w:after="0" w:line="360" w:lineRule="auto"/>
        <w:jc w:val="left"/>
        <w:rPr>
          <w:rFonts w:eastAsia="Times New Roman"/>
          <w:noProof/>
          <w:szCs w:val="20"/>
        </w:rPr>
      </w:pPr>
      <w:r>
        <w:rPr>
          <w:noProof/>
        </w:rPr>
        <w:t>–</w:t>
      </w:r>
      <w:r>
        <w:rPr>
          <w:noProof/>
        </w:rPr>
        <w:tab/>
        <w:t>Μαυριτανία</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Μαυρίκιος </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Μοζαμβίκη </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Ναμίμπια </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Ναουρού </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Νίγηρας </w:t>
      </w:r>
    </w:p>
    <w:p w:rsidR="004016F1" w:rsidRDefault="006319B2">
      <w:pPr>
        <w:widowControl w:val="0"/>
        <w:spacing w:before="0" w:after="0" w:line="360" w:lineRule="auto"/>
        <w:jc w:val="left"/>
        <w:rPr>
          <w:rFonts w:eastAsia="Times New Roman"/>
          <w:noProof/>
          <w:szCs w:val="20"/>
        </w:rPr>
      </w:pPr>
      <w:r>
        <w:rPr>
          <w:noProof/>
        </w:rPr>
        <w:t>–</w:t>
      </w:r>
      <w:r>
        <w:rPr>
          <w:noProof/>
        </w:rPr>
        <w:tab/>
        <w:t>Νιούε</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Νιγηρία </w:t>
      </w:r>
    </w:p>
    <w:p w:rsidR="004016F1" w:rsidRDefault="006319B2">
      <w:pPr>
        <w:widowControl w:val="0"/>
        <w:spacing w:before="0" w:after="0" w:line="360" w:lineRule="auto"/>
        <w:jc w:val="left"/>
        <w:rPr>
          <w:rFonts w:eastAsia="Times New Roman"/>
          <w:noProof/>
          <w:szCs w:val="20"/>
        </w:rPr>
      </w:pPr>
      <w:r>
        <w:rPr>
          <w:noProof/>
        </w:rPr>
        <w:t>–</w:t>
      </w:r>
      <w:r>
        <w:rPr>
          <w:noProof/>
        </w:rPr>
        <w:tab/>
      </w:r>
      <w:r>
        <w:rPr>
          <w:noProof/>
        </w:rPr>
        <w:t>Παλάου</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Δημοκρατία του Κονγκό </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Ρουάντα </w:t>
      </w:r>
    </w:p>
    <w:p w:rsidR="004016F1" w:rsidRDefault="006319B2">
      <w:pPr>
        <w:widowControl w:val="0"/>
        <w:spacing w:before="0" w:after="0" w:line="360" w:lineRule="auto"/>
        <w:jc w:val="left"/>
        <w:rPr>
          <w:rFonts w:eastAsia="Times New Roman"/>
          <w:noProof/>
          <w:szCs w:val="20"/>
        </w:rPr>
      </w:pPr>
      <w:r>
        <w:rPr>
          <w:noProof/>
        </w:rPr>
        <w:t>–</w:t>
      </w:r>
      <w:r>
        <w:rPr>
          <w:noProof/>
        </w:rPr>
        <w:tab/>
        <w:t>Άγιος Χριστόφορος και Νέβις</w:t>
      </w:r>
    </w:p>
    <w:p w:rsidR="004016F1" w:rsidRDefault="006319B2">
      <w:pPr>
        <w:widowControl w:val="0"/>
        <w:spacing w:before="0" w:after="0" w:line="360" w:lineRule="auto"/>
        <w:jc w:val="left"/>
        <w:rPr>
          <w:rFonts w:eastAsia="Times New Roman"/>
          <w:noProof/>
          <w:szCs w:val="20"/>
        </w:rPr>
      </w:pPr>
      <w:r>
        <w:rPr>
          <w:noProof/>
        </w:rPr>
        <w:t>–</w:t>
      </w:r>
      <w:r>
        <w:rPr>
          <w:noProof/>
        </w:rPr>
        <w:tab/>
        <w:t>Αγία Λουκία</w:t>
      </w:r>
    </w:p>
    <w:p w:rsidR="004016F1" w:rsidRDefault="006319B2">
      <w:pPr>
        <w:widowControl w:val="0"/>
        <w:spacing w:before="0" w:after="0" w:line="360" w:lineRule="auto"/>
        <w:jc w:val="left"/>
        <w:rPr>
          <w:rFonts w:eastAsia="Times New Roman"/>
          <w:noProof/>
          <w:szCs w:val="20"/>
        </w:rPr>
      </w:pPr>
      <w:r>
        <w:rPr>
          <w:noProof/>
        </w:rPr>
        <w:t>–</w:t>
      </w:r>
      <w:r>
        <w:rPr>
          <w:noProof/>
        </w:rPr>
        <w:tab/>
        <w:t>Άγιος Βικέντιος και Γρεναδίνες</w:t>
      </w:r>
    </w:p>
    <w:p w:rsidR="004016F1" w:rsidRDefault="006319B2">
      <w:pPr>
        <w:widowControl w:val="0"/>
        <w:spacing w:before="0" w:after="0" w:line="360" w:lineRule="auto"/>
        <w:jc w:val="left"/>
        <w:rPr>
          <w:rFonts w:eastAsia="Times New Roman"/>
          <w:noProof/>
          <w:szCs w:val="20"/>
        </w:rPr>
      </w:pPr>
      <w:r>
        <w:rPr>
          <w:noProof/>
        </w:rPr>
        <w:t>–</w:t>
      </w:r>
      <w:r>
        <w:rPr>
          <w:noProof/>
        </w:rPr>
        <w:tab/>
        <w:t>Σάο Τομέ και Πρίνσιπε</w:t>
      </w:r>
    </w:p>
    <w:p w:rsidR="004016F1" w:rsidRDefault="006319B2">
      <w:pPr>
        <w:widowControl w:val="0"/>
        <w:spacing w:before="0" w:after="0" w:line="360" w:lineRule="auto"/>
        <w:jc w:val="left"/>
        <w:rPr>
          <w:rFonts w:eastAsia="Times New Roman"/>
          <w:noProof/>
          <w:szCs w:val="20"/>
        </w:rPr>
      </w:pPr>
      <w:r>
        <w:rPr>
          <w:noProof/>
        </w:rPr>
        <w:t>–</w:t>
      </w:r>
      <w:r>
        <w:rPr>
          <w:noProof/>
        </w:rPr>
        <w:tab/>
        <w:t>Σενεγάλη</w:t>
      </w:r>
    </w:p>
    <w:p w:rsidR="004016F1" w:rsidRDefault="006319B2">
      <w:pPr>
        <w:widowControl w:val="0"/>
        <w:spacing w:before="0" w:after="0" w:line="360" w:lineRule="auto"/>
        <w:jc w:val="left"/>
        <w:rPr>
          <w:rFonts w:eastAsia="Times New Roman"/>
          <w:noProof/>
          <w:szCs w:val="20"/>
        </w:rPr>
      </w:pPr>
      <w:r>
        <w:rPr>
          <w:noProof/>
        </w:rPr>
        <w:t>–</w:t>
      </w:r>
      <w:r>
        <w:rPr>
          <w:noProof/>
        </w:rPr>
        <w:tab/>
        <w:t>Σεϋχέλλες</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Σιέρα Λεόνε </w:t>
      </w:r>
    </w:p>
    <w:p w:rsidR="004016F1" w:rsidRDefault="006319B2">
      <w:pPr>
        <w:widowControl w:val="0"/>
        <w:spacing w:before="0" w:after="0" w:line="360" w:lineRule="auto"/>
        <w:jc w:val="left"/>
        <w:rPr>
          <w:rFonts w:eastAsia="Times New Roman"/>
          <w:noProof/>
          <w:szCs w:val="20"/>
        </w:rPr>
      </w:pPr>
      <w:r>
        <w:rPr>
          <w:noProof/>
        </w:rPr>
        <w:t>–</w:t>
      </w:r>
      <w:r>
        <w:rPr>
          <w:noProof/>
        </w:rPr>
        <w:tab/>
        <w:t>Σομαλία</w:t>
      </w:r>
    </w:p>
    <w:p w:rsidR="004016F1" w:rsidRDefault="006319B2">
      <w:pPr>
        <w:widowControl w:val="0"/>
        <w:spacing w:before="0" w:after="0" w:line="360" w:lineRule="auto"/>
        <w:jc w:val="left"/>
        <w:rPr>
          <w:rFonts w:eastAsia="Times New Roman"/>
          <w:noProof/>
          <w:szCs w:val="20"/>
        </w:rPr>
      </w:pPr>
      <w:r>
        <w:rPr>
          <w:noProof/>
        </w:rPr>
        <w:t>–</w:t>
      </w:r>
      <w:r>
        <w:rPr>
          <w:noProof/>
        </w:rPr>
        <w:tab/>
        <w:t>Σουδάν</w:t>
      </w:r>
    </w:p>
    <w:p w:rsidR="004016F1" w:rsidRDefault="006319B2">
      <w:pPr>
        <w:widowControl w:val="0"/>
        <w:spacing w:before="0" w:after="0" w:line="360" w:lineRule="auto"/>
        <w:jc w:val="left"/>
        <w:rPr>
          <w:rFonts w:eastAsia="Times New Roman"/>
          <w:noProof/>
          <w:szCs w:val="20"/>
        </w:rPr>
      </w:pPr>
      <w:r>
        <w:rPr>
          <w:noProof/>
        </w:rPr>
        <w:t>–</w:t>
      </w:r>
      <w:r>
        <w:rPr>
          <w:noProof/>
        </w:rPr>
        <w:tab/>
        <w:t>Σουρινάμ</w:t>
      </w:r>
    </w:p>
    <w:p w:rsidR="004016F1" w:rsidRDefault="006319B2">
      <w:pPr>
        <w:widowControl w:val="0"/>
        <w:spacing w:before="0" w:after="0" w:line="360" w:lineRule="auto"/>
        <w:jc w:val="left"/>
        <w:rPr>
          <w:rFonts w:eastAsia="Times New Roman"/>
          <w:noProof/>
          <w:szCs w:val="20"/>
        </w:rPr>
      </w:pPr>
      <w:r>
        <w:rPr>
          <w:noProof/>
        </w:rPr>
        <w:t>–</w:t>
      </w:r>
      <w:r>
        <w:rPr>
          <w:noProof/>
        </w:rPr>
        <w:tab/>
        <w:t>Σουαζιλάνδη</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Τανζανία </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Τόγκο </w:t>
      </w:r>
    </w:p>
    <w:p w:rsidR="004016F1" w:rsidRDefault="006319B2">
      <w:pPr>
        <w:widowControl w:val="0"/>
        <w:spacing w:before="0" w:after="0" w:line="360" w:lineRule="auto"/>
        <w:jc w:val="left"/>
        <w:rPr>
          <w:rFonts w:eastAsia="Times New Roman"/>
          <w:noProof/>
          <w:szCs w:val="20"/>
        </w:rPr>
      </w:pPr>
      <w:r>
        <w:rPr>
          <w:noProof/>
        </w:rPr>
        <w:t>–</w:t>
      </w:r>
      <w:r>
        <w:rPr>
          <w:noProof/>
        </w:rPr>
        <w:tab/>
        <w:t xml:space="preserve">Τόνγκα </w:t>
      </w:r>
    </w:p>
    <w:p w:rsidR="004016F1" w:rsidRDefault="006319B2">
      <w:pPr>
        <w:widowControl w:val="0"/>
        <w:spacing w:before="0" w:after="0" w:line="360" w:lineRule="auto"/>
        <w:jc w:val="left"/>
        <w:rPr>
          <w:rFonts w:eastAsia="Times New Roman"/>
          <w:noProof/>
          <w:szCs w:val="20"/>
        </w:rPr>
      </w:pPr>
      <w:r>
        <w:rPr>
          <w:noProof/>
        </w:rPr>
        <w:t>–</w:t>
      </w:r>
      <w:r>
        <w:rPr>
          <w:noProof/>
        </w:rPr>
        <w:tab/>
        <w:t>Τρινιδάδ και Τομπάγκο</w:t>
      </w:r>
    </w:p>
    <w:p w:rsidR="004016F1" w:rsidRDefault="006319B2">
      <w:pPr>
        <w:widowControl w:val="0"/>
        <w:spacing w:before="0" w:after="0" w:line="360" w:lineRule="auto"/>
        <w:jc w:val="left"/>
        <w:rPr>
          <w:rFonts w:eastAsia="Times New Roman"/>
          <w:noProof/>
          <w:szCs w:val="20"/>
        </w:rPr>
      </w:pPr>
      <w:r>
        <w:rPr>
          <w:noProof/>
        </w:rPr>
        <w:t>–</w:t>
      </w:r>
      <w:r>
        <w:rPr>
          <w:noProof/>
        </w:rPr>
        <w:tab/>
        <w:t>Τουβαλού</w:t>
      </w:r>
    </w:p>
    <w:p w:rsidR="004016F1" w:rsidRDefault="006319B2">
      <w:pPr>
        <w:widowControl w:val="0"/>
        <w:spacing w:before="0" w:after="0" w:line="360" w:lineRule="auto"/>
        <w:jc w:val="left"/>
        <w:rPr>
          <w:rFonts w:eastAsia="Times New Roman"/>
          <w:noProof/>
          <w:szCs w:val="20"/>
        </w:rPr>
      </w:pPr>
      <w:r>
        <w:rPr>
          <w:noProof/>
        </w:rPr>
        <w:t>–</w:t>
      </w:r>
      <w:r>
        <w:rPr>
          <w:noProof/>
        </w:rPr>
        <w:tab/>
        <w:t>Ουγκάντα</w:t>
      </w:r>
    </w:p>
    <w:p w:rsidR="004016F1" w:rsidRDefault="006319B2">
      <w:pPr>
        <w:widowControl w:val="0"/>
        <w:spacing w:before="0" w:after="0" w:line="360" w:lineRule="auto"/>
        <w:jc w:val="left"/>
        <w:rPr>
          <w:rFonts w:eastAsia="Times New Roman"/>
          <w:noProof/>
          <w:szCs w:val="20"/>
        </w:rPr>
      </w:pPr>
      <w:r>
        <w:rPr>
          <w:noProof/>
        </w:rPr>
        <w:t>–</w:t>
      </w:r>
      <w:r>
        <w:rPr>
          <w:noProof/>
        </w:rPr>
        <w:tab/>
        <w:t>Βανουάτου</w:t>
      </w:r>
    </w:p>
    <w:p w:rsidR="004016F1" w:rsidRDefault="006319B2">
      <w:pPr>
        <w:widowControl w:val="0"/>
        <w:spacing w:before="0" w:after="0" w:line="360" w:lineRule="auto"/>
        <w:jc w:val="left"/>
        <w:rPr>
          <w:rFonts w:eastAsia="Times New Roman"/>
          <w:b/>
          <w:noProof/>
          <w:szCs w:val="20"/>
          <w:u w:val="single"/>
        </w:rPr>
      </w:pPr>
      <w:r>
        <w:rPr>
          <w:noProof/>
        </w:rPr>
        <w:t>–</w:t>
      </w:r>
      <w:r>
        <w:rPr>
          <w:noProof/>
        </w:rPr>
        <w:tab/>
        <w:t>Ζάμπια</w:t>
      </w:r>
    </w:p>
    <w:p w:rsidR="004016F1" w:rsidRDefault="006319B2">
      <w:pPr>
        <w:widowControl w:val="0"/>
        <w:spacing w:before="0" w:after="0" w:line="360" w:lineRule="auto"/>
        <w:jc w:val="left"/>
        <w:rPr>
          <w:rFonts w:eastAsia="Times New Roman"/>
          <w:noProof/>
          <w:szCs w:val="20"/>
        </w:rPr>
      </w:pPr>
      <w:r>
        <w:rPr>
          <w:noProof/>
        </w:rPr>
        <w:t>–</w:t>
      </w:r>
      <w:r>
        <w:rPr>
          <w:noProof/>
        </w:rPr>
        <w:tab/>
        <w:t>Ζιμπάμπουε.</w:t>
      </w: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center"/>
        <w:rPr>
          <w:rFonts w:eastAsia="Times New Roman"/>
          <w:noProof/>
          <w:szCs w:val="20"/>
          <w:lang w:eastAsia="fr-BE"/>
        </w:rPr>
        <w:sectPr w:rsidR="004016F1" w:rsidSect="006319B2">
          <w:headerReference w:type="default" r:id="rId17"/>
          <w:footerReference w:type="default" r:id="rId18"/>
          <w:headerReference w:type="first" r:id="rId19"/>
          <w:footerReference w:type="first" r:id="rId20"/>
          <w:footnotePr>
            <w:numRestart w:val="eachPage"/>
          </w:footnotePr>
          <w:endnotePr>
            <w:numFmt w:val="decimal"/>
          </w:endnotePr>
          <w:pgSz w:w="11907" w:h="16840" w:code="9"/>
          <w:pgMar w:top="1134" w:right="850" w:bottom="1134" w:left="709" w:header="1134" w:footer="1134" w:gutter="0"/>
          <w:pgNumType w:start="1"/>
          <w:cols w:num="3" w:space="145"/>
          <w:docGrid w:linePitch="326"/>
        </w:sectPr>
      </w:pPr>
    </w:p>
    <w:p w:rsidR="004016F1" w:rsidRDefault="006319B2">
      <w:pPr>
        <w:jc w:val="center"/>
        <w:rPr>
          <w:rFonts w:eastAsia="Times New Roman"/>
          <w:i/>
          <w:noProof/>
          <w:szCs w:val="24"/>
        </w:rPr>
      </w:pPr>
      <w:r>
        <w:rPr>
          <w:i/>
          <w:noProof/>
          <w:szCs w:val="24"/>
        </w:rPr>
        <w:t>ΠΑΡΑΡΤΗΜΑ XI του Πρωτοκόλλου ΙΙ</w:t>
      </w:r>
    </w:p>
    <w:p w:rsidR="004016F1" w:rsidRDefault="006319B2">
      <w:pPr>
        <w:widowControl w:val="0"/>
        <w:spacing w:before="0" w:after="0" w:line="360" w:lineRule="auto"/>
        <w:jc w:val="center"/>
        <w:rPr>
          <w:rFonts w:eastAsia="Times New Roman"/>
          <w:b/>
          <w:noProof/>
          <w:szCs w:val="20"/>
        </w:rPr>
      </w:pPr>
      <w:r>
        <w:rPr>
          <w:b/>
          <w:noProof/>
          <w:szCs w:val="20"/>
        </w:rPr>
        <w:t xml:space="preserve">Προϊόντα καταγωγής Νότιας Αφρικής που εξαιρούνται από τη σώρευση </w:t>
      </w:r>
      <w:r>
        <w:rPr>
          <w:b/>
          <w:noProof/>
          <w:szCs w:val="20"/>
        </w:rPr>
        <w:t>που προβλέπεται στο άρθρο 4</w:t>
      </w:r>
    </w:p>
    <w:p w:rsidR="004016F1" w:rsidRDefault="004016F1">
      <w:pPr>
        <w:widowControl w:val="0"/>
        <w:spacing w:before="0" w:after="0" w:line="360" w:lineRule="auto"/>
        <w:jc w:val="center"/>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ΜΕΤΑΠΟΙΗΜΕΝΑ ΓΕΩΡΓΙΚΑ ΠΡΟΪΟΝΤΑ</w:t>
      </w:r>
    </w:p>
    <w:p w:rsidR="004016F1" w:rsidRDefault="004016F1">
      <w:pPr>
        <w:widowControl w:val="0"/>
        <w:spacing w:before="0" w:after="0" w:line="360" w:lineRule="auto"/>
        <w:jc w:val="left"/>
        <w:rPr>
          <w:rFonts w:eastAsia="Times New Roman"/>
          <w:noProof/>
          <w:szCs w:val="20"/>
          <w:lang w:eastAsia="fr-BE"/>
        </w:rPr>
      </w:pPr>
    </w:p>
    <w:tbl>
      <w:tblPr>
        <w:tblW w:w="0" w:type="auto"/>
        <w:tblInd w:w="108" w:type="dxa"/>
        <w:tblLook w:val="01E0" w:firstRow="1" w:lastRow="1" w:firstColumn="1" w:lastColumn="1" w:noHBand="0" w:noVBand="0"/>
      </w:tblPr>
      <w:tblGrid>
        <w:gridCol w:w="3280"/>
        <w:gridCol w:w="3233"/>
        <w:gridCol w:w="3233"/>
      </w:tblGrid>
      <w:tr w:rsidR="004016F1">
        <w:tc>
          <w:tcPr>
            <w:tcW w:w="3280" w:type="dxa"/>
            <w:shd w:val="clear" w:color="auto" w:fill="auto"/>
          </w:tcPr>
          <w:p w:rsidR="004016F1" w:rsidRDefault="006319B2">
            <w:pPr>
              <w:widowControl w:val="0"/>
              <w:spacing w:before="0" w:after="0" w:line="360" w:lineRule="auto"/>
              <w:jc w:val="left"/>
              <w:outlineLvl w:val="0"/>
              <w:rPr>
                <w:rFonts w:eastAsia="Times New Roman"/>
                <w:noProof/>
                <w:szCs w:val="24"/>
              </w:rPr>
            </w:pPr>
            <w:r>
              <w:rPr>
                <w:noProof/>
              </w:rPr>
              <w:t>Γιαούρτι</w:t>
            </w:r>
          </w:p>
        </w:tc>
        <w:tc>
          <w:tcPr>
            <w:tcW w:w="3233" w:type="dxa"/>
            <w:shd w:val="clear" w:color="auto" w:fill="auto"/>
          </w:tcPr>
          <w:p w:rsidR="004016F1" w:rsidRDefault="006319B2">
            <w:pPr>
              <w:widowControl w:val="0"/>
              <w:spacing w:before="0" w:after="0"/>
              <w:jc w:val="left"/>
              <w:outlineLvl w:val="0"/>
              <w:rPr>
                <w:rFonts w:eastAsia="Times New Roman"/>
                <w:noProof/>
                <w:sz w:val="22"/>
              </w:rPr>
            </w:pPr>
            <w:r>
              <w:rPr>
                <w:noProof/>
              </w:rPr>
              <w:t xml:space="preserve">Πηκτικές ύλες, πηκτινικές </w:t>
            </w:r>
            <w:r>
              <w:rPr>
                <w:noProof/>
              </w:rPr>
              <w:br/>
              <w:t>και πηκτικές</w:t>
            </w:r>
          </w:p>
        </w:tc>
        <w:tc>
          <w:tcPr>
            <w:tcW w:w="3233" w:type="dxa"/>
            <w:shd w:val="clear" w:color="auto" w:fill="auto"/>
          </w:tcPr>
          <w:p w:rsidR="004016F1" w:rsidRDefault="006319B2">
            <w:pPr>
              <w:widowControl w:val="0"/>
              <w:spacing w:before="0" w:after="0" w:line="360" w:lineRule="auto"/>
              <w:jc w:val="left"/>
              <w:outlineLvl w:val="0"/>
              <w:rPr>
                <w:rFonts w:eastAsia="Times New Roman"/>
                <w:noProof/>
                <w:sz w:val="22"/>
              </w:rPr>
            </w:pPr>
            <w:r>
              <w:rPr>
                <w:noProof/>
              </w:rPr>
              <w:t>17049071</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04031051</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13022010</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17049075</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04031053</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13022090</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17049081</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04031059</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Άλλη μαργαρίνη</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17049099</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04031091</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15179010</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Σκόνη κακάου</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04031093</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Φρουκτόζη</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18061015</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04031099</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17025000</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18061020</w:t>
            </w:r>
          </w:p>
        </w:tc>
      </w:tr>
      <w:tr w:rsidR="004016F1">
        <w:tc>
          <w:tcPr>
            <w:tcW w:w="3280" w:type="dxa"/>
            <w:shd w:val="clear" w:color="auto" w:fill="auto"/>
          </w:tcPr>
          <w:p w:rsidR="004016F1" w:rsidRDefault="006319B2">
            <w:pPr>
              <w:widowControl w:val="0"/>
              <w:spacing w:before="0" w:after="0"/>
              <w:jc w:val="left"/>
              <w:rPr>
                <w:rFonts w:eastAsia="Times New Roman"/>
                <w:noProof/>
                <w:szCs w:val="24"/>
              </w:rPr>
            </w:pPr>
            <w:r>
              <w:rPr>
                <w:noProof/>
              </w:rPr>
              <w:t xml:space="preserve">Άλλα γάλατα και κρέμες που έχουν υποστεί </w:t>
            </w:r>
            <w:r>
              <w:rPr>
                <w:noProof/>
              </w:rPr>
              <w:br/>
              <w:t>ζύμωση ή έχουν καταστεί όξινα</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17029010</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18061030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04039071</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Τσίχλες</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18061090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04039073</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17041011</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Άλλα παρασκευάσματα κακάου</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04039079</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17041019</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18062010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04039091</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17041091</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18062030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04039093</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17041099</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18062050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04039099</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Άλλα ζαχαρώδη προϊόντα</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18062070</w:t>
            </w:r>
          </w:p>
        </w:tc>
      </w:tr>
      <w:tr w:rsidR="004016F1">
        <w:tc>
          <w:tcPr>
            <w:tcW w:w="3280" w:type="dxa"/>
            <w:shd w:val="clear" w:color="auto" w:fill="auto"/>
          </w:tcPr>
          <w:p w:rsidR="004016F1" w:rsidRDefault="006319B2">
            <w:pPr>
              <w:widowControl w:val="0"/>
              <w:spacing w:before="0" w:after="0" w:line="360" w:lineRule="auto"/>
              <w:jc w:val="left"/>
              <w:outlineLvl w:val="0"/>
              <w:rPr>
                <w:rFonts w:eastAsia="Times New Roman"/>
                <w:noProof/>
                <w:szCs w:val="24"/>
              </w:rPr>
            </w:pPr>
            <w:r>
              <w:rPr>
                <w:noProof/>
              </w:rPr>
              <w:t>Γαλακτικές λιπαρές ύλες για επάλειψη</w:t>
            </w:r>
          </w:p>
        </w:tc>
        <w:tc>
          <w:tcPr>
            <w:tcW w:w="3233" w:type="dxa"/>
            <w:shd w:val="clear" w:color="auto" w:fill="auto"/>
          </w:tcPr>
          <w:p w:rsidR="004016F1" w:rsidRDefault="006319B2">
            <w:pPr>
              <w:widowControl w:val="0"/>
              <w:spacing w:before="0" w:after="0" w:line="360" w:lineRule="auto"/>
              <w:jc w:val="left"/>
              <w:outlineLvl w:val="0"/>
              <w:rPr>
                <w:rFonts w:eastAsia="Times New Roman"/>
                <w:noProof/>
                <w:sz w:val="22"/>
              </w:rPr>
            </w:pPr>
            <w:r>
              <w:rPr>
                <w:noProof/>
              </w:rPr>
              <w:t>17049010</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18062080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04052010</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17049030</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18062095</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04052030</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17049051</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18063100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Βρώσιμα λαχανικά</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17049055</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18063210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07104000</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17049061</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18063290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07119030</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17049065</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18069011</w:t>
            </w:r>
          </w:p>
        </w:tc>
      </w:tr>
      <w:tr w:rsidR="004016F1">
        <w:tc>
          <w:tcPr>
            <w:tcW w:w="3280" w:type="dxa"/>
            <w:shd w:val="clear" w:color="auto" w:fill="auto"/>
          </w:tcPr>
          <w:p w:rsidR="004016F1" w:rsidRDefault="006319B2">
            <w:pPr>
              <w:pageBreakBefore/>
              <w:widowControl w:val="0"/>
              <w:spacing w:before="0" w:after="0" w:line="360" w:lineRule="auto"/>
              <w:jc w:val="left"/>
              <w:rPr>
                <w:rFonts w:eastAsia="Times New Roman"/>
                <w:noProof/>
                <w:szCs w:val="24"/>
              </w:rPr>
            </w:pPr>
            <w:r>
              <w:rPr>
                <w:noProof/>
              </w:rPr>
              <w:t>18069019</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Προπαρασκευασμένες τροφές</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19054010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18069031</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19041010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19054090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18069039</w:t>
            </w:r>
          </w:p>
        </w:tc>
        <w:tc>
          <w:tcPr>
            <w:tcW w:w="3233" w:type="dxa"/>
            <w:shd w:val="clear" w:color="auto" w:fill="auto"/>
          </w:tcPr>
          <w:p w:rsidR="004016F1" w:rsidRDefault="006319B2">
            <w:pPr>
              <w:widowControl w:val="0"/>
              <w:spacing w:before="0" w:after="0" w:line="360" w:lineRule="auto"/>
              <w:jc w:val="left"/>
              <w:rPr>
                <w:rFonts w:eastAsia="Times New Roman"/>
                <w:noProof/>
                <w:sz w:val="22"/>
              </w:rPr>
            </w:pPr>
            <w:r>
              <w:rPr>
                <w:noProof/>
              </w:rPr>
              <w:t>19041030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19059010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18069050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19041090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19059020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18069060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19042010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19059030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18069070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19042091</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19059040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18069090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19042095</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19059045</w:t>
            </w:r>
          </w:p>
        </w:tc>
      </w:tr>
      <w:tr w:rsidR="004016F1">
        <w:tc>
          <w:tcPr>
            <w:tcW w:w="3280" w:type="dxa"/>
            <w:shd w:val="clear" w:color="auto" w:fill="auto"/>
          </w:tcPr>
          <w:p w:rsidR="004016F1" w:rsidRDefault="006319B2">
            <w:pPr>
              <w:widowControl w:val="0"/>
              <w:spacing w:before="0" w:after="0"/>
              <w:jc w:val="left"/>
              <w:rPr>
                <w:rFonts w:eastAsia="Times New Roman"/>
                <w:noProof/>
                <w:szCs w:val="24"/>
              </w:rPr>
            </w:pPr>
            <w:r>
              <w:rPr>
                <w:noProof/>
              </w:rPr>
              <w:t xml:space="preserve">Παρασκευάσματα για τη </w:t>
            </w:r>
            <w:r>
              <w:rPr>
                <w:noProof/>
              </w:rPr>
              <w:br/>
              <w:t>διατροφή των παιδιών</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19042099</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19059055</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19011000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19043000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19059060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19012000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19049010</w:t>
            </w:r>
          </w:p>
        </w:tc>
        <w:tc>
          <w:tcPr>
            <w:tcW w:w="3233" w:type="dxa"/>
            <w:shd w:val="clear" w:color="auto" w:fill="auto"/>
          </w:tcPr>
          <w:p w:rsidR="004016F1" w:rsidRDefault="006319B2">
            <w:pPr>
              <w:widowControl w:val="0"/>
              <w:spacing w:before="0" w:after="0"/>
              <w:jc w:val="left"/>
              <w:rPr>
                <w:rFonts w:eastAsia="Times New Roman"/>
                <w:noProof/>
                <w:szCs w:val="20"/>
              </w:rPr>
            </w:pPr>
            <w:r>
              <w:rPr>
                <w:noProof/>
              </w:rPr>
              <w:t>19059090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19019011</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19049080</w:t>
            </w:r>
          </w:p>
        </w:tc>
        <w:tc>
          <w:tcPr>
            <w:tcW w:w="3233" w:type="dxa"/>
            <w:shd w:val="clear" w:color="auto" w:fill="auto"/>
          </w:tcPr>
          <w:p w:rsidR="004016F1" w:rsidRDefault="006319B2">
            <w:pPr>
              <w:widowControl w:val="0"/>
              <w:spacing w:before="0" w:after="0"/>
              <w:jc w:val="left"/>
              <w:rPr>
                <w:rFonts w:eastAsia="Times New Roman"/>
                <w:noProof/>
                <w:szCs w:val="20"/>
              </w:rPr>
            </w:pPr>
            <w:r>
              <w:rPr>
                <w:noProof/>
              </w:rPr>
              <w:t>Άλλα παρασκευάσματα λαχανικών, καρπών και φρούτων ή άλλων βρώσιμων μερών φυτών</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19019019</w:t>
            </w:r>
          </w:p>
        </w:tc>
        <w:tc>
          <w:tcPr>
            <w:tcW w:w="3233" w:type="dxa"/>
            <w:shd w:val="clear" w:color="auto" w:fill="auto"/>
          </w:tcPr>
          <w:p w:rsidR="004016F1" w:rsidRDefault="006319B2">
            <w:pPr>
              <w:widowControl w:val="0"/>
              <w:spacing w:before="0" w:after="0"/>
              <w:jc w:val="left"/>
              <w:rPr>
                <w:rFonts w:eastAsia="Times New Roman"/>
                <w:noProof/>
                <w:szCs w:val="20"/>
              </w:rPr>
            </w:pPr>
            <w:r>
              <w:rPr>
                <w:noProof/>
              </w:rPr>
              <w:t xml:space="preserve">Προϊόντα αρτοποιίας, </w:t>
            </w:r>
            <w:r>
              <w:rPr>
                <w:noProof/>
              </w:rPr>
              <w:t>ζαχαροπλαστικής ή μπισκοτοποιίας</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20019030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19019091</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19051000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20019040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19019099</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19052010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20041091</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Ζυμαρικά</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19052030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20049010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19021100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19052090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20052010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19021910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19053111</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20058000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19021990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19053119</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20089985</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19022091</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19053130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20089991</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19022099</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19053191</w:t>
            </w:r>
          </w:p>
        </w:tc>
        <w:tc>
          <w:tcPr>
            <w:tcW w:w="3233" w:type="dxa"/>
            <w:shd w:val="clear" w:color="auto" w:fill="auto"/>
          </w:tcPr>
          <w:p w:rsidR="004016F1" w:rsidRDefault="006319B2">
            <w:pPr>
              <w:widowControl w:val="0"/>
              <w:spacing w:before="0" w:after="0"/>
              <w:jc w:val="left"/>
              <w:rPr>
                <w:rFonts w:eastAsia="Times New Roman"/>
                <w:noProof/>
                <w:szCs w:val="20"/>
              </w:rPr>
            </w:pPr>
            <w:r>
              <w:rPr>
                <w:noProof/>
              </w:rPr>
              <w:t>Διάφορα παρασκευάσματα διατροφής:</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19023010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19053199</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21011111</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19023090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19053205</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21011119</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19024010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19053211</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21011292</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19024090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19053219</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21012098</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Ταπιόκα</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19053291</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21013011</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19030000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19053299</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21013019</w:t>
            </w:r>
          </w:p>
        </w:tc>
      </w:tr>
      <w:tr w:rsidR="004016F1">
        <w:tc>
          <w:tcPr>
            <w:tcW w:w="3280" w:type="dxa"/>
            <w:shd w:val="clear" w:color="auto" w:fill="auto"/>
          </w:tcPr>
          <w:p w:rsidR="004016F1" w:rsidRDefault="006319B2">
            <w:pPr>
              <w:pageBreakBefore/>
              <w:widowControl w:val="0"/>
              <w:spacing w:before="0" w:after="0" w:line="360" w:lineRule="auto"/>
              <w:jc w:val="left"/>
              <w:rPr>
                <w:rFonts w:eastAsia="Times New Roman"/>
                <w:noProof/>
                <w:szCs w:val="24"/>
              </w:rPr>
            </w:pPr>
            <w:r>
              <w:rPr>
                <w:noProof/>
              </w:rPr>
              <w:t>21013091</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 xml:space="preserve">Βερμούτ και άλλα κρασιά </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24029000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21013099</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22051010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Καπνός για κάπνισμα και άλλα</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21021010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22051090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24031010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21021031</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22059010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24031090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21021039</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22059090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24039100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21021090</w:t>
            </w:r>
          </w:p>
        </w:tc>
        <w:tc>
          <w:tcPr>
            <w:tcW w:w="3233" w:type="dxa"/>
            <w:shd w:val="clear" w:color="auto" w:fill="auto"/>
          </w:tcPr>
          <w:p w:rsidR="004016F1" w:rsidRDefault="006319B2">
            <w:pPr>
              <w:widowControl w:val="0"/>
              <w:spacing w:before="0" w:after="0"/>
              <w:jc w:val="left"/>
              <w:rPr>
                <w:rFonts w:eastAsia="Times New Roman"/>
                <w:noProof/>
                <w:szCs w:val="20"/>
              </w:rPr>
            </w:pPr>
            <w:r>
              <w:rPr>
                <w:noProof/>
              </w:rPr>
              <w:t xml:space="preserve">Αιθυλική αλκοόλη μη μετουσιωμένη, </w:t>
            </w:r>
            <w:r>
              <w:rPr>
                <w:noProof/>
              </w:rPr>
              <w:br/>
              <w:t xml:space="preserve">με κατ’ όγκο αλκοολικό τίτλο 80% vol ή </w:t>
            </w:r>
            <w:r>
              <w:rPr>
                <w:noProof/>
              </w:rPr>
              <w:br/>
              <w:t xml:space="preserve">περισσότερο· αιθυλική αλκοόλη και </w:t>
            </w:r>
            <w:r>
              <w:rPr>
                <w:noProof/>
              </w:rPr>
              <w:br/>
            </w:r>
            <w:r>
              <w:rPr>
                <w:noProof/>
              </w:rPr>
              <w:t xml:space="preserve">αποστάγματα μετουσιωμένα, </w:t>
            </w:r>
            <w:r>
              <w:rPr>
                <w:noProof/>
              </w:rPr>
              <w:br/>
              <w:t>οποιουδήποτε τίτλου</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24039910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21022011</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22071000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24039990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21032000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22072000</w:t>
            </w:r>
          </w:p>
        </w:tc>
        <w:tc>
          <w:tcPr>
            <w:tcW w:w="3233" w:type="dxa"/>
            <w:shd w:val="clear" w:color="auto" w:fill="auto"/>
          </w:tcPr>
          <w:p w:rsidR="004016F1" w:rsidRDefault="006319B2">
            <w:pPr>
              <w:widowControl w:val="0"/>
              <w:spacing w:before="0" w:after="0"/>
              <w:jc w:val="left"/>
              <w:rPr>
                <w:rFonts w:eastAsia="Times New Roman"/>
                <w:noProof/>
                <w:szCs w:val="20"/>
              </w:rPr>
            </w:pPr>
            <w:r>
              <w:rPr>
                <w:noProof/>
              </w:rPr>
              <w:t>Αλκοόλες άκυκλες και τα αλογονωμένα, σουλφονικά, νιτρωμένα ή νιτρωδωμένα παράγωγά τους</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21050010</w:t>
            </w:r>
          </w:p>
        </w:tc>
        <w:tc>
          <w:tcPr>
            <w:tcW w:w="3233" w:type="dxa"/>
            <w:shd w:val="clear" w:color="auto" w:fill="auto"/>
          </w:tcPr>
          <w:p w:rsidR="004016F1" w:rsidRDefault="006319B2">
            <w:pPr>
              <w:widowControl w:val="0"/>
              <w:spacing w:before="0" w:after="0"/>
              <w:jc w:val="left"/>
              <w:rPr>
                <w:rFonts w:eastAsia="Times New Roman"/>
                <w:noProof/>
                <w:szCs w:val="20"/>
              </w:rPr>
            </w:pPr>
            <w:r>
              <w:rPr>
                <w:noProof/>
              </w:rPr>
              <w:t>Αιθυλική αλκοόλη μη μετουσιωμένη, με κατ’ όγκο αλκοολικό</w:t>
            </w:r>
            <w:r>
              <w:rPr>
                <w:noProof/>
              </w:rPr>
              <w:t xml:space="preserve"> τίτλο λιγότερο του 80% νοl.· αποστάγματα, λικέρ και άλλα οινοπνευματώδη ποτά</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29054300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21050091</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22084011</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29054411</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21050099</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22084039</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29054419</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21061020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22084051</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29054491</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21061080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22084099</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29054499</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21069020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22089091</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29054500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21069098</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22089099</w:t>
            </w:r>
          </w:p>
        </w:tc>
        <w:tc>
          <w:tcPr>
            <w:tcW w:w="3233"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 xml:space="preserve">Αιθέρια </w:t>
            </w:r>
            <w:r>
              <w:rPr>
                <w:noProof/>
              </w:rPr>
              <w:t>έλαια</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Νερά</w:t>
            </w:r>
          </w:p>
        </w:tc>
        <w:tc>
          <w:tcPr>
            <w:tcW w:w="3233" w:type="dxa"/>
            <w:shd w:val="clear" w:color="auto" w:fill="auto"/>
          </w:tcPr>
          <w:p w:rsidR="004016F1" w:rsidRDefault="006319B2">
            <w:pPr>
              <w:widowControl w:val="0"/>
              <w:spacing w:before="0" w:after="0"/>
              <w:jc w:val="left"/>
              <w:rPr>
                <w:rFonts w:eastAsia="Times New Roman"/>
                <w:noProof/>
                <w:szCs w:val="20"/>
              </w:rPr>
            </w:pPr>
            <w:r>
              <w:rPr>
                <w:noProof/>
              </w:rPr>
              <w:t>Πούρα (στα οποία περιλαμβάνονται και εκείνα με κομμένα τα άκρα), πουράκια και τσιγάρα, από καπνό ή υποκατάστατα του καπνού</w:t>
            </w:r>
          </w:p>
        </w:tc>
        <w:tc>
          <w:tcPr>
            <w:tcW w:w="3233"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33019010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22029091</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24021000</w:t>
            </w:r>
          </w:p>
        </w:tc>
        <w:tc>
          <w:tcPr>
            <w:tcW w:w="3233"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33019021</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22029095</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24022010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33019090</w:t>
            </w: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22029099</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24022090</w:t>
            </w:r>
          </w:p>
        </w:tc>
        <w:tc>
          <w:tcPr>
            <w:tcW w:w="3233" w:type="dxa"/>
            <w:shd w:val="clear" w:color="auto" w:fill="auto"/>
          </w:tcPr>
          <w:p w:rsidR="004016F1" w:rsidRDefault="004016F1">
            <w:pPr>
              <w:widowControl w:val="0"/>
              <w:spacing w:before="0" w:after="0" w:line="360" w:lineRule="auto"/>
              <w:jc w:val="left"/>
              <w:rPr>
                <w:rFonts w:eastAsia="Times New Roman"/>
                <w:noProof/>
                <w:szCs w:val="20"/>
                <w:lang w:eastAsia="fr-BE"/>
              </w:rPr>
            </w:pPr>
          </w:p>
        </w:tc>
      </w:tr>
      <w:tr w:rsidR="004016F1">
        <w:tc>
          <w:tcPr>
            <w:tcW w:w="3280" w:type="dxa"/>
            <w:shd w:val="clear" w:color="auto" w:fill="auto"/>
          </w:tcPr>
          <w:p w:rsidR="004016F1" w:rsidRDefault="006319B2">
            <w:pPr>
              <w:pageBreakBefore/>
              <w:widowControl w:val="0"/>
              <w:spacing w:before="0" w:after="0"/>
              <w:jc w:val="left"/>
              <w:rPr>
                <w:rFonts w:eastAsia="Times New Roman"/>
                <w:noProof/>
                <w:szCs w:val="24"/>
              </w:rPr>
            </w:pPr>
            <w:r>
              <w:rPr>
                <w:noProof/>
              </w:rPr>
              <w:t>Μείγματα ευωδών ουσιών</w:t>
            </w:r>
          </w:p>
        </w:tc>
        <w:tc>
          <w:tcPr>
            <w:tcW w:w="3233" w:type="dxa"/>
            <w:shd w:val="clear" w:color="auto" w:fill="auto"/>
          </w:tcPr>
          <w:p w:rsidR="004016F1" w:rsidRDefault="006319B2">
            <w:pPr>
              <w:widowControl w:val="0"/>
              <w:spacing w:before="0" w:after="0"/>
              <w:jc w:val="left"/>
              <w:rPr>
                <w:rFonts w:eastAsia="Times New Roman"/>
                <w:noProof/>
                <w:szCs w:val="20"/>
              </w:rPr>
            </w:pPr>
            <w:r>
              <w:rPr>
                <w:noProof/>
              </w:rPr>
              <w:t xml:space="preserve">Λιπαρά οξέα </w:t>
            </w:r>
            <w:r>
              <w:rPr>
                <w:noProof/>
              </w:rPr>
              <w:t>μονοκαρβοξυλικά βιομηχανικά· όξινα λάδια από εξευγενισμό</w:t>
            </w:r>
          </w:p>
        </w:tc>
        <w:tc>
          <w:tcPr>
            <w:tcW w:w="3233" w:type="dxa"/>
            <w:shd w:val="clear" w:color="auto" w:fill="auto"/>
          </w:tcPr>
          <w:p w:rsidR="004016F1" w:rsidRDefault="004016F1">
            <w:pPr>
              <w:widowControl w:val="0"/>
              <w:spacing w:before="0" w:after="0"/>
              <w:jc w:val="left"/>
              <w:rPr>
                <w:rFonts w:eastAsia="Times New Roman"/>
                <w:noProof/>
                <w:szCs w:val="20"/>
                <w:lang w:eastAsia="fr-BE"/>
              </w:rPr>
            </w:pP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33021010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38231300</w:t>
            </w:r>
          </w:p>
        </w:tc>
        <w:tc>
          <w:tcPr>
            <w:tcW w:w="3233" w:type="dxa"/>
            <w:shd w:val="clear" w:color="auto" w:fill="auto"/>
          </w:tcPr>
          <w:p w:rsidR="004016F1" w:rsidRDefault="004016F1">
            <w:pPr>
              <w:widowControl w:val="0"/>
              <w:spacing w:before="0" w:after="0" w:line="360" w:lineRule="auto"/>
              <w:jc w:val="left"/>
              <w:rPr>
                <w:rFonts w:eastAsia="Times New Roman"/>
                <w:noProof/>
                <w:szCs w:val="20"/>
                <w:lang w:eastAsia="fr-BE"/>
              </w:rPr>
            </w:pP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33021021</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38231910</w:t>
            </w:r>
          </w:p>
        </w:tc>
        <w:tc>
          <w:tcPr>
            <w:tcW w:w="3233" w:type="dxa"/>
            <w:shd w:val="clear" w:color="auto" w:fill="auto"/>
          </w:tcPr>
          <w:p w:rsidR="004016F1" w:rsidRDefault="004016F1">
            <w:pPr>
              <w:widowControl w:val="0"/>
              <w:spacing w:before="0" w:after="0" w:line="360" w:lineRule="auto"/>
              <w:jc w:val="left"/>
              <w:rPr>
                <w:rFonts w:eastAsia="Times New Roman"/>
                <w:noProof/>
                <w:szCs w:val="20"/>
                <w:lang w:eastAsia="fr-BE"/>
              </w:rPr>
            </w:pP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33021029</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38231930</w:t>
            </w:r>
          </w:p>
        </w:tc>
        <w:tc>
          <w:tcPr>
            <w:tcW w:w="3233" w:type="dxa"/>
            <w:shd w:val="clear" w:color="auto" w:fill="auto"/>
          </w:tcPr>
          <w:p w:rsidR="004016F1" w:rsidRDefault="004016F1">
            <w:pPr>
              <w:widowControl w:val="0"/>
              <w:spacing w:before="0" w:after="0" w:line="360" w:lineRule="auto"/>
              <w:jc w:val="left"/>
              <w:rPr>
                <w:rFonts w:eastAsia="Times New Roman"/>
                <w:noProof/>
                <w:szCs w:val="20"/>
                <w:lang w:eastAsia="fr-BE"/>
              </w:rPr>
            </w:pPr>
          </w:p>
        </w:tc>
      </w:tr>
      <w:tr w:rsidR="004016F1">
        <w:tc>
          <w:tcPr>
            <w:tcW w:w="3280" w:type="dxa"/>
            <w:shd w:val="clear" w:color="auto" w:fill="auto"/>
          </w:tcPr>
          <w:p w:rsidR="004016F1" w:rsidRDefault="006319B2">
            <w:pPr>
              <w:widowControl w:val="0"/>
              <w:spacing w:before="0" w:after="0"/>
              <w:jc w:val="left"/>
              <w:rPr>
                <w:rFonts w:eastAsia="Times New Roman"/>
                <w:noProof/>
                <w:szCs w:val="24"/>
              </w:rPr>
            </w:pPr>
            <w:r>
              <w:rPr>
                <w:noProof/>
              </w:rPr>
              <w:t>Καζεΐνες, καζεϊνικά άλατα και άλλα παράγωγα των καζεϊνών· κόλλες καζεΐνης</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38231990</w:t>
            </w:r>
          </w:p>
        </w:tc>
        <w:tc>
          <w:tcPr>
            <w:tcW w:w="3233" w:type="dxa"/>
            <w:shd w:val="clear" w:color="auto" w:fill="auto"/>
          </w:tcPr>
          <w:p w:rsidR="004016F1" w:rsidRDefault="004016F1">
            <w:pPr>
              <w:widowControl w:val="0"/>
              <w:spacing w:before="0" w:after="0" w:line="360" w:lineRule="auto"/>
              <w:jc w:val="left"/>
              <w:rPr>
                <w:rFonts w:eastAsia="Times New Roman"/>
                <w:noProof/>
                <w:szCs w:val="20"/>
                <w:lang w:eastAsia="fr-BE"/>
              </w:rPr>
            </w:pP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35011050</w:t>
            </w:r>
          </w:p>
        </w:tc>
        <w:tc>
          <w:tcPr>
            <w:tcW w:w="3233" w:type="dxa"/>
            <w:shd w:val="clear" w:color="auto" w:fill="auto"/>
          </w:tcPr>
          <w:p w:rsidR="004016F1" w:rsidRDefault="006319B2">
            <w:pPr>
              <w:widowControl w:val="0"/>
              <w:spacing w:before="0" w:after="0"/>
              <w:jc w:val="left"/>
              <w:rPr>
                <w:rFonts w:eastAsia="Times New Roman"/>
                <w:noProof/>
                <w:szCs w:val="20"/>
              </w:rPr>
            </w:pPr>
            <w:r>
              <w:rPr>
                <w:noProof/>
              </w:rPr>
              <w:t xml:space="preserve">Συνδετικά παρασκευασμένα για καλούπια ή </w:t>
            </w:r>
            <w:r>
              <w:rPr>
                <w:noProof/>
              </w:rPr>
              <w:t>πυρήνες χυτηρίου· χημικά προϊόντα και παρασκευάσματα των χημικών ή συναφών βιομηχανιών</w:t>
            </w:r>
          </w:p>
        </w:tc>
        <w:tc>
          <w:tcPr>
            <w:tcW w:w="3233" w:type="dxa"/>
            <w:shd w:val="clear" w:color="auto" w:fill="auto"/>
          </w:tcPr>
          <w:p w:rsidR="004016F1" w:rsidRDefault="004016F1">
            <w:pPr>
              <w:pageBreakBefore/>
              <w:widowControl w:val="0"/>
              <w:spacing w:before="0" w:after="0" w:line="360" w:lineRule="auto"/>
              <w:jc w:val="left"/>
              <w:rPr>
                <w:rFonts w:eastAsia="Times New Roman"/>
                <w:noProof/>
                <w:szCs w:val="20"/>
                <w:lang w:eastAsia="fr-BE"/>
              </w:rPr>
            </w:pP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35011090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38246011</w:t>
            </w:r>
          </w:p>
        </w:tc>
        <w:tc>
          <w:tcPr>
            <w:tcW w:w="3233" w:type="dxa"/>
            <w:shd w:val="clear" w:color="auto" w:fill="auto"/>
          </w:tcPr>
          <w:p w:rsidR="004016F1" w:rsidRDefault="004016F1">
            <w:pPr>
              <w:pageBreakBefore/>
              <w:widowControl w:val="0"/>
              <w:spacing w:before="0" w:after="0" w:line="360" w:lineRule="auto"/>
              <w:jc w:val="left"/>
              <w:rPr>
                <w:rFonts w:eastAsia="Times New Roman"/>
                <w:noProof/>
                <w:szCs w:val="20"/>
                <w:lang w:eastAsia="fr-BE"/>
              </w:rPr>
            </w:pP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35019090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38246019</w:t>
            </w:r>
          </w:p>
        </w:tc>
        <w:tc>
          <w:tcPr>
            <w:tcW w:w="3233" w:type="dxa"/>
            <w:shd w:val="clear" w:color="auto" w:fill="auto"/>
          </w:tcPr>
          <w:p w:rsidR="004016F1" w:rsidRDefault="004016F1">
            <w:pPr>
              <w:pageBreakBefore/>
              <w:widowControl w:val="0"/>
              <w:spacing w:before="0" w:after="0" w:line="360" w:lineRule="auto"/>
              <w:jc w:val="left"/>
              <w:rPr>
                <w:rFonts w:eastAsia="Times New Roman"/>
                <w:noProof/>
                <w:szCs w:val="20"/>
                <w:lang w:eastAsia="fr-BE"/>
              </w:rPr>
            </w:pPr>
          </w:p>
        </w:tc>
      </w:tr>
      <w:tr w:rsidR="004016F1">
        <w:tc>
          <w:tcPr>
            <w:tcW w:w="3280" w:type="dxa"/>
            <w:shd w:val="clear" w:color="auto" w:fill="auto"/>
          </w:tcPr>
          <w:p w:rsidR="004016F1" w:rsidRDefault="006319B2">
            <w:pPr>
              <w:widowControl w:val="0"/>
              <w:spacing w:before="0" w:after="0"/>
              <w:jc w:val="left"/>
              <w:rPr>
                <w:rFonts w:eastAsia="Times New Roman"/>
                <w:noProof/>
                <w:szCs w:val="24"/>
              </w:rPr>
            </w:pPr>
            <w:r>
              <w:rPr>
                <w:noProof/>
              </w:rPr>
              <w:t xml:space="preserve">Δεξτρίνη και άλλα τροποποιημένα άμυλα κάθε είδους </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38246091</w:t>
            </w:r>
          </w:p>
        </w:tc>
        <w:tc>
          <w:tcPr>
            <w:tcW w:w="3233" w:type="dxa"/>
            <w:shd w:val="clear" w:color="auto" w:fill="auto"/>
          </w:tcPr>
          <w:p w:rsidR="004016F1" w:rsidRDefault="004016F1">
            <w:pPr>
              <w:pageBreakBefore/>
              <w:widowControl w:val="0"/>
              <w:spacing w:before="0" w:after="0" w:line="360" w:lineRule="auto"/>
              <w:jc w:val="left"/>
              <w:rPr>
                <w:rFonts w:eastAsia="Times New Roman"/>
                <w:noProof/>
                <w:szCs w:val="20"/>
                <w:lang w:eastAsia="fr-BE"/>
              </w:rPr>
            </w:pP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35051010</w:t>
            </w:r>
          </w:p>
        </w:tc>
        <w:tc>
          <w:tcPr>
            <w:tcW w:w="3233" w:type="dxa"/>
            <w:shd w:val="clear" w:color="auto" w:fill="auto"/>
          </w:tcPr>
          <w:p w:rsidR="004016F1" w:rsidRDefault="006319B2">
            <w:pPr>
              <w:widowControl w:val="0"/>
              <w:spacing w:before="0" w:after="0" w:line="360" w:lineRule="auto"/>
              <w:jc w:val="left"/>
              <w:rPr>
                <w:rFonts w:eastAsia="Times New Roman"/>
                <w:noProof/>
                <w:szCs w:val="20"/>
              </w:rPr>
            </w:pPr>
            <w:r>
              <w:rPr>
                <w:noProof/>
              </w:rPr>
              <w:t>38246099</w:t>
            </w:r>
          </w:p>
        </w:tc>
        <w:tc>
          <w:tcPr>
            <w:tcW w:w="3233" w:type="dxa"/>
            <w:shd w:val="clear" w:color="auto" w:fill="auto"/>
          </w:tcPr>
          <w:p w:rsidR="004016F1" w:rsidRDefault="004016F1">
            <w:pPr>
              <w:pageBreakBefore/>
              <w:widowControl w:val="0"/>
              <w:spacing w:before="0" w:after="0" w:line="360" w:lineRule="auto"/>
              <w:jc w:val="left"/>
              <w:rPr>
                <w:rFonts w:eastAsia="Times New Roman"/>
                <w:noProof/>
                <w:szCs w:val="20"/>
                <w:lang w:eastAsia="fr-BE"/>
              </w:rPr>
            </w:pP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35051090</w:t>
            </w:r>
          </w:p>
        </w:tc>
        <w:tc>
          <w:tcPr>
            <w:tcW w:w="3233" w:type="dxa"/>
            <w:shd w:val="clear" w:color="auto" w:fill="auto"/>
          </w:tcPr>
          <w:p w:rsidR="004016F1" w:rsidRDefault="004016F1">
            <w:pPr>
              <w:widowControl w:val="0"/>
              <w:spacing w:before="0" w:after="0"/>
              <w:jc w:val="left"/>
              <w:rPr>
                <w:rFonts w:eastAsia="Times New Roman"/>
                <w:noProof/>
                <w:szCs w:val="20"/>
                <w:lang w:eastAsia="fr-BE"/>
              </w:rPr>
            </w:pPr>
          </w:p>
        </w:tc>
        <w:tc>
          <w:tcPr>
            <w:tcW w:w="3233" w:type="dxa"/>
            <w:shd w:val="clear" w:color="auto" w:fill="auto"/>
          </w:tcPr>
          <w:p w:rsidR="004016F1" w:rsidRDefault="004016F1">
            <w:pPr>
              <w:pageBreakBefore/>
              <w:widowControl w:val="0"/>
              <w:spacing w:before="0" w:after="0" w:line="360" w:lineRule="auto"/>
              <w:jc w:val="left"/>
              <w:rPr>
                <w:rFonts w:eastAsia="Times New Roman"/>
                <w:noProof/>
                <w:szCs w:val="20"/>
                <w:lang w:eastAsia="fr-BE"/>
              </w:rPr>
            </w:pP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35052010</w:t>
            </w:r>
          </w:p>
        </w:tc>
        <w:tc>
          <w:tcPr>
            <w:tcW w:w="3233" w:type="dxa"/>
            <w:shd w:val="clear" w:color="auto" w:fill="auto"/>
          </w:tcPr>
          <w:p w:rsidR="004016F1" w:rsidRDefault="004016F1">
            <w:pPr>
              <w:widowControl w:val="0"/>
              <w:spacing w:before="0" w:after="0" w:line="360" w:lineRule="auto"/>
              <w:jc w:val="left"/>
              <w:rPr>
                <w:rFonts w:eastAsia="Times New Roman"/>
                <w:noProof/>
                <w:szCs w:val="20"/>
                <w:lang w:eastAsia="fr-BE"/>
              </w:rPr>
            </w:pPr>
          </w:p>
        </w:tc>
        <w:tc>
          <w:tcPr>
            <w:tcW w:w="3233" w:type="dxa"/>
            <w:shd w:val="clear" w:color="auto" w:fill="auto"/>
          </w:tcPr>
          <w:p w:rsidR="004016F1" w:rsidRDefault="004016F1">
            <w:pPr>
              <w:pageBreakBefore/>
              <w:widowControl w:val="0"/>
              <w:spacing w:before="0" w:after="0"/>
              <w:jc w:val="left"/>
              <w:rPr>
                <w:rFonts w:eastAsia="Times New Roman"/>
                <w:noProof/>
                <w:szCs w:val="20"/>
                <w:lang w:eastAsia="fr-BE"/>
              </w:rPr>
            </w:pP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35052030</w:t>
            </w:r>
          </w:p>
        </w:tc>
        <w:tc>
          <w:tcPr>
            <w:tcW w:w="3233" w:type="dxa"/>
            <w:shd w:val="clear" w:color="auto" w:fill="auto"/>
          </w:tcPr>
          <w:p w:rsidR="004016F1" w:rsidRDefault="004016F1">
            <w:pPr>
              <w:widowControl w:val="0"/>
              <w:spacing w:before="0" w:after="0" w:line="360" w:lineRule="auto"/>
              <w:jc w:val="left"/>
              <w:rPr>
                <w:rFonts w:eastAsia="Times New Roman"/>
                <w:noProof/>
                <w:szCs w:val="20"/>
                <w:lang w:eastAsia="fr-BE"/>
              </w:rPr>
            </w:pPr>
          </w:p>
        </w:tc>
        <w:tc>
          <w:tcPr>
            <w:tcW w:w="3233" w:type="dxa"/>
            <w:shd w:val="clear" w:color="auto" w:fill="auto"/>
          </w:tcPr>
          <w:p w:rsidR="004016F1" w:rsidRDefault="004016F1">
            <w:pPr>
              <w:pageBreakBefore/>
              <w:widowControl w:val="0"/>
              <w:spacing w:before="0" w:after="0" w:line="360" w:lineRule="auto"/>
              <w:jc w:val="left"/>
              <w:rPr>
                <w:rFonts w:eastAsia="Times New Roman"/>
                <w:noProof/>
                <w:szCs w:val="20"/>
                <w:lang w:eastAsia="fr-BE"/>
              </w:rPr>
            </w:pP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35052050</w:t>
            </w:r>
          </w:p>
        </w:tc>
        <w:tc>
          <w:tcPr>
            <w:tcW w:w="3233" w:type="dxa"/>
            <w:shd w:val="clear" w:color="auto" w:fill="auto"/>
          </w:tcPr>
          <w:p w:rsidR="004016F1" w:rsidRDefault="004016F1">
            <w:pPr>
              <w:widowControl w:val="0"/>
              <w:spacing w:before="0" w:after="0" w:line="360" w:lineRule="auto"/>
              <w:jc w:val="left"/>
              <w:rPr>
                <w:rFonts w:eastAsia="Times New Roman"/>
                <w:noProof/>
                <w:szCs w:val="20"/>
                <w:lang w:eastAsia="fr-BE"/>
              </w:rPr>
            </w:pPr>
          </w:p>
        </w:tc>
        <w:tc>
          <w:tcPr>
            <w:tcW w:w="3233" w:type="dxa"/>
            <w:shd w:val="clear" w:color="auto" w:fill="auto"/>
          </w:tcPr>
          <w:p w:rsidR="004016F1" w:rsidRDefault="004016F1">
            <w:pPr>
              <w:pageBreakBefore/>
              <w:widowControl w:val="0"/>
              <w:spacing w:before="0" w:after="0" w:line="360" w:lineRule="auto"/>
              <w:jc w:val="left"/>
              <w:rPr>
                <w:rFonts w:eastAsia="Times New Roman"/>
                <w:noProof/>
                <w:szCs w:val="20"/>
                <w:lang w:eastAsia="fr-BE"/>
              </w:rPr>
            </w:pP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35052090</w:t>
            </w:r>
          </w:p>
        </w:tc>
        <w:tc>
          <w:tcPr>
            <w:tcW w:w="3233" w:type="dxa"/>
            <w:shd w:val="clear" w:color="auto" w:fill="auto"/>
          </w:tcPr>
          <w:p w:rsidR="004016F1" w:rsidRDefault="004016F1">
            <w:pPr>
              <w:widowControl w:val="0"/>
              <w:spacing w:before="0" w:after="0" w:line="360" w:lineRule="auto"/>
              <w:jc w:val="left"/>
              <w:rPr>
                <w:rFonts w:eastAsia="Times New Roman"/>
                <w:noProof/>
                <w:szCs w:val="20"/>
                <w:lang w:eastAsia="fr-BE"/>
              </w:rPr>
            </w:pPr>
          </w:p>
        </w:tc>
        <w:tc>
          <w:tcPr>
            <w:tcW w:w="3233" w:type="dxa"/>
            <w:shd w:val="clear" w:color="auto" w:fill="auto"/>
          </w:tcPr>
          <w:p w:rsidR="004016F1" w:rsidRDefault="004016F1">
            <w:pPr>
              <w:pageBreakBefore/>
              <w:widowControl w:val="0"/>
              <w:spacing w:before="0" w:after="0"/>
              <w:jc w:val="left"/>
              <w:rPr>
                <w:rFonts w:eastAsia="Times New Roman"/>
                <w:noProof/>
                <w:szCs w:val="20"/>
                <w:lang w:eastAsia="fr-BE"/>
              </w:rPr>
            </w:pPr>
          </w:p>
        </w:tc>
      </w:tr>
      <w:tr w:rsidR="004016F1">
        <w:tc>
          <w:tcPr>
            <w:tcW w:w="3280" w:type="dxa"/>
            <w:shd w:val="clear" w:color="auto" w:fill="auto"/>
          </w:tcPr>
          <w:p w:rsidR="004016F1" w:rsidRDefault="006319B2">
            <w:pPr>
              <w:widowControl w:val="0"/>
              <w:spacing w:before="0" w:after="0"/>
              <w:jc w:val="left"/>
              <w:rPr>
                <w:rFonts w:eastAsia="Times New Roman"/>
                <w:noProof/>
                <w:szCs w:val="24"/>
              </w:rPr>
            </w:pPr>
            <w:r>
              <w:rPr>
                <w:noProof/>
              </w:rPr>
              <w:t xml:space="preserve">Προϊόντα για το κολλάρισμα ή το τελείωμα, επιταχυντές βαφής ή προσκόλλησης χρωστικών υλών και άλλα προϊόντα και παρασκευάσματα </w:t>
            </w:r>
          </w:p>
        </w:tc>
        <w:tc>
          <w:tcPr>
            <w:tcW w:w="3233" w:type="dxa"/>
            <w:shd w:val="clear" w:color="auto" w:fill="auto"/>
          </w:tcPr>
          <w:p w:rsidR="004016F1" w:rsidRDefault="004016F1">
            <w:pPr>
              <w:pageBreakBefore/>
              <w:widowControl w:val="0"/>
              <w:spacing w:before="0" w:after="0" w:line="360" w:lineRule="auto"/>
              <w:jc w:val="left"/>
              <w:rPr>
                <w:rFonts w:eastAsia="Times New Roman"/>
                <w:noProof/>
                <w:szCs w:val="20"/>
                <w:lang w:eastAsia="fr-BE"/>
              </w:rPr>
            </w:pPr>
          </w:p>
        </w:tc>
        <w:tc>
          <w:tcPr>
            <w:tcW w:w="3233" w:type="dxa"/>
            <w:shd w:val="clear" w:color="auto" w:fill="auto"/>
          </w:tcPr>
          <w:p w:rsidR="004016F1" w:rsidRDefault="004016F1">
            <w:pPr>
              <w:pageBreakBefore/>
              <w:widowControl w:val="0"/>
              <w:spacing w:before="0" w:after="0" w:line="360" w:lineRule="auto"/>
              <w:jc w:val="left"/>
              <w:rPr>
                <w:rFonts w:eastAsia="Times New Roman"/>
                <w:noProof/>
                <w:szCs w:val="20"/>
                <w:lang w:eastAsia="fr-BE"/>
              </w:rPr>
            </w:pP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38091010</w:t>
            </w:r>
          </w:p>
        </w:tc>
        <w:tc>
          <w:tcPr>
            <w:tcW w:w="3233" w:type="dxa"/>
            <w:shd w:val="clear" w:color="auto" w:fill="auto"/>
          </w:tcPr>
          <w:p w:rsidR="004016F1" w:rsidRDefault="004016F1">
            <w:pPr>
              <w:pageBreakBefore/>
              <w:widowControl w:val="0"/>
              <w:spacing w:before="0" w:after="0"/>
              <w:jc w:val="left"/>
              <w:rPr>
                <w:rFonts w:eastAsia="Times New Roman"/>
                <w:noProof/>
                <w:szCs w:val="20"/>
                <w:lang w:eastAsia="fr-BE"/>
              </w:rPr>
            </w:pPr>
          </w:p>
        </w:tc>
        <w:tc>
          <w:tcPr>
            <w:tcW w:w="3233" w:type="dxa"/>
            <w:shd w:val="clear" w:color="auto" w:fill="auto"/>
          </w:tcPr>
          <w:p w:rsidR="004016F1" w:rsidRDefault="004016F1">
            <w:pPr>
              <w:pageBreakBefore/>
              <w:widowControl w:val="0"/>
              <w:spacing w:before="0" w:after="0"/>
              <w:jc w:val="left"/>
              <w:rPr>
                <w:rFonts w:eastAsia="Times New Roman"/>
                <w:noProof/>
                <w:szCs w:val="20"/>
                <w:lang w:eastAsia="fr-BE"/>
              </w:rPr>
            </w:pP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38091030</w:t>
            </w:r>
          </w:p>
        </w:tc>
        <w:tc>
          <w:tcPr>
            <w:tcW w:w="3233" w:type="dxa"/>
            <w:shd w:val="clear" w:color="auto" w:fill="auto"/>
          </w:tcPr>
          <w:p w:rsidR="004016F1" w:rsidRDefault="004016F1">
            <w:pPr>
              <w:pageBreakBefore/>
              <w:widowControl w:val="0"/>
              <w:spacing w:before="0" w:after="0"/>
              <w:jc w:val="left"/>
              <w:rPr>
                <w:rFonts w:eastAsia="Times New Roman"/>
                <w:noProof/>
                <w:szCs w:val="20"/>
                <w:lang w:eastAsia="fr-BE"/>
              </w:rPr>
            </w:pPr>
          </w:p>
        </w:tc>
        <w:tc>
          <w:tcPr>
            <w:tcW w:w="3233" w:type="dxa"/>
            <w:shd w:val="clear" w:color="auto" w:fill="auto"/>
          </w:tcPr>
          <w:p w:rsidR="004016F1" w:rsidRDefault="004016F1">
            <w:pPr>
              <w:pageBreakBefore/>
              <w:widowControl w:val="0"/>
              <w:spacing w:before="0" w:after="0"/>
              <w:jc w:val="left"/>
              <w:rPr>
                <w:rFonts w:eastAsia="Times New Roman"/>
                <w:noProof/>
                <w:szCs w:val="20"/>
                <w:lang w:eastAsia="fr-BE"/>
              </w:rPr>
            </w:pP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38091050</w:t>
            </w:r>
          </w:p>
        </w:tc>
        <w:tc>
          <w:tcPr>
            <w:tcW w:w="3233" w:type="dxa"/>
            <w:shd w:val="clear" w:color="auto" w:fill="auto"/>
          </w:tcPr>
          <w:p w:rsidR="004016F1" w:rsidRDefault="004016F1">
            <w:pPr>
              <w:pageBreakBefore/>
              <w:widowControl w:val="0"/>
              <w:spacing w:before="0" w:after="0"/>
              <w:jc w:val="left"/>
              <w:rPr>
                <w:rFonts w:eastAsia="Times New Roman"/>
                <w:noProof/>
                <w:szCs w:val="20"/>
                <w:lang w:eastAsia="fr-BE"/>
              </w:rPr>
            </w:pPr>
          </w:p>
        </w:tc>
        <w:tc>
          <w:tcPr>
            <w:tcW w:w="3233" w:type="dxa"/>
            <w:shd w:val="clear" w:color="auto" w:fill="auto"/>
          </w:tcPr>
          <w:p w:rsidR="004016F1" w:rsidRDefault="004016F1">
            <w:pPr>
              <w:pageBreakBefore/>
              <w:widowControl w:val="0"/>
              <w:spacing w:before="0" w:after="0"/>
              <w:jc w:val="left"/>
              <w:rPr>
                <w:rFonts w:eastAsia="Times New Roman"/>
                <w:noProof/>
                <w:szCs w:val="20"/>
                <w:lang w:eastAsia="fr-BE"/>
              </w:rPr>
            </w:pPr>
          </w:p>
        </w:tc>
      </w:tr>
      <w:tr w:rsidR="004016F1">
        <w:tc>
          <w:tcPr>
            <w:tcW w:w="3280" w:type="dxa"/>
            <w:shd w:val="clear" w:color="auto" w:fill="auto"/>
          </w:tcPr>
          <w:p w:rsidR="004016F1" w:rsidRDefault="006319B2">
            <w:pPr>
              <w:widowControl w:val="0"/>
              <w:spacing w:before="0" w:after="0" w:line="360" w:lineRule="auto"/>
              <w:jc w:val="left"/>
              <w:rPr>
                <w:rFonts w:eastAsia="Times New Roman"/>
                <w:noProof/>
                <w:szCs w:val="24"/>
              </w:rPr>
            </w:pPr>
            <w:r>
              <w:rPr>
                <w:noProof/>
              </w:rPr>
              <w:t>38091090</w:t>
            </w:r>
          </w:p>
        </w:tc>
        <w:tc>
          <w:tcPr>
            <w:tcW w:w="3233" w:type="dxa"/>
            <w:shd w:val="clear" w:color="auto" w:fill="auto"/>
          </w:tcPr>
          <w:p w:rsidR="004016F1" w:rsidRDefault="004016F1">
            <w:pPr>
              <w:pageBreakBefore/>
              <w:widowControl w:val="0"/>
              <w:spacing w:before="0" w:after="0"/>
              <w:jc w:val="left"/>
              <w:rPr>
                <w:rFonts w:eastAsia="Times New Roman"/>
                <w:noProof/>
                <w:szCs w:val="20"/>
                <w:lang w:eastAsia="fr-BE"/>
              </w:rPr>
            </w:pPr>
          </w:p>
        </w:tc>
        <w:tc>
          <w:tcPr>
            <w:tcW w:w="3233" w:type="dxa"/>
            <w:shd w:val="clear" w:color="auto" w:fill="auto"/>
          </w:tcPr>
          <w:p w:rsidR="004016F1" w:rsidRDefault="004016F1">
            <w:pPr>
              <w:pageBreakBefore/>
              <w:widowControl w:val="0"/>
              <w:spacing w:before="0" w:after="0"/>
              <w:jc w:val="left"/>
              <w:rPr>
                <w:rFonts w:eastAsia="Times New Roman"/>
                <w:noProof/>
                <w:szCs w:val="20"/>
                <w:lang w:eastAsia="fr-BE"/>
              </w:rPr>
            </w:pPr>
          </w:p>
        </w:tc>
      </w:tr>
    </w:tbl>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br w:type="page"/>
      </w:r>
    </w:p>
    <w:p w:rsidR="004016F1" w:rsidRDefault="006319B2">
      <w:pPr>
        <w:widowControl w:val="0"/>
        <w:spacing w:before="0" w:after="0" w:line="360" w:lineRule="auto"/>
        <w:jc w:val="center"/>
        <w:rPr>
          <w:rFonts w:eastAsia="Times New Roman"/>
          <w:b/>
          <w:noProof/>
          <w:szCs w:val="20"/>
        </w:rPr>
      </w:pPr>
      <w:r>
        <w:rPr>
          <w:noProof/>
        </w:rPr>
        <w:t>ΒΑΣΙΚΑ ΓΕΩΡΓΙΚΑ ΠΡΟΪΟΝΤΑ</w:t>
      </w:r>
    </w:p>
    <w:p w:rsidR="004016F1" w:rsidRDefault="004016F1">
      <w:pPr>
        <w:widowControl w:val="0"/>
        <w:spacing w:before="0" w:after="0" w:line="360" w:lineRule="auto"/>
        <w:jc w:val="left"/>
        <w:rPr>
          <w:rFonts w:eastAsia="Times New Roman"/>
          <w:noProof/>
          <w:szCs w:val="20"/>
          <w:lang w:eastAsia="fr-BE"/>
        </w:rPr>
      </w:pPr>
    </w:p>
    <w:tbl>
      <w:tblPr>
        <w:tblW w:w="0" w:type="auto"/>
        <w:tblInd w:w="108" w:type="dxa"/>
        <w:tblLayout w:type="fixed"/>
        <w:tblLook w:val="01E0" w:firstRow="1" w:lastRow="1" w:firstColumn="1" w:lastColumn="1" w:noHBand="0" w:noVBand="0"/>
      </w:tblPr>
      <w:tblGrid>
        <w:gridCol w:w="2725"/>
        <w:gridCol w:w="3515"/>
        <w:gridCol w:w="3506"/>
      </w:tblGrid>
      <w:tr w:rsidR="004016F1">
        <w:tc>
          <w:tcPr>
            <w:tcW w:w="2725" w:type="dxa"/>
            <w:shd w:val="clear" w:color="auto" w:fill="auto"/>
          </w:tcPr>
          <w:p w:rsidR="004016F1" w:rsidRDefault="006319B2">
            <w:pPr>
              <w:widowControl w:val="0"/>
              <w:spacing w:before="0" w:after="0" w:line="360" w:lineRule="auto"/>
              <w:jc w:val="left"/>
              <w:outlineLvl w:val="0"/>
              <w:rPr>
                <w:rFonts w:eastAsia="Times New Roman"/>
                <w:noProof/>
                <w:szCs w:val="20"/>
              </w:rPr>
            </w:pPr>
            <w:r>
              <w:rPr>
                <w:noProof/>
              </w:rPr>
              <w:t>Βοοειδή ζωντανά</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 xml:space="preserve">Κρέατα βοοειδών, </w:t>
            </w:r>
            <w:r>
              <w:rPr>
                <w:noProof/>
              </w:rPr>
              <w:t>κατεψυγμένα</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04021019</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01029005</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02021000</w:t>
            </w:r>
          </w:p>
        </w:tc>
        <w:tc>
          <w:tcPr>
            <w:tcW w:w="3506" w:type="dxa"/>
            <w:shd w:val="clear" w:color="auto" w:fill="auto"/>
          </w:tcPr>
          <w:p w:rsidR="004016F1" w:rsidRDefault="006319B2">
            <w:pPr>
              <w:pageBreakBefore/>
              <w:widowControl w:val="0"/>
              <w:spacing w:before="0" w:after="0"/>
              <w:jc w:val="left"/>
              <w:rPr>
                <w:rFonts w:eastAsia="Times New Roman"/>
                <w:noProof/>
                <w:szCs w:val="20"/>
              </w:rPr>
            </w:pPr>
            <w:r>
              <w:rPr>
                <w:noProof/>
              </w:rPr>
              <w:t>04021091</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01029021</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02022010</w:t>
            </w:r>
          </w:p>
        </w:tc>
        <w:tc>
          <w:tcPr>
            <w:tcW w:w="3506" w:type="dxa"/>
            <w:shd w:val="clear" w:color="auto" w:fill="auto"/>
          </w:tcPr>
          <w:p w:rsidR="004016F1" w:rsidRDefault="006319B2">
            <w:pPr>
              <w:pageBreakBefore/>
              <w:widowControl w:val="0"/>
              <w:spacing w:before="0" w:after="0"/>
              <w:jc w:val="left"/>
              <w:rPr>
                <w:rFonts w:eastAsia="Times New Roman"/>
                <w:noProof/>
                <w:szCs w:val="20"/>
              </w:rPr>
            </w:pPr>
            <w:r>
              <w:rPr>
                <w:noProof/>
              </w:rPr>
              <w:t>04021099</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01029029</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02022030</w:t>
            </w:r>
          </w:p>
        </w:tc>
        <w:tc>
          <w:tcPr>
            <w:tcW w:w="3506" w:type="dxa"/>
            <w:shd w:val="clear" w:color="auto" w:fill="auto"/>
          </w:tcPr>
          <w:p w:rsidR="004016F1" w:rsidRDefault="006319B2">
            <w:pPr>
              <w:pageBreakBefore/>
              <w:widowControl w:val="0"/>
              <w:tabs>
                <w:tab w:val="num" w:pos="3118"/>
              </w:tabs>
              <w:spacing w:before="0" w:after="0"/>
              <w:jc w:val="left"/>
              <w:rPr>
                <w:rFonts w:eastAsia="Times New Roman"/>
                <w:noProof/>
                <w:szCs w:val="20"/>
              </w:rPr>
            </w:pPr>
            <w:r>
              <w:rPr>
                <w:noProof/>
              </w:rPr>
              <w:t>04022111</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01029041</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02022050</w:t>
            </w:r>
          </w:p>
        </w:tc>
        <w:tc>
          <w:tcPr>
            <w:tcW w:w="3506" w:type="dxa"/>
            <w:shd w:val="clear" w:color="auto" w:fill="auto"/>
          </w:tcPr>
          <w:p w:rsidR="004016F1" w:rsidRDefault="006319B2">
            <w:pPr>
              <w:pageBreakBefore/>
              <w:widowControl w:val="0"/>
              <w:tabs>
                <w:tab w:val="num" w:pos="3118"/>
              </w:tabs>
              <w:spacing w:before="0" w:after="0"/>
              <w:jc w:val="left"/>
              <w:rPr>
                <w:rFonts w:eastAsia="Times New Roman"/>
                <w:noProof/>
                <w:szCs w:val="20"/>
              </w:rPr>
            </w:pPr>
            <w:r>
              <w:rPr>
                <w:noProof/>
              </w:rPr>
              <w:t>04022117</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01029049</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02022090</w:t>
            </w:r>
          </w:p>
        </w:tc>
        <w:tc>
          <w:tcPr>
            <w:tcW w:w="3506" w:type="dxa"/>
            <w:shd w:val="clear" w:color="auto" w:fill="auto"/>
          </w:tcPr>
          <w:p w:rsidR="004016F1" w:rsidRDefault="006319B2">
            <w:pPr>
              <w:pageBreakBefore/>
              <w:widowControl w:val="0"/>
              <w:tabs>
                <w:tab w:val="num" w:pos="3118"/>
              </w:tabs>
              <w:spacing w:before="0" w:after="0"/>
              <w:jc w:val="left"/>
              <w:rPr>
                <w:rFonts w:eastAsia="Times New Roman"/>
                <w:noProof/>
                <w:szCs w:val="20"/>
              </w:rPr>
            </w:pPr>
            <w:r>
              <w:rPr>
                <w:noProof/>
              </w:rPr>
              <w:t>04022119</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01029051</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02023010</w:t>
            </w:r>
          </w:p>
        </w:tc>
        <w:tc>
          <w:tcPr>
            <w:tcW w:w="3506" w:type="dxa"/>
            <w:shd w:val="clear" w:color="auto" w:fill="auto"/>
          </w:tcPr>
          <w:p w:rsidR="004016F1" w:rsidRDefault="006319B2">
            <w:pPr>
              <w:pageBreakBefore/>
              <w:widowControl w:val="0"/>
              <w:tabs>
                <w:tab w:val="num" w:pos="3118"/>
              </w:tabs>
              <w:spacing w:before="0" w:after="0"/>
              <w:jc w:val="left"/>
              <w:rPr>
                <w:rFonts w:eastAsia="Times New Roman"/>
                <w:noProof/>
                <w:szCs w:val="20"/>
              </w:rPr>
            </w:pPr>
            <w:r>
              <w:rPr>
                <w:noProof/>
              </w:rPr>
              <w:t>04022191</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01029059</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02023050</w:t>
            </w:r>
          </w:p>
        </w:tc>
        <w:tc>
          <w:tcPr>
            <w:tcW w:w="3506" w:type="dxa"/>
            <w:shd w:val="clear" w:color="auto" w:fill="auto"/>
          </w:tcPr>
          <w:p w:rsidR="004016F1" w:rsidRDefault="006319B2">
            <w:pPr>
              <w:pageBreakBefore/>
              <w:widowControl w:val="0"/>
              <w:tabs>
                <w:tab w:val="num" w:pos="3118"/>
              </w:tabs>
              <w:spacing w:before="0" w:after="0"/>
              <w:jc w:val="left"/>
              <w:rPr>
                <w:rFonts w:eastAsia="Times New Roman"/>
                <w:noProof/>
                <w:szCs w:val="20"/>
              </w:rPr>
            </w:pPr>
            <w:r>
              <w:rPr>
                <w:noProof/>
              </w:rPr>
              <w:t>04022199</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01029061</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02023090</w:t>
            </w:r>
          </w:p>
        </w:tc>
        <w:tc>
          <w:tcPr>
            <w:tcW w:w="3506" w:type="dxa"/>
            <w:shd w:val="clear" w:color="auto" w:fill="auto"/>
          </w:tcPr>
          <w:p w:rsidR="004016F1" w:rsidRDefault="006319B2">
            <w:pPr>
              <w:pageBreakBefore/>
              <w:widowControl w:val="0"/>
              <w:tabs>
                <w:tab w:val="num" w:pos="3118"/>
              </w:tabs>
              <w:spacing w:before="0" w:after="0"/>
              <w:jc w:val="left"/>
              <w:rPr>
                <w:rFonts w:eastAsia="Times New Roman"/>
                <w:noProof/>
                <w:szCs w:val="20"/>
              </w:rPr>
            </w:pPr>
            <w:r>
              <w:rPr>
                <w:noProof/>
              </w:rPr>
              <w:t>04022911</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01029069</w:t>
            </w:r>
          </w:p>
        </w:tc>
        <w:tc>
          <w:tcPr>
            <w:tcW w:w="3515" w:type="dxa"/>
            <w:shd w:val="clear" w:color="auto" w:fill="auto"/>
          </w:tcPr>
          <w:p w:rsidR="004016F1" w:rsidRDefault="006319B2">
            <w:pPr>
              <w:widowControl w:val="0"/>
              <w:spacing w:before="0" w:after="0"/>
              <w:jc w:val="left"/>
              <w:rPr>
                <w:rFonts w:eastAsia="Times New Roman"/>
                <w:noProof/>
                <w:szCs w:val="20"/>
              </w:rPr>
            </w:pPr>
            <w:r>
              <w:rPr>
                <w:noProof/>
              </w:rPr>
              <w:t>Παραπροϊόντα σφαγίων βρώσιμα, βοοειδών, χοιροειδών, προβατοειδών, αιγοειδών, αλόγων, γαϊδουριών ή μουλαριών, νωπά, διατηρημένα με απλή ψύξη ή κατεψυγμένα</w:t>
            </w:r>
          </w:p>
        </w:tc>
        <w:tc>
          <w:tcPr>
            <w:tcW w:w="3506" w:type="dxa"/>
            <w:shd w:val="clear" w:color="auto" w:fill="auto"/>
          </w:tcPr>
          <w:p w:rsidR="004016F1" w:rsidRDefault="006319B2">
            <w:pPr>
              <w:pageBreakBefore/>
              <w:widowControl w:val="0"/>
              <w:tabs>
                <w:tab w:val="num" w:pos="3118"/>
              </w:tabs>
              <w:spacing w:before="0" w:after="0"/>
              <w:jc w:val="left"/>
              <w:rPr>
                <w:rFonts w:eastAsia="Times New Roman"/>
                <w:noProof/>
                <w:szCs w:val="20"/>
              </w:rPr>
            </w:pPr>
            <w:r>
              <w:rPr>
                <w:noProof/>
              </w:rPr>
              <w:t>04022915</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01029071</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02061095</w:t>
            </w:r>
          </w:p>
        </w:tc>
        <w:tc>
          <w:tcPr>
            <w:tcW w:w="3506" w:type="dxa"/>
            <w:shd w:val="clear" w:color="auto" w:fill="auto"/>
          </w:tcPr>
          <w:p w:rsidR="004016F1" w:rsidRDefault="006319B2">
            <w:pPr>
              <w:pageBreakBefore/>
              <w:widowControl w:val="0"/>
              <w:spacing w:before="0" w:after="0" w:line="360" w:lineRule="auto"/>
              <w:jc w:val="left"/>
              <w:rPr>
                <w:rFonts w:eastAsia="Times New Roman"/>
                <w:noProof/>
                <w:szCs w:val="20"/>
              </w:rPr>
            </w:pPr>
            <w:r>
              <w:rPr>
                <w:noProof/>
              </w:rPr>
              <w:t>04022919</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01029079</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02062991</w:t>
            </w:r>
          </w:p>
        </w:tc>
        <w:tc>
          <w:tcPr>
            <w:tcW w:w="3506" w:type="dxa"/>
            <w:shd w:val="clear" w:color="auto" w:fill="auto"/>
          </w:tcPr>
          <w:p w:rsidR="004016F1" w:rsidRDefault="006319B2">
            <w:pPr>
              <w:pageBreakBefore/>
              <w:widowControl w:val="0"/>
              <w:spacing w:before="0" w:after="0" w:line="360" w:lineRule="auto"/>
              <w:jc w:val="left"/>
              <w:rPr>
                <w:rFonts w:eastAsia="Times New Roman"/>
                <w:noProof/>
                <w:szCs w:val="20"/>
              </w:rPr>
            </w:pPr>
            <w:r>
              <w:rPr>
                <w:noProof/>
              </w:rPr>
              <w:t>04022991</w:t>
            </w:r>
          </w:p>
        </w:tc>
      </w:tr>
      <w:tr w:rsidR="004016F1">
        <w:tc>
          <w:tcPr>
            <w:tcW w:w="2725" w:type="dxa"/>
            <w:shd w:val="clear" w:color="auto" w:fill="auto"/>
          </w:tcPr>
          <w:p w:rsidR="004016F1" w:rsidRDefault="006319B2">
            <w:pPr>
              <w:widowControl w:val="0"/>
              <w:spacing w:before="0" w:after="0"/>
              <w:jc w:val="left"/>
              <w:rPr>
                <w:rFonts w:eastAsia="Times New Roman"/>
                <w:noProof/>
                <w:szCs w:val="20"/>
              </w:rPr>
            </w:pPr>
            <w:r>
              <w:rPr>
                <w:noProof/>
              </w:rPr>
              <w:t xml:space="preserve">Κρέατα βοοειδών, νωπά ή διατηρημένα </w:t>
            </w:r>
            <w:r>
              <w:rPr>
                <w:noProof/>
              </w:rPr>
              <w:t>με απλή ψύξη</w:t>
            </w:r>
          </w:p>
        </w:tc>
        <w:tc>
          <w:tcPr>
            <w:tcW w:w="3515" w:type="dxa"/>
            <w:shd w:val="clear" w:color="auto" w:fill="auto"/>
          </w:tcPr>
          <w:p w:rsidR="004016F1" w:rsidRDefault="006319B2">
            <w:pPr>
              <w:widowControl w:val="0"/>
              <w:spacing w:before="0" w:after="0"/>
              <w:jc w:val="left"/>
              <w:rPr>
                <w:rFonts w:eastAsia="Times New Roman"/>
                <w:noProof/>
                <w:szCs w:val="20"/>
              </w:rPr>
            </w:pPr>
            <w:r>
              <w:rPr>
                <w:noProof/>
              </w:rPr>
              <w:t>Κρέατα και παραπροϊόντα σφαγίων, βρώσιμα, αλατισμένα ή σε άρμη, αποξεραμένα ή καπνιστά· αλεύρια και σκόνες κρεάτων ή παραπροϊόντων σφαγίων, βρώσιμα</w:t>
            </w:r>
          </w:p>
        </w:tc>
        <w:tc>
          <w:tcPr>
            <w:tcW w:w="3506" w:type="dxa"/>
            <w:shd w:val="clear" w:color="auto" w:fill="auto"/>
          </w:tcPr>
          <w:p w:rsidR="004016F1" w:rsidRDefault="006319B2">
            <w:pPr>
              <w:pageBreakBefore/>
              <w:widowControl w:val="0"/>
              <w:spacing w:before="0" w:after="0" w:line="360" w:lineRule="auto"/>
              <w:jc w:val="left"/>
              <w:rPr>
                <w:rFonts w:eastAsia="Times New Roman"/>
                <w:noProof/>
                <w:szCs w:val="20"/>
              </w:rPr>
            </w:pPr>
            <w:r>
              <w:rPr>
                <w:noProof/>
              </w:rPr>
              <w:t>04022999</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02011000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02102010</w:t>
            </w:r>
          </w:p>
        </w:tc>
        <w:tc>
          <w:tcPr>
            <w:tcW w:w="3506" w:type="dxa"/>
            <w:shd w:val="clear" w:color="auto" w:fill="auto"/>
          </w:tcPr>
          <w:p w:rsidR="004016F1" w:rsidRDefault="006319B2">
            <w:pPr>
              <w:widowControl w:val="0"/>
              <w:spacing w:before="0" w:after="0"/>
              <w:jc w:val="left"/>
              <w:rPr>
                <w:rFonts w:eastAsia="Times New Roman"/>
                <w:noProof/>
                <w:szCs w:val="20"/>
              </w:rPr>
            </w:pPr>
            <w:r>
              <w:rPr>
                <w:noProof/>
              </w:rPr>
              <w:t>Βουτυρόγαλα, πηγμένο γάλα και πηγμένη κρέμα, γιαούρτι, κεφίρ και άλ</w:t>
            </w:r>
            <w:r>
              <w:rPr>
                <w:noProof/>
              </w:rPr>
              <w:t>λα γάλατα και κρέμες που έχουν υποστεί ζύμωση ή έχουν καταστεί όξινα</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02012020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02102090</w:t>
            </w:r>
          </w:p>
        </w:tc>
        <w:tc>
          <w:tcPr>
            <w:tcW w:w="3506" w:type="dxa"/>
            <w:shd w:val="clear" w:color="auto" w:fill="auto"/>
          </w:tcPr>
          <w:p w:rsidR="004016F1" w:rsidRDefault="006319B2">
            <w:pPr>
              <w:pageBreakBefore/>
              <w:widowControl w:val="0"/>
              <w:tabs>
                <w:tab w:val="num" w:pos="3118"/>
              </w:tabs>
              <w:spacing w:before="0" w:after="0"/>
              <w:jc w:val="left"/>
              <w:rPr>
                <w:rFonts w:eastAsia="Times New Roman"/>
                <w:noProof/>
                <w:szCs w:val="20"/>
              </w:rPr>
            </w:pPr>
            <w:r>
              <w:rPr>
                <w:noProof/>
              </w:rPr>
              <w:t>04039011</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02012030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02109951</w:t>
            </w:r>
          </w:p>
        </w:tc>
        <w:tc>
          <w:tcPr>
            <w:tcW w:w="3506" w:type="dxa"/>
            <w:shd w:val="clear" w:color="auto" w:fill="auto"/>
          </w:tcPr>
          <w:p w:rsidR="004016F1" w:rsidRDefault="006319B2">
            <w:pPr>
              <w:pageBreakBefore/>
              <w:widowControl w:val="0"/>
              <w:spacing w:before="0" w:after="0"/>
              <w:jc w:val="left"/>
              <w:rPr>
                <w:rFonts w:eastAsia="Times New Roman"/>
                <w:noProof/>
                <w:szCs w:val="20"/>
              </w:rPr>
            </w:pPr>
            <w:r>
              <w:rPr>
                <w:noProof/>
              </w:rPr>
              <w:t>04039013</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02012050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02109990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04039019</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02012090</w:t>
            </w:r>
          </w:p>
        </w:tc>
        <w:tc>
          <w:tcPr>
            <w:tcW w:w="3515" w:type="dxa"/>
            <w:shd w:val="clear" w:color="auto" w:fill="auto"/>
          </w:tcPr>
          <w:p w:rsidR="004016F1" w:rsidRDefault="006319B2">
            <w:pPr>
              <w:widowControl w:val="0"/>
              <w:spacing w:before="0" w:after="0"/>
              <w:jc w:val="left"/>
              <w:rPr>
                <w:rFonts w:eastAsia="Times New Roman"/>
                <w:noProof/>
                <w:szCs w:val="20"/>
              </w:rPr>
            </w:pPr>
            <w:r>
              <w:rPr>
                <w:noProof/>
              </w:rPr>
              <w:t>Γάλα και κρέμα γάλακτος (ανθόγαλα), συμπυκνωμένα ή με προσθήκη ζάχαρης ή άλλων γλυκαντικών</w:t>
            </w:r>
          </w:p>
        </w:tc>
        <w:tc>
          <w:tcPr>
            <w:tcW w:w="3506" w:type="dxa"/>
            <w:shd w:val="clear" w:color="auto" w:fill="auto"/>
          </w:tcPr>
          <w:p w:rsidR="004016F1" w:rsidRDefault="006319B2">
            <w:pPr>
              <w:pageBreakBefore/>
              <w:widowControl w:val="0"/>
              <w:spacing w:before="0" w:after="0"/>
              <w:jc w:val="left"/>
              <w:rPr>
                <w:rFonts w:eastAsia="Times New Roman"/>
                <w:noProof/>
                <w:szCs w:val="20"/>
              </w:rPr>
            </w:pPr>
            <w:r>
              <w:rPr>
                <w:noProof/>
              </w:rPr>
              <w:t>04039031</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02013000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04021011</w:t>
            </w:r>
          </w:p>
        </w:tc>
        <w:tc>
          <w:tcPr>
            <w:tcW w:w="3506" w:type="dxa"/>
            <w:shd w:val="clear" w:color="auto" w:fill="auto"/>
          </w:tcPr>
          <w:p w:rsidR="004016F1" w:rsidRDefault="006319B2">
            <w:pPr>
              <w:pageBreakBefore/>
              <w:widowControl w:val="0"/>
              <w:spacing w:before="0" w:after="0"/>
              <w:jc w:val="left"/>
              <w:rPr>
                <w:rFonts w:eastAsia="Times New Roman"/>
                <w:noProof/>
                <w:szCs w:val="20"/>
              </w:rPr>
            </w:pPr>
            <w:r>
              <w:rPr>
                <w:noProof/>
              </w:rPr>
              <w:t>04039033</w:t>
            </w:r>
          </w:p>
        </w:tc>
      </w:tr>
      <w:tr w:rsidR="004016F1">
        <w:tc>
          <w:tcPr>
            <w:tcW w:w="2725" w:type="dxa"/>
            <w:shd w:val="clear" w:color="auto" w:fill="auto"/>
          </w:tcPr>
          <w:p w:rsidR="004016F1" w:rsidRDefault="006319B2">
            <w:pPr>
              <w:pageBreakBefore/>
              <w:widowControl w:val="0"/>
              <w:spacing w:before="0" w:after="0" w:line="360" w:lineRule="auto"/>
              <w:jc w:val="left"/>
              <w:rPr>
                <w:rFonts w:eastAsia="Times New Roman"/>
                <w:noProof/>
                <w:szCs w:val="20"/>
              </w:rPr>
            </w:pPr>
            <w:r>
              <w:rPr>
                <w:noProof/>
              </w:rPr>
              <w:t>04039039</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04051050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04069063</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Ορός γάλακτος</w:t>
            </w:r>
          </w:p>
        </w:tc>
        <w:tc>
          <w:tcPr>
            <w:tcW w:w="3515" w:type="dxa"/>
            <w:shd w:val="clear" w:color="auto" w:fill="auto"/>
          </w:tcPr>
          <w:p w:rsidR="004016F1" w:rsidRDefault="006319B2">
            <w:pPr>
              <w:pageBreakBefore/>
              <w:widowControl w:val="0"/>
              <w:spacing w:before="0" w:after="0"/>
              <w:jc w:val="left"/>
              <w:rPr>
                <w:rFonts w:eastAsia="Times New Roman"/>
                <w:noProof/>
                <w:szCs w:val="20"/>
              </w:rPr>
            </w:pPr>
            <w:r>
              <w:rPr>
                <w:noProof/>
              </w:rPr>
              <w:t>04051090</w:t>
            </w:r>
          </w:p>
        </w:tc>
        <w:tc>
          <w:tcPr>
            <w:tcW w:w="3506" w:type="dxa"/>
            <w:shd w:val="clear" w:color="auto" w:fill="auto"/>
          </w:tcPr>
          <w:p w:rsidR="004016F1" w:rsidRDefault="006319B2">
            <w:pPr>
              <w:pageBreakBefore/>
              <w:widowControl w:val="0"/>
              <w:tabs>
                <w:tab w:val="num" w:pos="3118"/>
              </w:tabs>
              <w:spacing w:before="0" w:after="0"/>
              <w:jc w:val="left"/>
              <w:rPr>
                <w:rFonts w:eastAsia="Times New Roman"/>
                <w:noProof/>
                <w:szCs w:val="20"/>
              </w:rPr>
            </w:pPr>
            <w:r>
              <w:rPr>
                <w:noProof/>
              </w:rPr>
              <w:t>04069073</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04041002</w:t>
            </w:r>
          </w:p>
        </w:tc>
        <w:tc>
          <w:tcPr>
            <w:tcW w:w="3515" w:type="dxa"/>
            <w:shd w:val="clear" w:color="auto" w:fill="auto"/>
          </w:tcPr>
          <w:p w:rsidR="004016F1" w:rsidRDefault="006319B2">
            <w:pPr>
              <w:pageBreakBefore/>
              <w:widowControl w:val="0"/>
              <w:spacing w:before="0" w:after="0"/>
              <w:jc w:val="left"/>
              <w:rPr>
                <w:rFonts w:eastAsia="Times New Roman"/>
                <w:noProof/>
                <w:szCs w:val="20"/>
              </w:rPr>
            </w:pPr>
            <w:r>
              <w:rPr>
                <w:noProof/>
              </w:rPr>
              <w:t>04052090</w:t>
            </w:r>
          </w:p>
        </w:tc>
        <w:tc>
          <w:tcPr>
            <w:tcW w:w="3506" w:type="dxa"/>
            <w:shd w:val="clear" w:color="auto" w:fill="auto"/>
          </w:tcPr>
          <w:p w:rsidR="004016F1" w:rsidRDefault="006319B2">
            <w:pPr>
              <w:pageBreakBefore/>
              <w:widowControl w:val="0"/>
              <w:tabs>
                <w:tab w:val="num" w:pos="3118"/>
              </w:tabs>
              <w:spacing w:before="0" w:after="0"/>
              <w:jc w:val="left"/>
              <w:rPr>
                <w:rFonts w:eastAsia="Times New Roman"/>
                <w:noProof/>
                <w:szCs w:val="20"/>
              </w:rPr>
            </w:pPr>
            <w:r>
              <w:rPr>
                <w:noProof/>
              </w:rPr>
              <w:t>04069075</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04041004</w:t>
            </w:r>
          </w:p>
        </w:tc>
        <w:tc>
          <w:tcPr>
            <w:tcW w:w="3515" w:type="dxa"/>
            <w:shd w:val="clear" w:color="auto" w:fill="auto"/>
          </w:tcPr>
          <w:p w:rsidR="004016F1" w:rsidRDefault="006319B2">
            <w:pPr>
              <w:pageBreakBefore/>
              <w:widowControl w:val="0"/>
              <w:tabs>
                <w:tab w:val="num" w:pos="3118"/>
              </w:tabs>
              <w:spacing w:before="0" w:after="0"/>
              <w:jc w:val="left"/>
              <w:rPr>
                <w:rFonts w:eastAsia="Times New Roman"/>
                <w:noProof/>
                <w:szCs w:val="20"/>
              </w:rPr>
            </w:pPr>
            <w:r>
              <w:rPr>
                <w:noProof/>
              </w:rPr>
              <w:t>04059010</w:t>
            </w:r>
          </w:p>
        </w:tc>
        <w:tc>
          <w:tcPr>
            <w:tcW w:w="3506" w:type="dxa"/>
            <w:shd w:val="clear" w:color="auto" w:fill="auto"/>
          </w:tcPr>
          <w:p w:rsidR="004016F1" w:rsidRDefault="006319B2">
            <w:pPr>
              <w:pageBreakBefore/>
              <w:widowControl w:val="0"/>
              <w:tabs>
                <w:tab w:val="num" w:pos="3118"/>
              </w:tabs>
              <w:spacing w:before="0" w:after="0"/>
              <w:jc w:val="left"/>
              <w:rPr>
                <w:rFonts w:eastAsia="Times New Roman"/>
                <w:noProof/>
                <w:szCs w:val="20"/>
              </w:rPr>
            </w:pPr>
            <w:r>
              <w:rPr>
                <w:noProof/>
              </w:rPr>
              <w:t>04069076</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04041006</w:t>
            </w:r>
          </w:p>
        </w:tc>
        <w:tc>
          <w:tcPr>
            <w:tcW w:w="3515" w:type="dxa"/>
            <w:shd w:val="clear" w:color="auto" w:fill="auto"/>
          </w:tcPr>
          <w:p w:rsidR="004016F1" w:rsidRDefault="006319B2">
            <w:pPr>
              <w:pageBreakBefore/>
              <w:widowControl w:val="0"/>
              <w:tabs>
                <w:tab w:val="num" w:pos="3118"/>
              </w:tabs>
              <w:spacing w:before="0" w:after="0"/>
              <w:jc w:val="left"/>
              <w:rPr>
                <w:rFonts w:eastAsia="Times New Roman"/>
                <w:noProof/>
                <w:szCs w:val="20"/>
              </w:rPr>
            </w:pPr>
            <w:r>
              <w:rPr>
                <w:noProof/>
              </w:rPr>
              <w:t>04059090</w:t>
            </w:r>
          </w:p>
        </w:tc>
        <w:tc>
          <w:tcPr>
            <w:tcW w:w="3506" w:type="dxa"/>
            <w:shd w:val="clear" w:color="auto" w:fill="auto"/>
          </w:tcPr>
          <w:p w:rsidR="004016F1" w:rsidRDefault="006319B2">
            <w:pPr>
              <w:pageBreakBefore/>
              <w:widowControl w:val="0"/>
              <w:tabs>
                <w:tab w:val="num" w:pos="3118"/>
              </w:tabs>
              <w:spacing w:before="0" w:after="0"/>
              <w:jc w:val="left"/>
              <w:rPr>
                <w:rFonts w:eastAsia="Times New Roman"/>
                <w:noProof/>
                <w:szCs w:val="20"/>
              </w:rPr>
            </w:pPr>
            <w:r>
              <w:rPr>
                <w:noProof/>
              </w:rPr>
              <w:t>04069079</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04041012</w:t>
            </w:r>
          </w:p>
        </w:tc>
        <w:tc>
          <w:tcPr>
            <w:tcW w:w="3515" w:type="dxa"/>
            <w:shd w:val="clear" w:color="auto" w:fill="auto"/>
          </w:tcPr>
          <w:p w:rsidR="004016F1" w:rsidRDefault="006319B2">
            <w:pPr>
              <w:pageBreakBefore/>
              <w:widowControl w:val="0"/>
              <w:tabs>
                <w:tab w:val="num" w:pos="3118"/>
              </w:tabs>
              <w:spacing w:before="0" w:after="0"/>
              <w:jc w:val="left"/>
              <w:rPr>
                <w:rFonts w:eastAsia="Times New Roman"/>
                <w:noProof/>
                <w:szCs w:val="20"/>
              </w:rPr>
            </w:pPr>
            <w:r>
              <w:rPr>
                <w:noProof/>
              </w:rPr>
              <w:t>Τυριά και πηγμένο γάλα για τυρί</w:t>
            </w:r>
          </w:p>
        </w:tc>
        <w:tc>
          <w:tcPr>
            <w:tcW w:w="3506" w:type="dxa"/>
            <w:shd w:val="clear" w:color="auto" w:fill="auto"/>
          </w:tcPr>
          <w:p w:rsidR="004016F1" w:rsidRDefault="006319B2">
            <w:pPr>
              <w:pageBreakBefore/>
              <w:widowControl w:val="0"/>
              <w:tabs>
                <w:tab w:val="num" w:pos="3118"/>
              </w:tabs>
              <w:spacing w:before="0" w:after="0"/>
              <w:jc w:val="left"/>
              <w:rPr>
                <w:rFonts w:eastAsia="Times New Roman"/>
                <w:noProof/>
                <w:szCs w:val="20"/>
              </w:rPr>
            </w:pPr>
            <w:r>
              <w:rPr>
                <w:noProof/>
              </w:rPr>
              <w:t>04069081</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04041014</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04062010</w:t>
            </w:r>
          </w:p>
        </w:tc>
        <w:tc>
          <w:tcPr>
            <w:tcW w:w="3506" w:type="dxa"/>
            <w:shd w:val="clear" w:color="auto" w:fill="auto"/>
          </w:tcPr>
          <w:p w:rsidR="004016F1" w:rsidRDefault="006319B2">
            <w:pPr>
              <w:pageBreakBefore/>
              <w:widowControl w:val="0"/>
              <w:tabs>
                <w:tab w:val="num" w:pos="3118"/>
              </w:tabs>
              <w:spacing w:before="0" w:after="0"/>
              <w:jc w:val="left"/>
              <w:rPr>
                <w:rFonts w:eastAsia="Times New Roman"/>
                <w:noProof/>
                <w:szCs w:val="20"/>
              </w:rPr>
            </w:pPr>
            <w:r>
              <w:rPr>
                <w:noProof/>
              </w:rPr>
              <w:t>04069082</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04041016</w:t>
            </w:r>
          </w:p>
        </w:tc>
        <w:tc>
          <w:tcPr>
            <w:tcW w:w="3515" w:type="dxa"/>
            <w:shd w:val="clear" w:color="auto" w:fill="auto"/>
          </w:tcPr>
          <w:p w:rsidR="004016F1" w:rsidRDefault="006319B2">
            <w:pPr>
              <w:pageBreakBefore/>
              <w:widowControl w:val="0"/>
              <w:spacing w:before="0" w:after="0"/>
              <w:jc w:val="left"/>
              <w:rPr>
                <w:rFonts w:eastAsia="Times New Roman"/>
                <w:noProof/>
                <w:szCs w:val="20"/>
              </w:rPr>
            </w:pPr>
            <w:r>
              <w:rPr>
                <w:noProof/>
              </w:rPr>
              <w:t>04064010</w:t>
            </w:r>
          </w:p>
        </w:tc>
        <w:tc>
          <w:tcPr>
            <w:tcW w:w="3506" w:type="dxa"/>
            <w:shd w:val="clear" w:color="auto" w:fill="auto"/>
          </w:tcPr>
          <w:p w:rsidR="004016F1" w:rsidRDefault="006319B2">
            <w:pPr>
              <w:pageBreakBefore/>
              <w:widowControl w:val="0"/>
              <w:spacing w:before="0" w:after="0"/>
              <w:jc w:val="left"/>
              <w:rPr>
                <w:rFonts w:eastAsia="Times New Roman"/>
                <w:noProof/>
                <w:szCs w:val="20"/>
              </w:rPr>
            </w:pPr>
            <w:r>
              <w:rPr>
                <w:noProof/>
              </w:rPr>
              <w:t>04069084</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04041026</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04064050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04069085</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04041028</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04069001</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Κομμένα άνθη και μπουμπούκια ανθέων</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04041032</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04069013</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06031100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04041034</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04069015</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06031200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04041036</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04069017</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06031400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04041038</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04069018</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06039000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04049021</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04069019</w:t>
            </w:r>
          </w:p>
        </w:tc>
        <w:tc>
          <w:tcPr>
            <w:tcW w:w="3506" w:type="dxa"/>
            <w:shd w:val="clear" w:color="auto" w:fill="auto"/>
          </w:tcPr>
          <w:p w:rsidR="004016F1" w:rsidRDefault="006319B2">
            <w:pPr>
              <w:widowControl w:val="0"/>
              <w:spacing w:before="0" w:after="0"/>
              <w:jc w:val="left"/>
              <w:rPr>
                <w:rFonts w:eastAsia="Times New Roman"/>
                <w:noProof/>
                <w:szCs w:val="20"/>
              </w:rPr>
            </w:pPr>
            <w:r>
              <w:rPr>
                <w:noProof/>
              </w:rPr>
              <w:t xml:space="preserve">Άλλα λαχανικά, </w:t>
            </w:r>
            <w:r>
              <w:rPr>
                <w:noProof/>
              </w:rPr>
              <w:br/>
              <w:t>νωπά ή διατηρημένα με απλή ψύξη</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04049023</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04069023</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07099060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04049029</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04069025</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Μπανάνες</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04049081</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04069027</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08030019</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04049083</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04069029</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Εσπεριδοειδή</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04049089</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04069032</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08051020</w:t>
            </w:r>
          </w:p>
        </w:tc>
      </w:tr>
      <w:tr w:rsidR="004016F1">
        <w:tc>
          <w:tcPr>
            <w:tcW w:w="2725" w:type="dxa"/>
            <w:shd w:val="clear" w:color="auto" w:fill="auto"/>
          </w:tcPr>
          <w:p w:rsidR="004016F1" w:rsidRDefault="006319B2">
            <w:pPr>
              <w:widowControl w:val="0"/>
              <w:spacing w:before="0" w:after="0"/>
              <w:jc w:val="left"/>
              <w:rPr>
                <w:rFonts w:eastAsia="Times New Roman"/>
                <w:noProof/>
                <w:szCs w:val="20"/>
              </w:rPr>
            </w:pPr>
            <w:r>
              <w:rPr>
                <w:noProof/>
              </w:rPr>
              <w:t xml:space="preserve">Βούτυρο και άλλες λιπαρές ουσίες προερχόμενες από το γάλα· </w:t>
            </w:r>
            <w:r>
              <w:rPr>
                <w:noProof/>
              </w:rPr>
              <w:t>γαλακτικές λιπαρές ύλες για επάλειψη</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04069035</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08054000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04051011</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04069037</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08055010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04051019</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04069039</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Μήλα, αχλάδια και κυδώνια</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04051030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04069061</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08081010</w:t>
            </w:r>
          </w:p>
        </w:tc>
      </w:tr>
      <w:tr w:rsidR="004016F1">
        <w:tc>
          <w:tcPr>
            <w:tcW w:w="2725" w:type="dxa"/>
            <w:shd w:val="clear" w:color="auto" w:fill="auto"/>
          </w:tcPr>
          <w:p w:rsidR="004016F1" w:rsidRDefault="006319B2">
            <w:pPr>
              <w:pageBreakBefore/>
              <w:widowControl w:val="0"/>
              <w:spacing w:before="0" w:after="0" w:line="360" w:lineRule="auto"/>
              <w:jc w:val="left"/>
              <w:rPr>
                <w:rFonts w:eastAsia="Times New Roman"/>
                <w:noProof/>
                <w:szCs w:val="20"/>
              </w:rPr>
            </w:pPr>
            <w:r>
              <w:rPr>
                <w:noProof/>
              </w:rPr>
              <w:t>08081080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10063027</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11032050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08082010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10063042</w:t>
            </w:r>
          </w:p>
        </w:tc>
        <w:tc>
          <w:tcPr>
            <w:tcW w:w="3506" w:type="dxa"/>
            <w:shd w:val="clear" w:color="auto" w:fill="auto"/>
          </w:tcPr>
          <w:p w:rsidR="004016F1" w:rsidRDefault="006319B2">
            <w:pPr>
              <w:widowControl w:val="0"/>
              <w:spacing w:before="0" w:after="0"/>
              <w:jc w:val="left"/>
              <w:rPr>
                <w:rFonts w:eastAsia="Times New Roman"/>
                <w:noProof/>
                <w:szCs w:val="20"/>
              </w:rPr>
            </w:pPr>
            <w:r>
              <w:rPr>
                <w:noProof/>
              </w:rPr>
              <w:t>Σπόροι δημητριακών αλλιώς επεξεργασμένοι</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08082050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10063044</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11041950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Καλαμπόκι</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10063046</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11041991</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10051090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10063048</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11042310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10059000</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10063061</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11042330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Ρύζι</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10063063</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11042390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10061021</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10063065</w:t>
            </w:r>
          </w:p>
        </w:tc>
        <w:tc>
          <w:tcPr>
            <w:tcW w:w="350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11042399</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10061023</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10063067</w:t>
            </w:r>
          </w:p>
        </w:tc>
        <w:tc>
          <w:tcPr>
            <w:tcW w:w="350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11043090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10061025</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10063092</w:t>
            </w:r>
          </w:p>
        </w:tc>
        <w:tc>
          <w:tcPr>
            <w:tcW w:w="350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Άμυλα κάθε είδους· ινουλίνη</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10061027</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10063094</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11081100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10061092</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10063096</w:t>
            </w:r>
          </w:p>
        </w:tc>
        <w:tc>
          <w:tcPr>
            <w:tcW w:w="350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11081200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10061094</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10063098</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11081300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10061096</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10064000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11081400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10061098</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Σόργο σε κόκκους</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11081910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10062011</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10070010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11081990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10062013</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10070090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11082000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10062015</w:t>
            </w:r>
          </w:p>
        </w:tc>
        <w:tc>
          <w:tcPr>
            <w:tcW w:w="3515" w:type="dxa"/>
            <w:shd w:val="clear" w:color="auto" w:fill="auto"/>
          </w:tcPr>
          <w:p w:rsidR="004016F1" w:rsidRDefault="006319B2">
            <w:pPr>
              <w:widowControl w:val="0"/>
              <w:spacing w:before="0" w:after="0"/>
              <w:jc w:val="left"/>
              <w:rPr>
                <w:rFonts w:eastAsia="Times New Roman"/>
                <w:noProof/>
                <w:szCs w:val="20"/>
              </w:rPr>
            </w:pPr>
            <w:r>
              <w:rPr>
                <w:noProof/>
              </w:rPr>
              <w:t xml:space="preserve">Αλεύρια δημητριακών άλλα από </w:t>
            </w:r>
            <w:r>
              <w:rPr>
                <w:noProof/>
              </w:rPr>
              <w:br/>
              <w:t>του σιταριού ή σμιγαδιού</w:t>
            </w:r>
          </w:p>
        </w:tc>
        <w:tc>
          <w:tcPr>
            <w:tcW w:w="3506" w:type="dxa"/>
            <w:shd w:val="clear" w:color="auto" w:fill="auto"/>
          </w:tcPr>
          <w:p w:rsidR="004016F1" w:rsidRDefault="006319B2">
            <w:pPr>
              <w:widowControl w:val="0"/>
              <w:spacing w:before="0" w:after="0"/>
              <w:jc w:val="left"/>
              <w:rPr>
                <w:rFonts w:eastAsia="Times New Roman"/>
                <w:noProof/>
                <w:szCs w:val="20"/>
              </w:rPr>
            </w:pPr>
            <w:r>
              <w:rPr>
                <w:noProof/>
              </w:rPr>
              <w:t xml:space="preserve">Γλουτένη από σιτάρι, έστω και </w:t>
            </w:r>
            <w:r>
              <w:rPr>
                <w:noProof/>
              </w:rPr>
              <w:br/>
              <w:t>σε ξερή κατάσταση</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10062017</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11022010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11090000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10062092</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11022090</w:t>
            </w:r>
          </w:p>
        </w:tc>
        <w:tc>
          <w:tcPr>
            <w:tcW w:w="3506" w:type="dxa"/>
            <w:shd w:val="clear" w:color="auto" w:fill="auto"/>
          </w:tcPr>
          <w:p w:rsidR="004016F1" w:rsidRDefault="006319B2">
            <w:pPr>
              <w:widowControl w:val="0"/>
              <w:spacing w:before="0" w:after="0"/>
              <w:jc w:val="left"/>
              <w:rPr>
                <w:rFonts w:eastAsia="Times New Roman"/>
                <w:noProof/>
                <w:szCs w:val="20"/>
              </w:rPr>
            </w:pPr>
            <w:r>
              <w:rPr>
                <w:noProof/>
              </w:rPr>
              <w:t xml:space="preserve">Άλλα παρασκευάσματα και κονσέρβες </w:t>
            </w:r>
            <w:r>
              <w:rPr>
                <w:noProof/>
              </w:rPr>
              <w:br/>
              <w:t>κρεάτων, παραπροϊόντων σφαγίων ή αίματος</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10062094</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11029050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16025010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10062096</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 xml:space="preserve">Πλιγούρια, σιμιγδάλια και συσσωματώματα με </w:t>
            </w:r>
            <w:r>
              <w:rPr>
                <w:noProof/>
              </w:rPr>
              <w:t>μορφή σβόλων από δημητριακά</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16029061</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10062098</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11031310</w:t>
            </w:r>
          </w:p>
        </w:tc>
        <w:tc>
          <w:tcPr>
            <w:tcW w:w="3506" w:type="dxa"/>
            <w:shd w:val="clear" w:color="auto" w:fill="auto"/>
          </w:tcPr>
          <w:p w:rsidR="004016F1" w:rsidRDefault="006319B2">
            <w:pPr>
              <w:widowControl w:val="0"/>
              <w:spacing w:before="0" w:after="0"/>
              <w:jc w:val="left"/>
              <w:rPr>
                <w:rFonts w:eastAsia="Times New Roman"/>
                <w:noProof/>
                <w:szCs w:val="20"/>
              </w:rPr>
            </w:pPr>
            <w:r>
              <w:rPr>
                <w:noProof/>
              </w:rPr>
              <w:t xml:space="preserve">Ζάχαρη από ζαχαροκάλαμο ή από τεύτλα και ζαχαρόζη χημικώς καθαρή, </w:t>
            </w:r>
            <w:r>
              <w:rPr>
                <w:noProof/>
              </w:rPr>
              <w:br/>
              <w:t>σε στερεή κατάσταση</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10063021</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11031390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17011190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10063023</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11031950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17011290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10063025</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11032040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17019100</w:t>
            </w:r>
          </w:p>
        </w:tc>
      </w:tr>
      <w:tr w:rsidR="004016F1">
        <w:tc>
          <w:tcPr>
            <w:tcW w:w="2725" w:type="dxa"/>
            <w:shd w:val="clear" w:color="auto" w:fill="auto"/>
          </w:tcPr>
          <w:p w:rsidR="004016F1" w:rsidRDefault="006319B2">
            <w:pPr>
              <w:pageBreakBefore/>
              <w:widowControl w:val="0"/>
              <w:spacing w:before="0" w:after="0" w:line="360" w:lineRule="auto"/>
              <w:jc w:val="left"/>
              <w:rPr>
                <w:rFonts w:eastAsia="Times New Roman"/>
                <w:noProof/>
                <w:szCs w:val="20"/>
              </w:rPr>
            </w:pPr>
            <w:r>
              <w:rPr>
                <w:noProof/>
              </w:rPr>
              <w:t>17019910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20029011</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20083075</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17019990</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20029019</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20084051</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Άλλα ζάχαρα</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20029031</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20084059</w:t>
            </w:r>
          </w:p>
        </w:tc>
      </w:tr>
      <w:tr w:rsidR="004016F1">
        <w:tc>
          <w:tcPr>
            <w:tcW w:w="2725" w:type="dxa"/>
            <w:shd w:val="clear" w:color="auto" w:fill="auto"/>
          </w:tcPr>
          <w:p w:rsidR="004016F1" w:rsidRDefault="006319B2">
            <w:pPr>
              <w:widowControl w:val="0"/>
              <w:tabs>
                <w:tab w:val="num" w:pos="3118"/>
              </w:tabs>
              <w:spacing w:before="0" w:after="0"/>
              <w:jc w:val="left"/>
              <w:rPr>
                <w:rFonts w:eastAsia="Times New Roman"/>
                <w:noProof/>
                <w:szCs w:val="20"/>
              </w:rPr>
            </w:pPr>
            <w:r>
              <w:rPr>
                <w:noProof/>
              </w:rPr>
              <w:t>17022010</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20029039</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20084071</w:t>
            </w:r>
          </w:p>
        </w:tc>
      </w:tr>
      <w:tr w:rsidR="004016F1">
        <w:tc>
          <w:tcPr>
            <w:tcW w:w="2725" w:type="dxa"/>
            <w:shd w:val="clear" w:color="auto" w:fill="auto"/>
          </w:tcPr>
          <w:p w:rsidR="004016F1" w:rsidRDefault="006319B2">
            <w:pPr>
              <w:widowControl w:val="0"/>
              <w:tabs>
                <w:tab w:val="num" w:pos="3118"/>
              </w:tabs>
              <w:spacing w:before="0" w:after="0"/>
              <w:jc w:val="left"/>
              <w:rPr>
                <w:rFonts w:eastAsia="Times New Roman"/>
                <w:noProof/>
                <w:szCs w:val="20"/>
              </w:rPr>
            </w:pPr>
            <w:r>
              <w:rPr>
                <w:noProof/>
              </w:rPr>
              <w:t>17022090</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20029091</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20084079</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17023010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20029099</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20084090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17023051</w:t>
            </w:r>
          </w:p>
        </w:tc>
        <w:tc>
          <w:tcPr>
            <w:tcW w:w="3515" w:type="dxa"/>
            <w:shd w:val="clear" w:color="auto" w:fill="auto"/>
          </w:tcPr>
          <w:p w:rsidR="004016F1" w:rsidRDefault="006319B2">
            <w:pPr>
              <w:widowControl w:val="0"/>
              <w:spacing w:before="0" w:after="0"/>
              <w:jc w:val="left"/>
              <w:rPr>
                <w:rFonts w:eastAsia="Times New Roman"/>
                <w:noProof/>
                <w:szCs w:val="20"/>
              </w:rPr>
            </w:pPr>
            <w:r>
              <w:rPr>
                <w:noProof/>
              </w:rPr>
              <w:t>Άλλα λαχανικά παρασκευασμένα ή διατηρημένα αλλιώς παρά με ξίδι ή οξικό οξύ</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20085061</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17023059</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20056000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20085069</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17023091</w:t>
            </w:r>
          </w:p>
        </w:tc>
        <w:tc>
          <w:tcPr>
            <w:tcW w:w="3515" w:type="dxa"/>
            <w:shd w:val="clear" w:color="auto" w:fill="auto"/>
          </w:tcPr>
          <w:p w:rsidR="004016F1" w:rsidRDefault="006319B2">
            <w:pPr>
              <w:widowControl w:val="0"/>
              <w:tabs>
                <w:tab w:val="num" w:pos="3118"/>
              </w:tabs>
              <w:spacing w:before="0" w:after="0"/>
              <w:jc w:val="left"/>
              <w:rPr>
                <w:rFonts w:eastAsia="Times New Roman"/>
                <w:noProof/>
                <w:szCs w:val="20"/>
              </w:rPr>
            </w:pPr>
            <w:r>
              <w:rPr>
                <w:noProof/>
              </w:rPr>
              <w:t xml:space="preserve">Γλυκά κουταλιού, ζελέδες, μαρμελάδες, πολτοί και πάστες καρπών </w:t>
            </w:r>
            <w:r>
              <w:rPr>
                <w:noProof/>
              </w:rPr>
              <w:br/>
              <w:t>και φρούτων</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20085071</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17023099</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20071010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20085079</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17024010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20079110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20085092</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17024090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20079130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20085094</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17026010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20079910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20085099</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17026080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20079920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20087061</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17026095</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20079931</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20087069</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17029030</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20079933</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20087071</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17029075</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20079935</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20087079</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17029079</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20079939</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20087092</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17029080</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20079955</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20087098</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17029099</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20079957</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20089251</w:t>
            </w:r>
          </w:p>
        </w:tc>
      </w:tr>
      <w:tr w:rsidR="004016F1">
        <w:tc>
          <w:tcPr>
            <w:tcW w:w="2725" w:type="dxa"/>
            <w:shd w:val="clear" w:color="auto" w:fill="auto"/>
          </w:tcPr>
          <w:p w:rsidR="004016F1" w:rsidRDefault="006319B2">
            <w:pPr>
              <w:widowControl w:val="0"/>
              <w:tabs>
                <w:tab w:val="num" w:pos="3118"/>
              </w:tabs>
              <w:spacing w:before="0" w:after="0"/>
              <w:jc w:val="left"/>
              <w:rPr>
                <w:rFonts w:eastAsia="Times New Roman"/>
                <w:noProof/>
                <w:szCs w:val="20"/>
              </w:rPr>
            </w:pPr>
            <w:r>
              <w:rPr>
                <w:noProof/>
              </w:rPr>
              <w:t>Ντομάτες παρασκευασμένες ή διατηρημένες αλλιώς παρά με ξίδι ή οξικό οξύ</w:t>
            </w:r>
          </w:p>
        </w:tc>
        <w:tc>
          <w:tcPr>
            <w:tcW w:w="3515" w:type="dxa"/>
            <w:shd w:val="clear" w:color="auto" w:fill="auto"/>
          </w:tcPr>
          <w:p w:rsidR="004016F1" w:rsidRDefault="006319B2">
            <w:pPr>
              <w:widowControl w:val="0"/>
              <w:tabs>
                <w:tab w:val="num" w:pos="3118"/>
              </w:tabs>
              <w:spacing w:before="0" w:after="0"/>
              <w:jc w:val="left"/>
              <w:rPr>
                <w:rFonts w:eastAsia="Times New Roman"/>
                <w:noProof/>
                <w:szCs w:val="20"/>
              </w:rPr>
            </w:pPr>
            <w:r>
              <w:rPr>
                <w:noProof/>
              </w:rPr>
              <w:t xml:space="preserve">Καρποί και φρούτα και άλλα βρώσιμα </w:t>
            </w:r>
            <w:r>
              <w:rPr>
                <w:noProof/>
              </w:rPr>
              <w:br/>
              <w:t>μέρη φυτών</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20089259</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20021010</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20083055</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20089272</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20021090</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20083071</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20089274</w:t>
            </w:r>
          </w:p>
        </w:tc>
      </w:tr>
      <w:tr w:rsidR="004016F1">
        <w:tc>
          <w:tcPr>
            <w:tcW w:w="2725" w:type="dxa"/>
            <w:shd w:val="clear" w:color="auto" w:fill="auto"/>
          </w:tcPr>
          <w:p w:rsidR="004016F1" w:rsidRDefault="006319B2">
            <w:pPr>
              <w:pageBreakBefore/>
              <w:widowControl w:val="0"/>
              <w:spacing w:before="0" w:after="0" w:line="360" w:lineRule="auto"/>
              <w:jc w:val="left"/>
              <w:rPr>
                <w:rFonts w:eastAsia="Times New Roman"/>
                <w:noProof/>
                <w:szCs w:val="20"/>
              </w:rPr>
            </w:pPr>
            <w:r>
              <w:rPr>
                <w:noProof/>
              </w:rPr>
              <w:t>20089276</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20097110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22042118</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20089278</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20097191</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22042119</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20089292</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20097199</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22042122</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20089293</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20097911</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22042124</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20089294</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20097919</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22042126</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20089296</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20097930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22042127</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20089297</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20097991</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22042128</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20089298</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20097993</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22042132</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 xml:space="preserve">Χυμοί φρούτων </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20097999</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22042134</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20091199</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20098071</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22042136</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20094110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20099049</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22042137</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20094191</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20099071</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22042138</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20094930</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Παρασκευάσματα διατροφής</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22042142</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20094993</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21069030</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22042143</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20096110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21069055</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22042144</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20096190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21069059</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22042146</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20096911</w:t>
            </w:r>
          </w:p>
        </w:tc>
        <w:tc>
          <w:tcPr>
            <w:tcW w:w="3515" w:type="dxa"/>
            <w:shd w:val="clear" w:color="auto" w:fill="auto"/>
          </w:tcPr>
          <w:p w:rsidR="004016F1" w:rsidRDefault="006319B2">
            <w:pPr>
              <w:widowControl w:val="0"/>
              <w:spacing w:before="0" w:after="0" w:line="360" w:lineRule="auto"/>
              <w:jc w:val="left"/>
              <w:outlineLvl w:val="0"/>
              <w:rPr>
                <w:rFonts w:eastAsia="Times New Roman"/>
                <w:noProof/>
                <w:szCs w:val="20"/>
              </w:rPr>
            </w:pPr>
            <w:r>
              <w:rPr>
                <w:noProof/>
              </w:rPr>
              <w:t>Κρασί από νωπά σταφύλια</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22042147</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20096919</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22041011</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22042148</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20096951</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22041091</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22042162</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20096959</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22042111</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22042166</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20096971</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22042112</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22042167</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20096979</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22042113</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22042168</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20096990</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22042117</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22042169</w:t>
            </w:r>
          </w:p>
        </w:tc>
      </w:tr>
      <w:tr w:rsidR="004016F1">
        <w:tc>
          <w:tcPr>
            <w:tcW w:w="2725" w:type="dxa"/>
            <w:shd w:val="clear" w:color="auto" w:fill="auto"/>
          </w:tcPr>
          <w:p w:rsidR="004016F1" w:rsidRDefault="006319B2">
            <w:pPr>
              <w:pageBreakBefore/>
              <w:widowControl w:val="0"/>
              <w:spacing w:before="0" w:after="0" w:line="360" w:lineRule="auto"/>
              <w:jc w:val="left"/>
              <w:rPr>
                <w:rFonts w:eastAsia="Times New Roman"/>
                <w:noProof/>
                <w:sz w:val="22"/>
              </w:rPr>
            </w:pPr>
            <w:r>
              <w:rPr>
                <w:noProof/>
              </w:rPr>
              <w:t>22042171</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22042917</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22042991</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22042174</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22042918</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22042992</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22042176</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22042942</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22042994</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22042177</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22042943</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22042995</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22042178</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22042944</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22042996</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22042179</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22042946</w:t>
            </w:r>
          </w:p>
        </w:tc>
        <w:tc>
          <w:tcPr>
            <w:tcW w:w="3506" w:type="dxa"/>
            <w:shd w:val="clear" w:color="auto" w:fill="auto"/>
          </w:tcPr>
          <w:p w:rsidR="004016F1" w:rsidRDefault="006319B2">
            <w:pPr>
              <w:widowControl w:val="0"/>
              <w:spacing w:before="0" w:after="60"/>
              <w:jc w:val="left"/>
              <w:rPr>
                <w:rFonts w:eastAsia="Times New Roman"/>
                <w:noProof/>
                <w:szCs w:val="20"/>
              </w:rPr>
            </w:pPr>
            <w:r>
              <w:rPr>
                <w:noProof/>
              </w:rPr>
              <w:t xml:space="preserve">Αιθυλική αλκοόλη μη μετουσιωμένη, με κατ’ όγκο αλκοολικό τίτλο </w:t>
            </w:r>
            <w:r>
              <w:rPr>
                <w:noProof/>
              </w:rPr>
              <w:t>λιγότερο του 80% νοl.· αποστάγματα, λικέρ και άλλα οινοπνευματώδη ποτά</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22042180</w:t>
            </w:r>
          </w:p>
        </w:tc>
        <w:tc>
          <w:tcPr>
            <w:tcW w:w="351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22042947</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22089091</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22042184</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22042948</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22089099</w:t>
            </w:r>
          </w:p>
        </w:tc>
      </w:tr>
      <w:tr w:rsidR="004016F1">
        <w:tc>
          <w:tcPr>
            <w:tcW w:w="2725"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22042187</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22042962</w:t>
            </w:r>
          </w:p>
        </w:tc>
        <w:tc>
          <w:tcPr>
            <w:tcW w:w="3506" w:type="dxa"/>
            <w:shd w:val="clear" w:color="auto" w:fill="auto"/>
          </w:tcPr>
          <w:p w:rsidR="004016F1" w:rsidRDefault="006319B2">
            <w:pPr>
              <w:widowControl w:val="0"/>
              <w:spacing w:before="0" w:after="0"/>
              <w:jc w:val="left"/>
              <w:rPr>
                <w:rFonts w:eastAsia="Times New Roman"/>
                <w:noProof/>
                <w:szCs w:val="20"/>
              </w:rPr>
            </w:pPr>
            <w:r>
              <w:rPr>
                <w:noProof/>
              </w:rPr>
              <w:t xml:space="preserve">Υπολείμματα και απορρίμματα </w:t>
            </w:r>
            <w:r>
              <w:rPr>
                <w:noProof/>
              </w:rPr>
              <w:br/>
              <w:t>των βιομηχανιών ειδών διατροφής</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22042188</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22042964</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23021010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22042189</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22042965</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23021090</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22042191</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22042971</w:t>
            </w:r>
          </w:p>
        </w:tc>
        <w:tc>
          <w:tcPr>
            <w:tcW w:w="3506" w:type="dxa"/>
            <w:shd w:val="clear" w:color="auto" w:fill="auto"/>
          </w:tcPr>
          <w:p w:rsidR="004016F1" w:rsidRDefault="006319B2">
            <w:pPr>
              <w:widowControl w:val="0"/>
              <w:spacing w:before="0" w:after="0" w:line="360" w:lineRule="auto"/>
              <w:jc w:val="left"/>
              <w:rPr>
                <w:rFonts w:eastAsia="Times New Roman"/>
                <w:noProof/>
                <w:szCs w:val="20"/>
              </w:rPr>
            </w:pPr>
            <w:r>
              <w:rPr>
                <w:noProof/>
              </w:rPr>
              <w:t>23031011</w:t>
            </w: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22042192</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22042972</w:t>
            </w:r>
          </w:p>
        </w:tc>
        <w:tc>
          <w:tcPr>
            <w:tcW w:w="3506" w:type="dxa"/>
            <w:shd w:val="clear" w:color="auto" w:fill="auto"/>
          </w:tcPr>
          <w:p w:rsidR="004016F1" w:rsidRDefault="004016F1">
            <w:pPr>
              <w:widowControl w:val="0"/>
              <w:tabs>
                <w:tab w:val="num" w:pos="3118"/>
              </w:tabs>
              <w:spacing w:before="0" w:after="0" w:line="360" w:lineRule="auto"/>
              <w:jc w:val="left"/>
              <w:rPr>
                <w:rFonts w:eastAsia="Times New Roman"/>
                <w:noProof/>
                <w:szCs w:val="20"/>
                <w:lang w:eastAsia="fr-BE"/>
              </w:rPr>
            </w:pP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22042194</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22042982</w:t>
            </w:r>
          </w:p>
        </w:tc>
        <w:tc>
          <w:tcPr>
            <w:tcW w:w="3506" w:type="dxa"/>
            <w:shd w:val="clear" w:color="auto" w:fill="auto"/>
          </w:tcPr>
          <w:p w:rsidR="004016F1" w:rsidRDefault="004016F1">
            <w:pPr>
              <w:widowControl w:val="0"/>
              <w:tabs>
                <w:tab w:val="num" w:pos="3118"/>
              </w:tabs>
              <w:spacing w:before="0" w:after="0" w:line="360" w:lineRule="auto"/>
              <w:jc w:val="left"/>
              <w:rPr>
                <w:rFonts w:eastAsia="Times New Roman"/>
                <w:noProof/>
                <w:szCs w:val="20"/>
                <w:lang w:eastAsia="fr-BE"/>
              </w:rPr>
            </w:pP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22042195</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22042983</w:t>
            </w:r>
          </w:p>
        </w:tc>
        <w:tc>
          <w:tcPr>
            <w:tcW w:w="3506" w:type="dxa"/>
            <w:shd w:val="clear" w:color="auto" w:fill="auto"/>
          </w:tcPr>
          <w:p w:rsidR="004016F1" w:rsidRDefault="004016F1">
            <w:pPr>
              <w:widowControl w:val="0"/>
              <w:tabs>
                <w:tab w:val="num" w:pos="3118"/>
              </w:tabs>
              <w:spacing w:before="0" w:after="0" w:line="360" w:lineRule="auto"/>
              <w:jc w:val="left"/>
              <w:rPr>
                <w:rFonts w:eastAsia="Times New Roman"/>
                <w:noProof/>
                <w:szCs w:val="20"/>
                <w:lang w:eastAsia="fr-BE"/>
              </w:rPr>
            </w:pP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22042196</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22042984</w:t>
            </w:r>
          </w:p>
        </w:tc>
        <w:tc>
          <w:tcPr>
            <w:tcW w:w="3506" w:type="dxa"/>
            <w:shd w:val="clear" w:color="auto" w:fill="auto"/>
          </w:tcPr>
          <w:p w:rsidR="004016F1" w:rsidRDefault="004016F1">
            <w:pPr>
              <w:widowControl w:val="0"/>
              <w:tabs>
                <w:tab w:val="num" w:pos="3118"/>
              </w:tabs>
              <w:spacing w:before="0" w:after="0" w:line="360" w:lineRule="auto"/>
              <w:jc w:val="left"/>
              <w:rPr>
                <w:rFonts w:eastAsia="Times New Roman"/>
                <w:noProof/>
                <w:szCs w:val="20"/>
                <w:lang w:eastAsia="fr-BE"/>
              </w:rPr>
            </w:pP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22042911</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22042987</w:t>
            </w:r>
          </w:p>
        </w:tc>
        <w:tc>
          <w:tcPr>
            <w:tcW w:w="3506" w:type="dxa"/>
            <w:shd w:val="clear" w:color="auto" w:fill="auto"/>
          </w:tcPr>
          <w:p w:rsidR="004016F1" w:rsidRDefault="004016F1">
            <w:pPr>
              <w:widowControl w:val="0"/>
              <w:spacing w:before="0" w:after="0" w:line="360" w:lineRule="auto"/>
              <w:jc w:val="left"/>
              <w:rPr>
                <w:rFonts w:eastAsia="Times New Roman"/>
                <w:noProof/>
                <w:szCs w:val="20"/>
                <w:lang w:eastAsia="fr-BE"/>
              </w:rPr>
            </w:pP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22042912</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22042988</w:t>
            </w:r>
          </w:p>
        </w:tc>
        <w:tc>
          <w:tcPr>
            <w:tcW w:w="3506" w:type="dxa"/>
            <w:shd w:val="clear" w:color="auto" w:fill="auto"/>
          </w:tcPr>
          <w:p w:rsidR="004016F1" w:rsidRDefault="004016F1">
            <w:pPr>
              <w:widowControl w:val="0"/>
              <w:spacing w:before="0" w:after="0" w:line="360" w:lineRule="auto"/>
              <w:jc w:val="left"/>
              <w:rPr>
                <w:rFonts w:eastAsia="Times New Roman"/>
                <w:noProof/>
                <w:szCs w:val="20"/>
                <w:lang w:eastAsia="fr-BE"/>
              </w:rPr>
            </w:pPr>
          </w:p>
        </w:tc>
      </w:tr>
      <w:tr w:rsidR="004016F1">
        <w:tc>
          <w:tcPr>
            <w:tcW w:w="2725" w:type="dxa"/>
            <w:shd w:val="clear" w:color="auto" w:fill="auto"/>
          </w:tcPr>
          <w:p w:rsidR="004016F1" w:rsidRDefault="006319B2">
            <w:pPr>
              <w:widowControl w:val="0"/>
              <w:spacing w:before="0" w:after="0" w:line="360" w:lineRule="auto"/>
              <w:jc w:val="left"/>
              <w:rPr>
                <w:rFonts w:eastAsia="Times New Roman"/>
                <w:noProof/>
                <w:szCs w:val="20"/>
              </w:rPr>
            </w:pPr>
            <w:r>
              <w:rPr>
                <w:noProof/>
              </w:rPr>
              <w:t>22042913</w:t>
            </w:r>
          </w:p>
        </w:tc>
        <w:tc>
          <w:tcPr>
            <w:tcW w:w="3515" w:type="dxa"/>
            <w:shd w:val="clear" w:color="auto" w:fill="auto"/>
          </w:tcPr>
          <w:p w:rsidR="004016F1" w:rsidRDefault="006319B2">
            <w:pPr>
              <w:widowControl w:val="0"/>
              <w:spacing w:before="0" w:after="0" w:line="360" w:lineRule="auto"/>
              <w:jc w:val="left"/>
              <w:rPr>
                <w:rFonts w:eastAsia="Times New Roman"/>
                <w:noProof/>
                <w:szCs w:val="20"/>
              </w:rPr>
            </w:pPr>
            <w:r>
              <w:rPr>
                <w:noProof/>
              </w:rPr>
              <w:t>22042989</w:t>
            </w:r>
          </w:p>
        </w:tc>
        <w:tc>
          <w:tcPr>
            <w:tcW w:w="3506" w:type="dxa"/>
            <w:shd w:val="clear" w:color="auto" w:fill="auto"/>
          </w:tcPr>
          <w:p w:rsidR="004016F1" w:rsidRDefault="004016F1">
            <w:pPr>
              <w:widowControl w:val="0"/>
              <w:spacing w:before="0" w:after="0" w:line="360" w:lineRule="auto"/>
              <w:jc w:val="left"/>
              <w:rPr>
                <w:rFonts w:eastAsia="Times New Roman"/>
                <w:noProof/>
                <w:szCs w:val="20"/>
                <w:lang w:eastAsia="fr-BE"/>
              </w:rPr>
            </w:pPr>
          </w:p>
        </w:tc>
      </w:tr>
    </w:tbl>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left"/>
        <w:rPr>
          <w:rFonts w:eastAsia="Times New Roman"/>
          <w:noProof/>
          <w:szCs w:val="20"/>
        </w:rPr>
      </w:pPr>
      <w:r>
        <w:rPr>
          <w:noProof/>
        </w:rPr>
        <w:br w:type="page"/>
      </w:r>
    </w:p>
    <w:p w:rsidR="004016F1" w:rsidRDefault="006319B2">
      <w:pPr>
        <w:widowControl w:val="0"/>
        <w:spacing w:before="0" w:after="0" w:line="360" w:lineRule="auto"/>
        <w:jc w:val="center"/>
        <w:rPr>
          <w:rFonts w:eastAsia="Times New Roman"/>
          <w:noProof/>
          <w:szCs w:val="20"/>
        </w:rPr>
      </w:pPr>
      <w:r>
        <w:rPr>
          <w:noProof/>
        </w:rPr>
        <w:t>ΒΙΟΜΗΧΑΝΙΚΑ ΠΡΟΪΟΝΤΑ</w:t>
      </w:r>
    </w:p>
    <w:p w:rsidR="004016F1" w:rsidRDefault="004016F1">
      <w:pPr>
        <w:widowControl w:val="0"/>
        <w:spacing w:before="0" w:after="0" w:line="360" w:lineRule="auto"/>
        <w:jc w:val="left"/>
        <w:rPr>
          <w:rFonts w:eastAsia="Times New Roman"/>
          <w:noProof/>
          <w:szCs w:val="20"/>
          <w:lang w:eastAsia="fr-BE"/>
        </w:rPr>
      </w:pPr>
    </w:p>
    <w:tbl>
      <w:tblPr>
        <w:tblW w:w="0" w:type="auto"/>
        <w:tblInd w:w="108" w:type="dxa"/>
        <w:tblLayout w:type="fixed"/>
        <w:tblLook w:val="01E0" w:firstRow="1" w:lastRow="1" w:firstColumn="1" w:lastColumn="1" w:noHBand="0" w:noVBand="0"/>
      </w:tblPr>
      <w:tblGrid>
        <w:gridCol w:w="3120"/>
        <w:gridCol w:w="3360"/>
        <w:gridCol w:w="3266"/>
      </w:tblGrid>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Αργίλιο σε ακατέργαστη μορφή</w:t>
            </w:r>
          </w:p>
        </w:tc>
        <w:tc>
          <w:tcPr>
            <w:tcW w:w="3360" w:type="dxa"/>
            <w:shd w:val="clear" w:color="auto" w:fill="auto"/>
          </w:tcPr>
          <w:p w:rsidR="004016F1" w:rsidRDefault="004016F1">
            <w:pPr>
              <w:widowControl w:val="0"/>
              <w:spacing w:before="0" w:after="0" w:line="360" w:lineRule="auto"/>
              <w:jc w:val="left"/>
              <w:rPr>
                <w:rFonts w:eastAsia="Times New Roman"/>
                <w:noProof/>
                <w:szCs w:val="20"/>
                <w:lang w:eastAsia="fr-BE"/>
              </w:rPr>
            </w:pPr>
          </w:p>
        </w:tc>
        <w:tc>
          <w:tcPr>
            <w:tcW w:w="3266" w:type="dxa"/>
            <w:shd w:val="clear" w:color="auto" w:fill="auto"/>
          </w:tcPr>
          <w:p w:rsidR="004016F1" w:rsidRDefault="004016F1">
            <w:pPr>
              <w:widowControl w:val="0"/>
              <w:spacing w:before="0" w:after="0" w:line="360" w:lineRule="auto"/>
              <w:jc w:val="left"/>
              <w:rPr>
                <w:rFonts w:eastAsia="Times New Roman"/>
                <w:noProof/>
                <w:szCs w:val="20"/>
                <w:lang w:eastAsia="fr-BE"/>
              </w:rPr>
            </w:pP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76011000</w:t>
            </w:r>
          </w:p>
        </w:tc>
        <w:tc>
          <w:tcPr>
            <w:tcW w:w="3360" w:type="dxa"/>
            <w:shd w:val="clear" w:color="auto" w:fill="auto"/>
          </w:tcPr>
          <w:p w:rsidR="004016F1" w:rsidRDefault="004016F1">
            <w:pPr>
              <w:widowControl w:val="0"/>
              <w:tabs>
                <w:tab w:val="num" w:pos="3118"/>
              </w:tabs>
              <w:spacing w:before="0" w:after="0" w:line="360" w:lineRule="auto"/>
              <w:jc w:val="left"/>
              <w:rPr>
                <w:rFonts w:eastAsia="Times New Roman"/>
                <w:noProof/>
                <w:szCs w:val="20"/>
                <w:lang w:eastAsia="fr-BE"/>
              </w:rPr>
            </w:pPr>
          </w:p>
        </w:tc>
        <w:tc>
          <w:tcPr>
            <w:tcW w:w="3266" w:type="dxa"/>
            <w:shd w:val="clear" w:color="auto" w:fill="auto"/>
          </w:tcPr>
          <w:p w:rsidR="004016F1" w:rsidRDefault="004016F1">
            <w:pPr>
              <w:widowControl w:val="0"/>
              <w:tabs>
                <w:tab w:val="num" w:pos="3118"/>
              </w:tabs>
              <w:spacing w:before="0" w:after="0" w:line="360" w:lineRule="auto"/>
              <w:jc w:val="left"/>
              <w:rPr>
                <w:rFonts w:eastAsia="Times New Roman"/>
                <w:noProof/>
                <w:szCs w:val="20"/>
                <w:lang w:eastAsia="fr-BE"/>
              </w:rPr>
            </w:pP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76012010</w:t>
            </w:r>
          </w:p>
        </w:tc>
        <w:tc>
          <w:tcPr>
            <w:tcW w:w="3360" w:type="dxa"/>
            <w:shd w:val="clear" w:color="auto" w:fill="auto"/>
          </w:tcPr>
          <w:p w:rsidR="004016F1" w:rsidRDefault="004016F1">
            <w:pPr>
              <w:widowControl w:val="0"/>
              <w:tabs>
                <w:tab w:val="num" w:pos="3118"/>
              </w:tabs>
              <w:spacing w:before="0" w:after="0" w:line="360" w:lineRule="auto"/>
              <w:jc w:val="left"/>
              <w:rPr>
                <w:rFonts w:eastAsia="Times New Roman"/>
                <w:noProof/>
                <w:szCs w:val="20"/>
                <w:lang w:eastAsia="fr-BE"/>
              </w:rPr>
            </w:pPr>
          </w:p>
        </w:tc>
        <w:tc>
          <w:tcPr>
            <w:tcW w:w="3266" w:type="dxa"/>
            <w:shd w:val="clear" w:color="auto" w:fill="auto"/>
          </w:tcPr>
          <w:p w:rsidR="004016F1" w:rsidRDefault="004016F1">
            <w:pPr>
              <w:widowControl w:val="0"/>
              <w:tabs>
                <w:tab w:val="num" w:pos="3118"/>
              </w:tabs>
              <w:spacing w:before="0" w:after="0" w:line="360" w:lineRule="auto"/>
              <w:jc w:val="left"/>
              <w:rPr>
                <w:rFonts w:eastAsia="Times New Roman"/>
                <w:noProof/>
                <w:szCs w:val="20"/>
                <w:lang w:eastAsia="fr-BE"/>
              </w:rPr>
            </w:pP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76012091</w:t>
            </w:r>
          </w:p>
        </w:tc>
        <w:tc>
          <w:tcPr>
            <w:tcW w:w="3360" w:type="dxa"/>
            <w:shd w:val="clear" w:color="auto" w:fill="auto"/>
          </w:tcPr>
          <w:p w:rsidR="004016F1" w:rsidRDefault="004016F1">
            <w:pPr>
              <w:widowControl w:val="0"/>
              <w:tabs>
                <w:tab w:val="num" w:pos="3118"/>
              </w:tabs>
              <w:spacing w:before="0" w:after="0" w:line="360" w:lineRule="auto"/>
              <w:jc w:val="left"/>
              <w:rPr>
                <w:rFonts w:eastAsia="Times New Roman"/>
                <w:noProof/>
                <w:szCs w:val="20"/>
                <w:lang w:eastAsia="fr-BE"/>
              </w:rPr>
            </w:pPr>
          </w:p>
        </w:tc>
        <w:tc>
          <w:tcPr>
            <w:tcW w:w="3266" w:type="dxa"/>
            <w:shd w:val="clear" w:color="auto" w:fill="auto"/>
          </w:tcPr>
          <w:p w:rsidR="004016F1" w:rsidRDefault="004016F1">
            <w:pPr>
              <w:widowControl w:val="0"/>
              <w:tabs>
                <w:tab w:val="num" w:pos="3118"/>
              </w:tabs>
              <w:spacing w:before="0" w:after="0" w:line="360" w:lineRule="auto"/>
              <w:jc w:val="left"/>
              <w:rPr>
                <w:rFonts w:eastAsia="Times New Roman"/>
                <w:noProof/>
                <w:szCs w:val="20"/>
                <w:lang w:eastAsia="fr-BE"/>
              </w:rPr>
            </w:pP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76012099</w:t>
            </w:r>
          </w:p>
        </w:tc>
        <w:tc>
          <w:tcPr>
            <w:tcW w:w="3360" w:type="dxa"/>
            <w:shd w:val="clear" w:color="auto" w:fill="auto"/>
          </w:tcPr>
          <w:p w:rsidR="004016F1" w:rsidRDefault="004016F1">
            <w:pPr>
              <w:widowControl w:val="0"/>
              <w:tabs>
                <w:tab w:val="num" w:pos="3118"/>
              </w:tabs>
              <w:spacing w:before="0" w:after="0" w:line="360" w:lineRule="auto"/>
              <w:jc w:val="left"/>
              <w:rPr>
                <w:rFonts w:eastAsia="Times New Roman"/>
                <w:noProof/>
                <w:szCs w:val="20"/>
                <w:lang w:eastAsia="fr-BE"/>
              </w:rPr>
            </w:pPr>
          </w:p>
        </w:tc>
        <w:tc>
          <w:tcPr>
            <w:tcW w:w="3266" w:type="dxa"/>
            <w:shd w:val="clear" w:color="auto" w:fill="auto"/>
          </w:tcPr>
          <w:p w:rsidR="004016F1" w:rsidRDefault="004016F1">
            <w:pPr>
              <w:widowControl w:val="0"/>
              <w:tabs>
                <w:tab w:val="num" w:pos="3118"/>
              </w:tabs>
              <w:spacing w:before="0" w:after="0" w:line="360" w:lineRule="auto"/>
              <w:jc w:val="left"/>
              <w:rPr>
                <w:rFonts w:eastAsia="Times New Roman"/>
                <w:noProof/>
                <w:szCs w:val="20"/>
                <w:lang w:eastAsia="fr-BE"/>
              </w:rPr>
            </w:pPr>
          </w:p>
        </w:tc>
      </w:tr>
      <w:tr w:rsidR="004016F1">
        <w:tc>
          <w:tcPr>
            <w:tcW w:w="3120" w:type="dxa"/>
            <w:shd w:val="clear" w:color="auto" w:fill="auto"/>
          </w:tcPr>
          <w:p w:rsidR="004016F1" w:rsidRDefault="006319B2">
            <w:pPr>
              <w:widowControl w:val="0"/>
              <w:spacing w:before="0" w:after="0"/>
              <w:jc w:val="left"/>
              <w:rPr>
                <w:rFonts w:eastAsia="Times New Roman"/>
                <w:noProof/>
                <w:szCs w:val="20"/>
              </w:rPr>
            </w:pPr>
            <w:r>
              <w:rPr>
                <w:noProof/>
              </w:rPr>
              <w:t>Σκόνες και ψήγματα αργιλίου</w:t>
            </w:r>
          </w:p>
        </w:tc>
        <w:tc>
          <w:tcPr>
            <w:tcW w:w="3360" w:type="dxa"/>
            <w:shd w:val="clear" w:color="auto" w:fill="auto"/>
          </w:tcPr>
          <w:p w:rsidR="004016F1" w:rsidRDefault="004016F1">
            <w:pPr>
              <w:widowControl w:val="0"/>
              <w:tabs>
                <w:tab w:val="num" w:pos="3118"/>
              </w:tabs>
              <w:spacing w:before="0" w:after="0" w:line="360" w:lineRule="auto"/>
              <w:jc w:val="left"/>
              <w:rPr>
                <w:rFonts w:eastAsia="Times New Roman"/>
                <w:noProof/>
                <w:szCs w:val="20"/>
                <w:lang w:eastAsia="fr-BE"/>
              </w:rPr>
            </w:pPr>
          </w:p>
        </w:tc>
        <w:tc>
          <w:tcPr>
            <w:tcW w:w="3266" w:type="dxa"/>
            <w:shd w:val="clear" w:color="auto" w:fill="auto"/>
          </w:tcPr>
          <w:p w:rsidR="004016F1" w:rsidRDefault="004016F1">
            <w:pPr>
              <w:widowControl w:val="0"/>
              <w:tabs>
                <w:tab w:val="num" w:pos="3118"/>
              </w:tabs>
              <w:spacing w:before="0" w:after="0" w:line="360" w:lineRule="auto"/>
              <w:jc w:val="left"/>
              <w:rPr>
                <w:rFonts w:eastAsia="Times New Roman"/>
                <w:noProof/>
                <w:szCs w:val="20"/>
                <w:lang w:eastAsia="fr-BE"/>
              </w:rPr>
            </w:pP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76031000</w:t>
            </w:r>
          </w:p>
        </w:tc>
        <w:tc>
          <w:tcPr>
            <w:tcW w:w="3360" w:type="dxa"/>
            <w:shd w:val="clear" w:color="auto" w:fill="auto"/>
          </w:tcPr>
          <w:p w:rsidR="004016F1" w:rsidRDefault="004016F1">
            <w:pPr>
              <w:widowControl w:val="0"/>
              <w:tabs>
                <w:tab w:val="num" w:pos="3118"/>
              </w:tabs>
              <w:spacing w:before="0" w:after="0" w:line="360" w:lineRule="auto"/>
              <w:jc w:val="left"/>
              <w:rPr>
                <w:rFonts w:eastAsia="Times New Roman"/>
                <w:noProof/>
                <w:szCs w:val="20"/>
                <w:lang w:eastAsia="fr-BE"/>
              </w:rPr>
            </w:pPr>
          </w:p>
        </w:tc>
        <w:tc>
          <w:tcPr>
            <w:tcW w:w="3266" w:type="dxa"/>
            <w:shd w:val="clear" w:color="auto" w:fill="auto"/>
          </w:tcPr>
          <w:p w:rsidR="004016F1" w:rsidRDefault="004016F1">
            <w:pPr>
              <w:widowControl w:val="0"/>
              <w:spacing w:before="0" w:after="0" w:line="360" w:lineRule="auto"/>
              <w:jc w:val="left"/>
              <w:rPr>
                <w:rFonts w:eastAsia="Times New Roman"/>
                <w:noProof/>
                <w:szCs w:val="20"/>
                <w:lang w:eastAsia="fr-BE"/>
              </w:rPr>
            </w:pP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76032000</w:t>
            </w:r>
          </w:p>
        </w:tc>
        <w:tc>
          <w:tcPr>
            <w:tcW w:w="3360" w:type="dxa"/>
            <w:shd w:val="clear" w:color="auto" w:fill="auto"/>
          </w:tcPr>
          <w:p w:rsidR="004016F1" w:rsidRDefault="004016F1">
            <w:pPr>
              <w:widowControl w:val="0"/>
              <w:spacing w:before="0" w:after="0" w:line="360" w:lineRule="auto"/>
              <w:jc w:val="left"/>
              <w:rPr>
                <w:rFonts w:eastAsia="Times New Roman"/>
                <w:noProof/>
                <w:szCs w:val="20"/>
                <w:lang w:eastAsia="fr-BE"/>
              </w:rPr>
            </w:pPr>
          </w:p>
        </w:tc>
        <w:tc>
          <w:tcPr>
            <w:tcW w:w="3266" w:type="dxa"/>
            <w:shd w:val="clear" w:color="auto" w:fill="auto"/>
          </w:tcPr>
          <w:p w:rsidR="004016F1" w:rsidRDefault="004016F1">
            <w:pPr>
              <w:widowControl w:val="0"/>
              <w:spacing w:before="0" w:after="0" w:line="360" w:lineRule="auto"/>
              <w:jc w:val="left"/>
              <w:rPr>
                <w:rFonts w:eastAsia="Times New Roman"/>
                <w:noProof/>
                <w:szCs w:val="20"/>
                <w:lang w:eastAsia="fr-BE"/>
              </w:rPr>
            </w:pPr>
          </w:p>
        </w:tc>
      </w:tr>
    </w:tbl>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ΠΡΟΪΟΝΤΑ ΑΛΙΕΙΑΣ</w:t>
      </w:r>
    </w:p>
    <w:p w:rsidR="004016F1" w:rsidRDefault="004016F1">
      <w:pPr>
        <w:widowControl w:val="0"/>
        <w:tabs>
          <w:tab w:val="num" w:pos="3118"/>
        </w:tabs>
        <w:spacing w:before="0" w:after="0" w:line="360" w:lineRule="auto"/>
        <w:jc w:val="left"/>
        <w:rPr>
          <w:rFonts w:eastAsia="Times New Roman"/>
          <w:noProof/>
          <w:szCs w:val="20"/>
          <w:lang w:eastAsia="fr-BE"/>
        </w:rPr>
      </w:pPr>
    </w:p>
    <w:tbl>
      <w:tblPr>
        <w:tblW w:w="0" w:type="auto"/>
        <w:tblInd w:w="108" w:type="dxa"/>
        <w:tblLayout w:type="fixed"/>
        <w:tblLook w:val="01E0" w:firstRow="1" w:lastRow="1" w:firstColumn="1" w:lastColumn="1" w:noHBand="0" w:noVBand="0"/>
      </w:tblPr>
      <w:tblGrid>
        <w:gridCol w:w="3120"/>
        <w:gridCol w:w="3360"/>
        <w:gridCol w:w="3266"/>
      </w:tblGrid>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Live fish</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03023110</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03026600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03011090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03023190</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03026700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03019110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03023210</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03026800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03019190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03023290</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03026911</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 xml:space="preserve">03019200 </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03023310</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03026919</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03019300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03023390</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03026921</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03019400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03023410</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03026925</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03019500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03023490</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03026931</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03019911</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03023510</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03026933</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03019919</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03023590</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03026935</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03019980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03023610</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03026941</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Ψάρια νωπά ή διατηρημένα με απλή ψύξη</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03023910</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03026945</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03021110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03024000</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03026951</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03021120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03025010</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03026955</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03021180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03025090</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03026961</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03021200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03026110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03026966</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03021900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03026130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03026967</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03022110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03026180</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03026968</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03022130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03026200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03026969</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03022190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03026300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03026975</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03022200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03026400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03026981</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03022300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03026520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03026985</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03022910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03026550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03026986</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03022990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03026590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03026991</w:t>
            </w:r>
          </w:p>
        </w:tc>
      </w:tr>
      <w:tr w:rsidR="004016F1">
        <w:tc>
          <w:tcPr>
            <w:tcW w:w="3120" w:type="dxa"/>
            <w:shd w:val="clear" w:color="auto" w:fill="auto"/>
          </w:tcPr>
          <w:p w:rsidR="004016F1" w:rsidRDefault="006319B2">
            <w:pPr>
              <w:pageBreakBefore/>
              <w:widowControl w:val="0"/>
              <w:tabs>
                <w:tab w:val="num" w:pos="3118"/>
              </w:tabs>
              <w:spacing w:before="0" w:after="0" w:line="360" w:lineRule="auto"/>
              <w:jc w:val="left"/>
              <w:rPr>
                <w:rFonts w:eastAsia="Times New Roman"/>
                <w:noProof/>
                <w:szCs w:val="20"/>
              </w:rPr>
            </w:pPr>
            <w:r>
              <w:rPr>
                <w:noProof/>
              </w:rPr>
              <w:t>03026992</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03034218</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03035100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03026994</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03034232</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03035210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03026995</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03034238</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03035230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03026999</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03034252</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03035290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03027000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03034258</w:t>
            </w:r>
          </w:p>
        </w:tc>
        <w:tc>
          <w:tcPr>
            <w:tcW w:w="3266"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03036100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Ψάρια κατεψυγμένα</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03034290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03036200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03031100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03034311</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03037110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03031900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03034313</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03037130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03032110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03034319</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03037180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03032120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03034390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03037200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03032180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03034411</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03037300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03032200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03034413</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03037430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03032900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03034419</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03037490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03033110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03034490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03037520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03033130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03034511</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03037550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03033190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03034513</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03037590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03033200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03034519</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03037600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03033300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03034590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03037700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03033910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03034611</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03037811</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03033930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03034619</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03037812</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03033970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03034690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03037813</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03034111</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03034931</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03037819</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03034113</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03034613</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03037890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03034119</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03034933</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03037911</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03034190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03034939</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03037919</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03034212</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03034980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03037921</w:t>
            </w:r>
          </w:p>
        </w:tc>
      </w:tr>
      <w:tr w:rsidR="004016F1">
        <w:tc>
          <w:tcPr>
            <w:tcW w:w="3120" w:type="dxa"/>
            <w:shd w:val="clear" w:color="auto" w:fill="auto"/>
          </w:tcPr>
          <w:p w:rsidR="004016F1" w:rsidRDefault="006319B2">
            <w:pPr>
              <w:pageBreakBefore/>
              <w:widowControl w:val="0"/>
              <w:tabs>
                <w:tab w:val="num" w:pos="3118"/>
              </w:tabs>
              <w:spacing w:before="0" w:after="0" w:line="360" w:lineRule="auto"/>
              <w:jc w:val="left"/>
              <w:rPr>
                <w:rFonts w:eastAsia="Times New Roman"/>
                <w:noProof/>
                <w:szCs w:val="20"/>
              </w:rPr>
            </w:pPr>
            <w:r>
              <w:rPr>
                <w:noProof/>
              </w:rPr>
              <w:t>03037923</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Φιλέτα και άλλη σάρκα ψαριών</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03042943</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03037929</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03041110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03042945</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03037931</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03041190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03042951</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03037935</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03041913</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03042953</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03037937</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03041915</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03042955</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03037941</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03041917</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03042959</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03037945</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03041919</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03042961</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03037951</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03041931</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03042969</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03037955</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03041933</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03042971</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03037958</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03041935</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03042973</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03037965</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03041991</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03042983</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03037971</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03041997</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03042991</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03037975</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03042100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03042979</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03037981</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03042913</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03042999</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03037983</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03042915</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03049031</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03037985</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03042917</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03049039</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03037988</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03042919</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03049041</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03037991</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03042921</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03049057</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03037992</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03042929</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03049059</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03037993</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03042931</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03049097</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03037994</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03042933</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03049100</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03037998</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03042935</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03049200</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03038010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03042939</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03049921</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03038090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03042941</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03049923</w:t>
            </w:r>
          </w:p>
        </w:tc>
      </w:tr>
      <w:tr w:rsidR="004016F1">
        <w:tc>
          <w:tcPr>
            <w:tcW w:w="3120" w:type="dxa"/>
            <w:shd w:val="clear" w:color="auto" w:fill="auto"/>
          </w:tcPr>
          <w:p w:rsidR="004016F1" w:rsidRDefault="006319B2">
            <w:pPr>
              <w:pageBreakBefore/>
              <w:widowControl w:val="0"/>
              <w:tabs>
                <w:tab w:val="num" w:pos="3118"/>
              </w:tabs>
              <w:spacing w:before="0" w:after="0"/>
              <w:jc w:val="left"/>
              <w:rPr>
                <w:rFonts w:eastAsia="Times New Roman"/>
                <w:noProof/>
                <w:szCs w:val="20"/>
              </w:rPr>
            </w:pPr>
            <w:r>
              <w:rPr>
                <w:noProof/>
              </w:rPr>
              <w:t>03049931</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03055911</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03061910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03049933</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03055919</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03061930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03049951</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03055930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03061990</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03049955</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03055950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03062100</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03049961</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03055970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03062210</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03049975</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03055980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03062291</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03049999</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03056100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03062299</w:t>
            </w:r>
          </w:p>
        </w:tc>
      </w:tr>
      <w:tr w:rsidR="004016F1">
        <w:tc>
          <w:tcPr>
            <w:tcW w:w="3120" w:type="dxa"/>
            <w:shd w:val="clear" w:color="auto" w:fill="auto"/>
          </w:tcPr>
          <w:p w:rsidR="004016F1" w:rsidRDefault="006319B2">
            <w:pPr>
              <w:widowControl w:val="0"/>
              <w:tabs>
                <w:tab w:val="num" w:pos="3118"/>
              </w:tabs>
              <w:spacing w:before="0" w:after="0"/>
              <w:jc w:val="left"/>
              <w:rPr>
                <w:rFonts w:eastAsia="Times New Roman"/>
                <w:noProof/>
                <w:szCs w:val="20"/>
              </w:rPr>
            </w:pPr>
            <w:r>
              <w:rPr>
                <w:noProof/>
              </w:rPr>
              <w:t xml:space="preserve">Ψάρια αποξεραμένα, αλατισμένα ή </w:t>
            </w:r>
            <w:r>
              <w:rPr>
                <w:noProof/>
              </w:rPr>
              <w:br/>
              <w:t>σε άρμη· ψάρια καπνιστά</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03056200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03062310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03051000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03056300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03062331</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03052000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03056910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03062339</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03053011</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03056930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03062390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03053019</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03056950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03062430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03053030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03056980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03062480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03053050</w:t>
            </w:r>
          </w:p>
        </w:tc>
        <w:tc>
          <w:tcPr>
            <w:tcW w:w="3360" w:type="dxa"/>
            <w:shd w:val="clear" w:color="auto" w:fill="auto"/>
          </w:tcPr>
          <w:p w:rsidR="004016F1" w:rsidRDefault="006319B2">
            <w:pPr>
              <w:widowControl w:val="0"/>
              <w:spacing w:before="0" w:after="0" w:line="360" w:lineRule="auto"/>
              <w:jc w:val="left"/>
              <w:outlineLvl w:val="0"/>
              <w:rPr>
                <w:rFonts w:eastAsia="Times New Roman"/>
                <w:noProof/>
                <w:szCs w:val="20"/>
              </w:rPr>
            </w:pPr>
            <w:r>
              <w:rPr>
                <w:noProof/>
              </w:rPr>
              <w:t>Μαλακόστρακα</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03062910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03053090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03061110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03062930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03054100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03061190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03062990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03054200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03061210</w:t>
            </w:r>
          </w:p>
        </w:tc>
        <w:tc>
          <w:tcPr>
            <w:tcW w:w="3266" w:type="dxa"/>
            <w:shd w:val="clear" w:color="auto" w:fill="auto"/>
          </w:tcPr>
          <w:p w:rsidR="004016F1" w:rsidRDefault="006319B2">
            <w:pPr>
              <w:widowControl w:val="0"/>
              <w:spacing w:before="0" w:after="0"/>
              <w:jc w:val="left"/>
              <w:rPr>
                <w:rFonts w:eastAsia="Times New Roman"/>
                <w:noProof/>
                <w:szCs w:val="20"/>
              </w:rPr>
            </w:pPr>
            <w:r>
              <w:rPr>
                <w:noProof/>
              </w:rPr>
              <w:t xml:space="preserve">Mαλάκια και άλλα </w:t>
            </w:r>
            <w:r>
              <w:rPr>
                <w:noProof/>
              </w:rPr>
              <w:br/>
              <w:t xml:space="preserve">ασπόνδυλα </w:t>
            </w:r>
            <w:r>
              <w:rPr>
                <w:noProof/>
              </w:rPr>
              <w:t>υδρόβια</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03054910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03061290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03071090</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03054920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03061310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03072100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03054930</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03061330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03072910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03054945</w:t>
            </w:r>
          </w:p>
        </w:tc>
        <w:tc>
          <w:tcPr>
            <w:tcW w:w="336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03061350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03072990</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03054950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03061380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03073110</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03054980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03061410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03073190</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03055110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03061430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03073910</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03055190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03061490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03073990</w:t>
            </w:r>
          </w:p>
        </w:tc>
      </w:tr>
      <w:tr w:rsidR="004016F1">
        <w:tc>
          <w:tcPr>
            <w:tcW w:w="3120" w:type="dxa"/>
            <w:shd w:val="clear" w:color="auto" w:fill="auto"/>
          </w:tcPr>
          <w:p w:rsidR="004016F1" w:rsidRDefault="006319B2">
            <w:pPr>
              <w:pageBreakBefore/>
              <w:widowControl w:val="0"/>
              <w:spacing w:before="0" w:after="0" w:line="360" w:lineRule="auto"/>
              <w:jc w:val="left"/>
              <w:rPr>
                <w:rFonts w:eastAsia="Times New Roman"/>
                <w:noProof/>
                <w:szCs w:val="20"/>
              </w:rPr>
            </w:pPr>
            <w:r>
              <w:rPr>
                <w:noProof/>
              </w:rPr>
              <w:t>03074110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16041291</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16042050</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03074191</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16041299</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16042070</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03074199</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16041311</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16042090</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03074901</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16041319</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16043010</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03074911</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16041390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16043090</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03074918</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16041411</w:t>
            </w:r>
          </w:p>
        </w:tc>
        <w:tc>
          <w:tcPr>
            <w:tcW w:w="3266" w:type="dxa"/>
            <w:shd w:val="clear" w:color="auto" w:fill="auto"/>
          </w:tcPr>
          <w:p w:rsidR="004016F1" w:rsidRDefault="006319B2">
            <w:pPr>
              <w:widowControl w:val="0"/>
              <w:spacing w:before="0" w:after="0"/>
              <w:jc w:val="left"/>
              <w:rPr>
                <w:rFonts w:eastAsia="Times New Roman"/>
                <w:noProof/>
                <w:szCs w:val="20"/>
              </w:rPr>
            </w:pPr>
            <w:r>
              <w:rPr>
                <w:noProof/>
              </w:rPr>
              <w:t>Μαλακόστρακα, μαλάκια και άλλα ασπόνδυλα υδρόβια, παρασκευασμένα ή διατηρημένα</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03074931</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16041416</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16051000</w:t>
            </w: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03074933</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16041418</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16052010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03074935</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16041490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16052091</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03074938</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16041511</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16052099</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03074951</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16041519</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16053010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03074959</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16041590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16053090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03074971</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16041600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16054000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03074991</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16041910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16059011</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03074999</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16041931</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16059019</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03075100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16041939</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16059030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03075910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16041950</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16059090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03075990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16041991</w:t>
            </w:r>
          </w:p>
        </w:tc>
        <w:tc>
          <w:tcPr>
            <w:tcW w:w="3266" w:type="dxa"/>
            <w:shd w:val="clear" w:color="auto" w:fill="auto"/>
          </w:tcPr>
          <w:p w:rsidR="004016F1" w:rsidRDefault="006319B2">
            <w:pPr>
              <w:widowControl w:val="0"/>
              <w:spacing w:before="0" w:after="0" w:line="360" w:lineRule="auto"/>
              <w:jc w:val="left"/>
              <w:outlineLvl w:val="0"/>
              <w:rPr>
                <w:rFonts w:eastAsia="Times New Roman"/>
                <w:noProof/>
                <w:szCs w:val="20"/>
              </w:rPr>
            </w:pPr>
            <w:r>
              <w:rPr>
                <w:noProof/>
              </w:rPr>
              <w:t>Ζυμαρικά παραγεμισμένα</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03079100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16041992</w:t>
            </w:r>
          </w:p>
        </w:tc>
        <w:tc>
          <w:tcPr>
            <w:tcW w:w="3266" w:type="dxa"/>
            <w:shd w:val="clear" w:color="auto" w:fill="auto"/>
          </w:tcPr>
          <w:p w:rsidR="004016F1" w:rsidRDefault="006319B2">
            <w:pPr>
              <w:widowControl w:val="0"/>
              <w:spacing w:before="0" w:after="0" w:line="360" w:lineRule="auto"/>
              <w:jc w:val="left"/>
              <w:rPr>
                <w:rFonts w:eastAsia="Times New Roman"/>
                <w:noProof/>
                <w:szCs w:val="20"/>
              </w:rPr>
            </w:pPr>
            <w:r>
              <w:rPr>
                <w:noProof/>
              </w:rPr>
              <w:t>19022010</w:t>
            </w: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03079911</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16041993</w:t>
            </w:r>
          </w:p>
        </w:tc>
        <w:tc>
          <w:tcPr>
            <w:tcW w:w="3266" w:type="dxa"/>
            <w:shd w:val="clear" w:color="auto" w:fill="auto"/>
          </w:tcPr>
          <w:p w:rsidR="004016F1" w:rsidRDefault="004016F1">
            <w:pPr>
              <w:widowControl w:val="0"/>
              <w:spacing w:before="0" w:after="0" w:line="360" w:lineRule="auto"/>
              <w:jc w:val="left"/>
              <w:rPr>
                <w:rFonts w:eastAsia="Times New Roman"/>
                <w:noProof/>
                <w:szCs w:val="20"/>
                <w:lang w:eastAsia="fr-BE"/>
              </w:rPr>
            </w:pP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03079913</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16041994</w:t>
            </w:r>
          </w:p>
        </w:tc>
        <w:tc>
          <w:tcPr>
            <w:tcW w:w="3266" w:type="dxa"/>
            <w:shd w:val="clear" w:color="auto" w:fill="auto"/>
          </w:tcPr>
          <w:p w:rsidR="004016F1" w:rsidRDefault="004016F1">
            <w:pPr>
              <w:widowControl w:val="0"/>
              <w:spacing w:before="0" w:after="0" w:line="360" w:lineRule="auto"/>
              <w:jc w:val="left"/>
              <w:rPr>
                <w:rFonts w:eastAsia="Times New Roman"/>
                <w:noProof/>
                <w:szCs w:val="20"/>
                <w:lang w:eastAsia="fr-BE"/>
              </w:rPr>
            </w:pPr>
          </w:p>
        </w:tc>
      </w:tr>
      <w:tr w:rsidR="004016F1">
        <w:tc>
          <w:tcPr>
            <w:tcW w:w="3120" w:type="dxa"/>
            <w:shd w:val="clear" w:color="auto" w:fill="auto"/>
          </w:tcPr>
          <w:p w:rsidR="004016F1" w:rsidRDefault="006319B2">
            <w:pPr>
              <w:widowControl w:val="0"/>
              <w:tabs>
                <w:tab w:val="num" w:pos="3118"/>
              </w:tabs>
              <w:spacing w:before="0" w:after="0" w:line="360" w:lineRule="auto"/>
              <w:jc w:val="left"/>
              <w:rPr>
                <w:rFonts w:eastAsia="Times New Roman"/>
                <w:noProof/>
                <w:szCs w:val="20"/>
              </w:rPr>
            </w:pPr>
            <w:r>
              <w:rPr>
                <w:noProof/>
              </w:rPr>
              <w:t>03079915</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16041995</w:t>
            </w:r>
          </w:p>
        </w:tc>
        <w:tc>
          <w:tcPr>
            <w:tcW w:w="3266" w:type="dxa"/>
            <w:shd w:val="clear" w:color="auto" w:fill="auto"/>
          </w:tcPr>
          <w:p w:rsidR="004016F1" w:rsidRDefault="004016F1">
            <w:pPr>
              <w:widowControl w:val="0"/>
              <w:spacing w:before="0" w:after="0" w:line="360" w:lineRule="auto"/>
              <w:jc w:val="left"/>
              <w:rPr>
                <w:rFonts w:eastAsia="Times New Roman"/>
                <w:noProof/>
                <w:szCs w:val="20"/>
                <w:lang w:eastAsia="fr-BE"/>
              </w:rPr>
            </w:pP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03079918</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16041998</w:t>
            </w:r>
          </w:p>
        </w:tc>
        <w:tc>
          <w:tcPr>
            <w:tcW w:w="3266" w:type="dxa"/>
            <w:shd w:val="clear" w:color="auto" w:fill="auto"/>
          </w:tcPr>
          <w:p w:rsidR="004016F1" w:rsidRDefault="004016F1">
            <w:pPr>
              <w:widowControl w:val="0"/>
              <w:spacing w:before="0" w:after="0" w:line="360" w:lineRule="auto"/>
              <w:jc w:val="left"/>
              <w:rPr>
                <w:rFonts w:eastAsia="Times New Roman"/>
                <w:noProof/>
                <w:szCs w:val="20"/>
                <w:lang w:eastAsia="fr-BE"/>
              </w:rPr>
            </w:pP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03079990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16042005</w:t>
            </w:r>
          </w:p>
        </w:tc>
        <w:tc>
          <w:tcPr>
            <w:tcW w:w="3266" w:type="dxa"/>
            <w:shd w:val="clear" w:color="auto" w:fill="auto"/>
          </w:tcPr>
          <w:p w:rsidR="004016F1" w:rsidRDefault="004016F1">
            <w:pPr>
              <w:widowControl w:val="0"/>
              <w:spacing w:before="0" w:after="0" w:line="360" w:lineRule="auto"/>
              <w:jc w:val="left"/>
              <w:outlineLvl w:val="0"/>
              <w:rPr>
                <w:rFonts w:eastAsia="Times New Roman"/>
                <w:noProof/>
                <w:szCs w:val="20"/>
                <w:lang w:eastAsia="fr-BE"/>
              </w:rPr>
            </w:pPr>
          </w:p>
        </w:tc>
      </w:tr>
      <w:tr w:rsidR="004016F1">
        <w:tc>
          <w:tcPr>
            <w:tcW w:w="3120" w:type="dxa"/>
            <w:shd w:val="clear" w:color="auto" w:fill="auto"/>
          </w:tcPr>
          <w:p w:rsidR="004016F1" w:rsidRDefault="006319B2">
            <w:pPr>
              <w:widowControl w:val="0"/>
              <w:spacing w:before="0" w:after="0"/>
              <w:jc w:val="left"/>
              <w:rPr>
                <w:rFonts w:eastAsia="Times New Roman"/>
                <w:noProof/>
                <w:szCs w:val="20"/>
              </w:rPr>
            </w:pPr>
            <w:r>
              <w:rPr>
                <w:noProof/>
              </w:rPr>
              <w:t xml:space="preserve">Παρασκευάσματα και κονσέρβες ψαριών· χαβιάρι και τα υποκατάστατα αυτού </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16042010</w:t>
            </w:r>
          </w:p>
        </w:tc>
        <w:tc>
          <w:tcPr>
            <w:tcW w:w="3266" w:type="dxa"/>
            <w:shd w:val="clear" w:color="auto" w:fill="auto"/>
          </w:tcPr>
          <w:p w:rsidR="004016F1" w:rsidRDefault="004016F1">
            <w:pPr>
              <w:widowControl w:val="0"/>
              <w:spacing w:before="0" w:after="0" w:line="360" w:lineRule="auto"/>
              <w:jc w:val="left"/>
              <w:rPr>
                <w:rFonts w:eastAsia="Times New Roman"/>
                <w:noProof/>
                <w:szCs w:val="20"/>
                <w:lang w:eastAsia="fr-BE"/>
              </w:rPr>
            </w:pPr>
          </w:p>
        </w:tc>
      </w:tr>
      <w:tr w:rsidR="004016F1">
        <w:tc>
          <w:tcPr>
            <w:tcW w:w="3120" w:type="dxa"/>
            <w:shd w:val="clear" w:color="auto" w:fill="auto"/>
          </w:tcPr>
          <w:p w:rsidR="004016F1" w:rsidRDefault="006319B2">
            <w:pPr>
              <w:widowControl w:val="0"/>
              <w:spacing w:before="0" w:after="0" w:line="360" w:lineRule="auto"/>
              <w:jc w:val="left"/>
              <w:rPr>
                <w:rFonts w:eastAsia="Times New Roman"/>
                <w:noProof/>
                <w:szCs w:val="20"/>
              </w:rPr>
            </w:pPr>
            <w:r>
              <w:rPr>
                <w:noProof/>
              </w:rPr>
              <w:t>16041100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16042030</w:t>
            </w:r>
          </w:p>
        </w:tc>
        <w:tc>
          <w:tcPr>
            <w:tcW w:w="3266" w:type="dxa"/>
            <w:shd w:val="clear" w:color="auto" w:fill="auto"/>
          </w:tcPr>
          <w:p w:rsidR="004016F1" w:rsidRDefault="004016F1">
            <w:pPr>
              <w:widowControl w:val="0"/>
              <w:spacing w:before="0" w:after="0" w:line="360" w:lineRule="auto"/>
              <w:jc w:val="left"/>
              <w:rPr>
                <w:rFonts w:eastAsia="Times New Roman"/>
                <w:noProof/>
                <w:szCs w:val="20"/>
                <w:lang w:eastAsia="fr-BE"/>
              </w:rPr>
            </w:pPr>
          </w:p>
        </w:tc>
      </w:tr>
      <w:tr w:rsidR="004016F1">
        <w:tc>
          <w:tcPr>
            <w:tcW w:w="3120" w:type="dxa"/>
            <w:shd w:val="clear" w:color="auto" w:fill="auto"/>
          </w:tcPr>
          <w:p w:rsidR="004016F1" w:rsidRDefault="006319B2">
            <w:pPr>
              <w:widowControl w:val="0"/>
              <w:spacing w:before="0" w:after="0"/>
              <w:jc w:val="left"/>
              <w:rPr>
                <w:rFonts w:eastAsia="Times New Roman"/>
                <w:noProof/>
                <w:szCs w:val="20"/>
              </w:rPr>
            </w:pPr>
            <w:r>
              <w:rPr>
                <w:noProof/>
              </w:rPr>
              <w:t>16041210</w:t>
            </w:r>
          </w:p>
        </w:tc>
        <w:tc>
          <w:tcPr>
            <w:tcW w:w="3360" w:type="dxa"/>
            <w:shd w:val="clear" w:color="auto" w:fill="auto"/>
          </w:tcPr>
          <w:p w:rsidR="004016F1" w:rsidRDefault="006319B2">
            <w:pPr>
              <w:widowControl w:val="0"/>
              <w:spacing w:before="0" w:after="0" w:line="360" w:lineRule="auto"/>
              <w:jc w:val="left"/>
              <w:rPr>
                <w:rFonts w:eastAsia="Times New Roman"/>
                <w:noProof/>
                <w:szCs w:val="20"/>
              </w:rPr>
            </w:pPr>
            <w:r>
              <w:rPr>
                <w:noProof/>
              </w:rPr>
              <w:t>16042040</w:t>
            </w:r>
          </w:p>
        </w:tc>
        <w:tc>
          <w:tcPr>
            <w:tcW w:w="3266" w:type="dxa"/>
            <w:shd w:val="clear" w:color="auto" w:fill="auto"/>
          </w:tcPr>
          <w:p w:rsidR="004016F1" w:rsidRDefault="004016F1">
            <w:pPr>
              <w:widowControl w:val="0"/>
              <w:spacing w:before="0" w:after="0" w:line="360" w:lineRule="auto"/>
              <w:jc w:val="left"/>
              <w:rPr>
                <w:rFonts w:eastAsia="Times New Roman"/>
                <w:noProof/>
                <w:szCs w:val="20"/>
                <w:lang w:eastAsia="fr-BE"/>
              </w:rPr>
            </w:pPr>
          </w:p>
        </w:tc>
      </w:tr>
    </w:tbl>
    <w:p w:rsidR="004016F1" w:rsidRDefault="004016F1">
      <w:pPr>
        <w:widowControl w:val="0"/>
        <w:spacing w:before="0" w:after="0" w:line="360" w:lineRule="auto"/>
        <w:jc w:val="left"/>
        <w:rPr>
          <w:rFonts w:eastAsia="Times New Roman"/>
          <w:noProof/>
          <w:szCs w:val="20"/>
          <w:lang w:eastAsia="fr-BE"/>
        </w:rPr>
      </w:pPr>
    </w:p>
    <w:p w:rsidR="004016F1" w:rsidRDefault="004016F1">
      <w:pPr>
        <w:widowControl w:val="0"/>
        <w:spacing w:before="0" w:after="0" w:line="360" w:lineRule="auto"/>
        <w:jc w:val="left"/>
        <w:rPr>
          <w:rFonts w:eastAsia="Times New Roman"/>
          <w:noProof/>
          <w:szCs w:val="20"/>
          <w:lang w:eastAsia="fr-BE"/>
        </w:rPr>
      </w:pPr>
    </w:p>
    <w:p w:rsidR="004016F1" w:rsidRDefault="006319B2">
      <w:pPr>
        <w:widowControl w:val="0"/>
        <w:spacing w:before="0" w:after="0" w:line="360" w:lineRule="auto"/>
        <w:jc w:val="center"/>
        <w:rPr>
          <w:rFonts w:eastAsia="Times New Roman"/>
          <w:noProof/>
          <w:szCs w:val="20"/>
        </w:rPr>
      </w:pPr>
      <w:r>
        <w:rPr>
          <w:noProof/>
        </w:rPr>
        <w:t>_______________</w:t>
      </w:r>
    </w:p>
    <w:p w:rsidR="004016F1" w:rsidRDefault="006319B2">
      <w:pPr>
        <w:widowControl w:val="0"/>
        <w:spacing w:before="0" w:after="0" w:line="360" w:lineRule="auto"/>
        <w:jc w:val="center"/>
        <w:rPr>
          <w:rFonts w:eastAsia="Times New Roman"/>
          <w:noProof/>
          <w:szCs w:val="24"/>
        </w:rPr>
      </w:pPr>
      <w:r>
        <w:rPr>
          <w:noProof/>
        </w:rPr>
        <w:br w:type="page"/>
        <w:t>ΚΟΙΝΗ ΔΗΛΩΣΗ ΓΙΑ ΤΟ ΠΡΙΓΚΗΠΑΤΟ ΤΗΣ ΑΝΔΟΡΑΣ</w:t>
      </w:r>
    </w:p>
    <w:p w:rsidR="004016F1" w:rsidRDefault="004016F1">
      <w:pPr>
        <w:widowControl w:val="0"/>
        <w:spacing w:before="0" w:after="0" w:line="360" w:lineRule="auto"/>
        <w:jc w:val="left"/>
        <w:rPr>
          <w:rFonts w:eastAsia="Times New Roman"/>
          <w:noProof/>
          <w:szCs w:val="24"/>
          <w:lang w:eastAsia="fr-BE"/>
        </w:rPr>
      </w:pPr>
    </w:p>
    <w:p w:rsidR="004016F1" w:rsidRDefault="006319B2">
      <w:pPr>
        <w:widowControl w:val="0"/>
        <w:spacing w:before="0" w:after="0" w:line="360" w:lineRule="auto"/>
        <w:rPr>
          <w:rFonts w:eastAsia="Times New Roman"/>
          <w:noProof/>
          <w:szCs w:val="24"/>
        </w:rPr>
      </w:pPr>
      <w:r>
        <w:rPr>
          <w:noProof/>
        </w:rPr>
        <w:t xml:space="preserve">1. Τα προϊόντα καταγωγής Πριγκιπάτου της Ανδόρας που εμπίπτουν στα </w:t>
      </w:r>
      <w:r>
        <w:rPr>
          <w:noProof/>
        </w:rPr>
        <w:t>κεφάλαια 25 έως 97 του Εναρμονισμένου Συστήματος γίνονται δεκτά από τα κράτη του Ειρηνικού ως προϊόντα καταγωγής της Ευρωπαϊκής Κοινότητας κατά την έννοια της παρούσας συμφωνίας.</w:t>
      </w:r>
    </w:p>
    <w:p w:rsidR="004016F1" w:rsidRDefault="004016F1">
      <w:pPr>
        <w:widowControl w:val="0"/>
        <w:spacing w:before="0" w:after="0" w:line="360" w:lineRule="auto"/>
        <w:rPr>
          <w:rFonts w:eastAsia="Times New Roman"/>
          <w:noProof/>
          <w:szCs w:val="24"/>
          <w:lang w:eastAsia="fr-BE"/>
        </w:rPr>
      </w:pPr>
    </w:p>
    <w:p w:rsidR="004016F1" w:rsidRDefault="006319B2">
      <w:pPr>
        <w:widowControl w:val="0"/>
        <w:spacing w:before="0" w:after="0" w:line="360" w:lineRule="auto"/>
        <w:rPr>
          <w:rFonts w:eastAsia="Times New Roman"/>
          <w:noProof/>
          <w:szCs w:val="24"/>
        </w:rPr>
      </w:pPr>
      <w:r>
        <w:rPr>
          <w:noProof/>
        </w:rPr>
        <w:t>2. Το πρωτόκολλο II εφαρμόζεται κατ’ αναλογία με σκοπό τον καθορισμό του χαρ</w:t>
      </w:r>
      <w:r>
        <w:rPr>
          <w:noProof/>
        </w:rPr>
        <w:t>ακτήρα καταγωγής των προαναφερόμενων προϊόντων.</w:t>
      </w:r>
    </w:p>
    <w:p w:rsidR="004016F1" w:rsidRDefault="004016F1">
      <w:pPr>
        <w:widowControl w:val="0"/>
        <w:spacing w:before="0" w:after="0" w:line="360" w:lineRule="auto"/>
        <w:rPr>
          <w:rFonts w:eastAsia="Times New Roman"/>
          <w:noProof/>
          <w:szCs w:val="24"/>
          <w:lang w:eastAsia="fr-BE"/>
        </w:rPr>
      </w:pPr>
    </w:p>
    <w:p w:rsidR="004016F1" w:rsidRDefault="004016F1">
      <w:pPr>
        <w:widowControl w:val="0"/>
        <w:spacing w:before="0" w:after="0" w:line="360" w:lineRule="auto"/>
        <w:rPr>
          <w:rFonts w:eastAsia="Times New Roman"/>
          <w:noProof/>
          <w:szCs w:val="24"/>
          <w:lang w:eastAsia="fr-BE"/>
        </w:rPr>
      </w:pPr>
    </w:p>
    <w:p w:rsidR="004016F1" w:rsidRDefault="004016F1">
      <w:pPr>
        <w:widowControl w:val="0"/>
        <w:spacing w:before="0" w:after="0" w:line="360" w:lineRule="auto"/>
        <w:rPr>
          <w:rFonts w:eastAsia="Times New Roman"/>
          <w:noProof/>
          <w:szCs w:val="24"/>
          <w:lang w:eastAsia="fr-BE"/>
        </w:rPr>
      </w:pPr>
    </w:p>
    <w:p w:rsidR="004016F1" w:rsidRDefault="004016F1">
      <w:pPr>
        <w:widowControl w:val="0"/>
        <w:spacing w:before="0" w:after="0" w:line="360" w:lineRule="auto"/>
        <w:rPr>
          <w:rFonts w:eastAsia="Times New Roman"/>
          <w:noProof/>
          <w:szCs w:val="24"/>
          <w:lang w:eastAsia="fr-BE"/>
        </w:rPr>
      </w:pPr>
    </w:p>
    <w:p w:rsidR="004016F1" w:rsidRDefault="006319B2">
      <w:pPr>
        <w:widowControl w:val="0"/>
        <w:spacing w:before="0" w:after="0" w:line="360" w:lineRule="auto"/>
        <w:jc w:val="center"/>
        <w:rPr>
          <w:rFonts w:eastAsia="Times New Roman"/>
          <w:noProof/>
          <w:szCs w:val="24"/>
        </w:rPr>
      </w:pPr>
      <w:r>
        <w:rPr>
          <w:noProof/>
        </w:rPr>
        <w:t>ΚΟΙΝΗ ΔΗΛΩΣΗ ΓΙΑ ΤΗ ΔΗΜΟΚΡΑΤΙΑ ΤΟΥ ΑΓΙΟΥ ΜΑΡΙΝΟΥ</w:t>
      </w:r>
    </w:p>
    <w:p w:rsidR="004016F1" w:rsidRDefault="004016F1">
      <w:pPr>
        <w:widowControl w:val="0"/>
        <w:spacing w:before="0" w:after="0" w:line="360" w:lineRule="auto"/>
        <w:jc w:val="left"/>
        <w:rPr>
          <w:rFonts w:eastAsia="Times New Roman"/>
          <w:noProof/>
          <w:szCs w:val="24"/>
          <w:lang w:eastAsia="fr-BE"/>
        </w:rPr>
      </w:pPr>
    </w:p>
    <w:p w:rsidR="004016F1" w:rsidRDefault="006319B2">
      <w:pPr>
        <w:widowControl w:val="0"/>
        <w:spacing w:before="0" w:after="0" w:line="360" w:lineRule="auto"/>
        <w:rPr>
          <w:rFonts w:eastAsia="Times New Roman"/>
          <w:noProof/>
          <w:szCs w:val="24"/>
        </w:rPr>
      </w:pPr>
      <w:r>
        <w:rPr>
          <w:noProof/>
        </w:rPr>
        <w:t xml:space="preserve">1. Τα προϊόντα καταγωγής Δημοκρατίας του Αγίου Μαρίνου γίνονται δεκτά από τα κράτη του Ειρηνικού ως προϊόντα καταγωγής της Ευρωπαϊκής Κοινότητας κατά την </w:t>
      </w:r>
      <w:r>
        <w:rPr>
          <w:noProof/>
        </w:rPr>
        <w:t>έννοια της παρούσας συμφωνίας.</w:t>
      </w:r>
    </w:p>
    <w:p w:rsidR="004016F1" w:rsidRDefault="004016F1">
      <w:pPr>
        <w:widowControl w:val="0"/>
        <w:spacing w:before="0" w:after="0" w:line="360" w:lineRule="auto"/>
        <w:rPr>
          <w:rFonts w:eastAsia="Times New Roman"/>
          <w:noProof/>
          <w:szCs w:val="24"/>
          <w:lang w:eastAsia="fr-BE"/>
        </w:rPr>
      </w:pPr>
    </w:p>
    <w:p w:rsidR="004016F1" w:rsidRDefault="006319B2">
      <w:pPr>
        <w:widowControl w:val="0"/>
        <w:spacing w:before="0" w:after="0" w:line="360" w:lineRule="auto"/>
        <w:rPr>
          <w:rFonts w:eastAsia="Times New Roman"/>
          <w:noProof/>
          <w:szCs w:val="24"/>
        </w:rPr>
      </w:pPr>
      <w:r>
        <w:rPr>
          <w:noProof/>
        </w:rPr>
        <w:t>2. Το πρωτόκολλο II εφαρμόζεται κατ’ αναλογία με σκοπό τον καθορισμό του χαρακτήρα καταγωγής των προαναφερόμενων προϊόντων.</w:t>
      </w:r>
    </w:p>
    <w:sectPr w:rsidR="004016F1" w:rsidSect="006319B2">
      <w:headerReference w:type="default" r:id="rId21"/>
      <w:footerReference w:type="default" r:id="rId22"/>
      <w:headerReference w:type="first" r:id="rId23"/>
      <w:footerReference w:type="first" r:id="rId24"/>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6F1" w:rsidRDefault="006319B2">
      <w:pPr>
        <w:spacing w:before="0" w:after="0"/>
      </w:pPr>
      <w:r>
        <w:separator/>
      </w:r>
    </w:p>
  </w:endnote>
  <w:endnote w:type="continuationSeparator" w:id="0">
    <w:p w:rsidR="004016F1" w:rsidRDefault="006319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Wingdings (PCL6)">
    <w:panose1 w:val="00000000000000000000"/>
    <w:charset w:val="02"/>
    <w:family w:val="decorative"/>
    <w:notTrueType/>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B2" w:rsidRPr="006319B2" w:rsidRDefault="006319B2" w:rsidP="00631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F1" w:rsidRPr="006319B2" w:rsidRDefault="006319B2" w:rsidP="006319B2">
    <w:pPr>
      <w:pStyle w:val="Footer"/>
      <w:rPr>
        <w:rFonts w:ascii="Arial" w:hAnsi="Arial" w:cs="Arial"/>
        <w:b/>
        <w:sz w:val="48"/>
      </w:rPr>
    </w:pPr>
    <w:r w:rsidRPr="006319B2">
      <w:rPr>
        <w:rFonts w:ascii="Arial" w:hAnsi="Arial" w:cs="Arial"/>
        <w:b/>
        <w:sz w:val="48"/>
      </w:rPr>
      <w:t>EL</w:t>
    </w:r>
    <w:r w:rsidRPr="006319B2">
      <w:rPr>
        <w:rFonts w:ascii="Arial" w:hAnsi="Arial" w:cs="Arial"/>
        <w:b/>
        <w:sz w:val="48"/>
      </w:rPr>
      <w:tab/>
    </w:r>
    <w:r w:rsidRPr="006319B2">
      <w:rPr>
        <w:rFonts w:ascii="Arial" w:hAnsi="Arial" w:cs="Arial"/>
        <w:b/>
        <w:sz w:val="48"/>
      </w:rPr>
      <w:tab/>
    </w:r>
    <w:r w:rsidRPr="006319B2">
      <w:tab/>
    </w:r>
    <w:r w:rsidRPr="006319B2">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B2" w:rsidRPr="006319B2" w:rsidRDefault="006319B2" w:rsidP="006319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B2" w:rsidRPr="006319B2" w:rsidRDefault="006319B2" w:rsidP="006319B2">
    <w:pPr>
      <w:pStyle w:val="Footer"/>
      <w:rPr>
        <w:rFonts w:ascii="Arial" w:hAnsi="Arial" w:cs="Arial"/>
        <w:b/>
        <w:sz w:val="48"/>
      </w:rPr>
    </w:pPr>
    <w:r w:rsidRPr="006319B2">
      <w:rPr>
        <w:rFonts w:ascii="Arial" w:hAnsi="Arial" w:cs="Arial"/>
        <w:b/>
        <w:sz w:val="48"/>
      </w:rPr>
      <w:t>EL</w:t>
    </w:r>
    <w:r w:rsidRPr="006319B2">
      <w:rPr>
        <w:rFonts w:ascii="Arial" w:hAnsi="Arial" w:cs="Arial"/>
        <w:b/>
        <w:sz w:val="48"/>
      </w:rPr>
      <w:tab/>
    </w:r>
    <w:r>
      <w:fldChar w:fldCharType="begin"/>
    </w:r>
    <w:r>
      <w:instrText xml:space="preserve"> PAGE  \* MERGEFORMAT </w:instrText>
    </w:r>
    <w:r>
      <w:fldChar w:fldCharType="separate"/>
    </w:r>
    <w:r>
      <w:rPr>
        <w:noProof/>
      </w:rPr>
      <w:t>71</w:t>
    </w:r>
    <w:r>
      <w:fldChar w:fldCharType="end"/>
    </w:r>
    <w:r>
      <w:tab/>
    </w:r>
    <w:r w:rsidRPr="006319B2">
      <w:tab/>
    </w:r>
    <w:r w:rsidRPr="006319B2">
      <w:rPr>
        <w:rFonts w:ascii="Arial" w:hAnsi="Arial" w:cs="Arial"/>
        <w:b/>
        <w:sz w:val="48"/>
      </w:rPr>
      <w:t>EL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B2" w:rsidRPr="006319B2" w:rsidRDefault="006319B2" w:rsidP="006319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B2" w:rsidRPr="006319B2" w:rsidRDefault="006319B2" w:rsidP="006319B2">
    <w:pPr>
      <w:pStyle w:val="Footer"/>
      <w:rPr>
        <w:rFonts w:ascii="Arial" w:hAnsi="Arial" w:cs="Arial"/>
        <w:b/>
        <w:sz w:val="48"/>
      </w:rPr>
    </w:pPr>
    <w:r w:rsidRPr="006319B2">
      <w:rPr>
        <w:rFonts w:ascii="Arial" w:hAnsi="Arial" w:cs="Arial"/>
        <w:b/>
        <w:sz w:val="48"/>
      </w:rPr>
      <w:t>EL</w:t>
    </w:r>
    <w:r w:rsidRPr="006319B2">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6319B2">
      <w:tab/>
    </w:r>
    <w:r w:rsidRPr="006319B2">
      <w:rPr>
        <w:rFonts w:ascii="Arial" w:hAnsi="Arial" w:cs="Arial"/>
        <w:b/>
        <w:sz w:val="48"/>
      </w:rPr>
      <w:t>EL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B2" w:rsidRPr="006319B2" w:rsidRDefault="006319B2" w:rsidP="006319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B2" w:rsidRPr="006319B2" w:rsidRDefault="006319B2" w:rsidP="006319B2">
    <w:pPr>
      <w:pStyle w:val="Footer"/>
      <w:rPr>
        <w:rFonts w:ascii="Arial" w:hAnsi="Arial" w:cs="Arial"/>
        <w:b/>
        <w:sz w:val="48"/>
      </w:rPr>
    </w:pPr>
    <w:r w:rsidRPr="006319B2">
      <w:rPr>
        <w:rFonts w:ascii="Arial" w:hAnsi="Arial" w:cs="Arial"/>
        <w:b/>
        <w:sz w:val="48"/>
      </w:rPr>
      <w:t>EL</w:t>
    </w:r>
    <w:r w:rsidRPr="006319B2">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6319B2">
      <w:tab/>
    </w:r>
    <w:r w:rsidRPr="006319B2">
      <w:rPr>
        <w:rFonts w:ascii="Arial" w:hAnsi="Arial" w:cs="Arial"/>
        <w:b/>
        <w:sz w:val="48"/>
      </w:rPr>
      <w:t>EL</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B2" w:rsidRPr="006319B2" w:rsidRDefault="006319B2" w:rsidP="00631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6F1" w:rsidRDefault="006319B2">
      <w:pPr>
        <w:spacing w:before="0" w:after="0"/>
      </w:pPr>
      <w:r>
        <w:separator/>
      </w:r>
    </w:p>
  </w:footnote>
  <w:footnote w:type="continuationSeparator" w:id="0">
    <w:p w:rsidR="004016F1" w:rsidRDefault="006319B2">
      <w:pPr>
        <w:spacing w:before="0" w:after="0"/>
      </w:pPr>
      <w:r>
        <w:continuationSeparator/>
      </w:r>
    </w:p>
  </w:footnote>
  <w:footnote w:id="1">
    <w:p w:rsidR="004016F1" w:rsidRDefault="006319B2">
      <w:pPr>
        <w:pStyle w:val="FootnoteText"/>
      </w:pPr>
      <w:r>
        <w:rPr>
          <w:rStyle w:val="FootnoteReference"/>
        </w:rPr>
        <w:footnoteRef/>
      </w:r>
      <w:r>
        <w:tab/>
        <w:t>ΕΕ L 272 της 16.10.2009, σ. 2.</w:t>
      </w:r>
    </w:p>
  </w:footnote>
  <w:footnote w:id="2">
    <w:p w:rsidR="004016F1" w:rsidRDefault="006319B2">
      <w:pPr>
        <w:pStyle w:val="FootnoteText"/>
      </w:pPr>
      <w:r>
        <w:rPr>
          <w:rStyle w:val="FootnoteReference"/>
        </w:rPr>
        <w:footnoteRef/>
      </w:r>
      <w:r>
        <w:tab/>
        <w:t xml:space="preserve">Το παρόν παράδειγμα </w:t>
      </w:r>
      <w:r>
        <w:t>δίνεται καθαρά για επεξηγηματικούς λόγους. Δεν έχει νομικά δεσμευτικό χαρακτήρα.</w:t>
      </w:r>
    </w:p>
  </w:footnote>
  <w:footnote w:id="3">
    <w:p w:rsidR="004016F1" w:rsidRDefault="006319B2">
      <w:pPr>
        <w:pStyle w:val="FootnoteText"/>
      </w:pPr>
      <w:r>
        <w:rPr>
          <w:rStyle w:val="FootnoteReference"/>
        </w:rPr>
        <w:footnoteRef/>
      </w:r>
      <w:r>
        <w:tab/>
        <w:t>Βλ. πρόσθετη επεξηγηματική σημείωση 4 β) στο κεφάλαιο 27 της Συνδυασμένης Ονοματολογίας.</w:t>
      </w:r>
    </w:p>
    <w:p w:rsidR="004016F1" w:rsidRDefault="004016F1">
      <w:pPr>
        <w:pStyle w:val="FootnoteText"/>
        <w:ind w:left="0" w:firstLine="0"/>
      </w:pPr>
    </w:p>
    <w:p w:rsidR="004016F1" w:rsidRDefault="004016F1">
      <w:pPr>
        <w:pStyle w:val="FootnoteText"/>
        <w:ind w:left="0" w:firstLine="0"/>
      </w:pPr>
    </w:p>
  </w:footnote>
  <w:footnote w:id="4">
    <w:p w:rsidR="004016F1" w:rsidRDefault="006319B2">
      <w:pPr>
        <w:pStyle w:val="FootnoteText"/>
      </w:pPr>
      <w:r>
        <w:rPr>
          <w:rStyle w:val="FootnoteReference"/>
        </w:rPr>
        <w:footnoteRef/>
      </w:r>
      <w:r>
        <w:tab/>
        <w:t xml:space="preserve">Βλ. πρόσθετη επεξηγηματική σημείωση 4 β) στο κεφάλαιο 27 της Συνδυασμένης </w:t>
      </w:r>
      <w:r>
        <w:t>Ονοματολογίας.</w:t>
      </w:r>
    </w:p>
    <w:p w:rsidR="004016F1" w:rsidRDefault="004016F1">
      <w:pPr>
        <w:pStyle w:val="FootnoteText"/>
        <w:ind w:left="0" w:firstLine="0"/>
      </w:pPr>
    </w:p>
    <w:p w:rsidR="004016F1" w:rsidRDefault="004016F1">
      <w:pPr>
        <w:pStyle w:val="FootnoteText"/>
        <w:ind w:left="0" w:firstLine="0"/>
        <w:rPr>
          <w:lang w:val="mt-MT"/>
        </w:rPr>
      </w:pPr>
    </w:p>
  </w:footnote>
  <w:footnote w:id="5">
    <w:p w:rsidR="004016F1" w:rsidRDefault="006319B2">
      <w:pPr>
        <w:pStyle w:val="FootnoteText"/>
      </w:pPr>
      <w:r>
        <w:rPr>
          <w:rStyle w:val="FootnoteReference"/>
        </w:rPr>
        <w:footnoteRef/>
      </w:r>
      <w:r>
        <w:tab/>
        <w:t>Οι ειδικοί όροι για τις «καθορισμένες κατεργασίες» καθορίζονται στις επεξηγηματικές σημειώσεις 7.1 και 7.3.</w:t>
      </w:r>
    </w:p>
  </w:footnote>
  <w:footnote w:id="6">
    <w:p w:rsidR="004016F1" w:rsidRDefault="006319B2">
      <w:pPr>
        <w:pStyle w:val="FootnoteText"/>
      </w:pPr>
      <w:r>
        <w:rPr>
          <w:rStyle w:val="FootnoteReference"/>
        </w:rPr>
        <w:footnoteRef/>
      </w:r>
      <w:r>
        <w:tab/>
        <w:t>Οι ειδικοί όροι για τις «καθορισμένες κατεργασίες» καθορίζονται στην επεξηγηματική σημείωση 7.2.</w:t>
      </w:r>
    </w:p>
  </w:footnote>
  <w:footnote w:id="7">
    <w:p w:rsidR="004016F1" w:rsidRDefault="006319B2">
      <w:pPr>
        <w:pStyle w:val="FootnoteText"/>
      </w:pPr>
      <w:r>
        <w:rPr>
          <w:rStyle w:val="FootnoteReference"/>
        </w:rPr>
        <w:footnoteRef/>
      </w:r>
      <w:r>
        <w:tab/>
        <w:t>Οι ειδικοί όροι για τις «καθ</w:t>
      </w:r>
      <w:r>
        <w:t>ορισμένες κατεργασίες» καθορίζονται στην επεξηγηματική σημείωση 7.2.</w:t>
      </w:r>
    </w:p>
  </w:footnote>
  <w:footnote w:id="8">
    <w:p w:rsidR="004016F1" w:rsidRDefault="006319B2">
      <w:pPr>
        <w:pStyle w:val="FootnoteText"/>
      </w:pPr>
      <w:r>
        <w:rPr>
          <w:rStyle w:val="FootnoteReference"/>
        </w:rPr>
        <w:footnoteRef/>
      </w:r>
      <w:r>
        <w:tab/>
        <w:t>Οι ειδικοί όροι για τις «καθορισμένες κατεργασίες» καθορίζονται στην επεξηγηματική σημείωση 7.2.</w:t>
      </w:r>
    </w:p>
  </w:footnote>
  <w:footnote w:id="9">
    <w:p w:rsidR="004016F1" w:rsidRDefault="006319B2">
      <w:pPr>
        <w:pStyle w:val="FootnoteText"/>
      </w:pPr>
      <w:r>
        <w:rPr>
          <w:rStyle w:val="FootnoteReference"/>
        </w:rPr>
        <w:footnoteRef/>
      </w:r>
      <w:r>
        <w:tab/>
        <w:t>Οι ειδικοί όροι για τις «καθορισμένες κατεργασίες» καθορίζονται στις επεξηγηματικές ση</w:t>
      </w:r>
      <w:r>
        <w:t>μειώσεις 7.1 και 7.3.</w:t>
      </w:r>
    </w:p>
  </w:footnote>
  <w:footnote w:id="10">
    <w:p w:rsidR="004016F1" w:rsidRDefault="006319B2">
      <w:pPr>
        <w:pStyle w:val="FootnoteText"/>
      </w:pPr>
      <w:r>
        <w:rPr>
          <w:rStyle w:val="FootnoteReference"/>
        </w:rPr>
        <w:footnoteRef/>
      </w:r>
      <w:r>
        <w:tab/>
        <w:t>Οι ειδικοί όροι για τις «καθορισμένες κατεργασίες» καθορίζονται στις επεξηγηματικές σημειώσεις 7.1 και 7.3.</w:t>
      </w:r>
    </w:p>
  </w:footnote>
  <w:footnote w:id="11">
    <w:p w:rsidR="004016F1" w:rsidRDefault="006319B2">
      <w:pPr>
        <w:pStyle w:val="FootnoteText"/>
      </w:pPr>
      <w:r>
        <w:rPr>
          <w:rStyle w:val="FootnoteReference"/>
        </w:rPr>
        <w:footnoteRef/>
      </w:r>
      <w:r>
        <w:tab/>
        <w:t>Οι ειδικοί όροι για τις «καθορισμένες κατεργασίες» καθορίζονται στις επεξηγηματικές σημειώσεις 7.1 και 7.3.</w:t>
      </w:r>
    </w:p>
  </w:footnote>
  <w:footnote w:id="12">
    <w:p w:rsidR="004016F1" w:rsidRDefault="006319B2">
      <w:pPr>
        <w:pStyle w:val="FootnoteText"/>
      </w:pPr>
      <w:r>
        <w:rPr>
          <w:rStyle w:val="FootnoteReference"/>
        </w:rPr>
        <w:footnoteRef/>
      </w:r>
      <w:r>
        <w:tab/>
        <w:t>Οι ειδικοί ό</w:t>
      </w:r>
      <w:r>
        <w:t>ροι για τις «καθορισμένες κατεργασίες» καθορίζονται στις επεξηγηματικές σημειώσεις 7.1 και 7.3.</w:t>
      </w:r>
    </w:p>
  </w:footnote>
  <w:footnote w:id="13">
    <w:p w:rsidR="004016F1" w:rsidRDefault="006319B2">
      <w:pPr>
        <w:pStyle w:val="FootnoteText"/>
      </w:pPr>
      <w:r>
        <w:rPr>
          <w:rStyle w:val="FootnoteReference"/>
        </w:rPr>
        <w:footnoteRef/>
      </w:r>
      <w:r>
        <w:tab/>
        <w:t>Οι ειδικοί όροι για τις «καθορισμένες κατεργασίες» καθορίζονται στις επεξηγηματικές σημειώσεις 7.1 και 7.3.</w:t>
      </w:r>
    </w:p>
  </w:footnote>
  <w:footnote w:id="14">
    <w:p w:rsidR="004016F1" w:rsidRDefault="006319B2">
      <w:pPr>
        <w:pStyle w:val="FootnoteText"/>
      </w:pPr>
      <w:r>
        <w:rPr>
          <w:rStyle w:val="FootnoteReference"/>
        </w:rPr>
        <w:footnoteRef/>
      </w:r>
      <w:r>
        <w:tab/>
        <w:t>Στην περίπτωση προϊόντων που απαρτίζονται από ύλ</w:t>
      </w:r>
      <w:r>
        <w:t>ες που υπάγονται στις κλάσεις 3901 έως 3906 και στις κλάσεις 3907 έως 3911, ο περιορισμός αυτός εφαρμόζεται μόνο σε εκείνη την ομάδα υλών που υπερτερεί κατά βάρος στο προϊόν.</w:t>
      </w:r>
    </w:p>
  </w:footnote>
  <w:footnote w:id="15">
    <w:p w:rsidR="004016F1" w:rsidRDefault="006319B2">
      <w:pPr>
        <w:pStyle w:val="FootnoteText"/>
      </w:pPr>
      <w:r>
        <w:rPr>
          <w:rStyle w:val="FootnoteReference"/>
        </w:rPr>
        <w:footnoteRef/>
      </w:r>
      <w:r>
        <w:tab/>
        <w:t>Στην περίπτωση προϊόντων που απαρτίζονται από ύλες που υπάγονται στις κλάσεις 3</w:t>
      </w:r>
      <w:r>
        <w:t>901 έως 3906 και στις κλάσεις 3907 έως 3911, ο περιορισμός αυτός εφαρμόζεται μόνο σε εκείνη την ομάδα υλών που υπερτερεί κατά βάρος στο προϊόν.</w:t>
      </w:r>
    </w:p>
  </w:footnote>
  <w:footnote w:id="16">
    <w:p w:rsidR="004016F1" w:rsidRDefault="006319B2">
      <w:pPr>
        <w:pStyle w:val="FootnoteText"/>
      </w:pPr>
      <w:r>
        <w:rPr>
          <w:rStyle w:val="FootnoteReference"/>
        </w:rPr>
        <w:footnoteRef/>
      </w:r>
      <w:r>
        <w:tab/>
        <w:t>Στην περίπτωση προϊόντων που απαρτίζονται από ύλες που υπάγονται στις κλάσεις 3901 έως 3906 και στις κλάσεις 3</w:t>
      </w:r>
      <w:r>
        <w:t>907 έως 3911, ο περιορισμός αυτός εφαρμόζεται μόνο σε εκείνη την ομάδα υλών που υπερτερεί κατά βάρος στο προϊόν.</w:t>
      </w:r>
    </w:p>
  </w:footnote>
  <w:footnote w:id="17">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σημείωση 5.</w:t>
      </w:r>
    </w:p>
  </w:footnote>
  <w:footnote w:id="18">
    <w:p w:rsidR="004016F1" w:rsidRDefault="006319B2">
      <w:pPr>
        <w:pStyle w:val="FootnoteText"/>
      </w:pPr>
      <w:r>
        <w:rPr>
          <w:rStyle w:val="FootnoteReference"/>
        </w:rPr>
        <w:footnoteRef/>
      </w:r>
      <w:r>
        <w:tab/>
        <w:t xml:space="preserve">Η σημείωση </w:t>
      </w:r>
      <w:r>
        <w:t xml:space="preserve">3 του κεφαλαίου 32 αναφέρει ότι τα παρασκευάσματα αυτά είναι των τύπων που χρησιμοποιούνται για το χρωματισμό κάθε ύλης ή που προορίζονται ουσιαστικά για την παρασκευή χρωστικών παρασκευασμάτων, υπό την προϋπόθεση ότι δεν περιλαμβάνονται σε άλλη κλάση του </w:t>
      </w:r>
      <w:r>
        <w:t>κεφαλαίου 32.</w:t>
      </w:r>
    </w:p>
  </w:footnote>
  <w:footnote w:id="19">
    <w:p w:rsidR="004016F1" w:rsidRDefault="006319B2">
      <w:pPr>
        <w:pStyle w:val="FootnoteText"/>
      </w:pPr>
      <w:r>
        <w:rPr>
          <w:rStyle w:val="FootnoteReference"/>
        </w:rPr>
        <w:footnoteRef/>
      </w:r>
      <w:r>
        <w:tab/>
        <w:t>Ως «ομάδα» θεωρείται κάθε τμήμα της κλάσης που διαχωρίζεται από το υπόλοιπο τμήμα της με τελεία ή άνω τελεία.</w:t>
      </w:r>
    </w:p>
  </w:footnote>
  <w:footnote w:id="20">
    <w:p w:rsidR="004016F1" w:rsidRDefault="006319B2">
      <w:pPr>
        <w:pStyle w:val="FootnoteText"/>
      </w:pPr>
      <w:r>
        <w:rPr>
          <w:rStyle w:val="FootnoteReference"/>
        </w:rPr>
        <w:footnoteRef/>
      </w:r>
      <w:r>
        <w:tab/>
        <w:t>Οι ειδικοί όροι για τις «καθορισμένες κατεργασίες» καθορίζονται στις επεξηγηματικές σημειώσεις 7.1 και 7.3.</w:t>
      </w:r>
    </w:p>
  </w:footnote>
  <w:footnote w:id="21">
    <w:p w:rsidR="004016F1" w:rsidRDefault="006319B2">
      <w:pPr>
        <w:pStyle w:val="FootnoteText"/>
      </w:pPr>
      <w:r>
        <w:rPr>
          <w:rStyle w:val="FootnoteReference"/>
        </w:rPr>
        <w:footnoteRef/>
      </w:r>
      <w:r>
        <w:tab/>
        <w:t>Στην περίπτωση προ</w:t>
      </w:r>
      <w:r>
        <w:t>ϊόντων που απαρτίζονται από ύλες που υπάγονται στις κλάσεις 3901 έως 3906 και στις κλάσεις 3907 έως 3911, ο περιορισμός αυτός εφαρμόζεται μόνο σε εκείνη την ομάδα υλών που υπερτερεί κατά βάρος στο προϊόν.</w:t>
      </w:r>
    </w:p>
  </w:footnote>
  <w:footnote w:id="22">
    <w:p w:rsidR="004016F1" w:rsidRDefault="006319B2">
      <w:pPr>
        <w:pStyle w:val="FootnoteText"/>
      </w:pPr>
      <w:r>
        <w:rPr>
          <w:rStyle w:val="FootnoteReference"/>
        </w:rPr>
        <w:footnoteRef/>
      </w:r>
      <w:r>
        <w:tab/>
        <w:t>Στην περίπτωση προϊόντων που απαρτίζονται από ύλε</w:t>
      </w:r>
      <w:r>
        <w:t>ς που υπάγονται στις κλάσεις 3901 έως 3906 και στις κλάσεις 3907 έως 3911, ο περιορισμός αυτός εφαρμόζεται μόνο σε εκείνη την ομάδα υλών που υπερτερεί κατά βάρος στο προϊόν.</w:t>
      </w:r>
    </w:p>
  </w:footnote>
  <w:footnote w:id="23">
    <w:p w:rsidR="004016F1" w:rsidRDefault="006319B2">
      <w:pPr>
        <w:pStyle w:val="FootnoteText"/>
      </w:pPr>
      <w:r>
        <w:rPr>
          <w:rStyle w:val="FootnoteReference"/>
        </w:rPr>
        <w:footnoteRef/>
      </w:r>
      <w:r>
        <w:tab/>
        <w:t>Στην περίπτωση προϊόντων που απαρτίζονται από ύλες που υπάγονται στις κλάσεις 39</w:t>
      </w:r>
      <w:r>
        <w:t>01 έως 3906 και στις κλάσεις 3907 έως 3911, ο περιορισμός αυτός εφαρμόζεται μόνο σε εκείνη την ομάδα υλών που υπερτερεί κατά βάρος στο προϊόν.</w:t>
      </w:r>
    </w:p>
  </w:footnote>
  <w:footnote w:id="24">
    <w:p w:rsidR="004016F1" w:rsidRDefault="006319B2">
      <w:pPr>
        <w:pStyle w:val="FootnoteText"/>
      </w:pPr>
      <w:r>
        <w:rPr>
          <w:rStyle w:val="FootnoteReference"/>
        </w:rPr>
        <w:footnoteRef/>
      </w:r>
      <w:r>
        <w:tab/>
        <w:t xml:space="preserve">Στην περίπτωση προϊόντων που απαρτίζονται από ύλες που υπάγονται στις κλάσεις 3901 έως 3906 και στις κλάσεις </w:t>
      </w:r>
      <w:r>
        <w:t>3907 έως 3911, ο περιορισμός αυτός εφαρμόζεται μόνο σε εκείνη την ομάδα υλών που υπερτερεί κατά βάρος στο προϊόν.</w:t>
      </w:r>
    </w:p>
  </w:footnote>
  <w:footnote w:id="25">
    <w:p w:rsidR="004016F1" w:rsidRDefault="006319B2">
      <w:pPr>
        <w:pStyle w:val="FootnoteText"/>
      </w:pPr>
      <w:r>
        <w:rPr>
          <w:rStyle w:val="FootnoteReference"/>
        </w:rPr>
        <w:footnoteRef/>
      </w:r>
      <w:r>
        <w:tab/>
        <w:t>Στην περίπτωση προϊόντων που απαρτίζονται από ύλες που υπάγονται στις κλάσεις 3901 έως 3906 και στις κλάσεις 3907 έως 3911, ο περιορισμός αυ</w:t>
      </w:r>
      <w:r>
        <w:t>τός εφαρμόζεται μόνο σε εκείνη την ομάδα υλών που υπερτερεί κατά βάρος στο προϊόν.</w:t>
      </w:r>
    </w:p>
  </w:footnote>
  <w:footnote w:id="26">
    <w:p w:rsidR="004016F1" w:rsidRDefault="006319B2">
      <w:pPr>
        <w:pStyle w:val="FootnoteText"/>
      </w:pPr>
      <w:r>
        <w:rPr>
          <w:rStyle w:val="FootnoteReference"/>
        </w:rPr>
        <w:footnoteRef/>
      </w:r>
      <w:r>
        <w:tab/>
        <w:t>Οι ακόλουθες ταινίες θεωρούνται υψηλής διαφάνειας: οι ταινίες των οποίων η οπτική θολερότητα, μετρημένη σύμφωνα με το ASTM-D 1003-16 με το νεφελόμετρο του Γκάρντνερ (συντε</w:t>
      </w:r>
      <w:r>
        <w:t>λεστής θαλερότητας), είναι μικρότερη από 2 %.</w:t>
      </w:r>
    </w:p>
  </w:footnote>
  <w:footnote w:id="27">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σημείωση 5.</w:t>
      </w:r>
    </w:p>
  </w:footnote>
  <w:footnote w:id="28">
    <w:p w:rsidR="004016F1" w:rsidRDefault="006319B2">
      <w:pPr>
        <w:pStyle w:val="FootnoteText"/>
      </w:pPr>
      <w:r>
        <w:rPr>
          <w:rStyle w:val="FootnoteReference"/>
        </w:rPr>
        <w:footnoteRef/>
      </w:r>
      <w:r>
        <w:tab/>
        <w:t xml:space="preserve">Για τους ειδικούς όρους σχετικά με τα προϊόντα που κατασκευάζονται από ένα </w:t>
      </w:r>
      <w:r>
        <w:t>μείγμα υφαντικών υλών, βλ. επεξηγηματική σημείωση 5.</w:t>
      </w:r>
    </w:p>
  </w:footnote>
  <w:footnote w:id="29">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σημείωση 5.</w:t>
      </w:r>
    </w:p>
  </w:footnote>
  <w:footnote w:id="30">
    <w:p w:rsidR="004016F1" w:rsidRDefault="006319B2">
      <w:pPr>
        <w:pStyle w:val="FootnoteText"/>
      </w:pPr>
      <w:r>
        <w:rPr>
          <w:rStyle w:val="FootnoteReference"/>
        </w:rPr>
        <w:footnoteRef/>
      </w:r>
      <w:r>
        <w:tab/>
        <w:t xml:space="preserve">Για τους ειδικούς όρους σχετικά με τα προϊόντα που κατασκευάζονται από </w:t>
      </w:r>
      <w:r>
        <w:t>ένα μείγμα υφαντικών υλών, βλ. επεξηγηματική σημείωση 5.</w:t>
      </w:r>
    </w:p>
  </w:footnote>
  <w:footnote w:id="31">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σημείωση 5.</w:t>
      </w:r>
    </w:p>
  </w:footnote>
  <w:footnote w:id="32">
    <w:p w:rsidR="004016F1" w:rsidRDefault="006319B2">
      <w:pPr>
        <w:pStyle w:val="FootnoteText"/>
      </w:pPr>
      <w:r>
        <w:rPr>
          <w:rStyle w:val="FootnoteReference"/>
        </w:rPr>
        <w:footnoteRef/>
      </w:r>
      <w:r>
        <w:tab/>
        <w:t xml:space="preserve">Για τους ειδικούς όρους σχετικά με τα προϊόντα που κατασκευάζονται </w:t>
      </w:r>
      <w:r>
        <w:t>από ένα μείγμα υφαντικών υλών, βλ. επεξηγηματική σημείωση 5.</w:t>
      </w:r>
    </w:p>
  </w:footnote>
  <w:footnote w:id="33">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σημείωση 5.</w:t>
      </w:r>
    </w:p>
  </w:footnote>
  <w:footnote w:id="34">
    <w:p w:rsidR="004016F1" w:rsidRDefault="006319B2">
      <w:pPr>
        <w:pStyle w:val="FootnoteText"/>
      </w:pPr>
      <w:r>
        <w:rPr>
          <w:rStyle w:val="FootnoteReference"/>
        </w:rPr>
        <w:footnoteRef/>
      </w:r>
      <w:r>
        <w:tab/>
        <w:t>Για τους ειδικούς όρους σχετικά με τα προϊόντα που κατασκευάζον</w:t>
      </w:r>
      <w:r>
        <w:t>ται από ένα μείγμα υφαντικών υλών, βλ. επεξηγηματική σημείωση 5.</w:t>
      </w:r>
    </w:p>
  </w:footnote>
  <w:footnote w:id="35">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σημείωση 5.</w:t>
      </w:r>
    </w:p>
  </w:footnote>
  <w:footnote w:id="36">
    <w:p w:rsidR="004016F1" w:rsidRDefault="006319B2">
      <w:pPr>
        <w:pStyle w:val="FootnoteText"/>
      </w:pPr>
      <w:r>
        <w:rPr>
          <w:rStyle w:val="FootnoteReference"/>
        </w:rPr>
        <w:footnoteRef/>
      </w:r>
      <w:r>
        <w:tab/>
        <w:t>Για τους ειδικούς όρους σχετικά με τα προϊόντα που κατασκευ</w:t>
      </w:r>
      <w:r>
        <w:t>άζονται από ένα μείγμα υφαντικών υλών, βλ. επεξηγηματική σημείωση 5.</w:t>
      </w:r>
    </w:p>
  </w:footnote>
  <w:footnote w:id="37">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σημείωση 5.</w:t>
      </w:r>
    </w:p>
  </w:footnote>
  <w:footnote w:id="38">
    <w:p w:rsidR="004016F1" w:rsidRDefault="006319B2">
      <w:pPr>
        <w:pStyle w:val="FootnoteText"/>
      </w:pPr>
      <w:r>
        <w:rPr>
          <w:rStyle w:val="FootnoteReference"/>
        </w:rPr>
        <w:footnoteRef/>
      </w:r>
      <w:r>
        <w:tab/>
        <w:t>Για τους ειδικούς όρους σχετικά με τα προϊόντα που κατα</w:t>
      </w:r>
      <w:r>
        <w:t>σκευάζονται από ένα μείγμα υφαντικών υλών, βλ. επεξηγηματική σημείωση 5.</w:t>
      </w:r>
    </w:p>
  </w:footnote>
  <w:footnote w:id="39">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σημείωση 5.</w:t>
      </w:r>
    </w:p>
  </w:footnote>
  <w:footnote w:id="40">
    <w:p w:rsidR="004016F1" w:rsidRDefault="006319B2">
      <w:pPr>
        <w:pStyle w:val="FootnoteText"/>
      </w:pPr>
      <w:r>
        <w:rPr>
          <w:rStyle w:val="FootnoteReference"/>
        </w:rPr>
        <w:footnoteRef/>
      </w:r>
      <w:r>
        <w:tab/>
        <w:t xml:space="preserve">Για τους ειδικούς όρους σχετικά με τα προϊόντα που </w:t>
      </w:r>
      <w:r>
        <w:t>κατασκευάζονται από ένα μείγμα υφαντικών υλών, βλ. επεξηγηματική σημείωση 5.</w:t>
      </w:r>
    </w:p>
  </w:footnote>
  <w:footnote w:id="41">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σημείωση 5.</w:t>
      </w:r>
    </w:p>
  </w:footnote>
  <w:footnote w:id="42">
    <w:p w:rsidR="004016F1" w:rsidRDefault="006319B2">
      <w:pPr>
        <w:pStyle w:val="FootnoteText"/>
      </w:pPr>
      <w:r>
        <w:rPr>
          <w:rStyle w:val="FootnoteReference"/>
        </w:rPr>
        <w:footnoteRef/>
      </w:r>
      <w:r>
        <w:tab/>
        <w:t xml:space="preserve">Για τους ειδικούς όρους σχετικά με τα προϊόντα </w:t>
      </w:r>
      <w:r>
        <w:t>που κατασκευάζονται από ένα μείγμα υφαντικών υλών, βλ. επεξηγηματική σημείωση 5.</w:t>
      </w:r>
    </w:p>
  </w:footnote>
  <w:footnote w:id="43">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σημείωση 5.</w:t>
      </w:r>
    </w:p>
  </w:footnote>
  <w:footnote w:id="44">
    <w:p w:rsidR="004016F1" w:rsidRDefault="006319B2">
      <w:pPr>
        <w:pStyle w:val="FootnoteText"/>
      </w:pPr>
      <w:r>
        <w:rPr>
          <w:rStyle w:val="FootnoteReference"/>
        </w:rPr>
        <w:footnoteRef/>
      </w:r>
      <w:r>
        <w:tab/>
        <w:t>Για τους ειδικούς όρους σχετικά με τα προϊό</w:t>
      </w:r>
      <w:r>
        <w:t>ντα που κατασκευάζονται από ένα μείγμα υφαντικών υλών, βλ. επεξηγηματική σημείωση 5.</w:t>
      </w:r>
    </w:p>
  </w:footnote>
  <w:footnote w:id="45">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σημείωση 5.</w:t>
      </w:r>
    </w:p>
  </w:footnote>
  <w:footnote w:id="46">
    <w:p w:rsidR="004016F1" w:rsidRDefault="006319B2">
      <w:pPr>
        <w:pStyle w:val="FootnoteText"/>
      </w:pPr>
      <w:r>
        <w:rPr>
          <w:rStyle w:val="FootnoteReference"/>
        </w:rPr>
        <w:footnoteRef/>
      </w:r>
      <w:r>
        <w:tab/>
        <w:t>Για τους ειδικούς όρους σχετικά με τα π</w:t>
      </w:r>
      <w:r>
        <w:t>ροϊόντα που κατασκευάζονται από ένα μείγμα υφαντικών υλών, βλ. επεξηγηματική σημείωση 5.</w:t>
      </w:r>
    </w:p>
  </w:footnote>
  <w:footnote w:id="47">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σημείωση 5.</w:t>
      </w:r>
    </w:p>
  </w:footnote>
  <w:footnote w:id="48">
    <w:p w:rsidR="004016F1" w:rsidRDefault="006319B2">
      <w:pPr>
        <w:pStyle w:val="FootnoteText"/>
      </w:pPr>
      <w:r>
        <w:rPr>
          <w:rStyle w:val="FootnoteReference"/>
        </w:rPr>
        <w:footnoteRef/>
      </w:r>
      <w:r>
        <w:tab/>
        <w:t xml:space="preserve">Για τους ειδικούς όρους σχετικά με </w:t>
      </w:r>
      <w:r>
        <w:t>τα προϊόντα που κατασκευάζονται από ένα μείγμα υφαντικών υλών, βλ. επεξηγηματική σημείωση 5.</w:t>
      </w:r>
    </w:p>
  </w:footnote>
  <w:footnote w:id="49">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σημείωση 5.</w:t>
      </w:r>
    </w:p>
  </w:footnote>
  <w:footnote w:id="50">
    <w:p w:rsidR="004016F1" w:rsidRDefault="006319B2">
      <w:pPr>
        <w:pStyle w:val="FootnoteText"/>
      </w:pPr>
      <w:r>
        <w:rPr>
          <w:rStyle w:val="FootnoteReference"/>
        </w:rPr>
        <w:footnoteRef/>
      </w:r>
      <w:r>
        <w:tab/>
        <w:t>Για τους ειδικούς όρους σχετικά</w:t>
      </w:r>
      <w:r>
        <w:t xml:space="preserve"> με τα προϊόντα που κατασκευάζονται από ένα μείγμα υφαντικών υλών, βλ. επεξηγηματική σημείωση 5.</w:t>
      </w:r>
    </w:p>
  </w:footnote>
  <w:footnote w:id="51">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σημείωση 5.</w:t>
      </w:r>
    </w:p>
  </w:footnote>
  <w:footnote w:id="52">
    <w:p w:rsidR="004016F1" w:rsidRDefault="006319B2">
      <w:pPr>
        <w:pStyle w:val="FootnoteText"/>
      </w:pPr>
      <w:r>
        <w:rPr>
          <w:rStyle w:val="FootnoteReference"/>
        </w:rPr>
        <w:footnoteRef/>
      </w:r>
      <w:r>
        <w:tab/>
        <w:t>Για τους ειδικούς όρους σχε</w:t>
      </w:r>
      <w:r>
        <w:t>τικά με τα προϊόντα που κατασκευάζονται από ένα μείγμα υφαντικών υλών, βλ. επεξηγηματική σημείωση 5.</w:t>
      </w:r>
    </w:p>
  </w:footnote>
  <w:footnote w:id="53">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σημείωση 5.</w:t>
      </w:r>
    </w:p>
  </w:footnote>
  <w:footnote w:id="54">
    <w:p w:rsidR="004016F1" w:rsidRDefault="006319B2">
      <w:pPr>
        <w:pStyle w:val="FootnoteText"/>
      </w:pPr>
      <w:r>
        <w:rPr>
          <w:rStyle w:val="FootnoteReference"/>
        </w:rPr>
        <w:footnoteRef/>
      </w:r>
      <w:r>
        <w:tab/>
        <w:t>Βλ. επεξηγηματική σημεί</w:t>
      </w:r>
      <w:r>
        <w:t>ωση 6.</w:t>
      </w:r>
    </w:p>
  </w:footnote>
  <w:footnote w:id="55">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σημείωση 5.</w:t>
      </w:r>
    </w:p>
  </w:footnote>
  <w:footnote w:id="56">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w:t>
      </w:r>
      <w:r>
        <w:t>ημείωση 5.</w:t>
      </w:r>
    </w:p>
  </w:footnote>
  <w:footnote w:id="57">
    <w:p w:rsidR="004016F1" w:rsidRDefault="006319B2">
      <w:pPr>
        <w:pStyle w:val="FootnoteText"/>
      </w:pPr>
      <w:r>
        <w:rPr>
          <w:rStyle w:val="FootnoteReference"/>
        </w:rPr>
        <w:footnoteRef/>
      </w:r>
      <w:r>
        <w:tab/>
        <w:t>Βλ. επεξηγηματική σημείωση 6.</w:t>
      </w:r>
    </w:p>
  </w:footnote>
  <w:footnote w:id="58">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σημείωση 5.</w:t>
      </w:r>
    </w:p>
  </w:footnote>
  <w:footnote w:id="59">
    <w:p w:rsidR="004016F1" w:rsidRDefault="006319B2">
      <w:pPr>
        <w:pStyle w:val="FootnoteText"/>
      </w:pPr>
      <w:r>
        <w:rPr>
          <w:rStyle w:val="FootnoteReference"/>
        </w:rPr>
        <w:footnoteRef/>
      </w:r>
      <w:r>
        <w:tab/>
        <w:t>Βλ. επεξηγηματική σημείωση 6.</w:t>
      </w:r>
    </w:p>
  </w:footnote>
  <w:footnote w:id="60">
    <w:p w:rsidR="004016F1" w:rsidRDefault="006319B2">
      <w:pPr>
        <w:pStyle w:val="FootnoteText"/>
      </w:pPr>
      <w:r>
        <w:rPr>
          <w:rStyle w:val="FootnoteReference"/>
        </w:rPr>
        <w:footnoteRef/>
      </w:r>
      <w:r>
        <w:tab/>
        <w:t>Βλ. επεξηγηματική σημείωση 6.</w:t>
      </w:r>
    </w:p>
  </w:footnote>
  <w:footnote w:id="61">
    <w:p w:rsidR="004016F1" w:rsidRDefault="006319B2">
      <w:pPr>
        <w:pStyle w:val="FootnoteText"/>
      </w:pPr>
      <w:r>
        <w:rPr>
          <w:rStyle w:val="FootnoteReference"/>
        </w:rPr>
        <w:footnoteRef/>
      </w:r>
      <w:r>
        <w:tab/>
        <w:t>Βλ. επεξηγηματική</w:t>
      </w:r>
      <w:r>
        <w:t xml:space="preserve"> σημείωση 6.</w:t>
      </w:r>
    </w:p>
  </w:footnote>
  <w:footnote w:id="62">
    <w:p w:rsidR="004016F1" w:rsidRDefault="006319B2">
      <w:pPr>
        <w:pStyle w:val="FootnoteText"/>
      </w:pPr>
      <w:r>
        <w:rPr>
          <w:rStyle w:val="FootnoteReference"/>
        </w:rPr>
        <w:footnoteRef/>
      </w:r>
      <w:r>
        <w:tab/>
        <w:t>Βλ. επεξηγηματική σημείωση 6.</w:t>
      </w:r>
    </w:p>
  </w:footnote>
  <w:footnote w:id="63">
    <w:p w:rsidR="004016F1" w:rsidRDefault="006319B2">
      <w:pPr>
        <w:pStyle w:val="FootnoteText"/>
      </w:pPr>
      <w:r>
        <w:rPr>
          <w:rStyle w:val="FootnoteReference"/>
        </w:rPr>
        <w:footnoteRef/>
      </w:r>
      <w:r>
        <w:tab/>
        <w:t>Βλ. επεξηγηματική σημείωση 6.</w:t>
      </w:r>
    </w:p>
  </w:footnote>
  <w:footnote w:id="64">
    <w:p w:rsidR="004016F1" w:rsidRDefault="006319B2">
      <w:pPr>
        <w:pStyle w:val="FootnoteText"/>
      </w:pPr>
      <w:r>
        <w:rPr>
          <w:rStyle w:val="FootnoteReference"/>
        </w:rPr>
        <w:footnoteRef/>
      </w:r>
      <w:r>
        <w:tab/>
        <w:t>Για πλεκτά είδη, μη επενδυμένα με ελαστικό ούτε επιχρισμένα με καουτσούκ, προερχόμενα από τη ραφή ή τη συναρμολόγηση τεμαχίων πλεκτών υφασμάτων (κομμένων ή που παράγονται απευθε</w:t>
      </w:r>
      <w:r>
        <w:t>ίας σε διάφορα σχήματα), βλ. επεξηγηματική σημείωση 6.</w:t>
      </w:r>
    </w:p>
  </w:footnote>
  <w:footnote w:id="65">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σημείωση 5.</w:t>
      </w:r>
    </w:p>
  </w:footnote>
  <w:footnote w:id="66">
    <w:p w:rsidR="004016F1" w:rsidRDefault="006319B2">
      <w:pPr>
        <w:pStyle w:val="FootnoteText"/>
      </w:pPr>
      <w:r>
        <w:rPr>
          <w:rStyle w:val="FootnoteReference"/>
        </w:rPr>
        <w:footnoteRef/>
      </w:r>
      <w:r>
        <w:tab/>
        <w:t>Για πλεκτά είδη, μη επενδυμένα με ελαστικό ούτε επιχρισμένα με καουτσ</w:t>
      </w:r>
      <w:r>
        <w:t>ούκ, προερχόμενα από τη ραφή ή τη συναρμολόγηση τεμαχίων πλεκτών υφασμάτων (κομμένων ή που παράγονται απευθείας σε διάφορα σχήματα), βλ. επεξηγηματική σημείωση 6.</w:t>
      </w:r>
    </w:p>
  </w:footnote>
  <w:footnote w:id="67">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w:t>
      </w:r>
      <w:r>
        <w:t xml:space="preserve"> υλών, βλ. επεξηγηματική σημείωση 5.</w:t>
      </w:r>
    </w:p>
  </w:footnote>
  <w:footnote w:id="68">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υφαντικών υλών, βλ. επεξηγηματική σημείωση 5.</w:t>
      </w:r>
    </w:p>
  </w:footnote>
  <w:footnote w:id="69">
    <w:p w:rsidR="004016F1" w:rsidRDefault="006319B2">
      <w:pPr>
        <w:pStyle w:val="FootnoteText"/>
      </w:pPr>
      <w:r>
        <w:rPr>
          <w:rStyle w:val="FootnoteReference"/>
        </w:rPr>
        <w:footnoteRef/>
      </w:r>
      <w:r>
        <w:tab/>
        <w:t>Για τους ειδικούς όρους σχετικά με τα προϊόντα που κατασκευάζονται από ένα μείγμα υφαντ</w:t>
      </w:r>
      <w:r>
        <w:t>ικών υλών, βλ. επεξηγηματική σημείωση 5.</w:t>
      </w:r>
    </w:p>
  </w:footnote>
  <w:footnote w:id="70">
    <w:p w:rsidR="004016F1" w:rsidRDefault="006319B2">
      <w:pPr>
        <w:pStyle w:val="FootnoteText"/>
        <w:rPr>
          <w:lang w:val="en-US"/>
        </w:rPr>
      </w:pPr>
      <w:r>
        <w:rPr>
          <w:rStyle w:val="FootnoteReference"/>
        </w:rPr>
        <w:footnoteRef/>
      </w:r>
      <w:r>
        <w:rPr>
          <w:lang w:val="en-US"/>
        </w:rPr>
        <w:tab/>
        <w:t>SEMII-Semic</w:t>
      </w:r>
      <w:r>
        <w:t>ο</w:t>
      </w:r>
      <w:r>
        <w:rPr>
          <w:lang w:val="en-US"/>
        </w:rPr>
        <w:t>nduct</w:t>
      </w:r>
      <w:r>
        <w:t>ο</w:t>
      </w:r>
      <w:r>
        <w:rPr>
          <w:lang w:val="en-US"/>
        </w:rPr>
        <w:t>r Equipment and Materials Institute Inc</w:t>
      </w:r>
      <w:r>
        <w:t>ο</w:t>
      </w:r>
      <w:r>
        <w:rPr>
          <w:lang w:val="en-US"/>
        </w:rPr>
        <w:t>rp</w:t>
      </w:r>
      <w:r>
        <w:t>ο</w:t>
      </w:r>
      <w:r>
        <w:rPr>
          <w:lang w:val="en-US"/>
        </w:rPr>
        <w:t>rated.</w:t>
      </w:r>
    </w:p>
  </w:footnote>
  <w:footnote w:id="71">
    <w:p w:rsidR="004016F1" w:rsidRDefault="006319B2">
      <w:pPr>
        <w:pStyle w:val="FootnoteText"/>
      </w:pPr>
      <w:r>
        <w:rPr>
          <w:rStyle w:val="FootnoteReference"/>
        </w:rPr>
        <w:footnoteRef/>
      </w:r>
      <w:r>
        <w:tab/>
        <w:t>Π.χ. έγγραφα εισαγωγής, πιστοποιητικά κυκλοφορίας, δηλώσεις κατασκευαστή κ.λπ., που αφορούν τα προϊόντα που χρησιμοποιούνται στην κατασκευή ή τ</w:t>
      </w:r>
      <w:r>
        <w:t>α εμπορεύματα που επανεξάγονται στην ίδια κατάσταση.</w:t>
      </w:r>
    </w:p>
    <w:p w:rsidR="004016F1" w:rsidRDefault="004016F1">
      <w:pPr>
        <w:pStyle w:val="FootnoteText"/>
        <w:ind w:left="0" w:firstLine="0"/>
      </w:pPr>
    </w:p>
    <w:p w:rsidR="004016F1" w:rsidRDefault="004016F1">
      <w:pPr>
        <w:pStyle w:val="Footnote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B2" w:rsidRPr="006319B2" w:rsidRDefault="006319B2" w:rsidP="00631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B2" w:rsidRPr="006319B2" w:rsidRDefault="006319B2" w:rsidP="00631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B2" w:rsidRPr="006319B2" w:rsidRDefault="006319B2" w:rsidP="006319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B2" w:rsidRPr="006319B2" w:rsidRDefault="006319B2" w:rsidP="006319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B2" w:rsidRPr="006319B2" w:rsidRDefault="006319B2" w:rsidP="006319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B2" w:rsidRPr="006319B2" w:rsidRDefault="006319B2" w:rsidP="006319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B2" w:rsidRPr="006319B2" w:rsidRDefault="006319B2" w:rsidP="0063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646CC9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F40B3D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A2647D1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D64BCC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7FE7EA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E1C47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B768CD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0BDAF620"/>
    <w:lvl w:ilvl="0">
      <w:start w:val="1"/>
      <w:numFmt w:val="bullet"/>
      <w:pStyle w:val="Heading8"/>
      <w:lvlText w:val=""/>
      <w:lvlJc w:val="left"/>
      <w:pPr>
        <w:tabs>
          <w:tab w:val="num" w:pos="360"/>
        </w:tabs>
        <w:ind w:left="360" w:hanging="360"/>
      </w:pPr>
      <w:rPr>
        <w:rFonts w:ascii="Symbol" w:hAnsi="Symbol" w:hint="default"/>
      </w:rPr>
    </w:lvl>
  </w:abstractNum>
  <w:abstractNum w:abstractNumId="8" w15:restartNumberingAfterBreak="0">
    <w:nsid w:val="02384CCF"/>
    <w:multiLevelType w:val="singleLevel"/>
    <w:tmpl w:val="9A74EA6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9" w15:restartNumberingAfterBreak="0">
    <w:nsid w:val="0E92274A"/>
    <w:multiLevelType w:val="multilevel"/>
    <w:tmpl w:val="66065C42"/>
    <w:name w:val="List Number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0E38FF"/>
    <w:multiLevelType w:val="singleLevel"/>
    <w:tmpl w:val="68A27106"/>
    <w:name w:val="List Dash__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320D4BD8"/>
    <w:multiLevelType w:val="singleLevel"/>
    <w:tmpl w:val="2FDA424A"/>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6" w15:restartNumberingAfterBreak="0">
    <w:nsid w:val="3FC80B1B"/>
    <w:multiLevelType w:val="singleLevel"/>
    <w:tmpl w:val="C11CD6E2"/>
    <w:lvl w:ilvl="0">
      <w:start w:val="1"/>
      <w:numFmt w:val="decimal"/>
      <w:pStyle w:val="Par-number1"/>
      <w:lvlText w:val="%1)"/>
      <w:lvlJc w:val="left"/>
      <w:pPr>
        <w:tabs>
          <w:tab w:val="num" w:pos="567"/>
        </w:tabs>
        <w:ind w:left="567" w:hanging="567"/>
      </w:pPr>
      <w:rPr>
        <w:rFonts w:cs="Times New Roman"/>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523C2188"/>
    <w:multiLevelType w:val="singleLevel"/>
    <w:tmpl w:val="4D50720A"/>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70E7229A"/>
    <w:multiLevelType w:val="singleLevel"/>
    <w:tmpl w:val="501A83A6"/>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9" w15:restartNumberingAfterBreak="0">
    <w:nsid w:val="78C57CED"/>
    <w:multiLevelType w:val="singleLevel"/>
    <w:tmpl w:val="8E46BEA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0"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30"/>
  </w:num>
  <w:num w:numId="10">
    <w:abstractNumId w:val="19"/>
  </w:num>
  <w:num w:numId="11">
    <w:abstractNumId w:val="16"/>
  </w:num>
  <w:num w:numId="12">
    <w:abstractNumId w:val="9"/>
  </w:num>
  <w:num w:numId="13">
    <w:abstractNumId w:val="28"/>
  </w:num>
  <w:num w:numId="14">
    <w:abstractNumId w:val="29"/>
  </w:num>
  <w:num w:numId="15">
    <w:abstractNumId w:val="8"/>
  </w:num>
  <w:num w:numId="16">
    <w:abstractNumId w:val="21"/>
  </w:num>
  <w:num w:numId="17">
    <w:abstractNumId w:val="11"/>
  </w:num>
  <w:num w:numId="18">
    <w:abstractNumId w:val="15"/>
  </w:num>
  <w:num w:numId="19">
    <w:abstractNumId w:val="25"/>
  </w:num>
  <w:num w:numId="20">
    <w:abstractNumId w:val="17"/>
  </w:num>
  <w:num w:numId="21">
    <w:abstractNumId w:val="27"/>
  </w:num>
  <w:num w:numId="22">
    <w:abstractNumId w:val="14"/>
  </w:num>
  <w:num w:numId="23">
    <w:abstractNumId w:val="18"/>
  </w:num>
  <w:num w:numId="24">
    <w:abstractNumId w:val="12"/>
  </w:num>
  <w:num w:numId="25">
    <w:abstractNumId w:val="26"/>
  </w:num>
  <w:num w:numId="26">
    <w:abstractNumId w:val="10"/>
  </w:num>
  <w:num w:numId="27">
    <w:abstractNumId w:val="20"/>
  </w:num>
  <w:num w:numId="28">
    <w:abstractNumId w:val="23"/>
  </w:num>
  <w:num w:numId="29">
    <w:abstractNumId w:val="24"/>
  </w:num>
  <w:num w:numId="30">
    <w:abstractNumId w:val="13"/>
  </w:num>
  <w:num w:numId="31">
    <w:abstractNumId w:val="22"/>
  </w:num>
  <w:num w:numId="32">
    <w:abstractNumId w:val="31"/>
  </w:num>
  <w:num w:numId="33">
    <w:abstractNumId w:val="25"/>
  </w:num>
  <w:num w:numId="34">
    <w:abstractNumId w:val="17"/>
  </w:num>
  <w:num w:numId="35">
    <w:abstractNumId w:val="27"/>
  </w:num>
  <w:num w:numId="36">
    <w:abstractNumId w:val="14"/>
  </w:num>
  <w:num w:numId="37">
    <w:abstractNumId w:val="18"/>
  </w:num>
  <w:num w:numId="38">
    <w:abstractNumId w:val="12"/>
  </w:num>
  <w:num w:numId="39">
    <w:abstractNumId w:val="26"/>
  </w:num>
  <w:num w:numId="40">
    <w:abstractNumId w:val="10"/>
  </w:num>
  <w:num w:numId="41">
    <w:abstractNumId w:val="20"/>
  </w:num>
  <w:num w:numId="42">
    <w:abstractNumId w:val="23"/>
  </w:num>
  <w:num w:numId="43">
    <w:abstractNumId w:val="24"/>
  </w:num>
  <w:num w:numId="44">
    <w:abstractNumId w:val="13"/>
  </w:num>
  <w:num w:numId="45">
    <w:abstractNumId w:val="22"/>
  </w:num>
  <w:num w:numId="4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01 18:34:5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76"/>
    <w:docVar w:name="DQCResult_ModifiedMarkers" w:val="0;0"/>
    <w:docVar w:name="DQCResult_ModifiedNumbering" w:val="0;0"/>
    <w:docVar w:name="DQCResult_Objects" w:val="0;0"/>
    <w:docVar w:name="DQCResult_Sections" w:val="0;13"/>
    <w:docVar w:name="DQCResult_StructureCheck" w:val="0;0"/>
    <w:docVar w:name="DQCResult_SuperfluousWhitespace" w:val="0;674"/>
    <w:docVar w:name="DQCResult_UnknownFonts" w:val="0;0"/>
    <w:docVar w:name="DQCResult_UnknownStyles" w:val="0;4"/>
    <w:docVar w:name="DQCStatus" w:val="Yellow"/>
    <w:docVar w:name="DQCVersion" w:val="3"/>
    <w:docVar w:name="DQCWithWarnings" w:val="0"/>
    <w:docVar w:name="LW_ACCOMPAGNANT" w:val="\u964?\u951?\u962?"/>
    <w:docVar w:name="LW_ACCOMPAGNANT.CP" w:val="\u964?\u951?\u962?"/>
    <w:docVar w:name="LW_ANNEX_NBR_FIRST" w:val="1"/>
    <w:docVar w:name="LW_ANNEX_NBR_LAST" w:val="1"/>
    <w:docVar w:name="LW_ANNEX_UNIQUE" w:val="1"/>
    <w:docVar w:name="LW_CORRIGENDUM" w:val="&lt;UNUSED&gt;"/>
    <w:docVar w:name="LW_COVERPAGE_EXISTS" w:val="True"/>
    <w:docVar w:name="LW_COVERPAGE_GUID" w:val="C136AC5A-A826-407A-A86F-E8D344123DA9"/>
    <w:docVar w:name="LW_COVERPAGE_TYPE" w:val="1"/>
    <w:docVar w:name="LW_CROSSREFERENCE" w:val="&lt;UNUSED&gt;"/>
    <w:docVar w:name="LW_DocType" w:val="ANNEX"/>
    <w:docVar w:name="LW_EMISSION" w:val="7.7.2020"/>
    <w:docVar w:name="LW_EMISSION_ISODATE" w:val="2020-07-07"/>
    <w:docVar w:name="LW_EMISSION_LOCATION" w:val="BRX"/>
    <w:docVar w:name="LW_EMISSION_PREFIX" w:val="\u914?\u961?\u965?\u958?\u941?\u955?\u955?\u949?\u962?, "/>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lt;FMT:Font=Calibri Greek&gt;\u947?\u953?\u945? \u964?\u951? \u952?\u941?\u963?\u951? \u960?\u959?\u965? \u952?\u945? \u960?\u961?\u941?\u960?\u949?\u953? \u957?\u945? \u955?\u951?\u966?\u952?\u949?\u943?, \u949?\u958? \u959?\u957?\u972?\u956?\u945?\u964?\u959?\u962? \u964?\u951?\u962? \u917?\u965?\u961?\u969?\u960?\u945?\u970?\u954?\u942?\u962? \u904?\u957?\u969?\u963?\u951?\u962?, \u963?\u964?\u959? \u960?\u955?\u945?\u943?\u963?\u953?\u959? \u964?\u951?\u962? \u949?\u960?\u953?\u964?\u961?\u959?\u960?\u942?\u962? \u949?\u956?\u960?\u959?\u961?\u943?\u959?\u965? \u960?\u959?\u965? \u963?\u965?\u963?\u964?\u940?\u952?\u951?\u954?\u949? \u956?\u949? \u964?\u951?\u957? \u949?\u957?\u948?\u953?\u940?\u956?\u949?\u963?\u951? \u963?\u965?\u956?\u966?\u969?\u957?\u943?\u945? \u949?\u964?\u945?\u953?\u961?\u953?\u954?\u942?\u962? \u963?\u967?\u941?\u963?\u951?\u962? \u956?\u949?\u964?\u945?\u958?\u973? \u964?\u951?\u962? \u917?\u965?\u961?\u969?\u960?\u945?\u970?\u954?\u942?\u962? \u922?\u959?\u953?\u957?\u972?\u964?\u951?\u964?\u945?\u962?, \u945?\u966?\u949?\u957?\u972?\u962?, \u954?\u945?\u953? \u964?\u969?\u957? \u954?\u961?\u945?\u964?\u974?\u957? \u964?\u959?\u965? \u917?\u953?\u961?\u951?\u957?\u953?\u954?\u959?\u973?, \u945?\u966?\u949?\u964?\u941?\u961?\u959?\u965?, \u972?\u963?\u959?\u957? \u945?\u966?\u959?\u961?\u940? \u964?\u951?\u957? \u964?\u961?\u959?\u960?\u959?\u960?\u959?\u943?\u951?\u963?\u951? \u959?\u961?\u953?\u963?\u956?\u941?\u957?\u969?\u957? \u948?\u953?\u945?\u964?\u940?\u958?\u949?\u969?\u957? \u964?\u959?\u965? \u960?\u961?\u969?\u964?\u959?\u954?\u972?\u955?\u955?\u959?\u965? II&lt;/FMT&gt;&lt;FMT:Font=Calibri&gt; &lt;/FMT&gt;&lt;FMT:Font=Calibri Greek&gt;\u963?\u967?\u949?\u964?\u953?\u954?\u940? \u956?\u949? \u964?\u959?\u957? \u959?\u961?\u953?\u963?\u956?\u972? \u964?\u951?\u962? \u941?\u957?\u957?\u959?\u953?\u945?\u962? «\u954?\u945?\u964?\u945?\u947?\u972?\u956?\u949?\u957?\u945? \u960?\u961?\u959?\u970?\u972?\u957?\u964?\u945?» \u942? «\u960?\u961?\u959?\u970?\u972?\u957?\u964?\u945? \u954?\u945?\u964?\u945?\u947?\u969?\u947?\u942?\u962?» \u954?\u945?\u953? \u956?\u949? \u964?\u953?\u962? \u956?\u949?\u952?\u972?\u948?\u959?\u965?\u962? \u948?\u953?\u959?\u953?\u954?\u951?\u964?\u953?\u954?\u942?\u962? \u963?\u965?\u957?\u949?\u961?\u947?\u945?\u963?\u943?\u945?\u962?&lt;/FMT&gt;_x000d__x000d__x000d__x000b__x000d__x000d__x000d__x000b__x000d__x000d__x000d__x000d__x000d__x000d__x000b__x000d__x000d__x000d__x000d__x000d__x000d__x000d__x000b_"/>
    <w:docVar w:name="LW_OBJETACTEPRINCIPAL.CP" w:val="&lt;FMT:Font=Calibri Greek&gt;\u947?\u953?\u945? \u964?\u951? \u952?\u941?\u963?\u951? \u960?\u959?\u965? \u952?\u945? \u960?\u961?\u941?\u960?\u949?\u953? \u957?\u945? \u955?\u951?\u966?\u952?\u949?\u943?, \u949?\u958? \u959?\u957?\u972?\u956?\u945?\u964?\u959?\u962? \u964?\u951?\u962? \u917?\u965?\u961?\u969?\u960?\u945?\u970?\u954?\u942?\u962? \u904?\u957?\u969?\u963?\u951?\u962?, \u963?\u964?\u959? \u960?\u955?\u945?\u943?\u963?\u953?\u959? \u964?\u951?\u962? \u949?\u960?\u953?\u964?\u961?\u959?\u960?\u942?\u962? \u949?\u956?\u960?\u959?\u961?\u943?\u959?\u965? \u960?\u959?\u965? \u963?\u965?\u963?\u964?\u940?\u952?\u951?\u954?\u949? \u956?\u949? \u964?\u951?\u957? \u949?\u957?\u948?\u953?\u940?\u956?\u949?\u963?\u951? \u963?\u965?\u956?\u966?\u969?\u957?\u943?\u945? \u949?\u964?\u945?\u953?\u961?\u953?\u954?\u942?\u962? \u963?\u967?\u941?\u963?\u951?\u962? \u956?\u949?\u964?\u945?\u958?\u973? \u964?\u951?\u962? \u917?\u965?\u961?\u969?\u960?\u945?\u970?\u954?\u942?\u962? \u922?\u959?\u953?\u957?\u972?\u964?\u951?\u964?\u945?\u962?, \u945?\u966?\u949?\u957?\u972?\u962?, \u954?\u945?\u953? \u964?\u969?\u957? \u954?\u961?\u945?\u964?\u974?\u957? \u964?\u959?\u965? \u917?\u953?\u961?\u951?\u957?\u953?\u954?\u959?\u973?, \u945?\u966?\u949?\u964?\u941?\u961?\u959?\u965?, \u972?\u963?\u959?\u957? \u945?\u966?\u959?\u961?\u940? \u964?\u951?\u957? \u964?\u961?\u959?\u960?\u959?\u960?\u959?\u943?\u951?\u963?\u951? \u959?\u961?\u953?\u963?\u956?\u941?\u957?\u969?\u957? \u948?\u953?\u945?\u964?\u940?\u958?\u949?\u969?\u957? \u964?\u959?\u965? \u960?\u961?\u969?\u964?\u959?\u954?\u972?\u955?\u955?\u959?\u965? II&lt;/FMT&gt;&lt;FMT:Font=Calibri&gt; &lt;/FMT&gt;&lt;FMT:Font=Calibri Greek&gt;\u963?\u967?\u949?\u964?\u953?\u954?\u940? \u956?\u949? \u964?\u959?\u957? \u959?\u961?\u953?\u963?\u956?\u972? \u964?\u951?\u962? \u941?\u957?\u957?\u959?\u953?\u945?\u962? «\u954?\u945?\u964?\u945?\u947?\u972?\u956?\u949?\u957?\u945? \u960?\u961?\u959?\u970?\u972?\u957?\u964?\u945?» \u942? «\u960?\u961?\u959?\u970?\u972?\u957?\u964?\u945? \u954?\u945?\u964?\u945?\u947?\u969?\u947?\u942?\u962?» \u954?\u945?\u953? \u956?\u949? \u964?\u953?\u962? \u956?\u949?\u952?\u972?\u948?\u959?\u965?\u962? \u948?\u953?\u959?\u953?\u954?\u951?\u964?\u953?\u954?\u942?\u962? \u963?\u965?\u957?\u949?\u961?\u947?\u945?\u963?\u943?\u945?\u962?&lt;/FMT&gt;_x000d__x000d__x000d__x000b__x000d__x000d__x000d__x000b__x000d__x000d__x000d__x000d__x000d__x000d__x000b__x000d__x000d__x000d__x000d__x000d__x000d__x000d__x000b_"/>
    <w:docVar w:name="LW_PART_NBR" w:val="1"/>
    <w:docVar w:name="LW_PART_NBR_TOTAL" w:val="1"/>
    <w:docVar w:name="LW_REF.INST.NEW" w:val="COM"/>
    <w:docVar w:name="LW_REF.INST.NEW_ADOPTED" w:val="final"/>
    <w:docVar w:name="LW_REF.INST.NEW_TEXT" w:val="(2020) 2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u928?\u913?\u929?\u913?\u929?\u932?\u919?\u924?\u913?"/>
    <w:docVar w:name="LW_TYPE.DOC.CP" w:val="\u928?\u913?\u929?\u913?\u929?\u932?\u919?\u924?\u913?"/>
    <w:docVar w:name="LW_TYPEACTEPRINCIPAL" w:val="\u928?\u961?\u972?\u964?\u945?\u963?\u951?\u962? \u945?\u960?\u972?\u966?\u945?\u963?\u951?\u962? \u964?\u959?\u965? \u931?\u965?\u956?\u946?\u959?\u965?\u955?\u943?\u959?\u965?"/>
    <w:docVar w:name="LW_TYPEACTEPRINCIPAL.CP" w:val="\u928?\u961?\u972?\u964?\u945?\u963?\u951?\u962? \u945?\u960?\u972?\u966?\u945?\u963?\u951?\u962? \u964?\u959?\u965? \u931?\u965?\u956?\u946?\u959?\u965?\u955?\u943?\u959?\u965?"/>
  </w:docVars>
  <w:rsids>
    <w:rsidRoot w:val="004016F1"/>
    <w:rsid w:val="004016F1"/>
    <w:rsid w:val="0063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7EBF58F"/>
  <w15:docId w15:val="{A6C57294-9104-4D61-9304-AA5D99E5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paragraph" w:styleId="Heading5">
    <w:name w:val="heading 5"/>
    <w:basedOn w:val="Normal"/>
    <w:next w:val="Normal"/>
    <w:link w:val="Heading5Char"/>
    <w:qFormat/>
    <w:pPr>
      <w:widowControl w:val="0"/>
      <w:numPr>
        <w:ilvl w:val="4"/>
        <w:numId w:val="1"/>
      </w:numPr>
      <w:spacing w:before="0" w:after="0" w:line="360" w:lineRule="auto"/>
      <w:jc w:val="left"/>
      <w:outlineLvl w:val="4"/>
    </w:pPr>
    <w:rPr>
      <w:rFonts w:eastAsia="Times New Roman"/>
      <w:szCs w:val="20"/>
      <w:lang w:eastAsia="en-GB"/>
    </w:rPr>
  </w:style>
  <w:style w:type="paragraph" w:styleId="Heading6">
    <w:name w:val="heading 6"/>
    <w:basedOn w:val="Normal"/>
    <w:next w:val="Normal"/>
    <w:link w:val="Heading6Char"/>
    <w:qFormat/>
    <w:pPr>
      <w:widowControl w:val="0"/>
      <w:numPr>
        <w:ilvl w:val="5"/>
        <w:numId w:val="1"/>
      </w:numPr>
      <w:spacing w:before="0" w:after="0" w:line="360" w:lineRule="auto"/>
      <w:jc w:val="left"/>
      <w:outlineLvl w:val="5"/>
    </w:pPr>
    <w:rPr>
      <w:rFonts w:eastAsia="Times New Roman"/>
      <w:szCs w:val="20"/>
      <w:lang w:eastAsia="en-GB"/>
    </w:rPr>
  </w:style>
  <w:style w:type="paragraph" w:styleId="Heading7">
    <w:name w:val="heading 7"/>
    <w:basedOn w:val="Normal"/>
    <w:next w:val="Normal"/>
    <w:link w:val="Heading7Char"/>
    <w:qFormat/>
    <w:pPr>
      <w:widowControl w:val="0"/>
      <w:numPr>
        <w:ilvl w:val="6"/>
        <w:numId w:val="1"/>
      </w:numPr>
      <w:spacing w:before="0" w:after="0" w:line="360" w:lineRule="auto"/>
      <w:jc w:val="left"/>
      <w:outlineLvl w:val="6"/>
    </w:pPr>
    <w:rPr>
      <w:rFonts w:eastAsia="Times New Roman"/>
      <w:szCs w:val="20"/>
      <w:lang w:eastAsia="en-GB"/>
    </w:rPr>
  </w:style>
  <w:style w:type="paragraph" w:styleId="Heading8">
    <w:name w:val="heading 8"/>
    <w:basedOn w:val="Normal"/>
    <w:next w:val="Normal"/>
    <w:link w:val="Heading8Char"/>
    <w:qFormat/>
    <w:pPr>
      <w:widowControl w:val="0"/>
      <w:numPr>
        <w:ilvl w:val="7"/>
        <w:numId w:val="1"/>
      </w:numPr>
      <w:spacing w:before="0" w:after="0" w:line="360" w:lineRule="auto"/>
      <w:jc w:val="left"/>
      <w:outlineLvl w:val="7"/>
    </w:pPr>
    <w:rPr>
      <w:rFonts w:eastAsia="Times New Roman"/>
      <w:szCs w:val="20"/>
      <w:lang w:eastAsia="en-GB"/>
    </w:rPr>
  </w:style>
  <w:style w:type="paragraph" w:styleId="Heading9">
    <w:name w:val="heading 9"/>
    <w:basedOn w:val="Normal"/>
    <w:next w:val="Normal"/>
    <w:link w:val="Heading9Char"/>
    <w:qFormat/>
    <w:pPr>
      <w:widowControl w:val="0"/>
      <w:tabs>
        <w:tab w:val="num" w:pos="360"/>
      </w:tabs>
      <w:spacing w:before="0" w:after="0" w:line="360" w:lineRule="auto"/>
      <w:ind w:left="360" w:hanging="360"/>
      <w:jc w:val="left"/>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rFonts w:eastAsia="Times New Roman"/>
      <w:b/>
      <w:szCs w:val="24"/>
    </w:rPr>
  </w:style>
  <w:style w:type="paragraph" w:customStyle="1" w:styleId="Par-numberi">
    <w:name w:val="Par-number (i)"/>
    <w:basedOn w:val="Normal"/>
    <w:next w:val="Normal"/>
    <w:pPr>
      <w:widowControl w:val="0"/>
      <w:tabs>
        <w:tab w:val="left" w:pos="567"/>
        <w:tab w:val="num" w:pos="1984"/>
      </w:tabs>
      <w:spacing w:before="0" w:after="0" w:line="360" w:lineRule="auto"/>
      <w:ind w:left="1984" w:hanging="567"/>
      <w:jc w:val="left"/>
    </w:pPr>
    <w:rPr>
      <w:rFonts w:eastAsia="Times New Roman"/>
      <w:szCs w:val="20"/>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tabs>
        <w:tab w:val="num" w:pos="360"/>
      </w:tabs>
      <w:ind w:left="360" w:hanging="360"/>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customStyle="1" w:styleId="Heading5Char">
    <w:name w:val="Heading 5 Char"/>
    <w:basedOn w:val="DefaultParagraphFont"/>
    <w:link w:val="Heading5"/>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rPr>
      <w:rFonts w:ascii="Times New Roman" w:eastAsia="Times New Roman" w:hAnsi="Times New Roman" w:cs="Times New Roman"/>
      <w:sz w:val="24"/>
      <w:szCs w:val="20"/>
      <w:lang w:val="en-GB"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0"/>
      <w:lang w:val="en-GB" w:eastAsia="en-GB"/>
    </w:rPr>
  </w:style>
  <w:style w:type="character" w:customStyle="1" w:styleId="Heading8Char">
    <w:name w:val="Heading 8 Char"/>
    <w:basedOn w:val="DefaultParagraphFont"/>
    <w:link w:val="Heading8"/>
    <w:rPr>
      <w:rFonts w:ascii="Times New Roman" w:eastAsia="Times New Roman" w:hAnsi="Times New Roman" w:cs="Times New Roman"/>
      <w:sz w:val="24"/>
      <w:szCs w:val="20"/>
      <w:lang w:val="en-GB" w:eastAsia="en-GB"/>
    </w:rPr>
  </w:style>
  <w:style w:type="character" w:customStyle="1" w:styleId="Heading9Char">
    <w:name w:val="Heading 9 Char"/>
    <w:basedOn w:val="DefaultParagraphFont"/>
    <w:link w:val="Heading9"/>
    <w:rPr>
      <w:rFonts w:ascii="Times New Roman" w:eastAsia="Times New Roman" w:hAnsi="Times New Roman" w:cs="Times New Roman"/>
      <w:sz w:val="24"/>
      <w:szCs w:val="20"/>
      <w:lang w:val="el-GR" w:eastAsia="en-GB"/>
    </w:rPr>
  </w:style>
  <w:style w:type="paragraph" w:customStyle="1" w:styleId="HeaderCouncilLarge">
    <w:name w:val="Header Council Large"/>
    <w:basedOn w:val="Normal"/>
    <w:link w:val="HeaderCouncilLargeChar"/>
    <w:pPr>
      <w:spacing w:before="0" w:after="440" w:line="360" w:lineRule="auto"/>
      <w:jc w:val="left"/>
    </w:pPr>
    <w:rPr>
      <w:rFonts w:eastAsia="Times New Roman"/>
      <w:sz w:val="2"/>
      <w:szCs w:val="24"/>
    </w:rPr>
  </w:style>
  <w:style w:type="character" w:customStyle="1" w:styleId="LignefinalChar">
    <w:name w:val="Ligne final Char"/>
    <w:basedOn w:val="DefaultParagraphFont"/>
    <w:rPr>
      <w:b/>
      <w:sz w:val="24"/>
      <w:szCs w:val="24"/>
      <w:lang w:val="el-GR" w:eastAsia="en-US"/>
    </w:rPr>
  </w:style>
  <w:style w:type="character" w:customStyle="1" w:styleId="HeaderCouncilLargeChar">
    <w:name w:val="Header Council Large Char"/>
    <w:basedOn w:val="LignefinalChar"/>
    <w:link w:val="HeaderCouncilLarge"/>
    <w:rPr>
      <w:rFonts w:ascii="Times New Roman" w:eastAsia="Times New Roman" w:hAnsi="Times New Roman" w:cs="Times New Roman"/>
      <w:b w:val="0"/>
      <w:sz w:val="2"/>
      <w:szCs w:val="24"/>
      <w:lang w:val="el-GR" w:eastAsia="en-US"/>
    </w:rPr>
  </w:style>
  <w:style w:type="paragraph" w:customStyle="1" w:styleId="FooterText">
    <w:name w:val="Footer Text"/>
    <w:basedOn w:val="Normal"/>
    <w:pPr>
      <w:spacing w:before="0" w:after="0"/>
      <w:jc w:val="left"/>
    </w:pPr>
    <w:rPr>
      <w:rFonts w:eastAsia="Times New Roman"/>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HeaderCouncil">
    <w:name w:val="Header Council"/>
    <w:basedOn w:val="Normal"/>
    <w:pPr>
      <w:spacing w:before="0" w:after="0"/>
      <w:jc w:val="left"/>
    </w:pPr>
    <w:rPr>
      <w:rFonts w:eastAsia="Times New Roman"/>
      <w:sz w:val="2"/>
      <w:szCs w:val="24"/>
    </w:rPr>
  </w:style>
  <w:style w:type="paragraph" w:customStyle="1" w:styleId="FooterCouncil">
    <w:name w:val="Footer Council"/>
    <w:basedOn w:val="Normal"/>
    <w:pPr>
      <w:spacing w:before="0" w:after="0"/>
      <w:jc w:val="left"/>
    </w:pPr>
    <w:rPr>
      <w:rFonts w:eastAsia="Times New Roman"/>
      <w:sz w:val="2"/>
      <w:szCs w:val="24"/>
    </w:rPr>
  </w:style>
  <w:style w:type="paragraph" w:customStyle="1" w:styleId="TechnicalBlock">
    <w:name w:val="Technical Block"/>
    <w:basedOn w:val="Normal"/>
    <w:next w:val="Normal"/>
    <w:pPr>
      <w:spacing w:before="0" w:after="240"/>
      <w:jc w:val="center"/>
    </w:pPr>
    <w:rPr>
      <w:rFonts w:eastAsia="Times New Roman"/>
      <w:szCs w:val="24"/>
    </w:rPr>
  </w:style>
  <w:style w:type="paragraph" w:customStyle="1" w:styleId="Annexetitreacte">
    <w:name w:val="Annexe titre (acte)"/>
    <w:basedOn w:val="Normal"/>
    <w:next w:val="Normal"/>
    <w:pPr>
      <w:spacing w:line="360" w:lineRule="auto"/>
      <w:jc w:val="center"/>
    </w:pPr>
    <w:rPr>
      <w:rFonts w:eastAsia="Times New Roman"/>
      <w:b/>
      <w:szCs w:val="24"/>
      <w:u w:val="single"/>
    </w:rPr>
  </w:style>
  <w:style w:type="paragraph" w:customStyle="1" w:styleId="Annexetitreglobale">
    <w:name w:val="Annexe titre (globale)"/>
    <w:basedOn w:val="Normal"/>
    <w:next w:val="Normal"/>
    <w:pPr>
      <w:spacing w:line="360" w:lineRule="auto"/>
      <w:jc w:val="center"/>
    </w:pPr>
    <w:rPr>
      <w:rFonts w:eastAsia="Times New Roman"/>
      <w:b/>
      <w:szCs w:val="24"/>
      <w:u w:val="single"/>
    </w:rPr>
  </w:style>
  <w:style w:type="paragraph" w:customStyle="1" w:styleId="Sous-titreobjet">
    <w:name w:val="Sous-titre objet"/>
    <w:basedOn w:val="Normal"/>
    <w:pPr>
      <w:spacing w:before="0" w:after="0" w:line="360" w:lineRule="auto"/>
      <w:jc w:val="center"/>
    </w:pPr>
    <w:rPr>
      <w:rFonts w:eastAsia="Times New Roman"/>
      <w:b/>
      <w:szCs w:val="24"/>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rFonts w:eastAsia="Times New Roman"/>
      <w:b/>
      <w:szCs w:val="24"/>
    </w:rPr>
  </w:style>
  <w:style w:type="paragraph" w:customStyle="1" w:styleId="Rfrenceinterinstitutionelle">
    <w:name w:val="Référence interinstitutionelle"/>
    <w:basedOn w:val="Normal"/>
    <w:next w:val="Statut"/>
    <w:pPr>
      <w:spacing w:before="0" w:after="0" w:line="360" w:lineRule="auto"/>
      <w:ind w:left="5103"/>
      <w:jc w:val="left"/>
    </w:pPr>
    <w:rPr>
      <w:rFonts w:eastAsia="Times New Roman"/>
      <w:szCs w:val="24"/>
    </w:rPr>
  </w:style>
  <w:style w:type="paragraph" w:customStyle="1" w:styleId="EntLogo">
    <w:name w:val="EntLogo"/>
    <w:basedOn w:val="Normal"/>
    <w:pPr>
      <w:tabs>
        <w:tab w:val="right" w:pos="9639"/>
      </w:tabs>
      <w:spacing w:before="0" w:after="0" w:line="360" w:lineRule="auto"/>
      <w:jc w:val="left"/>
    </w:pPr>
    <w:rPr>
      <w:rFonts w:eastAsia="Times New Roman"/>
      <w:b/>
      <w:szCs w:val="24"/>
    </w:rPr>
  </w:style>
  <w:style w:type="paragraph" w:customStyle="1" w:styleId="EntInstit">
    <w:name w:val="EntInstit"/>
    <w:basedOn w:val="Normal"/>
    <w:pPr>
      <w:spacing w:before="0" w:after="0"/>
      <w:jc w:val="right"/>
    </w:pPr>
    <w:rPr>
      <w:rFonts w:eastAsia="Times New Roman"/>
      <w:b/>
      <w:szCs w:val="24"/>
    </w:rPr>
  </w:style>
  <w:style w:type="paragraph" w:customStyle="1" w:styleId="EntRefer">
    <w:name w:val="EntRefer"/>
    <w:basedOn w:val="Normal"/>
    <w:pPr>
      <w:spacing w:before="0" w:after="0"/>
      <w:jc w:val="left"/>
    </w:pPr>
    <w:rPr>
      <w:rFonts w:eastAsia="Times New Roman"/>
      <w:b/>
      <w:szCs w:val="24"/>
    </w:rPr>
  </w:style>
  <w:style w:type="paragraph" w:customStyle="1" w:styleId="EntEmet">
    <w:name w:val="EntEmet"/>
    <w:basedOn w:val="Normal"/>
    <w:pPr>
      <w:spacing w:before="40" w:after="0"/>
      <w:jc w:val="left"/>
    </w:pPr>
    <w:rPr>
      <w:rFonts w:eastAsia="Times New Roman"/>
      <w:szCs w:val="24"/>
    </w:rPr>
  </w:style>
  <w:style w:type="paragraph" w:customStyle="1" w:styleId="EntText">
    <w:name w:val="EntText"/>
    <w:basedOn w:val="Normal"/>
    <w:pPr>
      <w:spacing w:line="360" w:lineRule="auto"/>
      <w:jc w:val="left"/>
    </w:pPr>
    <w:rPr>
      <w:rFonts w:eastAsia="Times New Roman"/>
      <w:szCs w:val="24"/>
    </w:rPr>
  </w:style>
  <w:style w:type="paragraph" w:customStyle="1" w:styleId="EntEU">
    <w:name w:val="EntEU"/>
    <w:basedOn w:val="Normal"/>
    <w:pPr>
      <w:spacing w:before="240" w:after="240"/>
      <w:jc w:val="center"/>
    </w:pPr>
    <w:rPr>
      <w:rFonts w:eastAsia="Times New Roman"/>
      <w:b/>
      <w:sz w:val="36"/>
      <w:szCs w:val="24"/>
    </w:rPr>
  </w:style>
  <w:style w:type="paragraph" w:customStyle="1" w:styleId="EntASSOC">
    <w:name w:val="EntASSOC"/>
    <w:basedOn w:val="Normal"/>
    <w:pPr>
      <w:spacing w:before="0" w:after="0"/>
      <w:jc w:val="center"/>
    </w:pPr>
    <w:rPr>
      <w:rFonts w:eastAsia="Times New Roman"/>
      <w:b/>
      <w:szCs w:val="24"/>
    </w:rPr>
  </w:style>
  <w:style w:type="paragraph" w:customStyle="1" w:styleId="EntACP">
    <w:name w:val="EntACP"/>
    <w:basedOn w:val="Normal"/>
    <w:pPr>
      <w:spacing w:before="0" w:after="180"/>
      <w:jc w:val="center"/>
    </w:pPr>
    <w:rPr>
      <w:rFonts w:eastAsia="Times New Roman"/>
      <w:b/>
      <w:spacing w:val="40"/>
      <w:sz w:val="28"/>
      <w:szCs w:val="24"/>
    </w:rPr>
  </w:style>
  <w:style w:type="paragraph" w:customStyle="1" w:styleId="EntInstitACP">
    <w:name w:val="EntInstitACP"/>
    <w:basedOn w:val="Normal"/>
    <w:pPr>
      <w:spacing w:before="0" w:after="0"/>
      <w:jc w:val="center"/>
    </w:pPr>
    <w:rPr>
      <w:rFonts w:eastAsia="Times New Roman"/>
      <w:b/>
      <w:szCs w:val="24"/>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rPr>
      <w:rFonts w:eastAsia="Times New Roman"/>
      <w:szCs w:val="24"/>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szCs w:val="24"/>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szCs w:val="24"/>
    </w:rPr>
  </w:style>
  <w:style w:type="paragraph" w:customStyle="1" w:styleId="TitrearticleAccord">
    <w:name w:val="Titre article Accord"/>
    <w:basedOn w:val="Normal"/>
    <w:next w:val="Normal"/>
    <w:pPr>
      <w:keepNext/>
      <w:spacing w:before="600" w:line="360" w:lineRule="auto"/>
      <w:jc w:val="center"/>
    </w:pPr>
    <w:rPr>
      <w:rFonts w:eastAsia="Times New Roman"/>
      <w:i/>
      <w:szCs w:val="24"/>
    </w:rPr>
  </w:style>
  <w:style w:type="paragraph" w:customStyle="1" w:styleId="DESignature">
    <w:name w:val="DE Signature"/>
    <w:basedOn w:val="Normal"/>
    <w:qFormat/>
    <w:pPr>
      <w:tabs>
        <w:tab w:val="center" w:pos="5954"/>
      </w:tabs>
      <w:spacing w:before="720" w:line="360" w:lineRule="auto"/>
      <w:jc w:val="left"/>
    </w:pPr>
    <w:rPr>
      <w:rFonts w:eastAsia="Times New Roman"/>
      <w:szCs w:val="24"/>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Pr>
      <w:rFonts w:cs="Times New Roman"/>
      <w:vertAlign w:val="superscript"/>
    </w:rPr>
  </w:style>
  <w:style w:type="paragraph" w:customStyle="1" w:styleId="ListBullet1">
    <w:name w:val="List Bullet 1"/>
    <w:basedOn w:val="Normal"/>
    <w:pPr>
      <w:numPr>
        <w:numId w:val="18"/>
      </w:numPr>
    </w:pPr>
    <w:rPr>
      <w:rFonts w:eastAsia="Times New Roman"/>
      <w:szCs w:val="24"/>
      <w:lang w:eastAsia="de-DE"/>
    </w:rPr>
  </w:style>
  <w:style w:type="paragraph" w:customStyle="1" w:styleId="ListDash">
    <w:name w:val="List Dash"/>
    <w:basedOn w:val="Normal"/>
    <w:pPr>
      <w:numPr>
        <w:numId w:val="17"/>
      </w:numPr>
    </w:pPr>
    <w:rPr>
      <w:rFonts w:eastAsia="Times New Roman"/>
      <w:szCs w:val="24"/>
      <w:lang w:eastAsia="de-DE"/>
    </w:rPr>
  </w:style>
  <w:style w:type="paragraph" w:customStyle="1" w:styleId="ListDash1">
    <w:name w:val="List Dash 1"/>
    <w:basedOn w:val="Normal"/>
    <w:pPr>
      <w:numPr>
        <w:numId w:val="16"/>
      </w:numPr>
    </w:pPr>
    <w:rPr>
      <w:rFonts w:eastAsia="Times New Roman"/>
      <w:szCs w:val="24"/>
      <w:lang w:eastAsia="de-DE"/>
    </w:rPr>
  </w:style>
  <w:style w:type="paragraph" w:customStyle="1" w:styleId="ListDash2">
    <w:name w:val="List Dash 2"/>
    <w:basedOn w:val="Normal"/>
    <w:pPr>
      <w:numPr>
        <w:numId w:val="15"/>
      </w:numPr>
    </w:pPr>
    <w:rPr>
      <w:rFonts w:eastAsia="Times New Roman"/>
      <w:szCs w:val="24"/>
      <w:lang w:eastAsia="de-DE"/>
    </w:rPr>
  </w:style>
  <w:style w:type="paragraph" w:customStyle="1" w:styleId="ListDash3">
    <w:name w:val="List Dash 3"/>
    <w:basedOn w:val="Normal"/>
    <w:pPr>
      <w:numPr>
        <w:numId w:val="14"/>
      </w:numPr>
    </w:pPr>
    <w:rPr>
      <w:rFonts w:eastAsia="Times New Roman"/>
      <w:szCs w:val="24"/>
      <w:lang w:eastAsia="de-DE"/>
    </w:rPr>
  </w:style>
  <w:style w:type="paragraph" w:customStyle="1" w:styleId="ListDash4">
    <w:name w:val="List Dash 4"/>
    <w:basedOn w:val="Normal"/>
    <w:pPr>
      <w:numPr>
        <w:numId w:val="13"/>
      </w:numPr>
    </w:pPr>
    <w:rPr>
      <w:rFonts w:eastAsia="Times New Roman"/>
      <w:szCs w:val="24"/>
      <w:lang w:eastAsia="de-DE"/>
    </w:rPr>
  </w:style>
  <w:style w:type="paragraph" w:customStyle="1" w:styleId="ListNumber1">
    <w:name w:val="List Number 1"/>
    <w:basedOn w:val="Text1"/>
    <w:pPr>
      <w:numPr>
        <w:numId w:val="12"/>
      </w:numPr>
    </w:pPr>
    <w:rPr>
      <w:rFonts w:eastAsia="Times New Roman"/>
      <w:szCs w:val="24"/>
      <w:lang w:eastAsia="de-DE"/>
    </w:rPr>
  </w:style>
  <w:style w:type="paragraph" w:customStyle="1" w:styleId="ListNumberLevel2">
    <w:name w:val="List Number (Level 2)"/>
    <w:basedOn w:val="Normal"/>
    <w:pPr>
      <w:tabs>
        <w:tab w:val="num" w:pos="1417"/>
      </w:tabs>
      <w:ind w:left="1417" w:hanging="708"/>
    </w:pPr>
    <w:rPr>
      <w:rFonts w:eastAsia="Times New Roman"/>
      <w:szCs w:val="24"/>
      <w:lang w:eastAsia="de-DE"/>
    </w:rPr>
  </w:style>
  <w:style w:type="paragraph" w:customStyle="1" w:styleId="ListNumber1Level2">
    <w:name w:val="List Number 1 (Level 2)"/>
    <w:basedOn w:val="Text1"/>
    <w:pPr>
      <w:numPr>
        <w:ilvl w:val="1"/>
        <w:numId w:val="12"/>
      </w:numPr>
    </w:pPr>
    <w:rPr>
      <w:rFonts w:eastAsia="Times New Roman"/>
      <w:szCs w:val="24"/>
      <w:lang w:eastAsia="de-DE"/>
    </w:rPr>
  </w:style>
  <w:style w:type="paragraph" w:customStyle="1" w:styleId="ListNumber2Level2">
    <w:name w:val="List Number 2 (Level 2)"/>
    <w:basedOn w:val="Text2"/>
    <w:pPr>
      <w:tabs>
        <w:tab w:val="num" w:pos="2268"/>
      </w:tabs>
      <w:ind w:left="2268" w:hanging="708"/>
    </w:pPr>
    <w:rPr>
      <w:rFonts w:eastAsia="Times New Roman"/>
      <w:szCs w:val="24"/>
      <w:lang w:eastAsia="de-DE"/>
    </w:rPr>
  </w:style>
  <w:style w:type="paragraph" w:customStyle="1" w:styleId="ListNumber3Level2">
    <w:name w:val="List Number 3 (Level 2)"/>
    <w:basedOn w:val="Text3"/>
    <w:pPr>
      <w:tabs>
        <w:tab w:val="num" w:pos="2268"/>
      </w:tabs>
      <w:ind w:left="2268" w:hanging="708"/>
    </w:pPr>
    <w:rPr>
      <w:rFonts w:eastAsia="Times New Roman"/>
      <w:szCs w:val="24"/>
      <w:lang w:eastAsia="de-DE"/>
    </w:rPr>
  </w:style>
  <w:style w:type="paragraph" w:customStyle="1" w:styleId="ListNumber4Level2">
    <w:name w:val="List Number 4 (Level 2)"/>
    <w:basedOn w:val="Text4"/>
    <w:pPr>
      <w:tabs>
        <w:tab w:val="num" w:pos="2268"/>
      </w:tabs>
      <w:ind w:left="2268" w:hanging="708"/>
    </w:pPr>
    <w:rPr>
      <w:rFonts w:eastAsia="Times New Roman"/>
      <w:szCs w:val="24"/>
      <w:lang w:eastAsia="de-DE"/>
    </w:rPr>
  </w:style>
  <w:style w:type="paragraph" w:customStyle="1" w:styleId="ListNumberLevel3">
    <w:name w:val="List Number (Level 3)"/>
    <w:basedOn w:val="Normal"/>
    <w:pPr>
      <w:tabs>
        <w:tab w:val="num" w:pos="2126"/>
      </w:tabs>
      <w:ind w:left="2126" w:hanging="709"/>
    </w:pPr>
    <w:rPr>
      <w:rFonts w:eastAsia="Times New Roman"/>
      <w:szCs w:val="24"/>
      <w:lang w:eastAsia="de-DE"/>
    </w:rPr>
  </w:style>
  <w:style w:type="paragraph" w:customStyle="1" w:styleId="ListNumber1Level3">
    <w:name w:val="List Number 1 (Level 3)"/>
    <w:basedOn w:val="Text1"/>
    <w:pPr>
      <w:numPr>
        <w:ilvl w:val="2"/>
        <w:numId w:val="12"/>
      </w:numPr>
    </w:pPr>
    <w:rPr>
      <w:rFonts w:eastAsia="Times New Roman"/>
      <w:szCs w:val="24"/>
      <w:lang w:eastAsia="de-DE"/>
    </w:rPr>
  </w:style>
  <w:style w:type="paragraph" w:customStyle="1" w:styleId="ListNumber2Level3">
    <w:name w:val="List Number 2 (Level 3)"/>
    <w:basedOn w:val="Text2"/>
    <w:pPr>
      <w:tabs>
        <w:tab w:val="num" w:pos="2977"/>
      </w:tabs>
      <w:ind w:left="2977" w:hanging="709"/>
    </w:pPr>
    <w:rPr>
      <w:rFonts w:eastAsia="Times New Roman"/>
      <w:szCs w:val="24"/>
      <w:lang w:eastAsia="de-DE"/>
    </w:rPr>
  </w:style>
  <w:style w:type="paragraph" w:customStyle="1" w:styleId="ListNumber3Level3">
    <w:name w:val="List Number 3 (Level 3)"/>
    <w:basedOn w:val="Text3"/>
    <w:pPr>
      <w:tabs>
        <w:tab w:val="num" w:pos="2977"/>
      </w:tabs>
      <w:ind w:left="2977" w:hanging="709"/>
    </w:pPr>
    <w:rPr>
      <w:rFonts w:eastAsia="Times New Roman"/>
      <w:szCs w:val="24"/>
      <w:lang w:eastAsia="de-DE"/>
    </w:rPr>
  </w:style>
  <w:style w:type="paragraph" w:customStyle="1" w:styleId="ListNumber4Level3">
    <w:name w:val="List Number 4 (Level 3)"/>
    <w:basedOn w:val="Text4"/>
    <w:pPr>
      <w:tabs>
        <w:tab w:val="num" w:pos="2977"/>
      </w:tabs>
      <w:ind w:left="2977" w:hanging="709"/>
    </w:pPr>
    <w:rPr>
      <w:rFonts w:eastAsia="Times New Roman"/>
      <w:szCs w:val="24"/>
      <w:lang w:eastAsia="de-DE"/>
    </w:rPr>
  </w:style>
  <w:style w:type="paragraph" w:customStyle="1" w:styleId="ListNumberLevel4">
    <w:name w:val="List Number (Level 4)"/>
    <w:basedOn w:val="Normal"/>
    <w:pPr>
      <w:tabs>
        <w:tab w:val="num" w:pos="2835"/>
      </w:tabs>
      <w:ind w:left="2835" w:hanging="709"/>
    </w:pPr>
    <w:rPr>
      <w:rFonts w:eastAsia="Times New Roman"/>
      <w:szCs w:val="24"/>
      <w:lang w:eastAsia="de-DE"/>
    </w:rPr>
  </w:style>
  <w:style w:type="paragraph" w:customStyle="1" w:styleId="ListNumber1Level4">
    <w:name w:val="List Number 1 (Level 4)"/>
    <w:basedOn w:val="Text1"/>
    <w:pPr>
      <w:numPr>
        <w:ilvl w:val="3"/>
        <w:numId w:val="12"/>
      </w:numPr>
    </w:pPr>
    <w:rPr>
      <w:rFonts w:eastAsia="Times New Roman"/>
      <w:szCs w:val="24"/>
      <w:lang w:eastAsia="de-DE"/>
    </w:rPr>
  </w:style>
  <w:style w:type="paragraph" w:customStyle="1" w:styleId="ListNumber2Level4">
    <w:name w:val="List Number 2 (Level 4)"/>
    <w:basedOn w:val="Text2"/>
    <w:pPr>
      <w:tabs>
        <w:tab w:val="num" w:pos="3686"/>
      </w:tabs>
      <w:ind w:left="3686" w:hanging="709"/>
    </w:pPr>
    <w:rPr>
      <w:rFonts w:eastAsia="Times New Roman"/>
      <w:szCs w:val="24"/>
      <w:lang w:eastAsia="de-DE"/>
    </w:rPr>
  </w:style>
  <w:style w:type="paragraph" w:customStyle="1" w:styleId="ListNumber3Level4">
    <w:name w:val="List Number 3 (Level 4)"/>
    <w:basedOn w:val="Text3"/>
    <w:pPr>
      <w:tabs>
        <w:tab w:val="num" w:pos="3686"/>
      </w:tabs>
      <w:ind w:left="3686" w:hanging="709"/>
    </w:pPr>
    <w:rPr>
      <w:rFonts w:eastAsia="Times New Roman"/>
      <w:szCs w:val="24"/>
      <w:lang w:eastAsia="de-DE"/>
    </w:rPr>
  </w:style>
  <w:style w:type="paragraph" w:customStyle="1" w:styleId="ListNumber4Level4">
    <w:name w:val="List Number 4 (Level 4)"/>
    <w:basedOn w:val="Text4"/>
    <w:pPr>
      <w:tabs>
        <w:tab w:val="num" w:pos="3686"/>
      </w:tabs>
      <w:ind w:left="3686" w:hanging="709"/>
    </w:pPr>
    <w:rPr>
      <w:rFonts w:eastAsia="Times New Roman"/>
      <w:szCs w:val="24"/>
      <w:lang w:eastAsia="de-DE"/>
    </w:rPr>
  </w:style>
  <w:style w:type="paragraph" w:customStyle="1" w:styleId="Annexetitreexposglobal">
    <w:name w:val="Annexe titre (exposé global)"/>
    <w:basedOn w:val="Normal"/>
    <w:next w:val="Normal"/>
    <w:pPr>
      <w:jc w:val="center"/>
    </w:pPr>
    <w:rPr>
      <w:rFonts w:eastAsia="Times New Roman"/>
      <w:b/>
      <w:szCs w:val="24"/>
      <w:u w:val="single"/>
      <w:lang w:eastAsia="de-DE"/>
    </w:rPr>
  </w:style>
  <w:style w:type="paragraph" w:customStyle="1" w:styleId="Annexetitrefichefinacte">
    <w:name w:val="Annexe titre (fiche fin. acte)"/>
    <w:basedOn w:val="Normal"/>
    <w:next w:val="Normal"/>
    <w:pPr>
      <w:jc w:val="center"/>
    </w:pPr>
    <w:rPr>
      <w:rFonts w:eastAsia="Times New Roman"/>
      <w:b/>
      <w:szCs w:val="24"/>
      <w:u w:val="single"/>
      <w:lang w:eastAsia="de-DE"/>
    </w:rPr>
  </w:style>
  <w:style w:type="paragraph" w:customStyle="1" w:styleId="Annexetitrefichefinglobale">
    <w:name w:val="Annexe titre (fiche fin. globale)"/>
    <w:basedOn w:val="Normal"/>
    <w:next w:val="Normal"/>
    <w:pPr>
      <w:jc w:val="center"/>
    </w:pPr>
    <w:rPr>
      <w:rFonts w:eastAsia="Times New Roman"/>
      <w:b/>
      <w:szCs w:val="24"/>
      <w:u w:val="single"/>
      <w:lang w:eastAsia="de-DE"/>
    </w:rPr>
  </w:style>
  <w:style w:type="paragraph" w:customStyle="1" w:styleId="Rfrenceinstitutionelle">
    <w:name w:val="Référence institutionelle"/>
    <w:basedOn w:val="Normal"/>
    <w:next w:val="Statut"/>
    <w:pPr>
      <w:spacing w:before="0" w:after="240"/>
      <w:ind w:left="5103"/>
      <w:jc w:val="left"/>
    </w:pPr>
    <w:rPr>
      <w:rFonts w:eastAsia="Times New Roman"/>
      <w:szCs w:val="24"/>
      <w:lang w:eastAsia="de-DE"/>
    </w:rPr>
  </w:style>
  <w:style w:type="paragraph" w:customStyle="1" w:styleId="Exposdesmotifstitreglobal">
    <w:name w:val="Exposé des motifs titre (global)"/>
    <w:basedOn w:val="Normal"/>
    <w:next w:val="Normal"/>
    <w:pPr>
      <w:jc w:val="center"/>
    </w:pPr>
    <w:rPr>
      <w:rFonts w:eastAsia="Times New Roman"/>
      <w:b/>
      <w:szCs w:val="24"/>
      <w:u w:val="single"/>
      <w:lang w:eastAsia="de-DE"/>
    </w:rPr>
  </w:style>
  <w:style w:type="paragraph" w:customStyle="1" w:styleId="Langueoriginale">
    <w:name w:val="Langue originale"/>
    <w:basedOn w:val="Normal"/>
    <w:next w:val="Phrasefinale"/>
    <w:pPr>
      <w:spacing w:before="360"/>
      <w:jc w:val="center"/>
    </w:pPr>
    <w:rPr>
      <w:rFonts w:eastAsia="Times New Roman"/>
      <w:caps/>
      <w:szCs w:val="24"/>
      <w:lang w:eastAsia="de-DE"/>
    </w:rPr>
  </w:style>
  <w:style w:type="paragraph" w:customStyle="1" w:styleId="Phrasefinale">
    <w:name w:val="Phrase finale"/>
    <w:basedOn w:val="Normal"/>
    <w:next w:val="Normal"/>
    <w:pPr>
      <w:spacing w:before="360" w:after="0"/>
      <w:jc w:val="center"/>
    </w:pPr>
    <w:rPr>
      <w:rFonts w:eastAsia="Times New Roman"/>
      <w:szCs w:val="24"/>
      <w:lang w:eastAsia="de-DE"/>
    </w:rPr>
  </w:style>
  <w:style w:type="paragraph" w:customStyle="1" w:styleId="Prliminairetitre">
    <w:name w:val="Préliminaire titre"/>
    <w:basedOn w:val="Normal"/>
    <w:next w:val="Normal"/>
    <w:pPr>
      <w:spacing w:before="360" w:after="360"/>
      <w:jc w:val="center"/>
    </w:pPr>
    <w:rPr>
      <w:rFonts w:eastAsia="Times New Roman"/>
      <w:b/>
      <w:szCs w:val="24"/>
      <w:lang w:eastAsia="de-DE"/>
    </w:rPr>
  </w:style>
  <w:style w:type="paragraph" w:customStyle="1" w:styleId="Prliminairetype">
    <w:name w:val="Préliminaire type"/>
    <w:basedOn w:val="Normal"/>
    <w:next w:val="Normal"/>
    <w:pPr>
      <w:spacing w:before="360" w:after="0"/>
      <w:jc w:val="center"/>
    </w:pPr>
    <w:rPr>
      <w:rFonts w:eastAsia="Times New Roman"/>
      <w:b/>
      <w:szCs w:val="24"/>
      <w:lang w:eastAsia="de-DE"/>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character" w:styleId="PageNumber">
    <w:name w:val="page number"/>
    <w:basedOn w:val="DefaultParagraphFont"/>
    <w:rPr>
      <w:rFonts w:cs="Times New Roman"/>
    </w:rPr>
  </w:style>
  <w:style w:type="paragraph" w:styleId="NormalIndent">
    <w:name w:val="Normal Indent"/>
    <w:basedOn w:val="Normal"/>
    <w:pPr>
      <w:widowControl w:val="0"/>
      <w:spacing w:before="0" w:after="0" w:line="360" w:lineRule="auto"/>
      <w:ind w:left="567"/>
      <w:jc w:val="left"/>
    </w:pPr>
    <w:rPr>
      <w:rFonts w:eastAsia="Times New Roman"/>
      <w:szCs w:val="20"/>
      <w:lang w:eastAsia="en-GB"/>
    </w:rPr>
  </w:style>
  <w:style w:type="paragraph" w:customStyle="1" w:styleId="Par-number1">
    <w:name w:val="Par-number 1)"/>
    <w:basedOn w:val="Normal"/>
    <w:next w:val="Normal"/>
    <w:pPr>
      <w:widowControl w:val="0"/>
      <w:numPr>
        <w:numId w:val="11"/>
      </w:numPr>
      <w:spacing w:before="0" w:after="0" w:line="360" w:lineRule="auto"/>
      <w:jc w:val="left"/>
    </w:pPr>
    <w:rPr>
      <w:rFonts w:eastAsia="Times New Roman"/>
      <w:szCs w:val="20"/>
      <w:lang w:eastAsia="en-GB"/>
    </w:rPr>
  </w:style>
  <w:style w:type="paragraph" w:customStyle="1" w:styleId="Par-bullet">
    <w:name w:val="Par-bullet"/>
    <w:basedOn w:val="Normal"/>
    <w:next w:val="Normal"/>
    <w:pPr>
      <w:widowControl w:val="0"/>
      <w:numPr>
        <w:numId w:val="9"/>
      </w:numPr>
      <w:spacing w:before="0" w:after="0" w:line="360" w:lineRule="auto"/>
      <w:jc w:val="left"/>
    </w:pPr>
    <w:rPr>
      <w:rFonts w:eastAsia="Times New Roman"/>
      <w:szCs w:val="20"/>
      <w:lang w:eastAsia="en-GB"/>
    </w:rPr>
  </w:style>
  <w:style w:type="paragraph" w:customStyle="1" w:styleId="Par-equal">
    <w:name w:val="Par-equal"/>
    <w:basedOn w:val="Normal"/>
    <w:next w:val="Normal"/>
    <w:pPr>
      <w:widowControl w:val="0"/>
      <w:numPr>
        <w:numId w:val="10"/>
      </w:numPr>
      <w:spacing w:before="0" w:after="0" w:line="360" w:lineRule="auto"/>
      <w:jc w:val="left"/>
    </w:pPr>
    <w:rPr>
      <w:rFonts w:eastAsia="Times New Roman"/>
      <w:szCs w:val="20"/>
      <w:lang w:eastAsia="en-GB"/>
    </w:rPr>
  </w:style>
  <w:style w:type="paragraph" w:customStyle="1" w:styleId="Par-number10">
    <w:name w:val="Par-number (1)"/>
    <w:basedOn w:val="Normal"/>
    <w:next w:val="Normal"/>
    <w:pPr>
      <w:widowControl w:val="0"/>
      <w:tabs>
        <w:tab w:val="num" w:pos="1209"/>
      </w:tabs>
      <w:spacing w:before="0" w:after="0" w:line="360" w:lineRule="auto"/>
      <w:ind w:left="1209" w:hanging="360"/>
      <w:jc w:val="left"/>
    </w:pPr>
    <w:rPr>
      <w:rFonts w:eastAsia="Times New Roman"/>
      <w:szCs w:val="20"/>
      <w:lang w:eastAsia="en-GB"/>
    </w:rPr>
  </w:style>
  <w:style w:type="paragraph" w:customStyle="1" w:styleId="Par-number11">
    <w:name w:val="Par-number 1."/>
    <w:basedOn w:val="Normal"/>
    <w:next w:val="Normal"/>
    <w:pPr>
      <w:widowControl w:val="0"/>
      <w:tabs>
        <w:tab w:val="num" w:pos="360"/>
      </w:tabs>
      <w:spacing w:before="0" w:after="0" w:line="360" w:lineRule="auto"/>
      <w:ind w:left="360" w:hanging="360"/>
      <w:jc w:val="left"/>
    </w:pPr>
    <w:rPr>
      <w:rFonts w:eastAsia="Times New Roman"/>
      <w:szCs w:val="20"/>
      <w:lang w:eastAsia="en-GB"/>
    </w:rPr>
  </w:style>
  <w:style w:type="paragraph" w:customStyle="1" w:styleId="Par-numberI0">
    <w:name w:val="Par-number I."/>
    <w:basedOn w:val="Normal"/>
    <w:next w:val="Normal"/>
    <w:pPr>
      <w:widowControl w:val="0"/>
      <w:tabs>
        <w:tab w:val="num" w:pos="643"/>
      </w:tabs>
      <w:spacing w:before="0" w:after="0" w:line="360" w:lineRule="auto"/>
      <w:ind w:left="643" w:hanging="360"/>
      <w:jc w:val="left"/>
    </w:pPr>
    <w:rPr>
      <w:rFonts w:eastAsia="Times New Roman"/>
      <w:szCs w:val="20"/>
      <w:lang w:eastAsia="en-GB"/>
    </w:rPr>
  </w:style>
  <w:style w:type="paragraph" w:customStyle="1" w:styleId="Par-dash">
    <w:name w:val="Par-dash"/>
    <w:basedOn w:val="Normal"/>
    <w:next w:val="Normal"/>
    <w:pPr>
      <w:widowControl w:val="0"/>
      <w:tabs>
        <w:tab w:val="num" w:pos="926"/>
      </w:tabs>
      <w:spacing w:before="0" w:after="0" w:line="360" w:lineRule="auto"/>
      <w:ind w:left="926" w:hanging="360"/>
      <w:jc w:val="left"/>
    </w:pPr>
    <w:rPr>
      <w:rFonts w:eastAsia="Times New Roman"/>
      <w:szCs w:val="20"/>
      <w:lang w:eastAsia="en-GB"/>
    </w:rPr>
  </w:style>
  <w:style w:type="paragraph" w:customStyle="1" w:styleId="Par-numberA">
    <w:name w:val="Par-number A."/>
    <w:basedOn w:val="Normal"/>
    <w:next w:val="Normal"/>
    <w:pPr>
      <w:widowControl w:val="0"/>
      <w:tabs>
        <w:tab w:val="num" w:pos="850"/>
        <w:tab w:val="num" w:pos="926"/>
        <w:tab w:val="num" w:pos="3118"/>
      </w:tabs>
      <w:spacing w:before="0" w:after="0" w:line="360" w:lineRule="auto"/>
      <w:ind w:left="3118" w:hanging="567"/>
      <w:jc w:val="left"/>
    </w:pPr>
    <w:rPr>
      <w:rFonts w:eastAsia="Times New Roman"/>
      <w:szCs w:val="20"/>
      <w:lang w:eastAsia="en-GB"/>
    </w:rPr>
  </w:style>
  <w:style w:type="paragraph" w:customStyle="1" w:styleId="Par-numbera0">
    <w:name w:val="Par-number (a)"/>
    <w:basedOn w:val="Normal"/>
    <w:next w:val="Normal"/>
    <w:pPr>
      <w:widowControl w:val="0"/>
      <w:tabs>
        <w:tab w:val="num" w:pos="643"/>
        <w:tab w:val="num" w:pos="2551"/>
      </w:tabs>
      <w:spacing w:before="0" w:after="0" w:line="360" w:lineRule="auto"/>
      <w:ind w:left="2551" w:hanging="567"/>
      <w:jc w:val="left"/>
    </w:pPr>
    <w:rPr>
      <w:rFonts w:eastAsia="Times New Roman"/>
      <w:szCs w:val="20"/>
      <w:lang w:eastAsia="en-GB"/>
    </w:rPr>
  </w:style>
  <w:style w:type="paragraph" w:customStyle="1" w:styleId="normal0">
    <w:name w:val="normal$"/>
    <w:basedOn w:val="Text1"/>
    <w:pPr>
      <w:tabs>
        <w:tab w:val="num" w:pos="360"/>
        <w:tab w:val="num" w:pos="1417"/>
      </w:tabs>
      <w:spacing w:before="0" w:after="240"/>
      <w:ind w:left="360" w:hanging="360"/>
    </w:pPr>
    <w:rPr>
      <w:rFonts w:eastAsia="Times New Roman"/>
      <w:szCs w:val="20"/>
      <w:lang w:eastAsia="en-GB"/>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el-GR"/>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el-GR"/>
    </w:rPr>
  </w:style>
  <w:style w:type="paragraph" w:styleId="BodyTextIndent">
    <w:name w:val="Body Text Indent"/>
    <w:basedOn w:val="Normal"/>
    <w:link w:val="BodyTextIndentChar"/>
    <w:pPr>
      <w:numPr>
        <w:ilvl w:val="12"/>
      </w:numPr>
      <w:spacing w:before="0" w:after="0"/>
      <w:ind w:left="360" w:hanging="360"/>
      <w:jc w:val="left"/>
    </w:pPr>
    <w:rPr>
      <w:rFonts w:eastAsia="Times New Roman"/>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l-GR"/>
    </w:rPr>
  </w:style>
  <w:style w:type="paragraph" w:styleId="EndnoteText">
    <w:name w:val="endnote text"/>
    <w:basedOn w:val="Normal"/>
    <w:link w:val="EndnoteTextChar"/>
    <w:pPr>
      <w:spacing w:before="0" w:after="24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el-GR"/>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l-GR"/>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el-GR"/>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l-GR"/>
    </w:rPr>
  </w:style>
  <w:style w:type="paragraph" w:styleId="BodyTextFirstIndent2">
    <w:name w:val="Body Text First Indent 2"/>
    <w:basedOn w:val="BodyTextIndent"/>
    <w:link w:val="BodyTextFirstIndent2Char"/>
    <w:pPr>
      <w:numPr>
        <w:ilvl w:val="0"/>
      </w:numPr>
      <w:spacing w:after="120"/>
      <w:ind w:left="283" w:firstLine="210"/>
      <w:jc w:val="both"/>
    </w:pPr>
    <w:rPr>
      <w:szCs w:val="20"/>
    </w:r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el-GR"/>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el-GR"/>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el-GR"/>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el-GR"/>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el-GR"/>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el-GR"/>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tabs>
        <w:tab w:val="num" w:pos="567"/>
        <w:tab w:val="num" w:pos="1417"/>
      </w:tabs>
      <w:spacing w:before="0" w:after="240"/>
      <w:ind w:left="1417" w:hanging="567"/>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tabs>
        <w:tab w:val="num" w:pos="567"/>
        <w:tab w:val="num" w:pos="643"/>
        <w:tab w:val="num" w:pos="1492"/>
        <w:tab w:val="num" w:pos="1984"/>
      </w:tabs>
      <w:spacing w:before="0" w:after="240"/>
      <w:ind w:left="1492" w:hanging="567"/>
    </w:pPr>
    <w:rPr>
      <w:rFonts w:eastAsia="Times New Roman"/>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el-GR"/>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el-GR"/>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el-GR"/>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el-GR"/>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el-GR"/>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character" w:styleId="FollowedHyperlink">
    <w:name w:val="FollowedHyperlink"/>
    <w:basedOn w:val="DefaultParagraphFont"/>
    <w:rPr>
      <w:rFonts w:cs="Times New Roman"/>
      <w:color w:val="800080"/>
      <w:u w:val="single"/>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customStyle="1" w:styleId="BodyText4">
    <w:name w:val="Body Text 4"/>
    <w:basedOn w:val="Normal"/>
    <w:pPr>
      <w:tabs>
        <w:tab w:val="left" w:pos="720"/>
        <w:tab w:val="num" w:pos="2160"/>
      </w:tabs>
      <w:spacing w:before="0" w:after="240"/>
      <w:ind w:left="2160" w:hanging="720"/>
    </w:pPr>
    <w:rPr>
      <w:rFonts w:eastAsia="Times New Roman"/>
      <w:sz w:val="22"/>
      <w:szCs w:val="20"/>
    </w:rPr>
  </w:style>
  <w:style w:type="paragraph" w:customStyle="1" w:styleId="NormalWeb8">
    <w:name w:val="Normal (Web)8"/>
    <w:basedOn w:val="Normal"/>
    <w:pPr>
      <w:spacing w:before="75" w:after="75"/>
      <w:ind w:left="225" w:right="225"/>
      <w:jc w:val="left"/>
    </w:pPr>
    <w:rPr>
      <w:rFonts w:eastAsia="Times New Roman"/>
      <w:sz w:val="22"/>
      <w:lang w:eastAsia="en-GB"/>
    </w:rPr>
  </w:style>
  <w:style w:type="paragraph" w:customStyle="1" w:styleId="Lines">
    <w:name w:val="Lines"/>
    <w:basedOn w:val="Normal"/>
    <w:pPr>
      <w:tabs>
        <w:tab w:val="num" w:pos="720"/>
        <w:tab w:val="num" w:pos="1492"/>
        <w:tab w:val="num" w:pos="2551"/>
      </w:tabs>
      <w:spacing w:before="0" w:after="0"/>
      <w:ind w:left="360" w:hanging="567"/>
      <w:jc w:val="left"/>
    </w:pPr>
    <w:rPr>
      <w:rFonts w:eastAsia="Times New Roman"/>
      <w:szCs w:val="24"/>
      <w:lang w:eastAsia="en-GB"/>
    </w:rPr>
  </w:style>
  <w:style w:type="paragraph" w:customStyle="1" w:styleId="InsideAddressName">
    <w:name w:val="Inside Address Name"/>
    <w:basedOn w:val="Normal"/>
    <w:next w:val="Normal"/>
    <w:pPr>
      <w:spacing w:before="220" w:after="0" w:line="220" w:lineRule="atLeast"/>
    </w:pPr>
    <w:rPr>
      <w:rFonts w:ascii="Arial" w:eastAsia="Times New Roman" w:hAnsi="Arial"/>
      <w:spacing w:val="-5"/>
      <w:sz w:val="20"/>
      <w:szCs w:val="20"/>
    </w:rPr>
  </w:style>
  <w:style w:type="character" w:styleId="Strong">
    <w:name w:val="Strong"/>
    <w:basedOn w:val="DefaultParagraphFont"/>
    <w:qFormat/>
    <w:rPr>
      <w:rFonts w:cs="Times New Roman"/>
      <w:b/>
      <w:bCs/>
    </w:rPr>
  </w:style>
  <w:style w:type="paragraph" w:customStyle="1" w:styleId="listdash0">
    <w:name w:val="listdash"/>
    <w:basedOn w:val="Normal"/>
    <w:pPr>
      <w:spacing w:before="100" w:beforeAutospacing="1" w:after="100" w:afterAutospacing="1"/>
      <w:jc w:val="left"/>
    </w:pPr>
    <w:rPr>
      <w:rFonts w:eastAsia="Times New Roman"/>
      <w:szCs w:val="24"/>
      <w:lang w:eastAsia="en-GB"/>
    </w:rPr>
  </w:style>
  <w:style w:type="character" w:styleId="Emphasis">
    <w:name w:val="Emphasis"/>
    <w:basedOn w:val="DefaultParagraphFont"/>
    <w:qFormat/>
    <w:rPr>
      <w:rFonts w:cs="Times New Roman"/>
      <w:i/>
      <w:iCs/>
    </w:rPr>
  </w:style>
  <w:style w:type="character" w:customStyle="1" w:styleId="DontTranslate">
    <w:name w:val="DontTranslate"/>
    <w:basedOn w:val="DefaultParagraphFont"/>
    <w:rPr>
      <w:rFonts w:cs="Times New Roman"/>
    </w:rPr>
  </w:style>
  <w:style w:type="paragraph" w:customStyle="1" w:styleId="num">
    <w:name w:val="num"/>
    <w:basedOn w:val="Normal"/>
    <w:pPr>
      <w:spacing w:before="0" w:after="240"/>
      <w:ind w:left="850" w:hanging="850"/>
    </w:pPr>
    <w:rPr>
      <w:rFonts w:eastAsia="Times New Roman"/>
      <w:szCs w:val="20"/>
      <w:lang w:eastAsia="en-GB"/>
    </w:rPr>
  </w:style>
  <w:style w:type="paragraph" w:customStyle="1" w:styleId="num2">
    <w:name w:val="num2"/>
    <w:basedOn w:val="num"/>
    <w:pPr>
      <w:ind w:left="1700"/>
    </w:pPr>
  </w:style>
  <w:style w:type="paragraph" w:customStyle="1" w:styleId="art">
    <w:name w:val="art"/>
    <w:basedOn w:val="Heading1"/>
    <w:pPr>
      <w:numPr>
        <w:numId w:val="0"/>
      </w:numPr>
      <w:spacing w:before="0" w:after="0"/>
      <w:jc w:val="center"/>
    </w:pPr>
    <w:rPr>
      <w:rFonts w:eastAsia="Times New Roman"/>
      <w:bCs w:val="0"/>
      <w:smallCaps w:val="0"/>
      <w:szCs w:val="20"/>
      <w:lang w:eastAsia="en-GB"/>
    </w:rPr>
  </w:style>
  <w:style w:type="paragraph" w:customStyle="1" w:styleId="Style1">
    <w:name w:val="Style1"/>
    <w:basedOn w:val="FootnoteText"/>
    <w:rPr>
      <w:rFonts w:eastAsia="Times New Roman"/>
      <w:lang w:eastAsia="de-DE"/>
    </w:rPr>
  </w:style>
  <w:style w:type="paragraph" w:customStyle="1" w:styleId="Style2">
    <w:name w:val="Style2"/>
    <w:basedOn w:val="FootnoteText"/>
    <w:pPr>
      <w:tabs>
        <w:tab w:val="left" w:pos="5056"/>
        <w:tab w:val="right" w:pos="10012"/>
      </w:tabs>
    </w:pPr>
    <w:rPr>
      <w:rFonts w:eastAsia="Times New Roman"/>
      <w:lang w:eastAsia="de-DE"/>
    </w:rPr>
  </w:style>
  <w:style w:type="paragraph" w:customStyle="1" w:styleId="Style3">
    <w:name w:val="Style3"/>
    <w:basedOn w:val="Normal"/>
    <w:pPr>
      <w:tabs>
        <w:tab w:val="left" w:pos="5056"/>
        <w:tab w:val="right" w:pos="10012"/>
      </w:tabs>
    </w:pPr>
    <w:rPr>
      <w:rFonts w:eastAsia="Times New Roman"/>
      <w:szCs w:val="24"/>
      <w:lang w:eastAsia="de-DE"/>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lang w:eastAsia="de-DE"/>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val="el-GR" w:eastAsia="de-DE"/>
    </w:rPr>
  </w:style>
  <w:style w:type="numbering" w:customStyle="1" w:styleId="NoList1">
    <w:name w:val="No List1"/>
    <w:next w:val="NoList"/>
    <w:uiPriority w:val="99"/>
    <w:unhideWhenUsed/>
  </w:style>
  <w:style w:type="paragraph" w:customStyle="1" w:styleId="AC">
    <w:name w:val="AC"/>
    <w:basedOn w:val="Normal"/>
    <w:next w:val="Normal"/>
    <w:pPr>
      <w:widowControl w:val="0"/>
      <w:spacing w:before="0" w:after="0" w:line="360" w:lineRule="auto"/>
      <w:jc w:val="left"/>
    </w:pPr>
    <w:rPr>
      <w:rFonts w:eastAsia="Times New Roman"/>
      <w:b/>
      <w:sz w:val="40"/>
      <w:szCs w:val="20"/>
      <w:lang w:eastAsia="fr-BE"/>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numbering" w:customStyle="1" w:styleId="NoList2">
    <w:name w:val="No List2"/>
    <w:next w:val="NoList"/>
  </w:style>
  <w:style w:type="paragraph" w:customStyle="1" w:styleId="NormalConseil">
    <w:name w:val="NormalConseil"/>
    <w:basedOn w:val="Normal"/>
    <w:pPr>
      <w:spacing w:before="0" w:after="0"/>
      <w:jc w:val="left"/>
    </w:pPr>
    <w:rPr>
      <w:rFonts w:eastAsia="Times New Roman"/>
      <w:szCs w:val="20"/>
      <w:lang w:eastAsia="fr-BE"/>
    </w:rPr>
  </w:style>
  <w:style w:type="paragraph" w:customStyle="1" w:styleId="FooterConseil">
    <w:name w:val="FooterConseil"/>
    <w:basedOn w:val="NormalConseil"/>
    <w:pPr>
      <w:tabs>
        <w:tab w:val="center" w:pos="4820"/>
        <w:tab w:val="center" w:pos="7371"/>
        <w:tab w:val="right" w:pos="9639"/>
      </w:tabs>
    </w:pPr>
  </w:style>
  <w:style w:type="character" w:customStyle="1" w:styleId="footnoteref">
    <w:name w:val="footnote ref"/>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character" w:customStyle="1" w:styleId="TechnicalBlockChar">
    <w:name w:val="Technical Block Char"/>
    <w:basedOn w:val="DefaultParagraphFont"/>
    <w:rPr>
      <w:rFonts w:ascii="Times New Roman" w:hAnsi="Times New Roman" w:cs="Times New Roman"/>
      <w:sz w:val="24"/>
      <w:lang w:val="el-GR"/>
    </w:rPr>
  </w:style>
  <w:style w:type="character" w:styleId="PlaceholderText">
    <w:name w:val="Placeholder Text"/>
    <w:basedOn w:val="DefaultParagraphFont"/>
    <w:uiPriority w:val="99"/>
    <w:semiHidden/>
    <w:rPr>
      <w:color w:val="808080"/>
    </w:rPr>
  </w:style>
  <w:style w:type="paragraph" w:customStyle="1" w:styleId="TitreobjetPagedecouverture">
    <w:name w:val="Titre objet (Page de couverture)"/>
    <w:basedOn w:val="Titreobjet"/>
    <w:next w:val="IntrtEEEPagedecouverture"/>
    <w:pPr>
      <w:spacing w:line="240" w:lineRule="auto"/>
    </w:pPr>
    <w:rPr>
      <w:rFonts w:eastAsiaTheme="minorHAnsi"/>
      <w:szCs w:val="22"/>
    </w:rPr>
  </w:style>
  <w:style w:type="paragraph" w:customStyle="1" w:styleId="pj">
    <w:name w:val="p.j."/>
    <w:basedOn w:val="TechnicalBlock"/>
    <w:link w:val="pjChar"/>
    <w:pPr>
      <w:spacing w:before="1200" w:after="120"/>
      <w:ind w:left="1440" w:hanging="1440"/>
      <w:jc w:val="left"/>
    </w:pPr>
    <w:rPr>
      <w:rFonts w:eastAsiaTheme="minorHAnsi"/>
      <w:szCs w:val="22"/>
    </w:rPr>
  </w:style>
  <w:style w:type="character" w:customStyle="1" w:styleId="pjChar">
    <w:name w:val="p.j. Char"/>
    <w:basedOn w:val="TechnicalBlockChar"/>
    <w:link w:val="pj"/>
    <w:rPr>
      <w:rFonts w:ascii="Times New Roman" w:hAnsi="Times New Roman" w:cs="Times New Roman"/>
      <w:sz w:val="24"/>
      <w:lang w:val="el-GR"/>
    </w:rPr>
  </w:style>
  <w:style w:type="paragraph" w:customStyle="1" w:styleId="nbbordered">
    <w:name w:val="nb bordered"/>
    <w:basedOn w:val="TechnicalBlock"/>
    <w:link w:val="nbborderedChar"/>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rFonts w:eastAsiaTheme="minorHAnsi"/>
      <w:b/>
      <w:szCs w:val="22"/>
    </w:rPr>
  </w:style>
  <w:style w:type="character" w:customStyle="1" w:styleId="nbborderedChar">
    <w:name w:val="nb bordered Char"/>
    <w:basedOn w:val="TechnicalBlockChar"/>
    <w:link w:val="nbbordered"/>
    <w:rPr>
      <w:rFonts w:ascii="Times New Roman" w:hAnsi="Times New Roman" w:cs="Times New Roman"/>
      <w:b/>
      <w:sz w:val="24"/>
      <w:lang w:val="el-GR"/>
    </w:rPr>
  </w:style>
  <w:style w:type="character" w:customStyle="1" w:styleId="HeaderCouncilChar">
    <w:name w:val="Header Council Char"/>
    <w:basedOn w:val="DefaultParagraphFont"/>
    <w:rPr>
      <w:rFonts w:ascii="Times New Roman" w:hAnsi="Times New Roman" w:cs="Times New Roman"/>
      <w:sz w:val="2"/>
      <w:lang w:val="el-GR"/>
    </w:rPr>
  </w:style>
  <w:style w:type="character" w:customStyle="1" w:styleId="FooterCouncilChar">
    <w:name w:val="Footer Council Char"/>
    <w:basedOn w:val="DefaultParagraphFont"/>
    <w:rPr>
      <w:rFonts w:ascii="Times New Roman" w:hAnsi="Times New Roman" w:cs="Times New Roman"/>
      <w:sz w:val="2"/>
      <w:lang w:val="el-GR"/>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319B2"/>
    <w:pPr>
      <w:tabs>
        <w:tab w:val="center" w:pos="4535"/>
        <w:tab w:val="right" w:pos="9071"/>
      </w:tabs>
      <w:spacing w:before="0"/>
    </w:pPr>
  </w:style>
  <w:style w:type="character" w:customStyle="1" w:styleId="HeaderChar">
    <w:name w:val="Header Char"/>
    <w:basedOn w:val="DefaultParagraphFont"/>
    <w:link w:val="Header"/>
    <w:uiPriority w:val="99"/>
    <w:rsid w:val="006319B2"/>
    <w:rPr>
      <w:rFonts w:ascii="Times New Roman" w:hAnsi="Times New Roman" w:cs="Times New Roman"/>
      <w:sz w:val="24"/>
      <w:lang w:val="el-GR"/>
    </w:rPr>
  </w:style>
  <w:style w:type="paragraph" w:styleId="Footer">
    <w:name w:val="footer"/>
    <w:basedOn w:val="Normal"/>
    <w:link w:val="FooterChar"/>
    <w:uiPriority w:val="99"/>
    <w:unhideWhenUsed/>
    <w:rsid w:val="006319B2"/>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6319B2"/>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319B2"/>
    <w:pPr>
      <w:tabs>
        <w:tab w:val="center" w:pos="7285"/>
        <w:tab w:val="right" w:pos="14003"/>
      </w:tabs>
      <w:spacing w:before="0"/>
    </w:pPr>
  </w:style>
  <w:style w:type="paragraph" w:customStyle="1" w:styleId="FooterLandscape">
    <w:name w:val="FooterLandscape"/>
    <w:basedOn w:val="Normal"/>
    <w:rsid w:val="006319B2"/>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6319B2"/>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6319B2"/>
    <w:pPr>
      <w:spacing w:before="0"/>
      <w:jc w:val="right"/>
    </w:pPr>
    <w:rPr>
      <w:sz w:val="28"/>
    </w:rPr>
  </w:style>
  <w:style w:type="paragraph" w:customStyle="1" w:styleId="FooterSensitivity">
    <w:name w:val="Footer Sensitivity"/>
    <w:basedOn w:val="Normal"/>
    <w:rsid w:val="006319B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9D15244-76BB-40F0-86E3-9F86AF74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TotalTime>
  <Pages>230</Pages>
  <Words>50056</Words>
  <Characters>289327</Characters>
  <Application>Microsoft Office Word</Application>
  <DocSecurity>0</DocSecurity>
  <Lines>16073</Lines>
  <Paragraphs>5065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GATTEGNO Valerie (TAXUD)</dc:creator>
  <cp:keywords/>
  <dc:description/>
  <cp:lastModifiedBy>TORRE UNGUREANU Ana-Claudia (SG)</cp:lastModifiedBy>
  <cp:revision>10</cp:revision>
  <dcterms:created xsi:type="dcterms:W3CDTF">2020-07-01T10:12:00Z</dcterms:created>
  <dcterms:modified xsi:type="dcterms:W3CDTF">2020-07-01T17:01:00Z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