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485222989"/>
      <w:bookmarkStart w:id="1" w:name="_Toc394048479"/>
      <w:bookmarkStart w:id="2" w:name="_Toc369271376"/>
      <w:bookmarkStart w:id="3" w:name="_Toc332353732"/>
      <w:bookmarkStart w:id="4"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95D4FC3D-19E8-465D-A963-8D282FE3F969" style="width:450.7pt;height:434.8pt">
            <v:imagedata r:id="rId12" o:title=""/>
          </v:shape>
        </w:pict>
      </w:r>
    </w:p>
    <w:bookmarkEnd w:id="0"/>
    <w:bookmarkEnd w:id="1"/>
    <w:bookmarkEnd w:id="2"/>
    <w:bookmarkEnd w:id="3"/>
    <w:bookmarkEnd w:id="4"/>
    <w:p>
      <w:pPr>
        <w:spacing w:after="0" w:line="240" w:lineRule="auto"/>
        <w:rPr>
          <w:rFonts w:ascii="Times New Roman" w:hAnsi="Times New Roman"/>
          <w:noProof/>
          <w:sz w:val="24"/>
          <w:szCs w:val="24"/>
          <w:lang w:eastAsia="en-GB"/>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299"/>
        </w:sectPr>
      </w:pPr>
    </w:p>
    <w:p>
      <w:pPr>
        <w:keepNext/>
        <w:keepLines/>
        <w:spacing w:line="640" w:lineRule="atLeast"/>
        <w:jc w:val="right"/>
        <w:outlineLvl w:val="1"/>
        <w:rPr>
          <w:rFonts w:ascii="Times New Roman" w:hAnsi="Times New Roman"/>
          <w:b/>
          <w:bCs/>
          <w:noProof/>
          <w:sz w:val="24"/>
          <w:szCs w:val="24"/>
          <w:highlight w:val="yellow"/>
        </w:rPr>
      </w:pPr>
      <w:bookmarkStart w:id="5" w:name="_Toc485222998"/>
      <w:bookmarkStart w:id="6" w:name="_GoBack"/>
      <w:bookmarkEnd w:id="6"/>
      <w:r>
        <w:rPr>
          <w:rFonts w:ascii="Times New Roman" w:hAnsi="Times New Roman"/>
          <w:b/>
          <w:bCs/>
          <w:noProof/>
          <w:sz w:val="24"/>
          <w:szCs w:val="24"/>
        </w:rPr>
        <w:lastRenderedPageBreak/>
        <w:t xml:space="preserve">Anexa </w:t>
      </w:r>
      <w:bookmarkEnd w:id="5"/>
      <w:r>
        <w:rPr>
          <w:rFonts w:ascii="Times New Roman" w:hAnsi="Times New Roman"/>
          <w:b/>
          <w:bCs/>
          <w:noProof/>
          <w:sz w:val="24"/>
          <w:szCs w:val="24"/>
        </w:rPr>
        <w:t>1</w:t>
      </w:r>
    </w:p>
    <w:p>
      <w:pPr>
        <w:spacing w:line="270" w:lineRule="atLeast"/>
        <w:rPr>
          <w:rFonts w:ascii="Times New Roman" w:hAnsi="Times New Roman"/>
          <w:b/>
          <w:noProof/>
          <w:szCs w:val="24"/>
        </w:rPr>
      </w:pPr>
      <w:r>
        <w:rPr>
          <w:rFonts w:ascii="Times New Roman" w:hAnsi="Times New Roman"/>
          <w:b/>
          <w:noProof/>
          <w:szCs w:val="24"/>
        </w:rPr>
        <w:t>Codurile din Sistemul armonizat (SA) ale produselor FLEGT importate în 2018</w:t>
      </w:r>
    </w:p>
    <w:tbl>
      <w:tblPr>
        <w:tblStyle w:val="TableGrid6"/>
        <w:tblW w:w="5047" w:type="pct"/>
        <w:tblInd w:w="28" w:type="dxa"/>
        <w:tblBorders>
          <w:left w:val="none" w:sz="0" w:space="0" w:color="auto"/>
          <w:right w:val="none" w:sz="0" w:space="0" w:color="auto"/>
        </w:tblBorders>
        <w:tblCellMar>
          <w:left w:w="28" w:type="dxa"/>
          <w:right w:w="28" w:type="dxa"/>
        </w:tblCellMar>
        <w:tblLook w:val="04A0" w:firstRow="1" w:lastRow="0" w:firstColumn="1" w:lastColumn="0" w:noHBand="0" w:noVBand="1"/>
      </w:tblPr>
      <w:tblGrid>
        <w:gridCol w:w="1379"/>
        <w:gridCol w:w="12813"/>
      </w:tblGrid>
      <w:tr>
        <w:trPr>
          <w:tblHeader/>
        </w:trPr>
        <w:tc>
          <w:tcPr>
            <w:tcW w:w="486" w:type="pct"/>
            <w:tcBorders>
              <w:top w:val="single" w:sz="4" w:space="0" w:color="auto"/>
              <w:left w:val="nil"/>
              <w:bottom w:val="single" w:sz="4" w:space="0" w:color="auto"/>
              <w:right w:val="single" w:sz="4" w:space="0" w:color="auto"/>
            </w:tcBorders>
            <w:shd w:val="clear" w:color="auto" w:fill="6C8911"/>
            <w:hideMark/>
          </w:tcPr>
          <w:p>
            <w:pPr>
              <w:autoSpaceDE w:val="0"/>
              <w:autoSpaceDN w:val="0"/>
              <w:adjustRightInd w:val="0"/>
              <w:spacing w:after="60" w:line="240" w:lineRule="auto"/>
              <w:rPr>
                <w:rFonts w:ascii="Times New Roman" w:eastAsiaTheme="minorHAnsi" w:hAnsi="Times New Roman" w:cs="Times New Roman"/>
                <w:noProof/>
                <w:color w:val="FFFFFF" w:themeColor="background1"/>
                <w:sz w:val="16"/>
                <w:szCs w:val="16"/>
              </w:rPr>
            </w:pPr>
            <w:r>
              <w:rPr>
                <w:rFonts w:ascii="Times New Roman" w:hAnsi="Times New Roman"/>
                <w:noProof/>
                <w:color w:val="FFFFFF" w:themeColor="background1"/>
                <w:sz w:val="16"/>
                <w:szCs w:val="16"/>
              </w:rPr>
              <w:t>Cod SA</w:t>
            </w:r>
          </w:p>
        </w:tc>
        <w:tc>
          <w:tcPr>
            <w:tcW w:w="4514" w:type="pct"/>
            <w:tcBorders>
              <w:top w:val="single" w:sz="4" w:space="0" w:color="auto"/>
              <w:left w:val="single" w:sz="4" w:space="0" w:color="auto"/>
              <w:bottom w:val="single" w:sz="4" w:space="0" w:color="auto"/>
              <w:right w:val="nil"/>
            </w:tcBorders>
            <w:shd w:val="clear" w:color="auto" w:fill="6C8911"/>
            <w:hideMark/>
          </w:tcPr>
          <w:p>
            <w:pPr>
              <w:autoSpaceDE w:val="0"/>
              <w:autoSpaceDN w:val="0"/>
              <w:adjustRightInd w:val="0"/>
              <w:spacing w:after="60" w:line="240" w:lineRule="auto"/>
              <w:rPr>
                <w:rFonts w:ascii="Times New Roman" w:eastAsiaTheme="minorHAnsi" w:hAnsi="Times New Roman" w:cs="Times New Roman"/>
                <w:noProof/>
                <w:color w:val="FFFFFF" w:themeColor="background1"/>
                <w:sz w:val="16"/>
                <w:szCs w:val="16"/>
              </w:rPr>
            </w:pPr>
            <w:r>
              <w:rPr>
                <w:rFonts w:ascii="Times New Roman" w:hAnsi="Times New Roman"/>
                <w:noProof/>
                <w:color w:val="FFFFFF" w:themeColor="background1"/>
                <w:sz w:val="16"/>
                <w:szCs w:val="16"/>
              </w:rPr>
              <w:t xml:space="preserve">Detalii </w:t>
            </w:r>
          </w:p>
        </w:tc>
      </w:tr>
      <w:tr>
        <w:tc>
          <w:tcPr>
            <w:tcW w:w="486" w:type="pct"/>
            <w:tcBorders>
              <w:top w:val="single" w:sz="4" w:space="0" w:color="auto"/>
              <w:left w:val="nil"/>
              <w:bottom w:val="single" w:sz="4" w:space="0" w:color="auto"/>
              <w:right w:val="single" w:sz="4" w:space="0" w:color="auto"/>
            </w:tcBorders>
            <w:hideMark/>
          </w:tcPr>
          <w:p>
            <w:pPr>
              <w:autoSpaceDE w:val="0"/>
              <w:autoSpaceDN w:val="0"/>
              <w:adjustRightInd w:val="0"/>
              <w:spacing w:after="60" w:line="240" w:lineRule="auto"/>
              <w:rPr>
                <w:rFonts w:ascii="Times New Roman" w:eastAsiaTheme="minorHAnsi" w:hAnsi="Times New Roman" w:cs="Times New Roman"/>
                <w:noProof/>
                <w:color w:val="000000"/>
                <w:sz w:val="16"/>
                <w:szCs w:val="16"/>
              </w:rPr>
            </w:pPr>
            <w:r>
              <w:rPr>
                <w:rFonts w:ascii="Times New Roman" w:hAnsi="Times New Roman"/>
                <w:noProof/>
                <w:color w:val="000000"/>
                <w:sz w:val="16"/>
                <w:szCs w:val="16"/>
              </w:rPr>
              <w:t>4407</w:t>
            </w:r>
          </w:p>
        </w:tc>
        <w:tc>
          <w:tcPr>
            <w:tcW w:w="4514" w:type="pct"/>
            <w:tcBorders>
              <w:top w:val="single" w:sz="4" w:space="0" w:color="auto"/>
              <w:left w:val="single" w:sz="4" w:space="0" w:color="auto"/>
              <w:bottom w:val="single" w:sz="4" w:space="0" w:color="auto"/>
              <w:right w:val="nil"/>
            </w:tcBorders>
            <w:hideMark/>
          </w:tcPr>
          <w:p>
            <w:pPr>
              <w:autoSpaceDE w:val="0"/>
              <w:autoSpaceDN w:val="0"/>
              <w:adjustRightInd w:val="0"/>
              <w:spacing w:after="60" w:line="240" w:lineRule="auto"/>
              <w:rPr>
                <w:rFonts w:ascii="Times New Roman" w:hAnsi="Times New Roman" w:cs="Times New Roman"/>
                <w:noProof/>
                <w:sz w:val="16"/>
                <w:szCs w:val="16"/>
              </w:rPr>
            </w:pPr>
            <w:r>
              <w:rPr>
                <w:rFonts w:ascii="Times New Roman" w:hAnsi="Times New Roman"/>
                <w:noProof/>
                <w:sz w:val="16"/>
                <w:szCs w:val="16"/>
              </w:rPr>
              <w:t xml:space="preserve">Lemn tăiat sau cioplit longitudinal, spintecat sau cojit, geluit, șlefuit sau lipit prin asamblare cap la cap, cu o grosime de peste 6 mm. </w:t>
            </w:r>
          </w:p>
        </w:tc>
      </w:tr>
      <w:tr>
        <w:tc>
          <w:tcPr>
            <w:tcW w:w="486" w:type="pct"/>
            <w:tcBorders>
              <w:top w:val="single" w:sz="4" w:space="0" w:color="auto"/>
              <w:left w:val="nil"/>
              <w:bottom w:val="single" w:sz="4" w:space="0" w:color="auto"/>
              <w:right w:val="single" w:sz="4" w:space="0" w:color="auto"/>
            </w:tcBorders>
            <w:hideMark/>
          </w:tcPr>
          <w:p>
            <w:pPr>
              <w:autoSpaceDE w:val="0"/>
              <w:autoSpaceDN w:val="0"/>
              <w:adjustRightInd w:val="0"/>
              <w:spacing w:after="60" w:line="240" w:lineRule="auto"/>
              <w:rPr>
                <w:rFonts w:ascii="Times New Roman" w:eastAsiaTheme="minorHAnsi" w:hAnsi="Times New Roman" w:cs="Times New Roman"/>
                <w:noProof/>
                <w:color w:val="000000"/>
                <w:sz w:val="16"/>
                <w:szCs w:val="16"/>
              </w:rPr>
            </w:pPr>
            <w:r>
              <w:rPr>
                <w:rFonts w:ascii="Times New Roman" w:hAnsi="Times New Roman"/>
                <w:noProof/>
                <w:color w:val="000000"/>
                <w:sz w:val="16"/>
                <w:szCs w:val="16"/>
              </w:rPr>
              <w:t>4407.25</w:t>
            </w:r>
          </w:p>
        </w:tc>
        <w:tc>
          <w:tcPr>
            <w:tcW w:w="4514" w:type="pct"/>
            <w:tcBorders>
              <w:top w:val="single" w:sz="4" w:space="0" w:color="auto"/>
              <w:left w:val="single" w:sz="4" w:space="0" w:color="auto"/>
              <w:bottom w:val="single" w:sz="4" w:space="0" w:color="auto"/>
              <w:right w:val="nil"/>
            </w:tcBorders>
            <w:hideMark/>
          </w:tcPr>
          <w:p>
            <w:pPr>
              <w:autoSpaceDE w:val="0"/>
              <w:autoSpaceDN w:val="0"/>
              <w:adjustRightInd w:val="0"/>
              <w:spacing w:after="60" w:line="240" w:lineRule="auto"/>
              <w:rPr>
                <w:rFonts w:ascii="Times New Roman" w:eastAsiaTheme="minorHAnsi" w:hAnsi="Times New Roman" w:cs="Times New Roman"/>
                <w:noProof/>
                <w:color w:val="000000"/>
                <w:sz w:val="16"/>
                <w:szCs w:val="16"/>
              </w:rPr>
            </w:pPr>
            <w:r>
              <w:rPr>
                <w:rFonts w:ascii="Times New Roman" w:hAnsi="Times New Roman"/>
                <w:noProof/>
                <w:color w:val="000000"/>
                <w:sz w:val="16"/>
                <w:szCs w:val="16"/>
              </w:rPr>
              <w:t>Lemn, tropical; dark red meranti, light red meranti și meranti bakau, tăiat sau cioplit longitudinal, spintecat sau cojit, chiar geluit, șlefuit sau lipit prin asamblare cap la cap, cu o grosime de peste 6 mm</w:t>
            </w:r>
          </w:p>
        </w:tc>
      </w:tr>
      <w:tr>
        <w:tc>
          <w:tcPr>
            <w:tcW w:w="486" w:type="pct"/>
            <w:tcBorders>
              <w:top w:val="single" w:sz="4" w:space="0" w:color="auto"/>
              <w:left w:val="nil"/>
              <w:bottom w:val="single" w:sz="4" w:space="0" w:color="auto"/>
              <w:right w:val="single" w:sz="4" w:space="0" w:color="auto"/>
            </w:tcBorders>
            <w:hideMark/>
          </w:tcPr>
          <w:p>
            <w:pPr>
              <w:autoSpaceDE w:val="0"/>
              <w:autoSpaceDN w:val="0"/>
              <w:adjustRightInd w:val="0"/>
              <w:spacing w:after="60" w:line="240" w:lineRule="auto"/>
              <w:rPr>
                <w:rFonts w:ascii="Times New Roman" w:eastAsiaTheme="minorHAnsi" w:hAnsi="Times New Roman" w:cs="Times New Roman"/>
                <w:noProof/>
                <w:color w:val="000000"/>
                <w:sz w:val="16"/>
                <w:szCs w:val="16"/>
              </w:rPr>
            </w:pPr>
            <w:r>
              <w:rPr>
                <w:rFonts w:ascii="Times New Roman" w:hAnsi="Times New Roman"/>
                <w:noProof/>
                <w:color w:val="000000"/>
                <w:sz w:val="16"/>
                <w:szCs w:val="16"/>
              </w:rPr>
              <w:t>4407.29</w:t>
            </w:r>
          </w:p>
        </w:tc>
        <w:tc>
          <w:tcPr>
            <w:tcW w:w="4514" w:type="pct"/>
            <w:tcBorders>
              <w:top w:val="single" w:sz="4" w:space="0" w:color="auto"/>
              <w:left w:val="single" w:sz="4" w:space="0" w:color="auto"/>
              <w:bottom w:val="single" w:sz="4" w:space="0" w:color="auto"/>
              <w:right w:val="nil"/>
            </w:tcBorders>
            <w:hideMark/>
          </w:tcPr>
          <w:p>
            <w:pPr>
              <w:autoSpaceDE w:val="0"/>
              <w:autoSpaceDN w:val="0"/>
              <w:adjustRightInd w:val="0"/>
              <w:spacing w:after="60" w:line="240" w:lineRule="auto"/>
              <w:rPr>
                <w:rFonts w:ascii="Times New Roman" w:eastAsiaTheme="minorHAnsi" w:hAnsi="Times New Roman" w:cs="Times New Roman"/>
                <w:noProof/>
                <w:color w:val="000000"/>
                <w:sz w:val="16"/>
                <w:szCs w:val="16"/>
              </w:rPr>
            </w:pPr>
            <w:r>
              <w:rPr>
                <w:rFonts w:ascii="Times New Roman" w:hAnsi="Times New Roman"/>
                <w:noProof/>
                <w:color w:val="000000"/>
                <w:sz w:val="16"/>
                <w:szCs w:val="16"/>
              </w:rPr>
              <w:t>Lemn, tropical; teak tăiat sau despicat longitudinal, tranșat sau derulat, chiar geluit, șlefuit sau lipit prin îmbinare cap la cap, cu o grosime de peste 6 mm</w:t>
            </w:r>
          </w:p>
        </w:tc>
      </w:tr>
      <w:tr>
        <w:tc>
          <w:tcPr>
            <w:tcW w:w="486" w:type="pct"/>
            <w:tcBorders>
              <w:top w:val="single" w:sz="4" w:space="0" w:color="auto"/>
              <w:left w:val="nil"/>
              <w:bottom w:val="single" w:sz="4" w:space="0" w:color="auto"/>
              <w:right w:val="single" w:sz="4" w:space="0" w:color="auto"/>
            </w:tcBorders>
            <w:hideMark/>
          </w:tcPr>
          <w:p>
            <w:pPr>
              <w:autoSpaceDE w:val="0"/>
              <w:autoSpaceDN w:val="0"/>
              <w:adjustRightInd w:val="0"/>
              <w:spacing w:after="60" w:line="240" w:lineRule="auto"/>
              <w:rPr>
                <w:rFonts w:ascii="Times New Roman" w:eastAsiaTheme="minorHAnsi" w:hAnsi="Times New Roman" w:cs="Times New Roman"/>
                <w:noProof/>
                <w:color w:val="000000"/>
                <w:sz w:val="16"/>
                <w:szCs w:val="16"/>
              </w:rPr>
            </w:pPr>
            <w:r>
              <w:rPr>
                <w:rFonts w:ascii="Times New Roman" w:hAnsi="Times New Roman"/>
                <w:noProof/>
                <w:color w:val="000000"/>
                <w:sz w:val="16"/>
                <w:szCs w:val="16"/>
              </w:rPr>
              <w:t>4409</w:t>
            </w:r>
          </w:p>
        </w:tc>
        <w:tc>
          <w:tcPr>
            <w:tcW w:w="4514" w:type="pct"/>
            <w:tcBorders>
              <w:top w:val="single" w:sz="4" w:space="0" w:color="auto"/>
              <w:left w:val="single" w:sz="4" w:space="0" w:color="auto"/>
              <w:bottom w:val="single" w:sz="4" w:space="0" w:color="auto"/>
              <w:right w:val="nil"/>
            </w:tcBorders>
            <w:hideMark/>
          </w:tcPr>
          <w:p>
            <w:pPr>
              <w:autoSpaceDE w:val="0"/>
              <w:autoSpaceDN w:val="0"/>
              <w:adjustRightInd w:val="0"/>
              <w:spacing w:after="60" w:line="240" w:lineRule="auto"/>
              <w:rPr>
                <w:rFonts w:ascii="Times New Roman" w:eastAsiaTheme="minorHAnsi" w:hAnsi="Times New Roman" w:cs="Times New Roman"/>
                <w:noProof/>
                <w:color w:val="000000"/>
                <w:sz w:val="16"/>
                <w:szCs w:val="16"/>
              </w:rPr>
            </w:pPr>
            <w:r>
              <w:rPr>
                <w:rFonts w:ascii="Times New Roman" w:hAnsi="Times New Roman"/>
                <w:noProof/>
                <w:color w:val="000000"/>
                <w:sz w:val="16"/>
                <w:szCs w:val="16"/>
              </w:rPr>
              <w:t>Lemn (inclusiv lamele și frizele de parchet, neasamblate), profilat (sub formă de lambă, de uluc, fălțuit, nutuit, șanfrenat, îmbinat în V, mulurat, rotunjit sau similare), în lungul unuia sau a mai multor canturi, fețe sau capete, chiar geluit, șlefuit sau lipit prin îmbinare cap la cap</w:t>
            </w:r>
          </w:p>
        </w:tc>
      </w:tr>
      <w:tr>
        <w:tc>
          <w:tcPr>
            <w:tcW w:w="486" w:type="pct"/>
            <w:tcBorders>
              <w:top w:val="single" w:sz="4" w:space="0" w:color="auto"/>
              <w:left w:val="nil"/>
              <w:bottom w:val="single" w:sz="4" w:space="0" w:color="auto"/>
              <w:right w:val="single" w:sz="4" w:space="0" w:color="auto"/>
            </w:tcBorders>
            <w:hideMark/>
          </w:tcPr>
          <w:p>
            <w:pPr>
              <w:autoSpaceDE w:val="0"/>
              <w:autoSpaceDN w:val="0"/>
              <w:adjustRightInd w:val="0"/>
              <w:spacing w:after="60" w:line="240" w:lineRule="auto"/>
              <w:rPr>
                <w:rFonts w:ascii="Times New Roman" w:eastAsiaTheme="minorHAnsi" w:hAnsi="Times New Roman" w:cs="Times New Roman"/>
                <w:noProof/>
                <w:color w:val="000000"/>
                <w:sz w:val="16"/>
                <w:szCs w:val="16"/>
              </w:rPr>
            </w:pPr>
            <w:r>
              <w:rPr>
                <w:rFonts w:ascii="Times New Roman" w:hAnsi="Times New Roman"/>
                <w:noProof/>
                <w:color w:val="000000"/>
                <w:sz w:val="16"/>
                <w:szCs w:val="16"/>
              </w:rPr>
              <w:t>4409.22</w:t>
            </w:r>
          </w:p>
        </w:tc>
        <w:tc>
          <w:tcPr>
            <w:tcW w:w="4514" w:type="pct"/>
            <w:tcBorders>
              <w:top w:val="single" w:sz="4" w:space="0" w:color="auto"/>
              <w:left w:val="single" w:sz="4" w:space="0" w:color="auto"/>
              <w:bottom w:val="single" w:sz="4" w:space="0" w:color="auto"/>
              <w:right w:val="nil"/>
            </w:tcBorders>
            <w:hideMark/>
          </w:tcPr>
          <w:p>
            <w:pPr>
              <w:autoSpaceDE w:val="0"/>
              <w:autoSpaceDN w:val="0"/>
              <w:adjustRightInd w:val="0"/>
              <w:spacing w:after="60" w:line="240" w:lineRule="auto"/>
              <w:rPr>
                <w:rFonts w:ascii="Times New Roman" w:eastAsiaTheme="minorHAnsi" w:hAnsi="Times New Roman" w:cs="Times New Roman"/>
                <w:noProof/>
                <w:color w:val="000000"/>
                <w:sz w:val="16"/>
                <w:szCs w:val="16"/>
              </w:rPr>
            </w:pPr>
            <w:r>
              <w:rPr>
                <w:rFonts w:ascii="Times New Roman" w:hAnsi="Times New Roman"/>
                <w:noProof/>
                <w:color w:val="000000"/>
                <w:sz w:val="16"/>
                <w:szCs w:val="16"/>
              </w:rPr>
              <w:t>Lemn, tropical (inclusiv lamele și frizele de parchet), profilat în lungul oricărei margini, capăt sau față, chiar geluit, șlefuit sau lipit prin asamblare cap la cap</w:t>
            </w:r>
          </w:p>
        </w:tc>
      </w:tr>
      <w:tr>
        <w:tc>
          <w:tcPr>
            <w:tcW w:w="486" w:type="pct"/>
            <w:tcBorders>
              <w:top w:val="single" w:sz="4" w:space="0" w:color="auto"/>
              <w:left w:val="nil"/>
              <w:bottom w:val="single" w:sz="4" w:space="0" w:color="auto"/>
              <w:right w:val="single" w:sz="4" w:space="0" w:color="auto"/>
            </w:tcBorders>
            <w:hideMark/>
          </w:tcPr>
          <w:p>
            <w:pPr>
              <w:autoSpaceDE w:val="0"/>
              <w:autoSpaceDN w:val="0"/>
              <w:adjustRightInd w:val="0"/>
              <w:spacing w:after="60" w:line="240" w:lineRule="auto"/>
              <w:rPr>
                <w:rFonts w:ascii="Times New Roman" w:eastAsiaTheme="minorHAnsi" w:hAnsi="Times New Roman" w:cs="Times New Roman"/>
                <w:noProof/>
                <w:color w:val="000000"/>
                <w:sz w:val="16"/>
                <w:szCs w:val="16"/>
              </w:rPr>
            </w:pPr>
            <w:r>
              <w:rPr>
                <w:rFonts w:ascii="Times New Roman" w:hAnsi="Times New Roman"/>
                <w:noProof/>
                <w:color w:val="000000"/>
                <w:sz w:val="16"/>
                <w:szCs w:val="16"/>
              </w:rPr>
              <w:t>4409.29</w:t>
            </w:r>
          </w:p>
        </w:tc>
        <w:tc>
          <w:tcPr>
            <w:tcW w:w="4514" w:type="pct"/>
            <w:tcBorders>
              <w:top w:val="single" w:sz="4" w:space="0" w:color="auto"/>
              <w:left w:val="single" w:sz="4" w:space="0" w:color="auto"/>
              <w:bottom w:val="single" w:sz="4" w:space="0" w:color="auto"/>
              <w:right w:val="nil"/>
            </w:tcBorders>
            <w:hideMark/>
          </w:tcPr>
          <w:p>
            <w:pPr>
              <w:autoSpaceDE w:val="0"/>
              <w:autoSpaceDN w:val="0"/>
              <w:adjustRightInd w:val="0"/>
              <w:spacing w:after="60" w:line="240" w:lineRule="auto"/>
              <w:rPr>
                <w:rFonts w:ascii="Times New Roman" w:eastAsiaTheme="minorHAnsi" w:hAnsi="Times New Roman" w:cs="Times New Roman"/>
                <w:noProof/>
                <w:color w:val="000000"/>
                <w:sz w:val="16"/>
                <w:szCs w:val="16"/>
              </w:rPr>
            </w:pPr>
            <w:r>
              <w:rPr>
                <w:rFonts w:ascii="Times New Roman" w:hAnsi="Times New Roman"/>
                <w:noProof/>
                <w:color w:val="000000"/>
                <w:sz w:val="16"/>
                <w:szCs w:val="16"/>
              </w:rPr>
              <w:t>Lemn (inclusiv lamele și frizele de parchet, neasamblate), profilat (sub formă de lambă, de uluc, fălțuit, șanfrenat, îmbinat în V, mulurat, rotunjit sau similare), în lungul unuia sau al mai multor canturi, fețe sau capete, chiar geluit, șlefuit sau lipit prin îmbinare cap la cap, altul decât conifere (nu din ratan)</w:t>
            </w:r>
          </w:p>
        </w:tc>
      </w:tr>
      <w:tr>
        <w:tc>
          <w:tcPr>
            <w:tcW w:w="486" w:type="pct"/>
            <w:tcBorders>
              <w:top w:val="single" w:sz="4" w:space="0" w:color="auto"/>
              <w:left w:val="nil"/>
              <w:bottom w:val="single" w:sz="4" w:space="0" w:color="auto"/>
              <w:right w:val="single" w:sz="4" w:space="0" w:color="auto"/>
            </w:tcBorders>
            <w:hideMark/>
          </w:tcPr>
          <w:p>
            <w:pPr>
              <w:autoSpaceDE w:val="0"/>
              <w:autoSpaceDN w:val="0"/>
              <w:adjustRightInd w:val="0"/>
              <w:spacing w:after="60" w:line="240" w:lineRule="auto"/>
              <w:rPr>
                <w:rFonts w:ascii="Times New Roman" w:eastAsiaTheme="minorHAnsi" w:hAnsi="Times New Roman" w:cs="Times New Roman"/>
                <w:noProof/>
                <w:color w:val="000000"/>
                <w:sz w:val="16"/>
                <w:szCs w:val="16"/>
              </w:rPr>
            </w:pPr>
            <w:r>
              <w:rPr>
                <w:rFonts w:ascii="Times New Roman" w:hAnsi="Times New Roman"/>
                <w:noProof/>
                <w:sz w:val="16"/>
                <w:szCs w:val="16"/>
              </w:rPr>
              <w:t>4412</w:t>
            </w:r>
          </w:p>
        </w:tc>
        <w:tc>
          <w:tcPr>
            <w:tcW w:w="4514" w:type="pct"/>
            <w:tcBorders>
              <w:top w:val="single" w:sz="4" w:space="0" w:color="auto"/>
              <w:left w:val="single" w:sz="4" w:space="0" w:color="auto"/>
              <w:bottom w:val="single" w:sz="4" w:space="0" w:color="auto"/>
              <w:right w:val="nil"/>
            </w:tcBorders>
            <w:hideMark/>
          </w:tcPr>
          <w:p>
            <w:pPr>
              <w:autoSpaceDE w:val="0"/>
              <w:autoSpaceDN w:val="0"/>
              <w:adjustRightInd w:val="0"/>
              <w:spacing w:after="60" w:line="240" w:lineRule="auto"/>
              <w:rPr>
                <w:rFonts w:ascii="Times New Roman" w:eastAsia="Times New Roman" w:hAnsi="Times New Roman" w:cs="Times New Roman"/>
                <w:noProof/>
                <w:color w:val="007C9A"/>
                <w:sz w:val="16"/>
                <w:szCs w:val="16"/>
              </w:rPr>
            </w:pPr>
            <w:r>
              <w:rPr>
                <w:rFonts w:ascii="Times New Roman" w:hAnsi="Times New Roman"/>
                <w:noProof/>
                <w:sz w:val="16"/>
                <w:szCs w:val="16"/>
              </w:rPr>
              <w:t>Placaj, lemn furniruit și lemn impregnat similar</w:t>
            </w:r>
          </w:p>
        </w:tc>
      </w:tr>
      <w:tr>
        <w:tc>
          <w:tcPr>
            <w:tcW w:w="486" w:type="pct"/>
            <w:tcBorders>
              <w:top w:val="single" w:sz="4" w:space="0" w:color="auto"/>
              <w:left w:val="nil"/>
              <w:bottom w:val="single" w:sz="4" w:space="0" w:color="auto"/>
              <w:right w:val="single" w:sz="4" w:space="0" w:color="auto"/>
            </w:tcBorders>
            <w:hideMark/>
          </w:tcPr>
          <w:p>
            <w:pPr>
              <w:autoSpaceDE w:val="0"/>
              <w:autoSpaceDN w:val="0"/>
              <w:adjustRightInd w:val="0"/>
              <w:spacing w:after="60" w:line="240" w:lineRule="auto"/>
              <w:rPr>
                <w:rFonts w:ascii="Times New Roman" w:eastAsiaTheme="minorHAnsi" w:hAnsi="Times New Roman" w:cs="Times New Roman"/>
                <w:noProof/>
                <w:sz w:val="16"/>
                <w:szCs w:val="16"/>
              </w:rPr>
            </w:pPr>
            <w:r>
              <w:rPr>
                <w:rFonts w:ascii="Times New Roman" w:hAnsi="Times New Roman"/>
                <w:noProof/>
                <w:sz w:val="16"/>
                <w:szCs w:val="16"/>
              </w:rPr>
              <w:t>4412.31</w:t>
            </w:r>
          </w:p>
        </w:tc>
        <w:tc>
          <w:tcPr>
            <w:tcW w:w="4514" w:type="pct"/>
            <w:tcBorders>
              <w:top w:val="single" w:sz="4" w:space="0" w:color="auto"/>
              <w:left w:val="single" w:sz="4" w:space="0" w:color="auto"/>
              <w:bottom w:val="single" w:sz="4" w:space="0" w:color="auto"/>
              <w:right w:val="nil"/>
            </w:tcBorders>
            <w:hideMark/>
          </w:tcPr>
          <w:p>
            <w:pPr>
              <w:autoSpaceDE w:val="0"/>
              <w:autoSpaceDN w:val="0"/>
              <w:adjustRightInd w:val="0"/>
              <w:spacing w:after="60" w:line="240" w:lineRule="auto"/>
              <w:rPr>
                <w:rFonts w:ascii="Times New Roman" w:eastAsia="Times New Roman" w:hAnsi="Times New Roman" w:cs="Times New Roman"/>
                <w:noProof/>
                <w:sz w:val="16"/>
                <w:szCs w:val="16"/>
              </w:rPr>
            </w:pPr>
            <w:r>
              <w:rPr>
                <w:rFonts w:ascii="Times New Roman" w:hAnsi="Times New Roman"/>
                <w:noProof/>
                <w:sz w:val="16"/>
                <w:szCs w:val="16"/>
              </w:rPr>
              <w:t>Placaj, care constă numai din foi de lemn (nu bambus), fiecare foaie cu grosimea de cel mult 6 mm, cu cel puțin o față exterioară din lemn tropical</w:t>
            </w:r>
          </w:p>
        </w:tc>
      </w:tr>
      <w:tr>
        <w:tc>
          <w:tcPr>
            <w:tcW w:w="486" w:type="pct"/>
            <w:tcBorders>
              <w:top w:val="single" w:sz="4" w:space="0" w:color="auto"/>
              <w:left w:val="nil"/>
              <w:bottom w:val="single" w:sz="4" w:space="0" w:color="auto"/>
              <w:right w:val="single" w:sz="4" w:space="0" w:color="auto"/>
            </w:tcBorders>
            <w:hideMark/>
          </w:tcPr>
          <w:p>
            <w:pPr>
              <w:autoSpaceDE w:val="0"/>
              <w:autoSpaceDN w:val="0"/>
              <w:adjustRightInd w:val="0"/>
              <w:spacing w:after="60" w:line="240" w:lineRule="auto"/>
              <w:rPr>
                <w:rFonts w:ascii="Times New Roman" w:eastAsiaTheme="minorHAnsi" w:hAnsi="Times New Roman" w:cs="Times New Roman"/>
                <w:noProof/>
                <w:sz w:val="16"/>
                <w:szCs w:val="16"/>
              </w:rPr>
            </w:pPr>
            <w:r>
              <w:rPr>
                <w:rFonts w:ascii="Times New Roman" w:hAnsi="Times New Roman"/>
                <w:noProof/>
                <w:sz w:val="16"/>
                <w:szCs w:val="16"/>
              </w:rPr>
              <w:t>4412.39</w:t>
            </w:r>
          </w:p>
        </w:tc>
        <w:tc>
          <w:tcPr>
            <w:tcW w:w="4514" w:type="pct"/>
            <w:tcBorders>
              <w:top w:val="single" w:sz="4" w:space="0" w:color="auto"/>
              <w:left w:val="single" w:sz="4" w:space="0" w:color="auto"/>
              <w:bottom w:val="single" w:sz="4" w:space="0" w:color="auto"/>
              <w:right w:val="nil"/>
            </w:tcBorders>
            <w:hideMark/>
          </w:tcPr>
          <w:p>
            <w:pPr>
              <w:autoSpaceDE w:val="0"/>
              <w:autoSpaceDN w:val="0"/>
              <w:adjustRightInd w:val="0"/>
              <w:spacing w:after="60" w:line="240" w:lineRule="auto"/>
              <w:rPr>
                <w:rFonts w:ascii="Times New Roman" w:eastAsia="Times New Roman" w:hAnsi="Times New Roman" w:cs="Times New Roman"/>
                <w:noProof/>
                <w:sz w:val="16"/>
                <w:szCs w:val="16"/>
              </w:rPr>
            </w:pPr>
            <w:r>
              <w:rPr>
                <w:rFonts w:ascii="Times New Roman" w:hAnsi="Times New Roman"/>
                <w:noProof/>
                <w:sz w:val="16"/>
                <w:szCs w:val="16"/>
              </w:rPr>
              <w:t>Placaj, care constă numai din foi de lemn (nu bambus), fiecare foaie cu grosimea de cel mult 6 mm, cu ambele fețe exterioare din lemn tropical</w:t>
            </w:r>
          </w:p>
        </w:tc>
      </w:tr>
      <w:tr>
        <w:tc>
          <w:tcPr>
            <w:tcW w:w="486" w:type="pct"/>
            <w:tcBorders>
              <w:top w:val="single" w:sz="4" w:space="0" w:color="auto"/>
              <w:left w:val="nil"/>
              <w:bottom w:val="single" w:sz="4" w:space="0" w:color="auto"/>
              <w:right w:val="single" w:sz="4" w:space="0" w:color="auto"/>
            </w:tcBorders>
            <w:hideMark/>
          </w:tcPr>
          <w:p>
            <w:pPr>
              <w:autoSpaceDE w:val="0"/>
              <w:autoSpaceDN w:val="0"/>
              <w:adjustRightInd w:val="0"/>
              <w:spacing w:after="60" w:line="240" w:lineRule="auto"/>
              <w:rPr>
                <w:rFonts w:ascii="Times New Roman" w:eastAsiaTheme="minorHAnsi" w:hAnsi="Times New Roman" w:cs="Times New Roman"/>
                <w:noProof/>
                <w:sz w:val="16"/>
                <w:szCs w:val="16"/>
              </w:rPr>
            </w:pPr>
            <w:r>
              <w:rPr>
                <w:rFonts w:ascii="Times New Roman" w:hAnsi="Times New Roman"/>
                <w:noProof/>
                <w:sz w:val="16"/>
                <w:szCs w:val="16"/>
              </w:rPr>
              <w:t>4412.94</w:t>
            </w:r>
          </w:p>
        </w:tc>
        <w:tc>
          <w:tcPr>
            <w:tcW w:w="4514" w:type="pct"/>
            <w:tcBorders>
              <w:top w:val="single" w:sz="4" w:space="0" w:color="auto"/>
              <w:left w:val="single" w:sz="4" w:space="0" w:color="auto"/>
              <w:bottom w:val="single" w:sz="4" w:space="0" w:color="auto"/>
              <w:right w:val="nil"/>
            </w:tcBorders>
            <w:hideMark/>
          </w:tcPr>
          <w:p>
            <w:pPr>
              <w:autoSpaceDE w:val="0"/>
              <w:autoSpaceDN w:val="0"/>
              <w:adjustRightInd w:val="0"/>
              <w:spacing w:after="60" w:line="240" w:lineRule="auto"/>
              <w:rPr>
                <w:rFonts w:ascii="Times New Roman" w:eastAsia="Times New Roman" w:hAnsi="Times New Roman" w:cs="Times New Roman"/>
                <w:noProof/>
                <w:sz w:val="16"/>
                <w:szCs w:val="16"/>
              </w:rPr>
            </w:pPr>
            <w:r>
              <w:rPr>
                <w:rFonts w:ascii="Times New Roman" w:hAnsi="Times New Roman"/>
                <w:noProof/>
                <w:sz w:val="16"/>
                <w:szCs w:val="16"/>
              </w:rPr>
              <w:t>Plăcuțe, șipci sau lamele (nu bambus și altul decât placajul care constă numai din foi de lemn, fiecare având grosimea de cel mult 6 mm)</w:t>
            </w:r>
          </w:p>
        </w:tc>
      </w:tr>
      <w:tr>
        <w:tc>
          <w:tcPr>
            <w:tcW w:w="486" w:type="pct"/>
            <w:tcBorders>
              <w:top w:val="single" w:sz="4" w:space="0" w:color="auto"/>
              <w:left w:val="nil"/>
              <w:bottom w:val="single" w:sz="4" w:space="0" w:color="auto"/>
              <w:right w:val="single" w:sz="4" w:space="0" w:color="auto"/>
            </w:tcBorders>
            <w:hideMark/>
          </w:tcPr>
          <w:p>
            <w:pPr>
              <w:autoSpaceDE w:val="0"/>
              <w:autoSpaceDN w:val="0"/>
              <w:adjustRightInd w:val="0"/>
              <w:spacing w:after="60" w:line="240" w:lineRule="auto"/>
              <w:rPr>
                <w:rFonts w:ascii="Times New Roman" w:eastAsiaTheme="minorHAnsi" w:hAnsi="Times New Roman" w:cs="Times New Roman"/>
                <w:noProof/>
                <w:sz w:val="16"/>
                <w:szCs w:val="16"/>
              </w:rPr>
            </w:pPr>
            <w:r>
              <w:rPr>
                <w:rFonts w:ascii="Times New Roman" w:hAnsi="Times New Roman"/>
                <w:noProof/>
                <w:sz w:val="16"/>
                <w:szCs w:val="16"/>
              </w:rPr>
              <w:t>4412.99</w:t>
            </w:r>
          </w:p>
        </w:tc>
        <w:tc>
          <w:tcPr>
            <w:tcW w:w="4514" w:type="pct"/>
            <w:tcBorders>
              <w:top w:val="single" w:sz="4" w:space="0" w:color="auto"/>
              <w:left w:val="single" w:sz="4" w:space="0" w:color="auto"/>
              <w:bottom w:val="single" w:sz="4" w:space="0" w:color="auto"/>
              <w:right w:val="nil"/>
            </w:tcBorders>
            <w:hideMark/>
          </w:tcPr>
          <w:p>
            <w:pPr>
              <w:spacing w:after="0" w:line="240" w:lineRule="auto"/>
              <w:rPr>
                <w:rFonts w:ascii="Times New Roman" w:eastAsia="Times New Roman" w:hAnsi="Times New Roman" w:cs="Times New Roman"/>
                <w:noProof/>
                <w:sz w:val="16"/>
                <w:szCs w:val="16"/>
              </w:rPr>
            </w:pPr>
            <w:r>
              <w:rPr>
                <w:rFonts w:ascii="Times New Roman" w:hAnsi="Times New Roman"/>
                <w:noProof/>
                <w:color w:val="000000"/>
                <w:sz w:val="16"/>
                <w:szCs w:val="16"/>
              </w:rPr>
              <w:t>Placaj, care nu constă numai din foi de lemn, care nu conține un strat exterior de lemn, altul decât de conifere, nici un strat de lemn tropical și nici un strat de plăci aglomerate</w:t>
            </w:r>
          </w:p>
        </w:tc>
      </w:tr>
      <w:tr>
        <w:tc>
          <w:tcPr>
            <w:tcW w:w="486" w:type="pct"/>
            <w:tcBorders>
              <w:top w:val="single" w:sz="4" w:space="0" w:color="auto"/>
              <w:left w:val="nil"/>
              <w:bottom w:val="single" w:sz="4" w:space="0" w:color="auto"/>
              <w:right w:val="single" w:sz="4" w:space="0" w:color="auto"/>
            </w:tcBorders>
            <w:hideMark/>
          </w:tcPr>
          <w:p>
            <w:pPr>
              <w:autoSpaceDE w:val="0"/>
              <w:autoSpaceDN w:val="0"/>
              <w:adjustRightInd w:val="0"/>
              <w:spacing w:after="60" w:line="240" w:lineRule="auto"/>
              <w:rPr>
                <w:rFonts w:ascii="Times New Roman" w:eastAsiaTheme="minorHAnsi" w:hAnsi="Times New Roman" w:cs="Times New Roman"/>
                <w:noProof/>
                <w:color w:val="000000"/>
                <w:sz w:val="16"/>
                <w:szCs w:val="16"/>
              </w:rPr>
            </w:pPr>
            <w:r>
              <w:rPr>
                <w:rFonts w:ascii="Times New Roman" w:hAnsi="Times New Roman"/>
                <w:noProof/>
                <w:color w:val="000000"/>
                <w:sz w:val="16"/>
                <w:szCs w:val="16"/>
              </w:rPr>
              <w:t>4418</w:t>
            </w:r>
          </w:p>
        </w:tc>
        <w:tc>
          <w:tcPr>
            <w:tcW w:w="4514" w:type="pct"/>
            <w:tcBorders>
              <w:top w:val="single" w:sz="4" w:space="0" w:color="auto"/>
              <w:left w:val="single" w:sz="4" w:space="0" w:color="auto"/>
              <w:bottom w:val="single" w:sz="4" w:space="0" w:color="auto"/>
              <w:right w:val="nil"/>
            </w:tcBorders>
            <w:hideMark/>
          </w:tcPr>
          <w:p>
            <w:pPr>
              <w:autoSpaceDE w:val="0"/>
              <w:autoSpaceDN w:val="0"/>
              <w:adjustRightInd w:val="0"/>
              <w:spacing w:after="60" w:line="240" w:lineRule="auto"/>
              <w:rPr>
                <w:rFonts w:ascii="Times New Roman" w:eastAsiaTheme="minorHAnsi" w:hAnsi="Times New Roman" w:cs="Times New Roman"/>
                <w:noProof/>
                <w:color w:val="000000"/>
                <w:sz w:val="16"/>
                <w:szCs w:val="16"/>
              </w:rPr>
            </w:pPr>
            <w:r>
              <w:rPr>
                <w:rFonts w:ascii="Times New Roman" w:hAnsi="Times New Roman"/>
                <w:noProof/>
                <w:color w:val="000000"/>
                <w:sz w:val="16"/>
                <w:szCs w:val="16"/>
              </w:rPr>
              <w:t>Lucrări de tâmplărie și piese de dulgherie pentru construcții, inclusiv panouri celulare, panouri asamblate pentru acoperit podeaua și șindrile („shingles” și „shakes”), din lemn</w:t>
            </w:r>
          </w:p>
        </w:tc>
      </w:tr>
      <w:tr>
        <w:tc>
          <w:tcPr>
            <w:tcW w:w="486" w:type="pct"/>
            <w:tcBorders>
              <w:top w:val="single" w:sz="4" w:space="0" w:color="auto"/>
              <w:left w:val="nil"/>
              <w:bottom w:val="single" w:sz="4" w:space="0" w:color="auto"/>
              <w:right w:val="single" w:sz="4" w:space="0" w:color="auto"/>
            </w:tcBorders>
            <w:hideMark/>
          </w:tcPr>
          <w:p>
            <w:pPr>
              <w:autoSpaceDE w:val="0"/>
              <w:autoSpaceDN w:val="0"/>
              <w:adjustRightInd w:val="0"/>
              <w:spacing w:after="60" w:line="240" w:lineRule="auto"/>
              <w:rPr>
                <w:rFonts w:ascii="Times New Roman" w:eastAsiaTheme="minorHAnsi" w:hAnsi="Times New Roman" w:cs="Times New Roman"/>
                <w:noProof/>
                <w:color w:val="000000"/>
                <w:sz w:val="16"/>
                <w:szCs w:val="16"/>
              </w:rPr>
            </w:pPr>
            <w:r>
              <w:rPr>
                <w:rFonts w:ascii="Times New Roman" w:hAnsi="Times New Roman"/>
                <w:noProof/>
                <w:color w:val="000000"/>
                <w:sz w:val="16"/>
                <w:szCs w:val="16"/>
              </w:rPr>
              <w:t>4418.20</w:t>
            </w:r>
          </w:p>
        </w:tc>
        <w:tc>
          <w:tcPr>
            <w:tcW w:w="4514" w:type="pct"/>
            <w:tcBorders>
              <w:top w:val="single" w:sz="4" w:space="0" w:color="auto"/>
              <w:left w:val="single" w:sz="4" w:space="0" w:color="auto"/>
              <w:bottom w:val="single" w:sz="4" w:space="0" w:color="auto"/>
              <w:right w:val="nil"/>
            </w:tcBorders>
            <w:hideMark/>
          </w:tcPr>
          <w:p>
            <w:pPr>
              <w:autoSpaceDE w:val="0"/>
              <w:autoSpaceDN w:val="0"/>
              <w:adjustRightInd w:val="0"/>
              <w:spacing w:after="60" w:line="240" w:lineRule="auto"/>
              <w:rPr>
                <w:rFonts w:ascii="Times New Roman" w:eastAsiaTheme="minorHAnsi" w:hAnsi="Times New Roman" w:cs="Times New Roman"/>
                <w:noProof/>
                <w:color w:val="000000"/>
                <w:sz w:val="16"/>
                <w:szCs w:val="16"/>
              </w:rPr>
            </w:pPr>
            <w:r>
              <w:rPr>
                <w:rFonts w:ascii="Times New Roman" w:hAnsi="Times New Roman"/>
                <w:noProof/>
                <w:color w:val="000000"/>
                <w:sz w:val="16"/>
                <w:szCs w:val="16"/>
              </w:rPr>
              <w:t>Lemn, uși și ramele lor și praguri</w:t>
            </w:r>
          </w:p>
        </w:tc>
      </w:tr>
      <w:tr>
        <w:tc>
          <w:tcPr>
            <w:tcW w:w="486" w:type="pct"/>
            <w:tcBorders>
              <w:top w:val="single" w:sz="4" w:space="0" w:color="auto"/>
              <w:left w:val="nil"/>
              <w:bottom w:val="single" w:sz="4" w:space="0" w:color="auto"/>
              <w:right w:val="single" w:sz="4" w:space="0" w:color="auto"/>
            </w:tcBorders>
            <w:hideMark/>
          </w:tcPr>
          <w:p>
            <w:pPr>
              <w:autoSpaceDE w:val="0"/>
              <w:autoSpaceDN w:val="0"/>
              <w:adjustRightInd w:val="0"/>
              <w:spacing w:after="60" w:line="240" w:lineRule="auto"/>
              <w:rPr>
                <w:rFonts w:ascii="Times New Roman" w:eastAsiaTheme="minorHAnsi" w:hAnsi="Times New Roman" w:cs="Times New Roman"/>
                <w:noProof/>
                <w:color w:val="000000"/>
                <w:sz w:val="16"/>
                <w:szCs w:val="16"/>
              </w:rPr>
            </w:pPr>
            <w:r>
              <w:rPr>
                <w:rFonts w:ascii="Times New Roman" w:hAnsi="Times New Roman"/>
                <w:noProof/>
                <w:color w:val="000000"/>
                <w:sz w:val="16"/>
                <w:szCs w:val="16"/>
              </w:rPr>
              <w:t>4418.99</w:t>
            </w:r>
          </w:p>
        </w:tc>
        <w:tc>
          <w:tcPr>
            <w:tcW w:w="4514" w:type="pct"/>
            <w:tcBorders>
              <w:top w:val="single" w:sz="4" w:space="0" w:color="auto"/>
              <w:left w:val="single" w:sz="4" w:space="0" w:color="auto"/>
              <w:bottom w:val="single" w:sz="4" w:space="0" w:color="auto"/>
              <w:right w:val="nil"/>
            </w:tcBorders>
            <w:hideMark/>
          </w:tcPr>
          <w:p>
            <w:pPr>
              <w:autoSpaceDE w:val="0"/>
              <w:autoSpaceDN w:val="0"/>
              <w:adjustRightInd w:val="0"/>
              <w:spacing w:after="60" w:line="240" w:lineRule="auto"/>
              <w:rPr>
                <w:rFonts w:ascii="Times New Roman" w:eastAsiaTheme="minorHAnsi" w:hAnsi="Times New Roman" w:cs="Times New Roman"/>
                <w:noProof/>
                <w:color w:val="000000"/>
                <w:sz w:val="16"/>
                <w:szCs w:val="16"/>
              </w:rPr>
            </w:pPr>
            <w:r>
              <w:rPr>
                <w:rFonts w:ascii="Times New Roman" w:hAnsi="Times New Roman"/>
                <w:noProof/>
                <w:color w:val="000000"/>
                <w:sz w:val="16"/>
                <w:szCs w:val="16"/>
              </w:rPr>
              <w:t>Lemn, lucrări de tâmplărie și piese de dulgherie pentru construcții, neclasificate la poziția 4418, altele decât din bambus</w:t>
            </w:r>
          </w:p>
        </w:tc>
      </w:tr>
      <w:tr>
        <w:tc>
          <w:tcPr>
            <w:tcW w:w="486" w:type="pct"/>
            <w:tcBorders>
              <w:top w:val="single" w:sz="4" w:space="0" w:color="auto"/>
              <w:left w:val="nil"/>
              <w:bottom w:val="single" w:sz="4" w:space="0" w:color="auto"/>
              <w:right w:val="single" w:sz="4" w:space="0" w:color="auto"/>
            </w:tcBorders>
            <w:hideMark/>
          </w:tcPr>
          <w:p>
            <w:pPr>
              <w:autoSpaceDE w:val="0"/>
              <w:autoSpaceDN w:val="0"/>
              <w:adjustRightInd w:val="0"/>
              <w:spacing w:after="60" w:line="240" w:lineRule="auto"/>
              <w:rPr>
                <w:rFonts w:ascii="Times New Roman" w:eastAsiaTheme="minorHAnsi" w:hAnsi="Times New Roman" w:cs="Times New Roman"/>
                <w:noProof/>
                <w:color w:val="000000"/>
                <w:sz w:val="16"/>
                <w:szCs w:val="16"/>
              </w:rPr>
            </w:pPr>
            <w:r>
              <w:rPr>
                <w:rFonts w:ascii="Times New Roman" w:hAnsi="Times New Roman"/>
                <w:noProof/>
                <w:color w:val="000000"/>
                <w:sz w:val="16"/>
                <w:szCs w:val="16"/>
              </w:rPr>
              <w:t>4802</w:t>
            </w:r>
          </w:p>
        </w:tc>
        <w:tc>
          <w:tcPr>
            <w:tcW w:w="4514" w:type="pct"/>
            <w:tcBorders>
              <w:top w:val="single" w:sz="4" w:space="0" w:color="auto"/>
              <w:left w:val="single" w:sz="4" w:space="0" w:color="auto"/>
              <w:bottom w:val="single" w:sz="4" w:space="0" w:color="auto"/>
              <w:right w:val="nil"/>
            </w:tcBorders>
            <w:hideMark/>
          </w:tcPr>
          <w:p>
            <w:pPr>
              <w:autoSpaceDE w:val="0"/>
              <w:autoSpaceDN w:val="0"/>
              <w:adjustRightInd w:val="0"/>
              <w:spacing w:after="60" w:line="240" w:lineRule="auto"/>
              <w:rPr>
                <w:rFonts w:ascii="Times New Roman" w:eastAsiaTheme="minorHAnsi" w:hAnsi="Times New Roman" w:cs="Times New Roman"/>
                <w:noProof/>
                <w:color w:val="000000"/>
                <w:sz w:val="16"/>
                <w:szCs w:val="16"/>
              </w:rPr>
            </w:pPr>
            <w:r>
              <w:rPr>
                <w:rFonts w:ascii="Times New Roman" w:hAnsi="Times New Roman"/>
                <w:noProof/>
                <w:color w:val="000000"/>
                <w:sz w:val="16"/>
                <w:szCs w:val="16"/>
              </w:rPr>
              <w:t>Hârtii și cartoane necretate, de tipul celor utilizate pentru scris, tipărit sau în alte scopuri grafice, și hârtii și cartoane pentru cartele sau benzi de perforat, în rulouri sau foi, altele decât hârtia de la poziția 4801 sau 4803; hârtii și cartoane fabricate manual;</w:t>
            </w:r>
          </w:p>
        </w:tc>
      </w:tr>
      <w:tr>
        <w:tc>
          <w:tcPr>
            <w:tcW w:w="486" w:type="pct"/>
            <w:tcBorders>
              <w:top w:val="single" w:sz="4" w:space="0" w:color="auto"/>
              <w:left w:val="nil"/>
              <w:bottom w:val="single" w:sz="4" w:space="0" w:color="auto"/>
              <w:right w:val="single" w:sz="4" w:space="0" w:color="auto"/>
            </w:tcBorders>
            <w:hideMark/>
          </w:tcPr>
          <w:p>
            <w:pPr>
              <w:autoSpaceDE w:val="0"/>
              <w:autoSpaceDN w:val="0"/>
              <w:adjustRightInd w:val="0"/>
              <w:spacing w:after="60" w:line="240" w:lineRule="auto"/>
              <w:rPr>
                <w:rFonts w:ascii="Times New Roman" w:eastAsiaTheme="minorHAnsi" w:hAnsi="Times New Roman" w:cs="Times New Roman"/>
                <w:noProof/>
                <w:color w:val="000000"/>
                <w:sz w:val="16"/>
                <w:szCs w:val="16"/>
              </w:rPr>
            </w:pPr>
            <w:r>
              <w:rPr>
                <w:rFonts w:ascii="Times New Roman" w:hAnsi="Times New Roman"/>
                <w:noProof/>
                <w:color w:val="000000"/>
                <w:sz w:val="16"/>
                <w:szCs w:val="16"/>
              </w:rPr>
              <w:t>4802.56</w:t>
            </w:r>
          </w:p>
        </w:tc>
        <w:tc>
          <w:tcPr>
            <w:tcW w:w="4514" w:type="pct"/>
            <w:tcBorders>
              <w:top w:val="single" w:sz="4" w:space="0" w:color="auto"/>
              <w:left w:val="single" w:sz="4" w:space="0" w:color="auto"/>
              <w:bottom w:val="single" w:sz="4" w:space="0" w:color="auto"/>
              <w:right w:val="nil"/>
            </w:tcBorders>
            <w:hideMark/>
          </w:tcPr>
          <w:p>
            <w:pPr>
              <w:autoSpaceDE w:val="0"/>
              <w:autoSpaceDN w:val="0"/>
              <w:adjustRightInd w:val="0"/>
              <w:spacing w:after="60" w:line="240" w:lineRule="auto"/>
              <w:rPr>
                <w:rFonts w:ascii="Times New Roman" w:eastAsiaTheme="minorHAnsi" w:hAnsi="Times New Roman" w:cs="Times New Roman"/>
                <w:noProof/>
                <w:color w:val="000000"/>
                <w:sz w:val="16"/>
                <w:szCs w:val="16"/>
              </w:rPr>
            </w:pPr>
            <w:r>
              <w:rPr>
                <w:rFonts w:ascii="Times New Roman" w:hAnsi="Times New Roman"/>
                <w:noProof/>
                <w:color w:val="000000"/>
                <w:sz w:val="16"/>
                <w:szCs w:val="16"/>
              </w:rPr>
              <w:t>Hârtii și cartoane necretate (nu cele de la poziția 4801 sau 4803); pentru scris, tipărit sau în alte scopuri grafice, având 10 % sau mai puțin fibre prelucrate mecanic sau chimic și mecanic, cu masa de 40-150g/m2, în foi cu o latură de 435mm sau mai puțin și cealaltă de 297 mm sau mai puțin (nepliate)</w:t>
            </w:r>
          </w:p>
        </w:tc>
      </w:tr>
      <w:tr>
        <w:tc>
          <w:tcPr>
            <w:tcW w:w="486" w:type="pct"/>
            <w:tcBorders>
              <w:top w:val="single" w:sz="4" w:space="0" w:color="auto"/>
              <w:left w:val="nil"/>
              <w:bottom w:val="single" w:sz="4" w:space="0" w:color="auto"/>
              <w:right w:val="single" w:sz="4" w:space="0" w:color="auto"/>
            </w:tcBorders>
            <w:hideMark/>
          </w:tcPr>
          <w:p>
            <w:pPr>
              <w:autoSpaceDE w:val="0"/>
              <w:autoSpaceDN w:val="0"/>
              <w:adjustRightInd w:val="0"/>
              <w:spacing w:after="60" w:line="240" w:lineRule="auto"/>
              <w:rPr>
                <w:rFonts w:ascii="Times New Roman" w:eastAsiaTheme="minorHAnsi" w:hAnsi="Times New Roman" w:cs="Times New Roman"/>
                <w:noProof/>
                <w:color w:val="000000"/>
                <w:sz w:val="16"/>
                <w:szCs w:val="16"/>
              </w:rPr>
            </w:pPr>
            <w:r>
              <w:rPr>
                <w:rFonts w:ascii="Times New Roman" w:hAnsi="Times New Roman"/>
                <w:noProof/>
                <w:color w:val="000000"/>
                <w:sz w:val="16"/>
                <w:szCs w:val="16"/>
              </w:rPr>
              <w:t>4802.57</w:t>
            </w:r>
          </w:p>
        </w:tc>
        <w:tc>
          <w:tcPr>
            <w:tcW w:w="4514" w:type="pct"/>
            <w:tcBorders>
              <w:top w:val="single" w:sz="4" w:space="0" w:color="auto"/>
              <w:left w:val="single" w:sz="4" w:space="0" w:color="auto"/>
              <w:bottom w:val="single" w:sz="4" w:space="0" w:color="auto"/>
              <w:right w:val="nil"/>
            </w:tcBorders>
            <w:hideMark/>
          </w:tcPr>
          <w:p>
            <w:pPr>
              <w:spacing w:after="0" w:line="240" w:lineRule="auto"/>
              <w:rPr>
                <w:rFonts w:ascii="Times New Roman" w:eastAsia="Times New Roman" w:hAnsi="Times New Roman" w:cs="Times New Roman"/>
                <w:noProof/>
                <w:color w:val="000000"/>
                <w:sz w:val="16"/>
                <w:szCs w:val="16"/>
              </w:rPr>
            </w:pPr>
            <w:r>
              <w:rPr>
                <w:rFonts w:ascii="Times New Roman" w:hAnsi="Times New Roman"/>
                <w:noProof/>
                <w:color w:val="000000"/>
                <w:sz w:val="16"/>
                <w:szCs w:val="16"/>
              </w:rPr>
              <w:t>Hârtii și cartoane necretate (nu cele de la poziția 4801 sau 4803); pentru scris, tipărit sau în alte scopuri grafice, având 10 % sau mai puțin fibre prelucrate mecanic sau chimic și mecanic, cu masa de 40-150 g/m</w:t>
            </w:r>
            <w:r>
              <w:rPr>
                <w:rFonts w:ascii="Times New Roman" w:hAnsi="Times New Roman"/>
                <w:noProof/>
                <w:color w:val="000000"/>
                <w:sz w:val="16"/>
                <w:szCs w:val="16"/>
                <w:vertAlign w:val="superscript"/>
              </w:rPr>
              <w:t>2</w:t>
            </w:r>
            <w:r>
              <w:rPr>
                <w:rFonts w:ascii="Times New Roman" w:hAnsi="Times New Roman"/>
                <w:noProof/>
                <w:color w:val="000000"/>
                <w:sz w:val="16"/>
                <w:szCs w:val="16"/>
              </w:rPr>
              <w:t>, neclasificate la pozițiile 4802.55 sau 4802.56</w:t>
            </w:r>
          </w:p>
        </w:tc>
      </w:tr>
      <w:tr>
        <w:tc>
          <w:tcPr>
            <w:tcW w:w="486" w:type="pct"/>
            <w:tcBorders>
              <w:top w:val="single" w:sz="4" w:space="0" w:color="auto"/>
              <w:left w:val="nil"/>
              <w:bottom w:val="single" w:sz="4" w:space="0" w:color="auto"/>
              <w:right w:val="single" w:sz="4" w:space="0" w:color="auto"/>
            </w:tcBorders>
            <w:hideMark/>
          </w:tcPr>
          <w:p>
            <w:pPr>
              <w:autoSpaceDE w:val="0"/>
              <w:autoSpaceDN w:val="0"/>
              <w:adjustRightInd w:val="0"/>
              <w:spacing w:after="60" w:line="240" w:lineRule="auto"/>
              <w:rPr>
                <w:rFonts w:ascii="Times New Roman" w:eastAsiaTheme="minorHAnsi" w:hAnsi="Times New Roman" w:cs="Times New Roman"/>
                <w:noProof/>
                <w:color w:val="000000"/>
                <w:sz w:val="16"/>
                <w:szCs w:val="16"/>
              </w:rPr>
            </w:pPr>
            <w:r>
              <w:rPr>
                <w:rFonts w:ascii="Times New Roman" w:hAnsi="Times New Roman"/>
                <w:noProof/>
                <w:color w:val="000000"/>
                <w:sz w:val="16"/>
                <w:szCs w:val="16"/>
              </w:rPr>
              <w:t>4803</w:t>
            </w:r>
          </w:p>
        </w:tc>
        <w:tc>
          <w:tcPr>
            <w:tcW w:w="4514" w:type="pct"/>
            <w:tcBorders>
              <w:top w:val="single" w:sz="4" w:space="0" w:color="auto"/>
              <w:left w:val="single" w:sz="4" w:space="0" w:color="auto"/>
              <w:bottom w:val="single" w:sz="4" w:space="0" w:color="auto"/>
              <w:right w:val="nil"/>
            </w:tcBorders>
            <w:hideMark/>
          </w:tcPr>
          <w:p>
            <w:pPr>
              <w:autoSpaceDE w:val="0"/>
              <w:autoSpaceDN w:val="0"/>
              <w:adjustRightInd w:val="0"/>
              <w:spacing w:after="60" w:line="240" w:lineRule="auto"/>
              <w:rPr>
                <w:rFonts w:ascii="Times New Roman" w:eastAsiaTheme="minorHAnsi" w:hAnsi="Times New Roman" w:cs="Times New Roman"/>
                <w:noProof/>
                <w:color w:val="000000"/>
                <w:sz w:val="16"/>
                <w:szCs w:val="16"/>
              </w:rPr>
            </w:pPr>
            <w:r>
              <w:rPr>
                <w:rFonts w:ascii="Times New Roman" w:hAnsi="Times New Roman"/>
                <w:noProof/>
                <w:color w:val="000000"/>
                <w:sz w:val="16"/>
                <w:szCs w:val="16"/>
              </w:rPr>
              <w:t>Șervețele, șervețele pentru șters mâinile sau hârtii similare, pentru uz casnic sau de toaletă, vată de celuloză, straturi subțiri din fibre celulozice, în rulouri având o grosime de 36 de cm sau de formă rectangulară, una din laturi depășind 36 de cm când nu este pliată</w:t>
            </w:r>
          </w:p>
        </w:tc>
      </w:tr>
      <w:tr>
        <w:tc>
          <w:tcPr>
            <w:tcW w:w="486" w:type="pct"/>
            <w:tcBorders>
              <w:top w:val="single" w:sz="4" w:space="0" w:color="auto"/>
              <w:left w:val="nil"/>
              <w:bottom w:val="single" w:sz="4" w:space="0" w:color="auto"/>
              <w:right w:val="single" w:sz="4" w:space="0" w:color="auto"/>
            </w:tcBorders>
            <w:hideMark/>
          </w:tcPr>
          <w:p>
            <w:pPr>
              <w:autoSpaceDE w:val="0"/>
              <w:autoSpaceDN w:val="0"/>
              <w:adjustRightInd w:val="0"/>
              <w:spacing w:after="60" w:line="240" w:lineRule="auto"/>
              <w:rPr>
                <w:rFonts w:ascii="Times New Roman" w:eastAsiaTheme="minorHAnsi" w:hAnsi="Times New Roman" w:cs="Times New Roman"/>
                <w:noProof/>
                <w:color w:val="000000"/>
                <w:sz w:val="16"/>
                <w:szCs w:val="16"/>
              </w:rPr>
            </w:pPr>
            <w:r>
              <w:rPr>
                <w:rFonts w:ascii="Times New Roman" w:hAnsi="Times New Roman"/>
                <w:noProof/>
                <w:color w:val="000000"/>
                <w:sz w:val="16"/>
                <w:szCs w:val="16"/>
              </w:rPr>
              <w:t>4803.00</w:t>
            </w:r>
          </w:p>
        </w:tc>
        <w:tc>
          <w:tcPr>
            <w:tcW w:w="4514" w:type="pct"/>
            <w:tcBorders>
              <w:top w:val="single" w:sz="4" w:space="0" w:color="auto"/>
              <w:left w:val="single" w:sz="4" w:space="0" w:color="auto"/>
              <w:bottom w:val="single" w:sz="4" w:space="0" w:color="auto"/>
              <w:right w:val="nil"/>
            </w:tcBorders>
            <w:hideMark/>
          </w:tcPr>
          <w:p>
            <w:pPr>
              <w:spacing w:after="0" w:line="240" w:lineRule="auto"/>
              <w:rPr>
                <w:rFonts w:ascii="Times New Roman" w:eastAsiaTheme="minorHAnsi" w:hAnsi="Times New Roman" w:cs="Times New Roman"/>
                <w:noProof/>
                <w:color w:val="000000"/>
                <w:sz w:val="16"/>
                <w:szCs w:val="16"/>
              </w:rPr>
            </w:pPr>
            <w:r>
              <w:rPr>
                <w:rFonts w:ascii="Times New Roman" w:hAnsi="Times New Roman"/>
                <w:noProof/>
                <w:color w:val="000000"/>
                <w:sz w:val="16"/>
                <w:szCs w:val="16"/>
              </w:rPr>
              <w:t>Șervețele, șervețele pentru șters mâinile sau hârtii similare, pentru uz casnic sau de toaletă, vată de celuloză, straturi subțiri din fibre celulozice, în rulouri mai late de 36 cm sau de formă dreptunghiulară cu cel puțin o latură mai mare de 36 cm în stare nepliată</w:t>
            </w:r>
          </w:p>
        </w:tc>
      </w:tr>
      <w:tr>
        <w:tc>
          <w:tcPr>
            <w:tcW w:w="486" w:type="pct"/>
            <w:tcBorders>
              <w:top w:val="single" w:sz="4" w:space="0" w:color="auto"/>
              <w:left w:val="nil"/>
              <w:bottom w:val="single" w:sz="4" w:space="0" w:color="auto"/>
              <w:right w:val="single" w:sz="4" w:space="0" w:color="auto"/>
            </w:tcBorders>
            <w:hideMark/>
          </w:tcPr>
          <w:p>
            <w:pPr>
              <w:autoSpaceDE w:val="0"/>
              <w:autoSpaceDN w:val="0"/>
              <w:adjustRightInd w:val="0"/>
              <w:spacing w:after="60" w:line="240" w:lineRule="auto"/>
              <w:rPr>
                <w:rFonts w:ascii="Times New Roman" w:eastAsiaTheme="minorHAnsi" w:hAnsi="Times New Roman" w:cs="Times New Roman"/>
                <w:noProof/>
                <w:color w:val="000000"/>
                <w:sz w:val="16"/>
                <w:szCs w:val="16"/>
              </w:rPr>
            </w:pPr>
            <w:r>
              <w:rPr>
                <w:rFonts w:ascii="Times New Roman" w:hAnsi="Times New Roman"/>
                <w:noProof/>
                <w:color w:val="000000"/>
                <w:sz w:val="16"/>
                <w:szCs w:val="16"/>
              </w:rPr>
              <w:t>4804</w:t>
            </w:r>
          </w:p>
        </w:tc>
        <w:tc>
          <w:tcPr>
            <w:tcW w:w="4514" w:type="pct"/>
            <w:tcBorders>
              <w:top w:val="single" w:sz="4" w:space="0" w:color="auto"/>
              <w:left w:val="single" w:sz="4" w:space="0" w:color="auto"/>
              <w:bottom w:val="single" w:sz="4" w:space="0" w:color="auto"/>
              <w:right w:val="nil"/>
            </w:tcBorders>
            <w:hideMark/>
          </w:tcPr>
          <w:p>
            <w:pPr>
              <w:autoSpaceDE w:val="0"/>
              <w:autoSpaceDN w:val="0"/>
              <w:adjustRightInd w:val="0"/>
              <w:spacing w:after="60" w:line="240" w:lineRule="auto"/>
              <w:rPr>
                <w:rFonts w:ascii="Times New Roman" w:eastAsiaTheme="minorHAnsi" w:hAnsi="Times New Roman" w:cs="Times New Roman"/>
                <w:noProof/>
                <w:color w:val="000000"/>
                <w:sz w:val="16"/>
                <w:szCs w:val="16"/>
              </w:rPr>
            </w:pPr>
            <w:r>
              <w:rPr>
                <w:rFonts w:ascii="Times New Roman" w:hAnsi="Times New Roman"/>
                <w:noProof/>
                <w:color w:val="000000"/>
                <w:sz w:val="16"/>
                <w:szCs w:val="16"/>
              </w:rPr>
              <w:t>Hârtii și cartoane kraft necretate, în rulouri sau foi, altele decât cele de la pozițiile 4802 sau 4803</w:t>
            </w:r>
          </w:p>
        </w:tc>
      </w:tr>
      <w:tr>
        <w:tc>
          <w:tcPr>
            <w:tcW w:w="486" w:type="pct"/>
            <w:tcBorders>
              <w:top w:val="single" w:sz="4" w:space="0" w:color="auto"/>
              <w:left w:val="nil"/>
              <w:bottom w:val="single" w:sz="4" w:space="0" w:color="auto"/>
              <w:right w:val="single" w:sz="4" w:space="0" w:color="auto"/>
            </w:tcBorders>
            <w:hideMark/>
          </w:tcPr>
          <w:p>
            <w:pPr>
              <w:autoSpaceDE w:val="0"/>
              <w:autoSpaceDN w:val="0"/>
              <w:adjustRightInd w:val="0"/>
              <w:spacing w:after="60" w:line="240" w:lineRule="auto"/>
              <w:rPr>
                <w:rFonts w:ascii="Times New Roman" w:eastAsiaTheme="minorHAnsi" w:hAnsi="Times New Roman" w:cs="Times New Roman"/>
                <w:noProof/>
                <w:color w:val="000000"/>
                <w:sz w:val="16"/>
                <w:szCs w:val="16"/>
              </w:rPr>
            </w:pPr>
            <w:r>
              <w:rPr>
                <w:rFonts w:ascii="Times New Roman" w:hAnsi="Times New Roman"/>
                <w:noProof/>
                <w:color w:val="000000"/>
                <w:sz w:val="16"/>
                <w:szCs w:val="16"/>
              </w:rPr>
              <w:t>4810</w:t>
            </w:r>
          </w:p>
        </w:tc>
        <w:tc>
          <w:tcPr>
            <w:tcW w:w="4514" w:type="pct"/>
            <w:tcBorders>
              <w:top w:val="single" w:sz="4" w:space="0" w:color="auto"/>
              <w:left w:val="single" w:sz="4" w:space="0" w:color="auto"/>
              <w:bottom w:val="single" w:sz="4" w:space="0" w:color="auto"/>
              <w:right w:val="nil"/>
            </w:tcBorders>
            <w:hideMark/>
          </w:tcPr>
          <w:p>
            <w:pPr>
              <w:autoSpaceDE w:val="0"/>
              <w:autoSpaceDN w:val="0"/>
              <w:adjustRightInd w:val="0"/>
              <w:spacing w:after="60" w:line="240" w:lineRule="auto"/>
              <w:rPr>
                <w:rFonts w:ascii="Times New Roman" w:eastAsiaTheme="minorHAnsi" w:hAnsi="Times New Roman" w:cs="Times New Roman"/>
                <w:noProof/>
                <w:color w:val="000000"/>
                <w:sz w:val="16"/>
                <w:szCs w:val="16"/>
              </w:rPr>
            </w:pPr>
            <w:r>
              <w:rPr>
                <w:rFonts w:ascii="Times New Roman" w:hAnsi="Times New Roman"/>
                <w:noProof/>
                <w:color w:val="000000"/>
                <w:sz w:val="16"/>
                <w:szCs w:val="16"/>
              </w:rPr>
              <w:t xml:space="preserve">Hârtii și cartoane cretate cu caolin sau cu alte substanțe anorganice pe una sau pe ambele fețe, cu sau fără lianți, fără alte stratificări sau aplicări la suprafață, chiar colorate la suprafață, decorate la suprafață sau imprimate, în rulouri sau foi de formă pătrată sau dreptunghiulară, de orice dimensiuni (altele decât cele din materiale nelemnoase sau reciclate) </w:t>
            </w:r>
          </w:p>
        </w:tc>
      </w:tr>
      <w:tr>
        <w:tc>
          <w:tcPr>
            <w:tcW w:w="486" w:type="pct"/>
            <w:tcBorders>
              <w:top w:val="single" w:sz="4" w:space="0" w:color="auto"/>
              <w:left w:val="nil"/>
              <w:bottom w:val="single" w:sz="4" w:space="0" w:color="auto"/>
              <w:right w:val="single" w:sz="4" w:space="0" w:color="auto"/>
            </w:tcBorders>
            <w:hideMark/>
          </w:tcPr>
          <w:p>
            <w:pPr>
              <w:autoSpaceDE w:val="0"/>
              <w:autoSpaceDN w:val="0"/>
              <w:adjustRightInd w:val="0"/>
              <w:spacing w:after="60" w:line="240" w:lineRule="auto"/>
              <w:rPr>
                <w:rFonts w:ascii="Times New Roman" w:eastAsiaTheme="minorHAnsi" w:hAnsi="Times New Roman" w:cs="Times New Roman"/>
                <w:noProof/>
                <w:color w:val="000000"/>
                <w:sz w:val="16"/>
                <w:szCs w:val="16"/>
              </w:rPr>
            </w:pPr>
            <w:r>
              <w:rPr>
                <w:rFonts w:ascii="Times New Roman" w:hAnsi="Times New Roman"/>
                <w:noProof/>
                <w:color w:val="000000"/>
                <w:sz w:val="16"/>
                <w:szCs w:val="16"/>
              </w:rPr>
              <w:lastRenderedPageBreak/>
              <w:t>4810.29</w:t>
            </w:r>
          </w:p>
        </w:tc>
        <w:tc>
          <w:tcPr>
            <w:tcW w:w="4514" w:type="pct"/>
            <w:tcBorders>
              <w:top w:val="single" w:sz="4" w:space="0" w:color="auto"/>
              <w:left w:val="single" w:sz="4" w:space="0" w:color="auto"/>
              <w:bottom w:val="single" w:sz="4" w:space="0" w:color="auto"/>
              <w:right w:val="nil"/>
            </w:tcBorders>
            <w:hideMark/>
          </w:tcPr>
          <w:p>
            <w:pPr>
              <w:spacing w:after="0" w:line="240" w:lineRule="auto"/>
              <w:rPr>
                <w:rFonts w:ascii="Times New Roman" w:eastAsia="Times New Roman" w:hAnsi="Times New Roman" w:cs="Times New Roman"/>
                <w:noProof/>
                <w:color w:val="000000"/>
                <w:sz w:val="16"/>
                <w:szCs w:val="16"/>
              </w:rPr>
            </w:pPr>
            <w:r>
              <w:rPr>
                <w:rFonts w:ascii="Times New Roman" w:hAnsi="Times New Roman"/>
                <w:noProof/>
                <w:color w:val="000000"/>
                <w:sz w:val="16"/>
                <w:szCs w:val="16"/>
              </w:rPr>
              <w:t>Hârtie și carton acoperite numai cu caolin sau cu alte substanțe anorganice, cu mai mult de 10 % fibre prelucrate mecanic (cu excepția hârtiei ușoare), pentru scris, imprimat sau alte scopuri grafice, sub formă de rulouri sau foi</w:t>
            </w:r>
          </w:p>
        </w:tc>
      </w:tr>
      <w:tr>
        <w:tc>
          <w:tcPr>
            <w:tcW w:w="486" w:type="pct"/>
            <w:tcBorders>
              <w:top w:val="single" w:sz="4" w:space="0" w:color="auto"/>
              <w:left w:val="nil"/>
              <w:bottom w:val="single" w:sz="4" w:space="0" w:color="auto"/>
              <w:right w:val="single" w:sz="4" w:space="0" w:color="auto"/>
            </w:tcBorders>
            <w:hideMark/>
          </w:tcPr>
          <w:p>
            <w:pPr>
              <w:autoSpaceDE w:val="0"/>
              <w:autoSpaceDN w:val="0"/>
              <w:adjustRightInd w:val="0"/>
              <w:spacing w:after="60" w:line="240" w:lineRule="auto"/>
              <w:rPr>
                <w:rFonts w:ascii="Times New Roman" w:eastAsiaTheme="minorHAnsi" w:hAnsi="Times New Roman" w:cs="Times New Roman"/>
                <w:noProof/>
                <w:color w:val="000000"/>
                <w:sz w:val="16"/>
                <w:szCs w:val="16"/>
              </w:rPr>
            </w:pPr>
            <w:r>
              <w:rPr>
                <w:rFonts w:ascii="Times New Roman" w:hAnsi="Times New Roman"/>
                <w:noProof/>
                <w:color w:val="000000"/>
                <w:sz w:val="16"/>
                <w:szCs w:val="16"/>
              </w:rPr>
              <w:t>9401</w:t>
            </w:r>
          </w:p>
        </w:tc>
        <w:tc>
          <w:tcPr>
            <w:tcW w:w="4514" w:type="pct"/>
            <w:tcBorders>
              <w:top w:val="single" w:sz="4" w:space="0" w:color="auto"/>
              <w:left w:val="single" w:sz="4" w:space="0" w:color="auto"/>
              <w:bottom w:val="single" w:sz="4" w:space="0" w:color="auto"/>
              <w:right w:val="nil"/>
            </w:tcBorders>
            <w:hideMark/>
          </w:tcPr>
          <w:p>
            <w:pPr>
              <w:autoSpaceDE w:val="0"/>
              <w:autoSpaceDN w:val="0"/>
              <w:adjustRightInd w:val="0"/>
              <w:spacing w:after="60" w:line="240" w:lineRule="auto"/>
              <w:rPr>
                <w:rFonts w:ascii="Times New Roman" w:eastAsiaTheme="minorHAnsi" w:hAnsi="Times New Roman" w:cs="Times New Roman"/>
                <w:noProof/>
                <w:color w:val="000000"/>
                <w:sz w:val="16"/>
                <w:szCs w:val="16"/>
              </w:rPr>
            </w:pPr>
            <w:r>
              <w:rPr>
                <w:rFonts w:ascii="Times New Roman" w:hAnsi="Times New Roman"/>
                <w:noProof/>
                <w:color w:val="000000"/>
                <w:sz w:val="16"/>
                <w:szCs w:val="16"/>
              </w:rPr>
              <w:t>Scaune (cu excepția celor de la poziția 94.02), chiar transformabile în paturi, și părțile lor</w:t>
            </w:r>
          </w:p>
        </w:tc>
      </w:tr>
      <w:tr>
        <w:tc>
          <w:tcPr>
            <w:tcW w:w="486" w:type="pct"/>
            <w:tcBorders>
              <w:top w:val="single" w:sz="4" w:space="0" w:color="auto"/>
              <w:left w:val="nil"/>
              <w:bottom w:val="single" w:sz="4" w:space="0" w:color="auto"/>
              <w:right w:val="single" w:sz="4" w:space="0" w:color="auto"/>
            </w:tcBorders>
            <w:hideMark/>
          </w:tcPr>
          <w:p>
            <w:pPr>
              <w:autoSpaceDE w:val="0"/>
              <w:autoSpaceDN w:val="0"/>
              <w:adjustRightInd w:val="0"/>
              <w:spacing w:after="60" w:line="240" w:lineRule="auto"/>
              <w:rPr>
                <w:rFonts w:ascii="Times New Roman" w:eastAsiaTheme="minorHAnsi" w:hAnsi="Times New Roman" w:cs="Times New Roman"/>
                <w:noProof/>
                <w:color w:val="000000"/>
                <w:sz w:val="16"/>
                <w:szCs w:val="16"/>
              </w:rPr>
            </w:pPr>
            <w:r>
              <w:rPr>
                <w:rFonts w:ascii="Times New Roman" w:hAnsi="Times New Roman"/>
                <w:noProof/>
                <w:color w:val="000000"/>
                <w:sz w:val="16"/>
                <w:szCs w:val="16"/>
              </w:rPr>
              <w:t>9401.69</w:t>
            </w:r>
          </w:p>
        </w:tc>
        <w:tc>
          <w:tcPr>
            <w:tcW w:w="4514" w:type="pct"/>
            <w:tcBorders>
              <w:top w:val="single" w:sz="4" w:space="0" w:color="auto"/>
              <w:left w:val="single" w:sz="4" w:space="0" w:color="auto"/>
              <w:bottom w:val="single" w:sz="4" w:space="0" w:color="auto"/>
              <w:right w:val="nil"/>
            </w:tcBorders>
            <w:hideMark/>
          </w:tcPr>
          <w:p>
            <w:pPr>
              <w:autoSpaceDE w:val="0"/>
              <w:autoSpaceDN w:val="0"/>
              <w:adjustRightInd w:val="0"/>
              <w:spacing w:after="60" w:line="240" w:lineRule="auto"/>
              <w:rPr>
                <w:rFonts w:ascii="Times New Roman" w:eastAsiaTheme="minorHAnsi" w:hAnsi="Times New Roman" w:cs="Times New Roman"/>
                <w:noProof/>
                <w:color w:val="000000"/>
                <w:sz w:val="16"/>
                <w:szCs w:val="16"/>
              </w:rPr>
            </w:pPr>
            <w:r>
              <w:rPr>
                <w:rFonts w:ascii="Times New Roman" w:hAnsi="Times New Roman"/>
                <w:noProof/>
                <w:color w:val="000000"/>
                <w:sz w:val="16"/>
                <w:szCs w:val="16"/>
              </w:rPr>
              <w:t>Scaune, cu cadru de lemn, netapițate (cu excepția mobilierului medical, chirurgical, stomatologic, veterinar sau de frizerie)</w:t>
            </w:r>
          </w:p>
        </w:tc>
      </w:tr>
      <w:tr>
        <w:tc>
          <w:tcPr>
            <w:tcW w:w="486" w:type="pct"/>
            <w:tcBorders>
              <w:top w:val="single" w:sz="4" w:space="0" w:color="auto"/>
              <w:left w:val="nil"/>
              <w:bottom w:val="single" w:sz="4" w:space="0" w:color="auto"/>
              <w:right w:val="single" w:sz="4" w:space="0" w:color="auto"/>
            </w:tcBorders>
            <w:hideMark/>
          </w:tcPr>
          <w:p>
            <w:pPr>
              <w:autoSpaceDE w:val="0"/>
              <w:autoSpaceDN w:val="0"/>
              <w:adjustRightInd w:val="0"/>
              <w:spacing w:after="60" w:line="240" w:lineRule="auto"/>
              <w:rPr>
                <w:rFonts w:ascii="Times New Roman" w:eastAsiaTheme="minorHAnsi" w:hAnsi="Times New Roman" w:cs="Times New Roman"/>
                <w:noProof/>
                <w:color w:val="000000"/>
                <w:sz w:val="16"/>
                <w:szCs w:val="16"/>
              </w:rPr>
            </w:pPr>
            <w:r>
              <w:rPr>
                <w:rFonts w:ascii="Times New Roman" w:hAnsi="Times New Roman"/>
                <w:noProof/>
                <w:color w:val="000000"/>
                <w:sz w:val="16"/>
                <w:szCs w:val="16"/>
              </w:rPr>
              <w:t>9403</w:t>
            </w:r>
          </w:p>
        </w:tc>
        <w:tc>
          <w:tcPr>
            <w:tcW w:w="4514" w:type="pct"/>
            <w:tcBorders>
              <w:top w:val="single" w:sz="4" w:space="0" w:color="auto"/>
              <w:left w:val="single" w:sz="4" w:space="0" w:color="auto"/>
              <w:bottom w:val="single" w:sz="4" w:space="0" w:color="auto"/>
              <w:right w:val="nil"/>
            </w:tcBorders>
            <w:hideMark/>
          </w:tcPr>
          <w:p>
            <w:pPr>
              <w:autoSpaceDE w:val="0"/>
              <w:autoSpaceDN w:val="0"/>
              <w:adjustRightInd w:val="0"/>
              <w:spacing w:after="60" w:line="240" w:lineRule="auto"/>
              <w:rPr>
                <w:rFonts w:ascii="Times New Roman" w:eastAsiaTheme="minorHAnsi" w:hAnsi="Times New Roman" w:cs="Times New Roman"/>
                <w:noProof/>
                <w:color w:val="000000"/>
                <w:sz w:val="16"/>
                <w:szCs w:val="16"/>
              </w:rPr>
            </w:pPr>
            <w:r>
              <w:rPr>
                <w:rFonts w:ascii="Times New Roman" w:hAnsi="Times New Roman"/>
                <w:noProof/>
                <w:color w:val="000000"/>
                <w:sz w:val="16"/>
                <w:szCs w:val="16"/>
              </w:rPr>
              <w:t>Alte piese de mobilier și părți ale acestora</w:t>
            </w:r>
          </w:p>
        </w:tc>
      </w:tr>
      <w:tr>
        <w:tc>
          <w:tcPr>
            <w:tcW w:w="486" w:type="pct"/>
            <w:tcBorders>
              <w:top w:val="single" w:sz="4" w:space="0" w:color="auto"/>
              <w:left w:val="nil"/>
              <w:bottom w:val="single" w:sz="4" w:space="0" w:color="auto"/>
              <w:right w:val="single" w:sz="4" w:space="0" w:color="auto"/>
            </w:tcBorders>
            <w:hideMark/>
          </w:tcPr>
          <w:p>
            <w:pPr>
              <w:autoSpaceDE w:val="0"/>
              <w:autoSpaceDN w:val="0"/>
              <w:adjustRightInd w:val="0"/>
              <w:spacing w:after="60" w:line="240" w:lineRule="auto"/>
              <w:rPr>
                <w:rFonts w:ascii="Times New Roman" w:eastAsiaTheme="minorHAnsi" w:hAnsi="Times New Roman" w:cs="Times New Roman"/>
                <w:noProof/>
                <w:color w:val="000000"/>
                <w:sz w:val="16"/>
                <w:szCs w:val="16"/>
              </w:rPr>
            </w:pPr>
            <w:r>
              <w:rPr>
                <w:rFonts w:ascii="Times New Roman" w:hAnsi="Times New Roman"/>
                <w:noProof/>
                <w:color w:val="000000"/>
                <w:sz w:val="16"/>
                <w:szCs w:val="16"/>
              </w:rPr>
              <w:t>9403.50</w:t>
            </w:r>
          </w:p>
        </w:tc>
        <w:tc>
          <w:tcPr>
            <w:tcW w:w="4514" w:type="pct"/>
            <w:tcBorders>
              <w:top w:val="single" w:sz="4" w:space="0" w:color="auto"/>
              <w:left w:val="single" w:sz="4" w:space="0" w:color="auto"/>
              <w:bottom w:val="single" w:sz="4" w:space="0" w:color="auto"/>
              <w:right w:val="nil"/>
            </w:tcBorders>
            <w:hideMark/>
          </w:tcPr>
          <w:p>
            <w:pPr>
              <w:spacing w:after="0" w:line="240" w:lineRule="auto"/>
              <w:rPr>
                <w:rFonts w:ascii="Times New Roman" w:eastAsia="Times New Roman" w:hAnsi="Times New Roman" w:cs="Times New Roman"/>
                <w:noProof/>
                <w:color w:val="000000"/>
                <w:sz w:val="16"/>
                <w:szCs w:val="16"/>
              </w:rPr>
            </w:pPr>
            <w:r>
              <w:rPr>
                <w:rFonts w:ascii="Times New Roman" w:hAnsi="Times New Roman"/>
                <w:noProof/>
                <w:color w:val="000000"/>
                <w:sz w:val="16"/>
                <w:szCs w:val="16"/>
              </w:rPr>
              <w:t>Mobilă din lemn pentru dormitor</w:t>
            </w:r>
          </w:p>
        </w:tc>
      </w:tr>
      <w:tr>
        <w:tc>
          <w:tcPr>
            <w:tcW w:w="486" w:type="pct"/>
            <w:tcBorders>
              <w:top w:val="single" w:sz="4" w:space="0" w:color="auto"/>
              <w:left w:val="nil"/>
              <w:bottom w:val="single" w:sz="4" w:space="0" w:color="auto"/>
              <w:right w:val="single" w:sz="4" w:space="0" w:color="auto"/>
            </w:tcBorders>
            <w:hideMark/>
          </w:tcPr>
          <w:p>
            <w:pPr>
              <w:autoSpaceDE w:val="0"/>
              <w:autoSpaceDN w:val="0"/>
              <w:adjustRightInd w:val="0"/>
              <w:spacing w:after="60" w:line="240" w:lineRule="auto"/>
              <w:rPr>
                <w:rFonts w:ascii="Times New Roman" w:eastAsiaTheme="minorHAnsi" w:hAnsi="Times New Roman" w:cs="Times New Roman"/>
                <w:noProof/>
                <w:color w:val="000000"/>
                <w:sz w:val="16"/>
                <w:szCs w:val="16"/>
              </w:rPr>
            </w:pPr>
            <w:r>
              <w:rPr>
                <w:rFonts w:ascii="Times New Roman" w:hAnsi="Times New Roman"/>
                <w:noProof/>
                <w:color w:val="000000"/>
                <w:sz w:val="16"/>
                <w:szCs w:val="16"/>
              </w:rPr>
              <w:t>9403.60</w:t>
            </w:r>
          </w:p>
        </w:tc>
        <w:tc>
          <w:tcPr>
            <w:tcW w:w="4514" w:type="pct"/>
            <w:tcBorders>
              <w:top w:val="single" w:sz="4" w:space="0" w:color="auto"/>
              <w:left w:val="single" w:sz="4" w:space="0" w:color="auto"/>
              <w:bottom w:val="single" w:sz="4" w:space="0" w:color="auto"/>
              <w:right w:val="nil"/>
            </w:tcBorders>
            <w:hideMark/>
          </w:tcPr>
          <w:p>
            <w:pPr>
              <w:autoSpaceDE w:val="0"/>
              <w:autoSpaceDN w:val="0"/>
              <w:adjustRightInd w:val="0"/>
              <w:spacing w:after="60" w:line="240" w:lineRule="auto"/>
              <w:rPr>
                <w:rFonts w:ascii="Times New Roman" w:eastAsiaTheme="minorHAnsi" w:hAnsi="Times New Roman" w:cs="Times New Roman"/>
                <w:noProof/>
                <w:color w:val="000000"/>
                <w:sz w:val="16"/>
                <w:szCs w:val="16"/>
              </w:rPr>
            </w:pPr>
            <w:r>
              <w:rPr>
                <w:rFonts w:ascii="Times New Roman" w:hAnsi="Times New Roman"/>
                <w:noProof/>
                <w:color w:val="000000"/>
                <w:sz w:val="16"/>
                <w:szCs w:val="16"/>
              </w:rPr>
              <w:t>Piese de mobilier din lemn, altele decât cele utilizate pentru birouri, bucătării sau dormitoare</w:t>
            </w:r>
          </w:p>
        </w:tc>
      </w:tr>
    </w:tbl>
    <w:p>
      <w:pPr>
        <w:spacing w:line="270" w:lineRule="atLeast"/>
        <w:jc w:val="right"/>
        <w:rPr>
          <w:rFonts w:ascii="Times New Roman" w:hAnsi="Times New Roman"/>
          <w:noProof/>
          <w:sz w:val="16"/>
        </w:rPr>
      </w:pPr>
    </w:p>
    <w:sectPr>
      <w:headerReference w:type="even" r:id="rId19"/>
      <w:headerReference w:type="default" r:id="rId20"/>
      <w:footerReference w:type="even" r:id="rId21"/>
      <w:footerReference w:type="default" r:id="rId22"/>
      <w:headerReference w:type="first" r:id="rId23"/>
      <w:footerReference w:type="first" r:id="rId24"/>
      <w:pgSz w:w="16838" w:h="11906" w:orient="landscape"/>
      <w:pgMar w:top="1417" w:right="1417" w:bottom="1417" w:left="1417"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1F178E" w16cid:durableId="221E3C3B"/>
  <w16cid:commentId w16cid:paraId="4FBFDF28" w16cid:durableId="221E3C3C"/>
  <w16cid:commentId w16cid:paraId="22EFF092" w16cid:durableId="221E3C3D"/>
  <w16cid:commentId w16cid:paraId="0FBC6F9C" w16cid:durableId="221E3C3E"/>
  <w16cid:commentId w16cid:paraId="31FCB357" w16cid:durableId="221E3C3F"/>
  <w16cid:commentId w16cid:paraId="08D1C0AC" w16cid:durableId="221E4C63"/>
  <w16cid:commentId w16cid:paraId="2C7596BB" w16cid:durableId="221E3C40"/>
  <w16cid:commentId w16cid:paraId="4619A8C4" w16cid:durableId="221E5120"/>
  <w16cid:commentId w16cid:paraId="7C04B33E" w16cid:durableId="221E3C41"/>
  <w16cid:commentId w16cid:paraId="45889088" w16cid:durableId="221E53C3"/>
  <w16cid:commentId w16cid:paraId="02443DC9" w16cid:durableId="221E3C42"/>
  <w16cid:commentId w16cid:paraId="13C48B70" w16cid:durableId="221E3C43"/>
  <w16cid:commentId w16cid:paraId="6212A01C" w16cid:durableId="221E3C44"/>
  <w16cid:commentId w16cid:paraId="733AE2AC" w16cid:durableId="221E3C45"/>
  <w16cid:commentId w16cid:paraId="61A93EFB" w16cid:durableId="221E587E"/>
  <w16cid:commentId w16cid:paraId="31103336" w16cid:durableId="221E3C46"/>
  <w16cid:commentId w16cid:paraId="03FD23BD" w16cid:durableId="221E3C47"/>
  <w16cid:commentId w16cid:paraId="6A344228" w16cid:durableId="221E3C48"/>
  <w16cid:commentId w16cid:paraId="0002DDFE" w16cid:durableId="221E3C49"/>
  <w16cid:commentId w16cid:paraId="79D71AF8" w16cid:durableId="221E5E0F"/>
  <w16cid:commentId w16cid:paraId="7F4DBACE" w16cid:durableId="221E3C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tantia">
    <w:altName w:val="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0EB0"/>
    <w:multiLevelType w:val="multilevel"/>
    <w:tmpl w:val="D68C6B1E"/>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109D79E3"/>
    <w:multiLevelType w:val="hybridMultilevel"/>
    <w:tmpl w:val="BC942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659590F"/>
    <w:multiLevelType w:val="hybridMultilevel"/>
    <w:tmpl w:val="3A542E00"/>
    <w:lvl w:ilvl="0" w:tplc="DD78FCE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8200A1E"/>
    <w:multiLevelType w:val="hybridMultilevel"/>
    <w:tmpl w:val="04625FA0"/>
    <w:lvl w:ilvl="0" w:tplc="1A82386C">
      <w:start w:val="1"/>
      <w:numFmt w:val="upperRoman"/>
      <w:lvlText w:val="%1."/>
      <w:lvlJc w:val="left"/>
      <w:pPr>
        <w:ind w:left="1440" w:hanging="108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353741A0"/>
    <w:multiLevelType w:val="hybridMultilevel"/>
    <w:tmpl w:val="3DF68DCE"/>
    <w:lvl w:ilvl="0" w:tplc="99BC39C2">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40BA5D60"/>
    <w:multiLevelType w:val="hybridMultilevel"/>
    <w:tmpl w:val="CBB69BC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43566FCB"/>
    <w:multiLevelType w:val="hybridMultilevel"/>
    <w:tmpl w:val="47AE6B3C"/>
    <w:lvl w:ilvl="0" w:tplc="83EEE7C6">
      <w:start w:val="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CA3283"/>
    <w:multiLevelType w:val="hybridMultilevel"/>
    <w:tmpl w:val="5B7C07D4"/>
    <w:lvl w:ilvl="0" w:tplc="3D6A7E28">
      <w:start w:val="6"/>
      <w:numFmt w:val="bullet"/>
      <w:lvlText w:val=""/>
      <w:lvlJc w:val="left"/>
      <w:pPr>
        <w:ind w:left="720" w:hanging="360"/>
      </w:pPr>
      <w:rPr>
        <w:rFonts w:ascii="Symbol" w:eastAsia="Calibri"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813AAF"/>
    <w:multiLevelType w:val="hybridMultilevel"/>
    <w:tmpl w:val="0D70E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C282459"/>
    <w:multiLevelType w:val="hybridMultilevel"/>
    <w:tmpl w:val="36108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0D520D7"/>
    <w:multiLevelType w:val="multilevel"/>
    <w:tmpl w:val="06E84262"/>
    <w:lvl w:ilvl="0">
      <w:start w:val="2"/>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nsid w:val="6D2B4EBE"/>
    <w:multiLevelType w:val="hybridMultilevel"/>
    <w:tmpl w:val="E47E404E"/>
    <w:lvl w:ilvl="0" w:tplc="BBC0436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A1B3275"/>
    <w:multiLevelType w:val="hybridMultilevel"/>
    <w:tmpl w:val="6DB8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C65909"/>
    <w:multiLevelType w:val="multilevel"/>
    <w:tmpl w:val="FF727CA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2"/>
  </w:num>
  <w:num w:numId="11">
    <w:abstractNumId w:val="8"/>
  </w:num>
  <w:num w:numId="12">
    <w:abstractNumId w:val="11"/>
  </w:num>
  <w:num w:numId="13">
    <w:abstractNumId w:val="13"/>
  </w:num>
  <w:num w:numId="14">
    <w:abstractNumId w:val="6"/>
  </w:num>
  <w:num w:numId="15">
    <w:abstractNumId w:val="0"/>
  </w:num>
  <w:num w:numId="16">
    <w:abstractNumId w:val="12"/>
  </w:num>
  <w:num w:numId="1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ctiveWritingStyle w:appName="MSWord" w:lang="de-DE" w:vendorID="64" w:dllVersion="6" w:nlCheck="1" w:checkStyle="0"/>
  <w:activeWritingStyle w:appName="MSWord" w:lang="en-GB" w:vendorID="64" w:dllVersion="6" w:nlCheck="1" w:checkStyle="0"/>
  <w:activeWritingStyle w:appName="MSWord" w:lang="fi-FI" w:vendorID="64" w:dllVersion="6" w:nlCheck="1" w:checkStyle="0"/>
  <w:activeWritingStyle w:appName="MSWord" w:lang="fr-FR" w:vendorID="64" w:dllVersion="6" w:nlCheck="1" w:checkStyle="0"/>
  <w:activeWritingStyle w:appName="MSWord" w:lang="es-ES" w:vendorID="64" w:dllVersion="6" w:nlCheck="1" w:checkStyle="0"/>
  <w:activeWritingStyle w:appName="MSWord" w:lang="en-US" w:vendorID="64" w:dllVersion="6" w:nlCheck="1" w:checkStyle="0"/>
  <w:activeWritingStyle w:appName="MSWord" w:lang="pt-PT" w:vendorID="64" w:dllVersion="6" w:nlCheck="1" w:checkStyle="0"/>
  <w:activeWritingStyle w:appName="MSWord" w:lang="en-IE" w:vendorID="64" w:dllVersion="6" w:nlCheck="1" w:checkStyle="0"/>
  <w:activeWritingStyle w:appName="MSWord" w:lang="fr-FR" w:vendorID="64" w:dllVersion="0" w:nlCheck="1" w:checkStyle="0"/>
  <w:activeWritingStyle w:appName="MSWord" w:lang="en-GB" w:vendorID="64" w:dllVersion="0"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pt-PT" w:vendorID="64" w:dllVersion="131078" w:nlCheck="1" w:checkStyle="0"/>
  <w:revisionView w:markup="0"/>
  <w:defaultTabStop w:val="720"/>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a"/>
    <w:docVar w:name="LW_ANNEX_NBR_FIRST" w:val="1"/>
    <w:docVar w:name="LW_ANNEX_NBR_LAST" w:val="1"/>
    <w:docVar w:name="LW_ANNEX_UNIQUE" w:val="0"/>
    <w:docVar w:name="LW_CORRIGENDUM" w:val="&lt;UNUSED&gt;"/>
    <w:docVar w:name="LW_COVERPAGE_EXISTS" w:val="True"/>
    <w:docVar w:name="LW_COVERPAGE_GUID" w:val="95D4FC3D-19E8-465D-A963-8D282FE3F969"/>
    <w:docVar w:name="LW_COVERPAGE_TYPE" w:val="1"/>
    <w:docVar w:name="LW_CROSSREFERENCE" w:val="&lt;UNUSED&gt;"/>
    <w:docVar w:name="LW_DocType" w:val="NORMAL"/>
    <w:docVar w:name="LW_EMISSION" w:val="10.7.2020"/>
    <w:docVar w:name="LW_EMISSION_ISODATE" w:val="2020-07-10"/>
    <w:docVar w:name="LW_EMISSION_LOCATION" w:val="BRX"/>
    <w:docVar w:name="LW_EMISSION_PREFIX" w:val="Bruxelles, "/>
    <w:docVar w:name="LW_EMISSION_SUFFIX" w:val=" "/>
    <w:docVar w:name="LW_ID_DOCTYPE_NONLW" w:val="CP-039"/>
    <w:docVar w:name="LW_LANGUE" w:val="RO"/>
    <w:docVar w:name="LW_LEVEL_OF_SENSITIVITY" w:val="Standard treatment"/>
    <w:docVar w:name="LW_NOM.INST" w:val="COMISIA EUROPEAN\u258?"/>
    <w:docVar w:name="LW_NOM.INST_JOINTDOC" w:val="&lt;EMPTY&gt;"/>
    <w:docVar w:name="LW_OBJETACTEPRINCIPAL.CP" w:val="_x000b_&lt;FMT:Bold&gt;Raportul anual de sintez\u259? pentru 2018 privind punerea în aplicare a regimului de licen\u539?e FLEGT prev\u259?zut de Regulamentul (CE) nr. 2173/2005 din 20 decembrie 2005 privind instituirea unui regim de licen\u539?e FLEGT pentru importurile de lemn în Comunitatea European\u259?&lt;/FMT&gt;_x000b_"/>
    <w:docVar w:name="LW_PART_NBR" w:val="1"/>
    <w:docVar w:name="LW_PART_NBR_TOTAL" w:val="1"/>
    <w:docVar w:name="LW_REF.INST.NEW" w:val="COM"/>
    <w:docVar w:name="LW_REF.INST.NEW_ADOPTED" w:val="final"/>
    <w:docVar w:name="LW_REF.INST.NEW_TEXT" w:val="(2020) 3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YPE.DOC.CP" w:val="ANEX\u258?_x000b_"/>
    <w:docVar w:name="LW_TYPEACTEPRINCIPAL.CP" w:val="RAPORTUL COMISIEI"/>
  </w:docVar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o-RO"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qFormat="1"/>
    <w:lsdException w:name="caption" w:locked="1" w:uiPriority="0" w:qFormat="1"/>
    <w:lsdException w:name="footnote reference"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paragraph" w:styleId="Heading1">
    <w:name w:val="heading 1"/>
    <w:basedOn w:val="Normal"/>
    <w:next w:val="Normal"/>
    <w:link w:val="Heading1Char"/>
    <w:qFormat/>
    <w:lock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uiPriority w:val="99"/>
    <w:rPr>
      <w:rFonts w:cs="Times New Roman"/>
      <w:color w:val="0000FF"/>
      <w:shd w:val="clear" w:color="auto" w:fill="auto"/>
    </w:rPr>
  </w:style>
  <w:style w:type="paragraph" w:customStyle="1" w:styleId="Pagedecouverture">
    <w:name w:val="Page de couverture"/>
    <w:basedOn w:val="Normal"/>
    <w:next w:val="Normal"/>
    <w:uiPriority w:val="99"/>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locked/>
    <w:rPr>
      <w:rFonts w:ascii="Times New Roman" w:eastAsiaTheme="minorHAnsi" w:hAnsi="Times New Roman"/>
      <w:sz w:val="24"/>
      <w:lang w:val="ro-RO" w:eastAsia="en-US"/>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locked/>
    <w:rPr>
      <w:rFonts w:ascii="Times New Roman" w:eastAsiaTheme="minorHAnsi" w:hAnsi="Times New Roman"/>
      <w:sz w:val="24"/>
      <w:lang w:val="ro-RO" w:eastAsia="en-US"/>
    </w:rPr>
  </w:style>
  <w:style w:type="paragraph" w:customStyle="1" w:styleId="Typedudocument">
    <w:name w:val="Type du document"/>
    <w:basedOn w:val="Normal"/>
    <w:next w:val="Normal"/>
    <w:link w:val="TypedudocumentChar"/>
    <w:uiPriority w:val="99"/>
    <w:pPr>
      <w:spacing w:before="360" w:after="0" w:line="240" w:lineRule="auto"/>
      <w:jc w:val="center"/>
    </w:pPr>
    <w:rPr>
      <w:rFonts w:ascii="Times New Roman" w:hAnsi="Times New Roman"/>
      <w:b/>
      <w:sz w:val="24"/>
    </w:rPr>
  </w:style>
  <w:style w:type="paragraph" w:customStyle="1" w:styleId="Titreobjet">
    <w:name w:val="Titre objet"/>
    <w:basedOn w:val="Normal"/>
    <w:next w:val="Normal"/>
    <w:uiPriority w:val="99"/>
    <w:pPr>
      <w:spacing w:before="360" w:after="360" w:line="240" w:lineRule="auto"/>
      <w:jc w:val="center"/>
    </w:pPr>
    <w:rPr>
      <w:rFonts w:ascii="Times New Roman" w:hAnsi="Times New Roman"/>
      <w:b/>
      <w:sz w:val="24"/>
    </w:rPr>
  </w:style>
  <w:style w:type="paragraph" w:customStyle="1" w:styleId="FooterCoverPage">
    <w:name w:val="Footer Cover Page"/>
    <w:basedOn w:val="Normal"/>
    <w:link w:val="FooterCoverPageChar"/>
    <w:uiPriority w:val="99"/>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TypedudocumentChar">
    <w:name w:val="Type du document Char"/>
    <w:basedOn w:val="DefaultParagraphFont"/>
    <w:link w:val="Typedudocument"/>
    <w:uiPriority w:val="99"/>
    <w:locked/>
    <w:rPr>
      <w:rFonts w:ascii="Times New Roman" w:hAnsi="Times New Roman" w:cs="Times New Roman"/>
      <w:b/>
      <w:sz w:val="24"/>
    </w:rPr>
  </w:style>
  <w:style w:type="character" w:customStyle="1" w:styleId="FooterCoverPageChar">
    <w:name w:val="Footer Cover Page Char"/>
    <w:basedOn w:val="TypedudocumentChar"/>
    <w:link w:val="FooterCoverPage"/>
    <w:uiPriority w:val="99"/>
    <w:locked/>
    <w:rPr>
      <w:rFonts w:ascii="Times New Roman" w:hAnsi="Times New Roman" w:cs="Times New Roman"/>
      <w:b w:val="0"/>
      <w:sz w:val="24"/>
      <w:lang w:eastAsia="en-US"/>
    </w:rPr>
  </w:style>
  <w:style w:type="paragraph" w:customStyle="1" w:styleId="HeaderCoverPage">
    <w:name w:val="Header Cover Page"/>
    <w:basedOn w:val="Normal"/>
    <w:link w:val="HeaderCoverPageChar"/>
    <w:uiPriority w:val="99"/>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basedOn w:val="TypedudocumentChar"/>
    <w:link w:val="HeaderCoverPage"/>
    <w:uiPriority w:val="99"/>
    <w:locked/>
    <w:rPr>
      <w:rFonts w:ascii="Times New Roman" w:hAnsi="Times New Roman" w:cs="Times New Roman"/>
      <w:b w:val="0"/>
      <w:sz w:val="24"/>
      <w:lang w:eastAsia="en-US"/>
    </w:rPr>
  </w:style>
  <w:style w:type="paragraph" w:styleId="ListParagraph">
    <w:name w:val="List Paragraph"/>
    <w:basedOn w:val="Normal"/>
    <w:uiPriority w:val="99"/>
    <w:qFormat/>
    <w:pPr>
      <w:ind w:left="720"/>
      <w:contextualSpacing/>
    </w:pPr>
  </w:style>
  <w:style w:type="character" w:styleId="Hyperlink">
    <w:name w:val="Hyperlink"/>
    <w:basedOn w:val="DefaultParagraphFont"/>
    <w:uiPriority w:val="99"/>
    <w:semiHidden/>
    <w:rPr>
      <w:rFonts w:cs="Times New Roman"/>
      <w:color w:val="0000FF"/>
      <w:u w:val="single"/>
    </w:rPr>
  </w:style>
  <w:style w:type="paragraph" w:styleId="FootnoteText">
    <w:name w:val="footnote text"/>
    <w:aliases w:val="Footnote,Testo nota a piè di pagina_Rientro,stile 1,Footnote1,Footnote2,Footnote3,Footnote4,Footnote5,Footnote6,Footnote7,Footnote8,Footnote9,Footnote10,Footnote11,Footnote21,Footnote31,Footnote41,Footnote51,ft,o,f,Reference,Footnote text"/>
    <w:basedOn w:val="Normal"/>
    <w:link w:val="FootnoteTextChar"/>
    <w:uiPriority w:val="99"/>
    <w:qFormat/>
    <w:pPr>
      <w:spacing w:after="0" w:line="240" w:lineRule="auto"/>
    </w:pPr>
    <w:rPr>
      <w:rFonts w:ascii="Constantia" w:eastAsia="Times New Roman" w:hAnsi="Constantia"/>
      <w:sz w:val="20"/>
      <w:szCs w:val="20"/>
      <w:lang w:eastAsia="en-GB"/>
    </w:rPr>
  </w:style>
  <w:style w:type="character" w:customStyle="1" w:styleId="FootnoteTextChar">
    <w:name w:val="Footnote Text Char"/>
    <w:aliases w:val="Footnote Char,Testo nota a piè di pagina_Rientro Char,stile 1 Char,Footnote1 Char,Footnote2 Char,Footnote3 Char,Footnote4 Char,Footnote5 Char,Footnote6 Char,Footnote7 Char,Footnote8 Char,Footnote9 Char,Footnote10 Char,Footnote11 Char"/>
    <w:basedOn w:val="DefaultParagraphFont"/>
    <w:link w:val="FootnoteText"/>
    <w:uiPriority w:val="99"/>
    <w:locked/>
    <w:rPr>
      <w:rFonts w:ascii="Constantia" w:hAnsi="Constantia" w:cs="Times New Roman"/>
      <w:sz w:val="20"/>
      <w:szCs w:val="20"/>
      <w:lang w:eastAsia="en-GB"/>
    </w:rPr>
  </w:style>
  <w:style w:type="character" w:styleId="FootnoteReference">
    <w:name w:val="footnote reference"/>
    <w:aliases w:val="number,Footnote symbol,Voetnootverwijzing,Times 10 Point,Exposant 3 Point,Footnote reference number,note TESI,SUPERS,EN Footnote Reference,Ref,de nota al pie,Footnote Reference Superscript,Footnote sign,BVI fnr,stylish"/>
    <w:basedOn w:val="DefaultParagraphFont"/>
    <w:uiPriority w:val="99"/>
    <w:qFormat/>
    <w:rPr>
      <w:rFonts w:cs="Times New Roman"/>
      <w:vertAlign w:val="superscript"/>
    </w:rPr>
  </w:style>
  <w:style w:type="table" w:styleId="TableGrid">
    <w:name w:val="Table Grid"/>
    <w:basedOn w:val="TableNormal"/>
    <w:uiPriority w:val="99"/>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customStyle="1" w:styleId="TableGrid1">
    <w:name w:val="Table Grid1"/>
    <w:uiPriority w:val="99"/>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locked/>
    <w:rPr>
      <w:rFonts w:cs="Times New Roman"/>
      <w:b/>
      <w:bCs/>
      <w:sz w:val="20"/>
      <w:szCs w:val="20"/>
    </w:rPr>
  </w:style>
  <w:style w:type="paragraph" w:styleId="Revision">
    <w:name w:val="Revision"/>
    <w:hidden/>
    <w:uiPriority w:val="99"/>
    <w:semiHidden/>
    <w:rPr>
      <w:lang w:eastAsia="en-US"/>
    </w:rPr>
  </w:style>
  <w:style w:type="character" w:styleId="Emphasis">
    <w:name w:val="Emphasis"/>
    <w:basedOn w:val="DefaultParagraphFont"/>
    <w:uiPriority w:val="20"/>
    <w:qFormat/>
    <w:locked/>
    <w:rPr>
      <w:i/>
      <w:iCs/>
    </w:rPr>
  </w:style>
  <w:style w:type="paragraph" w:customStyle="1" w:styleId="Default">
    <w:name w:val="Default"/>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lang w:val="ro-RO" w:eastAsia="en-US"/>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nhideWhenUsed/>
    <w:qFormat/>
    <w:locked/>
    <w:pPr>
      <w:spacing w:line="240" w:lineRule="auto"/>
    </w:pPr>
    <w:rPr>
      <w:i/>
      <w:iCs/>
      <w:color w:val="1F497D" w:themeColor="text2"/>
      <w:sz w:val="18"/>
      <w:szCs w:val="18"/>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lang w:val="ro-RO" w:eastAsia="en-US"/>
    </w:rPr>
  </w:style>
  <w:style w:type="character" w:customStyle="1" w:styleId="Heading2Char">
    <w:name w:val="Heading 2 Char"/>
    <w:basedOn w:val="DefaultParagraphFont"/>
    <w:link w:val="Heading2"/>
    <w:semiHidden/>
    <w:rPr>
      <w:rFonts w:asciiTheme="majorHAnsi" w:eastAsiaTheme="majorEastAsia" w:hAnsiTheme="majorHAnsi" w:cstheme="majorBidi"/>
      <w:b/>
      <w:bCs/>
      <w:color w:val="4F81BD" w:themeColor="accent1"/>
      <w:sz w:val="26"/>
      <w:szCs w:val="26"/>
      <w:lang w:val="ro-RO" w:eastAsia="en-U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lang w:val="ro-RO" w:eastAsia="en-US"/>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lang w:val="ro-RO" w:eastAsia="en-US"/>
    </w:rPr>
  </w:style>
  <w:style w:type="table" w:customStyle="1" w:styleId="TableGrid5">
    <w:name w:val="Table Grid5"/>
    <w:basedOn w:val="TableNormal"/>
    <w:next w:val="TableGrid"/>
    <w:uiPriority w:val="59"/>
    <w:rPr>
      <w:rFonts w:asciiTheme="minorHAnsi" w:eastAsiaTheme="minorEastAsia" w:hAnsiTheme="minorHAnsi" w:cstheme="minorBid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Pr>
      <w:rFonts w:asciiTheme="minorHAnsi" w:eastAsiaTheme="minorEastAsia" w:hAnsiTheme="minorHAnsi" w:cstheme="minorBid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text">
    <w:name w:val="Chapter text"/>
    <w:basedOn w:val="Normal"/>
    <w:next w:val="Normal"/>
    <w:qFormat/>
    <w:pPr>
      <w:spacing w:line="270" w:lineRule="atLeast"/>
    </w:pPr>
    <w:rPr>
      <w:rFonts w:ascii="Constantia" w:eastAsiaTheme="minorEastAsia" w:hAnsi="Constantia" w:cstheme="minorBidi"/>
      <w:sz w:val="20"/>
      <w:lang w:eastAsia="en-GB"/>
    </w:rPr>
  </w:style>
  <w:style w:type="paragraph" w:customStyle="1" w:styleId="SecurityMarking">
    <w:name w:val="SecurityMarking"/>
    <w:basedOn w:val="Normal"/>
    <w:pPr>
      <w:spacing w:after="0"/>
      <w:ind w:left="5103"/>
    </w:pPr>
    <w:rPr>
      <w:rFonts w:ascii="Times New Roman" w:eastAsiaTheme="minorHAnsi" w:hAnsi="Times New Roman"/>
      <w:sz w:val="28"/>
    </w:rPr>
  </w:style>
  <w:style w:type="paragraph" w:customStyle="1" w:styleId="DateMarking">
    <w:name w:val="DateMarking"/>
    <w:basedOn w:val="Normal"/>
    <w:pPr>
      <w:spacing w:after="0"/>
      <w:ind w:left="5103"/>
    </w:pPr>
    <w:rPr>
      <w:rFonts w:ascii="Times New Roman" w:eastAsiaTheme="minorHAnsi" w:hAnsi="Times New Roman"/>
      <w:i/>
      <w:sz w:val="28"/>
    </w:rPr>
  </w:style>
  <w:style w:type="paragraph" w:customStyle="1" w:styleId="ReleasableTo">
    <w:name w:val="ReleasableTo"/>
    <w:basedOn w:val="Normal"/>
    <w:pPr>
      <w:spacing w:after="0"/>
      <w:ind w:left="5103"/>
    </w:pPr>
    <w:rPr>
      <w:rFonts w:ascii="Times New Roman" w:eastAsiaTheme="minorHAnsi" w:hAnsi="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sz w:val="28"/>
    </w:rPr>
  </w:style>
  <w:style w:type="paragraph" w:customStyle="1" w:styleId="Typeacteprincipal">
    <w:name w:val="Type acte principal"/>
    <w:basedOn w:val="Normal"/>
    <w:next w:val="Normal"/>
    <w:pPr>
      <w:spacing w:after="240" w:line="240" w:lineRule="auto"/>
      <w:jc w:val="center"/>
    </w:pPr>
    <w:rPr>
      <w:rFonts w:ascii="Times New Roman" w:eastAsiaTheme="minorHAnsi" w:hAnsi="Times New Roman"/>
      <w:b/>
      <w:sz w:val="24"/>
    </w:rPr>
  </w:style>
  <w:style w:type="paragraph" w:customStyle="1" w:styleId="Objetacteprincipal">
    <w:name w:val="Objet acte principal"/>
    <w:basedOn w:val="Normal"/>
    <w:next w:val="Normal"/>
    <w:pPr>
      <w:spacing w:after="360" w:line="240" w:lineRule="auto"/>
      <w:jc w:val="center"/>
    </w:pPr>
    <w:rPr>
      <w:rFonts w:ascii="Times New Roman" w:eastAsiaTheme="minorHAnsi"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o-RO"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qFormat="1"/>
    <w:lsdException w:name="caption" w:locked="1" w:uiPriority="0" w:qFormat="1"/>
    <w:lsdException w:name="footnote reference"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paragraph" w:styleId="Heading1">
    <w:name w:val="heading 1"/>
    <w:basedOn w:val="Normal"/>
    <w:next w:val="Normal"/>
    <w:link w:val="Heading1Char"/>
    <w:qFormat/>
    <w:lock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uiPriority w:val="99"/>
    <w:rPr>
      <w:rFonts w:cs="Times New Roman"/>
      <w:color w:val="0000FF"/>
      <w:shd w:val="clear" w:color="auto" w:fill="auto"/>
    </w:rPr>
  </w:style>
  <w:style w:type="paragraph" w:customStyle="1" w:styleId="Pagedecouverture">
    <w:name w:val="Page de couverture"/>
    <w:basedOn w:val="Normal"/>
    <w:next w:val="Normal"/>
    <w:uiPriority w:val="99"/>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locked/>
    <w:rPr>
      <w:rFonts w:ascii="Times New Roman" w:eastAsiaTheme="minorHAnsi" w:hAnsi="Times New Roman"/>
      <w:sz w:val="24"/>
      <w:lang w:val="ro-RO" w:eastAsia="en-US"/>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locked/>
    <w:rPr>
      <w:rFonts w:ascii="Times New Roman" w:eastAsiaTheme="minorHAnsi" w:hAnsi="Times New Roman"/>
      <w:sz w:val="24"/>
      <w:lang w:val="ro-RO" w:eastAsia="en-US"/>
    </w:rPr>
  </w:style>
  <w:style w:type="paragraph" w:customStyle="1" w:styleId="Typedudocument">
    <w:name w:val="Type du document"/>
    <w:basedOn w:val="Normal"/>
    <w:next w:val="Normal"/>
    <w:link w:val="TypedudocumentChar"/>
    <w:uiPriority w:val="99"/>
    <w:pPr>
      <w:spacing w:before="360" w:after="0" w:line="240" w:lineRule="auto"/>
      <w:jc w:val="center"/>
    </w:pPr>
    <w:rPr>
      <w:rFonts w:ascii="Times New Roman" w:hAnsi="Times New Roman"/>
      <w:b/>
      <w:sz w:val="24"/>
    </w:rPr>
  </w:style>
  <w:style w:type="paragraph" w:customStyle="1" w:styleId="Titreobjet">
    <w:name w:val="Titre objet"/>
    <w:basedOn w:val="Normal"/>
    <w:next w:val="Normal"/>
    <w:uiPriority w:val="99"/>
    <w:pPr>
      <w:spacing w:before="360" w:after="360" w:line="240" w:lineRule="auto"/>
      <w:jc w:val="center"/>
    </w:pPr>
    <w:rPr>
      <w:rFonts w:ascii="Times New Roman" w:hAnsi="Times New Roman"/>
      <w:b/>
      <w:sz w:val="24"/>
    </w:rPr>
  </w:style>
  <w:style w:type="paragraph" w:customStyle="1" w:styleId="FooterCoverPage">
    <w:name w:val="Footer Cover Page"/>
    <w:basedOn w:val="Normal"/>
    <w:link w:val="FooterCoverPageChar"/>
    <w:uiPriority w:val="99"/>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TypedudocumentChar">
    <w:name w:val="Type du document Char"/>
    <w:basedOn w:val="DefaultParagraphFont"/>
    <w:link w:val="Typedudocument"/>
    <w:uiPriority w:val="99"/>
    <w:locked/>
    <w:rPr>
      <w:rFonts w:ascii="Times New Roman" w:hAnsi="Times New Roman" w:cs="Times New Roman"/>
      <w:b/>
      <w:sz w:val="24"/>
    </w:rPr>
  </w:style>
  <w:style w:type="character" w:customStyle="1" w:styleId="FooterCoverPageChar">
    <w:name w:val="Footer Cover Page Char"/>
    <w:basedOn w:val="TypedudocumentChar"/>
    <w:link w:val="FooterCoverPage"/>
    <w:uiPriority w:val="99"/>
    <w:locked/>
    <w:rPr>
      <w:rFonts w:ascii="Times New Roman" w:hAnsi="Times New Roman" w:cs="Times New Roman"/>
      <w:b w:val="0"/>
      <w:sz w:val="24"/>
      <w:lang w:eastAsia="en-US"/>
    </w:rPr>
  </w:style>
  <w:style w:type="paragraph" w:customStyle="1" w:styleId="HeaderCoverPage">
    <w:name w:val="Header Cover Page"/>
    <w:basedOn w:val="Normal"/>
    <w:link w:val="HeaderCoverPageChar"/>
    <w:uiPriority w:val="99"/>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basedOn w:val="TypedudocumentChar"/>
    <w:link w:val="HeaderCoverPage"/>
    <w:uiPriority w:val="99"/>
    <w:locked/>
    <w:rPr>
      <w:rFonts w:ascii="Times New Roman" w:hAnsi="Times New Roman" w:cs="Times New Roman"/>
      <w:b w:val="0"/>
      <w:sz w:val="24"/>
      <w:lang w:eastAsia="en-US"/>
    </w:rPr>
  </w:style>
  <w:style w:type="paragraph" w:styleId="ListParagraph">
    <w:name w:val="List Paragraph"/>
    <w:basedOn w:val="Normal"/>
    <w:uiPriority w:val="99"/>
    <w:qFormat/>
    <w:pPr>
      <w:ind w:left="720"/>
      <w:contextualSpacing/>
    </w:pPr>
  </w:style>
  <w:style w:type="character" w:styleId="Hyperlink">
    <w:name w:val="Hyperlink"/>
    <w:basedOn w:val="DefaultParagraphFont"/>
    <w:uiPriority w:val="99"/>
    <w:semiHidden/>
    <w:rPr>
      <w:rFonts w:cs="Times New Roman"/>
      <w:color w:val="0000FF"/>
      <w:u w:val="single"/>
    </w:rPr>
  </w:style>
  <w:style w:type="paragraph" w:styleId="FootnoteText">
    <w:name w:val="footnote text"/>
    <w:aliases w:val="Footnote,Testo nota a piè di pagina_Rientro,stile 1,Footnote1,Footnote2,Footnote3,Footnote4,Footnote5,Footnote6,Footnote7,Footnote8,Footnote9,Footnote10,Footnote11,Footnote21,Footnote31,Footnote41,Footnote51,ft,o,f,Reference,Footnote text"/>
    <w:basedOn w:val="Normal"/>
    <w:link w:val="FootnoteTextChar"/>
    <w:uiPriority w:val="99"/>
    <w:qFormat/>
    <w:pPr>
      <w:spacing w:after="0" w:line="240" w:lineRule="auto"/>
    </w:pPr>
    <w:rPr>
      <w:rFonts w:ascii="Constantia" w:eastAsia="Times New Roman" w:hAnsi="Constantia"/>
      <w:sz w:val="20"/>
      <w:szCs w:val="20"/>
      <w:lang w:eastAsia="en-GB"/>
    </w:rPr>
  </w:style>
  <w:style w:type="character" w:customStyle="1" w:styleId="FootnoteTextChar">
    <w:name w:val="Footnote Text Char"/>
    <w:aliases w:val="Footnote Char,Testo nota a piè di pagina_Rientro Char,stile 1 Char,Footnote1 Char,Footnote2 Char,Footnote3 Char,Footnote4 Char,Footnote5 Char,Footnote6 Char,Footnote7 Char,Footnote8 Char,Footnote9 Char,Footnote10 Char,Footnote11 Char"/>
    <w:basedOn w:val="DefaultParagraphFont"/>
    <w:link w:val="FootnoteText"/>
    <w:uiPriority w:val="99"/>
    <w:locked/>
    <w:rPr>
      <w:rFonts w:ascii="Constantia" w:hAnsi="Constantia" w:cs="Times New Roman"/>
      <w:sz w:val="20"/>
      <w:szCs w:val="20"/>
      <w:lang w:eastAsia="en-GB"/>
    </w:rPr>
  </w:style>
  <w:style w:type="character" w:styleId="FootnoteReference">
    <w:name w:val="footnote reference"/>
    <w:aliases w:val="number,Footnote symbol,Voetnootverwijzing,Times 10 Point,Exposant 3 Point,Footnote reference number,note TESI,SUPERS,EN Footnote Reference,Ref,de nota al pie,Footnote Reference Superscript,Footnote sign,BVI fnr,stylish"/>
    <w:basedOn w:val="DefaultParagraphFont"/>
    <w:uiPriority w:val="99"/>
    <w:qFormat/>
    <w:rPr>
      <w:rFonts w:cs="Times New Roman"/>
      <w:vertAlign w:val="superscript"/>
    </w:rPr>
  </w:style>
  <w:style w:type="table" w:styleId="TableGrid">
    <w:name w:val="Table Grid"/>
    <w:basedOn w:val="TableNormal"/>
    <w:uiPriority w:val="99"/>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customStyle="1" w:styleId="TableGrid1">
    <w:name w:val="Table Grid1"/>
    <w:uiPriority w:val="99"/>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locked/>
    <w:rPr>
      <w:rFonts w:cs="Times New Roman"/>
      <w:b/>
      <w:bCs/>
      <w:sz w:val="20"/>
      <w:szCs w:val="20"/>
    </w:rPr>
  </w:style>
  <w:style w:type="paragraph" w:styleId="Revision">
    <w:name w:val="Revision"/>
    <w:hidden/>
    <w:uiPriority w:val="99"/>
    <w:semiHidden/>
    <w:rPr>
      <w:lang w:eastAsia="en-US"/>
    </w:rPr>
  </w:style>
  <w:style w:type="character" w:styleId="Emphasis">
    <w:name w:val="Emphasis"/>
    <w:basedOn w:val="DefaultParagraphFont"/>
    <w:uiPriority w:val="20"/>
    <w:qFormat/>
    <w:locked/>
    <w:rPr>
      <w:i/>
      <w:iCs/>
    </w:rPr>
  </w:style>
  <w:style w:type="paragraph" w:customStyle="1" w:styleId="Default">
    <w:name w:val="Default"/>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lang w:val="ro-RO" w:eastAsia="en-US"/>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nhideWhenUsed/>
    <w:qFormat/>
    <w:locked/>
    <w:pPr>
      <w:spacing w:line="240" w:lineRule="auto"/>
    </w:pPr>
    <w:rPr>
      <w:i/>
      <w:iCs/>
      <w:color w:val="1F497D" w:themeColor="text2"/>
      <w:sz w:val="18"/>
      <w:szCs w:val="18"/>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lang w:val="ro-RO" w:eastAsia="en-US"/>
    </w:rPr>
  </w:style>
  <w:style w:type="character" w:customStyle="1" w:styleId="Heading2Char">
    <w:name w:val="Heading 2 Char"/>
    <w:basedOn w:val="DefaultParagraphFont"/>
    <w:link w:val="Heading2"/>
    <w:semiHidden/>
    <w:rPr>
      <w:rFonts w:asciiTheme="majorHAnsi" w:eastAsiaTheme="majorEastAsia" w:hAnsiTheme="majorHAnsi" w:cstheme="majorBidi"/>
      <w:b/>
      <w:bCs/>
      <w:color w:val="4F81BD" w:themeColor="accent1"/>
      <w:sz w:val="26"/>
      <w:szCs w:val="26"/>
      <w:lang w:val="ro-RO" w:eastAsia="en-U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lang w:val="ro-RO" w:eastAsia="en-US"/>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lang w:val="ro-RO" w:eastAsia="en-US"/>
    </w:rPr>
  </w:style>
  <w:style w:type="table" w:customStyle="1" w:styleId="TableGrid5">
    <w:name w:val="Table Grid5"/>
    <w:basedOn w:val="TableNormal"/>
    <w:next w:val="TableGrid"/>
    <w:uiPriority w:val="59"/>
    <w:rPr>
      <w:rFonts w:asciiTheme="minorHAnsi" w:eastAsiaTheme="minorEastAsia" w:hAnsiTheme="minorHAnsi" w:cstheme="minorBid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Pr>
      <w:rFonts w:asciiTheme="minorHAnsi" w:eastAsiaTheme="minorEastAsia" w:hAnsiTheme="minorHAnsi" w:cstheme="minorBid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text">
    <w:name w:val="Chapter text"/>
    <w:basedOn w:val="Normal"/>
    <w:next w:val="Normal"/>
    <w:qFormat/>
    <w:pPr>
      <w:spacing w:line="270" w:lineRule="atLeast"/>
    </w:pPr>
    <w:rPr>
      <w:rFonts w:ascii="Constantia" w:eastAsiaTheme="minorEastAsia" w:hAnsi="Constantia" w:cstheme="minorBidi"/>
      <w:sz w:val="20"/>
      <w:lang w:eastAsia="en-GB"/>
    </w:rPr>
  </w:style>
  <w:style w:type="paragraph" w:customStyle="1" w:styleId="SecurityMarking">
    <w:name w:val="SecurityMarking"/>
    <w:basedOn w:val="Normal"/>
    <w:pPr>
      <w:spacing w:after="0"/>
      <w:ind w:left="5103"/>
    </w:pPr>
    <w:rPr>
      <w:rFonts w:ascii="Times New Roman" w:eastAsiaTheme="minorHAnsi" w:hAnsi="Times New Roman"/>
      <w:sz w:val="28"/>
    </w:rPr>
  </w:style>
  <w:style w:type="paragraph" w:customStyle="1" w:styleId="DateMarking">
    <w:name w:val="DateMarking"/>
    <w:basedOn w:val="Normal"/>
    <w:pPr>
      <w:spacing w:after="0"/>
      <w:ind w:left="5103"/>
    </w:pPr>
    <w:rPr>
      <w:rFonts w:ascii="Times New Roman" w:eastAsiaTheme="minorHAnsi" w:hAnsi="Times New Roman"/>
      <w:i/>
      <w:sz w:val="28"/>
    </w:rPr>
  </w:style>
  <w:style w:type="paragraph" w:customStyle="1" w:styleId="ReleasableTo">
    <w:name w:val="ReleasableTo"/>
    <w:basedOn w:val="Normal"/>
    <w:pPr>
      <w:spacing w:after="0"/>
      <w:ind w:left="5103"/>
    </w:pPr>
    <w:rPr>
      <w:rFonts w:ascii="Times New Roman" w:eastAsiaTheme="minorHAnsi" w:hAnsi="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sz w:val="28"/>
    </w:rPr>
  </w:style>
  <w:style w:type="paragraph" w:customStyle="1" w:styleId="Typeacteprincipal">
    <w:name w:val="Type acte principal"/>
    <w:basedOn w:val="Normal"/>
    <w:next w:val="Normal"/>
    <w:pPr>
      <w:spacing w:after="240" w:line="240" w:lineRule="auto"/>
      <w:jc w:val="center"/>
    </w:pPr>
    <w:rPr>
      <w:rFonts w:ascii="Times New Roman" w:eastAsiaTheme="minorHAnsi" w:hAnsi="Times New Roman"/>
      <w:b/>
      <w:sz w:val="24"/>
    </w:rPr>
  </w:style>
  <w:style w:type="paragraph" w:customStyle="1" w:styleId="Objetacteprincipal">
    <w:name w:val="Objet acte principal"/>
    <w:basedOn w:val="Normal"/>
    <w:next w:val="Normal"/>
    <w:pPr>
      <w:spacing w:after="360" w:line="240" w:lineRule="auto"/>
      <w:jc w:val="center"/>
    </w:pPr>
    <w:rPr>
      <w:rFonts w:ascii="Times New Roman" w:eastAsiaTheme="minorHAnsi"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8443">
      <w:bodyDiv w:val="1"/>
      <w:marLeft w:val="0"/>
      <w:marRight w:val="0"/>
      <w:marTop w:val="0"/>
      <w:marBottom w:val="0"/>
      <w:divBdr>
        <w:top w:val="none" w:sz="0" w:space="0" w:color="auto"/>
        <w:left w:val="none" w:sz="0" w:space="0" w:color="auto"/>
        <w:bottom w:val="none" w:sz="0" w:space="0" w:color="auto"/>
        <w:right w:val="none" w:sz="0" w:space="0" w:color="auto"/>
      </w:divBdr>
    </w:div>
    <w:div w:id="400446890">
      <w:bodyDiv w:val="1"/>
      <w:marLeft w:val="0"/>
      <w:marRight w:val="0"/>
      <w:marTop w:val="0"/>
      <w:marBottom w:val="0"/>
      <w:divBdr>
        <w:top w:val="none" w:sz="0" w:space="0" w:color="auto"/>
        <w:left w:val="none" w:sz="0" w:space="0" w:color="auto"/>
        <w:bottom w:val="none" w:sz="0" w:space="0" w:color="auto"/>
        <w:right w:val="none" w:sz="0" w:space="0" w:color="auto"/>
      </w:divBdr>
    </w:div>
    <w:div w:id="1052463737">
      <w:marLeft w:val="0"/>
      <w:marRight w:val="0"/>
      <w:marTop w:val="0"/>
      <w:marBottom w:val="0"/>
      <w:divBdr>
        <w:top w:val="none" w:sz="0" w:space="0" w:color="auto"/>
        <w:left w:val="none" w:sz="0" w:space="0" w:color="auto"/>
        <w:bottom w:val="none" w:sz="0" w:space="0" w:color="auto"/>
        <w:right w:val="none" w:sz="0" w:space="0" w:color="auto"/>
      </w:divBdr>
    </w:div>
    <w:div w:id="1052463738">
      <w:marLeft w:val="0"/>
      <w:marRight w:val="0"/>
      <w:marTop w:val="0"/>
      <w:marBottom w:val="0"/>
      <w:divBdr>
        <w:top w:val="none" w:sz="0" w:space="0" w:color="auto"/>
        <w:left w:val="none" w:sz="0" w:space="0" w:color="auto"/>
        <w:bottom w:val="none" w:sz="0" w:space="0" w:color="auto"/>
        <w:right w:val="none" w:sz="0" w:space="0" w:color="auto"/>
      </w:divBdr>
    </w:div>
    <w:div w:id="1052463739">
      <w:marLeft w:val="0"/>
      <w:marRight w:val="0"/>
      <w:marTop w:val="0"/>
      <w:marBottom w:val="0"/>
      <w:divBdr>
        <w:top w:val="none" w:sz="0" w:space="0" w:color="auto"/>
        <w:left w:val="none" w:sz="0" w:space="0" w:color="auto"/>
        <w:bottom w:val="none" w:sz="0" w:space="0" w:color="auto"/>
        <w:right w:val="none" w:sz="0" w:space="0" w:color="auto"/>
      </w:divBdr>
    </w:div>
    <w:div w:id="1052463740">
      <w:marLeft w:val="0"/>
      <w:marRight w:val="0"/>
      <w:marTop w:val="0"/>
      <w:marBottom w:val="0"/>
      <w:divBdr>
        <w:top w:val="none" w:sz="0" w:space="0" w:color="auto"/>
        <w:left w:val="none" w:sz="0" w:space="0" w:color="auto"/>
        <w:bottom w:val="none" w:sz="0" w:space="0" w:color="auto"/>
        <w:right w:val="none" w:sz="0" w:space="0" w:color="auto"/>
      </w:divBdr>
    </w:div>
    <w:div w:id="1052463741">
      <w:marLeft w:val="0"/>
      <w:marRight w:val="0"/>
      <w:marTop w:val="0"/>
      <w:marBottom w:val="0"/>
      <w:divBdr>
        <w:top w:val="none" w:sz="0" w:space="0" w:color="auto"/>
        <w:left w:val="none" w:sz="0" w:space="0" w:color="auto"/>
        <w:bottom w:val="none" w:sz="0" w:space="0" w:color="auto"/>
        <w:right w:val="none" w:sz="0" w:space="0" w:color="auto"/>
      </w:divBdr>
    </w:div>
    <w:div w:id="1052463742">
      <w:marLeft w:val="0"/>
      <w:marRight w:val="0"/>
      <w:marTop w:val="0"/>
      <w:marBottom w:val="0"/>
      <w:divBdr>
        <w:top w:val="none" w:sz="0" w:space="0" w:color="auto"/>
        <w:left w:val="none" w:sz="0" w:space="0" w:color="auto"/>
        <w:bottom w:val="none" w:sz="0" w:space="0" w:color="auto"/>
        <w:right w:val="none" w:sz="0" w:space="0" w:color="auto"/>
      </w:divBdr>
    </w:div>
    <w:div w:id="1052463743">
      <w:marLeft w:val="0"/>
      <w:marRight w:val="0"/>
      <w:marTop w:val="0"/>
      <w:marBottom w:val="0"/>
      <w:divBdr>
        <w:top w:val="none" w:sz="0" w:space="0" w:color="auto"/>
        <w:left w:val="none" w:sz="0" w:space="0" w:color="auto"/>
        <w:bottom w:val="none" w:sz="0" w:space="0" w:color="auto"/>
        <w:right w:val="none" w:sz="0" w:space="0" w:color="auto"/>
      </w:divBdr>
    </w:div>
    <w:div w:id="1052463744">
      <w:marLeft w:val="0"/>
      <w:marRight w:val="0"/>
      <w:marTop w:val="0"/>
      <w:marBottom w:val="0"/>
      <w:divBdr>
        <w:top w:val="none" w:sz="0" w:space="0" w:color="auto"/>
        <w:left w:val="none" w:sz="0" w:space="0" w:color="auto"/>
        <w:bottom w:val="none" w:sz="0" w:space="0" w:color="auto"/>
        <w:right w:val="none" w:sz="0" w:space="0" w:color="auto"/>
      </w:divBdr>
    </w:div>
    <w:div w:id="1052463745">
      <w:marLeft w:val="0"/>
      <w:marRight w:val="0"/>
      <w:marTop w:val="0"/>
      <w:marBottom w:val="0"/>
      <w:divBdr>
        <w:top w:val="none" w:sz="0" w:space="0" w:color="auto"/>
        <w:left w:val="none" w:sz="0" w:space="0" w:color="auto"/>
        <w:bottom w:val="none" w:sz="0" w:space="0" w:color="auto"/>
        <w:right w:val="none" w:sz="0" w:space="0" w:color="auto"/>
      </w:divBdr>
    </w:div>
    <w:div w:id="1052463746">
      <w:marLeft w:val="0"/>
      <w:marRight w:val="0"/>
      <w:marTop w:val="0"/>
      <w:marBottom w:val="0"/>
      <w:divBdr>
        <w:top w:val="none" w:sz="0" w:space="0" w:color="auto"/>
        <w:left w:val="none" w:sz="0" w:space="0" w:color="auto"/>
        <w:bottom w:val="none" w:sz="0" w:space="0" w:color="auto"/>
        <w:right w:val="none" w:sz="0" w:space="0" w:color="auto"/>
      </w:divBdr>
    </w:div>
    <w:div w:id="1052463747">
      <w:marLeft w:val="0"/>
      <w:marRight w:val="0"/>
      <w:marTop w:val="0"/>
      <w:marBottom w:val="0"/>
      <w:divBdr>
        <w:top w:val="none" w:sz="0" w:space="0" w:color="auto"/>
        <w:left w:val="none" w:sz="0" w:space="0" w:color="auto"/>
        <w:bottom w:val="none" w:sz="0" w:space="0" w:color="auto"/>
        <w:right w:val="none" w:sz="0" w:space="0" w:color="auto"/>
      </w:divBdr>
    </w:div>
    <w:div w:id="1052463748">
      <w:marLeft w:val="0"/>
      <w:marRight w:val="0"/>
      <w:marTop w:val="0"/>
      <w:marBottom w:val="0"/>
      <w:divBdr>
        <w:top w:val="none" w:sz="0" w:space="0" w:color="auto"/>
        <w:left w:val="none" w:sz="0" w:space="0" w:color="auto"/>
        <w:bottom w:val="none" w:sz="0" w:space="0" w:color="auto"/>
        <w:right w:val="none" w:sz="0" w:space="0" w:color="auto"/>
      </w:divBdr>
    </w:div>
    <w:div w:id="1052463749">
      <w:marLeft w:val="0"/>
      <w:marRight w:val="0"/>
      <w:marTop w:val="0"/>
      <w:marBottom w:val="0"/>
      <w:divBdr>
        <w:top w:val="none" w:sz="0" w:space="0" w:color="auto"/>
        <w:left w:val="none" w:sz="0" w:space="0" w:color="auto"/>
        <w:bottom w:val="none" w:sz="0" w:space="0" w:color="auto"/>
        <w:right w:val="none" w:sz="0" w:space="0" w:color="auto"/>
      </w:divBdr>
    </w:div>
    <w:div w:id="1052463750">
      <w:marLeft w:val="0"/>
      <w:marRight w:val="0"/>
      <w:marTop w:val="0"/>
      <w:marBottom w:val="0"/>
      <w:divBdr>
        <w:top w:val="none" w:sz="0" w:space="0" w:color="auto"/>
        <w:left w:val="none" w:sz="0" w:space="0" w:color="auto"/>
        <w:bottom w:val="none" w:sz="0" w:space="0" w:color="auto"/>
        <w:right w:val="none" w:sz="0" w:space="0" w:color="auto"/>
      </w:divBdr>
    </w:div>
    <w:div w:id="1052463751">
      <w:marLeft w:val="0"/>
      <w:marRight w:val="0"/>
      <w:marTop w:val="0"/>
      <w:marBottom w:val="0"/>
      <w:divBdr>
        <w:top w:val="none" w:sz="0" w:space="0" w:color="auto"/>
        <w:left w:val="none" w:sz="0" w:space="0" w:color="auto"/>
        <w:bottom w:val="none" w:sz="0" w:space="0" w:color="auto"/>
        <w:right w:val="none" w:sz="0" w:space="0" w:color="auto"/>
      </w:divBdr>
    </w:div>
    <w:div w:id="1052463752">
      <w:marLeft w:val="0"/>
      <w:marRight w:val="0"/>
      <w:marTop w:val="0"/>
      <w:marBottom w:val="0"/>
      <w:divBdr>
        <w:top w:val="none" w:sz="0" w:space="0" w:color="auto"/>
        <w:left w:val="none" w:sz="0" w:space="0" w:color="auto"/>
        <w:bottom w:val="none" w:sz="0" w:space="0" w:color="auto"/>
        <w:right w:val="none" w:sz="0" w:space="0" w:color="auto"/>
      </w:divBdr>
    </w:div>
    <w:div w:id="1398212109">
      <w:bodyDiv w:val="1"/>
      <w:marLeft w:val="0"/>
      <w:marRight w:val="0"/>
      <w:marTop w:val="0"/>
      <w:marBottom w:val="0"/>
      <w:divBdr>
        <w:top w:val="none" w:sz="0" w:space="0" w:color="auto"/>
        <w:left w:val="none" w:sz="0" w:space="0" w:color="auto"/>
        <w:bottom w:val="none" w:sz="0" w:space="0" w:color="auto"/>
        <w:right w:val="none" w:sz="0" w:space="0" w:color="auto"/>
      </w:divBdr>
    </w:div>
    <w:div w:id="20585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6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59BEA1F633F0438E1D0F79AB518DAB" ma:contentTypeVersion="13" ma:contentTypeDescription="Create a new document." ma:contentTypeScope="" ma:versionID="b1da73c4aeda247b791f701ee9fc2c39">
  <xsd:schema xmlns:xsd="http://www.w3.org/2001/XMLSchema" xmlns:xs="http://www.w3.org/2001/XMLSchema" xmlns:p="http://schemas.microsoft.com/office/2006/metadata/properties" xmlns:ns3="f72b8e7e-327c-4d7a-a8f6-826e6d5225a8" xmlns:ns4="ed8d86cc-71b3-48cf-8a07-5ecfc0d8012d" targetNamespace="http://schemas.microsoft.com/office/2006/metadata/properties" ma:root="true" ma:fieldsID="faef788a845b137d2f6196d8b506f791" ns3:_="" ns4:_="">
    <xsd:import namespace="f72b8e7e-327c-4d7a-a8f6-826e6d5225a8"/>
    <xsd:import namespace="ed8d86cc-71b3-48cf-8a07-5ecfc0d801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b8e7e-327c-4d7a-a8f6-826e6d5225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8d86cc-71b3-48cf-8a07-5ecfc0d801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D2F31-F100-48A6-9B69-864891A4846A}">
  <ds:schemaRefs>
    <ds:schemaRef ds:uri="http://schemas.microsoft.com/sharepoint/v3/contenttype/forms"/>
  </ds:schemaRefs>
</ds:datastoreItem>
</file>

<file path=customXml/itemProps2.xml><?xml version="1.0" encoding="utf-8"?>
<ds:datastoreItem xmlns:ds="http://schemas.openxmlformats.org/officeDocument/2006/customXml" ds:itemID="{F137D526-14B3-4F92-858A-197A832E3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b8e7e-327c-4d7a-a8f6-826e6d5225a8"/>
    <ds:schemaRef ds:uri="ed8d86cc-71b3-48cf-8a07-5ecfc0d80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852ABE-64C2-4D02-B0AA-C40CCA8790F4}">
  <ds:schemaRefs>
    <ds:schemaRef ds:uri="http://purl.org/dc/elements/1.1/"/>
    <ds:schemaRef ds:uri="http://schemas.microsoft.com/office/2006/metadata/properties"/>
    <ds:schemaRef ds:uri="f72b8e7e-327c-4d7a-a8f6-826e6d5225a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d8d86cc-71b3-48cf-8a07-5ecfc0d8012d"/>
    <ds:schemaRef ds:uri="http://www.w3.org/XML/1998/namespace"/>
    <ds:schemaRef ds:uri="http://purl.org/dc/dcmitype/"/>
  </ds:schemaRefs>
</ds:datastoreItem>
</file>

<file path=customXml/itemProps4.xml><?xml version="1.0" encoding="utf-8"?>
<ds:datastoreItem xmlns:ds="http://schemas.openxmlformats.org/officeDocument/2006/customXml" ds:itemID="{02C80A76-DD19-4920-8008-EE9B21A6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Pages>
  <Words>833</Words>
  <Characters>4245</Characters>
  <Application>Microsoft Office Word</Application>
  <DocSecurity>0</DocSecurity>
  <Lines>70</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ZERVA Argyro (ENV)</dc:creator>
  <cp:lastModifiedBy>DIGIT/C6</cp:lastModifiedBy>
  <cp:revision>27</cp:revision>
  <cp:lastPrinted>2020-03-11T11:19:00Z</cp:lastPrinted>
  <dcterms:created xsi:type="dcterms:W3CDTF">2020-04-14T17:28:00Z</dcterms:created>
  <dcterms:modified xsi:type="dcterms:W3CDTF">2020-07-03T08:29:00Z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7.0.1, Build 20190916</vt:lpwstr>
  </property>
  <property fmtid="{D5CDD505-2E9C-101B-9397-08002B2CF9AE}" pid="7" name="Created using">
    <vt:lpwstr>LW 6.0.1, Build 20180503</vt:lpwstr>
  </property>
  <property fmtid="{D5CDD505-2E9C-101B-9397-08002B2CF9AE}" pid="8" name="Mendeley Document_1">
    <vt:lpwstr>True</vt:lpwstr>
  </property>
  <property fmtid="{D5CDD505-2E9C-101B-9397-08002B2CF9AE}" pid="9" name="CPTemplateID">
    <vt:lpwstr>CP-039</vt:lpwstr>
  </property>
  <property fmtid="{D5CDD505-2E9C-101B-9397-08002B2CF9AE}" pid="10" name="First annex">
    <vt:lpwstr>1</vt:lpwstr>
  </property>
  <property fmtid="{D5CDD505-2E9C-101B-9397-08002B2CF9AE}" pid="11" name="Last annex">
    <vt:lpwstr>1</vt:lpwstr>
  </property>
  <property fmtid="{D5CDD505-2E9C-101B-9397-08002B2CF9AE}" pid="12" name="Unique annex">
    <vt:lpwstr>0</vt:lpwstr>
  </property>
  <property fmtid="{D5CDD505-2E9C-101B-9397-08002B2CF9AE}" pid="13" name="_LW_INVALIDATED__LW_INVALIDATED__LW_INVALIDATED__LW_INVALIDATED__LW_INVALIDATED__LW_INVALIDATED__LW_INVALIDATED__LW_INVALIDATED__LW_INVALIDATED__LW_INVALIDATED_ContentTypeId">
    <vt:lpwstr>0x0101004459BEA1F633F0438E1D0F79AB518DAB</vt:lpwstr>
  </property>
</Properties>
</file>