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E7246C2C-20D2-4756-A5E3-9AB78C38505D" style="width:450.45pt;height:397.4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CRSeparator"/>
        <w:rPr>
          <w:noProof/>
        </w:rPr>
      </w:pPr>
      <w:bookmarkStart w:id="0" w:name="_GoBack"/>
      <w:bookmarkEnd w:id="0"/>
    </w:p>
    <w:p>
      <w:pPr>
        <w:pStyle w:val="CRReference"/>
        <w:rPr>
          <w:noProof/>
          <w:u w:val="none"/>
        </w:rPr>
      </w:pPr>
      <w:r>
        <w:rPr>
          <w:noProof/>
          <w:u w:val="none"/>
        </w:rPr>
        <w:fldChar w:fldCharType="begin"/>
      </w:r>
      <w:r>
        <w:rPr>
          <w:noProof/>
          <w:u w:val="none"/>
        </w:rPr>
        <w:instrText xml:space="preserve"> QUOTE "</w:instrText>
      </w:r>
      <w:r>
        <w:rPr>
          <w:rStyle w:val="CRMarker"/>
          <w:noProof/>
          <w:u w:val="none"/>
        </w:rPr>
        <w:instrText>é</w:instrText>
      </w:r>
      <w:r>
        <w:rPr>
          <w:noProof/>
          <w:u w:val="none"/>
        </w:rPr>
        <w:instrText xml:space="preserve">" </w:instrText>
      </w:r>
      <w:r>
        <w:rPr>
          <w:noProof/>
          <w:u w:val="none"/>
        </w:rPr>
        <w:fldChar w:fldCharType="separate"/>
      </w:r>
      <w:r>
        <w:rPr>
          <w:rStyle w:val="CRMarker"/>
          <w:noProof/>
          <w:u w:val="none"/>
        </w:rPr>
        <w:t>é</w:t>
      </w:r>
      <w:r>
        <w:rPr>
          <w:noProof/>
          <w:u w:val="none"/>
        </w:rPr>
        <w:fldChar w:fldCharType="end"/>
      </w:r>
      <w:r>
        <w:rPr>
          <w:noProof/>
          <w:u w:val="none"/>
        </w:rPr>
        <w:t> </w:t>
      </w:r>
    </w:p>
    <w:p>
      <w:pPr>
        <w:pStyle w:val="Annexetitre"/>
        <w:rPr>
          <w:noProof/>
        </w:rPr>
      </w:pPr>
      <w:r>
        <w:rPr>
          <w:noProof/>
        </w:rPr>
        <w:t>ANEXO I</w:t>
      </w:r>
    </w:p>
    <w:p>
      <w:pPr>
        <w:jc w:val="center"/>
        <w:rPr>
          <w:b/>
          <w:noProof/>
        </w:rPr>
      </w:pPr>
      <w:r>
        <w:rPr>
          <w:b/>
          <w:noProof/>
        </w:rPr>
        <w:t>Regulamento revogado com a lista das suas alterações sucessivas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072"/>
        <w:gridCol w:w="605"/>
        <w:gridCol w:w="4002"/>
      </w:tblGrid>
      <w:tr>
        <w:tc>
          <w:tcPr>
            <w:tcW w:w="4606" w:type="dxa"/>
            <w:gridSpan w:val="2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Regulamento (UE) n.° 924/2009</w:t>
            </w:r>
            <w:r>
              <w:rPr>
                <w:noProof/>
              </w:rPr>
              <w:br/>
              <w:t>do Parlamento Europeu e do Conselho</w:t>
            </w:r>
          </w:p>
        </w:tc>
        <w:tc>
          <w:tcPr>
            <w:tcW w:w="4607" w:type="dxa"/>
            <w:gridSpan w:val="2"/>
          </w:tcPr>
          <w:p>
            <w:pPr>
              <w:rPr>
                <w:noProof/>
              </w:rPr>
            </w:pPr>
            <w:r>
              <w:rPr>
                <w:noProof/>
              </w:rPr>
              <w:t>(JO L 266 de 9.10.2009, p. 11)</w:t>
            </w:r>
          </w:p>
        </w:tc>
      </w:tr>
      <w:tr>
        <w:trPr>
          <w:gridBefore w:val="1"/>
          <w:wBefore w:w="534" w:type="dxa"/>
        </w:trPr>
        <w:tc>
          <w:tcPr>
            <w:tcW w:w="4677" w:type="dxa"/>
            <w:gridSpan w:val="2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Regulamento (UE) n.° 260/2012</w:t>
            </w:r>
            <w:r>
              <w:rPr>
                <w:noProof/>
              </w:rPr>
              <w:br/>
              <w:t>do Parlamento Europeu e do Conselho</w:t>
            </w:r>
          </w:p>
        </w:tc>
        <w:tc>
          <w:tcPr>
            <w:tcW w:w="4002" w:type="dxa"/>
          </w:tcPr>
          <w:p>
            <w:pPr>
              <w:rPr>
                <w:noProof/>
              </w:rPr>
            </w:pPr>
            <w:r>
              <w:rPr>
                <w:noProof/>
              </w:rPr>
              <w:t>(JO L 94 de 30.3.2012, p. 22)</w:t>
            </w:r>
          </w:p>
        </w:tc>
      </w:tr>
      <w:tr>
        <w:trPr>
          <w:gridBefore w:val="1"/>
          <w:wBefore w:w="534" w:type="dxa"/>
        </w:trPr>
        <w:tc>
          <w:tcPr>
            <w:tcW w:w="4677" w:type="dxa"/>
            <w:gridSpan w:val="2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Regulamento (UE) 2019/518</w:t>
            </w:r>
            <w:r>
              <w:rPr>
                <w:noProof/>
              </w:rPr>
              <w:br/>
              <w:t>do Parlamento Europeu e do Conselho</w:t>
            </w:r>
          </w:p>
        </w:tc>
        <w:tc>
          <w:tcPr>
            <w:tcW w:w="4002" w:type="dxa"/>
          </w:tcPr>
          <w:p>
            <w:pPr>
              <w:rPr>
                <w:noProof/>
              </w:rPr>
            </w:pPr>
            <w:r>
              <w:rPr>
                <w:noProof/>
              </w:rPr>
              <w:t>(JO L 91 de 29.3.2019, p. 36)</w:t>
            </w:r>
          </w:p>
        </w:tc>
      </w:tr>
    </w:tbl>
    <w:p>
      <w:pPr>
        <w:jc w:val="center"/>
        <w:rPr>
          <w:noProof/>
        </w:rPr>
      </w:pPr>
      <w:r>
        <w:rPr>
          <w:noProof/>
        </w:rPr>
        <w:t>_____________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rPr>
          <w:noProof/>
        </w:rPr>
      </w:pPr>
      <w:r>
        <w:rPr>
          <w:noProof/>
        </w:rPr>
        <w:t>ANEXO II</w:t>
      </w:r>
    </w:p>
    <w:p>
      <w:pPr>
        <w:jc w:val="center"/>
        <w:rPr>
          <w:b/>
          <w:smallCaps/>
          <w:noProof/>
        </w:rPr>
      </w:pPr>
      <w:r>
        <w:rPr>
          <w:b/>
          <w:smallCaps/>
          <w:noProof/>
        </w:rPr>
        <w:t>Quadro de correspondência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Regulamento (CE) n.° 924/2009</w:t>
            </w:r>
          </w:p>
        </w:tc>
        <w:tc>
          <w:tcPr>
            <w:tcW w:w="4607" w:type="dxa"/>
            <w:tcBorders>
              <w:right w:val="nil"/>
            </w:tcBorders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Presente regulamento</w:t>
            </w:r>
          </w:p>
        </w:tc>
      </w:tr>
      <w:tr>
        <w:tc>
          <w:tcPr>
            <w:tcW w:w="4606" w:type="dxa"/>
            <w:tcBorders>
              <w:left w:val="nil"/>
              <w:bottom w:val="nil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1.°, n.</w:t>
            </w:r>
            <w:r>
              <w:rPr>
                <w:noProof/>
                <w:vertAlign w:val="superscript"/>
              </w:rPr>
              <w:t>os</w:t>
            </w:r>
            <w:r>
              <w:rPr>
                <w:noProof/>
              </w:rPr>
              <w:t xml:space="preserve"> 1, 2 e 3</w:t>
            </w:r>
          </w:p>
        </w:tc>
        <w:tc>
          <w:tcPr>
            <w:tcW w:w="4607" w:type="dxa"/>
            <w:tcBorders>
              <w:bottom w:val="nil"/>
              <w:right w:val="nil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1.°, n.</w:t>
            </w:r>
            <w:r>
              <w:rPr>
                <w:noProof/>
                <w:vertAlign w:val="superscript"/>
              </w:rPr>
              <w:t>os</w:t>
            </w:r>
            <w:r>
              <w:rPr>
                <w:noProof/>
              </w:rPr>
              <w:t xml:space="preserve"> 1, 2 e 3</w:t>
            </w:r>
          </w:p>
        </w:tc>
      </w:tr>
      <w:t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1.°, n.° 4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noProof/>
              </w:rPr>
            </w:pPr>
            <w:r>
              <w:rPr>
                <w:rFonts w:eastAsia="Times New Roman"/>
                <w:noProof/>
                <w:szCs w:val="24"/>
              </w:rPr>
              <w:t>–</w:t>
            </w:r>
          </w:p>
        </w:tc>
      </w:tr>
      <w:t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2.°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2.°</w:t>
            </w:r>
          </w:p>
        </w:tc>
      </w:tr>
      <w:t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3.°, n.° 1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3.°, n.° 1</w:t>
            </w:r>
          </w:p>
        </w:tc>
      </w:tr>
      <w:t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3.°, n.° 1-A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3.°, n.° 2</w:t>
            </w:r>
          </w:p>
        </w:tc>
      </w:tr>
      <w:t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3.°, n.° 2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3.°, n.° 3</w:t>
            </w:r>
          </w:p>
        </w:tc>
      </w:tr>
      <w:t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3.°, n.° 4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3.°, n.° 4</w:t>
            </w:r>
          </w:p>
        </w:tc>
      </w:tr>
      <w:t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3.°-A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4.°</w:t>
            </w:r>
          </w:p>
        </w:tc>
      </w:tr>
      <w:t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3.°-B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5.°</w:t>
            </w:r>
          </w:p>
        </w:tc>
      </w:tr>
      <w:t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4.°, n.° 1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6.°, n.° 1</w:t>
            </w:r>
          </w:p>
        </w:tc>
      </w:tr>
      <w:t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4.°, n.° 3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6.°, n.° 2</w:t>
            </w:r>
          </w:p>
        </w:tc>
      </w:tr>
      <w:t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4.°, n.° 4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6.°, n.° 3</w:t>
            </w:r>
          </w:p>
        </w:tc>
      </w:tr>
      <w:t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5.°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7.°</w:t>
            </w:r>
          </w:p>
        </w:tc>
      </w:tr>
      <w:t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6.°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noProof/>
              </w:rPr>
            </w:pPr>
            <w:r>
              <w:rPr>
                <w:rFonts w:eastAsia="Times New Roman"/>
                <w:noProof/>
                <w:szCs w:val="24"/>
              </w:rPr>
              <w:t>–</w:t>
            </w:r>
          </w:p>
        </w:tc>
      </w:tr>
      <w:t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7.°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noProof/>
              </w:rPr>
            </w:pPr>
            <w:r>
              <w:rPr>
                <w:rFonts w:eastAsia="Times New Roman"/>
                <w:noProof/>
                <w:szCs w:val="24"/>
              </w:rPr>
              <w:t>–</w:t>
            </w:r>
          </w:p>
        </w:tc>
      </w:tr>
      <w:t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9.°, primeiro parágrafo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8.°, primeiro parágrafo</w:t>
            </w:r>
          </w:p>
        </w:tc>
      </w:tr>
      <w:t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9.°, segundo parágrafo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8.°, segundo parágrafo</w:t>
            </w:r>
          </w:p>
        </w:tc>
      </w:tr>
      <w:t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9.°, terceiro parágrafo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noProof/>
              </w:rPr>
            </w:pPr>
            <w:r>
              <w:rPr>
                <w:rFonts w:eastAsia="Times New Roman"/>
                <w:noProof/>
                <w:szCs w:val="24"/>
              </w:rPr>
              <w:t>–</w:t>
            </w:r>
          </w:p>
        </w:tc>
      </w:tr>
      <w:t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9.°, quarto parágrafo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8.°, terceiro parágrafo</w:t>
            </w:r>
          </w:p>
        </w:tc>
      </w:tr>
      <w:t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10.°, n.° 1, primeiro parágrafo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9.°, n.° 1</w:t>
            </w:r>
          </w:p>
        </w:tc>
      </w:tr>
      <w:t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10.°, n.° 1, segundo parágrafo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noProof/>
              </w:rPr>
            </w:pPr>
            <w:r>
              <w:rPr>
                <w:rFonts w:eastAsia="Times New Roman"/>
                <w:noProof/>
                <w:szCs w:val="24"/>
              </w:rPr>
              <w:t>–</w:t>
            </w:r>
          </w:p>
        </w:tc>
      </w:tr>
      <w:t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10.°, n.° 2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9.°, n.° 2</w:t>
            </w:r>
          </w:p>
        </w:tc>
      </w:tr>
      <w:t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11.°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10.°</w:t>
            </w:r>
          </w:p>
        </w:tc>
      </w:tr>
      <w:t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12.°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11.°</w:t>
            </w:r>
          </w:p>
        </w:tc>
      </w:tr>
      <w:t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13.°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12.°</w:t>
            </w:r>
          </w:p>
        </w:tc>
      </w:tr>
      <w:t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14.°, n.° 1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13.°</w:t>
            </w:r>
          </w:p>
        </w:tc>
      </w:tr>
      <w:t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14.°, n.° 2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noProof/>
              </w:rPr>
            </w:pPr>
            <w:r>
              <w:rPr>
                <w:rFonts w:eastAsia="Times New Roman"/>
                <w:noProof/>
                <w:szCs w:val="24"/>
              </w:rPr>
              <w:t>–</w:t>
            </w:r>
          </w:p>
        </w:tc>
      </w:tr>
      <w:t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14.°, n.° 3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noProof/>
              </w:rPr>
            </w:pPr>
            <w:r>
              <w:rPr>
                <w:rFonts w:eastAsia="Times New Roman"/>
                <w:noProof/>
                <w:szCs w:val="24"/>
              </w:rPr>
              <w:t>–</w:t>
            </w:r>
          </w:p>
        </w:tc>
      </w:tr>
      <w:t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15.°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14.°</w:t>
            </w:r>
          </w:p>
        </w:tc>
      </w:tr>
      <w:t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16.°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15.°</w:t>
            </w:r>
          </w:p>
        </w:tc>
      </w:tr>
      <w:t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17.°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Artigo 16.°</w:t>
            </w:r>
          </w:p>
        </w:tc>
      </w:tr>
      <w:t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rFonts w:eastAsia="Times New Roman"/>
                <w:noProof/>
                <w:szCs w:val="24"/>
              </w:rPr>
              <w:t>–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Anexo I</w:t>
            </w:r>
          </w:p>
        </w:tc>
      </w:tr>
      <w:t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rFonts w:eastAsia="Times New Roman"/>
                <w:noProof/>
                <w:szCs w:val="24"/>
              </w:rPr>
              <w:t>–</w:t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Anexo II</w:t>
            </w:r>
          </w:p>
        </w:tc>
      </w:tr>
    </w:tbl>
    <w:p>
      <w:pPr>
        <w:jc w:val="center"/>
        <w:rPr>
          <w:noProof/>
        </w:rPr>
      </w:pPr>
      <w:r>
        <w:rPr>
          <w:noProof/>
        </w:rPr>
        <w:t>_____________</w:t>
      </w: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76E49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936C7A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F8405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E9A289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9688B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718A6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AB47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67CDD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0" w:val="."/>
    <w:docVar w:name="CR_RefCount" w:val="1"/>
    <w:docVar w:name="CR_RefLast" w:val="4"/>
    <w:docVar w:name="DQCDateTime" w:val="2020-07-10 09:18:5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1"/>
    <w:docVar w:name="LW_ACCOMPAGNANT" w:val="Proposta de"/>
    <w:docVar w:name="LW_ACCOMPAGNANT.CP" w:val="Proposta de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E7246C2C-20D2-4756-A5E3-9AB78C38505D"/>
    <w:docVar w:name="LW_COVERPAGE_TYPE" w:val="1"/>
    <w:docVar w:name="LW_CROSSREFERENCE" w:val="&lt;UNUSED&gt;"/>
    <w:docVar w:name="LW_DocType" w:val="ANNEX"/>
    <w:docVar w:name="LW_EMISSION" w:val="17.7.2020"/>
    <w:docVar w:name="LW_EMISSION_ISODATE" w:val="2020-07-17"/>
    <w:docVar w:name="LW_EMISSION_LOCATION" w:val="BRX"/>
    <w:docVar w:name="LW_EMISSION_PREFIX" w:val="Bruxelas, "/>
    <w:docVar w:name="LW_EMISSION_SUFFIX" w:val=" "/>
    <w:docVar w:name="LW_ID_DOCSTRUCTURE" w:val="COM/ANNEX"/>
    <w:docVar w:name="LW_ID_DOCTYPE" w:val="SG-017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OBJETACTEPRINCIPAL" w:val="relativo aos pagamentos transfronteiriços na União (codificação)_x000d__x000d__x000d__x000d__x000b__x000d__x000d__x000d__x000d__x000b_(Texto relevante para efeitos do EEE)"/>
    <w:docVar w:name="LW_OBJETACTEPRINCIPAL.CP" w:val="relativo aos pagamentos transfronteiriços na União (codificação)_x000d__x000d__x000d__x000d__x000b__x000d__x000d__x000d__x000d__x000b_(Texto relevante para efeitos do EEE)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20) 32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EXO"/>
    <w:docVar w:name="LW_TYPE.DOC.CP" w:val="ANEXO"/>
    <w:docVar w:name="LW_TYPEACTEPRINCIPAL" w:val="REGULAMENTO DO PARLAMENTO EUROPEU E DO CONSELHO"/>
    <w:docVar w:name="LW_TYPEACTEPRINCIPAL.CP" w:val="REGULAMENTO DO PARLAMENTO EUROPEU E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t-P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CRSeparator">
    <w:name w:val="CR Separator"/>
    <w:basedOn w:val="Normal"/>
    <w:link w:val="CRSeparatorChar"/>
    <w:pPr>
      <w:keepNext/>
      <w:pBdr>
        <w:top w:val="single" w:sz="4" w:space="1" w:color="auto"/>
      </w:pBdr>
      <w:spacing w:before="240"/>
      <w:ind w:right="40"/>
    </w:pPr>
  </w:style>
  <w:style w:type="character" w:customStyle="1" w:styleId="AnnexetitreChar">
    <w:name w:val="Annexe titre Char"/>
    <w:basedOn w:val="DefaultParagraphFont"/>
    <w:rPr>
      <w:rFonts w:ascii="Times New Roman" w:hAnsi="Times New Roman" w:cs="Times New Roman"/>
      <w:b/>
      <w:sz w:val="24"/>
      <w:u w:val="single"/>
      <w:lang w:val="pt-PT"/>
    </w:rPr>
  </w:style>
  <w:style w:type="character" w:customStyle="1" w:styleId="CRSeparatorChar">
    <w:name w:val="CR Separator Char"/>
    <w:basedOn w:val="AnnexetitreChar"/>
    <w:link w:val="CRSeparator"/>
    <w:rPr>
      <w:rFonts w:ascii="Times New Roman" w:hAnsi="Times New Roman" w:cs="Times New Roman"/>
      <w:b w:val="0"/>
      <w:sz w:val="24"/>
      <w:u w:val="single"/>
      <w:lang w:val="pt-PT"/>
    </w:rPr>
  </w:style>
  <w:style w:type="paragraph" w:customStyle="1" w:styleId="CRReference">
    <w:name w:val="CR Reference"/>
    <w:basedOn w:val="Normal"/>
    <w:link w:val="CRReferenceChar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0" w:after="0"/>
      <w:ind w:left="5669" w:right="40"/>
    </w:pPr>
    <w:rPr>
      <w:u w:val="single"/>
    </w:rPr>
  </w:style>
  <w:style w:type="character" w:customStyle="1" w:styleId="CRReferenceChar">
    <w:name w:val="CR Reference Char"/>
    <w:basedOn w:val="AnnexetitreChar"/>
    <w:link w:val="CRReference"/>
    <w:rPr>
      <w:rFonts w:ascii="Times New Roman" w:hAnsi="Times New Roman" w:cs="Times New Roman"/>
      <w:b w:val="0"/>
      <w:sz w:val="24"/>
      <w:u w:val="single"/>
      <w:lang w:val="pt-PT"/>
    </w:rPr>
  </w:style>
  <w:style w:type="character" w:customStyle="1" w:styleId="CRMarker">
    <w:name w:val="CR Marker"/>
    <w:basedOn w:val="DefaultParagraphFont"/>
    <w:rPr>
      <w:rFonts w:ascii="Wingdings" w:hAnsi="Wingding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pt-PT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pt-PT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pt-PT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pt-PT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t-P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CRSeparator">
    <w:name w:val="CR Separator"/>
    <w:basedOn w:val="Normal"/>
    <w:link w:val="CRSeparatorChar"/>
    <w:pPr>
      <w:keepNext/>
      <w:pBdr>
        <w:top w:val="single" w:sz="4" w:space="1" w:color="auto"/>
      </w:pBdr>
      <w:spacing w:before="240"/>
      <w:ind w:right="40"/>
    </w:pPr>
  </w:style>
  <w:style w:type="character" w:customStyle="1" w:styleId="AnnexetitreChar">
    <w:name w:val="Annexe titre Char"/>
    <w:basedOn w:val="DefaultParagraphFont"/>
    <w:rPr>
      <w:rFonts w:ascii="Times New Roman" w:hAnsi="Times New Roman" w:cs="Times New Roman"/>
      <w:b/>
      <w:sz w:val="24"/>
      <w:u w:val="single"/>
      <w:lang w:val="pt-PT"/>
    </w:rPr>
  </w:style>
  <w:style w:type="character" w:customStyle="1" w:styleId="CRSeparatorChar">
    <w:name w:val="CR Separator Char"/>
    <w:basedOn w:val="AnnexetitreChar"/>
    <w:link w:val="CRSeparator"/>
    <w:rPr>
      <w:rFonts w:ascii="Times New Roman" w:hAnsi="Times New Roman" w:cs="Times New Roman"/>
      <w:b w:val="0"/>
      <w:sz w:val="24"/>
      <w:u w:val="single"/>
      <w:lang w:val="pt-PT"/>
    </w:rPr>
  </w:style>
  <w:style w:type="paragraph" w:customStyle="1" w:styleId="CRReference">
    <w:name w:val="CR Reference"/>
    <w:basedOn w:val="Normal"/>
    <w:link w:val="CRReferenceChar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0" w:after="0"/>
      <w:ind w:left="5669" w:right="40"/>
    </w:pPr>
    <w:rPr>
      <w:u w:val="single"/>
    </w:rPr>
  </w:style>
  <w:style w:type="character" w:customStyle="1" w:styleId="CRReferenceChar">
    <w:name w:val="CR Reference Char"/>
    <w:basedOn w:val="AnnexetitreChar"/>
    <w:link w:val="CRReference"/>
    <w:rPr>
      <w:rFonts w:ascii="Times New Roman" w:hAnsi="Times New Roman" w:cs="Times New Roman"/>
      <w:b w:val="0"/>
      <w:sz w:val="24"/>
      <w:u w:val="single"/>
      <w:lang w:val="pt-PT"/>
    </w:rPr>
  </w:style>
  <w:style w:type="character" w:customStyle="1" w:styleId="CRMarker">
    <w:name w:val="CR Marker"/>
    <w:basedOn w:val="DefaultParagraphFont"/>
    <w:rPr>
      <w:rFonts w:ascii="Wingdings" w:hAnsi="Wingding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pt-PT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pt-PT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pt-PT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pt-PT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4A81-68E0-4D30-A606-C57D3E03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4</Pages>
  <Words>274</Words>
  <Characters>1287</Characters>
  <Application>Microsoft Office Word</Application>
  <DocSecurity>0</DocSecurity>
  <Lines>91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REQUENA Maria Begona (SJ)</dc:creator>
  <cp:keywords/>
  <dc:description/>
  <cp:lastModifiedBy>DIGIT/C6</cp:lastModifiedBy>
  <cp:revision>9</cp:revision>
  <dcterms:created xsi:type="dcterms:W3CDTF">2020-05-28T12:53:00Z</dcterms:created>
  <dcterms:modified xsi:type="dcterms:W3CDTF">2020-07-10T07:18:00Z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2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