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D4F9C8FB-869B-476A-9F0C-8F2527375AFE" style="width:450.75pt;height:410.2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 </w:t>
      </w:r>
    </w:p>
    <w:p>
      <w:pPr>
        <w:jc w:val="center"/>
        <w:rPr>
          <w:b/>
          <w:noProof/>
        </w:rPr>
      </w:pPr>
      <w:r>
        <w:rPr>
          <w:b/>
          <w:noProof/>
        </w:rPr>
        <w:t>KALENDARJU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37"/>
        <w:gridCol w:w="1550"/>
        <w:gridCol w:w="4534"/>
      </w:tblGrid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2020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Il-Kroazja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L-Irlanda</w:t>
            </w:r>
          </w:p>
        </w:tc>
        <w:tc>
          <w:tcPr>
            <w:tcW w:w="4534" w:type="dxa"/>
          </w:tcPr>
          <w:p>
            <w:pPr>
              <w:jc w:val="left"/>
              <w:rPr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2021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</w:p>
        </w:tc>
        <w:tc>
          <w:tcPr>
            <w:tcW w:w="4534" w:type="dxa"/>
          </w:tcPr>
          <w:p>
            <w:pPr>
              <w:jc w:val="left"/>
              <w:rPr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2022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Il-Litwanja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Il-Lussemburgu</w:t>
            </w:r>
          </w:p>
        </w:tc>
        <w:tc>
          <w:tcPr>
            <w:tcW w:w="453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Pajjiż kandidat jew pajjiż kandidat potenzjali</w:t>
            </w: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2023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L-Ungerija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Ir-Rumanija</w:t>
            </w:r>
          </w:p>
        </w:tc>
        <w:tc>
          <w:tcPr>
            <w:tcW w:w="453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Il-Greċja</w:t>
            </w: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2024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L-Estonja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L-Awstrija</w:t>
            </w:r>
          </w:p>
        </w:tc>
        <w:tc>
          <w:tcPr>
            <w:tcW w:w="453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Pajjiż tal-EFTA/ŻEE, pajjiż kandidat jew pajjiż kandidat potenzjali</w:t>
            </w: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2025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Is-Slovenja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Il-Ġermanja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2026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Is-Slovakkja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Il-Finlandja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2027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Il-Latvja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Il-Portugall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2028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Ir-Repubblika Ċeka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Franza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  <w:r>
              <w:rPr>
                <w:noProof/>
              </w:rPr>
              <w:t>Pajjiż tal-EFTA/ŻEE, pajjiż kandidat jew pajjiż kandidat potenzjali</w:t>
            </w: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2029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Il-Polonja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L-Iżvezja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2030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Ċipru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Il-Belġju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  <w:r>
              <w:rPr>
                <w:noProof/>
              </w:rPr>
              <w:t>Pajjiż tal-EFTA/ŻEE, pajjiż kandidat jew pajjiż kandidat potenzjali</w:t>
            </w: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2031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Malta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Spanja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2032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Il-Bulgarija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Id-Danimarka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</w:p>
        </w:tc>
      </w:tr>
      <w:tr>
        <w:tc>
          <w:tcPr>
            <w:tcW w:w="959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2033</w:t>
            </w:r>
          </w:p>
        </w:tc>
        <w:tc>
          <w:tcPr>
            <w:tcW w:w="2137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In-Netherlands</w:t>
            </w:r>
          </w:p>
        </w:tc>
        <w:tc>
          <w:tcPr>
            <w:tcW w:w="1550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L-Italja</w:t>
            </w:r>
          </w:p>
        </w:tc>
        <w:tc>
          <w:tcPr>
            <w:tcW w:w="4534" w:type="dxa"/>
          </w:tcPr>
          <w:p>
            <w:pPr>
              <w:jc w:val="left"/>
              <w:rPr>
                <w:b/>
                <w:noProof/>
              </w:rPr>
            </w:pPr>
            <w:r>
              <w:rPr>
                <w:noProof/>
              </w:rPr>
              <w:t>Pajjiż tal-EFTA/ŻEE, pajjiż kandidat jew pajjiż kandidat potenzjali</w:t>
            </w:r>
          </w:p>
        </w:tc>
      </w:tr>
    </w:tbl>
    <w:p>
      <w:pPr>
        <w:jc w:val="center"/>
        <w:rPr>
          <w:b/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7125A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B0215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8EC738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716D1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D34C1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32806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1624D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31A3D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11"/>
  </w:num>
  <w:num w:numId="5">
    <w:abstractNumId w:val="13"/>
  </w:num>
  <w:num w:numId="6">
    <w:abstractNumId w:val="9"/>
  </w:num>
  <w:num w:numId="7">
    <w:abstractNumId w:val="19"/>
  </w:num>
  <w:num w:numId="8">
    <w:abstractNumId w:val="8"/>
  </w:num>
  <w:num w:numId="9">
    <w:abstractNumId w:val="14"/>
  </w:num>
  <w:num w:numId="10">
    <w:abstractNumId w:val="16"/>
  </w:num>
  <w:num w:numId="11">
    <w:abstractNumId w:val="17"/>
  </w:num>
  <w:num w:numId="12">
    <w:abstractNumId w:val="10"/>
  </w:num>
  <w:num w:numId="13">
    <w:abstractNumId w:val="15"/>
  </w:num>
  <w:num w:numId="14">
    <w:abstractNumId w:val="21"/>
  </w:num>
  <w:num w:numId="15">
    <w:abstractNumId w:val="7"/>
  </w:num>
  <w:num w:numId="16">
    <w:abstractNumId w:val="5"/>
  </w:num>
  <w:num w:numId="17">
    <w:abstractNumId w:val="4"/>
  </w:num>
  <w:num w:numId="18">
    <w:abstractNumId w:val="3"/>
  </w:num>
  <w:num w:numId="19">
    <w:abstractNumId w:val="6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8-11 13:54:0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a' [...]"/>
    <w:docVar w:name="LW_ACCOMPAGNANT.CP" w:val="ta' [...]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D4F9C8FB-869B-476A-9F0C-8F2527375AFE"/>
    <w:docVar w:name="LW_COVERPAGE_TYPE" w:val="1"/>
    <w:docVar w:name="LW_CROSSREFERENCE" w:val="&lt;UNUSED&gt;"/>
    <w:docVar w:name="LW_DocType" w:val="ANNEX"/>
    <w:docVar w:name="LW_EMISSION" w:val="18.8.2020"/>
    <w:docVar w:name="LW_EMISSION_ISODATE" w:val="2020-08-18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&lt;FMT:Bold&gt;li temenda d-De\u267?i\u380?joni Nru 445/2014/UE li tistabbilixxi azzjoni tal-Unjoni g\u295?all-Kapitali Ewropej tal-Kultura g\u295?as-snin mill-2020 sal-2033&lt;/FMT&gt;_x000b_"/>
    <w:docVar w:name="LW_OBJETACTEPRINCIPAL.CP" w:val="&lt;FMT:Bold&gt;li temenda d-De\u267?i\u380?joni Nru 445/2014/UE li tistabbilixxi azzjoni tal-Unjoni g\u295?all-Kapitali Ewropej tal-Kultura g\u295?as-snin mill-2020 sal-2033&lt;/FMT&gt;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38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Proposta g\u295?al DE\u266?I\u379?JONI TAL-PARLAMENT EWROPEW U TAL-KUNSILL_x000b_"/>
    <w:docVar w:name="LW_TYPEACTEPRINCIPAL.CP" w:val="Proposta g\u295?al DE\u266?I\u379?JONI TAL-PARLAMENT EWROPEW U TAL-KUNSILL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2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2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2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2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2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2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84</Words>
  <Characters>647</Characters>
  <Application>Microsoft Office Word</Application>
  <DocSecurity>0</DocSecurity>
  <Lines>71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WESTERLUND Ella (EAC)</dc:creator>
  <cp:keywords/>
  <dc:description/>
  <cp:lastModifiedBy>WES PDFC Administrator</cp:lastModifiedBy>
  <cp:revision>9</cp:revision>
  <dcterms:created xsi:type="dcterms:W3CDTF">2020-08-07T09:30:00Z</dcterms:created>
  <dcterms:modified xsi:type="dcterms:W3CDTF">2020-08-11T11:54:00Z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