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B9C1D3E-7023-4260-A4C5-3DDAFE32F59E" style="width:451pt;height:419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  <w:sz w:val="20"/>
          <w:szCs w:val="20"/>
        </w:rPr>
        <w:lastRenderedPageBreak/>
        <w:t>BILAGA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Jämförelse mellan planerade och genomförda kontroller, per antal verksamhetsutövare, typ av kontroll och typ av timmer under rapporteringsperioden, per land (*länder som rapporterade för perioden mars 2017–februari 2019; övriga länder rapporterade för januari 2017 till december 2018. Förklaringar: Skr.kont.: skrivbordskontroller, Dok.: dokumentkontroller på plats, Prod.: produktkontroll på plats, Komb.: dokument- och produktkontroller på plats).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noProof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841"/>
        <w:gridCol w:w="1555"/>
        <w:gridCol w:w="1555"/>
        <w:gridCol w:w="772"/>
        <w:gridCol w:w="702"/>
        <w:gridCol w:w="757"/>
        <w:gridCol w:w="625"/>
        <w:gridCol w:w="757"/>
        <w:gridCol w:w="625"/>
        <w:gridCol w:w="757"/>
        <w:gridCol w:w="625"/>
        <w:gridCol w:w="757"/>
        <w:gridCol w:w="712"/>
        <w:gridCol w:w="788"/>
        <w:gridCol w:w="788"/>
        <w:gridCol w:w="658"/>
      </w:tblGrid>
      <w:tr>
        <w:trPr>
          <w:trHeight w:val="15"/>
        </w:trPr>
        <w:tc>
          <w:tcPr>
            <w:tcW w:w="118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Timmertyp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Antal verksamhetsutövare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Planerade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Antal verksamhetsutövare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Skr.kont.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Planerade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Skr.kont.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Dok.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Planerade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Dok.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Komb.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Planerade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Komb.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Prod.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Planerade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Prod.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Övriga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Planerade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6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Övriga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24" w:space="0" w:color="999E34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Kontroller totalt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24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Totalt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kontroller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24" w:space="0" w:color="999E34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% 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18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Planerade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Utförda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18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single" w:sz="18" w:space="0" w:color="999E3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Österrike* </w:t>
            </w:r>
          </w:p>
        </w:tc>
        <w:tc>
          <w:tcPr>
            <w:tcW w:w="675" w:type="dxa"/>
            <w:tcBorders>
              <w:top w:val="single" w:sz="18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single" w:sz="18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1 007 </w:t>
            </w:r>
          </w:p>
        </w:tc>
        <w:tc>
          <w:tcPr>
            <w:tcW w:w="855" w:type="dxa"/>
            <w:tcBorders>
              <w:top w:val="single" w:sz="18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894 </w:t>
            </w:r>
          </w:p>
        </w:tc>
        <w:tc>
          <w:tcPr>
            <w:tcW w:w="660" w:type="dxa"/>
            <w:tcBorders>
              <w:top w:val="single" w:sz="18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154 </w:t>
            </w:r>
          </w:p>
        </w:tc>
        <w:tc>
          <w:tcPr>
            <w:tcW w:w="660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411 </w:t>
            </w:r>
          </w:p>
        </w:tc>
        <w:tc>
          <w:tcPr>
            <w:tcW w:w="660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186 </w:t>
            </w:r>
          </w:p>
        </w:tc>
        <w:tc>
          <w:tcPr>
            <w:tcW w:w="660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143 </w:t>
            </w:r>
          </w:p>
        </w:tc>
        <w:tc>
          <w:tcPr>
            <w:tcW w:w="660" w:type="dxa"/>
            <w:tcBorders>
              <w:top w:val="single" w:sz="18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1007* </w:t>
            </w:r>
          </w:p>
        </w:tc>
        <w:tc>
          <w:tcPr>
            <w:tcW w:w="1260" w:type="dxa"/>
            <w:tcBorders>
              <w:top w:val="single" w:sz="18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single" w:sz="18" w:space="0" w:color="999E34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1 007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894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999E34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89 %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25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127 %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Belgien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Bulgarien*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741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587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175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325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741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496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67 %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37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69 %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Kroatien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104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87 %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Cypern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279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279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353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353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125 %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Tjeckien*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116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116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117 %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99 %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Danmark*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49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163 %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Estland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825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848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825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848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825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97 %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Finland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Frankrike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73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44 %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Tyskland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786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786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786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450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500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195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450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452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Grekland*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746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488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239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132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Ungern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77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color w:val="808080"/>
                <w:sz w:val="16"/>
                <w:szCs w:val="16"/>
              </w:rPr>
              <w:t>Island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lastRenderedPageBreak/>
              <w:t xml:space="preserve">Irland*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208 %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Italien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1 501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4 045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4 076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207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285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1 427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1 000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1 838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184 %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Lettland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color w:val="808080"/>
                <w:sz w:val="16"/>
                <w:szCs w:val="16"/>
              </w:rPr>
              <w:t>Liechtenstein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Litauen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6 824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6 824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6 800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6 824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6 824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63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Luxemburg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108 %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Malta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93 %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Nederländerna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97 %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Norge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117 %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Polen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43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102 %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170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135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170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101 %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Portugal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97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57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197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83 %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155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48 %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Rumänien*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2 016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1 986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1 514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21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2 320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1 823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79 %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161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Slovakien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Slovenien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611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358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158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380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581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153 %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Spanien*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88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67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131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149 %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104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480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268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56 %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Sverige*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36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36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Förenade kungariket*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Inhemskt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Importerat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96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52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single" w:sz="24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4" w:space="0" w:color="999E34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90 %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single" w:sz="12" w:space="0" w:color="999E3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Totalt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12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Inhemskt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12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22 401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999E34"/>
              <w:left w:val="nil"/>
              <w:bottom w:val="single" w:sz="6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25 291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999E34"/>
              <w:left w:val="single" w:sz="12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2 906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2 428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420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1 004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8 592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13 778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133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165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999E34"/>
              <w:left w:val="nil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108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999E34"/>
              <w:left w:val="single" w:sz="24" w:space="0" w:color="999E34"/>
              <w:bottom w:val="single" w:sz="6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12 060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999E34"/>
              <w:left w:val="nil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17 280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999E34"/>
              <w:left w:val="single" w:sz="24" w:space="0" w:color="999E34"/>
              <w:bottom w:val="single" w:sz="6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143 %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>
        <w:trPr>
          <w:trHeight w:val="15"/>
        </w:trPr>
        <w:tc>
          <w:tcPr>
            <w:tcW w:w="118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Importerat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2 799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single" w:sz="12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2 326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12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606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663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1 394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2 095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922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1 244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645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E4E6B4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5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999E34"/>
              <w:left w:val="single" w:sz="24" w:space="0" w:color="999E34"/>
              <w:bottom w:val="single" w:sz="12" w:space="0" w:color="999E34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3 434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999E34"/>
              <w:left w:val="nil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3 976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999E34"/>
              <w:left w:val="single" w:sz="24" w:space="0" w:color="999E34"/>
              <w:bottom w:val="single" w:sz="12" w:space="0" w:color="999E34"/>
              <w:right w:val="single" w:sz="24" w:space="0" w:color="999E34"/>
            </w:tcBorders>
            <w:shd w:val="clear" w:color="auto" w:fill="C5CA5E"/>
            <w:vAlign w:val="bottom"/>
            <w:hideMark/>
          </w:tcPr>
          <w:p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116 %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6838" w:h="11906" w:orient="landscape"/>
      <w:pgMar w:top="1349" w:right="1498" w:bottom="1348" w:left="1084" w:header="831" w:footer="720" w:gutter="0"/>
      <w:pgNumType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15554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1CB"/>
    <w:multiLevelType w:val="multilevel"/>
    <w:tmpl w:val="0807001F"/>
    <w:styleLink w:val="Style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576933"/>
    <w:multiLevelType w:val="multilevel"/>
    <w:tmpl w:val="391EBA6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F80E00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B65EAD"/>
    <w:multiLevelType w:val="multilevel"/>
    <w:tmpl w:val="BFA6EB36"/>
    <w:styleLink w:val="Style23"/>
    <w:lvl w:ilvl="0">
      <w:start w:val="1"/>
      <w:numFmt w:val="none"/>
      <w:lvlText w:val="3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78610E"/>
    <w:multiLevelType w:val="multilevel"/>
    <w:tmpl w:val="DE38B7AC"/>
    <w:styleLink w:val="Style1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AC7772"/>
    <w:multiLevelType w:val="multilevel"/>
    <w:tmpl w:val="038C55DA"/>
    <w:styleLink w:val="Style41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5352744"/>
    <w:multiLevelType w:val="multilevel"/>
    <w:tmpl w:val="0809001F"/>
    <w:styleLink w:val="Style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C43978"/>
    <w:multiLevelType w:val="multilevel"/>
    <w:tmpl w:val="B7A6EC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B9C1D3E-7023-4260-A4C5-3DDAFE32F59E"/>
    <w:docVar w:name="LW_COVERPAGE_TYPE" w:val="1"/>
    <w:docVar w:name="LW_CROSSREFERENCE" w:val="&lt;UNUSED&gt;"/>
    <w:docVar w:name="LW_DocType" w:val="NORMAL"/>
    <w:docVar w:name="LW_EMISSION" w:val="2.10.2020"/>
    <w:docVar w:name="LW_EMISSION_ISODATE" w:val="2020-10-02"/>
    <w:docVar w:name="LW_EMISSION_LOCATION" w:val="BRX"/>
    <w:docVar w:name="LW_EMISSION_PREFIX" w:val="Bryssel den "/>
    <w:docVar w:name="LW_EMISSION_SUFFIX" w:val=" "/>
    <w:docVar w:name="LW_ID_DOCTYPE_NONLW" w:val="CP-039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.CP" w:val="&lt;FMT:Bold&gt;Europaparlamentets och rådets förordning (EU) nr 995/2010 av den 20 oktober 2010 om fastställande av skyldigheter för verksamhetsutövare som släpper ut timmer och trävaror på marknaden (EU:s timmerförordning)&lt;/FMT&gt;_x000b__x000d__x000b_&lt;FMT:Bold&gt;Tvåårsrapport för perioden mars 2017\u8211?februari 2019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6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LAGA_x000b_"/>
    <w:docVar w:name="LW_TYPEACTEPRINCIPAL.CP" w:val="RAPPORT FRÅN KOMMISSIONEN TILL EUROPAPARLAMENTET OCH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. Überschrift"/>
    <w:next w:val="Normal"/>
    <w:link w:val="Heading1Char"/>
    <w:uiPriority w:val="1"/>
    <w:qFormat/>
    <w:pPr>
      <w:keepNext/>
      <w:keepLines/>
      <w:numPr>
        <w:numId w:val="1"/>
      </w:numPr>
      <w:spacing w:after="85"/>
      <w:jc w:val="center"/>
      <w:outlineLvl w:val="0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2">
    <w:name w:val="heading 2"/>
    <w:aliases w:val="2. Überschrift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81"/>
      <w:ind w:left="1701"/>
      <w:jc w:val="both"/>
      <w:outlineLvl w:val="1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paragraph" w:styleId="TOC2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ind w:left="10" w:hanging="10"/>
      <w:jc w:val="both"/>
    </w:pPr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aliases w:val="BVI fnr,Ref,de nota al pie,FZ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9">
    <w:name w:val="Table Grid9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403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Calibri"/>
      <w:color w:val="000000"/>
      <w:sz w:val="19"/>
      <w:lang w:eastAsia="en-GB"/>
    </w:rPr>
  </w:style>
  <w:style w:type="character" w:customStyle="1" w:styleId="FootnoteTextChar2">
    <w:name w:val="Footnote Text Char2"/>
    <w:basedOn w:val="DefaultParagraphFont"/>
    <w:uiPriority w:val="99"/>
    <w:semiHidden/>
    <w:rPr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rPr>
      <w:sz w:val="20"/>
      <w:szCs w:val="20"/>
    </w:rPr>
  </w:style>
  <w:style w:type="table" w:customStyle="1" w:styleId="Tabelraster61">
    <w:name w:val="Tabelraster6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Bullet list,Lettre d'introduction,1st level - Bullet List Paragraph,List Paragraph11"/>
    <w:basedOn w:val="Normal"/>
    <w:uiPriority w:val="34"/>
    <w:qFormat/>
    <w:pPr>
      <w:spacing w:after="403" w:line="21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240" w:after="0" w:line="219" w:lineRule="auto"/>
      <w:ind w:left="10" w:hanging="10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19" w:lineRule="auto"/>
      <w:ind w:left="38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1">
    <w:name w:val="Heading 11"/>
    <w:basedOn w:val="Normal"/>
    <w:next w:val="Normal"/>
    <w:uiPriority w:val="9"/>
    <w:qFormat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pPr>
      <w:spacing w:after="0" w:line="276" w:lineRule="auto"/>
      <w:outlineLvl w:val="6"/>
    </w:pPr>
    <w:rPr>
      <w:rFonts w:ascii="Cambria" w:eastAsia="Times New Roman" w:hAnsi="Cambria" w:cs="Times New Roman"/>
      <w:i/>
      <w:iCs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BalloonText1">
    <w:name w:val="Balloon Text1"/>
    <w:basedOn w:val="Normal"/>
    <w:next w:val="BalloonText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Pr>
      <w:color w:val="800080"/>
      <w:u w:val="single"/>
    </w:rPr>
  </w:style>
  <w:style w:type="table" w:customStyle="1" w:styleId="TableGrid1">
    <w:name w:val="Table Grid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pPr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pPr>
      <w:spacing w:after="200"/>
      <w:ind w:left="0" w:firstLine="0"/>
      <w:jc w:val="left"/>
    </w:pPr>
    <w:rPr>
      <w:rFonts w:asciiTheme="minorHAnsi" w:eastAsia="Times New Roman" w:hAnsiTheme="minorHAnsi" w:cstheme="minorBidi"/>
      <w:b/>
      <w:bCs/>
      <w:color w:val="auto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numPr>
        <w:numId w:val="0"/>
      </w:numPr>
      <w:spacing w:before="240" w:after="0"/>
      <w:jc w:val="left"/>
    </w:pPr>
    <w:rPr>
      <w:rFonts w:ascii="Cambria" w:eastAsia="Times New Roman" w:hAnsi="Cambria" w:cs="Times New Roman"/>
      <w:bCs/>
      <w:color w:val="auto"/>
      <w:sz w:val="28"/>
      <w:szCs w:val="28"/>
      <w:lang w:eastAsia="en-US"/>
    </w:rPr>
  </w:style>
  <w:style w:type="paragraph" w:customStyle="1" w:styleId="TOC11">
    <w:name w:val="TOC 11"/>
    <w:basedOn w:val="Normal"/>
    <w:next w:val="Normal"/>
    <w:autoRedefine/>
    <w:uiPriority w:val="39"/>
    <w:unhideWhenUsed/>
    <w:pPr>
      <w:spacing w:after="100" w:line="276" w:lineRule="auto"/>
    </w:pPr>
    <w:rPr>
      <w:rFonts w:eastAsia="Times New Roman"/>
    </w:rPr>
  </w:style>
  <w:style w:type="paragraph" w:customStyle="1" w:styleId="TOC21">
    <w:name w:val="TOC 21"/>
    <w:basedOn w:val="Normal"/>
    <w:next w:val="Normal"/>
    <w:autoRedefine/>
    <w:uiPriority w:val="39"/>
    <w:unhideWhenUsed/>
    <w:pPr>
      <w:spacing w:after="100" w:line="276" w:lineRule="auto"/>
      <w:ind w:left="170"/>
    </w:pPr>
    <w:rPr>
      <w:rFonts w:eastAsia="Times New Roman"/>
    </w:rPr>
  </w:style>
  <w:style w:type="paragraph" w:customStyle="1" w:styleId="Header1">
    <w:name w:val="Header1"/>
    <w:basedOn w:val="Normal"/>
    <w:next w:val="Head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e1">
    <w:name w:val="Style1"/>
    <w:uiPriority w:val="99"/>
  </w:style>
  <w:style w:type="numbering" w:customStyle="1" w:styleId="Style2">
    <w:name w:val="Style2"/>
    <w:uiPriority w:val="99"/>
  </w:style>
  <w:style w:type="numbering" w:customStyle="1" w:styleId="Style3">
    <w:name w:val="Style3"/>
    <w:uiPriority w:val="99"/>
    <w:pPr>
      <w:numPr>
        <w:numId w:val="5"/>
      </w:numPr>
    </w:p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</w:style>
  <w:style w:type="character" w:customStyle="1" w:styleId="sup">
    <w:name w:val="sup"/>
    <w:basedOn w:val="DefaultParagraphFont"/>
  </w:style>
  <w:style w:type="character" w:customStyle="1" w:styleId="CommentTextChar1">
    <w:name w:val="Comment Text Char1"/>
    <w:uiPriority w:val="99"/>
    <w:rPr>
      <w:rFonts w:ascii="Calibri" w:hAnsi="Calibri"/>
      <w:lang w:eastAsia="en-US"/>
    </w:rPr>
  </w:style>
  <w:style w:type="paragraph" w:customStyle="1" w:styleId="A-Texte">
    <w:name w:val="A-Texte"/>
    <w:pPr>
      <w:spacing w:after="0" w:line="480" w:lineRule="atLeast"/>
      <w:jc w:val="both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ALTIUSbodytext">
    <w:name w:val="ALTIUS body text"/>
    <w:basedOn w:val="Normal"/>
    <w:uiPriority w:val="99"/>
    <w:pPr>
      <w:spacing w:before="240" w:after="0" w:line="240" w:lineRule="auto"/>
    </w:pPr>
    <w:rPr>
      <w:rFonts w:ascii="Trebuchet MS" w:eastAsia="Times New Roman" w:hAnsi="Trebuchet MS" w:cs="Times New Roman"/>
      <w:sz w:val="18"/>
      <w:szCs w:val="18"/>
      <w:lang w:eastAsia="en-GB"/>
    </w:rPr>
  </w:style>
  <w:style w:type="table" w:customStyle="1" w:styleId="Tabelraster6">
    <w:name w:val="Tabelraster6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">
    <w:name w:val="Tabelraster1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0">
    <w:name w:val="Tabelraster2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="Times New Roman"/>
      <w:color w:val="auto"/>
    </w:rPr>
  </w:style>
  <w:style w:type="character" w:customStyle="1" w:styleId="ListParagraphChar">
    <w:name w:val="List Paragraph Char"/>
    <w:aliases w:val="Normal bullet 2 Char,List Paragraph1 Char,Bullet list Char,Lettre d'introduction Char,1st level - Bullet List Paragraph Char,List Paragraph11 Char"/>
    <w:basedOn w:val="DefaultParagraphFont"/>
    <w:link w:val="ListParagraph111"/>
    <w:uiPriority w:val="34"/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rPr>
      <w:sz w:val="20"/>
      <w:szCs w:val="20"/>
    </w:rPr>
  </w:style>
  <w:style w:type="paragraph" w:customStyle="1" w:styleId="Revision1">
    <w:name w:val="Revision1"/>
    <w:next w:val="Revision"/>
    <w:hidden/>
    <w:uiPriority w:val="99"/>
    <w:semiHidden/>
    <w:pPr>
      <w:spacing w:after="0" w:line="240" w:lineRule="auto"/>
    </w:pPr>
    <w:rPr>
      <w:rFonts w:eastAsia="Times New Roman"/>
    </w:rPr>
  </w:style>
  <w:style w:type="numbering" w:customStyle="1" w:styleId="Style4">
    <w:name w:val="Style4"/>
    <w:uiPriority w:val="99"/>
    <w:pPr>
      <w:numPr>
        <w:numId w:val="6"/>
      </w:numPr>
    </w:pPr>
  </w:style>
  <w:style w:type="paragraph" w:customStyle="1" w:styleId="Subtitle1">
    <w:name w:val="Subtitle1"/>
    <w:basedOn w:val="Normal"/>
    <w:next w:val="Normal"/>
    <w:uiPriority w:val="11"/>
    <w:qFormat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Spacing1">
    <w:name w:val="No Spacing1"/>
    <w:basedOn w:val="Normal"/>
    <w:next w:val="NoSpacing"/>
    <w:uiPriority w:val="1"/>
    <w:qFormat/>
    <w:pPr>
      <w:spacing w:after="0" w:line="240" w:lineRule="auto"/>
    </w:pPr>
    <w:rPr>
      <w:rFonts w:eastAsia="Times New Roman"/>
    </w:rPr>
  </w:style>
  <w:style w:type="paragraph" w:customStyle="1" w:styleId="Quote1">
    <w:name w:val="Quote1"/>
    <w:basedOn w:val="Normal"/>
    <w:next w:val="Normal"/>
    <w:uiPriority w:val="29"/>
    <w:qFormat/>
    <w:pPr>
      <w:spacing w:before="200" w:after="0" w:line="276" w:lineRule="auto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customStyle="1" w:styleId="CABInormal">
    <w:name w:val="CABInormal"/>
    <w:basedOn w:val="Normal"/>
    <w:link w:val="CABInormalChar"/>
    <w:qFormat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customStyle="1" w:styleId="CABInormalChar">
    <w:name w:val="CABInormal Char"/>
    <w:basedOn w:val="DefaultParagraphFont"/>
    <w:link w:val="CABInormal"/>
    <w:rPr>
      <w:rFonts w:ascii="Arial" w:eastAsia="Calibri" w:hAnsi="Arial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CommentSubjectChar1">
    <w:name w:val="Comment Subject Char1"/>
    <w:basedOn w:val="CommentTextChar2"/>
    <w:uiPriority w:val="99"/>
    <w:semiHidden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eastAsiaTheme="minorHAnsi"/>
      <w:lang w:eastAsia="en-US"/>
    </w:rPr>
  </w:style>
  <w:style w:type="character" w:customStyle="1" w:styleId="FooterChar1">
    <w:name w:val="Footer Char1"/>
    <w:basedOn w:val="DefaultParagraphFont"/>
    <w:uiPriority w:val="99"/>
    <w:semiHidden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10" w:hanging="1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</w:rPr>
  </w:style>
  <w:style w:type="character" w:customStyle="1" w:styleId="QuoteChar1">
    <w:name w:val="Quote Char1"/>
    <w:basedOn w:val="DefaultParagraphFont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Pr>
      <w:i/>
      <w:iCs/>
      <w:color w:val="5B9BD5" w:themeColor="accent1"/>
    </w:rPr>
  </w:style>
  <w:style w:type="table" w:customStyle="1" w:styleId="TableGrid2">
    <w:name w:val="Table Grid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 w:cs="Mangal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</w:style>
  <w:style w:type="table" w:customStyle="1" w:styleId="TableGrid6">
    <w:name w:val="Table Grid6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pPr>
      <w:numPr>
        <w:numId w:val="2"/>
      </w:numPr>
    </w:pPr>
  </w:style>
  <w:style w:type="numbering" w:customStyle="1" w:styleId="Style21">
    <w:name w:val="Style21"/>
    <w:uiPriority w:val="99"/>
    <w:pPr>
      <w:numPr>
        <w:numId w:val="3"/>
      </w:numPr>
    </w:pPr>
  </w:style>
  <w:style w:type="numbering" w:customStyle="1" w:styleId="Style31">
    <w:name w:val="Style31"/>
    <w:uiPriority w:val="99"/>
  </w:style>
  <w:style w:type="character" w:customStyle="1" w:styleId="apple-converted-space">
    <w:name w:val="apple-converted-space"/>
    <w:basedOn w:val="DefaultParagraphFont"/>
  </w:style>
  <w:style w:type="numbering" w:customStyle="1" w:styleId="Style41">
    <w:name w:val="Style41"/>
    <w:uiPriority w:val="99"/>
    <w:pPr>
      <w:numPr>
        <w:numId w:val="7"/>
      </w:numPr>
    </w:pPr>
  </w:style>
  <w:style w:type="numbering" w:customStyle="1" w:styleId="Style5">
    <w:name w:val="Style5"/>
    <w:uiPriority w:val="99"/>
    <w:pPr>
      <w:numPr>
        <w:numId w:val="8"/>
      </w:numPr>
    </w:pPr>
  </w:style>
  <w:style w:type="character" w:customStyle="1" w:styleId="xn-location">
    <w:name w:val="xn-location"/>
    <w:basedOn w:val="DefaultParagraphFont"/>
  </w:style>
  <w:style w:type="table" w:customStyle="1" w:styleId="TableGrid7">
    <w:name w:val="Table Grid7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</w:style>
  <w:style w:type="table" w:customStyle="1" w:styleId="Tabelraster101">
    <w:name w:val="Tabelraster10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1">
    <w:name w:val="Tabelraster17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3">
    <w:name w:val="Style23"/>
    <w:uiPriority w:val="99"/>
    <w:pPr>
      <w:numPr>
        <w:numId w:val="4"/>
      </w:numPr>
    </w:pPr>
  </w:style>
  <w:style w:type="table" w:customStyle="1" w:styleId="Tabelraster62">
    <w:name w:val="Tabelraster6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2">
    <w:name w:val="Tabelraster10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uppressAutoHyphens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customStyle="1" w:styleId="TableGrid10">
    <w:name w:val="Table Grid10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19" w:lineRule="auto"/>
      <w:ind w:left="57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linebreakblob">
    <w:name w:val="linebreakblob"/>
    <w:basedOn w:val="DefaultParagraphFont"/>
  </w:style>
  <w:style w:type="character" w:customStyle="1" w:styleId="scxw120428445">
    <w:name w:val="scxw120428445"/>
    <w:basedOn w:val="DefaultParagraphFont"/>
  </w:style>
  <w:style w:type="paragraph" w:customStyle="1" w:styleId="outlineelement">
    <w:name w:val="outlineel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</w:style>
  <w:style w:type="character" w:customStyle="1" w:styleId="pagebreaktextspan">
    <w:name w:val="pagebreaktextspan"/>
    <w:basedOn w:val="DefaultParagraphFont"/>
  </w:style>
  <w:style w:type="character" w:customStyle="1" w:styleId="findhit">
    <w:name w:val="findhit"/>
    <w:basedOn w:val="DefaultParagraphFont"/>
  </w:style>
  <w:style w:type="character" w:customStyle="1" w:styleId="pagebreakblob">
    <w:name w:val="pagebreakblob"/>
    <w:basedOn w:val="DefaultParagraphFont"/>
  </w:style>
  <w:style w:type="character" w:customStyle="1" w:styleId="pagebreakborderspan">
    <w:name w:val="pagebreakborderspan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xecutivesummaryintro">
    <w:name w:val="Executive summary intro"/>
    <w:basedOn w:val="Normal"/>
    <w:next w:val="Normal"/>
    <w:qFormat/>
    <w:pPr>
      <w:spacing w:after="200" w:line="270" w:lineRule="atLeast"/>
    </w:pPr>
    <w:rPr>
      <w:rFonts w:ascii="Constantia" w:eastAsiaTheme="minorEastAsia" w:hAnsi="Constanti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. Überschrift"/>
    <w:next w:val="Normal"/>
    <w:link w:val="Heading1Char"/>
    <w:uiPriority w:val="1"/>
    <w:qFormat/>
    <w:pPr>
      <w:keepNext/>
      <w:keepLines/>
      <w:numPr>
        <w:numId w:val="1"/>
      </w:numPr>
      <w:spacing w:after="85"/>
      <w:jc w:val="center"/>
      <w:outlineLvl w:val="0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2">
    <w:name w:val="heading 2"/>
    <w:aliases w:val="2. Überschrift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81"/>
      <w:ind w:left="1701"/>
      <w:jc w:val="both"/>
      <w:outlineLvl w:val="1"/>
    </w:pPr>
    <w:rPr>
      <w:rFonts w:ascii="Calibri" w:eastAsia="Calibri" w:hAnsi="Calibri" w:cs="Calibri"/>
      <w:b/>
      <w:color w:val="000000"/>
      <w:sz w:val="1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19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Pr>
      <w:rFonts w:ascii="Calibri" w:eastAsia="Calibri" w:hAnsi="Calibri" w:cs="Calibri"/>
      <w:b/>
      <w:color w:val="000000"/>
      <w:sz w:val="1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paragraph" w:styleId="TOC2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ind w:left="10" w:hanging="10"/>
      <w:jc w:val="both"/>
    </w:pPr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aliases w:val="BVI fnr,Ref,de nota al pie,FZ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9">
    <w:name w:val="Table Grid9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403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Calibri"/>
      <w:color w:val="000000"/>
      <w:sz w:val="19"/>
      <w:lang w:eastAsia="en-GB"/>
    </w:rPr>
  </w:style>
  <w:style w:type="character" w:customStyle="1" w:styleId="FootnoteTextChar2">
    <w:name w:val="Footnote Text Char2"/>
    <w:basedOn w:val="DefaultParagraphFont"/>
    <w:uiPriority w:val="99"/>
    <w:semiHidden/>
    <w:rPr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rPr>
      <w:sz w:val="20"/>
      <w:szCs w:val="20"/>
    </w:rPr>
  </w:style>
  <w:style w:type="table" w:customStyle="1" w:styleId="Tabelraster61">
    <w:name w:val="Tabelraster6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Bullet list,Lettre d'introduction,1st level - Bullet List Paragraph,List Paragraph11"/>
    <w:basedOn w:val="Normal"/>
    <w:uiPriority w:val="34"/>
    <w:qFormat/>
    <w:pPr>
      <w:spacing w:after="403" w:line="21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240" w:after="0" w:line="219" w:lineRule="auto"/>
      <w:ind w:left="10" w:hanging="10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19" w:lineRule="auto"/>
      <w:ind w:left="38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1">
    <w:name w:val="Heading 11"/>
    <w:basedOn w:val="Normal"/>
    <w:next w:val="Normal"/>
    <w:uiPriority w:val="9"/>
    <w:qFormat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pPr>
      <w:spacing w:after="0" w:line="276" w:lineRule="auto"/>
      <w:outlineLvl w:val="6"/>
    </w:pPr>
    <w:rPr>
      <w:rFonts w:ascii="Cambria" w:eastAsia="Times New Roman" w:hAnsi="Cambria" w:cs="Times New Roman"/>
      <w:i/>
      <w:iCs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BalloonText1">
    <w:name w:val="Balloon Text1"/>
    <w:basedOn w:val="Normal"/>
    <w:next w:val="BalloonText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ListParagraph111">
    <w:name w:val="List Paragraph111"/>
    <w:basedOn w:val="Normal"/>
    <w:next w:val="ListParagraph"/>
    <w:link w:val="ListParagraphChar"/>
    <w:uiPriority w:val="34"/>
    <w:qFormat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Pr>
      <w:color w:val="800080"/>
      <w:u w:val="single"/>
    </w:rPr>
  </w:style>
  <w:style w:type="table" w:customStyle="1" w:styleId="TableGrid1">
    <w:name w:val="Table Grid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pPr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pPr>
      <w:spacing w:after="200"/>
      <w:ind w:left="0" w:firstLine="0"/>
      <w:jc w:val="left"/>
    </w:pPr>
    <w:rPr>
      <w:rFonts w:asciiTheme="minorHAnsi" w:eastAsia="Times New Roman" w:hAnsiTheme="minorHAnsi" w:cstheme="minorBidi"/>
      <w:b/>
      <w:bCs/>
      <w:color w:val="auto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numPr>
        <w:numId w:val="0"/>
      </w:numPr>
      <w:spacing w:before="240" w:after="0"/>
      <w:jc w:val="left"/>
    </w:pPr>
    <w:rPr>
      <w:rFonts w:ascii="Cambria" w:eastAsia="Times New Roman" w:hAnsi="Cambria" w:cs="Times New Roman"/>
      <w:bCs/>
      <w:color w:val="auto"/>
      <w:sz w:val="28"/>
      <w:szCs w:val="28"/>
      <w:lang w:eastAsia="en-US"/>
    </w:rPr>
  </w:style>
  <w:style w:type="paragraph" w:customStyle="1" w:styleId="TOC11">
    <w:name w:val="TOC 11"/>
    <w:basedOn w:val="Normal"/>
    <w:next w:val="Normal"/>
    <w:autoRedefine/>
    <w:uiPriority w:val="39"/>
    <w:unhideWhenUsed/>
    <w:pPr>
      <w:spacing w:after="100" w:line="276" w:lineRule="auto"/>
    </w:pPr>
    <w:rPr>
      <w:rFonts w:eastAsia="Times New Roman"/>
    </w:rPr>
  </w:style>
  <w:style w:type="paragraph" w:customStyle="1" w:styleId="TOC21">
    <w:name w:val="TOC 21"/>
    <w:basedOn w:val="Normal"/>
    <w:next w:val="Normal"/>
    <w:autoRedefine/>
    <w:uiPriority w:val="39"/>
    <w:unhideWhenUsed/>
    <w:pPr>
      <w:spacing w:after="100" w:line="276" w:lineRule="auto"/>
      <w:ind w:left="170"/>
    </w:pPr>
    <w:rPr>
      <w:rFonts w:eastAsia="Times New Roman"/>
    </w:rPr>
  </w:style>
  <w:style w:type="paragraph" w:customStyle="1" w:styleId="Header1">
    <w:name w:val="Header1"/>
    <w:basedOn w:val="Normal"/>
    <w:next w:val="Head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e1">
    <w:name w:val="Style1"/>
    <w:uiPriority w:val="99"/>
  </w:style>
  <w:style w:type="numbering" w:customStyle="1" w:styleId="Style2">
    <w:name w:val="Style2"/>
    <w:uiPriority w:val="99"/>
  </w:style>
  <w:style w:type="numbering" w:customStyle="1" w:styleId="Style3">
    <w:name w:val="Style3"/>
    <w:uiPriority w:val="99"/>
    <w:pPr>
      <w:numPr>
        <w:numId w:val="5"/>
      </w:numPr>
    </w:p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</w:style>
  <w:style w:type="character" w:customStyle="1" w:styleId="sup">
    <w:name w:val="sup"/>
    <w:basedOn w:val="DefaultParagraphFont"/>
  </w:style>
  <w:style w:type="character" w:customStyle="1" w:styleId="CommentTextChar1">
    <w:name w:val="Comment Text Char1"/>
    <w:uiPriority w:val="99"/>
    <w:rPr>
      <w:rFonts w:ascii="Calibri" w:hAnsi="Calibri"/>
      <w:lang w:eastAsia="en-US"/>
    </w:rPr>
  </w:style>
  <w:style w:type="paragraph" w:customStyle="1" w:styleId="A-Texte">
    <w:name w:val="A-Texte"/>
    <w:pPr>
      <w:spacing w:after="0" w:line="480" w:lineRule="atLeast"/>
      <w:jc w:val="both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ALTIUSbodytext">
    <w:name w:val="ALTIUS body text"/>
    <w:basedOn w:val="Normal"/>
    <w:uiPriority w:val="99"/>
    <w:pPr>
      <w:spacing w:before="240" w:after="0" w:line="240" w:lineRule="auto"/>
    </w:pPr>
    <w:rPr>
      <w:rFonts w:ascii="Trebuchet MS" w:eastAsia="Times New Roman" w:hAnsi="Trebuchet MS" w:cs="Times New Roman"/>
      <w:sz w:val="18"/>
      <w:szCs w:val="18"/>
      <w:lang w:eastAsia="en-GB"/>
    </w:rPr>
  </w:style>
  <w:style w:type="table" w:customStyle="1" w:styleId="Tabelraster6">
    <w:name w:val="Tabelraster6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">
    <w:name w:val="Tabelraster17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0">
    <w:name w:val="Tabelraster20"/>
    <w:basedOn w:val="TableNormal"/>
    <w:next w:val="TableGrid0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EUAlbertina" w:hAnsi="EUAlbertina" w:cs="Times New Roman"/>
      <w:color w:val="auto"/>
    </w:rPr>
  </w:style>
  <w:style w:type="character" w:customStyle="1" w:styleId="ListParagraphChar">
    <w:name w:val="List Paragraph Char"/>
    <w:aliases w:val="Normal bullet 2 Char,List Paragraph1 Char,Bullet list Char,Lettre d'introduction Char,1st level - Bullet List Paragraph Char,List Paragraph11 Char"/>
    <w:basedOn w:val="DefaultParagraphFont"/>
    <w:link w:val="ListParagraph111"/>
    <w:uiPriority w:val="34"/>
    <w:rPr>
      <w:rFonts w:eastAsia="Times New Roman"/>
    </w:rPr>
  </w:style>
  <w:style w:type="character" w:customStyle="1" w:styleId="FootnoteTextChar1">
    <w:name w:val="Footnote Text Char1"/>
    <w:basedOn w:val="DefaultParagraphFont"/>
    <w:uiPriority w:val="99"/>
    <w:rPr>
      <w:sz w:val="20"/>
      <w:szCs w:val="20"/>
    </w:rPr>
  </w:style>
  <w:style w:type="paragraph" w:customStyle="1" w:styleId="Revision1">
    <w:name w:val="Revision1"/>
    <w:next w:val="Revision"/>
    <w:hidden/>
    <w:uiPriority w:val="99"/>
    <w:semiHidden/>
    <w:pPr>
      <w:spacing w:after="0" w:line="240" w:lineRule="auto"/>
    </w:pPr>
    <w:rPr>
      <w:rFonts w:eastAsia="Times New Roman"/>
    </w:rPr>
  </w:style>
  <w:style w:type="numbering" w:customStyle="1" w:styleId="Style4">
    <w:name w:val="Style4"/>
    <w:uiPriority w:val="99"/>
    <w:pPr>
      <w:numPr>
        <w:numId w:val="6"/>
      </w:numPr>
    </w:pPr>
  </w:style>
  <w:style w:type="paragraph" w:customStyle="1" w:styleId="Subtitle1">
    <w:name w:val="Subtitle1"/>
    <w:basedOn w:val="Normal"/>
    <w:next w:val="Normal"/>
    <w:uiPriority w:val="11"/>
    <w:qFormat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Spacing1">
    <w:name w:val="No Spacing1"/>
    <w:basedOn w:val="Normal"/>
    <w:next w:val="NoSpacing"/>
    <w:uiPriority w:val="1"/>
    <w:qFormat/>
    <w:pPr>
      <w:spacing w:after="0" w:line="240" w:lineRule="auto"/>
    </w:pPr>
    <w:rPr>
      <w:rFonts w:eastAsia="Times New Roman"/>
    </w:rPr>
  </w:style>
  <w:style w:type="paragraph" w:customStyle="1" w:styleId="Quote1">
    <w:name w:val="Quote1"/>
    <w:basedOn w:val="Normal"/>
    <w:next w:val="Normal"/>
    <w:uiPriority w:val="29"/>
    <w:qFormat/>
    <w:pPr>
      <w:spacing w:before="200" w:after="0" w:line="276" w:lineRule="auto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customStyle="1" w:styleId="CABInormal">
    <w:name w:val="CABInormal"/>
    <w:basedOn w:val="Normal"/>
    <w:link w:val="CABInormalChar"/>
    <w:qFormat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customStyle="1" w:styleId="CABInormalChar">
    <w:name w:val="CABInormal Char"/>
    <w:basedOn w:val="DefaultParagraphFont"/>
    <w:link w:val="CABInormal"/>
    <w:rPr>
      <w:rFonts w:ascii="Arial" w:eastAsia="Calibri" w:hAnsi="Arial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CommentSubjectChar1">
    <w:name w:val="Comment Subject Char1"/>
    <w:basedOn w:val="CommentTextChar2"/>
    <w:uiPriority w:val="99"/>
    <w:semiHidden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eastAsiaTheme="minorHAnsi"/>
      <w:lang w:eastAsia="en-US"/>
    </w:rPr>
  </w:style>
  <w:style w:type="character" w:customStyle="1" w:styleId="FooterChar1">
    <w:name w:val="Footer Char1"/>
    <w:basedOn w:val="DefaultParagraphFont"/>
    <w:uiPriority w:val="99"/>
    <w:semiHidden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10" w:hanging="1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</w:rPr>
  </w:style>
  <w:style w:type="character" w:customStyle="1" w:styleId="QuoteChar1">
    <w:name w:val="Quote Char1"/>
    <w:basedOn w:val="DefaultParagraphFont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Pr>
      <w:i/>
      <w:iCs/>
      <w:color w:val="5B9BD5" w:themeColor="accent1"/>
    </w:rPr>
  </w:style>
  <w:style w:type="table" w:customStyle="1" w:styleId="TableGrid2">
    <w:name w:val="Table Grid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pPr>
      <w:spacing w:after="0" w:line="240" w:lineRule="auto"/>
      <w:ind w:firstLine="360"/>
    </w:pPr>
    <w:rPr>
      <w:rFonts w:ascii="Verdana" w:eastAsia="Times New Roman" w:hAnsi="Verdana" w:cs="Mangal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</w:style>
  <w:style w:type="table" w:customStyle="1" w:styleId="TableGrid6">
    <w:name w:val="Table Grid6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pPr>
      <w:numPr>
        <w:numId w:val="2"/>
      </w:numPr>
    </w:pPr>
  </w:style>
  <w:style w:type="numbering" w:customStyle="1" w:styleId="Style21">
    <w:name w:val="Style21"/>
    <w:uiPriority w:val="99"/>
    <w:pPr>
      <w:numPr>
        <w:numId w:val="3"/>
      </w:numPr>
    </w:pPr>
  </w:style>
  <w:style w:type="numbering" w:customStyle="1" w:styleId="Style31">
    <w:name w:val="Style31"/>
    <w:uiPriority w:val="99"/>
  </w:style>
  <w:style w:type="character" w:customStyle="1" w:styleId="apple-converted-space">
    <w:name w:val="apple-converted-space"/>
    <w:basedOn w:val="DefaultParagraphFont"/>
  </w:style>
  <w:style w:type="numbering" w:customStyle="1" w:styleId="Style41">
    <w:name w:val="Style41"/>
    <w:uiPriority w:val="99"/>
    <w:pPr>
      <w:numPr>
        <w:numId w:val="7"/>
      </w:numPr>
    </w:pPr>
  </w:style>
  <w:style w:type="numbering" w:customStyle="1" w:styleId="Style5">
    <w:name w:val="Style5"/>
    <w:uiPriority w:val="99"/>
    <w:pPr>
      <w:numPr>
        <w:numId w:val="8"/>
      </w:numPr>
    </w:pPr>
  </w:style>
  <w:style w:type="character" w:customStyle="1" w:styleId="xn-location">
    <w:name w:val="xn-location"/>
    <w:basedOn w:val="DefaultParagraphFont"/>
  </w:style>
  <w:style w:type="table" w:customStyle="1" w:styleId="TableGrid7">
    <w:name w:val="Table Grid7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</w:style>
  <w:style w:type="table" w:customStyle="1" w:styleId="Tabelraster101">
    <w:name w:val="Tabelraster10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1">
    <w:name w:val="Tabelraster171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3">
    <w:name w:val="Style23"/>
    <w:uiPriority w:val="99"/>
    <w:pPr>
      <w:numPr>
        <w:numId w:val="4"/>
      </w:numPr>
    </w:pPr>
  </w:style>
  <w:style w:type="table" w:customStyle="1" w:styleId="Tabelraster62">
    <w:name w:val="Tabelraster6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2">
    <w:name w:val="Tabelraster102"/>
    <w:basedOn w:val="TableNormal"/>
    <w:next w:val="TableGrid0"/>
    <w:uiPriority w:val="59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uppressAutoHyphens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customStyle="1" w:styleId="TableGrid10">
    <w:name w:val="Table Grid10"/>
    <w:basedOn w:val="TableNormal"/>
    <w:next w:val="TableGrid0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19" w:lineRule="auto"/>
      <w:ind w:left="570" w:hanging="10"/>
      <w:jc w:val="both"/>
    </w:pPr>
    <w:rPr>
      <w:rFonts w:ascii="Calibri" w:eastAsia="Calibri" w:hAnsi="Calibri" w:cs="Calibri"/>
      <w:color w:val="000000"/>
      <w:sz w:val="19"/>
      <w:lang w:eastAsia="en-GB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linebreakblob">
    <w:name w:val="linebreakblob"/>
    <w:basedOn w:val="DefaultParagraphFont"/>
  </w:style>
  <w:style w:type="character" w:customStyle="1" w:styleId="scxw120428445">
    <w:name w:val="scxw120428445"/>
    <w:basedOn w:val="DefaultParagraphFont"/>
  </w:style>
  <w:style w:type="paragraph" w:customStyle="1" w:styleId="outlineelement">
    <w:name w:val="outlineel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</w:style>
  <w:style w:type="character" w:customStyle="1" w:styleId="pagebreaktextspan">
    <w:name w:val="pagebreaktextspan"/>
    <w:basedOn w:val="DefaultParagraphFont"/>
  </w:style>
  <w:style w:type="character" w:customStyle="1" w:styleId="findhit">
    <w:name w:val="findhit"/>
    <w:basedOn w:val="DefaultParagraphFont"/>
  </w:style>
  <w:style w:type="character" w:customStyle="1" w:styleId="pagebreakblob">
    <w:name w:val="pagebreakblob"/>
    <w:basedOn w:val="DefaultParagraphFont"/>
  </w:style>
  <w:style w:type="character" w:customStyle="1" w:styleId="pagebreakborderspan">
    <w:name w:val="pagebreakborderspan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xecutivesummaryintro">
    <w:name w:val="Executive summary intro"/>
    <w:basedOn w:val="Normal"/>
    <w:next w:val="Normal"/>
    <w:qFormat/>
    <w:pPr>
      <w:spacing w:after="200" w:line="270" w:lineRule="atLeast"/>
    </w:pPr>
    <w:rPr>
      <w:rFonts w:ascii="Constantia" w:eastAsiaTheme="minorEastAsia" w:hAnsi="Constant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1411</Words>
  <Characters>3938</Characters>
  <Application>Microsoft Office Word</Application>
  <DocSecurity>0</DocSecurity>
  <Lines>1969</Lines>
  <Paragraphs>1337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WES PDFC Administrator</cp:lastModifiedBy>
  <cp:revision>7</cp:revision>
  <dcterms:created xsi:type="dcterms:W3CDTF">2020-06-11T14:14:00Z</dcterms:created>
  <dcterms:modified xsi:type="dcterms:W3CDTF">2020-09-25T08:07:00Z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