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C33BD79B-2F75-44C3-8EA4-E090C1B79704" style="width:450.55pt;height:478.9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ΠΑΡΑΡΤΗΜΑ </w:t>
      </w:r>
    </w:p>
    <w:p>
      <w:pPr>
        <w:jc w:val="center"/>
        <w:rPr>
          <w:noProof/>
        </w:rPr>
      </w:pPr>
      <w:r>
        <w:rPr>
          <w:noProof/>
        </w:rPr>
        <w:t>Υπόδειγμα εντύπου συνέντευξης (de-briefing)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1.Ονοματεπώνυμο: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2.Φύλο: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3. Ημερομηνία γέννησης: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4. Τόπος γέννησης: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5. Ιθαγένεια/-ες (αρχική ένδειξη):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6.Ομιλούμενες γλώσσες:</w:t>
            </w: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7. Λόγος διενέργειας ελέγχου διαλογής:</w:t>
            </w:r>
          </w:p>
          <w:p>
            <w:pPr>
              <w:pStyle w:val="ListParagraph"/>
              <w:ind w:left="14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Α. Παράτυπη είσοδος </w:t>
            </w:r>
          </w:p>
          <w:p>
            <w:pPr>
              <w:pStyle w:val="ListParagraph"/>
              <w:ind w:left="1440"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Να προσδιοριστεί επίσης, κατά περίπτωση: </w:t>
            </w:r>
          </w:p>
          <w:p>
            <w:pPr>
              <w:ind w:left="144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κανένα/πλαστό/παραποιημένο ταξιδιωτικό έγγραφο, </w:t>
            </w:r>
          </w:p>
          <w:p>
            <w:pPr>
              <w:ind w:left="144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καμία/πλαστή/παραποιημένη θεώρηση ή άδεια ταξιδιού, </w:t>
            </w:r>
          </w:p>
          <w:p>
            <w:pPr>
              <w:ind w:left="144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άλλο</w:t>
            </w:r>
          </w:p>
          <w:p>
            <w:pPr>
              <w:ind w:left="72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Β. Άφιξη μέσω επιχείρησης έρευνας και διάσωσης</w:t>
            </w:r>
          </w:p>
          <w:p>
            <w:pPr>
              <w:ind w:left="72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Γ. Αίτηση διεθνούς προστασίας σε συνοριακό σημείο διέλευσης</w:t>
            </w:r>
          </w:p>
          <w:p>
            <w:pPr>
              <w:pStyle w:val="ListParagraph"/>
              <w:ind w:left="14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Δ. καμία ένδειξη συνοριακού ελέγχου στα εξωτερικά σύνορα:</w:t>
            </w:r>
          </w:p>
          <w:p>
            <w:pPr>
              <w:ind w:left="72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□</w:t>
            </w:r>
            <w:r>
              <w:rPr>
                <w:noProof/>
                <w:szCs w:val="24"/>
              </w:rPr>
              <w:tab/>
              <w:t>καμία σφραγίδα σε ταξιδιωτικό έγγραφο/καμία εγγραφή στο σύστημα εισόδου/εξόδου</w:t>
            </w:r>
          </w:p>
          <w:p>
            <w:pPr>
              <w:ind w:left="720"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□</w:t>
            </w:r>
            <w:r>
              <w:rPr>
                <w:noProof/>
                <w:szCs w:val="24"/>
              </w:rPr>
              <w:tab/>
              <w:t>κανένα ταξιδιωτικό έγγραφο</w:t>
            </w:r>
          </w:p>
          <w:p>
            <w:pPr>
              <w:rPr>
                <w:noProof/>
                <w:szCs w:val="24"/>
              </w:rPr>
            </w:pP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8. Πραγματοποιήθηκε ταυτοποίηση με χρήση βάσεων δεδομένων ΤΠ: </w:t>
            </w:r>
            <w:r>
              <w:rPr>
                <w:noProof/>
                <w:szCs w:val="24"/>
              </w:rPr>
              <w:tab/>
            </w:r>
            <w:r>
              <w:rPr>
                <w:noProof/>
                <w:szCs w:val="24"/>
              </w:rPr>
              <w:tab/>
              <w:t>□</w:t>
            </w:r>
            <w:r>
              <w:rPr>
                <w:noProof/>
                <w:szCs w:val="24"/>
              </w:rPr>
              <w:tab/>
              <w:t>Ναι</w:t>
            </w:r>
            <w:r>
              <w:rPr>
                <w:noProof/>
                <w:szCs w:val="24"/>
              </w:rPr>
              <w:tab/>
              <w:t>□</w:t>
            </w:r>
            <w:r>
              <w:rPr>
                <w:noProof/>
                <w:szCs w:val="24"/>
              </w:rPr>
              <w:tab/>
              <w:t>Όχι</w:t>
            </w:r>
          </w:p>
          <w:p>
            <w:pPr>
              <w:ind w:firstLine="7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Αν ναι, αποτέλεσμα της ταυτοποίησης: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9. Αποτελέσματα της διαβούλευσης για λόγους ασφάλειας:  </w:t>
            </w:r>
            <w:r>
              <w:rPr>
                <w:noProof/>
                <w:szCs w:val="24"/>
              </w:rPr>
              <w:tab/>
              <w:t xml:space="preserve"> </w:t>
            </w:r>
          </w:p>
          <w:p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Θετικό αποτέλεσμα (να προστεθούν οι βάσεις δεδομένων και οι λόγοι)  </w:t>
            </w:r>
            <w:r>
              <w:rPr>
                <w:noProof/>
                <w:sz w:val="24"/>
                <w:szCs w:val="24"/>
              </w:rPr>
              <w:tab/>
            </w:r>
          </w:p>
          <w:p>
            <w:pPr>
              <w:spacing w:after="0"/>
              <w:ind w:left="70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□</w:t>
            </w:r>
            <w:r>
              <w:rPr>
                <w:noProof/>
                <w:szCs w:val="24"/>
              </w:rPr>
              <w:tab/>
              <w:t xml:space="preserve">Κανένα αποτέλεσμα  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10. Παροχή άμεσης φροντίδας: </w:t>
            </w:r>
            <w:r>
              <w:rPr>
                <w:noProof/>
                <w:szCs w:val="24"/>
              </w:rPr>
              <w:tab/>
            </w:r>
            <w:r>
              <w:rPr>
                <w:noProof/>
                <w:szCs w:val="24"/>
              </w:rPr>
              <w:tab/>
              <w:t>□</w:t>
            </w:r>
            <w:r>
              <w:rPr>
                <w:noProof/>
                <w:szCs w:val="24"/>
              </w:rPr>
              <w:tab/>
              <w:t>Ναι</w:t>
            </w:r>
            <w:r>
              <w:rPr>
                <w:noProof/>
                <w:szCs w:val="24"/>
              </w:rPr>
              <w:tab/>
              <w:t>□</w:t>
            </w:r>
            <w:r>
              <w:rPr>
                <w:noProof/>
                <w:szCs w:val="24"/>
              </w:rPr>
              <w:tab/>
              <w:t>Όχι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11. Απομόνωση για λόγους δημόσιας υγείας:   </w:t>
            </w:r>
            <w:r>
              <w:rPr>
                <w:noProof/>
                <w:szCs w:val="24"/>
              </w:rPr>
              <w:tab/>
              <w:t xml:space="preserve">□ </w:t>
            </w:r>
            <w:r>
              <w:rPr>
                <w:noProof/>
                <w:szCs w:val="24"/>
              </w:rPr>
              <w:tab/>
              <w:t>Ναι</w:t>
            </w:r>
            <w:r>
              <w:rPr>
                <w:noProof/>
                <w:szCs w:val="24"/>
              </w:rPr>
              <w:tab/>
              <w:t>□</w:t>
            </w:r>
            <w:r>
              <w:rPr>
                <w:noProof/>
                <w:szCs w:val="24"/>
              </w:rPr>
              <w:tab/>
              <w:t>Όχι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Αν ναι, να αναφέρετε ημερομηνίες, ειδικούς λόγους, τοποθεσία: </w:t>
            </w: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12. Δρομολόγιο:</w:t>
            </w:r>
          </w:p>
          <w:p>
            <w:pPr>
              <w:ind w:left="1077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α) τόποι/χώρες προηγούμενης διαμονής:</w:t>
            </w:r>
          </w:p>
          <w:p>
            <w:pPr>
              <w:ind w:left="1077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β) σημείο αναχώρησης:</w:t>
            </w:r>
          </w:p>
          <w:p>
            <w:pPr>
              <w:ind w:left="1077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γ) τρίτες χώρες και τόποι διέλευσης (π.χ. πόλη, επαρχία) και διάρκεια παραμονής:</w:t>
            </w:r>
          </w:p>
          <w:p>
            <w:pPr>
              <w:ind w:left="1077" w:hanging="357"/>
              <w:rPr>
                <w:noProof/>
                <w:sz w:val="22"/>
              </w:rPr>
            </w:pPr>
          </w:p>
          <w:p>
            <w:pPr>
              <w:ind w:left="1077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δ) λεπτομέρειες της διέλευσης (π.χ. μέσα μεταφοράς, με ομάδα, ατομικά), συνδρομή που έλαβαν (π.χ. υποβοηθητές, τρόποι επικοινωνίας που χρησιμοποιήθηκαν), πληρωμές που πραγματοποιήθηκαν/πρόκειται να πραγματοποιηθούν, κ.λπ.:</w:t>
            </w:r>
          </w:p>
          <w:p>
            <w:pPr>
              <w:ind w:left="1077" w:hanging="357"/>
              <w:rPr>
                <w:noProof/>
              </w:rPr>
            </w:pPr>
          </w:p>
          <w:p>
            <w:pPr>
              <w:ind w:left="1077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ε) τρίτες χώρες όπου ζητήθηκε προστασία:</w:t>
            </w:r>
          </w:p>
          <w:p>
            <w:pPr>
              <w:ind w:left="1077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στ) τρίτες χώρες όπου χορηγήθηκε προστασία:</w:t>
            </w:r>
          </w:p>
          <w:p>
            <w:pPr>
              <w:ind w:left="1077" w:hanging="357"/>
              <w:rPr>
                <w:noProof/>
              </w:rPr>
            </w:pPr>
            <w:r>
              <w:rPr>
                <w:noProof/>
                <w:sz w:val="22"/>
              </w:rPr>
              <w:t>ζ) προβλεπόμενος προορισμός εντός της Ένωσης: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13. Συνδρομή που παρασχέθηκε από τρίτο πρόσωπο ή οργάνωση σε σχέση με παράνομη διέλευση των συνόρων και οποιαδήποτε συναφή πληροφορία σε περίπτωση εικαζόμενης λαθραίας διακίνησης.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9212" w:type="dxa"/>
            <w:gridSpan w:val="2"/>
          </w:tcPr>
          <w:p>
            <w:pPr>
              <w:ind w:left="426" w:hanging="425"/>
              <w:rPr>
                <w:noProof/>
              </w:rPr>
            </w:pPr>
            <w:r>
              <w:rPr>
                <w:noProof/>
              </w:rPr>
              <w:t xml:space="preserve">14. </w:t>
            </w:r>
            <w:r>
              <w:rPr>
                <w:noProof/>
              </w:rPr>
              <w:tab/>
              <w:t>Έναρξη ελέγχου διαλογής: [ΗΗ/MM/ΕΕ]</w:t>
            </w:r>
          </w:p>
          <w:p>
            <w:pPr>
              <w:ind w:left="426" w:hanging="426"/>
              <w:rPr>
                <w:noProof/>
              </w:rPr>
            </w:pPr>
            <w:r>
              <w:rPr>
                <w:noProof/>
              </w:rPr>
              <w:tab/>
              <w:t>Περάτωση ελέγχου διαλογής: [ΗΗ/MM/ΕΕ]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15. Αρχή στην οποία παραπέμπεται το πρόσωπο: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16. Παρατηρήσεις και άλλες σχετικές πληροφορίες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4606" w:type="dxa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60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Υπογραφή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Πρόσωπο που συμπληρώνει το έντυπο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(Ονοματεπώνυμο + υπηρεσία)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2263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5427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66C0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DA23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7046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E21F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F823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C387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3 16:36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33BD79B-2F75-44C3-8EA4-E090C1B79704"/>
    <w:docVar w:name="LW_COVERPAGE_TYPE" w:val="1"/>
    <w:docVar w:name="LW_CROSSREFERENCE" w:val="&lt;UNUSED&gt;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&lt;FMT:Bold&gt;\u947?\u953?\u945? \u964?\u951? \u952?\u941?\u963?\u960?\u953?\u963?\u951? \u949?\u955?\u941?\u947?\u967?\u959?\u965? \u948?\u953?\u945?\u955?\u959?\u947?\u942?\u962? \u965?\u960?\u951?\u954?\u972?\u969?\u957? \u964?\u961?\u943?\u964?\u969?\u957? \u967?\u969?\u961?\u974?\u957? \u954?\u945?\u953? \u947?\u953?\u945? \u964?\u951?\u957? \u964?\u961?\u959?\u960?\u959?\u960?\u959?\u943?\u951?\u963?\u951? \u964?\u969?\u957? \u954?\u945?\u957?\u959?\u957?\u953?\u963?\u956?\u974?\u957? (\u917?\u922?) \u945?\u961?\u953?\u952?. 767/2008, (\u917?\u917?) 2017/2226, (\u917?\u917?) 2018/1240 \u954?\u945?\u953? (\u917?\u917?) 2019/817 &lt;/FMT&gt;_x000d__x000d__x000d__x000d__x000d__x000b__x000d__x000d__x000d__x000d__x000d__x000b__x000d__x000d__x000d__x000d__x000d__x000d__x000b__x000d__x000d__x000d__x000d__x000d__x000d__x000d__x000b__x000d__x000d__x000d__x000d__x000d__x000d__x000d__x000b__x000d__x000d__x000d__x000d__x000d__x000d__x000d__x000d__x000d__x000d__x000b_"/>
    <w:docVar w:name="LW_OBJETACTEPRINCIPAL.CP" w:val="&lt;FMT:Bold&gt;\u947?\u953?\u945? \u964?\u951? \u952?\u941?\u963?\u960?\u953?\u963?\u951? \u949?\u955?\u941?\u947?\u967?\u959?\u965? \u948?\u953?\u945?\u955?\u959?\u947?\u942?\u962? \u965?\u960?\u951?\u954?\u972?\u969?\u957? \u964?\u961?\u943?\u964?\u969?\u957? \u967?\u969?\u961?\u974?\u957? \u954?\u945?\u953? \u947?\u953?\u945? \u964?\u951?\u957? \u964?\u961?\u959?\u960?\u959?\u960?\u959?\u943?\u951?\u963?\u951? \u964?\u969?\u957? \u954?\u945?\u957?\u959?\u957?\u953?\u963?\u956?\u974?\u957? (\u917?\u922?) \u945?\u961?\u953?\u952?. 767/2008, (\u917?\u917?) 2017/2226, (\u917?\u917?) 2018/1240 \u954?\u945?\u953? (\u917?\u917?) 2019/817 &lt;/FMT&gt;_x000d__x000d__x000d__x000d__x000d__x000b__x000d__x000d__x000d__x000d__x000d__x000b__x000d__x000d__x000d__x000d__x000d__x000d__x000b__x000d__x000d__x000d__x000d__x000d__x000d__x000d__x000b__x000d__x000d__x000d__x000d__x000d__x000d__x000d__x000b__x000d__x000d__x000d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8?\u929?\u927?\u932?\u913?\u931?\u919?\u931? 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"/>
    <w:docVar w:name="LW_TYPEACTEPRINCIPAL.CP" w:val="\u928?\u929?\u927?\u932?\u913?\u931?\u919?\u931? 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269</Words>
  <Characters>1787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WES PDFC Administrator</cp:lastModifiedBy>
  <cp:revision>11</cp:revision>
  <dcterms:created xsi:type="dcterms:W3CDTF">2020-10-28T11:48:00Z</dcterms:created>
  <dcterms:modified xsi:type="dcterms:W3CDTF">2020-11-03T15:36:00Z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