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61E8B" w14:textId="34665C70" w:rsidR="00F43035" w:rsidRPr="0021438B" w:rsidRDefault="00B8782A" w:rsidP="00B8782A">
      <w:pPr>
        <w:pStyle w:val="Pagedecouverture"/>
        <w:rPr>
          <w:noProof/>
        </w:rPr>
      </w:pPr>
      <w:r>
        <w:rPr>
          <w:noProof/>
        </w:rPr>
        <w:pict w14:anchorId="00593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D4F57BAF-A87E-43B5-AC12-0B15271E1F58" style="width:455.25pt;height:429pt">
            <v:imagedata r:id="rId11" o:title=""/>
          </v:shape>
        </w:pict>
      </w:r>
    </w:p>
    <w:p w14:paraId="01AEB1C9" w14:textId="77777777" w:rsidR="00F43035" w:rsidRPr="0021438B" w:rsidRDefault="00F43035" w:rsidP="00F43035">
      <w:pPr>
        <w:rPr>
          <w:noProof/>
        </w:rPr>
        <w:sectPr w:rsidR="00F43035" w:rsidRPr="0021438B" w:rsidSect="00B8782A">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F4EA17A" w14:textId="77777777" w:rsidR="006C4191" w:rsidRPr="0021438B" w:rsidRDefault="006C4191" w:rsidP="00385127">
      <w:pPr>
        <w:pStyle w:val="Annexetitre"/>
        <w:rPr>
          <w:noProof/>
        </w:rPr>
      </w:pPr>
      <w:bookmarkStart w:id="0" w:name="_GoBack"/>
      <w:bookmarkEnd w:id="0"/>
      <w:r w:rsidRPr="0021438B">
        <w:rPr>
          <w:noProof/>
        </w:rPr>
        <w:lastRenderedPageBreak/>
        <w:t>ZAŁĄCZNIK IA</w:t>
      </w:r>
    </w:p>
    <w:tbl>
      <w:tblPr>
        <w:tblW w:w="12170" w:type="dxa"/>
        <w:tblInd w:w="108" w:type="dxa"/>
        <w:tblLayout w:type="fixed"/>
        <w:tblLook w:val="0000" w:firstRow="0" w:lastRow="0" w:firstColumn="0" w:lastColumn="0" w:noHBand="0" w:noVBand="0"/>
      </w:tblPr>
      <w:tblGrid>
        <w:gridCol w:w="426"/>
        <w:gridCol w:w="63"/>
        <w:gridCol w:w="78"/>
        <w:gridCol w:w="142"/>
        <w:gridCol w:w="142"/>
        <w:gridCol w:w="283"/>
        <w:gridCol w:w="142"/>
        <w:gridCol w:w="425"/>
        <w:gridCol w:w="142"/>
        <w:gridCol w:w="284"/>
        <w:gridCol w:w="141"/>
        <w:gridCol w:w="71"/>
        <w:gridCol w:w="71"/>
        <w:gridCol w:w="147"/>
        <w:gridCol w:w="137"/>
        <w:gridCol w:w="141"/>
        <w:gridCol w:w="142"/>
        <w:gridCol w:w="147"/>
        <w:gridCol w:w="137"/>
        <w:gridCol w:w="708"/>
        <w:gridCol w:w="284"/>
        <w:gridCol w:w="142"/>
        <w:gridCol w:w="283"/>
        <w:gridCol w:w="142"/>
        <w:gridCol w:w="142"/>
        <w:gridCol w:w="288"/>
        <w:gridCol w:w="279"/>
        <w:gridCol w:w="147"/>
        <w:gridCol w:w="420"/>
        <w:gridCol w:w="141"/>
        <w:gridCol w:w="289"/>
        <w:gridCol w:w="142"/>
        <w:gridCol w:w="103"/>
        <w:gridCol w:w="180"/>
        <w:gridCol w:w="142"/>
        <w:gridCol w:w="284"/>
        <w:gridCol w:w="283"/>
        <w:gridCol w:w="194"/>
        <w:gridCol w:w="90"/>
        <w:gridCol w:w="141"/>
        <w:gridCol w:w="267"/>
        <w:gridCol w:w="159"/>
        <w:gridCol w:w="141"/>
        <w:gridCol w:w="26"/>
        <w:gridCol w:w="116"/>
        <w:gridCol w:w="75"/>
        <w:gridCol w:w="209"/>
        <w:gridCol w:w="141"/>
        <w:gridCol w:w="53"/>
        <w:gridCol w:w="226"/>
        <w:gridCol w:w="76"/>
        <w:gridCol w:w="72"/>
        <w:gridCol w:w="219"/>
        <w:gridCol w:w="64"/>
        <w:gridCol w:w="572"/>
        <w:gridCol w:w="915"/>
        <w:gridCol w:w="574"/>
        <w:gridCol w:w="180"/>
      </w:tblGrid>
      <w:tr w:rsidR="006C4191" w:rsidRPr="0021438B" w14:paraId="079E767C" w14:textId="77777777" w:rsidTr="00F94A07">
        <w:trPr>
          <w:gridAfter w:val="3"/>
          <w:wAfter w:w="1669" w:type="dxa"/>
        </w:trPr>
        <w:tc>
          <w:tcPr>
            <w:tcW w:w="9498" w:type="dxa"/>
            <w:gridSpan w:val="50"/>
          </w:tcPr>
          <w:p w14:paraId="46959498" w14:textId="49D19AF1" w:rsidR="006C4191" w:rsidRPr="0021438B" w:rsidRDefault="006C4191" w:rsidP="00F94A07">
            <w:pPr>
              <w:spacing w:before="0" w:after="160" w:line="259" w:lineRule="auto"/>
              <w:jc w:val="center"/>
              <w:rPr>
                <w:rFonts w:ascii="Calibri" w:eastAsia="Calibri" w:hAnsi="Calibri"/>
                <w:b/>
                <w:noProof/>
                <w:sz w:val="18"/>
              </w:rPr>
            </w:pPr>
            <w:r w:rsidRPr="0021438B">
              <w:rPr>
                <w:rFonts w:ascii="Calibri" w:hAnsi="Calibri"/>
                <w:b/>
                <w:noProof/>
                <w:sz w:val="18"/>
              </w:rPr>
              <w:t>Dokument zgłoszenia transgranicznego przesyłania/przemieszczania odpadów</w:t>
            </w:r>
          </w:p>
        </w:tc>
        <w:tc>
          <w:tcPr>
            <w:tcW w:w="1003" w:type="dxa"/>
            <w:gridSpan w:val="5"/>
          </w:tcPr>
          <w:p w14:paraId="73726BCC" w14:textId="3D9EB1F7" w:rsidR="006C4191" w:rsidRPr="0021438B" w:rsidRDefault="006C4191" w:rsidP="006C4191">
            <w:pPr>
              <w:spacing w:before="0" w:after="160" w:line="259" w:lineRule="auto"/>
              <w:jc w:val="right"/>
              <w:rPr>
                <w:rFonts w:ascii="Calibri" w:eastAsia="Calibri" w:hAnsi="Calibri"/>
                <w:b/>
                <w:noProof/>
                <w:sz w:val="18"/>
              </w:rPr>
            </w:pPr>
          </w:p>
        </w:tc>
      </w:tr>
      <w:tr w:rsidR="006C4191" w:rsidRPr="0021438B" w14:paraId="1E31A49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843" w:type="dxa"/>
            <w:gridSpan w:val="9"/>
            <w:tcBorders>
              <w:bottom w:val="nil"/>
              <w:right w:val="nil"/>
            </w:tcBorders>
          </w:tcPr>
          <w:p w14:paraId="653432CF"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 xml:space="preserve">1. </w:t>
            </w:r>
            <w:r w:rsidRPr="0021438B">
              <w:rPr>
                <w:rFonts w:ascii="Calibri" w:hAnsi="Calibri"/>
                <w:noProof/>
                <w:sz w:val="14"/>
              </w:rPr>
              <w:t xml:space="preserve">Numer rejestracyjny </w:t>
            </w:r>
            <w:r w:rsidRPr="0021438B">
              <w:rPr>
                <w:rFonts w:ascii="Calibri" w:hAnsi="Calibri"/>
                <w:b/>
                <w:noProof/>
                <w:sz w:val="14"/>
              </w:rPr>
              <w:t>zgłaszającego - eksportera</w:t>
            </w:r>
            <w:r w:rsidRPr="0021438B">
              <w:rPr>
                <w:rFonts w:ascii="Calibri" w:hAnsi="Calibri"/>
                <w:noProof/>
                <w:sz w:val="14"/>
              </w:rPr>
              <w:t>:</w:t>
            </w:r>
          </w:p>
        </w:tc>
        <w:tc>
          <w:tcPr>
            <w:tcW w:w="3407" w:type="dxa"/>
            <w:gridSpan w:val="17"/>
            <w:tcBorders>
              <w:left w:val="nil"/>
              <w:bottom w:val="nil"/>
              <w:right w:val="nil"/>
            </w:tcBorders>
          </w:tcPr>
          <w:p w14:paraId="1E8E1F25" w14:textId="77777777" w:rsidR="006C4191" w:rsidRPr="0021438B" w:rsidRDefault="006C4191" w:rsidP="006C4191">
            <w:pPr>
              <w:spacing w:before="0" w:after="0" w:line="259" w:lineRule="auto"/>
              <w:jc w:val="left"/>
              <w:rPr>
                <w:rFonts w:ascii="Calibri" w:eastAsia="Calibri" w:hAnsi="Calibri"/>
                <w:noProof/>
                <w:sz w:val="14"/>
              </w:rPr>
            </w:pPr>
          </w:p>
        </w:tc>
        <w:tc>
          <w:tcPr>
            <w:tcW w:w="1276" w:type="dxa"/>
            <w:gridSpan w:val="5"/>
            <w:tcBorders>
              <w:bottom w:val="nil"/>
              <w:right w:val="nil"/>
            </w:tcBorders>
          </w:tcPr>
          <w:p w14:paraId="4D4D9027"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3. Nr zgłoszenia:</w:t>
            </w:r>
          </w:p>
        </w:tc>
        <w:tc>
          <w:tcPr>
            <w:tcW w:w="3975" w:type="dxa"/>
            <w:gridSpan w:val="24"/>
            <w:tcBorders>
              <w:left w:val="nil"/>
              <w:bottom w:val="nil"/>
              <w:right w:val="single" w:sz="4" w:space="0" w:color="auto"/>
            </w:tcBorders>
            <w:vAlign w:val="center"/>
          </w:tcPr>
          <w:p w14:paraId="33A00D79" w14:textId="77777777" w:rsidR="006C4191" w:rsidRPr="0021438B" w:rsidRDefault="006C4191" w:rsidP="006C4191">
            <w:pPr>
              <w:spacing w:before="0" w:after="0" w:line="259" w:lineRule="auto"/>
              <w:ind w:left="-28"/>
              <w:jc w:val="left"/>
              <w:rPr>
                <w:rFonts w:ascii="Calibri" w:eastAsia="Calibri" w:hAnsi="Calibri"/>
                <w:noProof/>
                <w:sz w:val="14"/>
              </w:rPr>
            </w:pPr>
          </w:p>
        </w:tc>
      </w:tr>
      <w:tr w:rsidR="006C4191" w:rsidRPr="0021438B" w14:paraId="58CC1BF6"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7184E3B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w:t>
            </w:r>
          </w:p>
        </w:tc>
        <w:tc>
          <w:tcPr>
            <w:tcW w:w="4399" w:type="dxa"/>
            <w:gridSpan w:val="21"/>
            <w:tcBorders>
              <w:top w:val="nil"/>
              <w:left w:val="nil"/>
              <w:bottom w:val="nil"/>
              <w:right w:val="nil"/>
            </w:tcBorders>
            <w:vAlign w:val="center"/>
          </w:tcPr>
          <w:p w14:paraId="1220C4AA" w14:textId="77777777" w:rsidR="006C4191" w:rsidRPr="0021438B" w:rsidRDefault="006C4191" w:rsidP="006C4191">
            <w:pPr>
              <w:spacing w:before="0" w:after="0" w:line="259" w:lineRule="auto"/>
              <w:jc w:val="left"/>
              <w:rPr>
                <w:rFonts w:ascii="Calibri" w:eastAsia="Calibri" w:hAnsi="Calibri"/>
                <w:noProof/>
                <w:sz w:val="14"/>
              </w:rPr>
            </w:pPr>
          </w:p>
        </w:tc>
        <w:tc>
          <w:tcPr>
            <w:tcW w:w="1843" w:type="dxa"/>
            <w:gridSpan w:val="9"/>
            <w:tcBorders>
              <w:top w:val="nil"/>
              <w:bottom w:val="nil"/>
              <w:right w:val="nil"/>
            </w:tcBorders>
            <w:vAlign w:val="center"/>
          </w:tcPr>
          <w:p w14:paraId="0E2577DE"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Zgłoszenie dotyczące</w:t>
            </w:r>
          </w:p>
        </w:tc>
        <w:tc>
          <w:tcPr>
            <w:tcW w:w="3408" w:type="dxa"/>
            <w:gridSpan w:val="20"/>
            <w:tcBorders>
              <w:top w:val="nil"/>
              <w:left w:val="nil"/>
              <w:bottom w:val="nil"/>
              <w:right w:val="single" w:sz="4" w:space="0" w:color="auto"/>
            </w:tcBorders>
            <w:vAlign w:val="center"/>
          </w:tcPr>
          <w:p w14:paraId="4E742569" w14:textId="77777777" w:rsidR="006C4191" w:rsidRPr="0021438B" w:rsidRDefault="006C4191" w:rsidP="006C4191">
            <w:pPr>
              <w:spacing w:before="0" w:after="0" w:line="259" w:lineRule="auto"/>
              <w:ind w:left="-28"/>
              <w:jc w:val="center"/>
              <w:rPr>
                <w:rFonts w:ascii="Calibri" w:eastAsia="Calibri" w:hAnsi="Calibri"/>
                <w:noProof/>
                <w:sz w:val="14"/>
              </w:rPr>
            </w:pPr>
          </w:p>
        </w:tc>
      </w:tr>
      <w:tr w:rsidR="006C4191" w:rsidRPr="0021438B" w14:paraId="2D0AA241"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29599F0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Adres:</w:t>
            </w:r>
          </w:p>
        </w:tc>
        <w:tc>
          <w:tcPr>
            <w:tcW w:w="4399" w:type="dxa"/>
            <w:gridSpan w:val="21"/>
            <w:tcBorders>
              <w:top w:val="nil"/>
              <w:left w:val="nil"/>
              <w:bottom w:val="nil"/>
              <w:right w:val="nil"/>
            </w:tcBorders>
            <w:vAlign w:val="center"/>
          </w:tcPr>
          <w:p w14:paraId="6E35E61E" w14:textId="77777777" w:rsidR="006C4191" w:rsidRPr="0021438B" w:rsidRDefault="006C4191" w:rsidP="006C4191">
            <w:pPr>
              <w:spacing w:before="0" w:after="0" w:line="259" w:lineRule="auto"/>
              <w:jc w:val="left"/>
              <w:rPr>
                <w:rFonts w:ascii="Calibri" w:eastAsia="Calibri" w:hAnsi="Calibri"/>
                <w:noProof/>
                <w:sz w:val="14"/>
              </w:rPr>
            </w:pPr>
          </w:p>
        </w:tc>
        <w:tc>
          <w:tcPr>
            <w:tcW w:w="426" w:type="dxa"/>
            <w:gridSpan w:val="2"/>
            <w:tcBorders>
              <w:top w:val="nil"/>
              <w:bottom w:val="nil"/>
              <w:right w:val="nil"/>
            </w:tcBorders>
            <w:vAlign w:val="center"/>
          </w:tcPr>
          <w:p w14:paraId="24C9F74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A.(i)</w:t>
            </w:r>
          </w:p>
        </w:tc>
        <w:tc>
          <w:tcPr>
            <w:tcW w:w="1701" w:type="dxa"/>
            <w:gridSpan w:val="8"/>
            <w:tcBorders>
              <w:top w:val="nil"/>
              <w:left w:val="nil"/>
              <w:bottom w:val="nil"/>
              <w:right w:val="nil"/>
            </w:tcBorders>
            <w:vAlign w:val="center"/>
          </w:tcPr>
          <w:p w14:paraId="7320F5C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Przemieszczenie jednorazowe:</w:t>
            </w:r>
          </w:p>
        </w:tc>
        <w:tc>
          <w:tcPr>
            <w:tcW w:w="3124" w:type="dxa"/>
            <w:gridSpan w:val="19"/>
            <w:tcBorders>
              <w:top w:val="nil"/>
              <w:left w:val="nil"/>
              <w:bottom w:val="nil"/>
              <w:right w:val="single" w:sz="4" w:space="0" w:color="auto"/>
            </w:tcBorders>
            <w:vAlign w:val="center"/>
          </w:tcPr>
          <w:p w14:paraId="5280AA1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r>
      <w:tr w:rsidR="006C4191" w:rsidRPr="0021438B" w14:paraId="1F68406C"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bottom w:val="nil"/>
              <w:right w:val="nil"/>
            </w:tcBorders>
            <w:vAlign w:val="center"/>
          </w:tcPr>
          <w:p w14:paraId="0BFF664B" w14:textId="77777777" w:rsidR="006C4191" w:rsidRPr="0021438B" w:rsidRDefault="006C4191" w:rsidP="006C4191">
            <w:pPr>
              <w:spacing w:before="0" w:after="0" w:line="259" w:lineRule="auto"/>
              <w:jc w:val="left"/>
              <w:rPr>
                <w:rFonts w:ascii="Calibri" w:eastAsia="Calibri" w:hAnsi="Calibri"/>
                <w:noProof/>
                <w:sz w:val="14"/>
              </w:rPr>
            </w:pPr>
          </w:p>
        </w:tc>
        <w:tc>
          <w:tcPr>
            <w:tcW w:w="426" w:type="dxa"/>
            <w:gridSpan w:val="2"/>
            <w:tcBorders>
              <w:top w:val="nil"/>
              <w:bottom w:val="nil"/>
              <w:right w:val="nil"/>
            </w:tcBorders>
            <w:vAlign w:val="center"/>
          </w:tcPr>
          <w:p w14:paraId="6003F41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(ii)</w:t>
            </w:r>
          </w:p>
        </w:tc>
        <w:tc>
          <w:tcPr>
            <w:tcW w:w="1701" w:type="dxa"/>
            <w:gridSpan w:val="8"/>
            <w:tcBorders>
              <w:top w:val="nil"/>
              <w:left w:val="nil"/>
              <w:bottom w:val="nil"/>
              <w:right w:val="nil"/>
            </w:tcBorders>
            <w:vAlign w:val="center"/>
          </w:tcPr>
          <w:p w14:paraId="12B7A33F"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Przemieszczanie wielokrotne: </w:t>
            </w:r>
          </w:p>
        </w:tc>
        <w:tc>
          <w:tcPr>
            <w:tcW w:w="3124" w:type="dxa"/>
            <w:gridSpan w:val="19"/>
            <w:tcBorders>
              <w:top w:val="nil"/>
              <w:left w:val="nil"/>
              <w:bottom w:val="nil"/>
              <w:right w:val="single" w:sz="4" w:space="0" w:color="auto"/>
            </w:tcBorders>
            <w:vAlign w:val="center"/>
          </w:tcPr>
          <w:p w14:paraId="29FE64A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r>
      <w:tr w:rsidR="006C4191" w:rsidRPr="0021438B" w14:paraId="3917218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51"/>
        </w:trPr>
        <w:tc>
          <w:tcPr>
            <w:tcW w:w="1276" w:type="dxa"/>
            <w:gridSpan w:val="7"/>
            <w:tcBorders>
              <w:top w:val="nil"/>
              <w:bottom w:val="nil"/>
              <w:right w:val="nil"/>
            </w:tcBorders>
            <w:vAlign w:val="center"/>
          </w:tcPr>
          <w:p w14:paraId="7D7C3C5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Osoba wyznaczona do kontaktów:</w:t>
            </w:r>
          </w:p>
        </w:tc>
        <w:tc>
          <w:tcPr>
            <w:tcW w:w="3974" w:type="dxa"/>
            <w:gridSpan w:val="19"/>
            <w:tcBorders>
              <w:top w:val="nil"/>
              <w:left w:val="nil"/>
              <w:bottom w:val="nil"/>
              <w:right w:val="nil"/>
            </w:tcBorders>
            <w:vAlign w:val="center"/>
          </w:tcPr>
          <w:p w14:paraId="22238590" w14:textId="77777777" w:rsidR="006C4191" w:rsidRPr="0021438B" w:rsidRDefault="006C4191" w:rsidP="006C4191">
            <w:pPr>
              <w:spacing w:before="0" w:after="0" w:line="259" w:lineRule="auto"/>
              <w:jc w:val="left"/>
              <w:rPr>
                <w:rFonts w:ascii="Calibri" w:eastAsia="Calibri" w:hAnsi="Calibri"/>
                <w:noProof/>
                <w:sz w:val="14"/>
              </w:rPr>
            </w:pPr>
          </w:p>
        </w:tc>
        <w:tc>
          <w:tcPr>
            <w:tcW w:w="426" w:type="dxa"/>
            <w:gridSpan w:val="2"/>
            <w:tcBorders>
              <w:top w:val="nil"/>
              <w:bottom w:val="nil"/>
              <w:right w:val="nil"/>
            </w:tcBorders>
            <w:vAlign w:val="center"/>
          </w:tcPr>
          <w:p w14:paraId="47C7A261"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B.(i)</w:t>
            </w:r>
          </w:p>
        </w:tc>
        <w:tc>
          <w:tcPr>
            <w:tcW w:w="1275" w:type="dxa"/>
            <w:gridSpan w:val="6"/>
            <w:tcBorders>
              <w:top w:val="nil"/>
              <w:left w:val="nil"/>
              <w:bottom w:val="nil"/>
              <w:right w:val="nil"/>
            </w:tcBorders>
            <w:vAlign w:val="center"/>
          </w:tcPr>
          <w:p w14:paraId="50AD3E8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Unieszkodliwienie </w:t>
            </w:r>
            <w:r w:rsidRPr="0021438B">
              <w:rPr>
                <w:rFonts w:ascii="Calibri" w:hAnsi="Calibri"/>
                <w:i/>
                <w:noProof/>
                <w:sz w:val="14"/>
              </w:rPr>
              <w:t>(1)</w:t>
            </w:r>
            <w:r w:rsidRPr="0021438B">
              <w:rPr>
                <w:rFonts w:ascii="Calibri" w:hAnsi="Calibri"/>
                <w:noProof/>
                <w:sz w:val="14"/>
              </w:rPr>
              <w:t>:</w:t>
            </w:r>
          </w:p>
        </w:tc>
        <w:tc>
          <w:tcPr>
            <w:tcW w:w="3550" w:type="dxa"/>
            <w:gridSpan w:val="21"/>
            <w:tcBorders>
              <w:top w:val="nil"/>
              <w:left w:val="nil"/>
              <w:bottom w:val="nil"/>
              <w:right w:val="single" w:sz="4" w:space="0" w:color="auto"/>
            </w:tcBorders>
            <w:vAlign w:val="center"/>
          </w:tcPr>
          <w:p w14:paraId="2143977C" w14:textId="77777777" w:rsidR="006C4191" w:rsidRPr="0021438B" w:rsidRDefault="006C4191" w:rsidP="006C4191">
            <w:pPr>
              <w:spacing w:before="0" w:after="0" w:line="259" w:lineRule="auto"/>
              <w:ind w:left="-28"/>
              <w:jc w:val="left"/>
              <w:rPr>
                <w:rFonts w:ascii="Calibri" w:eastAsia="Calibri" w:hAnsi="Calibri"/>
                <w:noProof/>
                <w:sz w:val="14"/>
              </w:rPr>
            </w:pPr>
            <w:r w:rsidRPr="0021438B">
              <w:rPr>
                <w:rFonts w:ascii="Calibri" w:hAnsi="Calibri"/>
                <w:noProof/>
                <w:sz w:val="14"/>
              </w:rPr>
              <w:sym w:font="Webdings" w:char="F063"/>
            </w:r>
          </w:p>
        </w:tc>
      </w:tr>
      <w:tr w:rsidR="006C4191" w:rsidRPr="0021438B" w14:paraId="5D5AEF28"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51"/>
        </w:trPr>
        <w:tc>
          <w:tcPr>
            <w:tcW w:w="567" w:type="dxa"/>
            <w:gridSpan w:val="3"/>
            <w:tcBorders>
              <w:top w:val="nil"/>
              <w:bottom w:val="nil"/>
              <w:right w:val="nil"/>
            </w:tcBorders>
            <w:vAlign w:val="center"/>
          </w:tcPr>
          <w:p w14:paraId="476D00D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Tel.:</w:t>
            </w:r>
          </w:p>
        </w:tc>
        <w:tc>
          <w:tcPr>
            <w:tcW w:w="1772" w:type="dxa"/>
            <w:gridSpan w:val="9"/>
            <w:tcBorders>
              <w:top w:val="nil"/>
              <w:left w:val="nil"/>
              <w:bottom w:val="nil"/>
              <w:right w:val="nil"/>
            </w:tcBorders>
            <w:vAlign w:val="center"/>
          </w:tcPr>
          <w:p w14:paraId="3BC6340A" w14:textId="77777777" w:rsidR="006C4191" w:rsidRPr="0021438B" w:rsidRDefault="006C4191" w:rsidP="006C4191">
            <w:pPr>
              <w:spacing w:before="0" w:after="0" w:line="259" w:lineRule="auto"/>
              <w:jc w:val="left"/>
              <w:rPr>
                <w:rFonts w:ascii="Calibri" w:eastAsia="Calibri" w:hAnsi="Calibri"/>
                <w:noProof/>
                <w:sz w:val="14"/>
              </w:rPr>
            </w:pPr>
          </w:p>
        </w:tc>
        <w:tc>
          <w:tcPr>
            <w:tcW w:w="496" w:type="dxa"/>
            <w:gridSpan w:val="4"/>
            <w:tcBorders>
              <w:top w:val="nil"/>
              <w:left w:val="nil"/>
              <w:bottom w:val="nil"/>
              <w:right w:val="nil"/>
            </w:tcBorders>
            <w:vAlign w:val="center"/>
          </w:tcPr>
          <w:p w14:paraId="3DC727BE"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Faks:</w:t>
            </w:r>
          </w:p>
        </w:tc>
        <w:tc>
          <w:tcPr>
            <w:tcW w:w="2415" w:type="dxa"/>
            <w:gridSpan w:val="10"/>
            <w:tcBorders>
              <w:top w:val="nil"/>
              <w:left w:val="nil"/>
              <w:bottom w:val="nil"/>
              <w:right w:val="nil"/>
            </w:tcBorders>
            <w:vAlign w:val="center"/>
          </w:tcPr>
          <w:p w14:paraId="1C4C8223" w14:textId="77777777" w:rsidR="006C4191" w:rsidRPr="0021438B" w:rsidRDefault="006C4191" w:rsidP="006C4191">
            <w:pPr>
              <w:spacing w:before="0" w:after="0" w:line="259" w:lineRule="auto"/>
              <w:jc w:val="left"/>
              <w:rPr>
                <w:rFonts w:ascii="Calibri" w:eastAsia="Calibri" w:hAnsi="Calibri"/>
                <w:noProof/>
                <w:sz w:val="14"/>
              </w:rPr>
            </w:pPr>
          </w:p>
        </w:tc>
        <w:tc>
          <w:tcPr>
            <w:tcW w:w="426" w:type="dxa"/>
            <w:gridSpan w:val="2"/>
            <w:tcBorders>
              <w:top w:val="nil"/>
              <w:bottom w:val="nil"/>
              <w:right w:val="nil"/>
            </w:tcBorders>
            <w:vAlign w:val="center"/>
          </w:tcPr>
          <w:p w14:paraId="3E29319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(ii)</w:t>
            </w:r>
          </w:p>
        </w:tc>
        <w:tc>
          <w:tcPr>
            <w:tcW w:w="1275" w:type="dxa"/>
            <w:gridSpan w:val="6"/>
            <w:tcBorders>
              <w:top w:val="nil"/>
              <w:left w:val="nil"/>
              <w:bottom w:val="nil"/>
              <w:right w:val="nil"/>
            </w:tcBorders>
            <w:vAlign w:val="center"/>
          </w:tcPr>
          <w:p w14:paraId="4D601C2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Odzysk:</w:t>
            </w:r>
          </w:p>
        </w:tc>
        <w:tc>
          <w:tcPr>
            <w:tcW w:w="3550" w:type="dxa"/>
            <w:gridSpan w:val="21"/>
            <w:tcBorders>
              <w:top w:val="nil"/>
              <w:left w:val="nil"/>
              <w:bottom w:val="nil"/>
              <w:right w:val="single" w:sz="4" w:space="0" w:color="auto"/>
            </w:tcBorders>
            <w:vAlign w:val="center"/>
          </w:tcPr>
          <w:p w14:paraId="7B253479" w14:textId="77777777" w:rsidR="006C4191" w:rsidRPr="0021438B" w:rsidRDefault="006C4191" w:rsidP="006C4191">
            <w:pPr>
              <w:spacing w:before="0" w:after="0" w:line="259" w:lineRule="auto"/>
              <w:ind w:left="-28"/>
              <w:jc w:val="left"/>
              <w:rPr>
                <w:rFonts w:ascii="Calibri" w:eastAsia="Calibri" w:hAnsi="Calibri"/>
                <w:noProof/>
                <w:sz w:val="14"/>
              </w:rPr>
            </w:pPr>
            <w:r w:rsidRPr="0021438B">
              <w:rPr>
                <w:rFonts w:ascii="Calibri" w:hAnsi="Calibri"/>
                <w:noProof/>
                <w:sz w:val="14"/>
              </w:rPr>
              <w:sym w:font="Webdings" w:char="F063"/>
            </w:r>
          </w:p>
        </w:tc>
      </w:tr>
      <w:tr w:rsidR="006C4191" w:rsidRPr="0021438B" w14:paraId="1A917B6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709" w:type="dxa"/>
            <w:gridSpan w:val="4"/>
            <w:tcBorders>
              <w:top w:val="nil"/>
              <w:bottom w:val="single" w:sz="4" w:space="0" w:color="auto"/>
              <w:right w:val="nil"/>
            </w:tcBorders>
            <w:vAlign w:val="center"/>
          </w:tcPr>
          <w:p w14:paraId="0495AC4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E-mail:</w:t>
            </w:r>
          </w:p>
        </w:tc>
        <w:tc>
          <w:tcPr>
            <w:tcW w:w="4541" w:type="dxa"/>
            <w:gridSpan w:val="22"/>
            <w:tcBorders>
              <w:top w:val="nil"/>
              <w:left w:val="nil"/>
              <w:bottom w:val="single" w:sz="4" w:space="0" w:color="auto"/>
              <w:right w:val="nil"/>
            </w:tcBorders>
            <w:vAlign w:val="center"/>
          </w:tcPr>
          <w:p w14:paraId="7CFEABA1" w14:textId="77777777" w:rsidR="006C4191" w:rsidRPr="0021438B" w:rsidRDefault="006C4191" w:rsidP="006C4191">
            <w:pPr>
              <w:spacing w:before="0" w:after="0" w:line="259" w:lineRule="auto"/>
              <w:jc w:val="left"/>
              <w:rPr>
                <w:rFonts w:ascii="Calibri" w:eastAsia="Calibri" w:hAnsi="Calibri"/>
                <w:noProof/>
                <w:sz w:val="14"/>
              </w:rPr>
            </w:pPr>
          </w:p>
        </w:tc>
        <w:tc>
          <w:tcPr>
            <w:tcW w:w="426" w:type="dxa"/>
            <w:gridSpan w:val="2"/>
            <w:tcBorders>
              <w:top w:val="nil"/>
              <w:bottom w:val="single" w:sz="4" w:space="0" w:color="auto"/>
              <w:right w:val="nil"/>
            </w:tcBorders>
            <w:vAlign w:val="center"/>
          </w:tcPr>
          <w:p w14:paraId="510B342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C. </w:t>
            </w:r>
          </w:p>
        </w:tc>
        <w:tc>
          <w:tcPr>
            <w:tcW w:w="2835" w:type="dxa"/>
            <w:gridSpan w:val="14"/>
            <w:tcBorders>
              <w:top w:val="nil"/>
              <w:left w:val="nil"/>
              <w:bottom w:val="single" w:sz="4" w:space="0" w:color="auto"/>
              <w:right w:val="nil"/>
            </w:tcBorders>
            <w:vAlign w:val="center"/>
          </w:tcPr>
          <w:p w14:paraId="35DC8EF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Instalacja odzysku posiadająca wstępne zezwolenie </w:t>
            </w:r>
            <w:r w:rsidRPr="0021438B">
              <w:rPr>
                <w:rFonts w:ascii="Calibri" w:hAnsi="Calibri"/>
                <w:i/>
                <w:noProof/>
                <w:sz w:val="14"/>
              </w:rPr>
              <w:t>(2;3)</w:t>
            </w:r>
          </w:p>
        </w:tc>
        <w:tc>
          <w:tcPr>
            <w:tcW w:w="567" w:type="dxa"/>
            <w:gridSpan w:val="5"/>
            <w:tcBorders>
              <w:top w:val="nil"/>
              <w:left w:val="nil"/>
              <w:bottom w:val="single" w:sz="4" w:space="0" w:color="auto"/>
              <w:right w:val="nil"/>
            </w:tcBorders>
            <w:vAlign w:val="center"/>
          </w:tcPr>
          <w:p w14:paraId="6965688E" w14:textId="77777777" w:rsidR="006C4191" w:rsidRPr="0021438B" w:rsidRDefault="006C4191" w:rsidP="006C4191">
            <w:pPr>
              <w:spacing w:before="0" w:after="0" w:line="259" w:lineRule="auto"/>
              <w:ind w:left="-28"/>
              <w:jc w:val="center"/>
              <w:rPr>
                <w:rFonts w:ascii="Calibri" w:eastAsia="Calibri" w:hAnsi="Calibri"/>
                <w:noProof/>
                <w:sz w:val="14"/>
              </w:rPr>
            </w:pPr>
            <w:r w:rsidRPr="0021438B">
              <w:rPr>
                <w:rFonts w:ascii="Calibri" w:hAnsi="Calibri"/>
                <w:noProof/>
                <w:sz w:val="14"/>
              </w:rPr>
              <w:t>Tak</w:t>
            </w:r>
          </w:p>
        </w:tc>
        <w:tc>
          <w:tcPr>
            <w:tcW w:w="568" w:type="dxa"/>
            <w:gridSpan w:val="5"/>
            <w:tcBorders>
              <w:top w:val="nil"/>
              <w:left w:val="nil"/>
              <w:bottom w:val="single" w:sz="4" w:space="0" w:color="auto"/>
              <w:right w:val="nil"/>
            </w:tcBorders>
          </w:tcPr>
          <w:p w14:paraId="7268ECB8" w14:textId="77777777" w:rsidR="006C4191" w:rsidRPr="0021438B" w:rsidRDefault="006C4191" w:rsidP="006C4191">
            <w:pPr>
              <w:spacing w:before="0" w:after="0" w:line="259" w:lineRule="auto"/>
              <w:ind w:left="-28"/>
              <w:jc w:val="left"/>
              <w:rPr>
                <w:rFonts w:ascii="Calibri" w:eastAsia="Calibri" w:hAnsi="Calibri"/>
                <w:noProof/>
                <w:sz w:val="14"/>
              </w:rPr>
            </w:pPr>
            <w:r w:rsidRPr="0021438B">
              <w:rPr>
                <w:rFonts w:ascii="Calibri" w:hAnsi="Calibri"/>
                <w:noProof/>
                <w:sz w:val="14"/>
              </w:rPr>
              <w:sym w:font="Webdings" w:char="F063"/>
            </w:r>
          </w:p>
        </w:tc>
        <w:tc>
          <w:tcPr>
            <w:tcW w:w="283" w:type="dxa"/>
            <w:gridSpan w:val="2"/>
            <w:tcBorders>
              <w:top w:val="nil"/>
              <w:left w:val="nil"/>
              <w:bottom w:val="nil"/>
              <w:right w:val="nil"/>
            </w:tcBorders>
            <w:vAlign w:val="center"/>
          </w:tcPr>
          <w:p w14:paraId="3E4E4694" w14:textId="77777777" w:rsidR="006C4191" w:rsidRPr="0021438B" w:rsidRDefault="006C4191" w:rsidP="006C4191">
            <w:pPr>
              <w:spacing w:before="0" w:after="0" w:line="259" w:lineRule="auto"/>
              <w:ind w:left="-28"/>
              <w:jc w:val="left"/>
              <w:rPr>
                <w:rFonts w:ascii="Calibri" w:eastAsia="Calibri" w:hAnsi="Calibri"/>
                <w:noProof/>
                <w:sz w:val="14"/>
              </w:rPr>
            </w:pPr>
            <w:r w:rsidRPr="0021438B">
              <w:rPr>
                <w:rFonts w:ascii="Calibri" w:hAnsi="Calibri"/>
                <w:noProof/>
                <w:sz w:val="14"/>
              </w:rPr>
              <w:t>Nie</w:t>
            </w:r>
          </w:p>
        </w:tc>
        <w:tc>
          <w:tcPr>
            <w:tcW w:w="572" w:type="dxa"/>
            <w:tcBorders>
              <w:top w:val="nil"/>
              <w:left w:val="nil"/>
              <w:bottom w:val="nil"/>
              <w:right w:val="single" w:sz="4" w:space="0" w:color="auto"/>
            </w:tcBorders>
          </w:tcPr>
          <w:p w14:paraId="5BF67FC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r>
      <w:tr w:rsidR="006C4191" w:rsidRPr="0021438B" w14:paraId="66FF8989"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843" w:type="dxa"/>
            <w:gridSpan w:val="9"/>
            <w:tcBorders>
              <w:top w:val="nil"/>
              <w:bottom w:val="nil"/>
              <w:right w:val="nil"/>
            </w:tcBorders>
            <w:vAlign w:val="center"/>
          </w:tcPr>
          <w:p w14:paraId="5A3793B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2. Importer — odbiorca</w:t>
            </w:r>
            <w:r w:rsidRPr="0021438B">
              <w:rPr>
                <w:noProof/>
              </w:rPr>
              <w:t xml:space="preserve"> </w:t>
            </w:r>
            <w:r w:rsidRPr="0021438B">
              <w:rPr>
                <w:noProof/>
              </w:rPr>
              <w:br/>
            </w:r>
            <w:r w:rsidRPr="0021438B">
              <w:rPr>
                <w:rFonts w:ascii="Calibri" w:hAnsi="Calibri"/>
                <w:noProof/>
                <w:sz w:val="14"/>
              </w:rPr>
              <w:t>Nr rejestracji:</w:t>
            </w:r>
          </w:p>
        </w:tc>
        <w:tc>
          <w:tcPr>
            <w:tcW w:w="3407" w:type="dxa"/>
            <w:gridSpan w:val="17"/>
            <w:tcBorders>
              <w:top w:val="nil"/>
              <w:left w:val="nil"/>
              <w:bottom w:val="nil"/>
              <w:right w:val="nil"/>
            </w:tcBorders>
            <w:vAlign w:val="center"/>
          </w:tcPr>
          <w:p w14:paraId="212A3B35" w14:textId="77777777" w:rsidR="006C4191" w:rsidRPr="0021438B" w:rsidRDefault="006C4191" w:rsidP="006C4191">
            <w:pPr>
              <w:spacing w:before="0" w:after="0" w:line="259" w:lineRule="auto"/>
              <w:jc w:val="left"/>
              <w:rPr>
                <w:rFonts w:ascii="Calibri" w:eastAsia="Calibri" w:hAnsi="Calibri"/>
                <w:noProof/>
                <w:sz w:val="14"/>
              </w:rPr>
            </w:pPr>
          </w:p>
        </w:tc>
        <w:tc>
          <w:tcPr>
            <w:tcW w:w="3261" w:type="dxa"/>
            <w:gridSpan w:val="16"/>
            <w:tcBorders>
              <w:top w:val="nil"/>
              <w:bottom w:val="nil"/>
              <w:right w:val="nil"/>
            </w:tcBorders>
            <w:vAlign w:val="center"/>
          </w:tcPr>
          <w:p w14:paraId="6C2E196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4. Łączna liczba planowanych przemieszczeń</w:t>
            </w:r>
            <w:r w:rsidRPr="0021438B">
              <w:rPr>
                <w:rFonts w:ascii="Calibri" w:hAnsi="Calibri"/>
                <w:noProof/>
                <w:sz w:val="14"/>
              </w:rPr>
              <w:t>:</w:t>
            </w:r>
          </w:p>
        </w:tc>
        <w:tc>
          <w:tcPr>
            <w:tcW w:w="1990" w:type="dxa"/>
            <w:gridSpan w:val="13"/>
            <w:tcBorders>
              <w:top w:val="single" w:sz="4" w:space="0" w:color="auto"/>
              <w:left w:val="nil"/>
              <w:bottom w:val="nil"/>
              <w:right w:val="single" w:sz="4" w:space="0" w:color="auto"/>
            </w:tcBorders>
            <w:vAlign w:val="center"/>
          </w:tcPr>
          <w:p w14:paraId="3F9234C7"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0A08C69C"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744C456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w:t>
            </w:r>
          </w:p>
        </w:tc>
        <w:tc>
          <w:tcPr>
            <w:tcW w:w="4399" w:type="dxa"/>
            <w:gridSpan w:val="21"/>
            <w:tcBorders>
              <w:top w:val="nil"/>
              <w:left w:val="nil"/>
              <w:bottom w:val="nil"/>
              <w:right w:val="nil"/>
            </w:tcBorders>
            <w:vAlign w:val="center"/>
          </w:tcPr>
          <w:p w14:paraId="2D0F6B31" w14:textId="77777777" w:rsidR="006C4191" w:rsidRPr="0021438B" w:rsidRDefault="006C4191" w:rsidP="006C4191">
            <w:pPr>
              <w:spacing w:before="0" w:after="0" w:line="259" w:lineRule="auto"/>
              <w:jc w:val="left"/>
              <w:rPr>
                <w:rFonts w:ascii="Calibri" w:eastAsia="Calibri" w:hAnsi="Calibri"/>
                <w:noProof/>
                <w:sz w:val="14"/>
              </w:rPr>
            </w:pPr>
          </w:p>
        </w:tc>
        <w:tc>
          <w:tcPr>
            <w:tcW w:w="3261" w:type="dxa"/>
            <w:gridSpan w:val="16"/>
            <w:tcBorders>
              <w:bottom w:val="nil"/>
              <w:right w:val="nil"/>
            </w:tcBorders>
            <w:vAlign w:val="center"/>
          </w:tcPr>
          <w:p w14:paraId="43900A7F" w14:textId="344E9BC8" w:rsidR="006C4191" w:rsidRPr="0021438B" w:rsidRDefault="006C4191" w:rsidP="00F007E3">
            <w:pPr>
              <w:spacing w:before="0" w:after="0" w:line="259" w:lineRule="auto"/>
              <w:jc w:val="left"/>
              <w:rPr>
                <w:rFonts w:ascii="Calibri" w:eastAsia="Calibri" w:hAnsi="Calibri"/>
                <w:b/>
                <w:noProof/>
                <w:sz w:val="14"/>
              </w:rPr>
            </w:pPr>
            <w:r w:rsidRPr="0021438B">
              <w:rPr>
                <w:rFonts w:ascii="Calibri" w:hAnsi="Calibri"/>
                <w:b/>
                <w:noProof/>
                <w:sz w:val="14"/>
              </w:rPr>
              <w:t>5. Łączna planowana ilość</w:t>
            </w:r>
            <w:r w:rsidRPr="0021438B">
              <w:rPr>
                <w:rFonts w:ascii="Calibri" w:hAnsi="Calibri"/>
                <w:noProof/>
                <w:sz w:val="14"/>
              </w:rPr>
              <w:t xml:space="preserve"> (tony (Mg)/litry) </w:t>
            </w:r>
            <w:r w:rsidRPr="0021438B">
              <w:rPr>
                <w:rFonts w:ascii="Calibri" w:hAnsi="Calibri"/>
                <w:i/>
                <w:noProof/>
                <w:sz w:val="14"/>
              </w:rPr>
              <w:t>(4)</w:t>
            </w:r>
            <w:r w:rsidRPr="0021438B">
              <w:rPr>
                <w:rFonts w:ascii="Calibri" w:hAnsi="Calibri"/>
                <w:noProof/>
                <w:sz w:val="14"/>
              </w:rPr>
              <w:t>:</w:t>
            </w:r>
          </w:p>
        </w:tc>
        <w:tc>
          <w:tcPr>
            <w:tcW w:w="1990" w:type="dxa"/>
            <w:gridSpan w:val="13"/>
            <w:tcBorders>
              <w:left w:val="nil"/>
              <w:bottom w:val="nil"/>
              <w:right w:val="single" w:sz="4" w:space="0" w:color="auto"/>
            </w:tcBorders>
            <w:vAlign w:val="center"/>
          </w:tcPr>
          <w:p w14:paraId="07EF7FDC"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AF85B99"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0DB7FE2E"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Adres:</w:t>
            </w:r>
          </w:p>
        </w:tc>
        <w:tc>
          <w:tcPr>
            <w:tcW w:w="4399" w:type="dxa"/>
            <w:gridSpan w:val="21"/>
            <w:tcBorders>
              <w:top w:val="nil"/>
              <w:left w:val="nil"/>
              <w:bottom w:val="nil"/>
              <w:right w:val="nil"/>
            </w:tcBorders>
            <w:vAlign w:val="center"/>
          </w:tcPr>
          <w:p w14:paraId="669EE454" w14:textId="77777777" w:rsidR="006C4191" w:rsidRPr="0021438B" w:rsidRDefault="006C4191" w:rsidP="006C4191">
            <w:pPr>
              <w:spacing w:before="0" w:after="0" w:line="259" w:lineRule="auto"/>
              <w:jc w:val="left"/>
              <w:rPr>
                <w:rFonts w:ascii="Calibri" w:eastAsia="Calibri" w:hAnsi="Calibri"/>
                <w:noProof/>
                <w:sz w:val="14"/>
              </w:rPr>
            </w:pPr>
          </w:p>
        </w:tc>
        <w:tc>
          <w:tcPr>
            <w:tcW w:w="5251" w:type="dxa"/>
            <w:gridSpan w:val="29"/>
            <w:tcBorders>
              <w:bottom w:val="nil"/>
              <w:right w:val="single" w:sz="4" w:space="0" w:color="auto"/>
            </w:tcBorders>
            <w:vAlign w:val="center"/>
          </w:tcPr>
          <w:p w14:paraId="78AA5E8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6. Planowany czas przeznaczony na przemieszczania</w:t>
            </w:r>
            <w:r w:rsidRPr="0021438B">
              <w:rPr>
                <w:rFonts w:ascii="Calibri" w:hAnsi="Calibri"/>
                <w:noProof/>
                <w:sz w:val="14"/>
              </w:rPr>
              <w:t xml:space="preserve"> </w:t>
            </w:r>
            <w:r w:rsidRPr="0021438B">
              <w:rPr>
                <w:rFonts w:ascii="Calibri" w:hAnsi="Calibri"/>
                <w:i/>
                <w:noProof/>
                <w:sz w:val="14"/>
              </w:rPr>
              <w:t>(4)</w:t>
            </w:r>
            <w:r w:rsidRPr="0021438B">
              <w:rPr>
                <w:rFonts w:ascii="Calibri" w:hAnsi="Calibri"/>
                <w:noProof/>
                <w:sz w:val="14"/>
              </w:rPr>
              <w:t>:</w:t>
            </w:r>
          </w:p>
        </w:tc>
      </w:tr>
      <w:tr w:rsidR="006C4191" w:rsidRPr="0021438B" w14:paraId="2844DEF1"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bottom w:val="nil"/>
              <w:right w:val="nil"/>
            </w:tcBorders>
            <w:vAlign w:val="center"/>
          </w:tcPr>
          <w:p w14:paraId="64DEC33D" w14:textId="77777777" w:rsidR="006C4191" w:rsidRPr="0021438B" w:rsidRDefault="006C4191" w:rsidP="006C4191">
            <w:pPr>
              <w:spacing w:before="0" w:after="0" w:line="259" w:lineRule="auto"/>
              <w:jc w:val="left"/>
              <w:rPr>
                <w:rFonts w:ascii="Calibri" w:eastAsia="Calibri" w:hAnsi="Calibri"/>
                <w:noProof/>
                <w:sz w:val="14"/>
              </w:rPr>
            </w:pPr>
          </w:p>
        </w:tc>
        <w:tc>
          <w:tcPr>
            <w:tcW w:w="1418" w:type="dxa"/>
            <w:gridSpan w:val="6"/>
            <w:tcBorders>
              <w:top w:val="nil"/>
              <w:left w:val="single" w:sz="4" w:space="0" w:color="auto"/>
              <w:bottom w:val="single" w:sz="4" w:space="0" w:color="auto"/>
              <w:right w:val="nil"/>
            </w:tcBorders>
            <w:vAlign w:val="center"/>
          </w:tcPr>
          <w:p w14:paraId="50F4E00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Pierwsze przemieszczenie:</w:t>
            </w:r>
          </w:p>
        </w:tc>
        <w:tc>
          <w:tcPr>
            <w:tcW w:w="1186" w:type="dxa"/>
            <w:gridSpan w:val="6"/>
            <w:tcBorders>
              <w:top w:val="nil"/>
              <w:left w:val="nil"/>
              <w:bottom w:val="single" w:sz="4" w:space="0" w:color="auto"/>
              <w:right w:val="nil"/>
            </w:tcBorders>
            <w:vAlign w:val="center"/>
          </w:tcPr>
          <w:p w14:paraId="5D42BFA9" w14:textId="77777777" w:rsidR="006C4191" w:rsidRPr="0021438B" w:rsidRDefault="006C4191" w:rsidP="006C4191">
            <w:pPr>
              <w:spacing w:before="0" w:after="0" w:line="259" w:lineRule="auto"/>
              <w:jc w:val="left"/>
              <w:rPr>
                <w:rFonts w:ascii="Calibri" w:eastAsia="Calibri" w:hAnsi="Calibri"/>
                <w:noProof/>
                <w:sz w:val="14"/>
              </w:rPr>
            </w:pPr>
          </w:p>
        </w:tc>
        <w:tc>
          <w:tcPr>
            <w:tcW w:w="1365" w:type="dxa"/>
            <w:gridSpan w:val="10"/>
            <w:tcBorders>
              <w:top w:val="nil"/>
              <w:left w:val="nil"/>
              <w:bottom w:val="nil"/>
              <w:right w:val="nil"/>
            </w:tcBorders>
            <w:vAlign w:val="center"/>
          </w:tcPr>
          <w:p w14:paraId="64BF97C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Ostatnie przemieszczenie:</w:t>
            </w:r>
          </w:p>
        </w:tc>
        <w:tc>
          <w:tcPr>
            <w:tcW w:w="1282" w:type="dxa"/>
            <w:gridSpan w:val="7"/>
            <w:tcBorders>
              <w:top w:val="nil"/>
              <w:left w:val="nil"/>
              <w:bottom w:val="nil"/>
              <w:right w:val="single" w:sz="4" w:space="0" w:color="auto"/>
            </w:tcBorders>
            <w:vAlign w:val="center"/>
          </w:tcPr>
          <w:p w14:paraId="252F7269"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1258BF9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276" w:type="dxa"/>
            <w:gridSpan w:val="7"/>
            <w:tcBorders>
              <w:top w:val="nil"/>
              <w:bottom w:val="nil"/>
              <w:right w:val="nil"/>
            </w:tcBorders>
            <w:vAlign w:val="center"/>
          </w:tcPr>
          <w:p w14:paraId="7529914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Osoba wyznaczona do kontaktów:</w:t>
            </w:r>
          </w:p>
        </w:tc>
        <w:tc>
          <w:tcPr>
            <w:tcW w:w="3974" w:type="dxa"/>
            <w:gridSpan w:val="19"/>
            <w:tcBorders>
              <w:top w:val="nil"/>
              <w:left w:val="nil"/>
              <w:bottom w:val="nil"/>
              <w:right w:val="nil"/>
            </w:tcBorders>
            <w:vAlign w:val="center"/>
          </w:tcPr>
          <w:p w14:paraId="56B62BF3" w14:textId="77777777" w:rsidR="006C4191" w:rsidRPr="0021438B" w:rsidRDefault="006C4191" w:rsidP="006C4191">
            <w:pPr>
              <w:spacing w:before="0" w:after="0" w:line="259" w:lineRule="auto"/>
              <w:jc w:val="left"/>
              <w:rPr>
                <w:rFonts w:ascii="Calibri" w:eastAsia="Calibri" w:hAnsi="Calibri"/>
                <w:noProof/>
                <w:sz w:val="14"/>
              </w:rPr>
            </w:pPr>
          </w:p>
        </w:tc>
        <w:tc>
          <w:tcPr>
            <w:tcW w:w="2127" w:type="dxa"/>
            <w:gridSpan w:val="10"/>
            <w:tcBorders>
              <w:top w:val="nil"/>
              <w:bottom w:val="nil"/>
              <w:right w:val="nil"/>
            </w:tcBorders>
            <w:vAlign w:val="center"/>
          </w:tcPr>
          <w:p w14:paraId="25C0F21B" w14:textId="77777777" w:rsidR="006C4191" w:rsidRPr="0021438B" w:rsidRDefault="006C4191" w:rsidP="006C4191">
            <w:pPr>
              <w:spacing w:before="0" w:after="0" w:line="259" w:lineRule="auto"/>
              <w:jc w:val="left"/>
              <w:rPr>
                <w:rFonts w:ascii="Calibri" w:eastAsia="Calibri" w:hAnsi="Calibri"/>
                <w:noProof/>
                <w:sz w:val="14"/>
                <w:u w:val="single"/>
              </w:rPr>
            </w:pPr>
            <w:r w:rsidRPr="0021438B">
              <w:rPr>
                <w:rFonts w:ascii="Calibri" w:hAnsi="Calibri"/>
                <w:b/>
                <w:noProof/>
                <w:sz w:val="14"/>
              </w:rPr>
              <w:t xml:space="preserve">7. Rodzaj opakowania </w:t>
            </w:r>
            <w:r w:rsidRPr="0021438B">
              <w:rPr>
                <w:rFonts w:ascii="Calibri" w:hAnsi="Calibri"/>
                <w:i/>
                <w:noProof/>
                <w:sz w:val="14"/>
              </w:rPr>
              <w:t>(5)</w:t>
            </w:r>
            <w:r w:rsidRPr="0021438B">
              <w:rPr>
                <w:rFonts w:ascii="Calibri" w:hAnsi="Calibri"/>
                <w:b/>
                <w:i/>
                <w:noProof/>
                <w:sz w:val="14"/>
              </w:rPr>
              <w:t>:</w:t>
            </w:r>
          </w:p>
        </w:tc>
        <w:tc>
          <w:tcPr>
            <w:tcW w:w="3124" w:type="dxa"/>
            <w:gridSpan w:val="19"/>
            <w:tcBorders>
              <w:top w:val="single" w:sz="4" w:space="0" w:color="auto"/>
              <w:left w:val="nil"/>
              <w:bottom w:val="nil"/>
              <w:right w:val="single" w:sz="4" w:space="0" w:color="auto"/>
            </w:tcBorders>
            <w:vAlign w:val="center"/>
          </w:tcPr>
          <w:p w14:paraId="7614ADB4" w14:textId="77777777" w:rsidR="006C4191" w:rsidRPr="0021438B" w:rsidRDefault="006C4191" w:rsidP="006C4191">
            <w:pPr>
              <w:spacing w:before="0" w:after="0" w:line="259" w:lineRule="auto"/>
              <w:jc w:val="left"/>
              <w:rPr>
                <w:rFonts w:ascii="Calibri" w:eastAsia="Calibri" w:hAnsi="Calibri"/>
                <w:noProof/>
                <w:sz w:val="14"/>
                <w:u w:val="single"/>
              </w:rPr>
            </w:pPr>
          </w:p>
        </w:tc>
      </w:tr>
      <w:tr w:rsidR="006C4191" w:rsidRPr="0021438B" w14:paraId="4FB1BC6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55"/>
        </w:trPr>
        <w:tc>
          <w:tcPr>
            <w:tcW w:w="567" w:type="dxa"/>
            <w:gridSpan w:val="3"/>
            <w:tcBorders>
              <w:top w:val="nil"/>
              <w:bottom w:val="nil"/>
              <w:right w:val="nil"/>
            </w:tcBorders>
            <w:vAlign w:val="center"/>
          </w:tcPr>
          <w:p w14:paraId="71B9C3D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Tel.:</w:t>
            </w:r>
          </w:p>
        </w:tc>
        <w:tc>
          <w:tcPr>
            <w:tcW w:w="1701" w:type="dxa"/>
            <w:gridSpan w:val="8"/>
            <w:tcBorders>
              <w:top w:val="nil"/>
              <w:left w:val="nil"/>
              <w:bottom w:val="nil"/>
              <w:right w:val="nil"/>
            </w:tcBorders>
            <w:vAlign w:val="center"/>
          </w:tcPr>
          <w:p w14:paraId="7E99EDDB" w14:textId="77777777" w:rsidR="006C4191" w:rsidRPr="0021438B" w:rsidRDefault="006C4191" w:rsidP="006C4191">
            <w:pPr>
              <w:spacing w:before="0" w:after="0" w:line="259" w:lineRule="auto"/>
              <w:jc w:val="left"/>
              <w:rPr>
                <w:rFonts w:ascii="Calibri" w:eastAsia="Calibri" w:hAnsi="Calibri"/>
                <w:noProof/>
                <w:sz w:val="14"/>
              </w:rPr>
            </w:pPr>
          </w:p>
        </w:tc>
        <w:tc>
          <w:tcPr>
            <w:tcW w:w="567" w:type="dxa"/>
            <w:gridSpan w:val="5"/>
            <w:tcBorders>
              <w:top w:val="nil"/>
              <w:left w:val="nil"/>
              <w:bottom w:val="nil"/>
              <w:right w:val="nil"/>
            </w:tcBorders>
            <w:vAlign w:val="center"/>
          </w:tcPr>
          <w:p w14:paraId="7246EEF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Faks:</w:t>
            </w:r>
          </w:p>
        </w:tc>
        <w:tc>
          <w:tcPr>
            <w:tcW w:w="2415" w:type="dxa"/>
            <w:gridSpan w:val="10"/>
            <w:tcBorders>
              <w:top w:val="nil"/>
              <w:left w:val="nil"/>
              <w:bottom w:val="nil"/>
            </w:tcBorders>
            <w:vAlign w:val="center"/>
          </w:tcPr>
          <w:p w14:paraId="264A0559" w14:textId="77777777" w:rsidR="006C4191" w:rsidRPr="0021438B" w:rsidRDefault="006C4191" w:rsidP="006C4191">
            <w:pPr>
              <w:spacing w:before="0" w:after="0" w:line="259" w:lineRule="auto"/>
              <w:jc w:val="left"/>
              <w:rPr>
                <w:rFonts w:ascii="Calibri" w:eastAsia="Calibri" w:hAnsi="Calibri"/>
                <w:noProof/>
                <w:sz w:val="14"/>
              </w:rPr>
            </w:pPr>
          </w:p>
        </w:tc>
        <w:tc>
          <w:tcPr>
            <w:tcW w:w="2835" w:type="dxa"/>
            <w:gridSpan w:val="14"/>
            <w:tcBorders>
              <w:top w:val="nil"/>
              <w:bottom w:val="nil"/>
              <w:right w:val="nil"/>
            </w:tcBorders>
            <w:vAlign w:val="center"/>
          </w:tcPr>
          <w:p w14:paraId="00BBE0CE"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Szczególne wymogi dotyczące postępowania</w:t>
            </w:r>
            <w:r w:rsidRPr="0021438B">
              <w:rPr>
                <w:rFonts w:ascii="Calibri" w:hAnsi="Calibri"/>
                <w:noProof/>
                <w:sz w:val="14"/>
              </w:rPr>
              <w:t xml:space="preserve"> </w:t>
            </w:r>
            <w:r w:rsidRPr="0021438B">
              <w:rPr>
                <w:rFonts w:ascii="Calibri" w:hAnsi="Calibri"/>
                <w:i/>
                <w:noProof/>
                <w:sz w:val="14"/>
              </w:rPr>
              <w:t>(6)</w:t>
            </w:r>
            <w:r w:rsidRPr="0021438B">
              <w:rPr>
                <w:rFonts w:ascii="Calibri" w:hAnsi="Calibri"/>
                <w:noProof/>
                <w:sz w:val="14"/>
              </w:rPr>
              <w:t>:</w:t>
            </w:r>
          </w:p>
        </w:tc>
        <w:tc>
          <w:tcPr>
            <w:tcW w:w="593" w:type="dxa"/>
            <w:gridSpan w:val="4"/>
            <w:tcBorders>
              <w:top w:val="nil"/>
              <w:left w:val="nil"/>
              <w:bottom w:val="nil"/>
              <w:right w:val="nil"/>
            </w:tcBorders>
            <w:vAlign w:val="center"/>
          </w:tcPr>
          <w:p w14:paraId="42ABFE8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Tak:</w:t>
            </w:r>
          </w:p>
        </w:tc>
        <w:tc>
          <w:tcPr>
            <w:tcW w:w="594" w:type="dxa"/>
            <w:gridSpan w:val="5"/>
            <w:tcBorders>
              <w:top w:val="nil"/>
              <w:left w:val="nil"/>
              <w:bottom w:val="single" w:sz="4" w:space="0" w:color="auto"/>
              <w:right w:val="nil"/>
            </w:tcBorders>
            <w:vAlign w:val="center"/>
          </w:tcPr>
          <w:p w14:paraId="5B5043A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c>
          <w:tcPr>
            <w:tcW w:w="593" w:type="dxa"/>
            <w:gridSpan w:val="4"/>
            <w:tcBorders>
              <w:top w:val="nil"/>
              <w:left w:val="nil"/>
              <w:bottom w:val="nil"/>
              <w:right w:val="nil"/>
            </w:tcBorders>
            <w:vAlign w:val="center"/>
          </w:tcPr>
          <w:p w14:paraId="3140555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Nie:</w:t>
            </w:r>
          </w:p>
        </w:tc>
        <w:tc>
          <w:tcPr>
            <w:tcW w:w="636" w:type="dxa"/>
            <w:gridSpan w:val="2"/>
            <w:tcBorders>
              <w:top w:val="nil"/>
              <w:left w:val="nil"/>
              <w:bottom w:val="nil"/>
              <w:right w:val="single" w:sz="4" w:space="0" w:color="auto"/>
            </w:tcBorders>
            <w:vAlign w:val="center"/>
          </w:tcPr>
          <w:p w14:paraId="0C16546E"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r>
      <w:tr w:rsidR="006C4191" w:rsidRPr="0021438B" w14:paraId="68FB1A5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55"/>
        </w:trPr>
        <w:tc>
          <w:tcPr>
            <w:tcW w:w="709" w:type="dxa"/>
            <w:gridSpan w:val="4"/>
            <w:tcBorders>
              <w:top w:val="nil"/>
              <w:bottom w:val="single" w:sz="4" w:space="0" w:color="auto"/>
              <w:right w:val="nil"/>
            </w:tcBorders>
            <w:vAlign w:val="center"/>
          </w:tcPr>
          <w:p w14:paraId="709691D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E-mail:</w:t>
            </w:r>
          </w:p>
        </w:tc>
        <w:tc>
          <w:tcPr>
            <w:tcW w:w="4541" w:type="dxa"/>
            <w:gridSpan w:val="22"/>
            <w:tcBorders>
              <w:top w:val="nil"/>
              <w:left w:val="nil"/>
              <w:bottom w:val="single" w:sz="4" w:space="0" w:color="auto"/>
            </w:tcBorders>
            <w:vAlign w:val="center"/>
          </w:tcPr>
          <w:p w14:paraId="5B65C2B1" w14:textId="77777777" w:rsidR="006C4191" w:rsidRPr="0021438B" w:rsidRDefault="006C4191" w:rsidP="006C4191">
            <w:pPr>
              <w:spacing w:before="0" w:after="0" w:line="259" w:lineRule="auto"/>
              <w:jc w:val="left"/>
              <w:rPr>
                <w:rFonts w:ascii="Calibri" w:eastAsia="Calibri" w:hAnsi="Calibri"/>
                <w:noProof/>
                <w:sz w:val="14"/>
              </w:rPr>
            </w:pPr>
          </w:p>
        </w:tc>
        <w:tc>
          <w:tcPr>
            <w:tcW w:w="3402" w:type="dxa"/>
            <w:gridSpan w:val="17"/>
            <w:tcBorders>
              <w:top w:val="single" w:sz="4" w:space="0" w:color="auto"/>
              <w:bottom w:val="nil"/>
              <w:right w:val="nil"/>
            </w:tcBorders>
            <w:vAlign w:val="center"/>
          </w:tcPr>
          <w:p w14:paraId="69EAD531"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11. Operacja unieszkodliwiania/odzysku</w:t>
            </w:r>
            <w:r w:rsidRPr="0021438B">
              <w:rPr>
                <w:rFonts w:ascii="Calibri" w:hAnsi="Calibri"/>
                <w:noProof/>
                <w:sz w:val="14"/>
              </w:rPr>
              <w:t xml:space="preserve"> </w:t>
            </w:r>
            <w:r w:rsidRPr="0021438B">
              <w:rPr>
                <w:rFonts w:ascii="Calibri" w:hAnsi="Calibri"/>
                <w:i/>
                <w:noProof/>
                <w:sz w:val="14"/>
              </w:rPr>
              <w:t>(2)</w:t>
            </w:r>
          </w:p>
        </w:tc>
        <w:tc>
          <w:tcPr>
            <w:tcW w:w="1849" w:type="dxa"/>
            <w:gridSpan w:val="12"/>
            <w:tcBorders>
              <w:top w:val="single" w:sz="4" w:space="0" w:color="auto"/>
              <w:left w:val="nil"/>
              <w:bottom w:val="nil"/>
              <w:right w:val="single" w:sz="4" w:space="0" w:color="auto"/>
            </w:tcBorders>
            <w:vAlign w:val="center"/>
          </w:tcPr>
          <w:p w14:paraId="7101B148"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061B70C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55"/>
        </w:trPr>
        <w:tc>
          <w:tcPr>
            <w:tcW w:w="2694" w:type="dxa"/>
            <w:gridSpan w:val="15"/>
            <w:tcBorders>
              <w:top w:val="nil"/>
              <w:bottom w:val="nil"/>
              <w:right w:val="nil"/>
            </w:tcBorders>
            <w:vAlign w:val="center"/>
          </w:tcPr>
          <w:p w14:paraId="042EF10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 xml:space="preserve">8. </w:t>
            </w:r>
            <w:r w:rsidRPr="0021438B">
              <w:rPr>
                <w:rFonts w:ascii="Calibri" w:hAnsi="Calibri"/>
                <w:noProof/>
                <w:sz w:val="14"/>
              </w:rPr>
              <w:t xml:space="preserve">Nr rejestracyjny </w:t>
            </w:r>
            <w:r w:rsidRPr="0021438B">
              <w:rPr>
                <w:rFonts w:ascii="Calibri" w:hAnsi="Calibri"/>
                <w:b/>
                <w:noProof/>
                <w:sz w:val="14"/>
              </w:rPr>
              <w:t>planowanego(-ych) przewoźnika(-ów )</w:t>
            </w:r>
            <w:r w:rsidRPr="0021438B">
              <w:rPr>
                <w:rFonts w:ascii="Calibri" w:hAnsi="Calibri"/>
                <w:noProof/>
                <w:sz w:val="14"/>
              </w:rPr>
              <w:t>:</w:t>
            </w:r>
          </w:p>
        </w:tc>
        <w:tc>
          <w:tcPr>
            <w:tcW w:w="2556" w:type="dxa"/>
            <w:gridSpan w:val="11"/>
            <w:tcBorders>
              <w:top w:val="nil"/>
              <w:left w:val="nil"/>
              <w:bottom w:val="nil"/>
            </w:tcBorders>
            <w:vAlign w:val="center"/>
          </w:tcPr>
          <w:p w14:paraId="17E03B9C" w14:textId="77777777" w:rsidR="006C4191" w:rsidRPr="0021438B" w:rsidRDefault="006C4191" w:rsidP="006C4191">
            <w:pPr>
              <w:spacing w:before="0" w:after="0" w:line="259" w:lineRule="auto"/>
              <w:jc w:val="left"/>
              <w:rPr>
                <w:rFonts w:ascii="Calibri" w:eastAsia="Calibri" w:hAnsi="Calibri"/>
                <w:noProof/>
                <w:sz w:val="14"/>
              </w:rPr>
            </w:pPr>
          </w:p>
        </w:tc>
        <w:tc>
          <w:tcPr>
            <w:tcW w:w="1418" w:type="dxa"/>
            <w:gridSpan w:val="6"/>
            <w:tcBorders>
              <w:top w:val="nil"/>
              <w:bottom w:val="nil"/>
              <w:right w:val="nil"/>
            </w:tcBorders>
            <w:vAlign w:val="center"/>
          </w:tcPr>
          <w:p w14:paraId="105B8267"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noProof/>
                <w:sz w:val="14"/>
              </w:rPr>
              <w:t xml:space="preserve">Kod D/kod R </w:t>
            </w:r>
            <w:r w:rsidRPr="0021438B">
              <w:rPr>
                <w:rFonts w:ascii="Calibri" w:hAnsi="Calibri"/>
                <w:i/>
                <w:noProof/>
                <w:sz w:val="14"/>
              </w:rPr>
              <w:t>(5)</w:t>
            </w:r>
            <w:r w:rsidRPr="0021438B">
              <w:rPr>
                <w:rFonts w:ascii="Calibri" w:hAnsi="Calibri"/>
                <w:noProof/>
                <w:sz w:val="14"/>
              </w:rPr>
              <w:t>:</w:t>
            </w:r>
          </w:p>
        </w:tc>
        <w:tc>
          <w:tcPr>
            <w:tcW w:w="3833" w:type="dxa"/>
            <w:gridSpan w:val="23"/>
            <w:tcBorders>
              <w:top w:val="nil"/>
              <w:left w:val="nil"/>
              <w:bottom w:val="nil"/>
              <w:right w:val="single" w:sz="4" w:space="0" w:color="auto"/>
            </w:tcBorders>
            <w:vAlign w:val="center"/>
          </w:tcPr>
          <w:p w14:paraId="21A65BC6"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294DE84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32"/>
        </w:trPr>
        <w:tc>
          <w:tcPr>
            <w:tcW w:w="851" w:type="dxa"/>
            <w:gridSpan w:val="5"/>
            <w:tcBorders>
              <w:top w:val="nil"/>
              <w:bottom w:val="nil"/>
              <w:right w:val="nil"/>
            </w:tcBorders>
            <w:vAlign w:val="center"/>
          </w:tcPr>
          <w:p w14:paraId="65C3595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Nazwa </w:t>
            </w:r>
            <w:r w:rsidRPr="0021438B">
              <w:rPr>
                <w:rFonts w:ascii="Calibri" w:hAnsi="Calibri"/>
                <w:i/>
                <w:noProof/>
                <w:sz w:val="14"/>
              </w:rPr>
              <w:t>(7)</w:t>
            </w:r>
            <w:r w:rsidRPr="0021438B">
              <w:rPr>
                <w:rFonts w:ascii="Calibri" w:hAnsi="Calibri"/>
                <w:noProof/>
                <w:sz w:val="14"/>
              </w:rPr>
              <w:t>:</w:t>
            </w:r>
          </w:p>
        </w:tc>
        <w:tc>
          <w:tcPr>
            <w:tcW w:w="4399" w:type="dxa"/>
            <w:gridSpan w:val="21"/>
            <w:tcBorders>
              <w:top w:val="nil"/>
              <w:left w:val="nil"/>
              <w:bottom w:val="nil"/>
            </w:tcBorders>
            <w:vAlign w:val="center"/>
          </w:tcPr>
          <w:p w14:paraId="12464109" w14:textId="77777777" w:rsidR="006C4191" w:rsidRPr="0021438B" w:rsidRDefault="006C4191" w:rsidP="006C4191">
            <w:pPr>
              <w:spacing w:before="0" w:after="0" w:line="259" w:lineRule="auto"/>
              <w:jc w:val="left"/>
              <w:rPr>
                <w:rFonts w:ascii="Calibri" w:eastAsia="Calibri" w:hAnsi="Calibri"/>
                <w:noProof/>
                <w:sz w:val="14"/>
              </w:rPr>
            </w:pPr>
          </w:p>
        </w:tc>
        <w:tc>
          <w:tcPr>
            <w:tcW w:w="1843" w:type="dxa"/>
            <w:gridSpan w:val="9"/>
            <w:tcBorders>
              <w:top w:val="nil"/>
              <w:bottom w:val="nil"/>
              <w:right w:val="nil"/>
            </w:tcBorders>
            <w:vAlign w:val="center"/>
          </w:tcPr>
          <w:p w14:paraId="2C39AA1F"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Zastosowana technologia </w:t>
            </w:r>
            <w:r w:rsidRPr="0021438B">
              <w:rPr>
                <w:rFonts w:ascii="Calibri" w:hAnsi="Calibri"/>
                <w:i/>
                <w:noProof/>
                <w:sz w:val="14"/>
              </w:rPr>
              <w:t>(6)</w:t>
            </w:r>
            <w:r w:rsidRPr="0021438B">
              <w:rPr>
                <w:rFonts w:ascii="Calibri" w:hAnsi="Calibri"/>
                <w:noProof/>
                <w:sz w:val="14"/>
              </w:rPr>
              <w:t>:</w:t>
            </w:r>
          </w:p>
        </w:tc>
        <w:tc>
          <w:tcPr>
            <w:tcW w:w="3408" w:type="dxa"/>
            <w:gridSpan w:val="20"/>
            <w:tcBorders>
              <w:top w:val="nil"/>
              <w:left w:val="nil"/>
              <w:bottom w:val="nil"/>
              <w:right w:val="single" w:sz="4" w:space="0" w:color="auto"/>
            </w:tcBorders>
            <w:vAlign w:val="center"/>
          </w:tcPr>
          <w:p w14:paraId="3B40356A"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23028CAC"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32"/>
        </w:trPr>
        <w:tc>
          <w:tcPr>
            <w:tcW w:w="851" w:type="dxa"/>
            <w:gridSpan w:val="5"/>
            <w:tcBorders>
              <w:top w:val="nil"/>
              <w:bottom w:val="nil"/>
              <w:right w:val="nil"/>
            </w:tcBorders>
            <w:vAlign w:val="center"/>
          </w:tcPr>
          <w:p w14:paraId="2CD5555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Adres:</w:t>
            </w:r>
          </w:p>
        </w:tc>
        <w:tc>
          <w:tcPr>
            <w:tcW w:w="4399" w:type="dxa"/>
            <w:gridSpan w:val="21"/>
            <w:tcBorders>
              <w:top w:val="nil"/>
              <w:left w:val="nil"/>
              <w:bottom w:val="nil"/>
            </w:tcBorders>
            <w:vAlign w:val="center"/>
          </w:tcPr>
          <w:p w14:paraId="0F37F17B" w14:textId="77777777" w:rsidR="006C4191" w:rsidRPr="0021438B"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7037AD5C"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45C7119"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bottom w:val="nil"/>
            </w:tcBorders>
            <w:vAlign w:val="center"/>
          </w:tcPr>
          <w:p w14:paraId="33DB6BD7" w14:textId="77777777" w:rsidR="006C4191" w:rsidRPr="0021438B"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03C4EA48"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4956622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276" w:type="dxa"/>
            <w:gridSpan w:val="7"/>
            <w:tcBorders>
              <w:top w:val="nil"/>
              <w:bottom w:val="nil"/>
              <w:right w:val="nil"/>
            </w:tcBorders>
            <w:vAlign w:val="center"/>
          </w:tcPr>
          <w:p w14:paraId="596B949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Osoba wyznaczona do kontaktów:</w:t>
            </w:r>
          </w:p>
        </w:tc>
        <w:tc>
          <w:tcPr>
            <w:tcW w:w="3974" w:type="dxa"/>
            <w:gridSpan w:val="19"/>
            <w:tcBorders>
              <w:top w:val="nil"/>
              <w:left w:val="nil"/>
              <w:bottom w:val="nil"/>
            </w:tcBorders>
            <w:vAlign w:val="center"/>
          </w:tcPr>
          <w:p w14:paraId="0F311E49" w14:textId="77777777" w:rsidR="006C4191" w:rsidRPr="0021438B"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6A63826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Przyczyna wywozu </w:t>
            </w:r>
            <w:r w:rsidRPr="0021438B">
              <w:rPr>
                <w:rFonts w:ascii="Calibri" w:hAnsi="Calibri"/>
                <w:i/>
                <w:noProof/>
                <w:sz w:val="14"/>
              </w:rPr>
              <w:t>(1;6)</w:t>
            </w:r>
            <w:r w:rsidRPr="0021438B">
              <w:rPr>
                <w:rFonts w:ascii="Calibri" w:hAnsi="Calibri"/>
                <w:noProof/>
                <w:sz w:val="14"/>
              </w:rPr>
              <w:t>:</w:t>
            </w:r>
          </w:p>
        </w:tc>
        <w:tc>
          <w:tcPr>
            <w:tcW w:w="3550" w:type="dxa"/>
            <w:gridSpan w:val="21"/>
            <w:tcBorders>
              <w:top w:val="nil"/>
              <w:left w:val="nil"/>
              <w:bottom w:val="nil"/>
              <w:right w:val="single" w:sz="4" w:space="0" w:color="auto"/>
            </w:tcBorders>
            <w:vAlign w:val="center"/>
          </w:tcPr>
          <w:p w14:paraId="068F7A60"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11140C38"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709" w:type="dxa"/>
            <w:gridSpan w:val="4"/>
            <w:tcBorders>
              <w:top w:val="nil"/>
              <w:bottom w:val="nil"/>
              <w:right w:val="nil"/>
            </w:tcBorders>
            <w:vAlign w:val="center"/>
          </w:tcPr>
          <w:p w14:paraId="11FF811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Tel.:</w:t>
            </w:r>
          </w:p>
        </w:tc>
        <w:tc>
          <w:tcPr>
            <w:tcW w:w="1848" w:type="dxa"/>
            <w:gridSpan w:val="10"/>
            <w:tcBorders>
              <w:top w:val="nil"/>
              <w:left w:val="nil"/>
              <w:bottom w:val="nil"/>
              <w:right w:val="nil"/>
            </w:tcBorders>
            <w:vAlign w:val="center"/>
          </w:tcPr>
          <w:p w14:paraId="1208989E" w14:textId="77777777" w:rsidR="006C4191" w:rsidRPr="0021438B" w:rsidRDefault="006C4191" w:rsidP="006C4191">
            <w:pPr>
              <w:spacing w:before="0" w:after="0" w:line="259" w:lineRule="auto"/>
              <w:jc w:val="left"/>
              <w:rPr>
                <w:rFonts w:ascii="Calibri" w:eastAsia="Calibri" w:hAnsi="Calibri"/>
                <w:noProof/>
                <w:sz w:val="14"/>
              </w:rPr>
            </w:pPr>
          </w:p>
        </w:tc>
        <w:tc>
          <w:tcPr>
            <w:tcW w:w="567" w:type="dxa"/>
            <w:gridSpan w:val="4"/>
            <w:tcBorders>
              <w:top w:val="nil"/>
              <w:left w:val="nil"/>
              <w:bottom w:val="nil"/>
              <w:right w:val="nil"/>
            </w:tcBorders>
            <w:vAlign w:val="center"/>
          </w:tcPr>
          <w:p w14:paraId="6ED3948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Faks:</w:t>
            </w:r>
          </w:p>
        </w:tc>
        <w:tc>
          <w:tcPr>
            <w:tcW w:w="2126" w:type="dxa"/>
            <w:gridSpan w:val="8"/>
            <w:tcBorders>
              <w:top w:val="nil"/>
              <w:left w:val="nil"/>
              <w:bottom w:val="nil"/>
            </w:tcBorders>
            <w:vAlign w:val="center"/>
          </w:tcPr>
          <w:p w14:paraId="45F5E28C" w14:textId="77777777" w:rsidR="006C4191" w:rsidRPr="0021438B"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0500F718"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0BEBAA3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13"/>
        </w:trPr>
        <w:tc>
          <w:tcPr>
            <w:tcW w:w="709" w:type="dxa"/>
            <w:gridSpan w:val="4"/>
            <w:tcBorders>
              <w:top w:val="nil"/>
              <w:bottom w:val="nil"/>
              <w:right w:val="nil"/>
            </w:tcBorders>
            <w:vAlign w:val="center"/>
          </w:tcPr>
          <w:p w14:paraId="4925722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E-mail:</w:t>
            </w:r>
          </w:p>
        </w:tc>
        <w:tc>
          <w:tcPr>
            <w:tcW w:w="4541" w:type="dxa"/>
            <w:gridSpan w:val="22"/>
            <w:tcBorders>
              <w:top w:val="nil"/>
              <w:left w:val="nil"/>
              <w:bottom w:val="nil"/>
            </w:tcBorders>
            <w:vAlign w:val="center"/>
          </w:tcPr>
          <w:p w14:paraId="3C99D3CE" w14:textId="77777777" w:rsidR="006C4191" w:rsidRPr="0021438B" w:rsidRDefault="006C4191" w:rsidP="006C4191">
            <w:pPr>
              <w:spacing w:before="0" w:after="0" w:line="259" w:lineRule="auto"/>
              <w:jc w:val="left"/>
              <w:rPr>
                <w:rFonts w:ascii="Calibri" w:eastAsia="Calibri" w:hAnsi="Calibri"/>
                <w:noProof/>
                <w:sz w:val="14"/>
              </w:rPr>
            </w:pPr>
          </w:p>
        </w:tc>
        <w:tc>
          <w:tcPr>
            <w:tcW w:w="5251" w:type="dxa"/>
            <w:gridSpan w:val="29"/>
            <w:tcBorders>
              <w:top w:val="single" w:sz="4" w:space="0" w:color="auto"/>
              <w:bottom w:val="nil"/>
              <w:right w:val="single" w:sz="4" w:space="0" w:color="auto"/>
            </w:tcBorders>
            <w:vAlign w:val="center"/>
          </w:tcPr>
          <w:p w14:paraId="745F6D2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12. Określenie i skład chemiczny odpadów</w:t>
            </w:r>
            <w:r w:rsidRPr="0021438B">
              <w:rPr>
                <w:rFonts w:ascii="Calibri" w:hAnsi="Calibri"/>
                <w:noProof/>
                <w:sz w:val="14"/>
              </w:rPr>
              <w:t xml:space="preserve"> </w:t>
            </w:r>
            <w:r w:rsidRPr="0021438B">
              <w:rPr>
                <w:rFonts w:ascii="Calibri" w:hAnsi="Calibri"/>
                <w:i/>
                <w:noProof/>
                <w:sz w:val="14"/>
              </w:rPr>
              <w:t>(6)</w:t>
            </w:r>
            <w:r w:rsidRPr="0021438B">
              <w:rPr>
                <w:rFonts w:ascii="Calibri" w:hAnsi="Calibri"/>
                <w:noProof/>
                <w:sz w:val="14"/>
              </w:rPr>
              <w:t>:</w:t>
            </w:r>
          </w:p>
        </w:tc>
      </w:tr>
      <w:tr w:rsidR="006C4191" w:rsidRPr="0021438B" w14:paraId="0705FF7A"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12"/>
        </w:trPr>
        <w:tc>
          <w:tcPr>
            <w:tcW w:w="1701" w:type="dxa"/>
            <w:gridSpan w:val="8"/>
            <w:tcBorders>
              <w:top w:val="nil"/>
              <w:bottom w:val="single" w:sz="4" w:space="0" w:color="auto"/>
              <w:right w:val="nil"/>
            </w:tcBorders>
            <w:vAlign w:val="center"/>
          </w:tcPr>
          <w:p w14:paraId="6AEED92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Środki transportu</w:t>
            </w:r>
            <w:r w:rsidRPr="0021438B">
              <w:rPr>
                <w:rFonts w:ascii="Calibri" w:hAnsi="Calibri"/>
                <w:b/>
                <w:noProof/>
                <w:sz w:val="14"/>
              </w:rPr>
              <w:t xml:space="preserve"> </w:t>
            </w:r>
            <w:r w:rsidRPr="0021438B">
              <w:rPr>
                <w:rFonts w:ascii="Calibri" w:hAnsi="Calibri"/>
                <w:i/>
                <w:noProof/>
                <w:sz w:val="14"/>
              </w:rPr>
              <w:t>(5)</w:t>
            </w:r>
            <w:r w:rsidRPr="0021438B">
              <w:rPr>
                <w:rFonts w:ascii="Calibri" w:hAnsi="Calibri"/>
                <w:noProof/>
                <w:sz w:val="14"/>
              </w:rPr>
              <w:t>:</w:t>
            </w:r>
          </w:p>
        </w:tc>
        <w:tc>
          <w:tcPr>
            <w:tcW w:w="3549" w:type="dxa"/>
            <w:gridSpan w:val="18"/>
            <w:tcBorders>
              <w:top w:val="nil"/>
              <w:left w:val="nil"/>
              <w:bottom w:val="single" w:sz="4" w:space="0" w:color="auto"/>
            </w:tcBorders>
            <w:vAlign w:val="center"/>
          </w:tcPr>
          <w:p w14:paraId="680E6637" w14:textId="77777777" w:rsidR="006C4191" w:rsidRPr="0021438B"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0B74484A"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62256961"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13"/>
        </w:trPr>
        <w:tc>
          <w:tcPr>
            <w:tcW w:w="3261" w:type="dxa"/>
            <w:gridSpan w:val="19"/>
            <w:tcBorders>
              <w:top w:val="nil"/>
              <w:bottom w:val="nil"/>
              <w:right w:val="nil"/>
            </w:tcBorders>
            <w:vAlign w:val="center"/>
          </w:tcPr>
          <w:p w14:paraId="0C268E7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 xml:space="preserve">9. </w:t>
            </w:r>
            <w:r w:rsidRPr="0021438B">
              <w:rPr>
                <w:rFonts w:ascii="Calibri" w:hAnsi="Calibri"/>
                <w:noProof/>
                <w:sz w:val="14"/>
              </w:rPr>
              <w:t xml:space="preserve">Nr rejestracyjny </w:t>
            </w:r>
            <w:r w:rsidRPr="0021438B">
              <w:rPr>
                <w:rFonts w:ascii="Calibri" w:hAnsi="Calibri"/>
                <w:b/>
                <w:noProof/>
                <w:sz w:val="14"/>
              </w:rPr>
              <w:t>wytwórcy / producenta odpadów</w:t>
            </w:r>
            <w:r w:rsidRPr="0021438B">
              <w:rPr>
                <w:rFonts w:ascii="Calibri" w:hAnsi="Calibri"/>
                <w:i/>
                <w:noProof/>
                <w:sz w:val="14"/>
              </w:rPr>
              <w:t>(1;7;8)</w:t>
            </w:r>
            <w:r w:rsidRPr="0021438B">
              <w:rPr>
                <w:rFonts w:ascii="Calibri" w:hAnsi="Calibri"/>
                <w:noProof/>
                <w:sz w:val="14"/>
              </w:rPr>
              <w:t>:</w:t>
            </w:r>
          </w:p>
        </w:tc>
        <w:tc>
          <w:tcPr>
            <w:tcW w:w="1989" w:type="dxa"/>
            <w:gridSpan w:val="7"/>
            <w:tcBorders>
              <w:top w:val="single" w:sz="4" w:space="0" w:color="auto"/>
              <w:left w:val="nil"/>
              <w:bottom w:val="nil"/>
              <w:right w:val="nil"/>
            </w:tcBorders>
            <w:vAlign w:val="center"/>
          </w:tcPr>
          <w:p w14:paraId="3E3425FA" w14:textId="77777777" w:rsidR="006C4191" w:rsidRPr="0021438B"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71A1AAE1"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715B874E"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12"/>
        </w:trPr>
        <w:tc>
          <w:tcPr>
            <w:tcW w:w="567" w:type="dxa"/>
            <w:gridSpan w:val="3"/>
            <w:tcBorders>
              <w:top w:val="nil"/>
              <w:bottom w:val="nil"/>
              <w:right w:val="nil"/>
            </w:tcBorders>
            <w:vAlign w:val="center"/>
          </w:tcPr>
          <w:p w14:paraId="5048A0F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w:t>
            </w:r>
          </w:p>
        </w:tc>
        <w:tc>
          <w:tcPr>
            <w:tcW w:w="4683" w:type="dxa"/>
            <w:gridSpan w:val="23"/>
            <w:tcBorders>
              <w:top w:val="nil"/>
              <w:left w:val="nil"/>
              <w:bottom w:val="nil"/>
              <w:right w:val="nil"/>
            </w:tcBorders>
            <w:vAlign w:val="center"/>
          </w:tcPr>
          <w:p w14:paraId="0D538E01" w14:textId="77777777" w:rsidR="006C4191" w:rsidRPr="0021438B"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597B7C47" w14:textId="77777777" w:rsidR="006C4191" w:rsidRPr="0021438B" w:rsidRDefault="006C4191" w:rsidP="006C4191">
            <w:pPr>
              <w:spacing w:before="0" w:after="0" w:line="259" w:lineRule="auto"/>
              <w:jc w:val="left"/>
              <w:rPr>
                <w:rFonts w:ascii="Calibri" w:eastAsia="Calibri" w:hAnsi="Calibri"/>
                <w:b/>
                <w:noProof/>
                <w:sz w:val="14"/>
              </w:rPr>
            </w:pPr>
          </w:p>
        </w:tc>
      </w:tr>
      <w:tr w:rsidR="006C4191" w:rsidRPr="0021438B" w14:paraId="567C2F68"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12"/>
        </w:trPr>
        <w:tc>
          <w:tcPr>
            <w:tcW w:w="709" w:type="dxa"/>
            <w:gridSpan w:val="4"/>
            <w:tcBorders>
              <w:top w:val="nil"/>
              <w:bottom w:val="nil"/>
              <w:right w:val="nil"/>
            </w:tcBorders>
            <w:vAlign w:val="center"/>
          </w:tcPr>
          <w:p w14:paraId="5F62C18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Adres:</w:t>
            </w:r>
          </w:p>
        </w:tc>
        <w:tc>
          <w:tcPr>
            <w:tcW w:w="4541" w:type="dxa"/>
            <w:gridSpan w:val="22"/>
            <w:tcBorders>
              <w:top w:val="nil"/>
              <w:left w:val="nil"/>
              <w:bottom w:val="nil"/>
              <w:right w:val="nil"/>
            </w:tcBorders>
            <w:vAlign w:val="center"/>
          </w:tcPr>
          <w:p w14:paraId="6AA76488" w14:textId="77777777" w:rsidR="006C4191" w:rsidRPr="0021438B"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32C8A55A" w14:textId="77777777" w:rsidR="006C4191" w:rsidRPr="0021438B" w:rsidRDefault="006C4191" w:rsidP="006C4191">
            <w:pPr>
              <w:spacing w:before="0" w:after="0" w:line="259" w:lineRule="auto"/>
              <w:jc w:val="left"/>
              <w:rPr>
                <w:rFonts w:ascii="Calibri" w:eastAsia="Calibri" w:hAnsi="Calibri"/>
                <w:b/>
                <w:noProof/>
                <w:sz w:val="14"/>
              </w:rPr>
            </w:pPr>
          </w:p>
        </w:tc>
      </w:tr>
      <w:tr w:rsidR="006C4191" w:rsidRPr="0021438B" w14:paraId="73E6CF99"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bottom w:val="nil"/>
              <w:right w:val="nil"/>
            </w:tcBorders>
            <w:vAlign w:val="center"/>
          </w:tcPr>
          <w:p w14:paraId="75338E15" w14:textId="77777777" w:rsidR="006C4191" w:rsidRPr="0021438B" w:rsidRDefault="006C4191" w:rsidP="006C4191">
            <w:pPr>
              <w:spacing w:before="0" w:after="0" w:line="259" w:lineRule="auto"/>
              <w:jc w:val="left"/>
              <w:rPr>
                <w:rFonts w:ascii="Calibri" w:eastAsia="Calibri" w:hAnsi="Calibri"/>
                <w:noProof/>
                <w:sz w:val="14"/>
              </w:rPr>
            </w:pPr>
          </w:p>
        </w:tc>
        <w:tc>
          <w:tcPr>
            <w:tcW w:w="2694" w:type="dxa"/>
            <w:gridSpan w:val="13"/>
            <w:tcBorders>
              <w:top w:val="single" w:sz="4" w:space="0" w:color="auto"/>
              <w:bottom w:val="nil"/>
              <w:right w:val="nil"/>
            </w:tcBorders>
            <w:vAlign w:val="center"/>
          </w:tcPr>
          <w:p w14:paraId="55DEABA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13. Właściwości fizyczne</w:t>
            </w:r>
            <w:r w:rsidRPr="0021438B">
              <w:rPr>
                <w:rFonts w:ascii="Calibri" w:hAnsi="Calibri"/>
                <w:i/>
                <w:noProof/>
                <w:sz w:val="14"/>
              </w:rPr>
              <w:t>(5):</w:t>
            </w:r>
          </w:p>
        </w:tc>
        <w:tc>
          <w:tcPr>
            <w:tcW w:w="2557" w:type="dxa"/>
            <w:gridSpan w:val="16"/>
            <w:tcBorders>
              <w:top w:val="single" w:sz="4" w:space="0" w:color="auto"/>
              <w:left w:val="nil"/>
              <w:bottom w:val="nil"/>
              <w:right w:val="single" w:sz="4" w:space="0" w:color="auto"/>
            </w:tcBorders>
            <w:vAlign w:val="center"/>
          </w:tcPr>
          <w:p w14:paraId="5A6BC80F"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606DB5A"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276" w:type="dxa"/>
            <w:gridSpan w:val="7"/>
            <w:tcBorders>
              <w:top w:val="nil"/>
              <w:bottom w:val="nil"/>
              <w:right w:val="nil"/>
            </w:tcBorders>
            <w:vAlign w:val="center"/>
          </w:tcPr>
          <w:p w14:paraId="78B70CDA"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Osoba wyznaczona do kontaktów:</w:t>
            </w:r>
          </w:p>
        </w:tc>
        <w:tc>
          <w:tcPr>
            <w:tcW w:w="3974" w:type="dxa"/>
            <w:gridSpan w:val="19"/>
            <w:tcBorders>
              <w:top w:val="nil"/>
              <w:left w:val="nil"/>
              <w:bottom w:val="nil"/>
              <w:right w:val="nil"/>
            </w:tcBorders>
            <w:vAlign w:val="center"/>
          </w:tcPr>
          <w:p w14:paraId="2174F32B" w14:textId="77777777" w:rsidR="006C4191" w:rsidRPr="0021438B"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single" w:sz="4" w:space="0" w:color="auto"/>
              <w:right w:val="single" w:sz="4" w:space="0" w:color="auto"/>
            </w:tcBorders>
            <w:vAlign w:val="center"/>
          </w:tcPr>
          <w:p w14:paraId="1EA188B9"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C6DCB1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426" w:type="dxa"/>
            <w:tcBorders>
              <w:top w:val="nil"/>
              <w:bottom w:val="nil"/>
              <w:right w:val="nil"/>
            </w:tcBorders>
            <w:vAlign w:val="center"/>
          </w:tcPr>
          <w:p w14:paraId="4019E3B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Tel.:</w:t>
            </w:r>
          </w:p>
        </w:tc>
        <w:tc>
          <w:tcPr>
            <w:tcW w:w="2131" w:type="dxa"/>
            <w:gridSpan w:val="13"/>
            <w:tcBorders>
              <w:top w:val="nil"/>
              <w:left w:val="nil"/>
              <w:bottom w:val="nil"/>
              <w:right w:val="nil"/>
            </w:tcBorders>
            <w:vAlign w:val="center"/>
          </w:tcPr>
          <w:p w14:paraId="3C428D8C" w14:textId="77777777" w:rsidR="006C4191" w:rsidRPr="0021438B" w:rsidRDefault="006C4191" w:rsidP="006C4191">
            <w:pPr>
              <w:spacing w:before="0" w:after="0" w:line="259" w:lineRule="auto"/>
              <w:jc w:val="left"/>
              <w:rPr>
                <w:rFonts w:ascii="Calibri" w:eastAsia="Calibri" w:hAnsi="Calibri"/>
                <w:noProof/>
                <w:sz w:val="14"/>
              </w:rPr>
            </w:pPr>
          </w:p>
        </w:tc>
        <w:tc>
          <w:tcPr>
            <w:tcW w:w="567" w:type="dxa"/>
            <w:gridSpan w:val="4"/>
            <w:tcBorders>
              <w:top w:val="nil"/>
              <w:left w:val="nil"/>
              <w:bottom w:val="nil"/>
              <w:right w:val="nil"/>
            </w:tcBorders>
            <w:vAlign w:val="center"/>
          </w:tcPr>
          <w:p w14:paraId="603CFD1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Faks:</w:t>
            </w:r>
          </w:p>
        </w:tc>
        <w:tc>
          <w:tcPr>
            <w:tcW w:w="2126" w:type="dxa"/>
            <w:gridSpan w:val="8"/>
            <w:tcBorders>
              <w:top w:val="nil"/>
              <w:left w:val="nil"/>
              <w:bottom w:val="nil"/>
              <w:right w:val="nil"/>
            </w:tcBorders>
            <w:vAlign w:val="center"/>
          </w:tcPr>
          <w:p w14:paraId="1EC53A69" w14:textId="77777777" w:rsidR="006C4191" w:rsidRPr="0021438B"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0F5EA1B1"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14. Kod identyfikacyjny odpadów</w:t>
            </w:r>
            <w:r w:rsidRPr="0021438B">
              <w:rPr>
                <w:rFonts w:ascii="Calibri" w:hAnsi="Calibri"/>
                <w:noProof/>
                <w:sz w:val="14"/>
              </w:rPr>
              <w:t xml:space="preserve"> </w:t>
            </w:r>
            <w:r w:rsidRPr="0021438B">
              <w:rPr>
                <w:rFonts w:ascii="Calibri" w:hAnsi="Calibri"/>
                <w:i/>
                <w:noProof/>
                <w:sz w:val="14"/>
              </w:rPr>
              <w:t>(wypełnić odpowiednimi kodami)</w:t>
            </w:r>
          </w:p>
        </w:tc>
      </w:tr>
      <w:tr w:rsidR="006C4191" w:rsidRPr="0021438B" w14:paraId="47AB22E1"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5B14BEE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E-mail:</w:t>
            </w:r>
          </w:p>
        </w:tc>
        <w:tc>
          <w:tcPr>
            <w:tcW w:w="4399" w:type="dxa"/>
            <w:gridSpan w:val="21"/>
            <w:tcBorders>
              <w:top w:val="nil"/>
              <w:left w:val="nil"/>
              <w:bottom w:val="nil"/>
              <w:right w:val="nil"/>
            </w:tcBorders>
            <w:vAlign w:val="center"/>
          </w:tcPr>
          <w:p w14:paraId="45ED127D" w14:textId="77777777" w:rsidR="006C4191" w:rsidRPr="0021438B" w:rsidRDefault="006C4191" w:rsidP="006C4191">
            <w:pPr>
              <w:spacing w:before="0" w:after="0" w:line="259" w:lineRule="auto"/>
              <w:jc w:val="left"/>
              <w:rPr>
                <w:rFonts w:ascii="Calibri" w:eastAsia="Calibri" w:hAnsi="Calibri"/>
                <w:noProof/>
                <w:sz w:val="14"/>
              </w:rPr>
            </w:pPr>
          </w:p>
        </w:tc>
        <w:tc>
          <w:tcPr>
            <w:tcW w:w="3402" w:type="dxa"/>
            <w:gridSpan w:val="17"/>
            <w:tcBorders>
              <w:top w:val="nil"/>
              <w:bottom w:val="nil"/>
              <w:right w:val="nil"/>
            </w:tcBorders>
            <w:vAlign w:val="center"/>
          </w:tcPr>
          <w:p w14:paraId="32EB2C7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(i) Załącznik VIII do konwencji bazylejskiej (lub IX, jeżeli dotyczy):</w:t>
            </w:r>
          </w:p>
        </w:tc>
        <w:tc>
          <w:tcPr>
            <w:tcW w:w="1849" w:type="dxa"/>
            <w:gridSpan w:val="12"/>
            <w:tcBorders>
              <w:top w:val="nil"/>
              <w:left w:val="nil"/>
              <w:bottom w:val="nil"/>
              <w:right w:val="single" w:sz="4" w:space="0" w:color="auto"/>
            </w:tcBorders>
            <w:vAlign w:val="center"/>
          </w:tcPr>
          <w:p w14:paraId="0314952A"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05298E6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2268" w:type="dxa"/>
            <w:gridSpan w:val="11"/>
            <w:tcBorders>
              <w:top w:val="nil"/>
              <w:bottom w:val="nil"/>
              <w:right w:val="nil"/>
            </w:tcBorders>
            <w:vAlign w:val="center"/>
          </w:tcPr>
          <w:p w14:paraId="0B65FB8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Miejsce i proces wytworzenia </w:t>
            </w:r>
            <w:r w:rsidRPr="0021438B">
              <w:rPr>
                <w:rFonts w:ascii="Calibri" w:hAnsi="Calibri"/>
                <w:i/>
                <w:noProof/>
                <w:sz w:val="14"/>
              </w:rPr>
              <w:t>(6)</w:t>
            </w:r>
          </w:p>
        </w:tc>
        <w:tc>
          <w:tcPr>
            <w:tcW w:w="2982" w:type="dxa"/>
            <w:gridSpan w:val="15"/>
            <w:tcBorders>
              <w:top w:val="nil"/>
              <w:left w:val="nil"/>
              <w:bottom w:val="nil"/>
              <w:right w:val="nil"/>
            </w:tcBorders>
            <w:vAlign w:val="center"/>
          </w:tcPr>
          <w:p w14:paraId="626FB9E4" w14:textId="77777777" w:rsidR="006C4191" w:rsidRPr="0021438B" w:rsidRDefault="006C4191" w:rsidP="006C4191">
            <w:pPr>
              <w:spacing w:before="0" w:after="0" w:line="259" w:lineRule="auto"/>
              <w:jc w:val="left"/>
              <w:rPr>
                <w:rFonts w:ascii="Calibri" w:eastAsia="Calibri" w:hAnsi="Calibri"/>
                <w:noProof/>
                <w:sz w:val="14"/>
              </w:rPr>
            </w:pPr>
          </w:p>
        </w:tc>
        <w:tc>
          <w:tcPr>
            <w:tcW w:w="3402" w:type="dxa"/>
            <w:gridSpan w:val="17"/>
            <w:tcBorders>
              <w:top w:val="nil"/>
              <w:bottom w:val="nil"/>
              <w:right w:val="nil"/>
            </w:tcBorders>
            <w:vAlign w:val="center"/>
          </w:tcPr>
          <w:p w14:paraId="733B5B1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napToGrid w:val="0"/>
                <w:sz w:val="14"/>
              </w:rPr>
              <w:t>(ii) Klasyfikacja OECD (jeśli inne niż w pkt (i)):</w:t>
            </w:r>
          </w:p>
        </w:tc>
        <w:tc>
          <w:tcPr>
            <w:tcW w:w="1849" w:type="dxa"/>
            <w:gridSpan w:val="12"/>
            <w:tcBorders>
              <w:top w:val="nil"/>
              <w:left w:val="nil"/>
              <w:bottom w:val="nil"/>
              <w:right w:val="single" w:sz="4" w:space="0" w:color="auto"/>
            </w:tcBorders>
            <w:vAlign w:val="center"/>
          </w:tcPr>
          <w:p w14:paraId="47222D1D"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3745ED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bottom w:val="single" w:sz="4" w:space="0" w:color="auto"/>
              <w:right w:val="nil"/>
            </w:tcBorders>
            <w:vAlign w:val="center"/>
          </w:tcPr>
          <w:p w14:paraId="2647AE60" w14:textId="77777777" w:rsidR="006C4191" w:rsidRPr="0021438B"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26F966E1" w14:textId="77AAF8F8" w:rsidR="006C4191" w:rsidRPr="0021438B" w:rsidRDefault="008C74A5" w:rsidP="006C4191">
            <w:pPr>
              <w:spacing w:before="0" w:after="0" w:line="259" w:lineRule="auto"/>
              <w:jc w:val="left"/>
              <w:rPr>
                <w:rFonts w:ascii="Calibri" w:eastAsia="Calibri" w:hAnsi="Calibri"/>
                <w:noProof/>
                <w:sz w:val="14"/>
              </w:rPr>
            </w:pPr>
            <w:r w:rsidRPr="0021438B">
              <w:rPr>
                <w:rFonts w:ascii="Calibri" w:hAnsi="Calibri"/>
                <w:noProof/>
                <w:snapToGrid w:val="0"/>
                <w:sz w:val="14"/>
              </w:rPr>
              <w:t>(iii) Wykaz odpadów WE:</w:t>
            </w:r>
          </w:p>
        </w:tc>
        <w:tc>
          <w:tcPr>
            <w:tcW w:w="3550" w:type="dxa"/>
            <w:gridSpan w:val="21"/>
            <w:tcBorders>
              <w:top w:val="nil"/>
              <w:left w:val="nil"/>
              <w:bottom w:val="nil"/>
              <w:right w:val="single" w:sz="4" w:space="0" w:color="auto"/>
            </w:tcBorders>
            <w:vAlign w:val="center"/>
          </w:tcPr>
          <w:p w14:paraId="48EC7C96"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667CCCEA"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843" w:type="dxa"/>
            <w:gridSpan w:val="9"/>
            <w:tcBorders>
              <w:top w:val="nil"/>
              <w:bottom w:val="nil"/>
              <w:right w:val="nil"/>
            </w:tcBorders>
            <w:vAlign w:val="bottom"/>
          </w:tcPr>
          <w:p w14:paraId="1266F12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10. Instalacja unieszkodliwiania</w:t>
            </w:r>
            <w:r w:rsidRPr="0021438B">
              <w:rPr>
                <w:rFonts w:ascii="Calibri" w:hAnsi="Calibri"/>
                <w:noProof/>
                <w:sz w:val="14"/>
              </w:rPr>
              <w:t xml:space="preserve"> </w:t>
            </w:r>
            <w:r w:rsidRPr="0021438B">
              <w:rPr>
                <w:rFonts w:ascii="Calibri" w:hAnsi="Calibri"/>
                <w:i/>
                <w:noProof/>
                <w:sz w:val="14"/>
              </w:rPr>
              <w:t>(2)</w:t>
            </w:r>
            <w:r w:rsidRPr="0021438B">
              <w:rPr>
                <w:rFonts w:ascii="Calibri" w:hAnsi="Calibri"/>
                <w:noProof/>
                <w:sz w:val="14"/>
              </w:rPr>
              <w:t>:</w:t>
            </w:r>
          </w:p>
        </w:tc>
        <w:tc>
          <w:tcPr>
            <w:tcW w:w="567" w:type="dxa"/>
            <w:gridSpan w:val="4"/>
            <w:tcBorders>
              <w:top w:val="nil"/>
              <w:left w:val="nil"/>
              <w:bottom w:val="nil"/>
              <w:right w:val="nil"/>
            </w:tcBorders>
            <w:vAlign w:val="bottom"/>
          </w:tcPr>
          <w:p w14:paraId="123DAAC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c>
          <w:tcPr>
            <w:tcW w:w="1985" w:type="dxa"/>
            <w:gridSpan w:val="9"/>
            <w:tcBorders>
              <w:top w:val="nil"/>
              <w:left w:val="nil"/>
              <w:bottom w:val="nil"/>
              <w:right w:val="nil"/>
            </w:tcBorders>
            <w:vAlign w:val="bottom"/>
          </w:tcPr>
          <w:p w14:paraId="62CE413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lub instalacja odzysku</w:t>
            </w:r>
            <w:r w:rsidRPr="0021438B">
              <w:rPr>
                <w:rFonts w:ascii="Calibri" w:hAnsi="Calibri"/>
                <w:noProof/>
                <w:sz w:val="14"/>
              </w:rPr>
              <w:t xml:space="preserve"> </w:t>
            </w:r>
            <w:r w:rsidRPr="0021438B">
              <w:rPr>
                <w:rFonts w:ascii="Calibri" w:hAnsi="Calibri"/>
                <w:i/>
                <w:noProof/>
                <w:sz w:val="14"/>
              </w:rPr>
              <w:t>(2)</w:t>
            </w:r>
            <w:r w:rsidRPr="0021438B">
              <w:rPr>
                <w:rFonts w:ascii="Calibri" w:hAnsi="Calibri"/>
                <w:noProof/>
                <w:sz w:val="14"/>
              </w:rPr>
              <w:t>:</w:t>
            </w:r>
          </w:p>
        </w:tc>
        <w:tc>
          <w:tcPr>
            <w:tcW w:w="855" w:type="dxa"/>
            <w:gridSpan w:val="4"/>
            <w:tcBorders>
              <w:top w:val="nil"/>
              <w:left w:val="nil"/>
              <w:bottom w:val="nil"/>
              <w:right w:val="nil"/>
            </w:tcBorders>
            <w:vAlign w:val="bottom"/>
          </w:tcPr>
          <w:p w14:paraId="1DA853B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c>
          <w:tcPr>
            <w:tcW w:w="2694" w:type="dxa"/>
            <w:gridSpan w:val="13"/>
            <w:tcBorders>
              <w:top w:val="nil"/>
              <w:bottom w:val="nil"/>
              <w:right w:val="nil"/>
            </w:tcBorders>
            <w:vAlign w:val="center"/>
          </w:tcPr>
          <w:p w14:paraId="5DA05591"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(iv) Krajowy kod w państwie wywozu:</w:t>
            </w:r>
          </w:p>
        </w:tc>
        <w:tc>
          <w:tcPr>
            <w:tcW w:w="2557" w:type="dxa"/>
            <w:gridSpan w:val="16"/>
            <w:tcBorders>
              <w:top w:val="nil"/>
              <w:left w:val="nil"/>
              <w:bottom w:val="nil"/>
              <w:right w:val="single" w:sz="4" w:space="0" w:color="auto"/>
            </w:tcBorders>
            <w:vAlign w:val="center"/>
          </w:tcPr>
          <w:p w14:paraId="6AFF7D74"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626C528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134" w:type="dxa"/>
            <w:gridSpan w:val="6"/>
            <w:tcBorders>
              <w:top w:val="nil"/>
              <w:bottom w:val="nil"/>
              <w:right w:val="nil"/>
            </w:tcBorders>
            <w:vAlign w:val="center"/>
          </w:tcPr>
          <w:p w14:paraId="5CCE1DE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Nr rejestracji:</w:t>
            </w:r>
          </w:p>
        </w:tc>
        <w:tc>
          <w:tcPr>
            <w:tcW w:w="4116" w:type="dxa"/>
            <w:gridSpan w:val="20"/>
            <w:tcBorders>
              <w:top w:val="nil"/>
              <w:left w:val="nil"/>
              <w:bottom w:val="nil"/>
              <w:right w:val="nil"/>
            </w:tcBorders>
            <w:vAlign w:val="center"/>
          </w:tcPr>
          <w:p w14:paraId="6A5EDCAB" w14:textId="77777777" w:rsidR="006C4191" w:rsidRPr="0021438B" w:rsidRDefault="006C4191" w:rsidP="006C4191">
            <w:pPr>
              <w:spacing w:before="0" w:after="0" w:line="259" w:lineRule="auto"/>
              <w:jc w:val="left"/>
              <w:rPr>
                <w:rFonts w:ascii="Calibri" w:eastAsia="Calibri" w:hAnsi="Calibri"/>
                <w:noProof/>
                <w:sz w:val="14"/>
              </w:rPr>
            </w:pPr>
          </w:p>
        </w:tc>
        <w:tc>
          <w:tcPr>
            <w:tcW w:w="2694" w:type="dxa"/>
            <w:gridSpan w:val="13"/>
            <w:tcBorders>
              <w:top w:val="nil"/>
              <w:bottom w:val="nil"/>
              <w:right w:val="nil"/>
            </w:tcBorders>
            <w:vAlign w:val="center"/>
          </w:tcPr>
          <w:p w14:paraId="5444889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(v) Krajowy kod w państwie przywozu:</w:t>
            </w:r>
          </w:p>
        </w:tc>
        <w:tc>
          <w:tcPr>
            <w:tcW w:w="2557" w:type="dxa"/>
            <w:gridSpan w:val="16"/>
            <w:tcBorders>
              <w:top w:val="nil"/>
              <w:left w:val="nil"/>
              <w:bottom w:val="nil"/>
              <w:right w:val="single" w:sz="4" w:space="0" w:color="auto"/>
            </w:tcBorders>
            <w:vAlign w:val="center"/>
          </w:tcPr>
          <w:p w14:paraId="6438644A"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2493F0F4"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709" w:type="dxa"/>
            <w:gridSpan w:val="4"/>
            <w:tcBorders>
              <w:top w:val="nil"/>
              <w:bottom w:val="nil"/>
              <w:right w:val="nil"/>
            </w:tcBorders>
            <w:vAlign w:val="center"/>
          </w:tcPr>
          <w:p w14:paraId="70A6271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w:t>
            </w:r>
          </w:p>
        </w:tc>
        <w:tc>
          <w:tcPr>
            <w:tcW w:w="4541" w:type="dxa"/>
            <w:gridSpan w:val="22"/>
            <w:tcBorders>
              <w:top w:val="nil"/>
              <w:left w:val="nil"/>
              <w:bottom w:val="nil"/>
              <w:right w:val="nil"/>
            </w:tcBorders>
            <w:vAlign w:val="center"/>
          </w:tcPr>
          <w:p w14:paraId="31363303" w14:textId="77777777" w:rsidR="006C4191" w:rsidRPr="0021438B"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074FC09A"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(vi) Inne (wyszczególnić):</w:t>
            </w:r>
          </w:p>
        </w:tc>
        <w:tc>
          <w:tcPr>
            <w:tcW w:w="3550" w:type="dxa"/>
            <w:gridSpan w:val="21"/>
            <w:tcBorders>
              <w:top w:val="nil"/>
              <w:left w:val="nil"/>
              <w:bottom w:val="nil"/>
              <w:right w:val="single" w:sz="4" w:space="0" w:color="auto"/>
            </w:tcBorders>
            <w:vAlign w:val="center"/>
          </w:tcPr>
          <w:p w14:paraId="199C8480"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0516BBC6"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5A8F7AEF"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Adres:</w:t>
            </w:r>
          </w:p>
        </w:tc>
        <w:tc>
          <w:tcPr>
            <w:tcW w:w="4399" w:type="dxa"/>
            <w:gridSpan w:val="21"/>
            <w:tcBorders>
              <w:top w:val="nil"/>
              <w:left w:val="nil"/>
              <w:bottom w:val="nil"/>
              <w:right w:val="nil"/>
            </w:tcBorders>
            <w:vAlign w:val="center"/>
          </w:tcPr>
          <w:p w14:paraId="4D6C08CD" w14:textId="77777777" w:rsidR="006C4191" w:rsidRPr="0021438B"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449A827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(vii) Y kod:</w:t>
            </w:r>
          </w:p>
        </w:tc>
        <w:tc>
          <w:tcPr>
            <w:tcW w:w="3550" w:type="dxa"/>
            <w:gridSpan w:val="21"/>
            <w:tcBorders>
              <w:top w:val="nil"/>
              <w:left w:val="nil"/>
              <w:bottom w:val="nil"/>
              <w:right w:val="single" w:sz="4" w:space="0" w:color="auto"/>
            </w:tcBorders>
            <w:vAlign w:val="center"/>
          </w:tcPr>
          <w:p w14:paraId="768C72A3"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1C486B4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bottom w:val="nil"/>
              <w:right w:val="nil"/>
            </w:tcBorders>
            <w:vAlign w:val="center"/>
          </w:tcPr>
          <w:p w14:paraId="542E456A" w14:textId="77777777" w:rsidR="006C4191" w:rsidRPr="0021438B"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0E29CCFA"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(viii) Kod H </w:t>
            </w:r>
            <w:r w:rsidRPr="0021438B">
              <w:rPr>
                <w:rFonts w:ascii="Calibri" w:hAnsi="Calibri"/>
                <w:i/>
                <w:noProof/>
                <w:sz w:val="14"/>
              </w:rPr>
              <w:t>(5)</w:t>
            </w:r>
            <w:r w:rsidRPr="0021438B">
              <w:rPr>
                <w:rFonts w:ascii="Calibri" w:hAnsi="Calibri"/>
                <w:noProof/>
                <w:sz w:val="14"/>
              </w:rPr>
              <w:t>:</w:t>
            </w:r>
          </w:p>
        </w:tc>
        <w:tc>
          <w:tcPr>
            <w:tcW w:w="3550" w:type="dxa"/>
            <w:gridSpan w:val="21"/>
            <w:tcBorders>
              <w:top w:val="nil"/>
              <w:left w:val="nil"/>
              <w:bottom w:val="nil"/>
              <w:right w:val="single" w:sz="4" w:space="0" w:color="auto"/>
            </w:tcBorders>
            <w:vAlign w:val="center"/>
          </w:tcPr>
          <w:p w14:paraId="74A941A6"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5FEE1C17"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134" w:type="dxa"/>
            <w:gridSpan w:val="6"/>
            <w:tcBorders>
              <w:top w:val="nil"/>
              <w:bottom w:val="nil"/>
              <w:right w:val="nil"/>
            </w:tcBorders>
            <w:vAlign w:val="center"/>
          </w:tcPr>
          <w:p w14:paraId="2149355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Osoba wyznaczona do kontaktów:</w:t>
            </w:r>
          </w:p>
        </w:tc>
        <w:tc>
          <w:tcPr>
            <w:tcW w:w="4116" w:type="dxa"/>
            <w:gridSpan w:val="20"/>
            <w:tcBorders>
              <w:top w:val="nil"/>
              <w:left w:val="nil"/>
              <w:bottom w:val="nil"/>
              <w:right w:val="nil"/>
            </w:tcBorders>
            <w:vAlign w:val="center"/>
          </w:tcPr>
          <w:p w14:paraId="108F8E84" w14:textId="77777777" w:rsidR="006C4191" w:rsidRPr="0021438B"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6E5B1DD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(ix) Klasa ONZ </w:t>
            </w:r>
            <w:r w:rsidRPr="0021438B">
              <w:rPr>
                <w:rFonts w:ascii="Calibri" w:hAnsi="Calibri"/>
                <w:i/>
                <w:noProof/>
                <w:sz w:val="14"/>
              </w:rPr>
              <w:t>(5)</w:t>
            </w:r>
            <w:r w:rsidRPr="0021438B">
              <w:rPr>
                <w:rFonts w:ascii="Calibri" w:hAnsi="Calibri"/>
                <w:noProof/>
                <w:sz w:val="14"/>
              </w:rPr>
              <w:t>:</w:t>
            </w:r>
          </w:p>
        </w:tc>
        <w:tc>
          <w:tcPr>
            <w:tcW w:w="3550" w:type="dxa"/>
            <w:gridSpan w:val="21"/>
            <w:tcBorders>
              <w:top w:val="nil"/>
              <w:left w:val="nil"/>
              <w:bottom w:val="nil"/>
              <w:right w:val="single" w:sz="4" w:space="0" w:color="auto"/>
            </w:tcBorders>
            <w:vAlign w:val="center"/>
          </w:tcPr>
          <w:p w14:paraId="3895A52A"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3B57E0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489" w:type="dxa"/>
            <w:gridSpan w:val="2"/>
            <w:tcBorders>
              <w:top w:val="nil"/>
              <w:bottom w:val="nil"/>
              <w:right w:val="nil"/>
            </w:tcBorders>
            <w:vAlign w:val="center"/>
          </w:tcPr>
          <w:p w14:paraId="4CB8846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Tel.:</w:t>
            </w:r>
          </w:p>
        </w:tc>
        <w:tc>
          <w:tcPr>
            <w:tcW w:w="2068" w:type="dxa"/>
            <w:gridSpan w:val="12"/>
            <w:tcBorders>
              <w:top w:val="nil"/>
              <w:left w:val="nil"/>
              <w:bottom w:val="nil"/>
              <w:right w:val="nil"/>
            </w:tcBorders>
            <w:vAlign w:val="center"/>
          </w:tcPr>
          <w:p w14:paraId="5DBC72C1" w14:textId="77777777" w:rsidR="006C4191" w:rsidRPr="0021438B" w:rsidRDefault="006C4191" w:rsidP="006C4191">
            <w:pPr>
              <w:spacing w:before="0" w:after="0" w:line="259" w:lineRule="auto"/>
              <w:jc w:val="left"/>
              <w:rPr>
                <w:rFonts w:ascii="Calibri" w:eastAsia="Calibri" w:hAnsi="Calibri"/>
                <w:noProof/>
                <w:sz w:val="14"/>
              </w:rPr>
            </w:pPr>
          </w:p>
        </w:tc>
        <w:tc>
          <w:tcPr>
            <w:tcW w:w="420" w:type="dxa"/>
            <w:gridSpan w:val="3"/>
            <w:tcBorders>
              <w:top w:val="nil"/>
              <w:left w:val="nil"/>
              <w:bottom w:val="nil"/>
              <w:right w:val="nil"/>
            </w:tcBorders>
            <w:vAlign w:val="center"/>
          </w:tcPr>
          <w:p w14:paraId="218B425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Faks:</w:t>
            </w:r>
          </w:p>
        </w:tc>
        <w:tc>
          <w:tcPr>
            <w:tcW w:w="2273" w:type="dxa"/>
            <w:gridSpan w:val="9"/>
            <w:tcBorders>
              <w:top w:val="nil"/>
              <w:left w:val="nil"/>
              <w:bottom w:val="nil"/>
              <w:right w:val="nil"/>
            </w:tcBorders>
            <w:vAlign w:val="center"/>
          </w:tcPr>
          <w:p w14:paraId="767BB5A0" w14:textId="77777777" w:rsidR="006C4191" w:rsidRPr="0021438B"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02F3AEA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(x) Numer</w:t>
            </w:r>
            <w:r w:rsidRPr="0021438B">
              <w:rPr>
                <w:rFonts w:ascii="Calibri" w:hAnsi="Calibri"/>
                <w:b/>
                <w:noProof/>
                <w:sz w:val="14"/>
              </w:rPr>
              <w:t xml:space="preserve"> </w:t>
            </w:r>
            <w:r w:rsidRPr="0021438B">
              <w:rPr>
                <w:rFonts w:ascii="Calibri" w:hAnsi="Calibri"/>
                <w:noProof/>
                <w:sz w:val="14"/>
              </w:rPr>
              <w:t>ONZ:</w:t>
            </w:r>
          </w:p>
        </w:tc>
        <w:tc>
          <w:tcPr>
            <w:tcW w:w="3550" w:type="dxa"/>
            <w:gridSpan w:val="21"/>
            <w:tcBorders>
              <w:top w:val="nil"/>
              <w:left w:val="nil"/>
              <w:bottom w:val="nil"/>
              <w:right w:val="single" w:sz="4" w:space="0" w:color="auto"/>
            </w:tcBorders>
            <w:vAlign w:val="center"/>
          </w:tcPr>
          <w:p w14:paraId="59808D31"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487015E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54B17CC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E-mail:</w:t>
            </w:r>
          </w:p>
        </w:tc>
        <w:tc>
          <w:tcPr>
            <w:tcW w:w="4399" w:type="dxa"/>
            <w:gridSpan w:val="21"/>
            <w:tcBorders>
              <w:top w:val="nil"/>
              <w:left w:val="nil"/>
              <w:bottom w:val="nil"/>
              <w:right w:val="nil"/>
            </w:tcBorders>
            <w:vAlign w:val="center"/>
          </w:tcPr>
          <w:p w14:paraId="380BF59E" w14:textId="77777777" w:rsidR="006C4191" w:rsidRPr="0021438B"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3DDA91C1"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(xi) Nazwa spedycyjna ONZ:</w:t>
            </w:r>
          </w:p>
        </w:tc>
        <w:tc>
          <w:tcPr>
            <w:tcW w:w="3550" w:type="dxa"/>
            <w:gridSpan w:val="21"/>
            <w:tcBorders>
              <w:top w:val="nil"/>
              <w:left w:val="nil"/>
              <w:bottom w:val="nil"/>
              <w:right w:val="single" w:sz="4" w:space="0" w:color="auto"/>
            </w:tcBorders>
            <w:vAlign w:val="center"/>
          </w:tcPr>
          <w:p w14:paraId="05166D69"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7D2EF6A4"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2268" w:type="dxa"/>
            <w:gridSpan w:val="11"/>
            <w:tcBorders>
              <w:top w:val="nil"/>
              <w:right w:val="nil"/>
            </w:tcBorders>
            <w:vAlign w:val="center"/>
          </w:tcPr>
          <w:p w14:paraId="0F04568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Rzeczywiste miejsce unieszkodliwiania/odzysku:</w:t>
            </w:r>
          </w:p>
        </w:tc>
        <w:tc>
          <w:tcPr>
            <w:tcW w:w="2982" w:type="dxa"/>
            <w:gridSpan w:val="15"/>
            <w:tcBorders>
              <w:top w:val="nil"/>
              <w:left w:val="nil"/>
              <w:right w:val="nil"/>
            </w:tcBorders>
            <w:vAlign w:val="center"/>
          </w:tcPr>
          <w:p w14:paraId="3478EB5D" w14:textId="77777777" w:rsidR="006C4191" w:rsidRPr="0021438B" w:rsidRDefault="006C4191" w:rsidP="006C4191">
            <w:pPr>
              <w:spacing w:before="0" w:after="0" w:line="259" w:lineRule="auto"/>
              <w:jc w:val="left"/>
              <w:rPr>
                <w:rFonts w:ascii="Calibri" w:eastAsia="Calibri" w:hAnsi="Calibri"/>
                <w:noProof/>
                <w:sz w:val="14"/>
              </w:rPr>
            </w:pPr>
          </w:p>
        </w:tc>
        <w:tc>
          <w:tcPr>
            <w:tcW w:w="4248" w:type="dxa"/>
            <w:gridSpan w:val="24"/>
            <w:tcBorders>
              <w:top w:val="nil"/>
              <w:right w:val="nil"/>
            </w:tcBorders>
            <w:vAlign w:val="center"/>
          </w:tcPr>
          <w:p w14:paraId="1DEA129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(xii) Kod w taryfie celnej (HS):</w:t>
            </w:r>
          </w:p>
        </w:tc>
        <w:tc>
          <w:tcPr>
            <w:tcW w:w="1003" w:type="dxa"/>
            <w:gridSpan w:val="5"/>
            <w:tcBorders>
              <w:top w:val="nil"/>
              <w:left w:val="nil"/>
              <w:right w:val="single" w:sz="4" w:space="0" w:color="auto"/>
            </w:tcBorders>
            <w:vAlign w:val="center"/>
          </w:tcPr>
          <w:p w14:paraId="37D839D2"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0A2082FE"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0501" w:type="dxa"/>
            <w:gridSpan w:val="55"/>
            <w:tcBorders>
              <w:right w:val="single" w:sz="4" w:space="0" w:color="auto"/>
            </w:tcBorders>
            <w:vAlign w:val="center"/>
          </w:tcPr>
          <w:p w14:paraId="0DB8EB1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15. a) Państwa zainteresowane</w:t>
            </w:r>
            <w:r w:rsidRPr="0021438B">
              <w:rPr>
                <w:rFonts w:ascii="Calibri" w:hAnsi="Calibri"/>
                <w:noProof/>
                <w:sz w:val="14"/>
              </w:rPr>
              <w:t>; b) numer kodu właściwych organów (jeśli dotyczy); c) określone punkty wyjazdu lub wjazdu (przejście graniczne lub port)</w:t>
            </w:r>
          </w:p>
        </w:tc>
      </w:tr>
      <w:tr w:rsidR="006C4191" w:rsidRPr="0021438B" w14:paraId="62C71739"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2127" w:type="dxa"/>
            <w:gridSpan w:val="10"/>
            <w:tcBorders>
              <w:right w:val="single" w:sz="8" w:space="0" w:color="auto"/>
            </w:tcBorders>
            <w:vAlign w:val="center"/>
          </w:tcPr>
          <w:p w14:paraId="1C4DFA61" w14:textId="77777777" w:rsidR="006C4191" w:rsidRPr="0021438B" w:rsidRDefault="006C4191" w:rsidP="006C4191">
            <w:pPr>
              <w:suppressAutoHyphens/>
              <w:spacing w:before="0" w:after="0" w:line="259" w:lineRule="auto"/>
              <w:jc w:val="center"/>
              <w:rPr>
                <w:rFonts w:ascii="Calibri" w:eastAsia="Calibri" w:hAnsi="Calibri"/>
                <w:noProof/>
                <w:sz w:val="14"/>
              </w:rPr>
            </w:pPr>
            <w:r w:rsidRPr="0021438B">
              <w:rPr>
                <w:rFonts w:ascii="Calibri" w:hAnsi="Calibri"/>
                <w:noProof/>
                <w:sz w:val="14"/>
              </w:rPr>
              <w:t>Państwo wywozu</w:t>
            </w:r>
          </w:p>
        </w:tc>
        <w:tc>
          <w:tcPr>
            <w:tcW w:w="5958" w:type="dxa"/>
            <w:gridSpan w:val="30"/>
            <w:tcBorders>
              <w:left w:val="nil"/>
              <w:right w:val="nil"/>
            </w:tcBorders>
            <w:vAlign w:val="center"/>
          </w:tcPr>
          <w:p w14:paraId="768B263D" w14:textId="77777777" w:rsidR="006C4191" w:rsidRPr="0021438B" w:rsidRDefault="006C4191" w:rsidP="006C4191">
            <w:pPr>
              <w:suppressAutoHyphens/>
              <w:spacing w:before="0" w:after="0" w:line="259" w:lineRule="auto"/>
              <w:jc w:val="center"/>
              <w:rPr>
                <w:rFonts w:ascii="Calibri" w:eastAsia="Calibri" w:hAnsi="Calibri"/>
                <w:noProof/>
                <w:sz w:val="14"/>
              </w:rPr>
            </w:pPr>
            <w:r w:rsidRPr="0021438B">
              <w:rPr>
                <w:rFonts w:ascii="Calibri" w:hAnsi="Calibri"/>
                <w:noProof/>
                <w:sz w:val="14"/>
              </w:rPr>
              <w:t>Państwo(a) tranzytu (wjazd i wyjazd)</w:t>
            </w:r>
          </w:p>
        </w:tc>
        <w:tc>
          <w:tcPr>
            <w:tcW w:w="2416" w:type="dxa"/>
            <w:gridSpan w:val="15"/>
            <w:tcBorders>
              <w:left w:val="single" w:sz="8" w:space="0" w:color="auto"/>
              <w:right w:val="single" w:sz="4" w:space="0" w:color="auto"/>
            </w:tcBorders>
            <w:vAlign w:val="center"/>
          </w:tcPr>
          <w:p w14:paraId="5346EB8B" w14:textId="77777777" w:rsidR="006C4191" w:rsidRPr="0021438B" w:rsidRDefault="006C4191" w:rsidP="006C4191">
            <w:pPr>
              <w:suppressAutoHyphens/>
              <w:spacing w:before="0" w:after="0" w:line="259" w:lineRule="auto"/>
              <w:jc w:val="center"/>
              <w:rPr>
                <w:rFonts w:ascii="Calibri" w:eastAsia="Calibri" w:hAnsi="Calibri"/>
                <w:noProof/>
                <w:sz w:val="14"/>
              </w:rPr>
            </w:pPr>
            <w:r w:rsidRPr="0021438B">
              <w:rPr>
                <w:rFonts w:ascii="Calibri" w:hAnsi="Calibri"/>
                <w:noProof/>
                <w:sz w:val="14"/>
              </w:rPr>
              <w:t>Państwo przywozu</w:t>
            </w:r>
          </w:p>
        </w:tc>
      </w:tr>
      <w:tr w:rsidR="006C4191" w:rsidRPr="0021438B" w14:paraId="56660DBC"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180" w:type="dxa"/>
          <w:cantSplit/>
        </w:trPr>
        <w:tc>
          <w:tcPr>
            <w:tcW w:w="2127" w:type="dxa"/>
            <w:gridSpan w:val="10"/>
            <w:tcBorders>
              <w:right w:val="single" w:sz="8" w:space="0" w:color="auto"/>
            </w:tcBorders>
            <w:vAlign w:val="center"/>
          </w:tcPr>
          <w:p w14:paraId="0AD2DCD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w:t>
            </w:r>
          </w:p>
        </w:tc>
        <w:tc>
          <w:tcPr>
            <w:tcW w:w="850" w:type="dxa"/>
            <w:gridSpan w:val="7"/>
            <w:tcBorders>
              <w:left w:val="nil"/>
              <w:right w:val="nil"/>
            </w:tcBorders>
            <w:vAlign w:val="center"/>
          </w:tcPr>
          <w:p w14:paraId="566F1CF7" w14:textId="77777777" w:rsidR="006C4191" w:rsidRPr="0021438B" w:rsidRDefault="006C4191" w:rsidP="006C4191">
            <w:pPr>
              <w:spacing w:before="0" w:after="0" w:line="259" w:lineRule="auto"/>
              <w:jc w:val="left"/>
              <w:rPr>
                <w:rFonts w:ascii="Calibri" w:eastAsia="Calibri" w:hAnsi="Calibri"/>
                <w:noProof/>
                <w:sz w:val="14"/>
              </w:rPr>
            </w:pPr>
          </w:p>
        </w:tc>
        <w:tc>
          <w:tcPr>
            <w:tcW w:w="992" w:type="dxa"/>
            <w:gridSpan w:val="3"/>
            <w:tcBorders>
              <w:left w:val="nil"/>
            </w:tcBorders>
            <w:vAlign w:val="center"/>
          </w:tcPr>
          <w:p w14:paraId="7FB7090B" w14:textId="77777777" w:rsidR="006C4191" w:rsidRPr="0021438B" w:rsidRDefault="006C4191" w:rsidP="006C4191">
            <w:pPr>
              <w:spacing w:before="0" w:after="0" w:line="259" w:lineRule="auto"/>
              <w:jc w:val="left"/>
              <w:rPr>
                <w:rFonts w:ascii="Calibri" w:eastAsia="Calibri" w:hAnsi="Calibri"/>
                <w:noProof/>
                <w:sz w:val="14"/>
              </w:rPr>
            </w:pPr>
          </w:p>
        </w:tc>
        <w:tc>
          <w:tcPr>
            <w:tcW w:w="993" w:type="dxa"/>
            <w:gridSpan w:val="5"/>
            <w:tcBorders>
              <w:right w:val="nil"/>
            </w:tcBorders>
            <w:vAlign w:val="center"/>
          </w:tcPr>
          <w:p w14:paraId="2BE2D89E" w14:textId="77777777" w:rsidR="006C4191" w:rsidRPr="0021438B" w:rsidRDefault="006C4191" w:rsidP="006C4191">
            <w:pPr>
              <w:spacing w:before="0" w:after="0" w:line="259" w:lineRule="auto"/>
              <w:jc w:val="left"/>
              <w:rPr>
                <w:rFonts w:ascii="Calibri" w:eastAsia="Calibri" w:hAnsi="Calibri"/>
                <w:noProof/>
                <w:sz w:val="14"/>
              </w:rPr>
            </w:pPr>
          </w:p>
        </w:tc>
        <w:tc>
          <w:tcPr>
            <w:tcW w:w="1134" w:type="dxa"/>
            <w:gridSpan w:val="4"/>
            <w:tcBorders>
              <w:left w:val="nil"/>
            </w:tcBorders>
            <w:vAlign w:val="center"/>
          </w:tcPr>
          <w:p w14:paraId="389CF559" w14:textId="77777777" w:rsidR="006C4191" w:rsidRPr="0021438B" w:rsidRDefault="006C4191" w:rsidP="006C4191">
            <w:pPr>
              <w:spacing w:before="0" w:after="0" w:line="259" w:lineRule="auto"/>
              <w:jc w:val="left"/>
              <w:rPr>
                <w:rFonts w:ascii="Calibri" w:eastAsia="Calibri" w:hAnsi="Calibri"/>
                <w:noProof/>
                <w:sz w:val="14"/>
              </w:rPr>
            </w:pPr>
          </w:p>
        </w:tc>
        <w:tc>
          <w:tcPr>
            <w:tcW w:w="3402" w:type="dxa"/>
            <w:gridSpan w:val="21"/>
            <w:tcBorders>
              <w:right w:val="nil"/>
            </w:tcBorders>
            <w:vAlign w:val="center"/>
          </w:tcPr>
          <w:p w14:paraId="787D29E6" w14:textId="77777777" w:rsidR="006C4191" w:rsidRPr="0021438B" w:rsidRDefault="006C4191" w:rsidP="006C4191">
            <w:pPr>
              <w:spacing w:before="0" w:after="0" w:line="259" w:lineRule="auto"/>
              <w:jc w:val="left"/>
              <w:rPr>
                <w:rFonts w:ascii="Calibri" w:eastAsia="Calibri" w:hAnsi="Calibri"/>
                <w:noProof/>
                <w:sz w:val="14"/>
              </w:rPr>
            </w:pPr>
          </w:p>
        </w:tc>
        <w:tc>
          <w:tcPr>
            <w:tcW w:w="76" w:type="dxa"/>
            <w:tcBorders>
              <w:left w:val="nil"/>
              <w:right w:val="nil"/>
            </w:tcBorders>
            <w:vAlign w:val="center"/>
          </w:tcPr>
          <w:p w14:paraId="74BD6333" w14:textId="77777777" w:rsidR="006C4191" w:rsidRPr="0021438B" w:rsidRDefault="006C4191" w:rsidP="006C4191">
            <w:pPr>
              <w:spacing w:before="0" w:after="0" w:line="259" w:lineRule="auto"/>
              <w:jc w:val="left"/>
              <w:rPr>
                <w:rFonts w:ascii="Calibri" w:eastAsia="Calibri" w:hAnsi="Calibri"/>
                <w:noProof/>
                <w:sz w:val="14"/>
              </w:rPr>
            </w:pPr>
          </w:p>
        </w:tc>
        <w:tc>
          <w:tcPr>
            <w:tcW w:w="2416" w:type="dxa"/>
            <w:gridSpan w:val="6"/>
            <w:tcBorders>
              <w:left w:val="single" w:sz="8" w:space="0" w:color="auto"/>
              <w:right w:val="single" w:sz="4" w:space="0" w:color="auto"/>
            </w:tcBorders>
            <w:vAlign w:val="center"/>
          </w:tcPr>
          <w:p w14:paraId="2093851B"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701DFDF7"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180" w:type="dxa"/>
          <w:cantSplit/>
        </w:trPr>
        <w:tc>
          <w:tcPr>
            <w:tcW w:w="2127" w:type="dxa"/>
            <w:gridSpan w:val="10"/>
            <w:tcBorders>
              <w:right w:val="single" w:sz="8" w:space="0" w:color="auto"/>
            </w:tcBorders>
            <w:vAlign w:val="center"/>
          </w:tcPr>
          <w:p w14:paraId="2429D69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b)</w:t>
            </w:r>
          </w:p>
        </w:tc>
        <w:tc>
          <w:tcPr>
            <w:tcW w:w="850" w:type="dxa"/>
            <w:gridSpan w:val="7"/>
            <w:tcBorders>
              <w:left w:val="nil"/>
              <w:right w:val="nil"/>
            </w:tcBorders>
            <w:vAlign w:val="center"/>
          </w:tcPr>
          <w:p w14:paraId="741A2AE8" w14:textId="77777777" w:rsidR="006C4191" w:rsidRPr="0021438B" w:rsidRDefault="006C4191" w:rsidP="006C4191">
            <w:pPr>
              <w:spacing w:before="0" w:after="0" w:line="259" w:lineRule="auto"/>
              <w:jc w:val="left"/>
              <w:rPr>
                <w:rFonts w:ascii="Calibri" w:eastAsia="Calibri" w:hAnsi="Calibri"/>
                <w:noProof/>
                <w:sz w:val="14"/>
              </w:rPr>
            </w:pPr>
          </w:p>
        </w:tc>
        <w:tc>
          <w:tcPr>
            <w:tcW w:w="992" w:type="dxa"/>
            <w:gridSpan w:val="3"/>
            <w:tcBorders>
              <w:left w:val="nil"/>
            </w:tcBorders>
            <w:vAlign w:val="center"/>
          </w:tcPr>
          <w:p w14:paraId="2AECEE22" w14:textId="77777777" w:rsidR="006C4191" w:rsidRPr="0021438B" w:rsidRDefault="006C4191" w:rsidP="006C4191">
            <w:pPr>
              <w:spacing w:before="0" w:after="0" w:line="259" w:lineRule="auto"/>
              <w:jc w:val="left"/>
              <w:rPr>
                <w:rFonts w:ascii="Calibri" w:eastAsia="Calibri" w:hAnsi="Calibri"/>
                <w:noProof/>
                <w:sz w:val="14"/>
              </w:rPr>
            </w:pPr>
          </w:p>
        </w:tc>
        <w:tc>
          <w:tcPr>
            <w:tcW w:w="993" w:type="dxa"/>
            <w:gridSpan w:val="5"/>
            <w:tcBorders>
              <w:right w:val="nil"/>
            </w:tcBorders>
            <w:vAlign w:val="center"/>
          </w:tcPr>
          <w:p w14:paraId="5E785EE6" w14:textId="77777777" w:rsidR="006C4191" w:rsidRPr="0021438B" w:rsidRDefault="006C4191" w:rsidP="006C4191">
            <w:pPr>
              <w:spacing w:before="0" w:after="0" w:line="259" w:lineRule="auto"/>
              <w:jc w:val="left"/>
              <w:rPr>
                <w:rFonts w:ascii="Calibri" w:eastAsia="Calibri" w:hAnsi="Calibri"/>
                <w:noProof/>
                <w:sz w:val="14"/>
              </w:rPr>
            </w:pPr>
          </w:p>
        </w:tc>
        <w:tc>
          <w:tcPr>
            <w:tcW w:w="1134" w:type="dxa"/>
            <w:gridSpan w:val="4"/>
            <w:tcBorders>
              <w:left w:val="nil"/>
            </w:tcBorders>
            <w:vAlign w:val="center"/>
          </w:tcPr>
          <w:p w14:paraId="4ADD8182" w14:textId="77777777" w:rsidR="006C4191" w:rsidRPr="0021438B" w:rsidRDefault="006C4191" w:rsidP="006C4191">
            <w:pPr>
              <w:spacing w:before="0" w:after="0" w:line="259" w:lineRule="auto"/>
              <w:jc w:val="left"/>
              <w:rPr>
                <w:rFonts w:ascii="Calibri" w:eastAsia="Calibri" w:hAnsi="Calibri"/>
                <w:noProof/>
                <w:sz w:val="14"/>
              </w:rPr>
            </w:pPr>
          </w:p>
        </w:tc>
        <w:tc>
          <w:tcPr>
            <w:tcW w:w="3402" w:type="dxa"/>
            <w:gridSpan w:val="21"/>
            <w:tcBorders>
              <w:right w:val="nil"/>
            </w:tcBorders>
            <w:vAlign w:val="center"/>
          </w:tcPr>
          <w:p w14:paraId="2EBE3DE8" w14:textId="77777777" w:rsidR="006C4191" w:rsidRPr="0021438B" w:rsidRDefault="006C4191" w:rsidP="006C4191">
            <w:pPr>
              <w:spacing w:before="0" w:after="0" w:line="259" w:lineRule="auto"/>
              <w:jc w:val="left"/>
              <w:rPr>
                <w:rFonts w:ascii="Calibri" w:eastAsia="Calibri" w:hAnsi="Calibri"/>
                <w:noProof/>
                <w:sz w:val="14"/>
              </w:rPr>
            </w:pPr>
          </w:p>
        </w:tc>
        <w:tc>
          <w:tcPr>
            <w:tcW w:w="76" w:type="dxa"/>
            <w:tcBorders>
              <w:left w:val="nil"/>
              <w:right w:val="nil"/>
            </w:tcBorders>
            <w:vAlign w:val="center"/>
          </w:tcPr>
          <w:p w14:paraId="5359B36A" w14:textId="77777777" w:rsidR="006C4191" w:rsidRPr="0021438B" w:rsidRDefault="006C4191" w:rsidP="006C4191">
            <w:pPr>
              <w:spacing w:before="0" w:after="0" w:line="259" w:lineRule="auto"/>
              <w:jc w:val="left"/>
              <w:rPr>
                <w:rFonts w:ascii="Calibri" w:eastAsia="Calibri" w:hAnsi="Calibri"/>
                <w:noProof/>
                <w:sz w:val="14"/>
              </w:rPr>
            </w:pPr>
          </w:p>
        </w:tc>
        <w:tc>
          <w:tcPr>
            <w:tcW w:w="2416" w:type="dxa"/>
            <w:gridSpan w:val="6"/>
            <w:tcBorders>
              <w:left w:val="single" w:sz="8" w:space="0" w:color="auto"/>
              <w:bottom w:val="nil"/>
              <w:right w:val="single" w:sz="4" w:space="0" w:color="auto"/>
            </w:tcBorders>
            <w:vAlign w:val="center"/>
          </w:tcPr>
          <w:p w14:paraId="3344C3F3"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49C75A63"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180" w:type="dxa"/>
          <w:cantSplit/>
        </w:trPr>
        <w:tc>
          <w:tcPr>
            <w:tcW w:w="2127" w:type="dxa"/>
            <w:gridSpan w:val="10"/>
            <w:tcBorders>
              <w:bottom w:val="nil"/>
              <w:right w:val="single" w:sz="8" w:space="0" w:color="auto"/>
            </w:tcBorders>
            <w:vAlign w:val="center"/>
          </w:tcPr>
          <w:p w14:paraId="49A4F1E1"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c)</w:t>
            </w:r>
          </w:p>
        </w:tc>
        <w:tc>
          <w:tcPr>
            <w:tcW w:w="850" w:type="dxa"/>
            <w:gridSpan w:val="7"/>
            <w:tcBorders>
              <w:left w:val="nil"/>
              <w:bottom w:val="nil"/>
              <w:right w:val="nil"/>
            </w:tcBorders>
            <w:vAlign w:val="center"/>
          </w:tcPr>
          <w:p w14:paraId="57E01609" w14:textId="77777777" w:rsidR="006C4191" w:rsidRPr="0021438B" w:rsidRDefault="006C4191" w:rsidP="006C4191">
            <w:pPr>
              <w:spacing w:before="0" w:after="0" w:line="259" w:lineRule="auto"/>
              <w:jc w:val="left"/>
              <w:rPr>
                <w:rFonts w:ascii="Calibri" w:eastAsia="Calibri" w:hAnsi="Calibri"/>
                <w:noProof/>
                <w:sz w:val="14"/>
              </w:rPr>
            </w:pPr>
          </w:p>
        </w:tc>
        <w:tc>
          <w:tcPr>
            <w:tcW w:w="992" w:type="dxa"/>
            <w:gridSpan w:val="3"/>
            <w:tcBorders>
              <w:left w:val="single" w:sz="4" w:space="0" w:color="auto"/>
              <w:bottom w:val="nil"/>
            </w:tcBorders>
            <w:vAlign w:val="center"/>
          </w:tcPr>
          <w:p w14:paraId="4ABA342E" w14:textId="77777777" w:rsidR="006C4191" w:rsidRPr="0021438B" w:rsidRDefault="006C4191" w:rsidP="006C4191">
            <w:pPr>
              <w:spacing w:before="0" w:after="0" w:line="259" w:lineRule="auto"/>
              <w:jc w:val="left"/>
              <w:rPr>
                <w:rFonts w:ascii="Calibri" w:eastAsia="Calibri" w:hAnsi="Calibri"/>
                <w:noProof/>
                <w:sz w:val="14"/>
              </w:rPr>
            </w:pPr>
          </w:p>
        </w:tc>
        <w:tc>
          <w:tcPr>
            <w:tcW w:w="993" w:type="dxa"/>
            <w:gridSpan w:val="5"/>
            <w:tcBorders>
              <w:bottom w:val="nil"/>
              <w:right w:val="nil"/>
            </w:tcBorders>
            <w:vAlign w:val="center"/>
          </w:tcPr>
          <w:p w14:paraId="6470AB8A" w14:textId="77777777" w:rsidR="006C4191" w:rsidRPr="0021438B" w:rsidRDefault="006C4191" w:rsidP="006C4191">
            <w:pPr>
              <w:spacing w:before="0" w:after="0" w:line="259" w:lineRule="auto"/>
              <w:jc w:val="left"/>
              <w:rPr>
                <w:rFonts w:ascii="Calibri" w:eastAsia="Calibri" w:hAnsi="Calibri"/>
                <w:noProof/>
                <w:sz w:val="14"/>
              </w:rPr>
            </w:pPr>
          </w:p>
        </w:tc>
        <w:tc>
          <w:tcPr>
            <w:tcW w:w="1134" w:type="dxa"/>
            <w:gridSpan w:val="4"/>
            <w:tcBorders>
              <w:left w:val="single" w:sz="4" w:space="0" w:color="auto"/>
              <w:bottom w:val="nil"/>
            </w:tcBorders>
            <w:vAlign w:val="center"/>
          </w:tcPr>
          <w:p w14:paraId="5171BD60" w14:textId="77777777" w:rsidR="006C4191" w:rsidRPr="0021438B" w:rsidRDefault="006C4191" w:rsidP="006C4191">
            <w:pPr>
              <w:spacing w:before="0" w:after="0" w:line="259" w:lineRule="auto"/>
              <w:jc w:val="left"/>
              <w:rPr>
                <w:rFonts w:ascii="Calibri" w:eastAsia="Calibri" w:hAnsi="Calibri"/>
                <w:noProof/>
                <w:sz w:val="14"/>
              </w:rPr>
            </w:pPr>
          </w:p>
        </w:tc>
        <w:tc>
          <w:tcPr>
            <w:tcW w:w="3402" w:type="dxa"/>
            <w:gridSpan w:val="21"/>
            <w:tcBorders>
              <w:bottom w:val="nil"/>
              <w:right w:val="nil"/>
            </w:tcBorders>
            <w:vAlign w:val="center"/>
          </w:tcPr>
          <w:p w14:paraId="137AE977" w14:textId="77777777" w:rsidR="006C4191" w:rsidRPr="0021438B" w:rsidRDefault="006C4191" w:rsidP="006C4191">
            <w:pPr>
              <w:spacing w:before="0" w:after="0" w:line="259" w:lineRule="auto"/>
              <w:jc w:val="left"/>
              <w:rPr>
                <w:rFonts w:ascii="Calibri" w:eastAsia="Calibri" w:hAnsi="Calibri"/>
                <w:noProof/>
                <w:sz w:val="14"/>
              </w:rPr>
            </w:pPr>
          </w:p>
        </w:tc>
        <w:tc>
          <w:tcPr>
            <w:tcW w:w="76" w:type="dxa"/>
            <w:tcBorders>
              <w:left w:val="single" w:sz="4" w:space="0" w:color="auto"/>
              <w:bottom w:val="nil"/>
              <w:right w:val="nil"/>
            </w:tcBorders>
            <w:vAlign w:val="center"/>
          </w:tcPr>
          <w:p w14:paraId="6D5B28AF" w14:textId="77777777" w:rsidR="006C4191" w:rsidRPr="0021438B" w:rsidRDefault="006C4191" w:rsidP="006C4191">
            <w:pPr>
              <w:spacing w:before="0" w:after="0" w:line="259" w:lineRule="auto"/>
              <w:jc w:val="left"/>
              <w:rPr>
                <w:rFonts w:ascii="Calibri" w:eastAsia="Calibri" w:hAnsi="Calibri"/>
                <w:noProof/>
                <w:sz w:val="14"/>
              </w:rPr>
            </w:pPr>
          </w:p>
        </w:tc>
        <w:tc>
          <w:tcPr>
            <w:tcW w:w="2416" w:type="dxa"/>
            <w:gridSpan w:val="6"/>
            <w:tcBorders>
              <w:left w:val="single" w:sz="8" w:space="0" w:color="auto"/>
              <w:bottom w:val="single" w:sz="4" w:space="0" w:color="auto"/>
              <w:right w:val="single" w:sz="4" w:space="0" w:color="auto"/>
            </w:tcBorders>
            <w:vAlign w:val="center"/>
          </w:tcPr>
          <w:p w14:paraId="5D34B317"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6836B65E"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4253" w:type="dxa"/>
            <w:gridSpan w:val="21"/>
            <w:tcBorders>
              <w:bottom w:val="nil"/>
              <w:right w:val="nil"/>
            </w:tcBorders>
            <w:vAlign w:val="center"/>
          </w:tcPr>
          <w:p w14:paraId="7FE36A6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16. Urzędy celne wprowadzenia lub wyprowadzenia lub wywozu: (Unia Europejska):</w:t>
            </w:r>
          </w:p>
        </w:tc>
        <w:tc>
          <w:tcPr>
            <w:tcW w:w="567" w:type="dxa"/>
            <w:gridSpan w:val="3"/>
            <w:tcBorders>
              <w:left w:val="nil"/>
              <w:bottom w:val="nil"/>
              <w:right w:val="nil"/>
            </w:tcBorders>
            <w:vAlign w:val="center"/>
          </w:tcPr>
          <w:p w14:paraId="52767EA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Wprowadzenie:</w:t>
            </w:r>
          </w:p>
        </w:tc>
        <w:tc>
          <w:tcPr>
            <w:tcW w:w="1276" w:type="dxa"/>
            <w:gridSpan w:val="5"/>
            <w:tcBorders>
              <w:left w:val="nil"/>
              <w:bottom w:val="nil"/>
              <w:right w:val="nil"/>
            </w:tcBorders>
            <w:vAlign w:val="center"/>
          </w:tcPr>
          <w:p w14:paraId="26E4FF1E" w14:textId="77777777" w:rsidR="006C4191" w:rsidRPr="0021438B" w:rsidRDefault="006C4191" w:rsidP="006C4191">
            <w:pPr>
              <w:spacing w:before="0" w:after="0" w:line="259" w:lineRule="auto"/>
              <w:jc w:val="left"/>
              <w:rPr>
                <w:rFonts w:ascii="Calibri" w:eastAsia="Calibri" w:hAnsi="Calibri"/>
                <w:noProof/>
                <w:sz w:val="14"/>
              </w:rPr>
            </w:pPr>
          </w:p>
        </w:tc>
        <w:tc>
          <w:tcPr>
            <w:tcW w:w="430" w:type="dxa"/>
            <w:gridSpan w:val="2"/>
            <w:tcBorders>
              <w:left w:val="nil"/>
              <w:bottom w:val="nil"/>
              <w:right w:val="nil"/>
            </w:tcBorders>
            <w:vAlign w:val="center"/>
          </w:tcPr>
          <w:p w14:paraId="3A1BFBD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Wyprowadzenie:</w:t>
            </w:r>
          </w:p>
        </w:tc>
        <w:tc>
          <w:tcPr>
            <w:tcW w:w="1559" w:type="dxa"/>
            <w:gridSpan w:val="9"/>
            <w:tcBorders>
              <w:left w:val="nil"/>
              <w:bottom w:val="nil"/>
              <w:right w:val="nil"/>
            </w:tcBorders>
            <w:vAlign w:val="center"/>
          </w:tcPr>
          <w:p w14:paraId="5E983333" w14:textId="77777777" w:rsidR="006C4191" w:rsidRPr="0021438B" w:rsidRDefault="006C4191" w:rsidP="006C4191">
            <w:pPr>
              <w:spacing w:before="0" w:after="0" w:line="259" w:lineRule="auto"/>
              <w:jc w:val="left"/>
              <w:rPr>
                <w:rFonts w:ascii="Calibri" w:eastAsia="Calibri" w:hAnsi="Calibri"/>
                <w:noProof/>
                <w:sz w:val="14"/>
              </w:rPr>
            </w:pPr>
          </w:p>
        </w:tc>
        <w:tc>
          <w:tcPr>
            <w:tcW w:w="709" w:type="dxa"/>
            <w:gridSpan w:val="5"/>
            <w:tcBorders>
              <w:top w:val="nil"/>
              <w:left w:val="nil"/>
              <w:bottom w:val="nil"/>
              <w:right w:val="nil"/>
            </w:tcBorders>
            <w:vAlign w:val="center"/>
          </w:tcPr>
          <w:p w14:paraId="0FF1272A"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Wywóz:</w:t>
            </w:r>
          </w:p>
        </w:tc>
        <w:tc>
          <w:tcPr>
            <w:tcW w:w="1707" w:type="dxa"/>
            <w:gridSpan w:val="10"/>
            <w:tcBorders>
              <w:top w:val="nil"/>
              <w:left w:val="nil"/>
              <w:bottom w:val="nil"/>
              <w:right w:val="single" w:sz="4" w:space="0" w:color="auto"/>
            </w:tcBorders>
            <w:vAlign w:val="center"/>
          </w:tcPr>
          <w:p w14:paraId="31781E7F"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755DEDD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10"/>
        </w:trPr>
        <w:tc>
          <w:tcPr>
            <w:tcW w:w="10501" w:type="dxa"/>
            <w:gridSpan w:val="55"/>
            <w:tcBorders>
              <w:bottom w:val="nil"/>
              <w:right w:val="single" w:sz="4" w:space="0" w:color="auto"/>
            </w:tcBorders>
            <w:vAlign w:val="center"/>
          </w:tcPr>
          <w:p w14:paraId="15FF11E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napToGrid w:val="0"/>
                <w:sz w:val="14"/>
              </w:rPr>
              <w:t>17. Oświadczenie eksportera/zgłaszającego – wytwórcy/producenta</w:t>
            </w:r>
            <w:r w:rsidRPr="0021438B">
              <w:rPr>
                <w:rFonts w:ascii="Calibri" w:hAnsi="Calibri"/>
                <w:noProof/>
                <w:snapToGrid w:val="0"/>
                <w:sz w:val="14"/>
              </w:rPr>
              <w:t xml:space="preserve"> </w:t>
            </w:r>
            <w:r w:rsidRPr="0021438B">
              <w:rPr>
                <w:rFonts w:ascii="Calibri" w:hAnsi="Calibri"/>
                <w:i/>
                <w:noProof/>
                <w:snapToGrid w:val="0"/>
                <w:sz w:val="14"/>
              </w:rPr>
              <w:t>(1)</w:t>
            </w:r>
            <w:r w:rsidRPr="0021438B">
              <w:rPr>
                <w:rFonts w:ascii="Calibri" w:hAnsi="Calibri"/>
                <w:noProof/>
                <w:snapToGrid w:val="0"/>
                <w:sz w:val="14"/>
              </w:rPr>
              <w:t>:</w:t>
            </w:r>
            <w:r w:rsidRPr="0021438B">
              <w:rPr>
                <w:rFonts w:ascii="Calibri" w:hAnsi="Calibri"/>
                <w:b/>
                <w:noProof/>
                <w:snapToGrid w:val="0"/>
                <w:sz w:val="14"/>
              </w:rPr>
              <w:t xml:space="preserve"> </w:t>
            </w:r>
          </w:p>
        </w:tc>
      </w:tr>
      <w:tr w:rsidR="006C4191" w:rsidRPr="0021438B" w14:paraId="161D742A"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10"/>
        </w:trPr>
        <w:tc>
          <w:tcPr>
            <w:tcW w:w="10501" w:type="dxa"/>
            <w:gridSpan w:val="55"/>
            <w:tcBorders>
              <w:top w:val="nil"/>
              <w:bottom w:val="nil"/>
              <w:right w:val="single" w:sz="4" w:space="0" w:color="auto"/>
            </w:tcBorders>
            <w:vAlign w:val="center"/>
          </w:tcPr>
          <w:p w14:paraId="2F7AD3D6" w14:textId="77777777" w:rsidR="006C4191" w:rsidRPr="0021438B" w:rsidRDefault="006C4191" w:rsidP="006C4191">
            <w:pPr>
              <w:spacing w:before="0" w:after="0" w:line="259" w:lineRule="auto"/>
              <w:jc w:val="left"/>
              <w:rPr>
                <w:rFonts w:ascii="Calibri" w:eastAsia="Calibri" w:hAnsi="Calibri"/>
                <w:b/>
                <w:noProof/>
                <w:snapToGrid w:val="0"/>
                <w:sz w:val="14"/>
              </w:rPr>
            </w:pPr>
            <w:r w:rsidRPr="0021438B">
              <w:rPr>
                <w:rFonts w:ascii="Calibri" w:hAnsi="Calibri"/>
                <w:noProof/>
                <w:sz w:val="14"/>
              </w:rPr>
              <w:t>Oświadczam, że zgodnie z moją najlepszą wiedzą powyższe informacje są wyczerpujące i poprawne. Oświadczam również, że zostały zawarte możliwe do wyegzekwowania na drodze prawnej pisemne zobowiązania umowne</w:t>
            </w:r>
          </w:p>
        </w:tc>
      </w:tr>
      <w:tr w:rsidR="006C4191" w:rsidRPr="0021438B" w14:paraId="710D4E3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10"/>
        </w:trPr>
        <w:tc>
          <w:tcPr>
            <w:tcW w:w="9078" w:type="dxa"/>
            <w:gridSpan w:val="47"/>
            <w:tcBorders>
              <w:top w:val="nil"/>
              <w:bottom w:val="nil"/>
              <w:right w:val="single" w:sz="4" w:space="0" w:color="auto"/>
            </w:tcBorders>
            <w:vAlign w:val="center"/>
          </w:tcPr>
          <w:p w14:paraId="02FE2450" w14:textId="77777777" w:rsidR="006C4191" w:rsidRPr="0021438B" w:rsidRDefault="006C4191" w:rsidP="006C4191">
            <w:pPr>
              <w:spacing w:before="0" w:after="0" w:line="259" w:lineRule="auto"/>
              <w:jc w:val="left"/>
              <w:rPr>
                <w:rFonts w:ascii="Calibri" w:eastAsia="Calibri" w:hAnsi="Calibri"/>
                <w:b/>
                <w:noProof/>
                <w:snapToGrid w:val="0"/>
                <w:sz w:val="14"/>
              </w:rPr>
            </w:pPr>
            <w:r w:rsidRPr="0021438B">
              <w:rPr>
                <w:rFonts w:ascii="Calibri" w:hAnsi="Calibri"/>
                <w:noProof/>
                <w:sz w:val="14"/>
              </w:rPr>
              <w:t>oraz że transgraniczne przemieszczanie jest lub będzie objęte wszelkimi stosownymi ubezpieczeniami lub innymi gwarancjami finansowymi.</w:t>
            </w:r>
          </w:p>
        </w:tc>
        <w:tc>
          <w:tcPr>
            <w:tcW w:w="1423" w:type="dxa"/>
            <w:gridSpan w:val="8"/>
            <w:tcBorders>
              <w:top w:val="single" w:sz="4" w:space="0" w:color="auto"/>
              <w:bottom w:val="nil"/>
              <w:right w:val="single" w:sz="4" w:space="0" w:color="auto"/>
            </w:tcBorders>
            <w:vAlign w:val="center"/>
          </w:tcPr>
          <w:p w14:paraId="6AC3B540" w14:textId="77777777" w:rsidR="006C4191" w:rsidRPr="0021438B" w:rsidRDefault="006C4191" w:rsidP="006C4191">
            <w:pPr>
              <w:spacing w:before="0" w:after="0" w:line="259" w:lineRule="auto"/>
              <w:jc w:val="left"/>
              <w:rPr>
                <w:rFonts w:ascii="Calibri" w:eastAsia="Calibri" w:hAnsi="Calibri"/>
                <w:b/>
                <w:noProof/>
                <w:snapToGrid w:val="0"/>
                <w:sz w:val="14"/>
              </w:rPr>
            </w:pPr>
            <w:r w:rsidRPr="0021438B">
              <w:rPr>
                <w:rFonts w:ascii="Calibri" w:hAnsi="Calibri"/>
                <w:b/>
                <w:noProof/>
                <w:sz w:val="14"/>
              </w:rPr>
              <w:t>18. Liczba</w:t>
            </w:r>
          </w:p>
        </w:tc>
      </w:tr>
      <w:tr w:rsidR="006C4191" w:rsidRPr="0021438B" w14:paraId="66CA52B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10"/>
        </w:trPr>
        <w:tc>
          <w:tcPr>
            <w:tcW w:w="709" w:type="dxa"/>
            <w:gridSpan w:val="4"/>
            <w:tcBorders>
              <w:top w:val="nil"/>
              <w:bottom w:val="nil"/>
              <w:right w:val="nil"/>
            </w:tcBorders>
            <w:vAlign w:val="center"/>
          </w:tcPr>
          <w:p w14:paraId="267D748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Nazwisko:</w:t>
            </w:r>
          </w:p>
        </w:tc>
        <w:tc>
          <w:tcPr>
            <w:tcW w:w="3969" w:type="dxa"/>
            <w:gridSpan w:val="19"/>
            <w:tcBorders>
              <w:top w:val="nil"/>
              <w:left w:val="nil"/>
              <w:bottom w:val="nil"/>
              <w:right w:val="nil"/>
            </w:tcBorders>
            <w:vAlign w:val="center"/>
          </w:tcPr>
          <w:p w14:paraId="35EC713B" w14:textId="77777777" w:rsidR="006C4191" w:rsidRPr="0021438B" w:rsidRDefault="006C4191" w:rsidP="006C4191">
            <w:pPr>
              <w:spacing w:before="0" w:after="0" w:line="259" w:lineRule="auto"/>
              <w:jc w:val="left"/>
              <w:rPr>
                <w:rFonts w:ascii="Calibri" w:eastAsia="Calibri" w:hAnsi="Calibri"/>
                <w:noProof/>
                <w:sz w:val="14"/>
              </w:rPr>
            </w:pPr>
          </w:p>
        </w:tc>
        <w:tc>
          <w:tcPr>
            <w:tcW w:w="851" w:type="dxa"/>
            <w:gridSpan w:val="4"/>
            <w:tcBorders>
              <w:top w:val="nil"/>
              <w:left w:val="nil"/>
              <w:bottom w:val="nil"/>
              <w:right w:val="nil"/>
            </w:tcBorders>
            <w:vAlign w:val="center"/>
          </w:tcPr>
          <w:p w14:paraId="4AC0A68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Podpis:</w:t>
            </w:r>
          </w:p>
        </w:tc>
        <w:tc>
          <w:tcPr>
            <w:tcW w:w="3549" w:type="dxa"/>
            <w:gridSpan w:val="20"/>
            <w:tcBorders>
              <w:top w:val="nil"/>
              <w:left w:val="nil"/>
              <w:bottom w:val="nil"/>
              <w:right w:val="single" w:sz="4" w:space="0" w:color="auto"/>
            </w:tcBorders>
            <w:vAlign w:val="center"/>
          </w:tcPr>
          <w:p w14:paraId="5BC11E19" w14:textId="77777777" w:rsidR="006C4191" w:rsidRPr="0021438B" w:rsidRDefault="006C4191" w:rsidP="006C4191">
            <w:pPr>
              <w:spacing w:before="0" w:after="0" w:line="259" w:lineRule="auto"/>
              <w:jc w:val="left"/>
              <w:rPr>
                <w:rFonts w:ascii="Calibri" w:eastAsia="Calibri" w:hAnsi="Calibri"/>
                <w:noProof/>
                <w:sz w:val="14"/>
              </w:rPr>
            </w:pPr>
          </w:p>
        </w:tc>
        <w:tc>
          <w:tcPr>
            <w:tcW w:w="1423" w:type="dxa"/>
            <w:gridSpan w:val="8"/>
            <w:tcBorders>
              <w:top w:val="nil"/>
              <w:left w:val="single" w:sz="4" w:space="0" w:color="auto"/>
              <w:bottom w:val="nil"/>
              <w:right w:val="single" w:sz="4" w:space="0" w:color="auto"/>
            </w:tcBorders>
            <w:vAlign w:val="center"/>
          </w:tcPr>
          <w:p w14:paraId="1AAC807F"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dołączonych załączników</w:t>
            </w:r>
          </w:p>
        </w:tc>
      </w:tr>
      <w:tr w:rsidR="006C4191" w:rsidRPr="0021438B" w14:paraId="5D11226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10"/>
        </w:trPr>
        <w:tc>
          <w:tcPr>
            <w:tcW w:w="4678" w:type="dxa"/>
            <w:gridSpan w:val="23"/>
            <w:tcBorders>
              <w:top w:val="nil"/>
              <w:bottom w:val="nil"/>
              <w:right w:val="nil"/>
            </w:tcBorders>
            <w:vAlign w:val="center"/>
          </w:tcPr>
          <w:p w14:paraId="7AD31FDF" w14:textId="77777777" w:rsidR="006C4191" w:rsidRPr="0021438B" w:rsidRDefault="006C4191" w:rsidP="006C4191">
            <w:pPr>
              <w:spacing w:before="0" w:after="0" w:line="259" w:lineRule="auto"/>
              <w:jc w:val="left"/>
              <w:rPr>
                <w:rFonts w:ascii="Calibri" w:eastAsia="Calibri" w:hAnsi="Calibri"/>
                <w:noProof/>
                <w:sz w:val="14"/>
              </w:rPr>
            </w:pPr>
          </w:p>
        </w:tc>
        <w:tc>
          <w:tcPr>
            <w:tcW w:w="4400" w:type="dxa"/>
            <w:gridSpan w:val="24"/>
            <w:vMerge w:val="restart"/>
            <w:tcBorders>
              <w:top w:val="nil"/>
              <w:left w:val="nil"/>
              <w:bottom w:val="nil"/>
              <w:right w:val="single" w:sz="4" w:space="0" w:color="auto"/>
            </w:tcBorders>
            <w:vAlign w:val="center"/>
          </w:tcPr>
          <w:p w14:paraId="107AAA79" w14:textId="77777777" w:rsidR="006C4191" w:rsidRPr="0021438B" w:rsidRDefault="006C4191" w:rsidP="006C4191">
            <w:pPr>
              <w:spacing w:before="0" w:after="0" w:line="259" w:lineRule="auto"/>
              <w:jc w:val="left"/>
              <w:rPr>
                <w:rFonts w:ascii="Calibri" w:eastAsia="Calibri" w:hAnsi="Calibri"/>
                <w:noProof/>
                <w:sz w:val="14"/>
              </w:rPr>
            </w:pPr>
          </w:p>
        </w:tc>
        <w:tc>
          <w:tcPr>
            <w:tcW w:w="1423" w:type="dxa"/>
            <w:gridSpan w:val="8"/>
            <w:tcBorders>
              <w:top w:val="nil"/>
              <w:left w:val="single" w:sz="4" w:space="0" w:color="auto"/>
              <w:bottom w:val="nil"/>
              <w:right w:val="single" w:sz="4" w:space="0" w:color="auto"/>
            </w:tcBorders>
            <w:vAlign w:val="center"/>
          </w:tcPr>
          <w:p w14:paraId="4CEA8C31"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28D53EDA"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67" w:type="dxa"/>
            <w:gridSpan w:val="3"/>
            <w:tcBorders>
              <w:top w:val="nil"/>
              <w:right w:val="nil"/>
            </w:tcBorders>
            <w:vAlign w:val="center"/>
          </w:tcPr>
          <w:p w14:paraId="75615A6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Data:</w:t>
            </w:r>
          </w:p>
        </w:tc>
        <w:tc>
          <w:tcPr>
            <w:tcW w:w="4111" w:type="dxa"/>
            <w:gridSpan w:val="20"/>
            <w:tcBorders>
              <w:top w:val="nil"/>
              <w:left w:val="nil"/>
              <w:right w:val="nil"/>
            </w:tcBorders>
            <w:vAlign w:val="center"/>
          </w:tcPr>
          <w:p w14:paraId="32D6EA5B" w14:textId="77777777" w:rsidR="006C4191" w:rsidRPr="0021438B" w:rsidRDefault="006C4191" w:rsidP="006C4191">
            <w:pPr>
              <w:spacing w:before="0" w:after="0" w:line="259" w:lineRule="auto"/>
              <w:jc w:val="left"/>
              <w:rPr>
                <w:rFonts w:ascii="Calibri" w:eastAsia="Calibri" w:hAnsi="Calibri"/>
                <w:noProof/>
                <w:sz w:val="14"/>
              </w:rPr>
            </w:pPr>
          </w:p>
        </w:tc>
        <w:tc>
          <w:tcPr>
            <w:tcW w:w="4400" w:type="dxa"/>
            <w:gridSpan w:val="24"/>
            <w:vMerge/>
            <w:tcBorders>
              <w:top w:val="nil"/>
              <w:left w:val="nil"/>
              <w:right w:val="single" w:sz="4" w:space="0" w:color="auto"/>
            </w:tcBorders>
            <w:vAlign w:val="center"/>
          </w:tcPr>
          <w:p w14:paraId="79E9681E" w14:textId="77777777" w:rsidR="006C4191" w:rsidRPr="0021438B" w:rsidRDefault="006C4191" w:rsidP="006C4191">
            <w:pPr>
              <w:spacing w:before="0" w:after="0" w:line="259" w:lineRule="auto"/>
              <w:jc w:val="left"/>
              <w:rPr>
                <w:rFonts w:ascii="Calibri" w:eastAsia="Calibri" w:hAnsi="Calibri"/>
                <w:noProof/>
                <w:sz w:val="14"/>
              </w:rPr>
            </w:pPr>
          </w:p>
        </w:tc>
        <w:tc>
          <w:tcPr>
            <w:tcW w:w="1423" w:type="dxa"/>
            <w:gridSpan w:val="8"/>
            <w:tcBorders>
              <w:top w:val="nil"/>
              <w:left w:val="single" w:sz="4" w:space="0" w:color="auto"/>
              <w:right w:val="single" w:sz="4" w:space="0" w:color="auto"/>
            </w:tcBorders>
            <w:vAlign w:val="center"/>
          </w:tcPr>
          <w:p w14:paraId="0A4C368C"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77508613"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0501" w:type="dxa"/>
            <w:gridSpan w:val="55"/>
            <w:tcBorders>
              <w:right w:val="single" w:sz="4" w:space="0" w:color="auto"/>
            </w:tcBorders>
            <w:vAlign w:val="center"/>
          </w:tcPr>
          <w:p w14:paraId="17D8E832" w14:textId="77777777" w:rsidR="006C4191" w:rsidRPr="0021438B" w:rsidRDefault="006C4191" w:rsidP="006C4191">
            <w:pPr>
              <w:spacing w:before="0" w:after="0" w:line="259" w:lineRule="auto"/>
              <w:jc w:val="center"/>
              <w:rPr>
                <w:rFonts w:ascii="Calibri" w:eastAsia="Calibri" w:hAnsi="Calibri"/>
                <w:noProof/>
                <w:sz w:val="14"/>
              </w:rPr>
            </w:pPr>
            <w:r w:rsidRPr="0021438B">
              <w:rPr>
                <w:rFonts w:ascii="Calibri" w:hAnsi="Calibri"/>
                <w:b/>
                <w:noProof/>
                <w:sz w:val="14"/>
              </w:rPr>
              <w:t>DO UŻYTKU WŁAŚCIWYCH ORGANÓW</w:t>
            </w:r>
          </w:p>
        </w:tc>
      </w:tr>
      <w:tr w:rsidR="006C4191" w:rsidRPr="0021438B" w14:paraId="1CC440D8"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vMerge w:val="restart"/>
            <w:tcBorders>
              <w:bottom w:val="nil"/>
              <w:right w:val="nil"/>
            </w:tcBorders>
            <w:vAlign w:val="center"/>
          </w:tcPr>
          <w:p w14:paraId="673484C8"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 xml:space="preserve">19. Potwierdzenie od właściwego organu </w:t>
            </w:r>
          </w:p>
          <w:p w14:paraId="64D6CC7D"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państwa przywozu - przeznaczenia/tranzytu (1)/wywozu - wysyłki</w:t>
            </w:r>
            <w:r w:rsidRPr="0021438B">
              <w:rPr>
                <w:rFonts w:ascii="Calibri" w:hAnsi="Calibri"/>
                <w:noProof/>
                <w:sz w:val="14"/>
              </w:rPr>
              <w:t xml:space="preserve"> </w:t>
            </w:r>
            <w:r w:rsidRPr="0021438B">
              <w:rPr>
                <w:rFonts w:ascii="Calibri" w:hAnsi="Calibri"/>
                <w:i/>
                <w:noProof/>
                <w:sz w:val="14"/>
              </w:rPr>
              <w:t>(9)</w:t>
            </w:r>
            <w:r w:rsidRPr="0021438B">
              <w:rPr>
                <w:rFonts w:ascii="Calibri" w:hAnsi="Calibri"/>
                <w:b/>
                <w:noProof/>
                <w:sz w:val="14"/>
              </w:rPr>
              <w:t>:</w:t>
            </w:r>
          </w:p>
        </w:tc>
        <w:tc>
          <w:tcPr>
            <w:tcW w:w="5251" w:type="dxa"/>
            <w:gridSpan w:val="29"/>
            <w:tcBorders>
              <w:bottom w:val="nil"/>
              <w:right w:val="single" w:sz="4" w:space="0" w:color="auto"/>
            </w:tcBorders>
            <w:vAlign w:val="center"/>
          </w:tcPr>
          <w:p w14:paraId="1F6FBD7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20. Pisemne zezwolenie</w:t>
            </w:r>
            <w:r w:rsidRPr="0021438B">
              <w:rPr>
                <w:rFonts w:ascii="Calibri" w:hAnsi="Calibri"/>
                <w:noProof/>
                <w:sz w:val="14"/>
              </w:rPr>
              <w:t xml:space="preserve"> </w:t>
            </w:r>
            <w:r w:rsidRPr="0021438B">
              <w:rPr>
                <w:rFonts w:ascii="Calibri" w:hAnsi="Calibri"/>
                <w:i/>
                <w:noProof/>
                <w:sz w:val="14"/>
              </w:rPr>
              <w:t>(1;8</w:t>
            </w:r>
            <w:r w:rsidRPr="0021438B">
              <w:rPr>
                <w:rFonts w:ascii="Calibri" w:hAnsi="Calibri"/>
                <w:noProof/>
                <w:sz w:val="14"/>
              </w:rPr>
              <w:t xml:space="preserve">) </w:t>
            </w:r>
            <w:r w:rsidRPr="0021438B">
              <w:rPr>
                <w:rFonts w:ascii="Calibri" w:hAnsi="Calibri"/>
                <w:b/>
                <w:noProof/>
                <w:sz w:val="14"/>
              </w:rPr>
              <w:t xml:space="preserve">na przesyłanie odpadów wydane przez </w:t>
            </w:r>
          </w:p>
        </w:tc>
      </w:tr>
      <w:tr w:rsidR="006C4191" w:rsidRPr="0021438B" w14:paraId="508AA701"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vMerge/>
            <w:tcBorders>
              <w:top w:val="nil"/>
              <w:bottom w:val="nil"/>
              <w:right w:val="nil"/>
            </w:tcBorders>
            <w:vAlign w:val="center"/>
          </w:tcPr>
          <w:p w14:paraId="2FF8644E" w14:textId="77777777" w:rsidR="006C4191" w:rsidRPr="0021438B" w:rsidRDefault="006C4191" w:rsidP="006C4191">
            <w:pPr>
              <w:spacing w:before="0" w:after="0" w:line="259" w:lineRule="auto"/>
              <w:jc w:val="left"/>
              <w:rPr>
                <w:rFonts w:ascii="Calibri" w:eastAsia="Calibri" w:hAnsi="Calibri"/>
                <w:b/>
                <w:noProof/>
                <w:sz w:val="14"/>
              </w:rPr>
            </w:pPr>
          </w:p>
        </w:tc>
        <w:tc>
          <w:tcPr>
            <w:tcW w:w="2410" w:type="dxa"/>
            <w:gridSpan w:val="11"/>
            <w:tcBorders>
              <w:top w:val="nil"/>
              <w:bottom w:val="nil"/>
              <w:right w:val="nil"/>
            </w:tcBorders>
            <w:vAlign w:val="center"/>
          </w:tcPr>
          <w:p w14:paraId="672CC2E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właściwy organ</w:t>
            </w:r>
            <w:r w:rsidRPr="0021438B">
              <w:rPr>
                <w:rFonts w:ascii="Calibri" w:hAnsi="Calibri"/>
                <w:noProof/>
                <w:sz w:val="14"/>
              </w:rPr>
              <w:t xml:space="preserve"> (nazwa państwa):</w:t>
            </w:r>
          </w:p>
        </w:tc>
        <w:tc>
          <w:tcPr>
            <w:tcW w:w="2841" w:type="dxa"/>
            <w:gridSpan w:val="18"/>
            <w:tcBorders>
              <w:top w:val="nil"/>
              <w:left w:val="nil"/>
              <w:bottom w:val="nil"/>
              <w:right w:val="single" w:sz="4" w:space="0" w:color="auto"/>
            </w:tcBorders>
            <w:vAlign w:val="center"/>
          </w:tcPr>
          <w:p w14:paraId="3B3DE518"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28AAD3F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7235B0A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Państwo:</w:t>
            </w:r>
          </w:p>
        </w:tc>
        <w:tc>
          <w:tcPr>
            <w:tcW w:w="4399" w:type="dxa"/>
            <w:gridSpan w:val="21"/>
            <w:tcBorders>
              <w:top w:val="nil"/>
              <w:left w:val="nil"/>
              <w:bottom w:val="nil"/>
              <w:right w:val="nil"/>
            </w:tcBorders>
            <w:vAlign w:val="center"/>
          </w:tcPr>
          <w:p w14:paraId="10C79220" w14:textId="77777777" w:rsidR="006C4191" w:rsidRPr="0021438B" w:rsidRDefault="006C4191" w:rsidP="006C4191">
            <w:pPr>
              <w:spacing w:before="0" w:after="0" w:line="259" w:lineRule="auto"/>
              <w:jc w:val="left"/>
              <w:rPr>
                <w:rFonts w:ascii="Calibri" w:eastAsia="Calibri" w:hAnsi="Calibri"/>
                <w:noProof/>
                <w:sz w:val="14"/>
              </w:rPr>
            </w:pPr>
          </w:p>
        </w:tc>
        <w:tc>
          <w:tcPr>
            <w:tcW w:w="1521" w:type="dxa"/>
            <w:gridSpan w:val="7"/>
            <w:tcBorders>
              <w:top w:val="nil"/>
              <w:bottom w:val="nil"/>
              <w:right w:val="nil"/>
            </w:tcBorders>
            <w:vAlign w:val="center"/>
          </w:tcPr>
          <w:p w14:paraId="533D8EC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Zezwolenie udzielone dnia:</w:t>
            </w:r>
          </w:p>
        </w:tc>
        <w:tc>
          <w:tcPr>
            <w:tcW w:w="3730" w:type="dxa"/>
            <w:gridSpan w:val="22"/>
            <w:tcBorders>
              <w:top w:val="nil"/>
              <w:left w:val="nil"/>
              <w:bottom w:val="nil"/>
              <w:right w:val="single" w:sz="4" w:space="0" w:color="auto"/>
            </w:tcBorders>
            <w:vAlign w:val="center"/>
          </w:tcPr>
          <w:p w14:paraId="7B9BF249"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01D17AD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2127" w:type="dxa"/>
            <w:gridSpan w:val="10"/>
            <w:tcBorders>
              <w:top w:val="nil"/>
              <w:bottom w:val="nil"/>
              <w:right w:val="nil"/>
            </w:tcBorders>
            <w:vAlign w:val="center"/>
          </w:tcPr>
          <w:p w14:paraId="3C93089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Zgłoszenie wpłynęło:</w:t>
            </w:r>
          </w:p>
        </w:tc>
        <w:tc>
          <w:tcPr>
            <w:tcW w:w="3123" w:type="dxa"/>
            <w:gridSpan w:val="16"/>
            <w:tcBorders>
              <w:top w:val="nil"/>
              <w:left w:val="nil"/>
              <w:bottom w:val="nil"/>
              <w:right w:val="nil"/>
            </w:tcBorders>
            <w:vAlign w:val="center"/>
          </w:tcPr>
          <w:p w14:paraId="6FBD82D6" w14:textId="77777777" w:rsidR="006C4191" w:rsidRPr="0021438B" w:rsidRDefault="006C4191" w:rsidP="006C4191">
            <w:pPr>
              <w:spacing w:before="0" w:after="0" w:line="259" w:lineRule="auto"/>
              <w:jc w:val="left"/>
              <w:rPr>
                <w:rFonts w:ascii="Calibri" w:eastAsia="Calibri" w:hAnsi="Calibri"/>
                <w:noProof/>
                <w:sz w:val="14"/>
              </w:rPr>
            </w:pPr>
          </w:p>
        </w:tc>
        <w:tc>
          <w:tcPr>
            <w:tcW w:w="1521" w:type="dxa"/>
            <w:gridSpan w:val="7"/>
            <w:tcBorders>
              <w:top w:val="nil"/>
              <w:bottom w:val="nil"/>
              <w:right w:val="nil"/>
            </w:tcBorders>
            <w:vAlign w:val="center"/>
          </w:tcPr>
          <w:p w14:paraId="545140D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Zezwolenie ważne od dnia:</w:t>
            </w:r>
          </w:p>
        </w:tc>
        <w:tc>
          <w:tcPr>
            <w:tcW w:w="1581" w:type="dxa"/>
            <w:gridSpan w:val="8"/>
            <w:tcBorders>
              <w:top w:val="nil"/>
              <w:left w:val="nil"/>
              <w:bottom w:val="nil"/>
              <w:right w:val="nil"/>
            </w:tcBorders>
            <w:vAlign w:val="center"/>
          </w:tcPr>
          <w:p w14:paraId="4C31E7CD" w14:textId="77777777" w:rsidR="006C4191" w:rsidRPr="0021438B" w:rsidRDefault="006C4191" w:rsidP="006C4191">
            <w:pPr>
              <w:spacing w:before="0" w:after="0" w:line="259" w:lineRule="auto"/>
              <w:jc w:val="left"/>
              <w:rPr>
                <w:rFonts w:ascii="Calibri" w:eastAsia="Calibri" w:hAnsi="Calibri"/>
                <w:noProof/>
                <w:sz w:val="14"/>
              </w:rPr>
            </w:pPr>
          </w:p>
        </w:tc>
        <w:tc>
          <w:tcPr>
            <w:tcW w:w="517" w:type="dxa"/>
            <w:gridSpan w:val="5"/>
            <w:tcBorders>
              <w:top w:val="nil"/>
              <w:left w:val="nil"/>
              <w:bottom w:val="nil"/>
              <w:right w:val="nil"/>
            </w:tcBorders>
            <w:vAlign w:val="center"/>
          </w:tcPr>
          <w:p w14:paraId="31967FEF"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do dnia:</w:t>
            </w:r>
          </w:p>
        </w:tc>
        <w:tc>
          <w:tcPr>
            <w:tcW w:w="1632" w:type="dxa"/>
            <w:gridSpan w:val="9"/>
            <w:tcBorders>
              <w:top w:val="nil"/>
              <w:left w:val="nil"/>
              <w:bottom w:val="nil"/>
              <w:right w:val="single" w:sz="4" w:space="0" w:color="auto"/>
            </w:tcBorders>
            <w:vAlign w:val="center"/>
          </w:tcPr>
          <w:p w14:paraId="75B6D334"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2F03DBE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2127" w:type="dxa"/>
            <w:gridSpan w:val="10"/>
            <w:tcBorders>
              <w:top w:val="nil"/>
              <w:bottom w:val="nil"/>
              <w:right w:val="nil"/>
            </w:tcBorders>
            <w:vAlign w:val="center"/>
          </w:tcPr>
          <w:p w14:paraId="5C63254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Potwierdzenie wysłano dnia:</w:t>
            </w:r>
          </w:p>
        </w:tc>
        <w:tc>
          <w:tcPr>
            <w:tcW w:w="3123" w:type="dxa"/>
            <w:gridSpan w:val="16"/>
            <w:tcBorders>
              <w:top w:val="nil"/>
              <w:left w:val="nil"/>
              <w:bottom w:val="nil"/>
              <w:right w:val="nil"/>
            </w:tcBorders>
            <w:vAlign w:val="center"/>
          </w:tcPr>
          <w:p w14:paraId="62993EED" w14:textId="77777777" w:rsidR="006C4191" w:rsidRPr="0021438B" w:rsidRDefault="006C4191" w:rsidP="006C4191">
            <w:pPr>
              <w:spacing w:before="0" w:after="0" w:line="259" w:lineRule="auto"/>
              <w:jc w:val="left"/>
              <w:rPr>
                <w:rFonts w:ascii="Calibri" w:eastAsia="Calibri" w:hAnsi="Calibri"/>
                <w:noProof/>
                <w:sz w:val="14"/>
              </w:rPr>
            </w:pPr>
          </w:p>
        </w:tc>
        <w:tc>
          <w:tcPr>
            <w:tcW w:w="1521" w:type="dxa"/>
            <w:gridSpan w:val="7"/>
            <w:tcBorders>
              <w:top w:val="nil"/>
              <w:bottom w:val="nil"/>
              <w:right w:val="nil"/>
            </w:tcBorders>
            <w:vAlign w:val="center"/>
          </w:tcPr>
          <w:p w14:paraId="2C0FF4C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Szczególne warunki:</w:t>
            </w:r>
          </w:p>
        </w:tc>
        <w:tc>
          <w:tcPr>
            <w:tcW w:w="2727" w:type="dxa"/>
            <w:gridSpan w:val="17"/>
            <w:tcBorders>
              <w:top w:val="nil"/>
              <w:left w:val="nil"/>
              <w:bottom w:val="nil"/>
              <w:right w:val="nil"/>
            </w:tcBorders>
            <w:vAlign w:val="center"/>
          </w:tcPr>
          <w:p w14:paraId="7B2F02C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Nie:</w:t>
            </w:r>
          </w:p>
        </w:tc>
        <w:tc>
          <w:tcPr>
            <w:tcW w:w="76" w:type="dxa"/>
            <w:tcBorders>
              <w:top w:val="nil"/>
              <w:left w:val="nil"/>
              <w:bottom w:val="nil"/>
              <w:right w:val="nil"/>
            </w:tcBorders>
            <w:vAlign w:val="bottom"/>
          </w:tcPr>
          <w:p w14:paraId="5589C5B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c>
          <w:tcPr>
            <w:tcW w:w="1842" w:type="dxa"/>
            <w:gridSpan w:val="5"/>
            <w:tcBorders>
              <w:top w:val="nil"/>
              <w:left w:val="nil"/>
              <w:bottom w:val="nil"/>
              <w:right w:val="nil"/>
            </w:tcBorders>
            <w:vAlign w:val="center"/>
          </w:tcPr>
          <w:p w14:paraId="2172AD1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Jeśli tak, zob. pole 21 </w:t>
            </w:r>
            <w:r w:rsidRPr="0021438B">
              <w:rPr>
                <w:rFonts w:ascii="Calibri" w:hAnsi="Calibri"/>
                <w:i/>
                <w:noProof/>
                <w:sz w:val="14"/>
              </w:rPr>
              <w:t>(6)</w:t>
            </w:r>
            <w:r w:rsidRPr="0021438B">
              <w:rPr>
                <w:rFonts w:ascii="Calibri" w:hAnsi="Calibri"/>
                <w:noProof/>
                <w:sz w:val="14"/>
              </w:rPr>
              <w:t>:</w:t>
            </w:r>
          </w:p>
        </w:tc>
        <w:tc>
          <w:tcPr>
            <w:tcW w:w="754" w:type="dxa"/>
            <w:gridSpan w:val="2"/>
            <w:tcBorders>
              <w:top w:val="nil"/>
              <w:left w:val="nil"/>
              <w:bottom w:val="nil"/>
              <w:right w:val="single" w:sz="4" w:space="0" w:color="auto"/>
            </w:tcBorders>
            <w:vAlign w:val="bottom"/>
          </w:tcPr>
          <w:p w14:paraId="4765FF6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r>
      <w:tr w:rsidR="006C4191" w:rsidRPr="0021438B" w14:paraId="75452C8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2127" w:type="dxa"/>
            <w:gridSpan w:val="10"/>
            <w:tcBorders>
              <w:top w:val="nil"/>
              <w:bottom w:val="nil"/>
              <w:right w:val="nil"/>
            </w:tcBorders>
            <w:vAlign w:val="center"/>
          </w:tcPr>
          <w:p w14:paraId="4218CDD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 właściwego organu:</w:t>
            </w:r>
          </w:p>
        </w:tc>
        <w:tc>
          <w:tcPr>
            <w:tcW w:w="3123" w:type="dxa"/>
            <w:gridSpan w:val="16"/>
            <w:tcBorders>
              <w:top w:val="nil"/>
              <w:left w:val="nil"/>
              <w:bottom w:val="nil"/>
              <w:right w:val="nil"/>
            </w:tcBorders>
            <w:vAlign w:val="center"/>
          </w:tcPr>
          <w:p w14:paraId="4C9D9A87" w14:textId="77777777" w:rsidR="006C4191" w:rsidRPr="0021438B" w:rsidRDefault="006C4191" w:rsidP="006C4191">
            <w:pPr>
              <w:spacing w:before="0" w:after="0" w:line="259" w:lineRule="auto"/>
              <w:jc w:val="left"/>
              <w:rPr>
                <w:rFonts w:ascii="Calibri" w:eastAsia="Calibri" w:hAnsi="Calibri"/>
                <w:noProof/>
                <w:sz w:val="14"/>
              </w:rPr>
            </w:pPr>
          </w:p>
        </w:tc>
        <w:tc>
          <w:tcPr>
            <w:tcW w:w="2127" w:type="dxa"/>
            <w:gridSpan w:val="10"/>
            <w:tcBorders>
              <w:top w:val="nil"/>
              <w:bottom w:val="nil"/>
              <w:right w:val="nil"/>
            </w:tcBorders>
            <w:vAlign w:val="center"/>
          </w:tcPr>
          <w:p w14:paraId="553E1CAF"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 właściwego organu:</w:t>
            </w:r>
          </w:p>
        </w:tc>
        <w:tc>
          <w:tcPr>
            <w:tcW w:w="3124" w:type="dxa"/>
            <w:gridSpan w:val="19"/>
            <w:tcBorders>
              <w:top w:val="nil"/>
              <w:left w:val="nil"/>
              <w:bottom w:val="nil"/>
              <w:right w:val="single" w:sz="4" w:space="0" w:color="auto"/>
            </w:tcBorders>
            <w:vAlign w:val="center"/>
          </w:tcPr>
          <w:p w14:paraId="4ADF5824"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638AC6A9"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2127" w:type="dxa"/>
            <w:gridSpan w:val="10"/>
            <w:tcBorders>
              <w:top w:val="nil"/>
              <w:bottom w:val="nil"/>
              <w:right w:val="nil"/>
            </w:tcBorders>
            <w:vAlign w:val="center"/>
          </w:tcPr>
          <w:p w14:paraId="79C9190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Pieczęć lub podpis:</w:t>
            </w:r>
          </w:p>
        </w:tc>
        <w:tc>
          <w:tcPr>
            <w:tcW w:w="3123" w:type="dxa"/>
            <w:gridSpan w:val="16"/>
            <w:tcBorders>
              <w:top w:val="nil"/>
              <w:left w:val="nil"/>
              <w:bottom w:val="nil"/>
              <w:right w:val="nil"/>
            </w:tcBorders>
            <w:vAlign w:val="center"/>
          </w:tcPr>
          <w:p w14:paraId="32D1ABA9" w14:textId="77777777" w:rsidR="006C4191" w:rsidRPr="0021438B" w:rsidRDefault="006C4191" w:rsidP="006C4191">
            <w:pPr>
              <w:spacing w:before="0" w:after="0" w:line="259" w:lineRule="auto"/>
              <w:jc w:val="left"/>
              <w:rPr>
                <w:rFonts w:ascii="Calibri" w:eastAsia="Calibri" w:hAnsi="Calibri"/>
                <w:noProof/>
                <w:sz w:val="14"/>
              </w:rPr>
            </w:pPr>
          </w:p>
        </w:tc>
        <w:tc>
          <w:tcPr>
            <w:tcW w:w="2127" w:type="dxa"/>
            <w:gridSpan w:val="10"/>
            <w:tcBorders>
              <w:top w:val="nil"/>
              <w:bottom w:val="nil"/>
              <w:right w:val="nil"/>
            </w:tcBorders>
            <w:vAlign w:val="center"/>
          </w:tcPr>
          <w:p w14:paraId="30B339F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Pieczęć lub podpis:</w:t>
            </w:r>
          </w:p>
        </w:tc>
        <w:tc>
          <w:tcPr>
            <w:tcW w:w="3124" w:type="dxa"/>
            <w:gridSpan w:val="19"/>
            <w:tcBorders>
              <w:top w:val="nil"/>
              <w:left w:val="nil"/>
              <w:bottom w:val="nil"/>
              <w:right w:val="single" w:sz="4" w:space="0" w:color="auto"/>
            </w:tcBorders>
            <w:vAlign w:val="center"/>
          </w:tcPr>
          <w:p w14:paraId="66C30B06"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2AA5D36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left w:val="single" w:sz="4" w:space="0" w:color="auto"/>
              <w:bottom w:val="nil"/>
              <w:right w:val="single" w:sz="4" w:space="0" w:color="auto"/>
            </w:tcBorders>
            <w:vAlign w:val="center"/>
          </w:tcPr>
          <w:p w14:paraId="5DF4274C" w14:textId="77777777" w:rsidR="006C4191" w:rsidRPr="0021438B" w:rsidRDefault="006C4191" w:rsidP="006C4191">
            <w:pPr>
              <w:spacing w:before="0" w:after="0" w:line="259" w:lineRule="auto"/>
              <w:jc w:val="center"/>
              <w:rPr>
                <w:rFonts w:ascii="Calibri" w:eastAsia="Calibri" w:hAnsi="Calibri"/>
                <w:noProof/>
                <w:sz w:val="14"/>
              </w:rPr>
            </w:pPr>
          </w:p>
        </w:tc>
        <w:tc>
          <w:tcPr>
            <w:tcW w:w="5251" w:type="dxa"/>
            <w:gridSpan w:val="29"/>
            <w:tcBorders>
              <w:top w:val="nil"/>
              <w:left w:val="single" w:sz="4" w:space="0" w:color="auto"/>
              <w:bottom w:val="nil"/>
              <w:right w:val="single" w:sz="4" w:space="0" w:color="auto"/>
            </w:tcBorders>
            <w:vAlign w:val="center"/>
          </w:tcPr>
          <w:p w14:paraId="7A9469A5" w14:textId="77777777" w:rsidR="006C4191" w:rsidRPr="0021438B" w:rsidRDefault="006C4191" w:rsidP="006C4191">
            <w:pPr>
              <w:spacing w:before="0" w:after="0" w:line="259" w:lineRule="auto"/>
              <w:jc w:val="center"/>
              <w:rPr>
                <w:rFonts w:ascii="Calibri" w:eastAsia="Calibri" w:hAnsi="Calibri"/>
                <w:noProof/>
                <w:sz w:val="14"/>
              </w:rPr>
            </w:pPr>
          </w:p>
        </w:tc>
      </w:tr>
      <w:tr w:rsidR="006C4191" w:rsidRPr="0021438B" w14:paraId="5C40E0D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0501" w:type="dxa"/>
            <w:gridSpan w:val="55"/>
            <w:tcBorders>
              <w:top w:val="single" w:sz="4" w:space="0" w:color="auto"/>
              <w:bottom w:val="nil"/>
              <w:right w:val="single" w:sz="4" w:space="0" w:color="auto"/>
            </w:tcBorders>
            <w:vAlign w:val="center"/>
          </w:tcPr>
          <w:p w14:paraId="36AB1491"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21. SZCZEGÓLNE WARUNKI DOTYCZĄCE ZEZWOLENIA NA PRZESYŁANIE ODPADÓW LUB POWODY ZGŁOSZENIA SPRZECIWU WOBEC UDZIELENIA TAKIEGO ZEZWOLENIA</w:t>
            </w:r>
          </w:p>
        </w:tc>
      </w:tr>
      <w:tr w:rsidR="006C4191" w:rsidRPr="0021438B" w14:paraId="139BEA6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0501" w:type="dxa"/>
            <w:gridSpan w:val="55"/>
            <w:tcBorders>
              <w:top w:val="single" w:sz="4" w:space="0" w:color="auto"/>
              <w:bottom w:val="single" w:sz="4" w:space="0" w:color="auto"/>
              <w:right w:val="single" w:sz="4" w:space="0" w:color="auto"/>
            </w:tcBorders>
            <w:vAlign w:val="center"/>
          </w:tcPr>
          <w:p w14:paraId="3FFE2345"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53E71BA1" w14:textId="77777777" w:rsidTr="00F94A07">
        <w:tblPrEx>
          <w:tblCellMar>
            <w:left w:w="70" w:type="dxa"/>
            <w:right w:w="70" w:type="dxa"/>
          </w:tblCellMar>
        </w:tblPrEx>
        <w:trPr>
          <w:gridAfter w:val="3"/>
          <w:wAfter w:w="1669" w:type="dxa"/>
        </w:trPr>
        <w:tc>
          <w:tcPr>
            <w:tcW w:w="6237" w:type="dxa"/>
            <w:gridSpan w:val="30"/>
            <w:vAlign w:val="center"/>
          </w:tcPr>
          <w:p w14:paraId="5F7B5CAF" w14:textId="77777777" w:rsidR="006C4191" w:rsidRPr="0021438B" w:rsidRDefault="006C4191" w:rsidP="006C4191">
            <w:pPr>
              <w:tabs>
                <w:tab w:val="left" w:pos="567"/>
              </w:tabs>
              <w:spacing w:before="0" w:after="0" w:line="259" w:lineRule="auto"/>
              <w:jc w:val="left"/>
              <w:rPr>
                <w:rFonts w:ascii="Calibri" w:eastAsia="Calibri" w:hAnsi="Calibri"/>
                <w:noProof/>
                <w:sz w:val="14"/>
              </w:rPr>
            </w:pPr>
            <w:r w:rsidRPr="0021438B">
              <w:rPr>
                <w:rFonts w:ascii="Calibri" w:hAnsi="Calibri"/>
                <w:noProof/>
                <w:sz w:val="14"/>
              </w:rPr>
              <w:t>1) Wymagany przez konwencję bazylejską.</w:t>
            </w:r>
          </w:p>
          <w:p w14:paraId="1A9F906D" w14:textId="77777777" w:rsidR="006C4191" w:rsidRPr="0021438B" w:rsidRDefault="006C4191" w:rsidP="006C4191">
            <w:pPr>
              <w:tabs>
                <w:tab w:val="left" w:pos="567"/>
              </w:tabs>
              <w:spacing w:before="0" w:after="0" w:line="259" w:lineRule="auto"/>
              <w:ind w:left="284" w:hanging="284"/>
              <w:jc w:val="left"/>
              <w:rPr>
                <w:rFonts w:ascii="Calibri" w:eastAsia="Calibri" w:hAnsi="Calibri"/>
                <w:noProof/>
                <w:sz w:val="14"/>
              </w:rPr>
            </w:pPr>
            <w:r w:rsidRPr="0021438B">
              <w:rPr>
                <w:rFonts w:ascii="Calibri" w:hAnsi="Calibri"/>
                <w:noProof/>
                <w:sz w:val="14"/>
              </w:rPr>
              <w:t xml:space="preserve">2) W przypadku operacji R12/R13 lub D13-D15 należy również załączyć odpowiednie informacje. </w:t>
            </w:r>
          </w:p>
          <w:p w14:paraId="767459D2" w14:textId="77777777" w:rsidR="006C4191" w:rsidRPr="0021438B" w:rsidRDefault="006C4191" w:rsidP="006C4191">
            <w:pPr>
              <w:tabs>
                <w:tab w:val="left" w:pos="567"/>
              </w:tabs>
              <w:spacing w:before="0" w:after="0" w:line="259" w:lineRule="auto"/>
              <w:ind w:left="284" w:hanging="284"/>
              <w:jc w:val="left"/>
              <w:rPr>
                <w:rFonts w:ascii="Calibri" w:eastAsia="Calibri" w:hAnsi="Calibri"/>
                <w:noProof/>
                <w:sz w:val="14"/>
              </w:rPr>
            </w:pPr>
            <w:r w:rsidRPr="0021438B">
              <w:rPr>
                <w:rFonts w:ascii="Calibri" w:hAnsi="Calibri"/>
                <w:noProof/>
                <w:sz w:val="14"/>
              </w:rPr>
              <w:t>na temat następnych instalacji R1-R11 lub D1-D12, jeżeli jest to wymagane.</w:t>
            </w:r>
          </w:p>
          <w:p w14:paraId="68A6BE47" w14:textId="77777777" w:rsidR="006C4191" w:rsidRPr="0021438B" w:rsidRDefault="006C4191" w:rsidP="006C4191">
            <w:pPr>
              <w:tabs>
                <w:tab w:val="left" w:pos="567"/>
              </w:tabs>
              <w:spacing w:before="0" w:after="0" w:line="259" w:lineRule="auto"/>
              <w:ind w:left="284" w:hanging="284"/>
              <w:jc w:val="left"/>
              <w:rPr>
                <w:rFonts w:ascii="Calibri" w:eastAsia="Calibri" w:hAnsi="Calibri"/>
                <w:noProof/>
                <w:sz w:val="14"/>
              </w:rPr>
            </w:pPr>
            <w:r w:rsidRPr="0021438B">
              <w:rPr>
                <w:rFonts w:ascii="Calibri" w:hAnsi="Calibri"/>
                <w:noProof/>
                <w:sz w:val="14"/>
              </w:rPr>
              <w:t>3) Wypełnić dla przesyłek w granicach obszaru OECD i jedynie wówczas, gdy ma zastosowanie B(ii).</w:t>
            </w:r>
          </w:p>
          <w:p w14:paraId="5FDEA6B2" w14:textId="77777777" w:rsidR="006C4191" w:rsidRPr="0021438B" w:rsidRDefault="006C4191" w:rsidP="006C4191">
            <w:pPr>
              <w:tabs>
                <w:tab w:val="left" w:pos="284"/>
              </w:tabs>
              <w:spacing w:before="0" w:after="0" w:line="259" w:lineRule="auto"/>
              <w:ind w:left="4820" w:hanging="4820"/>
              <w:jc w:val="left"/>
              <w:rPr>
                <w:rFonts w:ascii="Calibri" w:eastAsia="Calibri" w:hAnsi="Calibri"/>
                <w:noProof/>
                <w:sz w:val="14"/>
              </w:rPr>
            </w:pPr>
            <w:r w:rsidRPr="0021438B">
              <w:rPr>
                <w:rFonts w:ascii="Calibri" w:hAnsi="Calibri"/>
                <w:noProof/>
                <w:sz w:val="14"/>
              </w:rPr>
              <w:t xml:space="preserve">4)  W przypadku przemieszczania wielokrotnego załączyć szczegółowy wykaz. </w:t>
            </w:r>
          </w:p>
        </w:tc>
        <w:tc>
          <w:tcPr>
            <w:tcW w:w="4264" w:type="dxa"/>
            <w:gridSpan w:val="25"/>
            <w:vAlign w:val="center"/>
          </w:tcPr>
          <w:p w14:paraId="7BADF2FF" w14:textId="77777777" w:rsidR="006C4191" w:rsidRPr="0021438B" w:rsidRDefault="006C4191" w:rsidP="006C4191">
            <w:pPr>
              <w:tabs>
                <w:tab w:val="left" w:pos="284"/>
              </w:tabs>
              <w:spacing w:before="0" w:after="0" w:line="259" w:lineRule="auto"/>
              <w:jc w:val="left"/>
              <w:rPr>
                <w:rFonts w:ascii="Calibri" w:eastAsia="Calibri" w:hAnsi="Calibri"/>
                <w:noProof/>
                <w:sz w:val="14"/>
              </w:rPr>
            </w:pPr>
            <w:r w:rsidRPr="0021438B">
              <w:rPr>
                <w:rFonts w:ascii="Calibri" w:hAnsi="Calibri"/>
                <w:noProof/>
                <w:sz w:val="14"/>
              </w:rPr>
              <w:t>5) Zob. wykaz skrótów i kodów na następnej stronie.</w:t>
            </w:r>
          </w:p>
          <w:p w14:paraId="5B5015E6" w14:textId="77777777" w:rsidR="006C4191" w:rsidRPr="0021438B" w:rsidRDefault="006C4191" w:rsidP="006C4191">
            <w:pPr>
              <w:tabs>
                <w:tab w:val="left" w:pos="567"/>
              </w:tabs>
              <w:spacing w:before="0" w:after="0" w:line="259" w:lineRule="auto"/>
              <w:ind w:left="4820" w:hanging="4820"/>
              <w:jc w:val="left"/>
              <w:rPr>
                <w:rFonts w:ascii="Calibri" w:eastAsia="Calibri" w:hAnsi="Calibri"/>
                <w:noProof/>
                <w:sz w:val="14"/>
              </w:rPr>
            </w:pPr>
            <w:r w:rsidRPr="0021438B">
              <w:rPr>
                <w:rFonts w:ascii="Calibri" w:hAnsi="Calibri"/>
                <w:noProof/>
                <w:sz w:val="14"/>
              </w:rPr>
              <w:t>6) Jeżeli jest to niezbędne, proszę załączyć szczegóły.</w:t>
            </w:r>
          </w:p>
          <w:p w14:paraId="2A64FCBC" w14:textId="77777777" w:rsidR="006C4191" w:rsidRPr="0021438B" w:rsidRDefault="006C4191" w:rsidP="006C4191">
            <w:pPr>
              <w:tabs>
                <w:tab w:val="left" w:pos="567"/>
              </w:tabs>
              <w:spacing w:before="0" w:after="0" w:line="259" w:lineRule="auto"/>
              <w:ind w:left="4820" w:hanging="4820"/>
              <w:jc w:val="left"/>
              <w:rPr>
                <w:rFonts w:ascii="Calibri" w:eastAsia="Calibri" w:hAnsi="Calibri"/>
                <w:noProof/>
                <w:sz w:val="14"/>
              </w:rPr>
            </w:pPr>
            <w:r w:rsidRPr="0021438B">
              <w:rPr>
                <w:rFonts w:ascii="Calibri" w:hAnsi="Calibri"/>
                <w:noProof/>
                <w:sz w:val="14"/>
              </w:rPr>
              <w:t>7) Jeśli więcej niż jeden, proszę załączyć wykaz.</w:t>
            </w:r>
          </w:p>
          <w:p w14:paraId="7F408C83" w14:textId="77777777" w:rsidR="006C4191" w:rsidRPr="0021438B" w:rsidRDefault="006C4191" w:rsidP="006C4191">
            <w:pPr>
              <w:tabs>
                <w:tab w:val="left" w:pos="567"/>
              </w:tabs>
              <w:spacing w:before="0" w:after="0" w:line="259" w:lineRule="auto"/>
              <w:jc w:val="left"/>
              <w:rPr>
                <w:rFonts w:ascii="Calibri" w:eastAsia="Calibri" w:hAnsi="Calibri"/>
                <w:noProof/>
                <w:sz w:val="14"/>
              </w:rPr>
            </w:pPr>
            <w:r w:rsidRPr="0021438B">
              <w:rPr>
                <w:rFonts w:ascii="Calibri" w:hAnsi="Calibri"/>
                <w:noProof/>
                <w:sz w:val="14"/>
              </w:rPr>
              <w:t>8) Jeśli wymagają tego przepisy krajowe.</w:t>
            </w:r>
          </w:p>
          <w:p w14:paraId="6A5B8415" w14:textId="77777777" w:rsidR="006C4191" w:rsidRPr="0021438B" w:rsidRDefault="006C4191" w:rsidP="006C4191">
            <w:pPr>
              <w:tabs>
                <w:tab w:val="left" w:pos="567"/>
              </w:tabs>
              <w:spacing w:before="0" w:after="0" w:line="259" w:lineRule="auto"/>
              <w:jc w:val="left"/>
              <w:rPr>
                <w:rFonts w:ascii="Calibri" w:eastAsia="Calibri" w:hAnsi="Calibri"/>
                <w:caps/>
                <w:noProof/>
                <w:sz w:val="14"/>
              </w:rPr>
            </w:pPr>
            <w:r w:rsidRPr="0021438B">
              <w:rPr>
                <w:rFonts w:ascii="Calibri" w:hAnsi="Calibri"/>
                <w:noProof/>
                <w:sz w:val="14"/>
              </w:rPr>
              <w:t>9) Jeśli ma zastosowanie na mocy decyzji OECD.</w:t>
            </w:r>
          </w:p>
        </w:tc>
      </w:tr>
    </w:tbl>
    <w:p w14:paraId="641BCEF2" w14:textId="77777777" w:rsidR="006C4191" w:rsidRPr="0021438B" w:rsidRDefault="006C4191" w:rsidP="006C4191">
      <w:pPr>
        <w:spacing w:before="0" w:after="160" w:line="259" w:lineRule="auto"/>
        <w:jc w:val="left"/>
        <w:rPr>
          <w:rFonts w:eastAsia="Calibri"/>
          <w:noProof/>
          <w:sz w:val="18"/>
        </w:rPr>
        <w:sectPr w:rsidR="006C4191" w:rsidRPr="0021438B" w:rsidSect="00B8782A">
          <w:headerReference w:type="default" r:id="rId18"/>
          <w:footerReference w:type="default" r:id="rId19"/>
          <w:headerReference w:type="first" r:id="rId20"/>
          <w:footerReference w:type="first" r:id="rId21"/>
          <w:footnotePr>
            <w:numRestart w:val="eachPage"/>
          </w:footnotePr>
          <w:pgSz w:w="11906" w:h="16838" w:code="9"/>
          <w:pgMar w:top="510" w:right="737" w:bottom="510" w:left="680" w:header="397" w:footer="397" w:gutter="0"/>
          <w:cols w:space="720"/>
          <w:docGrid w:linePitch="326"/>
        </w:sectPr>
      </w:pPr>
    </w:p>
    <w:p w14:paraId="19DF037E" w14:textId="77777777" w:rsidR="006C4191" w:rsidRPr="0021438B" w:rsidRDefault="006C4191" w:rsidP="006C4191">
      <w:pPr>
        <w:spacing w:before="0" w:after="160" w:line="259" w:lineRule="auto"/>
        <w:jc w:val="center"/>
        <w:rPr>
          <w:rFonts w:eastAsia="Calibri"/>
          <w:b/>
          <w:noProof/>
          <w:sz w:val="22"/>
        </w:rPr>
      </w:pPr>
      <w:r w:rsidRPr="0021438B">
        <w:rPr>
          <w:b/>
          <w:noProof/>
          <w:sz w:val="22"/>
        </w:rPr>
        <w:t>Wykaz skrótów i kodów stosowanych w dokumencie zgłoszenia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237"/>
      </w:tblGrid>
      <w:tr w:rsidR="006C4191" w:rsidRPr="0021438B" w14:paraId="344D81D7" w14:textId="77777777" w:rsidTr="0052191C">
        <w:trPr>
          <w:cantSplit/>
          <w:trHeight w:val="234"/>
        </w:trPr>
        <w:tc>
          <w:tcPr>
            <w:tcW w:w="10348" w:type="dxa"/>
            <w:gridSpan w:val="2"/>
          </w:tcPr>
          <w:p w14:paraId="1B95A9A1" w14:textId="77777777" w:rsidR="006C4191" w:rsidRPr="0021438B" w:rsidRDefault="006C4191" w:rsidP="006C4191">
            <w:pPr>
              <w:spacing w:before="0" w:after="0" w:line="259" w:lineRule="auto"/>
              <w:jc w:val="left"/>
              <w:rPr>
                <w:rFonts w:ascii="Calibri" w:eastAsia="Calibri" w:hAnsi="Calibri"/>
                <w:b/>
                <w:noProof/>
                <w:sz w:val="16"/>
              </w:rPr>
            </w:pPr>
            <w:r w:rsidRPr="0021438B">
              <w:rPr>
                <w:rFonts w:ascii="Calibri" w:hAnsi="Calibri"/>
                <w:b/>
                <w:noProof/>
                <w:sz w:val="16"/>
              </w:rPr>
              <w:t>OPERACJE UNIESZKODLIWIANIA (pole 11)</w:t>
            </w:r>
          </w:p>
          <w:p w14:paraId="57994972"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D1</w:t>
            </w:r>
            <w:r w:rsidRPr="0021438B">
              <w:rPr>
                <w:noProof/>
              </w:rPr>
              <w:tab/>
            </w:r>
            <w:r w:rsidRPr="0021438B">
              <w:rPr>
                <w:rFonts w:ascii="Calibri" w:hAnsi="Calibri"/>
                <w:noProof/>
                <w:sz w:val="16"/>
              </w:rPr>
              <w:t>Składowanie w ziemi lub na jej powierzchni (np. składowiska itp.).</w:t>
            </w:r>
          </w:p>
          <w:p w14:paraId="2EA390F4"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D2</w:t>
            </w:r>
            <w:r w:rsidRPr="0021438B">
              <w:rPr>
                <w:noProof/>
              </w:rPr>
              <w:tab/>
            </w:r>
            <w:r w:rsidRPr="0021438B">
              <w:rPr>
                <w:rFonts w:ascii="Calibri" w:hAnsi="Calibri"/>
                <w:noProof/>
                <w:sz w:val="16"/>
              </w:rPr>
              <w:t>Przetwarzanie w ziemi (np. biodegradacja odpadów płynnych lub szlamów w glebie, itp.)</w:t>
            </w:r>
          </w:p>
          <w:p w14:paraId="53FCA1C1"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D3</w:t>
            </w:r>
            <w:r w:rsidRPr="0021438B">
              <w:rPr>
                <w:noProof/>
              </w:rPr>
              <w:tab/>
            </w:r>
            <w:r w:rsidRPr="0021438B">
              <w:rPr>
                <w:rFonts w:ascii="Calibri" w:hAnsi="Calibri"/>
                <w:noProof/>
                <w:sz w:val="16"/>
              </w:rPr>
              <w:t>Głębokie zatłaczanie (np. zatłaczanie odpadów w postaci umożliwiającej pompowanie do odwiertów, wysadów solnych lub naturalnie powstających komór itd.)</w:t>
            </w:r>
          </w:p>
          <w:p w14:paraId="1DD63D09"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D4</w:t>
            </w:r>
            <w:r w:rsidRPr="0021438B">
              <w:rPr>
                <w:noProof/>
              </w:rPr>
              <w:tab/>
            </w:r>
            <w:r w:rsidRPr="0021438B">
              <w:rPr>
                <w:rFonts w:ascii="Calibri" w:hAnsi="Calibri"/>
                <w:noProof/>
                <w:sz w:val="16"/>
              </w:rPr>
              <w:t>Retencja powierzchniowa (np. umieszczanie odpadów ciekłych i szlamów w dołach, poletkach osadowych lub lagunach itd.).</w:t>
            </w:r>
          </w:p>
          <w:p w14:paraId="3EF04688"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D5</w:t>
            </w:r>
            <w:r w:rsidRPr="0021438B">
              <w:rPr>
                <w:noProof/>
              </w:rPr>
              <w:tab/>
            </w:r>
            <w:r w:rsidRPr="0021438B">
              <w:rPr>
                <w:rFonts w:ascii="Calibri" w:hAnsi="Calibri"/>
                <w:noProof/>
                <w:sz w:val="16"/>
              </w:rPr>
              <w:t>Składowanie na składowiskach w sposób celowo zaprojektowany (np. umieszczanie w uszczelnionych oddzielnych komorach, przykrytych i izolowanych od siebie wzajemnie i od środowiska, itd.)</w:t>
            </w:r>
          </w:p>
          <w:p w14:paraId="22CE9517"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D6</w:t>
            </w:r>
            <w:r w:rsidRPr="0021438B">
              <w:rPr>
                <w:noProof/>
              </w:rPr>
              <w:tab/>
            </w:r>
            <w:r w:rsidRPr="0021438B">
              <w:rPr>
                <w:rFonts w:ascii="Calibri" w:hAnsi="Calibri"/>
                <w:noProof/>
                <w:sz w:val="16"/>
              </w:rPr>
              <w:t>Odprowadzanie do wód, z wyłączeniem mórz i oceanów</w:t>
            </w:r>
          </w:p>
          <w:p w14:paraId="6A3A6A58"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D7</w:t>
            </w:r>
            <w:r w:rsidRPr="0021438B">
              <w:rPr>
                <w:noProof/>
              </w:rPr>
              <w:tab/>
            </w:r>
            <w:r w:rsidRPr="0021438B">
              <w:rPr>
                <w:rFonts w:ascii="Calibri" w:hAnsi="Calibri"/>
                <w:noProof/>
                <w:sz w:val="16"/>
              </w:rPr>
              <w:t>Odprowadzanie do mórz/oceanów, w tym lokowanie na dnie mórz.</w:t>
            </w:r>
          </w:p>
          <w:p w14:paraId="5E0EADC0"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D8</w:t>
            </w:r>
            <w:r w:rsidRPr="0021438B">
              <w:rPr>
                <w:noProof/>
              </w:rPr>
              <w:tab/>
            </w:r>
            <w:r w:rsidRPr="0021438B">
              <w:rPr>
                <w:rFonts w:ascii="Calibri" w:hAnsi="Calibri"/>
                <w:noProof/>
                <w:sz w:val="16"/>
              </w:rPr>
              <w:t>Oczyszczanie biologiczne niewyszczególnione w niniejszym wykazie, dające w wyniku ostateczne związki lub mieszaniny, które usuwa się za pośrednictwem którejkolwiek z operacji wymienionych w niniejszym wykazie.</w:t>
            </w:r>
          </w:p>
          <w:p w14:paraId="742C7B49"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D9</w:t>
            </w:r>
            <w:r w:rsidRPr="0021438B">
              <w:rPr>
                <w:noProof/>
              </w:rPr>
              <w:tab/>
            </w:r>
            <w:r w:rsidRPr="0021438B">
              <w:rPr>
                <w:rFonts w:ascii="Calibri" w:hAnsi="Calibri"/>
                <w:noProof/>
                <w:sz w:val="16"/>
              </w:rPr>
              <w:t>Obróbka fizyczno-chemiczna, niewyszczególniona w niniejszym wykazie, w wyniku której powstają ostateczne związki lub mieszaniny usuwane za pomocą którejkolwiek z operacji wymienionych w niniejszym wykazie (np. odparowanie, suszenie, kalcynacja itp.)</w:t>
            </w:r>
          </w:p>
          <w:p w14:paraId="698285DF"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D10</w:t>
            </w:r>
            <w:r w:rsidRPr="0021438B">
              <w:rPr>
                <w:noProof/>
              </w:rPr>
              <w:tab/>
            </w:r>
            <w:r w:rsidRPr="0021438B">
              <w:rPr>
                <w:rFonts w:ascii="Calibri" w:hAnsi="Calibri"/>
                <w:noProof/>
                <w:sz w:val="16"/>
              </w:rPr>
              <w:t>Spalanie na lądzie</w:t>
            </w:r>
          </w:p>
          <w:p w14:paraId="4F569AA5"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D11</w:t>
            </w:r>
            <w:r w:rsidRPr="0021438B">
              <w:rPr>
                <w:noProof/>
              </w:rPr>
              <w:tab/>
            </w:r>
            <w:r w:rsidRPr="0021438B">
              <w:rPr>
                <w:rFonts w:ascii="Calibri" w:hAnsi="Calibri"/>
                <w:noProof/>
                <w:sz w:val="16"/>
              </w:rPr>
              <w:t>Spalanie na morzu</w:t>
            </w:r>
          </w:p>
          <w:p w14:paraId="48779597"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D12</w:t>
            </w:r>
            <w:r w:rsidRPr="0021438B">
              <w:rPr>
                <w:noProof/>
              </w:rPr>
              <w:tab/>
            </w:r>
            <w:r w:rsidRPr="0021438B">
              <w:rPr>
                <w:rFonts w:ascii="Calibri" w:hAnsi="Calibri"/>
                <w:noProof/>
                <w:sz w:val="16"/>
              </w:rPr>
              <w:t>Trwałe składowanie (np. umieszczanie pojemników w kopalniach itd.).</w:t>
            </w:r>
          </w:p>
          <w:p w14:paraId="2EB2A00B"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D13</w:t>
            </w:r>
            <w:r w:rsidRPr="0021438B">
              <w:rPr>
                <w:noProof/>
              </w:rPr>
              <w:tab/>
            </w:r>
            <w:r w:rsidRPr="0021438B">
              <w:rPr>
                <w:rFonts w:ascii="Calibri" w:hAnsi="Calibri"/>
                <w:noProof/>
                <w:sz w:val="16"/>
              </w:rPr>
              <w:t>Sporządzanie mieszanki lub mieszanie przed poddaniem którejkolwiek operacji wymienionej w niniejszym wykazie</w:t>
            </w:r>
          </w:p>
          <w:p w14:paraId="15B285D7" w14:textId="77777777" w:rsidR="006C4191" w:rsidRPr="0021438B" w:rsidRDefault="006C4191" w:rsidP="006C4191">
            <w:pPr>
              <w:spacing w:before="0" w:after="0" w:line="259" w:lineRule="auto"/>
              <w:ind w:left="567" w:hanging="567"/>
              <w:jc w:val="left"/>
              <w:rPr>
                <w:rFonts w:ascii="Calibri" w:eastAsia="Calibri" w:hAnsi="Calibri"/>
                <w:noProof/>
                <w:sz w:val="16"/>
              </w:rPr>
            </w:pPr>
            <w:r w:rsidRPr="0021438B">
              <w:rPr>
                <w:rFonts w:ascii="Calibri" w:hAnsi="Calibri"/>
                <w:noProof/>
                <w:sz w:val="16"/>
              </w:rPr>
              <w:t>D14</w:t>
            </w:r>
            <w:r w:rsidRPr="0021438B">
              <w:rPr>
                <w:noProof/>
              </w:rPr>
              <w:tab/>
            </w:r>
            <w:r w:rsidRPr="0021438B">
              <w:rPr>
                <w:rFonts w:ascii="Calibri" w:hAnsi="Calibri"/>
                <w:noProof/>
                <w:sz w:val="16"/>
              </w:rPr>
              <w:t>Przepakowywanie przed poddaniem którejkolwiek operacji wymienionej w niniejszym wykazie</w:t>
            </w:r>
          </w:p>
          <w:p w14:paraId="7CC53349" w14:textId="77777777" w:rsidR="006C4191" w:rsidRPr="0021438B" w:rsidRDefault="006C4191" w:rsidP="006C4191">
            <w:pPr>
              <w:tabs>
                <w:tab w:val="left" w:pos="601"/>
              </w:tabs>
              <w:spacing w:before="0" w:after="0" w:line="259" w:lineRule="auto"/>
              <w:jc w:val="left"/>
              <w:rPr>
                <w:rFonts w:ascii="Calibri" w:eastAsia="Calibri" w:hAnsi="Calibri"/>
                <w:b/>
                <w:noProof/>
                <w:sz w:val="16"/>
              </w:rPr>
            </w:pPr>
            <w:r w:rsidRPr="0021438B">
              <w:rPr>
                <w:rFonts w:ascii="Calibri" w:hAnsi="Calibri"/>
                <w:noProof/>
                <w:sz w:val="16"/>
              </w:rPr>
              <w:t>D15</w:t>
            </w:r>
            <w:r w:rsidRPr="0021438B">
              <w:rPr>
                <w:noProof/>
              </w:rPr>
              <w:tab/>
            </w:r>
            <w:r w:rsidRPr="0021438B">
              <w:rPr>
                <w:rFonts w:ascii="Calibri" w:hAnsi="Calibri"/>
                <w:noProof/>
                <w:sz w:val="16"/>
              </w:rPr>
              <w:t>Magazynowanie poprzedzające którąkolwiek z operacji wymienionych w niniejszym wykazie</w:t>
            </w:r>
          </w:p>
        </w:tc>
      </w:tr>
      <w:tr w:rsidR="006C4191" w:rsidRPr="0021438B" w14:paraId="13B4B0BA" w14:textId="77777777" w:rsidTr="0052191C">
        <w:trPr>
          <w:cantSplit/>
          <w:trHeight w:val="234"/>
        </w:trPr>
        <w:tc>
          <w:tcPr>
            <w:tcW w:w="10348" w:type="dxa"/>
            <w:gridSpan w:val="2"/>
          </w:tcPr>
          <w:p w14:paraId="1C7AD492" w14:textId="77777777" w:rsidR="006C4191" w:rsidRPr="0021438B" w:rsidRDefault="006C4191" w:rsidP="006C4191">
            <w:pPr>
              <w:spacing w:before="0" w:after="0" w:line="259" w:lineRule="auto"/>
              <w:jc w:val="left"/>
              <w:rPr>
                <w:rFonts w:ascii="Calibri" w:eastAsia="Calibri" w:hAnsi="Calibri"/>
                <w:b/>
                <w:noProof/>
                <w:sz w:val="16"/>
              </w:rPr>
            </w:pPr>
            <w:r w:rsidRPr="0021438B">
              <w:rPr>
                <w:rFonts w:ascii="Calibri" w:hAnsi="Calibri"/>
                <w:b/>
                <w:noProof/>
                <w:sz w:val="16"/>
              </w:rPr>
              <w:t xml:space="preserve">OPERACJE ODZYSKU (pole 11) </w:t>
            </w:r>
          </w:p>
          <w:p w14:paraId="2F39B91C" w14:textId="77777777" w:rsidR="006C4191" w:rsidRPr="0021438B" w:rsidRDefault="006C4191" w:rsidP="006C4191">
            <w:pPr>
              <w:tabs>
                <w:tab w:val="left" w:pos="601"/>
              </w:tabs>
              <w:spacing w:before="0" w:after="0" w:line="259" w:lineRule="auto"/>
              <w:jc w:val="left"/>
              <w:rPr>
                <w:rFonts w:ascii="Calibri" w:eastAsia="Calibri" w:hAnsi="Calibri"/>
                <w:noProof/>
                <w:sz w:val="16"/>
              </w:rPr>
            </w:pPr>
            <w:r w:rsidRPr="0021438B">
              <w:rPr>
                <w:rFonts w:ascii="Calibri" w:hAnsi="Calibri"/>
                <w:noProof/>
                <w:sz w:val="16"/>
              </w:rPr>
              <w:t>R1</w:t>
            </w:r>
            <w:r w:rsidRPr="0021438B">
              <w:rPr>
                <w:noProof/>
              </w:rPr>
              <w:tab/>
            </w:r>
            <w:r w:rsidRPr="0021438B">
              <w:rPr>
                <w:rFonts w:ascii="Calibri" w:hAnsi="Calibri"/>
                <w:noProof/>
                <w:sz w:val="16"/>
              </w:rPr>
              <w:t>Zastosowanie jako paliwa (innego niż do spalania bezpośredniego) lub jako środka do wytwarzania energii (konwencja bazylejska/OECD) – Zastosowanie głównie jako paliwa lub jako środka do wytwarzania energii (UE)</w:t>
            </w:r>
          </w:p>
          <w:p w14:paraId="547F395E" w14:textId="77777777" w:rsidR="006C4191" w:rsidRPr="0021438B" w:rsidRDefault="006C4191" w:rsidP="006C4191">
            <w:pPr>
              <w:tabs>
                <w:tab w:val="left" w:pos="601"/>
              </w:tabs>
              <w:spacing w:before="0" w:after="0" w:line="259" w:lineRule="auto"/>
              <w:jc w:val="left"/>
              <w:rPr>
                <w:rFonts w:ascii="Calibri" w:eastAsia="Calibri" w:hAnsi="Calibri"/>
                <w:noProof/>
                <w:sz w:val="16"/>
              </w:rPr>
            </w:pPr>
            <w:r w:rsidRPr="0021438B">
              <w:rPr>
                <w:rFonts w:ascii="Calibri" w:hAnsi="Calibri"/>
                <w:noProof/>
                <w:sz w:val="16"/>
              </w:rPr>
              <w:t>R2</w:t>
            </w:r>
            <w:r w:rsidRPr="0021438B">
              <w:rPr>
                <w:noProof/>
              </w:rPr>
              <w:tab/>
            </w:r>
            <w:r w:rsidRPr="0021438B">
              <w:rPr>
                <w:rFonts w:ascii="Calibri" w:hAnsi="Calibri"/>
                <w:noProof/>
                <w:sz w:val="16"/>
              </w:rPr>
              <w:t>Odzysk/regeneracja rozpuszczalników</w:t>
            </w:r>
          </w:p>
          <w:p w14:paraId="2FC8AEF4" w14:textId="77777777" w:rsidR="006C4191" w:rsidRPr="0021438B" w:rsidRDefault="006C4191" w:rsidP="006C4191">
            <w:pPr>
              <w:tabs>
                <w:tab w:val="left" w:pos="601"/>
              </w:tabs>
              <w:spacing w:before="0" w:after="0" w:line="259" w:lineRule="auto"/>
              <w:jc w:val="left"/>
              <w:rPr>
                <w:rFonts w:ascii="Calibri" w:eastAsia="Calibri" w:hAnsi="Calibri"/>
                <w:noProof/>
                <w:sz w:val="16"/>
              </w:rPr>
            </w:pPr>
            <w:r w:rsidRPr="0021438B">
              <w:rPr>
                <w:rFonts w:ascii="Calibri" w:hAnsi="Calibri"/>
                <w:noProof/>
                <w:sz w:val="16"/>
              </w:rPr>
              <w:t>R3</w:t>
            </w:r>
            <w:r w:rsidRPr="0021438B">
              <w:rPr>
                <w:noProof/>
              </w:rPr>
              <w:tab/>
            </w:r>
            <w:r w:rsidRPr="0021438B">
              <w:rPr>
                <w:rFonts w:ascii="Calibri" w:hAnsi="Calibri"/>
                <w:noProof/>
                <w:sz w:val="16"/>
              </w:rPr>
              <w:t>Recykling/odzysk substancji organicznych nieużywanych jako rozpuszczalniki</w:t>
            </w:r>
          </w:p>
          <w:p w14:paraId="40EC9E62" w14:textId="77777777" w:rsidR="006C4191" w:rsidRPr="0021438B" w:rsidRDefault="006C4191" w:rsidP="006C4191">
            <w:pPr>
              <w:tabs>
                <w:tab w:val="left" w:pos="601"/>
              </w:tabs>
              <w:spacing w:before="0" w:after="0" w:line="259" w:lineRule="auto"/>
              <w:jc w:val="left"/>
              <w:rPr>
                <w:rFonts w:ascii="Calibri" w:eastAsia="Calibri" w:hAnsi="Calibri"/>
                <w:noProof/>
                <w:sz w:val="16"/>
              </w:rPr>
            </w:pPr>
            <w:r w:rsidRPr="0021438B">
              <w:rPr>
                <w:rFonts w:ascii="Calibri" w:hAnsi="Calibri"/>
                <w:noProof/>
                <w:sz w:val="16"/>
              </w:rPr>
              <w:t>R4</w:t>
            </w:r>
            <w:r w:rsidRPr="0021438B">
              <w:rPr>
                <w:noProof/>
              </w:rPr>
              <w:tab/>
            </w:r>
            <w:r w:rsidRPr="0021438B">
              <w:rPr>
                <w:rFonts w:ascii="Calibri" w:hAnsi="Calibri"/>
                <w:noProof/>
                <w:sz w:val="16"/>
              </w:rPr>
              <w:t>Recykling/odzysk metali i związków metali</w:t>
            </w:r>
          </w:p>
          <w:p w14:paraId="5084E3FA" w14:textId="77777777" w:rsidR="006C4191" w:rsidRPr="0021438B" w:rsidRDefault="006C4191" w:rsidP="006C4191">
            <w:pPr>
              <w:tabs>
                <w:tab w:val="left" w:pos="601"/>
              </w:tabs>
              <w:spacing w:before="0" w:after="0" w:line="259" w:lineRule="auto"/>
              <w:jc w:val="left"/>
              <w:rPr>
                <w:rFonts w:ascii="Calibri" w:eastAsia="Calibri" w:hAnsi="Calibri"/>
                <w:noProof/>
                <w:sz w:val="16"/>
              </w:rPr>
            </w:pPr>
            <w:r w:rsidRPr="0021438B">
              <w:rPr>
                <w:rFonts w:ascii="Calibri" w:hAnsi="Calibri"/>
                <w:noProof/>
                <w:sz w:val="16"/>
              </w:rPr>
              <w:t>R5</w:t>
            </w:r>
            <w:r w:rsidRPr="0021438B">
              <w:rPr>
                <w:noProof/>
              </w:rPr>
              <w:tab/>
            </w:r>
            <w:r w:rsidRPr="0021438B">
              <w:rPr>
                <w:rFonts w:ascii="Calibri" w:hAnsi="Calibri"/>
                <w:noProof/>
                <w:sz w:val="16"/>
              </w:rPr>
              <w:t>Recykling/odzysk innych materiałów nieorganicznych</w:t>
            </w:r>
          </w:p>
          <w:p w14:paraId="152AC783" w14:textId="77777777" w:rsidR="006C4191" w:rsidRPr="0021438B" w:rsidRDefault="006C4191" w:rsidP="006C4191">
            <w:pPr>
              <w:tabs>
                <w:tab w:val="left" w:pos="601"/>
              </w:tabs>
              <w:spacing w:before="0" w:after="0" w:line="259" w:lineRule="auto"/>
              <w:jc w:val="left"/>
              <w:rPr>
                <w:rFonts w:ascii="Calibri" w:eastAsia="Calibri" w:hAnsi="Calibri"/>
                <w:noProof/>
                <w:sz w:val="16"/>
              </w:rPr>
            </w:pPr>
            <w:r w:rsidRPr="0021438B">
              <w:rPr>
                <w:rFonts w:ascii="Calibri" w:hAnsi="Calibri"/>
                <w:noProof/>
                <w:sz w:val="16"/>
              </w:rPr>
              <w:t>R6</w:t>
            </w:r>
            <w:r w:rsidRPr="0021438B">
              <w:rPr>
                <w:noProof/>
              </w:rPr>
              <w:tab/>
            </w:r>
            <w:r w:rsidRPr="0021438B">
              <w:rPr>
                <w:rFonts w:ascii="Calibri" w:hAnsi="Calibri"/>
                <w:noProof/>
                <w:sz w:val="16"/>
              </w:rPr>
              <w:t>Regeneracja kwasów lub zasad</w:t>
            </w:r>
          </w:p>
          <w:p w14:paraId="2534B054" w14:textId="77777777" w:rsidR="006C4191" w:rsidRPr="0021438B" w:rsidRDefault="006C4191" w:rsidP="006C4191">
            <w:pPr>
              <w:tabs>
                <w:tab w:val="left" w:pos="601"/>
              </w:tabs>
              <w:spacing w:before="0" w:after="0" w:line="259" w:lineRule="auto"/>
              <w:jc w:val="left"/>
              <w:rPr>
                <w:rFonts w:ascii="Calibri" w:eastAsia="Calibri" w:hAnsi="Calibri"/>
                <w:noProof/>
                <w:sz w:val="16"/>
              </w:rPr>
            </w:pPr>
            <w:r w:rsidRPr="0021438B">
              <w:rPr>
                <w:rFonts w:ascii="Calibri" w:hAnsi="Calibri"/>
                <w:noProof/>
                <w:sz w:val="16"/>
              </w:rPr>
              <w:t>R7</w:t>
            </w:r>
            <w:r w:rsidRPr="0021438B">
              <w:rPr>
                <w:noProof/>
              </w:rPr>
              <w:tab/>
            </w:r>
            <w:r w:rsidRPr="0021438B">
              <w:rPr>
                <w:rFonts w:ascii="Calibri" w:hAnsi="Calibri"/>
                <w:noProof/>
                <w:sz w:val="16"/>
              </w:rPr>
              <w:t>Odzysk składników stosowanych do redukcji zanieczyszczeń</w:t>
            </w:r>
          </w:p>
          <w:p w14:paraId="715D41C8" w14:textId="77777777" w:rsidR="006C4191" w:rsidRPr="0021438B" w:rsidRDefault="006C4191" w:rsidP="006C4191">
            <w:pPr>
              <w:tabs>
                <w:tab w:val="left" w:pos="601"/>
              </w:tabs>
              <w:spacing w:before="0" w:after="0" w:line="259" w:lineRule="auto"/>
              <w:jc w:val="left"/>
              <w:rPr>
                <w:rFonts w:ascii="Calibri" w:eastAsia="Calibri" w:hAnsi="Calibri"/>
                <w:noProof/>
                <w:sz w:val="16"/>
              </w:rPr>
            </w:pPr>
            <w:r w:rsidRPr="0021438B">
              <w:rPr>
                <w:rFonts w:ascii="Calibri" w:hAnsi="Calibri"/>
                <w:noProof/>
                <w:sz w:val="16"/>
              </w:rPr>
              <w:t>R8</w:t>
            </w:r>
            <w:r w:rsidRPr="0021438B">
              <w:rPr>
                <w:noProof/>
              </w:rPr>
              <w:tab/>
            </w:r>
            <w:r w:rsidRPr="0021438B">
              <w:rPr>
                <w:rFonts w:ascii="Calibri" w:hAnsi="Calibri"/>
                <w:noProof/>
                <w:sz w:val="16"/>
              </w:rPr>
              <w:t>Odzysk części z katalizatorów</w:t>
            </w:r>
          </w:p>
          <w:p w14:paraId="21B1897F" w14:textId="77777777" w:rsidR="006C4191" w:rsidRPr="0021438B" w:rsidRDefault="006C4191" w:rsidP="006C4191">
            <w:pPr>
              <w:tabs>
                <w:tab w:val="left" w:pos="601"/>
              </w:tabs>
              <w:spacing w:before="0" w:after="0" w:line="259" w:lineRule="auto"/>
              <w:jc w:val="left"/>
              <w:rPr>
                <w:rFonts w:ascii="Calibri" w:eastAsia="Calibri" w:hAnsi="Calibri"/>
                <w:noProof/>
                <w:sz w:val="16"/>
              </w:rPr>
            </w:pPr>
            <w:r w:rsidRPr="0021438B">
              <w:rPr>
                <w:rFonts w:ascii="Calibri" w:hAnsi="Calibri"/>
                <w:noProof/>
                <w:sz w:val="16"/>
              </w:rPr>
              <w:t>R9</w:t>
            </w:r>
            <w:r w:rsidRPr="0021438B">
              <w:rPr>
                <w:noProof/>
              </w:rPr>
              <w:tab/>
            </w:r>
            <w:r w:rsidRPr="0021438B">
              <w:rPr>
                <w:rFonts w:ascii="Calibri" w:hAnsi="Calibri"/>
                <w:noProof/>
                <w:sz w:val="16"/>
              </w:rPr>
              <w:t>Ponowna rafinacja zużytych olejów lub ich ponowne wykorzystanie innymi sposobami</w:t>
            </w:r>
          </w:p>
          <w:p w14:paraId="32F4A015" w14:textId="77777777" w:rsidR="006C4191" w:rsidRPr="0021438B" w:rsidRDefault="006C4191" w:rsidP="006C4191">
            <w:pPr>
              <w:tabs>
                <w:tab w:val="left" w:pos="601"/>
              </w:tabs>
              <w:spacing w:before="0" w:after="0" w:line="259" w:lineRule="auto"/>
              <w:jc w:val="left"/>
              <w:rPr>
                <w:rFonts w:ascii="Calibri" w:eastAsia="Calibri" w:hAnsi="Calibri"/>
                <w:noProof/>
                <w:sz w:val="16"/>
              </w:rPr>
            </w:pPr>
            <w:r w:rsidRPr="0021438B">
              <w:rPr>
                <w:rFonts w:ascii="Calibri" w:hAnsi="Calibri"/>
                <w:noProof/>
                <w:sz w:val="16"/>
              </w:rPr>
              <w:t>R10</w:t>
            </w:r>
            <w:r w:rsidRPr="0021438B">
              <w:rPr>
                <w:noProof/>
              </w:rPr>
              <w:tab/>
            </w:r>
            <w:r w:rsidRPr="0021438B">
              <w:rPr>
                <w:rFonts w:ascii="Calibri" w:hAnsi="Calibri"/>
                <w:noProof/>
                <w:sz w:val="16"/>
              </w:rPr>
              <w:t>Przetwarzanie w ziemi przynoszące korzyści w rolnictwie lub poprawę stanu środowiska</w:t>
            </w:r>
          </w:p>
          <w:p w14:paraId="6DAE2263" w14:textId="77777777" w:rsidR="006C4191" w:rsidRPr="0021438B" w:rsidRDefault="006C4191" w:rsidP="006C4191">
            <w:pPr>
              <w:tabs>
                <w:tab w:val="left" w:pos="601"/>
              </w:tabs>
              <w:spacing w:before="0" w:after="0" w:line="259" w:lineRule="auto"/>
              <w:jc w:val="left"/>
              <w:rPr>
                <w:rFonts w:ascii="Calibri" w:eastAsia="Calibri" w:hAnsi="Calibri"/>
                <w:noProof/>
                <w:sz w:val="16"/>
              </w:rPr>
            </w:pPr>
            <w:r w:rsidRPr="0021438B">
              <w:rPr>
                <w:rFonts w:ascii="Calibri" w:hAnsi="Calibri"/>
                <w:noProof/>
                <w:sz w:val="16"/>
              </w:rPr>
              <w:t>R11</w:t>
            </w:r>
            <w:r w:rsidRPr="0021438B">
              <w:rPr>
                <w:noProof/>
              </w:rPr>
              <w:tab/>
            </w:r>
            <w:r w:rsidRPr="0021438B">
              <w:rPr>
                <w:rFonts w:ascii="Calibri" w:hAnsi="Calibri"/>
                <w:noProof/>
                <w:sz w:val="16"/>
              </w:rPr>
              <w:t>Wykorzystanie pozostałości uzyskanych w wyniku którejkolwiek z operacji oznaczonych symbolem R1–R10</w:t>
            </w:r>
          </w:p>
          <w:p w14:paraId="4C6A2B39" w14:textId="77777777" w:rsidR="006C4191" w:rsidRPr="0021438B" w:rsidRDefault="006C4191" w:rsidP="006C4191">
            <w:pPr>
              <w:tabs>
                <w:tab w:val="left" w:pos="601"/>
              </w:tabs>
              <w:spacing w:before="0" w:after="0" w:line="259" w:lineRule="auto"/>
              <w:jc w:val="left"/>
              <w:rPr>
                <w:rFonts w:ascii="Calibri" w:eastAsia="Calibri" w:hAnsi="Calibri"/>
                <w:noProof/>
                <w:sz w:val="16"/>
              </w:rPr>
            </w:pPr>
            <w:r w:rsidRPr="0021438B">
              <w:rPr>
                <w:rFonts w:ascii="Calibri" w:hAnsi="Calibri"/>
                <w:noProof/>
                <w:sz w:val="16"/>
              </w:rPr>
              <w:t>R12</w:t>
            </w:r>
            <w:r w:rsidRPr="0021438B">
              <w:rPr>
                <w:noProof/>
              </w:rPr>
              <w:tab/>
            </w:r>
            <w:r w:rsidRPr="0021438B">
              <w:rPr>
                <w:rFonts w:ascii="Calibri" w:hAnsi="Calibri"/>
                <w:noProof/>
                <w:sz w:val="16"/>
              </w:rPr>
              <w:t>Wymiana odpadów w celu poddania ich którejkolwiek z operacji oznaczonych symbolem R1–R11</w:t>
            </w:r>
          </w:p>
          <w:p w14:paraId="2008FBE8" w14:textId="77777777" w:rsidR="006C4191" w:rsidRPr="0021438B" w:rsidRDefault="006C4191" w:rsidP="006C4191">
            <w:pPr>
              <w:tabs>
                <w:tab w:val="left" w:pos="601"/>
              </w:tabs>
              <w:spacing w:before="0" w:after="0" w:line="259" w:lineRule="auto"/>
              <w:jc w:val="left"/>
              <w:rPr>
                <w:rFonts w:ascii="Calibri" w:eastAsia="Calibri" w:hAnsi="Calibri"/>
                <w:b/>
                <w:noProof/>
                <w:sz w:val="16"/>
              </w:rPr>
            </w:pPr>
            <w:r w:rsidRPr="0021438B">
              <w:rPr>
                <w:rFonts w:ascii="Calibri" w:hAnsi="Calibri"/>
                <w:noProof/>
                <w:sz w:val="16"/>
              </w:rPr>
              <w:t>R13</w:t>
            </w:r>
            <w:r w:rsidRPr="0021438B">
              <w:rPr>
                <w:noProof/>
              </w:rPr>
              <w:tab/>
            </w:r>
            <w:r w:rsidRPr="0021438B">
              <w:rPr>
                <w:rFonts w:ascii="Calibri" w:hAnsi="Calibri"/>
                <w:noProof/>
                <w:sz w:val="16"/>
              </w:rPr>
              <w:t>Gromadzenie materiałów przeznaczonych do którejkolwiek z operacji wymienionych w niniejszym wykazie.</w:t>
            </w:r>
          </w:p>
        </w:tc>
      </w:tr>
      <w:tr w:rsidR="006C4191" w:rsidRPr="0021438B" w14:paraId="0B7C837E" w14:textId="77777777" w:rsidTr="0052191C">
        <w:trPr>
          <w:cantSplit/>
          <w:trHeight w:val="234"/>
        </w:trPr>
        <w:tc>
          <w:tcPr>
            <w:tcW w:w="4111" w:type="dxa"/>
          </w:tcPr>
          <w:p w14:paraId="15EC80F3" w14:textId="77777777" w:rsidR="006C4191" w:rsidRPr="0021438B" w:rsidRDefault="006C4191" w:rsidP="006C4191">
            <w:pPr>
              <w:tabs>
                <w:tab w:val="left" w:pos="567"/>
              </w:tabs>
              <w:spacing w:before="0" w:after="0" w:line="259" w:lineRule="auto"/>
              <w:jc w:val="left"/>
              <w:rPr>
                <w:rFonts w:ascii="Calibri" w:eastAsia="Calibri" w:hAnsi="Calibri"/>
                <w:b/>
                <w:noProof/>
                <w:sz w:val="16"/>
              </w:rPr>
            </w:pPr>
            <w:r w:rsidRPr="0021438B">
              <w:rPr>
                <w:rFonts w:ascii="Calibri" w:hAnsi="Calibri"/>
                <w:b/>
                <w:noProof/>
                <w:sz w:val="16"/>
              </w:rPr>
              <w:t>RODZAJE OPAKOWAŃ (pole 7)</w:t>
            </w:r>
          </w:p>
          <w:p w14:paraId="2D1BB8A7" w14:textId="77777777" w:rsidR="006C4191" w:rsidRPr="0021438B" w:rsidRDefault="006C4191" w:rsidP="006C4191">
            <w:pPr>
              <w:numPr>
                <w:ilvl w:val="0"/>
                <w:numId w:val="1"/>
              </w:numPr>
              <w:tabs>
                <w:tab w:val="left" w:pos="567"/>
              </w:tabs>
              <w:spacing w:before="0" w:after="0" w:line="259" w:lineRule="auto"/>
              <w:jc w:val="left"/>
              <w:rPr>
                <w:rFonts w:ascii="Calibri" w:eastAsia="Calibri" w:hAnsi="Calibri"/>
                <w:noProof/>
                <w:sz w:val="16"/>
              </w:rPr>
            </w:pPr>
            <w:r w:rsidRPr="0021438B">
              <w:rPr>
                <w:rFonts w:ascii="Calibri" w:hAnsi="Calibri"/>
                <w:noProof/>
                <w:sz w:val="16"/>
              </w:rPr>
              <w:t>Bęben</w:t>
            </w:r>
          </w:p>
          <w:p w14:paraId="1B87B85C" w14:textId="77777777" w:rsidR="006C4191" w:rsidRPr="0021438B" w:rsidRDefault="006C4191" w:rsidP="006C4191">
            <w:pPr>
              <w:numPr>
                <w:ilvl w:val="0"/>
                <w:numId w:val="1"/>
              </w:numPr>
              <w:tabs>
                <w:tab w:val="left" w:pos="567"/>
              </w:tabs>
              <w:spacing w:before="0" w:after="0" w:line="259" w:lineRule="auto"/>
              <w:jc w:val="left"/>
              <w:rPr>
                <w:rFonts w:ascii="Calibri" w:eastAsia="Calibri" w:hAnsi="Calibri"/>
                <w:noProof/>
                <w:sz w:val="16"/>
              </w:rPr>
            </w:pPr>
            <w:r w:rsidRPr="0021438B">
              <w:rPr>
                <w:rFonts w:ascii="Calibri" w:hAnsi="Calibri"/>
                <w:noProof/>
                <w:sz w:val="16"/>
              </w:rPr>
              <w:t>Beczka drewniana</w:t>
            </w:r>
          </w:p>
          <w:p w14:paraId="40B86528" w14:textId="77777777" w:rsidR="006C4191" w:rsidRPr="0021438B" w:rsidRDefault="006C4191" w:rsidP="006C4191">
            <w:pPr>
              <w:numPr>
                <w:ilvl w:val="0"/>
                <w:numId w:val="1"/>
              </w:numPr>
              <w:tabs>
                <w:tab w:val="left" w:pos="567"/>
              </w:tabs>
              <w:spacing w:before="0" w:after="0" w:line="259" w:lineRule="auto"/>
              <w:jc w:val="left"/>
              <w:rPr>
                <w:rFonts w:ascii="Calibri" w:eastAsia="Calibri" w:hAnsi="Calibri"/>
                <w:noProof/>
                <w:sz w:val="16"/>
              </w:rPr>
            </w:pPr>
            <w:r w:rsidRPr="0021438B">
              <w:rPr>
                <w:rFonts w:ascii="Calibri" w:hAnsi="Calibri"/>
                <w:noProof/>
                <w:sz w:val="16"/>
              </w:rPr>
              <w:t>Kanister</w:t>
            </w:r>
          </w:p>
          <w:p w14:paraId="7D0D9129" w14:textId="77777777" w:rsidR="006C4191" w:rsidRPr="0021438B" w:rsidRDefault="006C4191" w:rsidP="006C4191">
            <w:pPr>
              <w:numPr>
                <w:ilvl w:val="0"/>
                <w:numId w:val="1"/>
              </w:numPr>
              <w:tabs>
                <w:tab w:val="left" w:pos="567"/>
              </w:tabs>
              <w:spacing w:before="0" w:after="0" w:line="259" w:lineRule="auto"/>
              <w:jc w:val="left"/>
              <w:rPr>
                <w:rFonts w:ascii="Calibri" w:eastAsia="Calibri" w:hAnsi="Calibri"/>
                <w:noProof/>
                <w:sz w:val="16"/>
              </w:rPr>
            </w:pPr>
            <w:r w:rsidRPr="0021438B">
              <w:rPr>
                <w:rFonts w:ascii="Calibri" w:hAnsi="Calibri"/>
                <w:noProof/>
                <w:sz w:val="16"/>
              </w:rPr>
              <w:t>Rubryka</w:t>
            </w:r>
          </w:p>
          <w:p w14:paraId="0C86C5BD" w14:textId="77777777" w:rsidR="006C4191" w:rsidRPr="0021438B" w:rsidRDefault="006C4191" w:rsidP="006C4191">
            <w:pPr>
              <w:numPr>
                <w:ilvl w:val="0"/>
                <w:numId w:val="1"/>
              </w:numPr>
              <w:tabs>
                <w:tab w:val="left" w:pos="567"/>
              </w:tabs>
              <w:spacing w:before="0" w:after="0" w:line="259" w:lineRule="auto"/>
              <w:jc w:val="left"/>
              <w:rPr>
                <w:rFonts w:ascii="Calibri" w:eastAsia="Calibri" w:hAnsi="Calibri"/>
                <w:noProof/>
                <w:sz w:val="16"/>
              </w:rPr>
            </w:pPr>
            <w:r w:rsidRPr="0021438B">
              <w:rPr>
                <w:rFonts w:ascii="Calibri" w:hAnsi="Calibri"/>
                <w:noProof/>
                <w:sz w:val="16"/>
              </w:rPr>
              <w:t>Torba</w:t>
            </w:r>
          </w:p>
          <w:p w14:paraId="295C903F" w14:textId="77777777" w:rsidR="006C4191" w:rsidRPr="0021438B" w:rsidRDefault="006C4191" w:rsidP="006C4191">
            <w:pPr>
              <w:numPr>
                <w:ilvl w:val="0"/>
                <w:numId w:val="1"/>
              </w:numPr>
              <w:tabs>
                <w:tab w:val="left" w:pos="567"/>
              </w:tabs>
              <w:spacing w:before="0" w:after="0" w:line="259" w:lineRule="auto"/>
              <w:jc w:val="left"/>
              <w:rPr>
                <w:rFonts w:ascii="Calibri" w:eastAsia="Calibri" w:hAnsi="Calibri"/>
                <w:noProof/>
                <w:sz w:val="16"/>
              </w:rPr>
            </w:pPr>
            <w:r w:rsidRPr="0021438B">
              <w:rPr>
                <w:rFonts w:ascii="Calibri" w:hAnsi="Calibri"/>
                <w:noProof/>
                <w:sz w:val="16"/>
              </w:rPr>
              <w:t>Opakowanie złożone</w:t>
            </w:r>
          </w:p>
          <w:p w14:paraId="5F167748" w14:textId="77777777" w:rsidR="006C4191" w:rsidRPr="0021438B" w:rsidRDefault="006C4191" w:rsidP="006C4191">
            <w:pPr>
              <w:numPr>
                <w:ilvl w:val="0"/>
                <w:numId w:val="1"/>
              </w:numPr>
              <w:tabs>
                <w:tab w:val="left" w:pos="567"/>
              </w:tabs>
              <w:spacing w:before="0" w:after="0" w:line="259" w:lineRule="auto"/>
              <w:jc w:val="left"/>
              <w:rPr>
                <w:rFonts w:ascii="Calibri" w:eastAsia="Calibri" w:hAnsi="Calibri"/>
                <w:noProof/>
                <w:sz w:val="16"/>
              </w:rPr>
            </w:pPr>
            <w:r w:rsidRPr="0021438B">
              <w:rPr>
                <w:rFonts w:ascii="Calibri" w:hAnsi="Calibri"/>
                <w:noProof/>
                <w:sz w:val="16"/>
              </w:rPr>
              <w:t>Opakowanie ciśnieniowe</w:t>
            </w:r>
          </w:p>
          <w:p w14:paraId="7BEB0069" w14:textId="77777777" w:rsidR="006C4191" w:rsidRPr="0021438B" w:rsidRDefault="006C4191" w:rsidP="006C4191">
            <w:pPr>
              <w:numPr>
                <w:ilvl w:val="0"/>
                <w:numId w:val="1"/>
              </w:numPr>
              <w:tabs>
                <w:tab w:val="left" w:pos="567"/>
              </w:tabs>
              <w:spacing w:before="0" w:after="0" w:line="259" w:lineRule="auto"/>
              <w:jc w:val="left"/>
              <w:rPr>
                <w:rFonts w:ascii="Calibri" w:eastAsia="Calibri" w:hAnsi="Calibri"/>
                <w:noProof/>
                <w:sz w:val="16"/>
              </w:rPr>
            </w:pPr>
            <w:r w:rsidRPr="0021438B">
              <w:rPr>
                <w:rFonts w:ascii="Calibri" w:hAnsi="Calibri"/>
                <w:noProof/>
                <w:sz w:val="16"/>
              </w:rPr>
              <w:t>Towar luzem</w:t>
            </w:r>
          </w:p>
          <w:p w14:paraId="017BB4A2" w14:textId="77777777" w:rsidR="006C4191" w:rsidRPr="0021438B" w:rsidRDefault="006C4191" w:rsidP="006C4191">
            <w:pPr>
              <w:numPr>
                <w:ilvl w:val="0"/>
                <w:numId w:val="1"/>
              </w:numPr>
              <w:tabs>
                <w:tab w:val="left" w:pos="567"/>
              </w:tabs>
              <w:spacing w:before="0" w:after="0" w:line="259" w:lineRule="auto"/>
              <w:jc w:val="left"/>
              <w:rPr>
                <w:rFonts w:ascii="Calibri" w:eastAsia="Calibri" w:hAnsi="Calibri"/>
                <w:noProof/>
                <w:sz w:val="16"/>
              </w:rPr>
            </w:pPr>
            <w:r w:rsidRPr="0021438B">
              <w:rPr>
                <w:rFonts w:ascii="Calibri" w:hAnsi="Calibri"/>
                <w:noProof/>
                <w:sz w:val="16"/>
              </w:rPr>
              <w:t>Inne (określić)</w:t>
            </w:r>
          </w:p>
        </w:tc>
        <w:tc>
          <w:tcPr>
            <w:tcW w:w="6237" w:type="dxa"/>
            <w:vMerge w:val="restart"/>
          </w:tcPr>
          <w:p w14:paraId="01CD6154" w14:textId="77777777" w:rsidR="006C4191" w:rsidRPr="0021438B" w:rsidRDefault="006C4191" w:rsidP="006C4191">
            <w:pPr>
              <w:tabs>
                <w:tab w:val="left" w:pos="884"/>
              </w:tabs>
              <w:spacing w:before="0" w:after="0" w:line="259" w:lineRule="auto"/>
              <w:ind w:left="1735" w:hanging="1559"/>
              <w:jc w:val="left"/>
              <w:rPr>
                <w:rFonts w:ascii="Calibri" w:eastAsia="Calibri" w:hAnsi="Calibri"/>
                <w:b/>
                <w:noProof/>
                <w:sz w:val="16"/>
              </w:rPr>
            </w:pPr>
            <w:r w:rsidRPr="0021438B">
              <w:rPr>
                <w:rFonts w:ascii="Calibri" w:hAnsi="Calibri"/>
                <w:b/>
                <w:noProof/>
                <w:sz w:val="16"/>
              </w:rPr>
              <w:t xml:space="preserve">KOD H I KLASA ONZ (pole 14) </w:t>
            </w:r>
          </w:p>
          <w:p w14:paraId="3F1B8904" w14:textId="77777777" w:rsidR="006C4191" w:rsidRPr="0021438B" w:rsidRDefault="006C4191" w:rsidP="006C4191">
            <w:pPr>
              <w:tabs>
                <w:tab w:val="left" w:pos="884"/>
                <w:tab w:val="left" w:pos="1134"/>
                <w:tab w:val="left" w:pos="2268"/>
              </w:tabs>
              <w:spacing w:before="0" w:after="0" w:line="259" w:lineRule="auto"/>
              <w:ind w:left="1735" w:hanging="1559"/>
              <w:jc w:val="left"/>
              <w:rPr>
                <w:rFonts w:ascii="Calibri" w:eastAsia="Calibri" w:hAnsi="Calibri"/>
                <w:noProof/>
                <w:sz w:val="16"/>
              </w:rPr>
            </w:pPr>
            <w:r w:rsidRPr="0021438B">
              <w:rPr>
                <w:rFonts w:ascii="Calibri" w:hAnsi="Calibri"/>
                <w:noProof/>
                <w:sz w:val="16"/>
              </w:rPr>
              <w:t>ONZ</w:t>
            </w:r>
            <w:r w:rsidRPr="0021438B">
              <w:rPr>
                <w:noProof/>
              </w:rPr>
              <w:tab/>
            </w:r>
            <w:r w:rsidRPr="0021438B">
              <w:rPr>
                <w:rFonts w:ascii="Calibri" w:hAnsi="Calibri"/>
                <w:noProof/>
                <w:sz w:val="16"/>
              </w:rPr>
              <w:t>Kod H</w:t>
            </w:r>
            <w:r w:rsidRPr="0021438B">
              <w:rPr>
                <w:noProof/>
              </w:rPr>
              <w:tab/>
            </w:r>
            <w:r w:rsidRPr="0021438B">
              <w:rPr>
                <w:rFonts w:ascii="Calibri" w:hAnsi="Calibri"/>
                <w:noProof/>
                <w:sz w:val="16"/>
              </w:rPr>
              <w:t>Właściwości</w:t>
            </w:r>
          </w:p>
          <w:p w14:paraId="1E6437F4"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Klasa</w:t>
            </w:r>
          </w:p>
          <w:p w14:paraId="05C3608A"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1</w:t>
            </w:r>
            <w:r w:rsidRPr="0021438B">
              <w:rPr>
                <w:noProof/>
              </w:rPr>
              <w:tab/>
            </w:r>
            <w:r w:rsidRPr="0021438B">
              <w:rPr>
                <w:rFonts w:ascii="Calibri" w:hAnsi="Calibri"/>
                <w:noProof/>
                <w:sz w:val="16"/>
              </w:rPr>
              <w:t>H1</w:t>
            </w:r>
            <w:r w:rsidRPr="0021438B">
              <w:rPr>
                <w:noProof/>
              </w:rPr>
              <w:tab/>
            </w:r>
            <w:r w:rsidRPr="0021438B">
              <w:rPr>
                <w:rFonts w:ascii="Calibri" w:hAnsi="Calibri"/>
                <w:noProof/>
                <w:sz w:val="16"/>
              </w:rPr>
              <w:t>Materiał wybuchowy</w:t>
            </w:r>
          </w:p>
          <w:p w14:paraId="335B39E4"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3</w:t>
            </w:r>
            <w:r w:rsidRPr="0021438B">
              <w:rPr>
                <w:noProof/>
              </w:rPr>
              <w:tab/>
            </w:r>
            <w:r w:rsidRPr="0021438B">
              <w:rPr>
                <w:rFonts w:ascii="Calibri" w:hAnsi="Calibri"/>
                <w:noProof/>
                <w:sz w:val="16"/>
              </w:rPr>
              <w:t>H3</w:t>
            </w:r>
            <w:r w:rsidRPr="0021438B">
              <w:rPr>
                <w:noProof/>
              </w:rPr>
              <w:tab/>
            </w:r>
            <w:r w:rsidRPr="0021438B">
              <w:rPr>
                <w:rFonts w:ascii="Calibri" w:hAnsi="Calibri"/>
                <w:noProof/>
                <w:sz w:val="16"/>
              </w:rPr>
              <w:t>Ciecze łatwopalne</w:t>
            </w:r>
          </w:p>
          <w:p w14:paraId="4DC8BCAA"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4.1</w:t>
            </w:r>
            <w:r w:rsidRPr="0021438B">
              <w:rPr>
                <w:noProof/>
              </w:rPr>
              <w:tab/>
            </w:r>
            <w:r w:rsidRPr="0021438B">
              <w:rPr>
                <w:rFonts w:ascii="Calibri" w:hAnsi="Calibri"/>
                <w:noProof/>
                <w:sz w:val="16"/>
              </w:rPr>
              <w:t>H4.1</w:t>
            </w:r>
            <w:r w:rsidRPr="0021438B">
              <w:rPr>
                <w:noProof/>
              </w:rPr>
              <w:tab/>
            </w:r>
            <w:r w:rsidRPr="0021438B">
              <w:rPr>
                <w:rFonts w:ascii="Calibri" w:hAnsi="Calibri"/>
                <w:noProof/>
                <w:sz w:val="16"/>
              </w:rPr>
              <w:t>Substancje stałe łatwopalne</w:t>
            </w:r>
          </w:p>
          <w:p w14:paraId="28FAA19F"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4.2</w:t>
            </w:r>
            <w:r w:rsidRPr="0021438B">
              <w:rPr>
                <w:noProof/>
              </w:rPr>
              <w:tab/>
            </w:r>
            <w:r w:rsidRPr="0021438B">
              <w:rPr>
                <w:rFonts w:ascii="Calibri" w:hAnsi="Calibri"/>
                <w:noProof/>
                <w:sz w:val="16"/>
              </w:rPr>
              <w:t>H4.2</w:t>
            </w:r>
            <w:r w:rsidRPr="0021438B">
              <w:rPr>
                <w:noProof/>
              </w:rPr>
              <w:tab/>
            </w:r>
            <w:r w:rsidRPr="0021438B">
              <w:rPr>
                <w:rFonts w:ascii="Calibri" w:hAnsi="Calibri"/>
                <w:noProof/>
                <w:sz w:val="16"/>
              </w:rPr>
              <w:t>Substancje lub odpady podatne na samozapłon</w:t>
            </w:r>
          </w:p>
          <w:p w14:paraId="32171EC3"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4.3</w:t>
            </w:r>
            <w:r w:rsidRPr="0021438B">
              <w:rPr>
                <w:noProof/>
              </w:rPr>
              <w:tab/>
            </w:r>
            <w:r w:rsidRPr="0021438B">
              <w:rPr>
                <w:rFonts w:ascii="Calibri" w:hAnsi="Calibri"/>
                <w:noProof/>
                <w:sz w:val="16"/>
              </w:rPr>
              <w:t>H4.3</w:t>
            </w:r>
            <w:r w:rsidRPr="0021438B">
              <w:rPr>
                <w:noProof/>
              </w:rPr>
              <w:tab/>
            </w:r>
            <w:r w:rsidRPr="0021438B">
              <w:rPr>
                <w:rFonts w:ascii="Calibri" w:hAnsi="Calibri"/>
                <w:noProof/>
                <w:sz w:val="16"/>
              </w:rPr>
              <w:t>Substancje lub odpady, które w kontakcie z wodą uwalniają łatwopalne gazy</w:t>
            </w:r>
          </w:p>
          <w:p w14:paraId="3C03FC0D"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5.1</w:t>
            </w:r>
            <w:r w:rsidRPr="0021438B">
              <w:rPr>
                <w:noProof/>
              </w:rPr>
              <w:tab/>
            </w:r>
            <w:r w:rsidRPr="0021438B">
              <w:rPr>
                <w:rFonts w:ascii="Calibri" w:hAnsi="Calibri"/>
                <w:noProof/>
                <w:sz w:val="16"/>
              </w:rPr>
              <w:t>H5.1</w:t>
            </w:r>
            <w:r w:rsidRPr="0021438B">
              <w:rPr>
                <w:noProof/>
              </w:rPr>
              <w:tab/>
            </w:r>
            <w:r w:rsidRPr="0021438B">
              <w:rPr>
                <w:rFonts w:ascii="Calibri" w:hAnsi="Calibri"/>
                <w:noProof/>
                <w:sz w:val="16"/>
              </w:rPr>
              <w:t>Utleniające</w:t>
            </w:r>
          </w:p>
          <w:p w14:paraId="7FE9570F"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5.2</w:t>
            </w:r>
            <w:r w:rsidRPr="0021438B">
              <w:rPr>
                <w:noProof/>
              </w:rPr>
              <w:tab/>
            </w:r>
            <w:r w:rsidRPr="0021438B">
              <w:rPr>
                <w:rFonts w:ascii="Calibri" w:hAnsi="Calibri"/>
                <w:noProof/>
                <w:sz w:val="16"/>
              </w:rPr>
              <w:t>H5.2</w:t>
            </w:r>
            <w:r w:rsidRPr="0021438B">
              <w:rPr>
                <w:noProof/>
              </w:rPr>
              <w:tab/>
            </w:r>
            <w:r w:rsidRPr="0021438B">
              <w:rPr>
                <w:rFonts w:ascii="Calibri" w:hAnsi="Calibri"/>
                <w:noProof/>
                <w:sz w:val="16"/>
              </w:rPr>
              <w:t>Nadtlenki organiczne</w:t>
            </w:r>
          </w:p>
          <w:p w14:paraId="35BDE092"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6.1</w:t>
            </w:r>
            <w:r w:rsidRPr="0021438B">
              <w:rPr>
                <w:noProof/>
              </w:rPr>
              <w:tab/>
            </w:r>
            <w:r w:rsidRPr="0021438B">
              <w:rPr>
                <w:rFonts w:ascii="Calibri" w:hAnsi="Calibri"/>
                <w:noProof/>
                <w:sz w:val="16"/>
              </w:rPr>
              <w:t>H6.1</w:t>
            </w:r>
            <w:r w:rsidRPr="0021438B">
              <w:rPr>
                <w:noProof/>
              </w:rPr>
              <w:tab/>
            </w:r>
            <w:r w:rsidRPr="0021438B">
              <w:rPr>
                <w:rFonts w:ascii="Calibri" w:hAnsi="Calibri"/>
                <w:noProof/>
                <w:sz w:val="16"/>
              </w:rPr>
              <w:t>Substancje (silnie) trujące</w:t>
            </w:r>
          </w:p>
          <w:p w14:paraId="505D2046"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6.2</w:t>
            </w:r>
            <w:r w:rsidRPr="0021438B">
              <w:rPr>
                <w:noProof/>
              </w:rPr>
              <w:tab/>
            </w:r>
            <w:r w:rsidRPr="0021438B">
              <w:rPr>
                <w:rFonts w:ascii="Calibri" w:hAnsi="Calibri"/>
                <w:noProof/>
                <w:sz w:val="16"/>
              </w:rPr>
              <w:t>H6.2</w:t>
            </w:r>
            <w:r w:rsidRPr="0021438B">
              <w:rPr>
                <w:noProof/>
              </w:rPr>
              <w:tab/>
            </w:r>
            <w:r w:rsidRPr="0021438B">
              <w:rPr>
                <w:rFonts w:ascii="Calibri" w:hAnsi="Calibri"/>
                <w:noProof/>
                <w:sz w:val="16"/>
              </w:rPr>
              <w:t>Substancje zakaźne</w:t>
            </w:r>
          </w:p>
          <w:p w14:paraId="1FABF21A"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8</w:t>
            </w:r>
            <w:r w:rsidRPr="0021438B">
              <w:rPr>
                <w:noProof/>
              </w:rPr>
              <w:tab/>
            </w:r>
            <w:r w:rsidRPr="0021438B">
              <w:rPr>
                <w:rFonts w:ascii="Calibri" w:hAnsi="Calibri"/>
                <w:noProof/>
                <w:sz w:val="16"/>
              </w:rPr>
              <w:t>H8</w:t>
            </w:r>
            <w:r w:rsidRPr="0021438B">
              <w:rPr>
                <w:noProof/>
              </w:rPr>
              <w:tab/>
            </w:r>
            <w:r w:rsidRPr="0021438B">
              <w:rPr>
                <w:rFonts w:ascii="Calibri" w:hAnsi="Calibri"/>
                <w:noProof/>
                <w:sz w:val="16"/>
              </w:rPr>
              <w:t>Substancje korodujące</w:t>
            </w:r>
          </w:p>
          <w:p w14:paraId="22738CAA"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9</w:t>
            </w:r>
            <w:r w:rsidRPr="0021438B">
              <w:rPr>
                <w:noProof/>
              </w:rPr>
              <w:tab/>
            </w:r>
            <w:r w:rsidRPr="0021438B">
              <w:rPr>
                <w:rFonts w:ascii="Calibri" w:hAnsi="Calibri"/>
                <w:noProof/>
                <w:sz w:val="16"/>
              </w:rPr>
              <w:t>H10</w:t>
            </w:r>
            <w:r w:rsidRPr="0021438B">
              <w:rPr>
                <w:noProof/>
              </w:rPr>
              <w:tab/>
            </w:r>
            <w:r w:rsidRPr="0021438B">
              <w:rPr>
                <w:rFonts w:ascii="Calibri" w:hAnsi="Calibri"/>
                <w:noProof/>
                <w:sz w:val="16"/>
              </w:rPr>
              <w:t>Wydzielanie gazów trujących w zetknięciu z powietrzem lub wodą</w:t>
            </w:r>
          </w:p>
          <w:p w14:paraId="45E81898"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9</w:t>
            </w:r>
            <w:r w:rsidRPr="0021438B">
              <w:rPr>
                <w:noProof/>
              </w:rPr>
              <w:tab/>
            </w:r>
            <w:r w:rsidRPr="0021438B">
              <w:rPr>
                <w:rFonts w:ascii="Calibri" w:hAnsi="Calibri"/>
                <w:noProof/>
                <w:sz w:val="16"/>
              </w:rPr>
              <w:t>H11</w:t>
            </w:r>
            <w:r w:rsidRPr="0021438B">
              <w:rPr>
                <w:noProof/>
              </w:rPr>
              <w:tab/>
            </w:r>
            <w:r w:rsidRPr="0021438B">
              <w:rPr>
                <w:rFonts w:ascii="Calibri" w:hAnsi="Calibri"/>
                <w:noProof/>
                <w:sz w:val="16"/>
              </w:rPr>
              <w:t>Substancje toksyczne (o opóźnionym działaniu lub chroniczne)</w:t>
            </w:r>
          </w:p>
          <w:p w14:paraId="740459F4"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21438B">
              <w:rPr>
                <w:rFonts w:ascii="Calibri" w:hAnsi="Calibri"/>
                <w:noProof/>
                <w:sz w:val="16"/>
              </w:rPr>
              <w:t>9</w:t>
            </w:r>
            <w:r w:rsidRPr="0021438B">
              <w:rPr>
                <w:noProof/>
              </w:rPr>
              <w:tab/>
            </w:r>
            <w:r w:rsidRPr="0021438B">
              <w:rPr>
                <w:rFonts w:ascii="Calibri" w:hAnsi="Calibri"/>
                <w:noProof/>
                <w:sz w:val="16"/>
              </w:rPr>
              <w:t>H12</w:t>
            </w:r>
            <w:r w:rsidRPr="0021438B">
              <w:rPr>
                <w:noProof/>
              </w:rPr>
              <w:tab/>
            </w:r>
            <w:r w:rsidRPr="0021438B">
              <w:rPr>
                <w:rFonts w:ascii="Calibri" w:hAnsi="Calibri"/>
                <w:noProof/>
                <w:sz w:val="16"/>
              </w:rPr>
              <w:t>Substancje ekotoksyczne</w:t>
            </w:r>
          </w:p>
          <w:p w14:paraId="65FBE491" w14:textId="77777777" w:rsidR="006C4191" w:rsidRPr="0021438B" w:rsidRDefault="006C4191" w:rsidP="006C4191">
            <w:pPr>
              <w:tabs>
                <w:tab w:val="left" w:pos="884"/>
                <w:tab w:val="left" w:pos="2268"/>
                <w:tab w:val="left" w:pos="5670"/>
              </w:tabs>
              <w:spacing w:before="0" w:after="0" w:line="259" w:lineRule="auto"/>
              <w:ind w:left="1735" w:hanging="1559"/>
              <w:jc w:val="left"/>
              <w:rPr>
                <w:rFonts w:ascii="Calibri" w:eastAsia="Calibri" w:hAnsi="Calibri"/>
                <w:b/>
                <w:noProof/>
                <w:sz w:val="16"/>
              </w:rPr>
            </w:pPr>
            <w:r w:rsidRPr="0021438B">
              <w:rPr>
                <w:rFonts w:ascii="Calibri" w:hAnsi="Calibri"/>
                <w:noProof/>
                <w:sz w:val="16"/>
              </w:rPr>
              <w:t>9</w:t>
            </w:r>
            <w:r w:rsidRPr="0021438B">
              <w:rPr>
                <w:noProof/>
              </w:rPr>
              <w:tab/>
            </w:r>
            <w:r w:rsidRPr="0021438B">
              <w:rPr>
                <w:rFonts w:ascii="Calibri" w:hAnsi="Calibri"/>
                <w:noProof/>
                <w:sz w:val="16"/>
              </w:rPr>
              <w:t>H13</w:t>
            </w:r>
            <w:r w:rsidRPr="0021438B">
              <w:rPr>
                <w:noProof/>
              </w:rPr>
              <w:tab/>
            </w:r>
            <w:r w:rsidRPr="0021438B">
              <w:rPr>
                <w:rFonts w:ascii="Calibri" w:hAnsi="Calibri"/>
                <w:noProof/>
                <w:sz w:val="16"/>
              </w:rPr>
              <w:t>Substancje, które po unieszkodliwieniu, w jakikolwiek sposób, poprzez wydzielanie innych materiałów, np. odcieków, oddziaływują według wyżej podanych charakterystyk</w:t>
            </w:r>
          </w:p>
        </w:tc>
      </w:tr>
      <w:tr w:rsidR="006C4191" w:rsidRPr="0021438B" w14:paraId="33FF06A9" w14:textId="77777777" w:rsidTr="0052191C">
        <w:trPr>
          <w:cantSplit/>
          <w:trHeight w:val="219"/>
        </w:trPr>
        <w:tc>
          <w:tcPr>
            <w:tcW w:w="4111" w:type="dxa"/>
          </w:tcPr>
          <w:p w14:paraId="42CD3311" w14:textId="77777777" w:rsidR="006C4191" w:rsidRPr="0021438B" w:rsidRDefault="006C4191" w:rsidP="006C4191">
            <w:pPr>
              <w:tabs>
                <w:tab w:val="left" w:pos="567"/>
              </w:tabs>
              <w:spacing w:before="0" w:after="0" w:line="259" w:lineRule="auto"/>
              <w:jc w:val="left"/>
              <w:rPr>
                <w:rFonts w:ascii="Calibri" w:eastAsia="Calibri" w:hAnsi="Calibri"/>
                <w:b/>
                <w:noProof/>
                <w:sz w:val="16"/>
              </w:rPr>
            </w:pPr>
            <w:r w:rsidRPr="0021438B">
              <w:rPr>
                <w:rFonts w:ascii="Calibri" w:hAnsi="Calibri"/>
                <w:b/>
                <w:noProof/>
                <w:sz w:val="16"/>
              </w:rPr>
              <w:t xml:space="preserve">ŚRODKI TRANSPORTU (pole 8) </w:t>
            </w:r>
          </w:p>
          <w:p w14:paraId="552CF927" w14:textId="77777777" w:rsidR="006C4191" w:rsidRPr="0021438B" w:rsidRDefault="006C4191" w:rsidP="006C4191">
            <w:pPr>
              <w:tabs>
                <w:tab w:val="left" w:pos="567"/>
              </w:tabs>
              <w:spacing w:before="0" w:after="0" w:line="259" w:lineRule="auto"/>
              <w:jc w:val="left"/>
              <w:rPr>
                <w:rFonts w:ascii="Calibri" w:eastAsia="Calibri" w:hAnsi="Calibri"/>
                <w:noProof/>
                <w:sz w:val="16"/>
              </w:rPr>
            </w:pPr>
            <w:r w:rsidRPr="0021438B">
              <w:rPr>
                <w:rFonts w:ascii="Calibri" w:hAnsi="Calibri"/>
                <w:noProof/>
                <w:sz w:val="16"/>
              </w:rPr>
              <w:t>R = Transport drogowy</w:t>
            </w:r>
          </w:p>
          <w:p w14:paraId="395F2F2D" w14:textId="77777777" w:rsidR="006C4191" w:rsidRPr="0021438B" w:rsidRDefault="006C4191" w:rsidP="006C4191">
            <w:pPr>
              <w:tabs>
                <w:tab w:val="left" w:pos="567"/>
              </w:tabs>
              <w:spacing w:before="0" w:after="0" w:line="259" w:lineRule="auto"/>
              <w:jc w:val="left"/>
              <w:rPr>
                <w:rFonts w:ascii="Calibri" w:eastAsia="Calibri" w:hAnsi="Calibri"/>
                <w:noProof/>
                <w:sz w:val="16"/>
              </w:rPr>
            </w:pPr>
            <w:r w:rsidRPr="0021438B">
              <w:rPr>
                <w:rFonts w:ascii="Calibri" w:hAnsi="Calibri"/>
                <w:noProof/>
                <w:sz w:val="16"/>
              </w:rPr>
              <w:t>T = Transport kolejowy</w:t>
            </w:r>
          </w:p>
          <w:p w14:paraId="13A19B4E" w14:textId="77777777" w:rsidR="006C4191" w:rsidRPr="0021438B" w:rsidRDefault="006C4191" w:rsidP="006C4191">
            <w:pPr>
              <w:tabs>
                <w:tab w:val="left" w:pos="567"/>
              </w:tabs>
              <w:spacing w:before="0" w:after="0" w:line="259" w:lineRule="auto"/>
              <w:jc w:val="left"/>
              <w:rPr>
                <w:rFonts w:ascii="Calibri" w:eastAsia="Calibri" w:hAnsi="Calibri"/>
                <w:noProof/>
                <w:sz w:val="16"/>
              </w:rPr>
            </w:pPr>
            <w:r w:rsidRPr="0021438B">
              <w:rPr>
                <w:rFonts w:ascii="Calibri" w:hAnsi="Calibri"/>
                <w:noProof/>
                <w:sz w:val="16"/>
              </w:rPr>
              <w:t>S = Transport morski</w:t>
            </w:r>
          </w:p>
          <w:p w14:paraId="39CFBD87" w14:textId="77777777" w:rsidR="006C4191" w:rsidRPr="0021438B" w:rsidRDefault="006C4191" w:rsidP="006C4191">
            <w:pPr>
              <w:tabs>
                <w:tab w:val="left" w:pos="567"/>
              </w:tabs>
              <w:spacing w:before="0" w:after="0" w:line="259" w:lineRule="auto"/>
              <w:jc w:val="left"/>
              <w:rPr>
                <w:rFonts w:ascii="Calibri" w:eastAsia="Calibri" w:hAnsi="Calibri"/>
                <w:noProof/>
                <w:sz w:val="16"/>
              </w:rPr>
            </w:pPr>
            <w:r w:rsidRPr="0021438B">
              <w:rPr>
                <w:rFonts w:ascii="Calibri" w:hAnsi="Calibri"/>
                <w:noProof/>
                <w:sz w:val="16"/>
              </w:rPr>
              <w:t>A = Transport powietrzny</w:t>
            </w:r>
          </w:p>
          <w:p w14:paraId="71A6B4BD" w14:textId="77777777" w:rsidR="006C4191" w:rsidRPr="0021438B" w:rsidRDefault="006C4191" w:rsidP="006C4191">
            <w:pPr>
              <w:tabs>
                <w:tab w:val="left" w:pos="567"/>
              </w:tabs>
              <w:spacing w:before="0" w:after="0" w:line="259" w:lineRule="auto"/>
              <w:jc w:val="left"/>
              <w:rPr>
                <w:rFonts w:ascii="Calibri" w:eastAsia="Calibri" w:hAnsi="Calibri"/>
                <w:b/>
                <w:noProof/>
                <w:sz w:val="16"/>
              </w:rPr>
            </w:pPr>
            <w:r w:rsidRPr="0021438B">
              <w:rPr>
                <w:rFonts w:ascii="Calibri" w:hAnsi="Calibri"/>
                <w:noProof/>
                <w:sz w:val="16"/>
              </w:rPr>
              <w:t>W = Transport wodny śródlądowy</w:t>
            </w:r>
          </w:p>
        </w:tc>
        <w:tc>
          <w:tcPr>
            <w:tcW w:w="6237" w:type="dxa"/>
            <w:vMerge/>
          </w:tcPr>
          <w:p w14:paraId="2370A88E" w14:textId="77777777" w:rsidR="006C4191" w:rsidRPr="0021438B" w:rsidRDefault="006C4191" w:rsidP="006C4191">
            <w:pPr>
              <w:tabs>
                <w:tab w:val="left" w:pos="567"/>
              </w:tabs>
              <w:spacing w:before="0" w:after="0" w:line="259" w:lineRule="auto"/>
              <w:jc w:val="left"/>
              <w:rPr>
                <w:rFonts w:ascii="Calibri" w:eastAsia="Calibri" w:hAnsi="Calibri"/>
                <w:b/>
                <w:noProof/>
                <w:sz w:val="16"/>
              </w:rPr>
            </w:pPr>
          </w:p>
        </w:tc>
      </w:tr>
      <w:tr w:rsidR="006C4191" w:rsidRPr="0021438B" w14:paraId="2A435002" w14:textId="77777777" w:rsidTr="0052191C">
        <w:trPr>
          <w:cantSplit/>
          <w:trHeight w:val="219"/>
        </w:trPr>
        <w:tc>
          <w:tcPr>
            <w:tcW w:w="4111" w:type="dxa"/>
          </w:tcPr>
          <w:p w14:paraId="59AF4847" w14:textId="77777777" w:rsidR="006C4191" w:rsidRPr="0021438B" w:rsidRDefault="006C4191" w:rsidP="006C4191">
            <w:pPr>
              <w:tabs>
                <w:tab w:val="left" w:pos="567"/>
              </w:tabs>
              <w:spacing w:before="0" w:after="0" w:line="259" w:lineRule="auto"/>
              <w:jc w:val="left"/>
              <w:rPr>
                <w:rFonts w:ascii="Calibri" w:eastAsia="Calibri" w:hAnsi="Calibri"/>
                <w:b/>
                <w:noProof/>
                <w:sz w:val="16"/>
              </w:rPr>
            </w:pPr>
            <w:r w:rsidRPr="0021438B">
              <w:rPr>
                <w:rFonts w:ascii="Calibri" w:hAnsi="Calibri"/>
                <w:b/>
                <w:noProof/>
                <w:sz w:val="16"/>
              </w:rPr>
              <w:t xml:space="preserve">WŁAŚCIWOŚCI FIZYCZNE (pole 13) </w:t>
            </w:r>
          </w:p>
          <w:p w14:paraId="34749F30" w14:textId="77777777" w:rsidR="006C4191" w:rsidRPr="0021438B" w:rsidRDefault="006C4191" w:rsidP="006C4191">
            <w:pPr>
              <w:numPr>
                <w:ilvl w:val="0"/>
                <w:numId w:val="2"/>
              </w:numPr>
              <w:tabs>
                <w:tab w:val="left" w:pos="709"/>
              </w:tabs>
              <w:spacing w:before="0" w:after="0" w:line="259" w:lineRule="auto"/>
              <w:jc w:val="left"/>
              <w:rPr>
                <w:rFonts w:ascii="Calibri" w:eastAsia="Calibri" w:hAnsi="Calibri"/>
                <w:noProof/>
                <w:sz w:val="16"/>
              </w:rPr>
            </w:pPr>
            <w:r w:rsidRPr="0021438B">
              <w:rPr>
                <w:rFonts w:ascii="Calibri" w:hAnsi="Calibri"/>
                <w:noProof/>
                <w:sz w:val="16"/>
              </w:rPr>
              <w:t>Sypkie/proszek</w:t>
            </w:r>
          </w:p>
          <w:p w14:paraId="790BD4A4" w14:textId="77777777" w:rsidR="006C4191" w:rsidRPr="0021438B" w:rsidRDefault="006C4191" w:rsidP="006C4191">
            <w:pPr>
              <w:numPr>
                <w:ilvl w:val="0"/>
                <w:numId w:val="2"/>
              </w:numPr>
              <w:tabs>
                <w:tab w:val="left" w:pos="709"/>
              </w:tabs>
              <w:spacing w:before="0" w:after="0" w:line="259" w:lineRule="auto"/>
              <w:jc w:val="left"/>
              <w:rPr>
                <w:rFonts w:ascii="Calibri" w:eastAsia="Calibri" w:hAnsi="Calibri"/>
                <w:noProof/>
                <w:sz w:val="16"/>
              </w:rPr>
            </w:pPr>
            <w:r w:rsidRPr="0021438B">
              <w:rPr>
                <w:rFonts w:ascii="Calibri" w:hAnsi="Calibri"/>
                <w:noProof/>
                <w:sz w:val="16"/>
              </w:rPr>
              <w:t xml:space="preserve">Stałe </w:t>
            </w:r>
          </w:p>
          <w:p w14:paraId="55E9A079" w14:textId="77777777" w:rsidR="006C4191" w:rsidRPr="0021438B" w:rsidRDefault="006C4191" w:rsidP="006C4191">
            <w:pPr>
              <w:numPr>
                <w:ilvl w:val="0"/>
                <w:numId w:val="2"/>
              </w:numPr>
              <w:tabs>
                <w:tab w:val="left" w:pos="709"/>
              </w:tabs>
              <w:spacing w:before="0" w:after="0" w:line="259" w:lineRule="auto"/>
              <w:jc w:val="left"/>
              <w:rPr>
                <w:rFonts w:ascii="Calibri" w:eastAsia="Calibri" w:hAnsi="Calibri"/>
                <w:noProof/>
                <w:sz w:val="16"/>
              </w:rPr>
            </w:pPr>
            <w:r w:rsidRPr="0021438B">
              <w:rPr>
                <w:rFonts w:ascii="Calibri" w:hAnsi="Calibri"/>
                <w:noProof/>
                <w:sz w:val="16"/>
              </w:rPr>
              <w:t>Lepkie/pasta</w:t>
            </w:r>
          </w:p>
          <w:p w14:paraId="7EBE1666" w14:textId="77777777" w:rsidR="006C4191" w:rsidRPr="0021438B" w:rsidRDefault="006C4191" w:rsidP="006C4191">
            <w:pPr>
              <w:numPr>
                <w:ilvl w:val="0"/>
                <w:numId w:val="2"/>
              </w:numPr>
              <w:tabs>
                <w:tab w:val="left" w:pos="709"/>
              </w:tabs>
              <w:spacing w:before="0" w:after="0" w:line="259" w:lineRule="auto"/>
              <w:jc w:val="left"/>
              <w:rPr>
                <w:rFonts w:ascii="Calibri" w:eastAsia="Calibri" w:hAnsi="Calibri"/>
                <w:noProof/>
                <w:sz w:val="16"/>
              </w:rPr>
            </w:pPr>
            <w:r w:rsidRPr="0021438B">
              <w:rPr>
                <w:rFonts w:ascii="Calibri" w:hAnsi="Calibri"/>
                <w:noProof/>
                <w:sz w:val="16"/>
              </w:rPr>
              <w:t>Szlamy</w:t>
            </w:r>
          </w:p>
          <w:p w14:paraId="5D6E3C17" w14:textId="77777777" w:rsidR="006C4191" w:rsidRPr="0021438B" w:rsidRDefault="006C4191" w:rsidP="006C4191">
            <w:pPr>
              <w:numPr>
                <w:ilvl w:val="0"/>
                <w:numId w:val="2"/>
              </w:numPr>
              <w:tabs>
                <w:tab w:val="left" w:pos="709"/>
              </w:tabs>
              <w:spacing w:before="0" w:after="0" w:line="259" w:lineRule="auto"/>
              <w:jc w:val="left"/>
              <w:rPr>
                <w:rFonts w:ascii="Calibri" w:eastAsia="Calibri" w:hAnsi="Calibri"/>
                <w:noProof/>
                <w:sz w:val="16"/>
              </w:rPr>
            </w:pPr>
            <w:r w:rsidRPr="0021438B">
              <w:rPr>
                <w:rFonts w:ascii="Calibri" w:hAnsi="Calibri"/>
                <w:noProof/>
                <w:sz w:val="16"/>
              </w:rPr>
              <w:t>Ciecz</w:t>
            </w:r>
          </w:p>
          <w:p w14:paraId="69043411" w14:textId="77777777" w:rsidR="006C4191" w:rsidRPr="0021438B" w:rsidRDefault="006C4191" w:rsidP="006C4191">
            <w:pPr>
              <w:numPr>
                <w:ilvl w:val="0"/>
                <w:numId w:val="2"/>
              </w:numPr>
              <w:tabs>
                <w:tab w:val="left" w:pos="709"/>
              </w:tabs>
              <w:spacing w:before="0" w:after="0" w:line="259" w:lineRule="auto"/>
              <w:jc w:val="left"/>
              <w:rPr>
                <w:rFonts w:ascii="Calibri" w:eastAsia="Calibri" w:hAnsi="Calibri"/>
                <w:noProof/>
                <w:sz w:val="16"/>
              </w:rPr>
            </w:pPr>
            <w:r w:rsidRPr="0021438B">
              <w:rPr>
                <w:rFonts w:ascii="Calibri" w:hAnsi="Calibri"/>
                <w:noProof/>
                <w:sz w:val="16"/>
              </w:rPr>
              <w:t>Gazowe</w:t>
            </w:r>
          </w:p>
          <w:p w14:paraId="614E57BA" w14:textId="77777777" w:rsidR="006C4191" w:rsidRPr="0021438B" w:rsidRDefault="006C4191" w:rsidP="006C4191">
            <w:pPr>
              <w:numPr>
                <w:ilvl w:val="0"/>
                <w:numId w:val="2"/>
              </w:numPr>
              <w:tabs>
                <w:tab w:val="left" w:pos="709"/>
              </w:tabs>
              <w:spacing w:before="0" w:after="0" w:line="259" w:lineRule="auto"/>
              <w:jc w:val="left"/>
              <w:rPr>
                <w:rFonts w:ascii="Calibri" w:eastAsia="Calibri" w:hAnsi="Calibri"/>
                <w:b/>
                <w:noProof/>
                <w:sz w:val="16"/>
              </w:rPr>
            </w:pPr>
            <w:r w:rsidRPr="0021438B">
              <w:rPr>
                <w:rFonts w:ascii="Calibri" w:hAnsi="Calibri"/>
                <w:noProof/>
                <w:sz w:val="16"/>
              </w:rPr>
              <w:t>Inne (określić)</w:t>
            </w:r>
          </w:p>
        </w:tc>
        <w:tc>
          <w:tcPr>
            <w:tcW w:w="6237" w:type="dxa"/>
            <w:vMerge/>
          </w:tcPr>
          <w:p w14:paraId="15885576" w14:textId="77777777" w:rsidR="006C4191" w:rsidRPr="0021438B" w:rsidRDefault="006C4191" w:rsidP="006C4191">
            <w:pPr>
              <w:tabs>
                <w:tab w:val="left" w:pos="567"/>
              </w:tabs>
              <w:spacing w:before="0" w:after="0" w:line="259" w:lineRule="auto"/>
              <w:jc w:val="left"/>
              <w:rPr>
                <w:rFonts w:ascii="Calibri" w:eastAsia="Calibri" w:hAnsi="Calibri"/>
                <w:b/>
                <w:noProof/>
                <w:sz w:val="16"/>
              </w:rPr>
            </w:pPr>
          </w:p>
        </w:tc>
      </w:tr>
    </w:tbl>
    <w:p w14:paraId="736122C8"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b/>
          <w:bCs/>
          <w:noProof/>
          <w:szCs w:val="24"/>
        </w:rPr>
        <w:sectPr w:rsidR="006C4191" w:rsidRPr="0021438B" w:rsidSect="00B8782A">
          <w:footnotePr>
            <w:numRestart w:val="eachPage"/>
          </w:footnotePr>
          <w:pgSz w:w="11906" w:h="16838"/>
          <w:pgMar w:top="907" w:right="737" w:bottom="907" w:left="851" w:header="794" w:footer="794" w:gutter="0"/>
          <w:cols w:space="720"/>
          <w:docGrid w:linePitch="326"/>
        </w:sectPr>
      </w:pPr>
      <w:r w:rsidRPr="0021438B">
        <w:rPr>
          <w:noProof/>
          <w:sz w:val="16"/>
          <w:szCs w:val="16"/>
        </w:rPr>
        <w:t>Dalsze informacje, dotyczące w szczególności identyfikacji odpadów (pole 14), np. kodów w aneksach VIII i IX do konwencji bazylejskiej, klasyfikacji OECD i kodów Y, można znaleźć w informatorze udostępnianym przez OECD i Sekretariat konwencji bazylejskiej.</w:t>
      </w:r>
    </w:p>
    <w:p w14:paraId="70804C7D" w14:textId="77777777" w:rsidR="006C4191" w:rsidRPr="0021438B" w:rsidRDefault="006C4191" w:rsidP="00385127">
      <w:pPr>
        <w:pStyle w:val="Annexetitre"/>
        <w:rPr>
          <w:noProof/>
        </w:rPr>
      </w:pPr>
      <w:r w:rsidRPr="0021438B">
        <w:rPr>
          <w:noProof/>
        </w:rPr>
        <w:t>ZAŁĄCZNIK IB</w:t>
      </w:r>
    </w:p>
    <w:tbl>
      <w:tblPr>
        <w:tblW w:w="11228" w:type="dxa"/>
        <w:tblInd w:w="108" w:type="dxa"/>
        <w:tblLayout w:type="fixed"/>
        <w:tblLook w:val="0000" w:firstRow="0" w:lastRow="0" w:firstColumn="0" w:lastColumn="0" w:noHBand="0" w:noVBand="0"/>
      </w:tblPr>
      <w:tblGrid>
        <w:gridCol w:w="80"/>
        <w:gridCol w:w="390"/>
        <w:gridCol w:w="90"/>
        <w:gridCol w:w="21"/>
        <w:gridCol w:w="63"/>
        <w:gridCol w:w="164"/>
        <w:gridCol w:w="163"/>
        <w:gridCol w:w="36"/>
        <w:gridCol w:w="126"/>
        <w:gridCol w:w="78"/>
        <w:gridCol w:w="85"/>
        <w:gridCol w:w="92"/>
        <w:gridCol w:w="61"/>
        <w:gridCol w:w="153"/>
        <w:gridCol w:w="56"/>
        <w:gridCol w:w="276"/>
        <w:gridCol w:w="126"/>
        <w:gridCol w:w="306"/>
        <w:gridCol w:w="19"/>
        <w:gridCol w:w="286"/>
        <w:gridCol w:w="153"/>
        <w:gridCol w:w="31"/>
        <w:gridCol w:w="415"/>
        <w:gridCol w:w="4"/>
        <w:gridCol w:w="8"/>
        <w:gridCol w:w="26"/>
        <w:gridCol w:w="109"/>
        <w:gridCol w:w="18"/>
        <w:gridCol w:w="111"/>
        <w:gridCol w:w="194"/>
        <w:gridCol w:w="40"/>
        <w:gridCol w:w="113"/>
        <w:gridCol w:w="111"/>
        <w:gridCol w:w="195"/>
        <w:gridCol w:w="152"/>
        <w:gridCol w:w="93"/>
        <w:gridCol w:w="60"/>
        <w:gridCol w:w="153"/>
        <w:gridCol w:w="153"/>
        <w:gridCol w:w="139"/>
        <w:gridCol w:w="166"/>
        <w:gridCol w:w="262"/>
        <w:gridCol w:w="44"/>
        <w:gridCol w:w="56"/>
        <w:gridCol w:w="81"/>
        <w:gridCol w:w="15"/>
        <w:gridCol w:w="153"/>
        <w:gridCol w:w="153"/>
        <w:gridCol w:w="308"/>
        <w:gridCol w:w="19"/>
        <w:gridCol w:w="244"/>
        <w:gridCol w:w="43"/>
        <w:gridCol w:w="302"/>
        <w:gridCol w:w="156"/>
        <w:gridCol w:w="303"/>
        <w:gridCol w:w="50"/>
        <w:gridCol w:w="14"/>
        <w:gridCol w:w="88"/>
        <w:gridCol w:w="93"/>
        <w:gridCol w:w="60"/>
        <w:gridCol w:w="306"/>
        <w:gridCol w:w="152"/>
        <w:gridCol w:w="153"/>
        <w:gridCol w:w="153"/>
        <w:gridCol w:w="116"/>
        <w:gridCol w:w="40"/>
        <w:gridCol w:w="149"/>
        <w:gridCol w:w="153"/>
        <w:gridCol w:w="153"/>
        <w:gridCol w:w="55"/>
        <w:gridCol w:w="328"/>
        <w:gridCol w:w="65"/>
        <w:gridCol w:w="161"/>
        <w:gridCol w:w="736"/>
        <w:gridCol w:w="949"/>
        <w:gridCol w:w="80"/>
      </w:tblGrid>
      <w:tr w:rsidR="006C4191" w:rsidRPr="0021438B" w14:paraId="28F7CC51" w14:textId="77777777" w:rsidTr="00F94A07">
        <w:trPr>
          <w:gridAfter w:val="1"/>
        </w:trPr>
        <w:tc>
          <w:tcPr>
            <w:tcW w:w="10206" w:type="dxa"/>
            <w:gridSpan w:val="74"/>
          </w:tcPr>
          <w:p w14:paraId="05033EBD" w14:textId="3E0DAA7B" w:rsidR="006C4191" w:rsidRPr="0021438B" w:rsidRDefault="00F94A07" w:rsidP="00F94A07">
            <w:pPr>
              <w:spacing w:before="0" w:after="160" w:line="259" w:lineRule="auto"/>
              <w:jc w:val="center"/>
              <w:rPr>
                <w:rFonts w:ascii="Calibri" w:eastAsia="Calibri" w:hAnsi="Calibri"/>
                <w:b/>
                <w:noProof/>
                <w:sz w:val="22"/>
              </w:rPr>
            </w:pPr>
            <w:r w:rsidRPr="0021438B">
              <w:rPr>
                <w:rFonts w:ascii="Calibri" w:hAnsi="Calibri"/>
                <w:b/>
                <w:noProof/>
                <w:sz w:val="18"/>
              </w:rPr>
              <w:t>Dokument przesyłania dotyczący transgranicznego przesyłania/przemieszczania odpadów</w:t>
            </w:r>
          </w:p>
        </w:tc>
        <w:tc>
          <w:tcPr>
            <w:tcW w:w="942" w:type="dxa"/>
          </w:tcPr>
          <w:p w14:paraId="688A9EB7" w14:textId="224A836F" w:rsidR="006C4191" w:rsidRPr="0021438B" w:rsidRDefault="006C4191" w:rsidP="006C4191">
            <w:pPr>
              <w:spacing w:before="0" w:after="160" w:line="259" w:lineRule="auto"/>
              <w:jc w:val="right"/>
              <w:rPr>
                <w:rFonts w:ascii="Calibri" w:eastAsia="Calibri" w:hAnsi="Calibri"/>
                <w:b/>
                <w:noProof/>
                <w:sz w:val="22"/>
              </w:rPr>
            </w:pPr>
          </w:p>
        </w:tc>
      </w:tr>
      <w:tr w:rsidR="006C4191" w:rsidRPr="0021438B" w14:paraId="279998B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cantSplit/>
          <w:trHeight w:val="110"/>
        </w:trPr>
        <w:tc>
          <w:tcPr>
            <w:tcW w:w="3254" w:type="dxa"/>
            <w:gridSpan w:val="25"/>
            <w:vMerge w:val="restart"/>
            <w:tcBorders>
              <w:right w:val="nil"/>
            </w:tcBorders>
          </w:tcPr>
          <w:p w14:paraId="4566003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1. Odpowiadający nr zgłoszenia:</w:t>
            </w:r>
          </w:p>
        </w:tc>
        <w:tc>
          <w:tcPr>
            <w:tcW w:w="2276" w:type="dxa"/>
            <w:gridSpan w:val="21"/>
            <w:vMerge w:val="restart"/>
            <w:tcBorders>
              <w:left w:val="nil"/>
            </w:tcBorders>
          </w:tcPr>
          <w:p w14:paraId="75240291" w14:textId="77777777" w:rsidR="006C4191" w:rsidRPr="0021438B" w:rsidRDefault="006C4191" w:rsidP="006C4191">
            <w:pPr>
              <w:spacing w:before="0" w:after="0" w:line="259" w:lineRule="auto"/>
              <w:jc w:val="left"/>
              <w:rPr>
                <w:rFonts w:ascii="Calibri" w:eastAsia="Calibri" w:hAnsi="Calibri"/>
                <w:noProof/>
                <w:sz w:val="14"/>
              </w:rPr>
            </w:pPr>
          </w:p>
        </w:tc>
        <w:tc>
          <w:tcPr>
            <w:tcW w:w="2887" w:type="dxa"/>
            <w:gridSpan w:val="20"/>
            <w:tcBorders>
              <w:left w:val="nil"/>
              <w:right w:val="nil"/>
            </w:tcBorders>
          </w:tcPr>
          <w:p w14:paraId="01836FC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2. Numer seryjny/łączna liczba przemieszczeń:</w:t>
            </w:r>
          </w:p>
        </w:tc>
        <w:tc>
          <w:tcPr>
            <w:tcW w:w="833" w:type="dxa"/>
            <w:gridSpan w:val="5"/>
            <w:tcBorders>
              <w:left w:val="nil"/>
              <w:right w:val="nil"/>
            </w:tcBorders>
          </w:tcPr>
          <w:p w14:paraId="2A643648" w14:textId="77777777" w:rsidR="006C4191" w:rsidRPr="0021438B" w:rsidRDefault="006C4191" w:rsidP="006C4191">
            <w:pPr>
              <w:spacing w:before="0" w:after="0" w:line="259" w:lineRule="auto"/>
              <w:jc w:val="left"/>
              <w:rPr>
                <w:rFonts w:ascii="Calibri" w:eastAsia="Calibri" w:hAnsi="Calibri"/>
                <w:noProof/>
                <w:sz w:val="14"/>
              </w:rPr>
            </w:pPr>
          </w:p>
        </w:tc>
        <w:tc>
          <w:tcPr>
            <w:tcW w:w="225" w:type="dxa"/>
            <w:gridSpan w:val="2"/>
            <w:tcBorders>
              <w:left w:val="nil"/>
              <w:right w:val="nil"/>
            </w:tcBorders>
          </w:tcPr>
          <w:p w14:paraId="61832DD7"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w:t>
            </w:r>
          </w:p>
        </w:tc>
        <w:tc>
          <w:tcPr>
            <w:tcW w:w="1673" w:type="dxa"/>
            <w:gridSpan w:val="2"/>
            <w:tcBorders>
              <w:left w:val="nil"/>
            </w:tcBorders>
          </w:tcPr>
          <w:p w14:paraId="0082739A"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465CCF5A"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cantSplit/>
          <w:trHeight w:val="110"/>
        </w:trPr>
        <w:tc>
          <w:tcPr>
            <w:tcW w:w="3254" w:type="dxa"/>
            <w:gridSpan w:val="25"/>
            <w:vMerge/>
            <w:tcBorders>
              <w:right w:val="nil"/>
            </w:tcBorders>
          </w:tcPr>
          <w:p w14:paraId="4A836530" w14:textId="77777777" w:rsidR="006C4191" w:rsidRPr="0021438B" w:rsidRDefault="006C4191" w:rsidP="006C4191">
            <w:pPr>
              <w:spacing w:before="0" w:after="0" w:line="259" w:lineRule="auto"/>
              <w:jc w:val="left"/>
              <w:rPr>
                <w:rFonts w:ascii="Calibri" w:eastAsia="Calibri" w:hAnsi="Calibri"/>
                <w:b/>
                <w:noProof/>
                <w:sz w:val="14"/>
              </w:rPr>
            </w:pPr>
          </w:p>
        </w:tc>
        <w:tc>
          <w:tcPr>
            <w:tcW w:w="2276" w:type="dxa"/>
            <w:gridSpan w:val="21"/>
            <w:vMerge/>
            <w:tcBorders>
              <w:left w:val="nil"/>
            </w:tcBorders>
          </w:tcPr>
          <w:p w14:paraId="2DCDD232" w14:textId="77777777" w:rsidR="006C4191" w:rsidRPr="0021438B" w:rsidRDefault="006C4191" w:rsidP="006C4191">
            <w:pPr>
              <w:spacing w:before="0" w:after="0" w:line="259" w:lineRule="auto"/>
              <w:jc w:val="left"/>
              <w:rPr>
                <w:rFonts w:ascii="Calibri" w:eastAsia="Calibri" w:hAnsi="Calibri"/>
                <w:noProof/>
                <w:sz w:val="14"/>
              </w:rPr>
            </w:pPr>
          </w:p>
        </w:tc>
        <w:tc>
          <w:tcPr>
            <w:tcW w:w="2887" w:type="dxa"/>
            <w:gridSpan w:val="20"/>
            <w:tcBorders>
              <w:left w:val="nil"/>
              <w:right w:val="nil"/>
            </w:tcBorders>
          </w:tcPr>
          <w:p w14:paraId="4C058B99"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2a. Numer identyfikacyjny kontenera, jeżeli dotyczy</w:t>
            </w:r>
          </w:p>
        </w:tc>
        <w:tc>
          <w:tcPr>
            <w:tcW w:w="2731" w:type="dxa"/>
            <w:gridSpan w:val="9"/>
            <w:tcBorders>
              <w:left w:val="nil"/>
            </w:tcBorders>
          </w:tcPr>
          <w:p w14:paraId="0BC958B5" w14:textId="448B93CE"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5195CE7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Height w:val="210"/>
        </w:trPr>
        <w:tc>
          <w:tcPr>
            <w:tcW w:w="2344" w:type="dxa"/>
            <w:gridSpan w:val="18"/>
            <w:tcBorders>
              <w:bottom w:val="nil"/>
              <w:right w:val="nil"/>
            </w:tcBorders>
          </w:tcPr>
          <w:p w14:paraId="718B80F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 xml:space="preserve">3. </w:t>
            </w:r>
            <w:r w:rsidRPr="0021438B">
              <w:rPr>
                <w:rFonts w:ascii="Calibri" w:hAnsi="Calibri"/>
                <w:noProof/>
                <w:sz w:val="14"/>
              </w:rPr>
              <w:t xml:space="preserve">Numer rejestracyjny </w:t>
            </w:r>
            <w:r w:rsidRPr="0021438B">
              <w:rPr>
                <w:rFonts w:ascii="Calibri" w:hAnsi="Calibri"/>
                <w:b/>
                <w:noProof/>
                <w:sz w:val="14"/>
              </w:rPr>
              <w:t>eksportera</w:t>
            </w:r>
            <w:r w:rsidRPr="0021438B">
              <w:rPr>
                <w:rFonts w:ascii="Calibri" w:hAnsi="Calibri"/>
                <w:noProof/>
                <w:sz w:val="14"/>
              </w:rPr>
              <w:t xml:space="preserve"> - </w:t>
            </w:r>
            <w:r w:rsidRPr="0021438B">
              <w:rPr>
                <w:rFonts w:ascii="Calibri" w:hAnsi="Calibri"/>
                <w:b/>
                <w:noProof/>
                <w:sz w:val="14"/>
              </w:rPr>
              <w:t>zgłaszającego</w:t>
            </w:r>
            <w:r w:rsidRPr="0021438B">
              <w:rPr>
                <w:rFonts w:ascii="Calibri" w:hAnsi="Calibri"/>
                <w:noProof/>
                <w:sz w:val="14"/>
              </w:rPr>
              <w:t>:</w:t>
            </w:r>
          </w:p>
        </w:tc>
        <w:tc>
          <w:tcPr>
            <w:tcW w:w="3186" w:type="dxa"/>
            <w:gridSpan w:val="28"/>
            <w:tcBorders>
              <w:left w:val="nil"/>
              <w:bottom w:val="nil"/>
            </w:tcBorders>
          </w:tcPr>
          <w:p w14:paraId="0FE06D30" w14:textId="77777777" w:rsidR="006C4191" w:rsidRPr="0021438B" w:rsidRDefault="006C4191" w:rsidP="006C4191">
            <w:pPr>
              <w:spacing w:before="0" w:after="0" w:line="259" w:lineRule="auto"/>
              <w:jc w:val="left"/>
              <w:rPr>
                <w:rFonts w:ascii="Calibri" w:eastAsia="Calibri" w:hAnsi="Calibri"/>
                <w:noProof/>
                <w:sz w:val="14"/>
              </w:rPr>
            </w:pPr>
          </w:p>
        </w:tc>
        <w:tc>
          <w:tcPr>
            <w:tcW w:w="2887" w:type="dxa"/>
            <w:gridSpan w:val="20"/>
            <w:tcBorders>
              <w:left w:val="nil"/>
              <w:bottom w:val="nil"/>
              <w:right w:val="nil"/>
            </w:tcBorders>
          </w:tcPr>
          <w:p w14:paraId="2FC986E8" w14:textId="77777777" w:rsidR="006C4191" w:rsidRPr="0021438B" w:rsidRDefault="006C4191" w:rsidP="006C4191">
            <w:pPr>
              <w:spacing w:before="0" w:after="0" w:line="259" w:lineRule="auto"/>
              <w:ind w:left="-25"/>
              <w:jc w:val="left"/>
              <w:rPr>
                <w:rFonts w:ascii="Calibri" w:eastAsia="Calibri" w:hAnsi="Calibri"/>
                <w:noProof/>
                <w:sz w:val="14"/>
              </w:rPr>
            </w:pPr>
            <w:r w:rsidRPr="0021438B">
              <w:rPr>
                <w:rFonts w:ascii="Calibri" w:hAnsi="Calibri"/>
                <w:b/>
                <w:noProof/>
                <w:sz w:val="14"/>
              </w:rPr>
              <w:t xml:space="preserve">4. </w:t>
            </w:r>
            <w:r w:rsidRPr="0021438B">
              <w:rPr>
                <w:rFonts w:ascii="Calibri" w:hAnsi="Calibri"/>
                <w:noProof/>
                <w:sz w:val="14"/>
              </w:rPr>
              <w:t xml:space="preserve">Numer rejestracyjny </w:t>
            </w:r>
            <w:r w:rsidRPr="0021438B">
              <w:rPr>
                <w:rFonts w:ascii="Calibri" w:hAnsi="Calibri"/>
                <w:b/>
                <w:noProof/>
                <w:sz w:val="14"/>
              </w:rPr>
              <w:t>importera - odbiorcy</w:t>
            </w:r>
            <w:r w:rsidRPr="0021438B">
              <w:rPr>
                <w:rFonts w:ascii="Calibri" w:hAnsi="Calibri"/>
                <w:noProof/>
                <w:sz w:val="14"/>
              </w:rPr>
              <w:t>:</w:t>
            </w:r>
          </w:p>
        </w:tc>
        <w:tc>
          <w:tcPr>
            <w:tcW w:w="2731" w:type="dxa"/>
            <w:gridSpan w:val="9"/>
            <w:tcBorders>
              <w:left w:val="nil"/>
              <w:bottom w:val="nil"/>
            </w:tcBorders>
          </w:tcPr>
          <w:p w14:paraId="61493C29" w14:textId="77777777" w:rsidR="006C4191" w:rsidRPr="0021438B" w:rsidRDefault="006C4191" w:rsidP="006C4191">
            <w:pPr>
              <w:spacing w:before="0" w:after="0" w:line="259" w:lineRule="auto"/>
              <w:ind w:left="-25"/>
              <w:jc w:val="left"/>
              <w:rPr>
                <w:rFonts w:ascii="Calibri" w:eastAsia="Calibri" w:hAnsi="Calibri"/>
                <w:noProof/>
                <w:sz w:val="14"/>
              </w:rPr>
            </w:pPr>
          </w:p>
        </w:tc>
      </w:tr>
      <w:tr w:rsidR="006C4191" w:rsidRPr="0021438B" w14:paraId="7FF5102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7B1F198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w:t>
            </w:r>
          </w:p>
        </w:tc>
        <w:tc>
          <w:tcPr>
            <w:tcW w:w="4570" w:type="dxa"/>
            <w:gridSpan w:val="39"/>
            <w:tcBorders>
              <w:top w:val="nil"/>
              <w:left w:val="nil"/>
              <w:bottom w:val="nil"/>
            </w:tcBorders>
          </w:tcPr>
          <w:p w14:paraId="73223503" w14:textId="77777777" w:rsidR="006C4191" w:rsidRPr="0021438B" w:rsidRDefault="006C4191" w:rsidP="006C4191">
            <w:pPr>
              <w:spacing w:before="0" w:after="0" w:line="259" w:lineRule="auto"/>
              <w:jc w:val="left"/>
              <w:rPr>
                <w:rFonts w:ascii="Calibri" w:eastAsia="Calibri" w:hAnsi="Calibri"/>
                <w:noProof/>
                <w:sz w:val="14"/>
              </w:rPr>
            </w:pPr>
          </w:p>
        </w:tc>
        <w:tc>
          <w:tcPr>
            <w:tcW w:w="610" w:type="dxa"/>
            <w:gridSpan w:val="3"/>
            <w:tcBorders>
              <w:top w:val="nil"/>
              <w:left w:val="nil"/>
              <w:bottom w:val="nil"/>
              <w:right w:val="nil"/>
            </w:tcBorders>
          </w:tcPr>
          <w:p w14:paraId="0258BB7D" w14:textId="77777777" w:rsidR="006C4191" w:rsidRPr="0021438B" w:rsidRDefault="006C4191" w:rsidP="006C4191">
            <w:pPr>
              <w:spacing w:before="0" w:after="0" w:line="259" w:lineRule="auto"/>
              <w:ind w:left="-25"/>
              <w:jc w:val="left"/>
              <w:rPr>
                <w:rFonts w:ascii="Calibri" w:eastAsia="Calibri" w:hAnsi="Calibri"/>
                <w:noProof/>
                <w:sz w:val="14"/>
              </w:rPr>
            </w:pPr>
            <w:r w:rsidRPr="0021438B">
              <w:rPr>
                <w:rFonts w:ascii="Calibri" w:hAnsi="Calibri"/>
                <w:noProof/>
                <w:sz w:val="14"/>
              </w:rPr>
              <w:t>Nazwa:</w:t>
            </w:r>
          </w:p>
        </w:tc>
        <w:tc>
          <w:tcPr>
            <w:tcW w:w="5008" w:type="dxa"/>
            <w:gridSpan w:val="26"/>
            <w:tcBorders>
              <w:top w:val="nil"/>
              <w:left w:val="nil"/>
              <w:bottom w:val="nil"/>
            </w:tcBorders>
          </w:tcPr>
          <w:p w14:paraId="211D6694" w14:textId="77777777" w:rsidR="006C4191" w:rsidRPr="0021438B" w:rsidRDefault="006C4191" w:rsidP="006C4191">
            <w:pPr>
              <w:spacing w:before="0" w:after="0" w:line="259" w:lineRule="auto"/>
              <w:ind w:left="-25"/>
              <w:jc w:val="left"/>
              <w:rPr>
                <w:rFonts w:ascii="Calibri" w:eastAsia="Calibri" w:hAnsi="Calibri"/>
                <w:noProof/>
                <w:sz w:val="14"/>
              </w:rPr>
            </w:pPr>
          </w:p>
        </w:tc>
      </w:tr>
      <w:tr w:rsidR="006C4191" w:rsidRPr="0021438B" w14:paraId="157B456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95" w:type="dxa"/>
            <w:gridSpan w:val="8"/>
            <w:tcBorders>
              <w:top w:val="nil"/>
              <w:bottom w:val="nil"/>
              <w:right w:val="nil"/>
            </w:tcBorders>
          </w:tcPr>
          <w:p w14:paraId="7778ED6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Adres:</w:t>
            </w:r>
          </w:p>
        </w:tc>
        <w:tc>
          <w:tcPr>
            <w:tcW w:w="4535" w:type="dxa"/>
            <w:gridSpan w:val="38"/>
            <w:tcBorders>
              <w:top w:val="nil"/>
              <w:left w:val="nil"/>
              <w:bottom w:val="nil"/>
            </w:tcBorders>
          </w:tcPr>
          <w:p w14:paraId="753938D9" w14:textId="77777777" w:rsidR="006C4191" w:rsidRPr="0021438B" w:rsidRDefault="006C4191" w:rsidP="006C4191">
            <w:pPr>
              <w:spacing w:before="0" w:after="0" w:line="259" w:lineRule="auto"/>
              <w:jc w:val="left"/>
              <w:rPr>
                <w:rFonts w:ascii="Calibri" w:eastAsia="Calibri" w:hAnsi="Calibri"/>
                <w:noProof/>
                <w:sz w:val="14"/>
              </w:rPr>
            </w:pPr>
          </w:p>
        </w:tc>
        <w:tc>
          <w:tcPr>
            <w:tcW w:w="914" w:type="dxa"/>
            <w:gridSpan w:val="6"/>
            <w:tcBorders>
              <w:top w:val="nil"/>
              <w:left w:val="nil"/>
              <w:bottom w:val="nil"/>
              <w:right w:val="nil"/>
            </w:tcBorders>
          </w:tcPr>
          <w:p w14:paraId="2F46DD56" w14:textId="77777777" w:rsidR="006C4191" w:rsidRPr="0021438B" w:rsidRDefault="006C4191" w:rsidP="006C4191">
            <w:pPr>
              <w:spacing w:before="0" w:after="0" w:line="259" w:lineRule="auto"/>
              <w:ind w:left="-25"/>
              <w:jc w:val="left"/>
              <w:rPr>
                <w:rFonts w:ascii="Calibri" w:eastAsia="Calibri" w:hAnsi="Calibri"/>
                <w:b/>
                <w:noProof/>
                <w:sz w:val="14"/>
              </w:rPr>
            </w:pPr>
            <w:r w:rsidRPr="0021438B">
              <w:rPr>
                <w:rFonts w:ascii="Calibri" w:hAnsi="Calibri"/>
                <w:noProof/>
                <w:sz w:val="14"/>
              </w:rPr>
              <w:t>Adres:</w:t>
            </w:r>
          </w:p>
        </w:tc>
        <w:tc>
          <w:tcPr>
            <w:tcW w:w="4704" w:type="dxa"/>
            <w:gridSpan w:val="23"/>
            <w:tcBorders>
              <w:top w:val="nil"/>
              <w:left w:val="nil"/>
              <w:bottom w:val="nil"/>
            </w:tcBorders>
          </w:tcPr>
          <w:p w14:paraId="4CA5F380" w14:textId="77777777" w:rsidR="006C4191" w:rsidRPr="0021438B" w:rsidRDefault="006C4191" w:rsidP="006C4191">
            <w:pPr>
              <w:spacing w:before="0" w:after="0" w:line="259" w:lineRule="auto"/>
              <w:ind w:left="-25"/>
              <w:jc w:val="left"/>
              <w:rPr>
                <w:rFonts w:ascii="Calibri" w:eastAsia="Calibri" w:hAnsi="Calibri"/>
                <w:noProof/>
                <w:sz w:val="14"/>
              </w:rPr>
            </w:pPr>
          </w:p>
        </w:tc>
      </w:tr>
      <w:tr w:rsidR="006C4191" w:rsidRPr="0021438B" w14:paraId="59A1155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5530" w:type="dxa"/>
            <w:gridSpan w:val="46"/>
            <w:tcBorders>
              <w:top w:val="nil"/>
              <w:bottom w:val="nil"/>
            </w:tcBorders>
          </w:tcPr>
          <w:p w14:paraId="35213F7B" w14:textId="77777777" w:rsidR="006C4191" w:rsidRPr="0021438B" w:rsidRDefault="006C4191" w:rsidP="006C4191">
            <w:pPr>
              <w:spacing w:before="0" w:after="0" w:line="259" w:lineRule="auto"/>
              <w:jc w:val="left"/>
              <w:rPr>
                <w:rFonts w:ascii="Calibri" w:eastAsia="Calibri" w:hAnsi="Calibri"/>
                <w:noProof/>
                <w:sz w:val="14"/>
              </w:rPr>
            </w:pPr>
          </w:p>
        </w:tc>
        <w:tc>
          <w:tcPr>
            <w:tcW w:w="5618" w:type="dxa"/>
            <w:gridSpan w:val="29"/>
            <w:tcBorders>
              <w:top w:val="nil"/>
              <w:left w:val="nil"/>
              <w:bottom w:val="nil"/>
            </w:tcBorders>
          </w:tcPr>
          <w:p w14:paraId="578D0FB9" w14:textId="77777777" w:rsidR="006C4191" w:rsidRPr="0021438B" w:rsidRDefault="006C4191" w:rsidP="006C4191">
            <w:pPr>
              <w:spacing w:before="0" w:after="0" w:line="259" w:lineRule="auto"/>
              <w:ind w:left="-25"/>
              <w:jc w:val="left"/>
              <w:rPr>
                <w:rFonts w:ascii="Calibri" w:eastAsia="Calibri" w:hAnsi="Calibri"/>
                <w:noProof/>
                <w:sz w:val="14"/>
              </w:rPr>
            </w:pPr>
          </w:p>
        </w:tc>
      </w:tr>
      <w:tr w:rsidR="006C4191" w:rsidRPr="0021438B" w14:paraId="7184AF06"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433" w:type="dxa"/>
            <w:gridSpan w:val="13"/>
            <w:tcBorders>
              <w:top w:val="nil"/>
              <w:bottom w:val="nil"/>
              <w:right w:val="nil"/>
            </w:tcBorders>
          </w:tcPr>
          <w:p w14:paraId="13BC31A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Osoba wyznaczona do kontaktów:</w:t>
            </w:r>
          </w:p>
        </w:tc>
        <w:tc>
          <w:tcPr>
            <w:tcW w:w="4097" w:type="dxa"/>
            <w:gridSpan w:val="33"/>
            <w:tcBorders>
              <w:top w:val="nil"/>
              <w:left w:val="nil"/>
              <w:bottom w:val="nil"/>
            </w:tcBorders>
          </w:tcPr>
          <w:p w14:paraId="35C989FE" w14:textId="77777777" w:rsidR="006C4191" w:rsidRPr="0021438B" w:rsidRDefault="006C4191" w:rsidP="006C4191">
            <w:pPr>
              <w:spacing w:before="0" w:after="0" w:line="259" w:lineRule="auto"/>
              <w:jc w:val="left"/>
              <w:rPr>
                <w:rFonts w:ascii="Calibri" w:eastAsia="Calibri" w:hAnsi="Calibri"/>
                <w:noProof/>
                <w:sz w:val="14"/>
              </w:rPr>
            </w:pPr>
          </w:p>
        </w:tc>
        <w:tc>
          <w:tcPr>
            <w:tcW w:w="1369" w:type="dxa"/>
            <w:gridSpan w:val="8"/>
            <w:tcBorders>
              <w:top w:val="nil"/>
              <w:left w:val="nil"/>
              <w:bottom w:val="nil"/>
              <w:right w:val="nil"/>
            </w:tcBorders>
          </w:tcPr>
          <w:p w14:paraId="0FBFA334" w14:textId="77777777" w:rsidR="006C4191" w:rsidRPr="0021438B" w:rsidRDefault="006C4191" w:rsidP="006C4191">
            <w:pPr>
              <w:spacing w:before="0" w:after="0" w:line="259" w:lineRule="auto"/>
              <w:ind w:left="-25"/>
              <w:jc w:val="left"/>
              <w:rPr>
                <w:rFonts w:ascii="Calibri" w:eastAsia="Calibri" w:hAnsi="Calibri"/>
                <w:noProof/>
                <w:sz w:val="14"/>
              </w:rPr>
            </w:pPr>
            <w:r w:rsidRPr="0021438B">
              <w:rPr>
                <w:rFonts w:ascii="Calibri" w:hAnsi="Calibri"/>
                <w:noProof/>
                <w:sz w:val="14"/>
              </w:rPr>
              <w:t>Osoba wyznaczona do kontaktów:</w:t>
            </w:r>
          </w:p>
        </w:tc>
        <w:tc>
          <w:tcPr>
            <w:tcW w:w="4249" w:type="dxa"/>
            <w:gridSpan w:val="21"/>
            <w:tcBorders>
              <w:top w:val="nil"/>
              <w:left w:val="nil"/>
              <w:bottom w:val="nil"/>
            </w:tcBorders>
          </w:tcPr>
          <w:p w14:paraId="45E4B1C5" w14:textId="77777777" w:rsidR="006C4191" w:rsidRPr="0021438B" w:rsidRDefault="006C4191" w:rsidP="006C4191">
            <w:pPr>
              <w:spacing w:before="0" w:after="0" w:line="259" w:lineRule="auto"/>
              <w:ind w:left="-25"/>
              <w:jc w:val="left"/>
              <w:rPr>
                <w:rFonts w:ascii="Calibri" w:eastAsia="Calibri" w:hAnsi="Calibri"/>
                <w:noProof/>
                <w:sz w:val="14"/>
              </w:rPr>
            </w:pPr>
          </w:p>
        </w:tc>
      </w:tr>
      <w:tr w:rsidR="006C4191" w:rsidRPr="0021438B" w14:paraId="72D8E50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575" w:type="dxa"/>
            <w:gridSpan w:val="4"/>
            <w:tcBorders>
              <w:top w:val="nil"/>
              <w:bottom w:val="nil"/>
              <w:right w:val="nil"/>
            </w:tcBorders>
          </w:tcPr>
          <w:p w14:paraId="0A3B7EEE"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Tel.:</w:t>
            </w:r>
          </w:p>
        </w:tc>
        <w:tc>
          <w:tcPr>
            <w:tcW w:w="2255" w:type="dxa"/>
            <w:gridSpan w:val="18"/>
            <w:tcBorders>
              <w:top w:val="nil"/>
              <w:left w:val="nil"/>
              <w:bottom w:val="nil"/>
              <w:right w:val="nil"/>
            </w:tcBorders>
          </w:tcPr>
          <w:p w14:paraId="27812CC8" w14:textId="77777777" w:rsidR="006C4191" w:rsidRPr="0021438B" w:rsidRDefault="006C4191" w:rsidP="006C4191">
            <w:pPr>
              <w:spacing w:before="0" w:after="0" w:line="259" w:lineRule="auto"/>
              <w:jc w:val="left"/>
              <w:rPr>
                <w:rFonts w:ascii="Calibri" w:eastAsia="Calibri" w:hAnsi="Calibri"/>
                <w:noProof/>
                <w:sz w:val="14"/>
              </w:rPr>
            </w:pPr>
          </w:p>
        </w:tc>
        <w:tc>
          <w:tcPr>
            <w:tcW w:w="450" w:type="dxa"/>
            <w:gridSpan w:val="4"/>
            <w:tcBorders>
              <w:top w:val="nil"/>
              <w:left w:val="nil"/>
              <w:bottom w:val="nil"/>
              <w:right w:val="nil"/>
            </w:tcBorders>
          </w:tcPr>
          <w:p w14:paraId="219FB09A"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Faks:</w:t>
            </w:r>
          </w:p>
        </w:tc>
        <w:tc>
          <w:tcPr>
            <w:tcW w:w="2250" w:type="dxa"/>
            <w:gridSpan w:val="20"/>
            <w:tcBorders>
              <w:top w:val="nil"/>
              <w:left w:val="nil"/>
              <w:bottom w:val="nil"/>
            </w:tcBorders>
          </w:tcPr>
          <w:p w14:paraId="0646C36A" w14:textId="77777777" w:rsidR="006C4191" w:rsidRPr="0021438B" w:rsidRDefault="006C4191" w:rsidP="006C4191">
            <w:pPr>
              <w:spacing w:before="0" w:after="0" w:line="259" w:lineRule="auto"/>
              <w:jc w:val="left"/>
              <w:rPr>
                <w:rFonts w:ascii="Calibri" w:eastAsia="Calibri" w:hAnsi="Calibri"/>
                <w:noProof/>
                <w:sz w:val="14"/>
              </w:rPr>
            </w:pPr>
          </w:p>
        </w:tc>
        <w:tc>
          <w:tcPr>
            <w:tcW w:w="629" w:type="dxa"/>
            <w:gridSpan w:val="4"/>
            <w:tcBorders>
              <w:top w:val="nil"/>
              <w:left w:val="nil"/>
              <w:bottom w:val="nil"/>
              <w:right w:val="nil"/>
            </w:tcBorders>
          </w:tcPr>
          <w:p w14:paraId="63C36736" w14:textId="77777777" w:rsidR="006C4191" w:rsidRPr="0021438B" w:rsidRDefault="006C4191" w:rsidP="006C4191">
            <w:pPr>
              <w:spacing w:before="0" w:after="0" w:line="259" w:lineRule="auto"/>
              <w:ind w:left="-25"/>
              <w:jc w:val="left"/>
              <w:rPr>
                <w:rFonts w:ascii="Calibri" w:eastAsia="Calibri" w:hAnsi="Calibri"/>
                <w:noProof/>
                <w:sz w:val="14"/>
              </w:rPr>
            </w:pPr>
            <w:r w:rsidRPr="0021438B">
              <w:rPr>
                <w:rFonts w:ascii="Calibri" w:hAnsi="Calibri"/>
                <w:noProof/>
                <w:sz w:val="14"/>
              </w:rPr>
              <w:t>Tel.:</w:t>
            </w:r>
          </w:p>
        </w:tc>
        <w:tc>
          <w:tcPr>
            <w:tcW w:w="2218" w:type="dxa"/>
            <w:gridSpan w:val="15"/>
            <w:tcBorders>
              <w:top w:val="nil"/>
              <w:left w:val="nil"/>
              <w:bottom w:val="nil"/>
              <w:right w:val="nil"/>
            </w:tcBorders>
          </w:tcPr>
          <w:p w14:paraId="5A5B7B2D" w14:textId="77777777" w:rsidR="006C4191" w:rsidRPr="0021438B" w:rsidRDefault="006C4191" w:rsidP="006C4191">
            <w:pPr>
              <w:spacing w:before="0" w:after="0" w:line="259" w:lineRule="auto"/>
              <w:ind w:left="-25"/>
              <w:jc w:val="left"/>
              <w:rPr>
                <w:rFonts w:ascii="Calibri" w:eastAsia="Calibri" w:hAnsi="Calibri"/>
                <w:noProof/>
                <w:sz w:val="14"/>
              </w:rPr>
            </w:pPr>
          </w:p>
        </w:tc>
        <w:tc>
          <w:tcPr>
            <w:tcW w:w="547" w:type="dxa"/>
            <w:gridSpan w:val="5"/>
            <w:tcBorders>
              <w:top w:val="nil"/>
              <w:left w:val="nil"/>
              <w:bottom w:val="nil"/>
              <w:right w:val="nil"/>
            </w:tcBorders>
          </w:tcPr>
          <w:p w14:paraId="02915128" w14:textId="77777777" w:rsidR="006C4191" w:rsidRPr="0021438B" w:rsidRDefault="006C4191" w:rsidP="006C4191">
            <w:pPr>
              <w:spacing w:before="0" w:after="0" w:line="259" w:lineRule="auto"/>
              <w:ind w:left="-25"/>
              <w:jc w:val="left"/>
              <w:rPr>
                <w:rFonts w:ascii="Calibri" w:eastAsia="Calibri" w:hAnsi="Calibri"/>
                <w:noProof/>
                <w:sz w:val="14"/>
              </w:rPr>
            </w:pPr>
            <w:r w:rsidRPr="0021438B">
              <w:rPr>
                <w:rFonts w:ascii="Calibri" w:hAnsi="Calibri"/>
                <w:noProof/>
                <w:sz w:val="14"/>
              </w:rPr>
              <w:t>Faks:</w:t>
            </w:r>
          </w:p>
        </w:tc>
        <w:tc>
          <w:tcPr>
            <w:tcW w:w="2224" w:type="dxa"/>
            <w:gridSpan w:val="5"/>
            <w:tcBorders>
              <w:top w:val="nil"/>
              <w:left w:val="nil"/>
              <w:bottom w:val="nil"/>
            </w:tcBorders>
          </w:tcPr>
          <w:p w14:paraId="1BE31CE9" w14:textId="77777777" w:rsidR="006C4191" w:rsidRPr="0021438B" w:rsidRDefault="006C4191" w:rsidP="006C4191">
            <w:pPr>
              <w:spacing w:before="0" w:after="0" w:line="259" w:lineRule="auto"/>
              <w:ind w:left="-25"/>
              <w:jc w:val="left"/>
              <w:rPr>
                <w:rFonts w:ascii="Calibri" w:eastAsia="Calibri" w:hAnsi="Calibri"/>
                <w:noProof/>
                <w:sz w:val="14"/>
              </w:rPr>
            </w:pPr>
          </w:p>
        </w:tc>
      </w:tr>
      <w:tr w:rsidR="006C4191" w:rsidRPr="0021438B" w14:paraId="1ED9F166"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637" w:type="dxa"/>
            <w:gridSpan w:val="5"/>
            <w:tcBorders>
              <w:top w:val="nil"/>
              <w:bottom w:val="single" w:sz="4" w:space="0" w:color="auto"/>
              <w:right w:val="nil"/>
            </w:tcBorders>
          </w:tcPr>
          <w:p w14:paraId="05D6E18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E-mail:</w:t>
            </w:r>
          </w:p>
        </w:tc>
        <w:tc>
          <w:tcPr>
            <w:tcW w:w="4893" w:type="dxa"/>
            <w:gridSpan w:val="41"/>
            <w:tcBorders>
              <w:top w:val="nil"/>
              <w:left w:val="nil"/>
              <w:bottom w:val="single" w:sz="4" w:space="0" w:color="auto"/>
            </w:tcBorders>
          </w:tcPr>
          <w:p w14:paraId="1F961943" w14:textId="77777777" w:rsidR="006C4191" w:rsidRPr="0021438B" w:rsidRDefault="006C4191" w:rsidP="006C4191">
            <w:pPr>
              <w:spacing w:before="0" w:after="0" w:line="259" w:lineRule="auto"/>
              <w:jc w:val="left"/>
              <w:rPr>
                <w:rFonts w:ascii="Calibri" w:eastAsia="Calibri" w:hAnsi="Calibri"/>
                <w:noProof/>
                <w:sz w:val="14"/>
              </w:rPr>
            </w:pPr>
          </w:p>
        </w:tc>
        <w:tc>
          <w:tcPr>
            <w:tcW w:w="610" w:type="dxa"/>
            <w:gridSpan w:val="3"/>
            <w:tcBorders>
              <w:top w:val="nil"/>
              <w:left w:val="nil"/>
              <w:bottom w:val="single" w:sz="4" w:space="0" w:color="auto"/>
              <w:right w:val="nil"/>
            </w:tcBorders>
          </w:tcPr>
          <w:p w14:paraId="5C53DB6E" w14:textId="77777777" w:rsidR="006C4191" w:rsidRPr="0021438B" w:rsidRDefault="006C4191" w:rsidP="006C4191">
            <w:pPr>
              <w:spacing w:before="0" w:after="0" w:line="259" w:lineRule="auto"/>
              <w:ind w:left="-25"/>
              <w:jc w:val="left"/>
              <w:rPr>
                <w:rFonts w:ascii="Calibri" w:eastAsia="Calibri" w:hAnsi="Calibri"/>
                <w:noProof/>
                <w:sz w:val="14"/>
              </w:rPr>
            </w:pPr>
            <w:r w:rsidRPr="0021438B">
              <w:rPr>
                <w:rFonts w:ascii="Calibri" w:hAnsi="Calibri"/>
                <w:noProof/>
                <w:sz w:val="14"/>
              </w:rPr>
              <w:t>E-mail:</w:t>
            </w:r>
          </w:p>
        </w:tc>
        <w:tc>
          <w:tcPr>
            <w:tcW w:w="5008" w:type="dxa"/>
            <w:gridSpan w:val="26"/>
            <w:tcBorders>
              <w:top w:val="nil"/>
              <w:left w:val="nil"/>
              <w:bottom w:val="single" w:sz="4" w:space="0" w:color="auto"/>
            </w:tcBorders>
          </w:tcPr>
          <w:p w14:paraId="1815FEBA" w14:textId="77777777" w:rsidR="006C4191" w:rsidRPr="0021438B" w:rsidRDefault="006C4191" w:rsidP="006C4191">
            <w:pPr>
              <w:spacing w:before="0" w:after="0" w:line="259" w:lineRule="auto"/>
              <w:ind w:left="-25"/>
              <w:jc w:val="left"/>
              <w:rPr>
                <w:rFonts w:ascii="Calibri" w:eastAsia="Calibri" w:hAnsi="Calibri"/>
                <w:noProof/>
                <w:sz w:val="14"/>
              </w:rPr>
            </w:pPr>
          </w:p>
        </w:tc>
      </w:tr>
      <w:tr w:rsidR="006C4191" w:rsidRPr="0021438B" w14:paraId="7B4A2143"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1372" w:type="dxa"/>
            <w:gridSpan w:val="12"/>
            <w:tcBorders>
              <w:top w:val="nil"/>
              <w:bottom w:val="single" w:sz="4" w:space="0" w:color="auto"/>
            </w:tcBorders>
          </w:tcPr>
          <w:p w14:paraId="2A0EA901"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5. Rzeczywista ilość</w:t>
            </w:r>
            <w:r w:rsidRPr="0021438B">
              <w:rPr>
                <w:rFonts w:ascii="Calibri" w:hAnsi="Calibri"/>
                <w:noProof/>
                <w:sz w:val="14"/>
              </w:rPr>
              <w:t>:</w:t>
            </w:r>
          </w:p>
        </w:tc>
        <w:tc>
          <w:tcPr>
            <w:tcW w:w="972" w:type="dxa"/>
            <w:gridSpan w:val="6"/>
            <w:tcBorders>
              <w:top w:val="nil"/>
              <w:bottom w:val="single" w:sz="4" w:space="0" w:color="auto"/>
              <w:right w:val="nil"/>
            </w:tcBorders>
          </w:tcPr>
          <w:p w14:paraId="0F7641C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Tony (Mg):</w:t>
            </w:r>
          </w:p>
        </w:tc>
        <w:tc>
          <w:tcPr>
            <w:tcW w:w="1062" w:type="dxa"/>
            <w:gridSpan w:val="10"/>
            <w:tcBorders>
              <w:top w:val="nil"/>
              <w:left w:val="nil"/>
              <w:bottom w:val="single" w:sz="4" w:space="0" w:color="auto"/>
              <w:right w:val="nil"/>
            </w:tcBorders>
          </w:tcPr>
          <w:p w14:paraId="46C5AABC" w14:textId="77777777" w:rsidR="006C4191" w:rsidRPr="0021438B" w:rsidRDefault="006C4191" w:rsidP="006C4191">
            <w:pPr>
              <w:spacing w:before="0" w:after="0" w:line="259" w:lineRule="auto"/>
              <w:jc w:val="left"/>
              <w:rPr>
                <w:rFonts w:ascii="Calibri" w:eastAsia="Calibri" w:hAnsi="Calibri"/>
                <w:noProof/>
                <w:sz w:val="14"/>
              </w:rPr>
            </w:pPr>
          </w:p>
        </w:tc>
        <w:tc>
          <w:tcPr>
            <w:tcW w:w="759" w:type="dxa"/>
            <w:gridSpan w:val="6"/>
            <w:tcBorders>
              <w:top w:val="nil"/>
              <w:left w:val="nil"/>
              <w:bottom w:val="single" w:sz="4" w:space="0" w:color="auto"/>
              <w:right w:val="nil"/>
            </w:tcBorders>
          </w:tcPr>
          <w:p w14:paraId="2833C06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m³:</w:t>
            </w:r>
          </w:p>
        </w:tc>
        <w:tc>
          <w:tcPr>
            <w:tcW w:w="1350" w:type="dxa"/>
            <w:gridSpan w:val="11"/>
            <w:tcBorders>
              <w:top w:val="nil"/>
              <w:left w:val="nil"/>
              <w:bottom w:val="single" w:sz="4" w:space="0" w:color="auto"/>
              <w:right w:val="single" w:sz="4" w:space="0" w:color="auto"/>
            </w:tcBorders>
          </w:tcPr>
          <w:p w14:paraId="6469A5B5" w14:textId="77777777" w:rsidR="006C4191" w:rsidRPr="0021438B" w:rsidRDefault="006C4191" w:rsidP="006C4191">
            <w:pPr>
              <w:spacing w:before="0" w:after="0" w:line="259" w:lineRule="auto"/>
              <w:jc w:val="left"/>
              <w:rPr>
                <w:rFonts w:ascii="Calibri" w:eastAsia="Calibri" w:hAnsi="Calibri"/>
                <w:noProof/>
                <w:sz w:val="14"/>
              </w:rPr>
            </w:pPr>
          </w:p>
        </w:tc>
        <w:tc>
          <w:tcPr>
            <w:tcW w:w="2443" w:type="dxa"/>
            <w:gridSpan w:val="17"/>
            <w:tcBorders>
              <w:top w:val="nil"/>
              <w:left w:val="nil"/>
              <w:bottom w:val="single" w:sz="4" w:space="0" w:color="auto"/>
            </w:tcBorders>
          </w:tcPr>
          <w:p w14:paraId="4406EC9E" w14:textId="77777777" w:rsidR="006C4191" w:rsidRPr="0021438B" w:rsidRDefault="006C4191" w:rsidP="006C4191">
            <w:pPr>
              <w:spacing w:before="0" w:after="0" w:line="259" w:lineRule="auto"/>
              <w:ind w:left="-13"/>
              <w:jc w:val="left"/>
              <w:rPr>
                <w:rFonts w:ascii="Calibri" w:eastAsia="Calibri" w:hAnsi="Calibri"/>
                <w:b/>
                <w:noProof/>
                <w:sz w:val="14"/>
              </w:rPr>
            </w:pPr>
            <w:r w:rsidRPr="0021438B">
              <w:rPr>
                <w:rFonts w:ascii="Calibri" w:hAnsi="Calibri"/>
                <w:b/>
                <w:noProof/>
                <w:sz w:val="14"/>
              </w:rPr>
              <w:t>6. Rzeczywista data przemieszczenia:</w:t>
            </w:r>
          </w:p>
        </w:tc>
        <w:tc>
          <w:tcPr>
            <w:tcW w:w="3190" w:type="dxa"/>
            <w:gridSpan w:val="13"/>
            <w:tcBorders>
              <w:top w:val="nil"/>
              <w:left w:val="nil"/>
              <w:bottom w:val="single" w:sz="4" w:space="0" w:color="auto"/>
            </w:tcBorders>
          </w:tcPr>
          <w:p w14:paraId="58B03766"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1B99A1EE"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1585" w:type="dxa"/>
            <w:gridSpan w:val="14"/>
            <w:tcBorders>
              <w:top w:val="nil"/>
            </w:tcBorders>
          </w:tcPr>
          <w:p w14:paraId="65EB060B"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7. Pakowanie</w:t>
            </w:r>
          </w:p>
        </w:tc>
        <w:tc>
          <w:tcPr>
            <w:tcW w:w="1214" w:type="dxa"/>
            <w:gridSpan w:val="7"/>
            <w:tcBorders>
              <w:top w:val="nil"/>
              <w:bottom w:val="nil"/>
              <w:right w:val="nil"/>
            </w:tcBorders>
          </w:tcPr>
          <w:p w14:paraId="0453B3D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Rodzaj(-e) </w:t>
            </w:r>
            <w:r w:rsidRPr="0021438B">
              <w:rPr>
                <w:rFonts w:ascii="Calibri" w:hAnsi="Calibri"/>
                <w:i/>
                <w:noProof/>
                <w:sz w:val="14"/>
              </w:rPr>
              <w:t>(1)</w:t>
            </w:r>
            <w:r w:rsidRPr="0021438B">
              <w:rPr>
                <w:rFonts w:ascii="Calibri" w:hAnsi="Calibri"/>
                <w:noProof/>
                <w:sz w:val="14"/>
              </w:rPr>
              <w:t>:</w:t>
            </w:r>
          </w:p>
        </w:tc>
        <w:tc>
          <w:tcPr>
            <w:tcW w:w="1062" w:type="dxa"/>
            <w:gridSpan w:val="11"/>
            <w:tcBorders>
              <w:top w:val="nil"/>
              <w:bottom w:val="nil"/>
              <w:right w:val="nil"/>
            </w:tcBorders>
          </w:tcPr>
          <w:p w14:paraId="1A26B212" w14:textId="77777777" w:rsidR="006C4191" w:rsidRPr="0021438B" w:rsidRDefault="006C4191" w:rsidP="006C4191">
            <w:pPr>
              <w:spacing w:before="0" w:after="0" w:line="259" w:lineRule="auto"/>
              <w:jc w:val="left"/>
              <w:rPr>
                <w:rFonts w:ascii="Calibri" w:eastAsia="Calibri" w:hAnsi="Calibri"/>
                <w:noProof/>
                <w:sz w:val="14"/>
              </w:rPr>
            </w:pPr>
          </w:p>
        </w:tc>
        <w:tc>
          <w:tcPr>
            <w:tcW w:w="1973" w:type="dxa"/>
            <w:gridSpan w:val="16"/>
            <w:tcBorders>
              <w:top w:val="nil"/>
              <w:left w:val="nil"/>
              <w:bottom w:val="nil"/>
            </w:tcBorders>
          </w:tcPr>
          <w:p w14:paraId="598A1F26"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noProof/>
                <w:sz w:val="14"/>
              </w:rPr>
              <w:t>Liczba opakowań:</w:t>
            </w:r>
          </w:p>
        </w:tc>
        <w:tc>
          <w:tcPr>
            <w:tcW w:w="5314" w:type="dxa"/>
            <w:gridSpan w:val="27"/>
            <w:tcBorders>
              <w:top w:val="nil"/>
              <w:bottom w:val="nil"/>
            </w:tcBorders>
          </w:tcPr>
          <w:p w14:paraId="22D9E101"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055FDA4F"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148"/>
        </w:trPr>
        <w:tc>
          <w:tcPr>
            <w:tcW w:w="3254" w:type="dxa"/>
            <w:gridSpan w:val="25"/>
            <w:tcBorders>
              <w:top w:val="nil"/>
              <w:bottom w:val="single" w:sz="4" w:space="0" w:color="auto"/>
            </w:tcBorders>
            <w:vAlign w:val="center"/>
          </w:tcPr>
          <w:p w14:paraId="6FE5F4A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 xml:space="preserve">Szczególne wymogi dotyczące postępowania: </w:t>
            </w:r>
            <w:r w:rsidRPr="0021438B">
              <w:rPr>
                <w:rFonts w:ascii="Calibri" w:hAnsi="Calibri"/>
                <w:i/>
                <w:noProof/>
                <w:sz w:val="14"/>
              </w:rPr>
              <w:t>(2)</w:t>
            </w:r>
          </w:p>
        </w:tc>
        <w:tc>
          <w:tcPr>
            <w:tcW w:w="607" w:type="dxa"/>
            <w:gridSpan w:val="7"/>
            <w:tcBorders>
              <w:top w:val="nil"/>
              <w:bottom w:val="single" w:sz="4" w:space="0" w:color="auto"/>
              <w:right w:val="nil"/>
            </w:tcBorders>
            <w:vAlign w:val="center"/>
          </w:tcPr>
          <w:p w14:paraId="63E6EE8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Tak:</w:t>
            </w:r>
          </w:p>
        </w:tc>
        <w:tc>
          <w:tcPr>
            <w:tcW w:w="1049" w:type="dxa"/>
            <w:gridSpan w:val="8"/>
            <w:tcBorders>
              <w:top w:val="nil"/>
              <w:left w:val="nil"/>
              <w:bottom w:val="single" w:sz="4" w:space="0" w:color="auto"/>
              <w:right w:val="nil"/>
            </w:tcBorders>
          </w:tcPr>
          <w:p w14:paraId="2D5883E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c>
          <w:tcPr>
            <w:tcW w:w="469" w:type="dxa"/>
            <w:gridSpan w:val="3"/>
            <w:tcBorders>
              <w:top w:val="nil"/>
              <w:left w:val="nil"/>
              <w:bottom w:val="single" w:sz="4" w:space="0" w:color="auto"/>
              <w:right w:val="nil"/>
            </w:tcBorders>
            <w:vAlign w:val="center"/>
          </w:tcPr>
          <w:p w14:paraId="37C857B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Nie:</w:t>
            </w:r>
          </w:p>
        </w:tc>
        <w:tc>
          <w:tcPr>
            <w:tcW w:w="5769" w:type="dxa"/>
            <w:gridSpan w:val="32"/>
            <w:tcBorders>
              <w:top w:val="nil"/>
              <w:left w:val="nil"/>
              <w:bottom w:val="single" w:sz="4" w:space="0" w:color="auto"/>
            </w:tcBorders>
          </w:tcPr>
          <w:p w14:paraId="1BD9961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r>
      <w:tr w:rsidR="006C4191" w:rsidRPr="0021438B" w14:paraId="2E375FD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3749" w:type="dxa"/>
            <w:gridSpan w:val="31"/>
            <w:tcBorders>
              <w:top w:val="nil"/>
              <w:bottom w:val="nil"/>
            </w:tcBorders>
          </w:tcPr>
          <w:p w14:paraId="4946B60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 xml:space="preserve">8.a) Pierwszy przewoźnik </w:t>
            </w:r>
            <w:r w:rsidRPr="0021438B">
              <w:rPr>
                <w:rFonts w:ascii="Calibri" w:hAnsi="Calibri"/>
                <w:i/>
                <w:noProof/>
                <w:sz w:val="14"/>
              </w:rPr>
              <w:t>(3)</w:t>
            </w:r>
            <w:r w:rsidRPr="0021438B">
              <w:rPr>
                <w:rFonts w:ascii="Calibri" w:hAnsi="Calibri"/>
                <w:b/>
                <w:i/>
                <w:noProof/>
                <w:sz w:val="14"/>
              </w:rPr>
              <w:t>:</w:t>
            </w:r>
          </w:p>
        </w:tc>
        <w:tc>
          <w:tcPr>
            <w:tcW w:w="3694" w:type="dxa"/>
            <w:gridSpan w:val="28"/>
            <w:tcBorders>
              <w:top w:val="nil"/>
              <w:bottom w:val="nil"/>
            </w:tcBorders>
          </w:tcPr>
          <w:p w14:paraId="38C226A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8.b) Drugi przewoźnik:</w:t>
            </w:r>
          </w:p>
        </w:tc>
        <w:tc>
          <w:tcPr>
            <w:tcW w:w="3705" w:type="dxa"/>
            <w:gridSpan w:val="16"/>
            <w:tcBorders>
              <w:top w:val="nil"/>
              <w:bottom w:val="nil"/>
            </w:tcBorders>
          </w:tcPr>
          <w:p w14:paraId="0B509A2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8.c) Ostatni przewoźnik:</w:t>
            </w:r>
          </w:p>
        </w:tc>
      </w:tr>
      <w:tr w:rsidR="006C4191" w:rsidRPr="0021438B" w14:paraId="431A6171"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281" w:type="dxa"/>
            <w:gridSpan w:val="11"/>
            <w:tcBorders>
              <w:top w:val="nil"/>
              <w:bottom w:val="nil"/>
              <w:right w:val="nil"/>
            </w:tcBorders>
          </w:tcPr>
          <w:p w14:paraId="1D650E2E"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Nr rejestracji:</w:t>
            </w:r>
          </w:p>
        </w:tc>
        <w:tc>
          <w:tcPr>
            <w:tcW w:w="2468" w:type="dxa"/>
            <w:gridSpan w:val="20"/>
            <w:tcBorders>
              <w:top w:val="nil"/>
              <w:left w:val="nil"/>
              <w:bottom w:val="nil"/>
            </w:tcBorders>
          </w:tcPr>
          <w:p w14:paraId="48DDC856" w14:textId="77777777" w:rsidR="006C4191" w:rsidRPr="0021438B" w:rsidRDefault="006C4191" w:rsidP="006C4191">
            <w:pPr>
              <w:spacing w:before="0" w:after="0" w:line="259" w:lineRule="auto"/>
              <w:jc w:val="left"/>
              <w:rPr>
                <w:rFonts w:ascii="Calibri" w:eastAsia="Calibri" w:hAnsi="Calibri"/>
                <w:noProof/>
                <w:sz w:val="14"/>
              </w:rPr>
            </w:pPr>
          </w:p>
        </w:tc>
        <w:tc>
          <w:tcPr>
            <w:tcW w:w="1326" w:type="dxa"/>
            <w:gridSpan w:val="10"/>
            <w:tcBorders>
              <w:top w:val="nil"/>
              <w:bottom w:val="nil"/>
              <w:right w:val="nil"/>
            </w:tcBorders>
          </w:tcPr>
          <w:p w14:paraId="7F5B6BF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Nr rejestracji:</w:t>
            </w:r>
          </w:p>
        </w:tc>
        <w:tc>
          <w:tcPr>
            <w:tcW w:w="2368" w:type="dxa"/>
            <w:gridSpan w:val="18"/>
            <w:tcBorders>
              <w:top w:val="nil"/>
              <w:left w:val="nil"/>
              <w:bottom w:val="nil"/>
            </w:tcBorders>
          </w:tcPr>
          <w:p w14:paraId="714A1C66" w14:textId="77777777" w:rsidR="006C4191" w:rsidRPr="0021438B" w:rsidRDefault="006C4191" w:rsidP="006C4191">
            <w:pPr>
              <w:spacing w:before="0" w:after="0" w:line="259" w:lineRule="auto"/>
              <w:jc w:val="left"/>
              <w:rPr>
                <w:rFonts w:ascii="Calibri" w:eastAsia="Calibri" w:hAnsi="Calibri"/>
                <w:noProof/>
                <w:sz w:val="14"/>
              </w:rPr>
            </w:pPr>
          </w:p>
        </w:tc>
        <w:tc>
          <w:tcPr>
            <w:tcW w:w="1274" w:type="dxa"/>
            <w:gridSpan w:val="9"/>
            <w:tcBorders>
              <w:top w:val="nil"/>
              <w:bottom w:val="nil"/>
              <w:right w:val="nil"/>
            </w:tcBorders>
          </w:tcPr>
          <w:p w14:paraId="4330797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Nr rejestracji:</w:t>
            </w:r>
          </w:p>
        </w:tc>
        <w:tc>
          <w:tcPr>
            <w:tcW w:w="2431" w:type="dxa"/>
            <w:gridSpan w:val="7"/>
            <w:tcBorders>
              <w:top w:val="nil"/>
              <w:left w:val="nil"/>
              <w:bottom w:val="nil"/>
            </w:tcBorders>
          </w:tcPr>
          <w:p w14:paraId="35B02F7B"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CBB3A1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799" w:type="dxa"/>
            <w:gridSpan w:val="6"/>
            <w:tcBorders>
              <w:top w:val="nil"/>
              <w:bottom w:val="nil"/>
              <w:right w:val="nil"/>
            </w:tcBorders>
          </w:tcPr>
          <w:p w14:paraId="66190B2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w:t>
            </w:r>
          </w:p>
        </w:tc>
        <w:tc>
          <w:tcPr>
            <w:tcW w:w="2950" w:type="dxa"/>
            <w:gridSpan w:val="25"/>
            <w:tcBorders>
              <w:top w:val="nil"/>
              <w:left w:val="nil"/>
              <w:bottom w:val="nil"/>
            </w:tcBorders>
          </w:tcPr>
          <w:p w14:paraId="69CD0472" w14:textId="77777777" w:rsidR="006C4191" w:rsidRPr="0021438B" w:rsidRDefault="006C4191" w:rsidP="006C4191">
            <w:pPr>
              <w:spacing w:before="0" w:after="0" w:line="259" w:lineRule="auto"/>
              <w:jc w:val="left"/>
              <w:rPr>
                <w:rFonts w:ascii="Calibri" w:eastAsia="Calibri" w:hAnsi="Calibri"/>
                <w:noProof/>
                <w:sz w:val="14"/>
              </w:rPr>
            </w:pPr>
          </w:p>
        </w:tc>
        <w:tc>
          <w:tcPr>
            <w:tcW w:w="719" w:type="dxa"/>
            <w:gridSpan w:val="6"/>
            <w:tcBorders>
              <w:top w:val="nil"/>
              <w:bottom w:val="nil"/>
              <w:right w:val="nil"/>
            </w:tcBorders>
          </w:tcPr>
          <w:p w14:paraId="7930753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w:t>
            </w:r>
          </w:p>
        </w:tc>
        <w:tc>
          <w:tcPr>
            <w:tcW w:w="2975" w:type="dxa"/>
            <w:gridSpan w:val="22"/>
            <w:tcBorders>
              <w:top w:val="nil"/>
              <w:left w:val="nil"/>
              <w:bottom w:val="nil"/>
            </w:tcBorders>
          </w:tcPr>
          <w:p w14:paraId="530E673F" w14:textId="77777777" w:rsidR="006C4191" w:rsidRPr="0021438B" w:rsidRDefault="006C4191" w:rsidP="006C4191">
            <w:pPr>
              <w:spacing w:before="0" w:after="0" w:line="259" w:lineRule="auto"/>
              <w:jc w:val="left"/>
              <w:rPr>
                <w:rFonts w:ascii="Calibri" w:eastAsia="Calibri" w:hAnsi="Calibri"/>
                <w:noProof/>
                <w:sz w:val="14"/>
              </w:rPr>
            </w:pPr>
          </w:p>
        </w:tc>
        <w:tc>
          <w:tcPr>
            <w:tcW w:w="667" w:type="dxa"/>
            <w:gridSpan w:val="4"/>
            <w:tcBorders>
              <w:top w:val="nil"/>
              <w:bottom w:val="nil"/>
              <w:right w:val="nil"/>
            </w:tcBorders>
          </w:tcPr>
          <w:p w14:paraId="6A9BBDD1"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w:t>
            </w:r>
          </w:p>
        </w:tc>
        <w:tc>
          <w:tcPr>
            <w:tcW w:w="3038" w:type="dxa"/>
            <w:gridSpan w:val="12"/>
            <w:tcBorders>
              <w:top w:val="nil"/>
              <w:left w:val="nil"/>
              <w:bottom w:val="nil"/>
            </w:tcBorders>
          </w:tcPr>
          <w:p w14:paraId="73CDE446"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505983F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75B0EE3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Adres:</w:t>
            </w:r>
          </w:p>
        </w:tc>
        <w:tc>
          <w:tcPr>
            <w:tcW w:w="2789" w:type="dxa"/>
            <w:gridSpan w:val="24"/>
            <w:tcBorders>
              <w:top w:val="nil"/>
              <w:left w:val="nil"/>
              <w:bottom w:val="nil"/>
            </w:tcBorders>
          </w:tcPr>
          <w:p w14:paraId="1FAF3D46" w14:textId="77777777" w:rsidR="006C4191" w:rsidRPr="0021438B" w:rsidRDefault="006C4191" w:rsidP="006C4191">
            <w:pPr>
              <w:spacing w:before="0" w:after="0" w:line="259" w:lineRule="auto"/>
              <w:jc w:val="left"/>
              <w:rPr>
                <w:rFonts w:ascii="Calibri" w:eastAsia="Calibri" w:hAnsi="Calibri"/>
                <w:noProof/>
                <w:sz w:val="14"/>
              </w:rPr>
            </w:pPr>
          </w:p>
        </w:tc>
        <w:tc>
          <w:tcPr>
            <w:tcW w:w="871" w:type="dxa"/>
            <w:gridSpan w:val="7"/>
            <w:tcBorders>
              <w:top w:val="nil"/>
              <w:bottom w:val="nil"/>
              <w:right w:val="nil"/>
            </w:tcBorders>
          </w:tcPr>
          <w:p w14:paraId="20CE6DF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Adres:</w:t>
            </w:r>
          </w:p>
        </w:tc>
        <w:tc>
          <w:tcPr>
            <w:tcW w:w="2823" w:type="dxa"/>
            <w:gridSpan w:val="21"/>
            <w:tcBorders>
              <w:top w:val="nil"/>
              <w:left w:val="nil"/>
              <w:bottom w:val="nil"/>
            </w:tcBorders>
          </w:tcPr>
          <w:p w14:paraId="2A5E484C" w14:textId="77777777" w:rsidR="006C4191" w:rsidRPr="0021438B" w:rsidRDefault="006C4191" w:rsidP="006C4191">
            <w:pPr>
              <w:spacing w:before="0" w:after="0" w:line="259" w:lineRule="auto"/>
              <w:jc w:val="left"/>
              <w:rPr>
                <w:rFonts w:ascii="Calibri" w:eastAsia="Calibri" w:hAnsi="Calibri"/>
                <w:noProof/>
                <w:sz w:val="14"/>
              </w:rPr>
            </w:pPr>
          </w:p>
        </w:tc>
        <w:tc>
          <w:tcPr>
            <w:tcW w:w="819" w:type="dxa"/>
            <w:gridSpan w:val="5"/>
            <w:tcBorders>
              <w:top w:val="nil"/>
              <w:bottom w:val="nil"/>
              <w:right w:val="nil"/>
            </w:tcBorders>
          </w:tcPr>
          <w:p w14:paraId="7E0846B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Adres:</w:t>
            </w:r>
          </w:p>
        </w:tc>
        <w:tc>
          <w:tcPr>
            <w:tcW w:w="2886" w:type="dxa"/>
            <w:gridSpan w:val="11"/>
            <w:tcBorders>
              <w:top w:val="nil"/>
              <w:left w:val="nil"/>
              <w:bottom w:val="nil"/>
            </w:tcBorders>
          </w:tcPr>
          <w:p w14:paraId="1E8E337A"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0A433F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35540A5E"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Tel.:</w:t>
            </w:r>
          </w:p>
        </w:tc>
        <w:tc>
          <w:tcPr>
            <w:tcW w:w="2789" w:type="dxa"/>
            <w:gridSpan w:val="24"/>
            <w:tcBorders>
              <w:top w:val="nil"/>
              <w:left w:val="nil"/>
              <w:bottom w:val="nil"/>
            </w:tcBorders>
          </w:tcPr>
          <w:p w14:paraId="741E90A3" w14:textId="77777777" w:rsidR="006C4191" w:rsidRPr="0021438B" w:rsidRDefault="006C4191" w:rsidP="006C4191">
            <w:pPr>
              <w:spacing w:before="0" w:after="0" w:line="259" w:lineRule="auto"/>
              <w:jc w:val="left"/>
              <w:rPr>
                <w:rFonts w:ascii="Calibri" w:eastAsia="Calibri" w:hAnsi="Calibri"/>
                <w:noProof/>
                <w:sz w:val="14"/>
              </w:rPr>
            </w:pPr>
          </w:p>
        </w:tc>
        <w:tc>
          <w:tcPr>
            <w:tcW w:w="871" w:type="dxa"/>
            <w:gridSpan w:val="7"/>
            <w:tcBorders>
              <w:top w:val="nil"/>
              <w:bottom w:val="nil"/>
              <w:right w:val="nil"/>
            </w:tcBorders>
          </w:tcPr>
          <w:p w14:paraId="539FAAE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Tel.:</w:t>
            </w:r>
          </w:p>
        </w:tc>
        <w:tc>
          <w:tcPr>
            <w:tcW w:w="2823" w:type="dxa"/>
            <w:gridSpan w:val="21"/>
            <w:tcBorders>
              <w:top w:val="nil"/>
              <w:left w:val="nil"/>
              <w:bottom w:val="nil"/>
            </w:tcBorders>
          </w:tcPr>
          <w:p w14:paraId="2F6C837D" w14:textId="77777777" w:rsidR="006C4191" w:rsidRPr="0021438B" w:rsidRDefault="006C4191" w:rsidP="006C4191">
            <w:pPr>
              <w:spacing w:before="0" w:after="0" w:line="259" w:lineRule="auto"/>
              <w:jc w:val="left"/>
              <w:rPr>
                <w:rFonts w:ascii="Calibri" w:eastAsia="Calibri" w:hAnsi="Calibri"/>
                <w:noProof/>
                <w:sz w:val="14"/>
              </w:rPr>
            </w:pPr>
          </w:p>
        </w:tc>
        <w:tc>
          <w:tcPr>
            <w:tcW w:w="819" w:type="dxa"/>
            <w:gridSpan w:val="5"/>
            <w:tcBorders>
              <w:top w:val="nil"/>
              <w:bottom w:val="nil"/>
              <w:right w:val="nil"/>
            </w:tcBorders>
          </w:tcPr>
          <w:p w14:paraId="70FD19E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Tel.:</w:t>
            </w:r>
          </w:p>
        </w:tc>
        <w:tc>
          <w:tcPr>
            <w:tcW w:w="2886" w:type="dxa"/>
            <w:gridSpan w:val="11"/>
            <w:tcBorders>
              <w:top w:val="nil"/>
              <w:left w:val="nil"/>
              <w:bottom w:val="nil"/>
            </w:tcBorders>
          </w:tcPr>
          <w:p w14:paraId="38D7249C"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7156F6A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266B370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Faks:</w:t>
            </w:r>
          </w:p>
        </w:tc>
        <w:tc>
          <w:tcPr>
            <w:tcW w:w="2789" w:type="dxa"/>
            <w:gridSpan w:val="24"/>
            <w:tcBorders>
              <w:top w:val="nil"/>
              <w:left w:val="nil"/>
              <w:bottom w:val="nil"/>
            </w:tcBorders>
          </w:tcPr>
          <w:p w14:paraId="7A2B7B6E" w14:textId="77777777" w:rsidR="006C4191" w:rsidRPr="0021438B" w:rsidRDefault="006C4191" w:rsidP="006C4191">
            <w:pPr>
              <w:spacing w:before="0" w:after="0" w:line="259" w:lineRule="auto"/>
              <w:jc w:val="left"/>
              <w:rPr>
                <w:rFonts w:ascii="Calibri" w:eastAsia="Calibri" w:hAnsi="Calibri"/>
                <w:noProof/>
                <w:sz w:val="14"/>
              </w:rPr>
            </w:pPr>
          </w:p>
        </w:tc>
        <w:tc>
          <w:tcPr>
            <w:tcW w:w="871" w:type="dxa"/>
            <w:gridSpan w:val="7"/>
            <w:tcBorders>
              <w:top w:val="nil"/>
              <w:bottom w:val="nil"/>
              <w:right w:val="nil"/>
            </w:tcBorders>
          </w:tcPr>
          <w:p w14:paraId="712B346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Faks:</w:t>
            </w:r>
          </w:p>
        </w:tc>
        <w:tc>
          <w:tcPr>
            <w:tcW w:w="2823" w:type="dxa"/>
            <w:gridSpan w:val="21"/>
            <w:tcBorders>
              <w:top w:val="nil"/>
              <w:left w:val="nil"/>
              <w:bottom w:val="nil"/>
            </w:tcBorders>
          </w:tcPr>
          <w:p w14:paraId="21854C2D" w14:textId="77777777" w:rsidR="006C4191" w:rsidRPr="0021438B" w:rsidRDefault="006C4191" w:rsidP="006C4191">
            <w:pPr>
              <w:spacing w:before="0" w:after="0" w:line="259" w:lineRule="auto"/>
              <w:jc w:val="left"/>
              <w:rPr>
                <w:rFonts w:ascii="Calibri" w:eastAsia="Calibri" w:hAnsi="Calibri"/>
                <w:noProof/>
                <w:sz w:val="14"/>
              </w:rPr>
            </w:pPr>
          </w:p>
        </w:tc>
        <w:tc>
          <w:tcPr>
            <w:tcW w:w="819" w:type="dxa"/>
            <w:gridSpan w:val="5"/>
            <w:tcBorders>
              <w:top w:val="nil"/>
              <w:bottom w:val="nil"/>
              <w:right w:val="nil"/>
            </w:tcBorders>
          </w:tcPr>
          <w:p w14:paraId="11C8133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Faks:</w:t>
            </w:r>
          </w:p>
        </w:tc>
        <w:tc>
          <w:tcPr>
            <w:tcW w:w="2886" w:type="dxa"/>
            <w:gridSpan w:val="11"/>
            <w:tcBorders>
              <w:top w:val="nil"/>
              <w:left w:val="nil"/>
              <w:bottom w:val="nil"/>
            </w:tcBorders>
          </w:tcPr>
          <w:p w14:paraId="43962003"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2BD7F57"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3041E75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E-mail:</w:t>
            </w:r>
          </w:p>
        </w:tc>
        <w:tc>
          <w:tcPr>
            <w:tcW w:w="2789" w:type="dxa"/>
            <w:gridSpan w:val="24"/>
            <w:tcBorders>
              <w:top w:val="nil"/>
              <w:left w:val="nil"/>
              <w:bottom w:val="nil"/>
            </w:tcBorders>
          </w:tcPr>
          <w:p w14:paraId="6B540F86" w14:textId="77777777" w:rsidR="006C4191" w:rsidRPr="0021438B" w:rsidRDefault="006C4191" w:rsidP="006C4191">
            <w:pPr>
              <w:spacing w:before="0" w:after="0" w:line="259" w:lineRule="auto"/>
              <w:jc w:val="left"/>
              <w:rPr>
                <w:rFonts w:ascii="Calibri" w:eastAsia="Calibri" w:hAnsi="Calibri"/>
                <w:noProof/>
                <w:sz w:val="14"/>
              </w:rPr>
            </w:pPr>
          </w:p>
        </w:tc>
        <w:tc>
          <w:tcPr>
            <w:tcW w:w="871" w:type="dxa"/>
            <w:gridSpan w:val="7"/>
            <w:tcBorders>
              <w:top w:val="nil"/>
              <w:bottom w:val="nil"/>
              <w:right w:val="nil"/>
            </w:tcBorders>
          </w:tcPr>
          <w:p w14:paraId="12E4869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E-mail:</w:t>
            </w:r>
          </w:p>
        </w:tc>
        <w:tc>
          <w:tcPr>
            <w:tcW w:w="2823" w:type="dxa"/>
            <w:gridSpan w:val="21"/>
            <w:tcBorders>
              <w:top w:val="nil"/>
              <w:left w:val="nil"/>
              <w:bottom w:val="nil"/>
            </w:tcBorders>
          </w:tcPr>
          <w:p w14:paraId="640CDD1F" w14:textId="77777777" w:rsidR="006C4191" w:rsidRPr="0021438B" w:rsidRDefault="006C4191" w:rsidP="006C4191">
            <w:pPr>
              <w:spacing w:before="0" w:after="0" w:line="259" w:lineRule="auto"/>
              <w:jc w:val="left"/>
              <w:rPr>
                <w:rFonts w:ascii="Calibri" w:eastAsia="Calibri" w:hAnsi="Calibri"/>
                <w:noProof/>
                <w:sz w:val="14"/>
              </w:rPr>
            </w:pPr>
          </w:p>
        </w:tc>
        <w:tc>
          <w:tcPr>
            <w:tcW w:w="819" w:type="dxa"/>
            <w:gridSpan w:val="5"/>
            <w:tcBorders>
              <w:top w:val="nil"/>
              <w:bottom w:val="nil"/>
              <w:right w:val="nil"/>
            </w:tcBorders>
          </w:tcPr>
          <w:p w14:paraId="5C8BCEE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E-mail:</w:t>
            </w:r>
          </w:p>
        </w:tc>
        <w:tc>
          <w:tcPr>
            <w:tcW w:w="2886" w:type="dxa"/>
            <w:gridSpan w:val="11"/>
            <w:tcBorders>
              <w:top w:val="nil"/>
              <w:left w:val="nil"/>
              <w:bottom w:val="nil"/>
            </w:tcBorders>
          </w:tcPr>
          <w:p w14:paraId="7A8DF358"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5F100D7"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Height w:val="120"/>
        </w:trPr>
        <w:tc>
          <w:tcPr>
            <w:tcW w:w="8717" w:type="dxa"/>
            <w:gridSpan w:val="68"/>
            <w:tcBorders>
              <w:top w:val="dashed" w:sz="4" w:space="0" w:color="auto"/>
              <w:bottom w:val="dashed" w:sz="4" w:space="0" w:color="auto"/>
              <w:right w:val="nil"/>
            </w:tcBorders>
          </w:tcPr>
          <w:p w14:paraId="2ACAF690" w14:textId="1A87E24D" w:rsidR="006C4191" w:rsidRPr="0021438B" w:rsidRDefault="006C4191" w:rsidP="006C4191">
            <w:pPr>
              <w:spacing w:before="0" w:after="0" w:line="259" w:lineRule="auto"/>
              <w:jc w:val="center"/>
              <w:rPr>
                <w:rFonts w:ascii="Calibri" w:eastAsia="Calibri" w:hAnsi="Calibri"/>
                <w:b/>
                <w:i/>
                <w:noProof/>
                <w:sz w:val="14"/>
              </w:rPr>
            </w:pPr>
            <w:r w:rsidRPr="0021438B">
              <w:rPr>
                <w:rFonts w:ascii="Calibri" w:hAnsi="Calibri"/>
                <w:b/>
                <w:i/>
                <w:noProof/>
                <w:sz w:val="14"/>
              </w:rPr>
              <w:t>- - - - - - - Wypełnia przedstawiciel przewoźnika - - - - - - -</w:t>
            </w:r>
          </w:p>
        </w:tc>
        <w:tc>
          <w:tcPr>
            <w:tcW w:w="758" w:type="dxa"/>
            <w:gridSpan w:val="5"/>
            <w:tcBorders>
              <w:top w:val="dashed" w:sz="4" w:space="0" w:color="auto"/>
              <w:left w:val="nil"/>
              <w:bottom w:val="dashed" w:sz="4" w:space="0" w:color="auto"/>
              <w:right w:val="nil"/>
            </w:tcBorders>
          </w:tcPr>
          <w:p w14:paraId="4761B081" w14:textId="77777777" w:rsidR="006C4191" w:rsidRPr="0021438B" w:rsidRDefault="006C4191" w:rsidP="006C4191">
            <w:pPr>
              <w:spacing w:before="0" w:after="0" w:line="259" w:lineRule="auto"/>
              <w:jc w:val="center"/>
              <w:rPr>
                <w:rFonts w:ascii="Calibri" w:eastAsia="Calibri" w:hAnsi="Calibri"/>
                <w:i/>
                <w:noProof/>
                <w:sz w:val="14"/>
              </w:rPr>
            </w:pPr>
            <w:r w:rsidRPr="0021438B">
              <w:rPr>
                <w:rFonts w:ascii="Calibri" w:hAnsi="Calibri"/>
                <w:i/>
                <w:noProof/>
                <w:sz w:val="14"/>
              </w:rPr>
              <w:t>Więcej niż 3 przewoźników (2)</w:t>
            </w:r>
          </w:p>
        </w:tc>
        <w:tc>
          <w:tcPr>
            <w:tcW w:w="1673" w:type="dxa"/>
            <w:gridSpan w:val="2"/>
            <w:tcBorders>
              <w:top w:val="dashed" w:sz="4" w:space="0" w:color="auto"/>
              <w:left w:val="nil"/>
              <w:bottom w:val="dashed" w:sz="4" w:space="0" w:color="auto"/>
            </w:tcBorders>
          </w:tcPr>
          <w:p w14:paraId="09BD1591" w14:textId="77777777" w:rsidR="006C4191" w:rsidRPr="0021438B" w:rsidRDefault="006C4191" w:rsidP="006C4191">
            <w:pPr>
              <w:spacing w:before="0" w:after="0" w:line="259" w:lineRule="auto"/>
              <w:jc w:val="center"/>
              <w:rPr>
                <w:rFonts w:ascii="Calibri" w:eastAsia="Calibri" w:hAnsi="Calibri"/>
                <w:noProof/>
                <w:sz w:val="14"/>
              </w:rPr>
            </w:pPr>
            <w:r w:rsidRPr="0021438B">
              <w:rPr>
                <w:rFonts w:ascii="Calibri" w:hAnsi="Calibri"/>
                <w:noProof/>
                <w:sz w:val="14"/>
              </w:rPr>
              <w:sym w:font="Webdings" w:char="F063"/>
            </w:r>
          </w:p>
        </w:tc>
      </w:tr>
      <w:tr w:rsidR="006C4191" w:rsidRPr="0021438B" w14:paraId="0CBF6F3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2040" w:type="dxa"/>
            <w:gridSpan w:val="17"/>
            <w:tcBorders>
              <w:top w:val="nil"/>
              <w:bottom w:val="nil"/>
              <w:right w:val="nil"/>
            </w:tcBorders>
          </w:tcPr>
          <w:p w14:paraId="79BA158A"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Środki transportu </w:t>
            </w:r>
            <w:r w:rsidRPr="0021438B">
              <w:rPr>
                <w:rFonts w:ascii="Calibri" w:hAnsi="Calibri"/>
                <w:i/>
                <w:noProof/>
                <w:sz w:val="14"/>
              </w:rPr>
              <w:t>(1)</w:t>
            </w:r>
            <w:r w:rsidRPr="0021438B">
              <w:rPr>
                <w:rFonts w:ascii="Calibri" w:hAnsi="Calibri"/>
                <w:noProof/>
                <w:sz w:val="14"/>
              </w:rPr>
              <w:t>:</w:t>
            </w:r>
          </w:p>
        </w:tc>
        <w:tc>
          <w:tcPr>
            <w:tcW w:w="1709" w:type="dxa"/>
            <w:gridSpan w:val="14"/>
            <w:tcBorders>
              <w:top w:val="nil"/>
              <w:left w:val="nil"/>
              <w:bottom w:val="nil"/>
            </w:tcBorders>
          </w:tcPr>
          <w:p w14:paraId="72D93C60" w14:textId="77777777" w:rsidR="006C4191" w:rsidRPr="0021438B" w:rsidRDefault="006C4191" w:rsidP="006C4191">
            <w:pPr>
              <w:spacing w:before="0" w:after="0" w:line="259" w:lineRule="auto"/>
              <w:jc w:val="left"/>
              <w:rPr>
                <w:rFonts w:ascii="Calibri" w:eastAsia="Calibri" w:hAnsi="Calibri"/>
                <w:noProof/>
                <w:sz w:val="14"/>
              </w:rPr>
            </w:pPr>
          </w:p>
        </w:tc>
        <w:tc>
          <w:tcPr>
            <w:tcW w:w="1933" w:type="dxa"/>
            <w:gridSpan w:val="16"/>
            <w:tcBorders>
              <w:top w:val="nil"/>
              <w:bottom w:val="nil"/>
              <w:right w:val="nil"/>
            </w:tcBorders>
          </w:tcPr>
          <w:p w14:paraId="12EE28C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Środki transportu </w:t>
            </w:r>
            <w:r w:rsidRPr="0021438B">
              <w:rPr>
                <w:rFonts w:ascii="Calibri" w:hAnsi="Calibri"/>
                <w:i/>
                <w:noProof/>
                <w:sz w:val="14"/>
              </w:rPr>
              <w:t>(1)</w:t>
            </w:r>
            <w:r w:rsidRPr="0021438B">
              <w:rPr>
                <w:rFonts w:ascii="Calibri" w:hAnsi="Calibri"/>
                <w:noProof/>
                <w:sz w:val="14"/>
              </w:rPr>
              <w:t>:</w:t>
            </w:r>
          </w:p>
        </w:tc>
        <w:tc>
          <w:tcPr>
            <w:tcW w:w="1761" w:type="dxa"/>
            <w:gridSpan w:val="12"/>
            <w:tcBorders>
              <w:top w:val="nil"/>
              <w:left w:val="nil"/>
              <w:bottom w:val="nil"/>
            </w:tcBorders>
          </w:tcPr>
          <w:p w14:paraId="559F6EE0" w14:textId="77777777" w:rsidR="006C4191" w:rsidRPr="0021438B" w:rsidRDefault="006C4191" w:rsidP="006C4191">
            <w:pPr>
              <w:spacing w:before="0" w:after="0" w:line="259" w:lineRule="auto"/>
              <w:jc w:val="left"/>
              <w:rPr>
                <w:rFonts w:ascii="Calibri" w:eastAsia="Calibri" w:hAnsi="Calibri"/>
                <w:noProof/>
                <w:sz w:val="14"/>
              </w:rPr>
            </w:pPr>
          </w:p>
        </w:tc>
        <w:tc>
          <w:tcPr>
            <w:tcW w:w="1872" w:type="dxa"/>
            <w:gridSpan w:val="13"/>
            <w:tcBorders>
              <w:top w:val="nil"/>
              <w:bottom w:val="nil"/>
              <w:right w:val="nil"/>
            </w:tcBorders>
          </w:tcPr>
          <w:p w14:paraId="606D68A1"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Środki transportu </w:t>
            </w:r>
            <w:r w:rsidRPr="0021438B">
              <w:rPr>
                <w:rFonts w:ascii="Calibri" w:hAnsi="Calibri"/>
                <w:i/>
                <w:noProof/>
                <w:sz w:val="14"/>
              </w:rPr>
              <w:t>(1)</w:t>
            </w:r>
            <w:r w:rsidRPr="0021438B">
              <w:rPr>
                <w:rFonts w:ascii="Calibri" w:hAnsi="Calibri"/>
                <w:noProof/>
                <w:sz w:val="14"/>
              </w:rPr>
              <w:t>:</w:t>
            </w:r>
          </w:p>
        </w:tc>
        <w:tc>
          <w:tcPr>
            <w:tcW w:w="1833" w:type="dxa"/>
            <w:gridSpan w:val="3"/>
            <w:tcBorders>
              <w:top w:val="nil"/>
              <w:left w:val="nil"/>
              <w:bottom w:val="nil"/>
            </w:tcBorders>
          </w:tcPr>
          <w:p w14:paraId="6053DFD9"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68DC87B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641" w:type="dxa"/>
            <w:gridSpan w:val="15"/>
            <w:tcBorders>
              <w:top w:val="nil"/>
              <w:bottom w:val="nil"/>
              <w:right w:val="nil"/>
            </w:tcBorders>
          </w:tcPr>
          <w:p w14:paraId="271B1DC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Data przekazania:</w:t>
            </w:r>
          </w:p>
        </w:tc>
        <w:tc>
          <w:tcPr>
            <w:tcW w:w="2108" w:type="dxa"/>
            <w:gridSpan w:val="16"/>
            <w:tcBorders>
              <w:top w:val="nil"/>
              <w:left w:val="nil"/>
              <w:bottom w:val="nil"/>
            </w:tcBorders>
          </w:tcPr>
          <w:p w14:paraId="56511721" w14:textId="77777777" w:rsidR="006C4191" w:rsidRPr="0021438B" w:rsidRDefault="006C4191" w:rsidP="006C4191">
            <w:pPr>
              <w:spacing w:before="0" w:after="0" w:line="259" w:lineRule="auto"/>
              <w:jc w:val="left"/>
              <w:rPr>
                <w:rFonts w:ascii="Calibri" w:eastAsia="Calibri" w:hAnsi="Calibri"/>
                <w:noProof/>
                <w:sz w:val="14"/>
              </w:rPr>
            </w:pPr>
          </w:p>
        </w:tc>
        <w:tc>
          <w:tcPr>
            <w:tcW w:w="1586" w:type="dxa"/>
            <w:gridSpan w:val="11"/>
            <w:tcBorders>
              <w:top w:val="nil"/>
              <w:bottom w:val="nil"/>
              <w:right w:val="nil"/>
            </w:tcBorders>
          </w:tcPr>
          <w:p w14:paraId="7FF138A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Data przekazania:</w:t>
            </w:r>
          </w:p>
        </w:tc>
        <w:tc>
          <w:tcPr>
            <w:tcW w:w="2108" w:type="dxa"/>
            <w:gridSpan w:val="17"/>
            <w:tcBorders>
              <w:top w:val="nil"/>
              <w:left w:val="nil"/>
              <w:bottom w:val="nil"/>
            </w:tcBorders>
          </w:tcPr>
          <w:p w14:paraId="641785E8" w14:textId="77777777" w:rsidR="006C4191" w:rsidRPr="0021438B" w:rsidRDefault="006C4191" w:rsidP="006C4191">
            <w:pPr>
              <w:spacing w:before="0" w:after="0" w:line="259" w:lineRule="auto"/>
              <w:jc w:val="left"/>
              <w:rPr>
                <w:rFonts w:ascii="Calibri" w:eastAsia="Calibri" w:hAnsi="Calibri"/>
                <w:noProof/>
                <w:sz w:val="14"/>
              </w:rPr>
            </w:pPr>
          </w:p>
        </w:tc>
        <w:tc>
          <w:tcPr>
            <w:tcW w:w="1426" w:type="dxa"/>
            <w:gridSpan w:val="10"/>
            <w:tcBorders>
              <w:top w:val="nil"/>
              <w:bottom w:val="nil"/>
              <w:right w:val="nil"/>
            </w:tcBorders>
          </w:tcPr>
          <w:p w14:paraId="7578FF4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Data przekazania:</w:t>
            </w:r>
          </w:p>
        </w:tc>
        <w:tc>
          <w:tcPr>
            <w:tcW w:w="2279" w:type="dxa"/>
            <w:gridSpan w:val="6"/>
            <w:tcBorders>
              <w:top w:val="nil"/>
              <w:left w:val="nil"/>
              <w:bottom w:val="nil"/>
            </w:tcBorders>
          </w:tcPr>
          <w:p w14:paraId="3DE72E00"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10001AF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Height w:val="181"/>
        </w:trPr>
        <w:tc>
          <w:tcPr>
            <w:tcW w:w="1119" w:type="dxa"/>
            <w:gridSpan w:val="9"/>
            <w:tcBorders>
              <w:top w:val="nil"/>
              <w:bottom w:val="single" w:sz="4" w:space="0" w:color="auto"/>
              <w:right w:val="nil"/>
            </w:tcBorders>
          </w:tcPr>
          <w:p w14:paraId="6F508ABE"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Podpis:</w:t>
            </w:r>
          </w:p>
        </w:tc>
        <w:tc>
          <w:tcPr>
            <w:tcW w:w="2630" w:type="dxa"/>
            <w:gridSpan w:val="22"/>
            <w:tcBorders>
              <w:top w:val="nil"/>
              <w:left w:val="nil"/>
              <w:bottom w:val="single" w:sz="4" w:space="0" w:color="auto"/>
            </w:tcBorders>
          </w:tcPr>
          <w:p w14:paraId="7FE78B7D" w14:textId="77777777" w:rsidR="006C4191" w:rsidRPr="0021438B" w:rsidRDefault="006C4191" w:rsidP="006C4191">
            <w:pPr>
              <w:spacing w:before="0" w:after="0" w:line="259" w:lineRule="auto"/>
              <w:jc w:val="left"/>
              <w:rPr>
                <w:rFonts w:ascii="Calibri" w:eastAsia="Calibri" w:hAnsi="Calibri"/>
                <w:noProof/>
                <w:sz w:val="14"/>
              </w:rPr>
            </w:pPr>
          </w:p>
        </w:tc>
        <w:tc>
          <w:tcPr>
            <w:tcW w:w="1023" w:type="dxa"/>
            <w:gridSpan w:val="8"/>
            <w:tcBorders>
              <w:top w:val="nil"/>
              <w:bottom w:val="single" w:sz="4" w:space="0" w:color="auto"/>
              <w:right w:val="nil"/>
            </w:tcBorders>
          </w:tcPr>
          <w:p w14:paraId="70DF2CF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Podpis:</w:t>
            </w:r>
          </w:p>
        </w:tc>
        <w:tc>
          <w:tcPr>
            <w:tcW w:w="2671" w:type="dxa"/>
            <w:gridSpan w:val="20"/>
            <w:tcBorders>
              <w:top w:val="nil"/>
              <w:left w:val="nil"/>
              <w:bottom w:val="single" w:sz="4" w:space="0" w:color="auto"/>
            </w:tcBorders>
          </w:tcPr>
          <w:p w14:paraId="3CCD4252" w14:textId="77777777" w:rsidR="006C4191" w:rsidRPr="0021438B" w:rsidRDefault="006C4191" w:rsidP="006C4191">
            <w:pPr>
              <w:spacing w:before="0" w:after="0" w:line="259" w:lineRule="auto"/>
              <w:jc w:val="left"/>
              <w:rPr>
                <w:rFonts w:ascii="Calibri" w:eastAsia="Calibri" w:hAnsi="Calibri"/>
                <w:noProof/>
                <w:sz w:val="14"/>
              </w:rPr>
            </w:pPr>
          </w:p>
        </w:tc>
        <w:tc>
          <w:tcPr>
            <w:tcW w:w="974" w:type="dxa"/>
            <w:gridSpan w:val="7"/>
            <w:tcBorders>
              <w:top w:val="nil"/>
              <w:bottom w:val="single" w:sz="4" w:space="0" w:color="auto"/>
              <w:right w:val="nil"/>
            </w:tcBorders>
          </w:tcPr>
          <w:p w14:paraId="297612F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Podpis:</w:t>
            </w:r>
          </w:p>
        </w:tc>
        <w:tc>
          <w:tcPr>
            <w:tcW w:w="2731" w:type="dxa"/>
            <w:gridSpan w:val="9"/>
            <w:tcBorders>
              <w:top w:val="nil"/>
              <w:left w:val="nil"/>
              <w:bottom w:val="single" w:sz="4" w:space="0" w:color="auto"/>
            </w:tcBorders>
          </w:tcPr>
          <w:p w14:paraId="31C34D87" w14:textId="77777777" w:rsidR="006C4191" w:rsidRPr="0021438B" w:rsidRDefault="006C4191" w:rsidP="006C4191">
            <w:pPr>
              <w:spacing w:before="0" w:after="0" w:line="259" w:lineRule="auto"/>
              <w:jc w:val="left"/>
              <w:rPr>
                <w:rFonts w:ascii="Calibri" w:eastAsia="Calibri" w:hAnsi="Calibri"/>
                <w:noProof/>
                <w:sz w:val="14"/>
              </w:rPr>
            </w:pPr>
          </w:p>
          <w:p w14:paraId="2C81F0D0"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1B91270A"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5515" w:type="dxa"/>
            <w:gridSpan w:val="45"/>
            <w:tcBorders>
              <w:top w:val="nil"/>
              <w:bottom w:val="nil"/>
              <w:right w:val="single" w:sz="4" w:space="0" w:color="auto"/>
            </w:tcBorders>
          </w:tcPr>
          <w:p w14:paraId="6F16CFB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9. Wytwórca/producent odpadów</w:t>
            </w:r>
            <w:r w:rsidRPr="0021438B">
              <w:rPr>
                <w:rFonts w:ascii="Calibri" w:hAnsi="Calibri"/>
                <w:noProof/>
                <w:sz w:val="14"/>
              </w:rPr>
              <w:t xml:space="preserve"> </w:t>
            </w:r>
            <w:r w:rsidRPr="0021438B">
              <w:rPr>
                <w:rFonts w:ascii="Calibri" w:hAnsi="Calibri"/>
                <w:i/>
                <w:noProof/>
                <w:sz w:val="14"/>
              </w:rPr>
              <w:t>(4;5;6)</w:t>
            </w:r>
            <w:r w:rsidRPr="0021438B">
              <w:rPr>
                <w:rFonts w:ascii="Calibri" w:hAnsi="Calibri"/>
                <w:noProof/>
                <w:sz w:val="14"/>
              </w:rPr>
              <w:t>:</w:t>
            </w:r>
          </w:p>
        </w:tc>
        <w:tc>
          <w:tcPr>
            <w:tcW w:w="5633" w:type="dxa"/>
            <w:gridSpan w:val="30"/>
            <w:tcBorders>
              <w:top w:val="nil"/>
              <w:left w:val="nil"/>
            </w:tcBorders>
          </w:tcPr>
          <w:p w14:paraId="592C825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12. Określenie i skład chemiczny odpadów</w:t>
            </w:r>
            <w:r w:rsidRPr="0021438B">
              <w:rPr>
                <w:rFonts w:ascii="Calibri" w:hAnsi="Calibri"/>
                <w:noProof/>
                <w:sz w:val="14"/>
              </w:rPr>
              <w:t xml:space="preserve"> </w:t>
            </w:r>
            <w:r w:rsidRPr="0021438B">
              <w:rPr>
                <w:rFonts w:ascii="Calibri" w:hAnsi="Calibri"/>
                <w:i/>
                <w:noProof/>
                <w:sz w:val="14"/>
              </w:rPr>
              <w:t>(2)</w:t>
            </w:r>
            <w:r w:rsidRPr="0021438B">
              <w:rPr>
                <w:rFonts w:ascii="Calibri" w:hAnsi="Calibri"/>
                <w:noProof/>
                <w:sz w:val="14"/>
              </w:rPr>
              <w:t>:</w:t>
            </w:r>
          </w:p>
        </w:tc>
      </w:tr>
      <w:tr w:rsidR="006C4191" w:rsidRPr="0021438B" w14:paraId="6C51E5FF"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113"/>
        </w:trPr>
        <w:tc>
          <w:tcPr>
            <w:tcW w:w="1433" w:type="dxa"/>
            <w:gridSpan w:val="13"/>
            <w:tcBorders>
              <w:top w:val="nil"/>
              <w:left w:val="single" w:sz="4" w:space="0" w:color="auto"/>
              <w:bottom w:val="nil"/>
              <w:right w:val="nil"/>
            </w:tcBorders>
          </w:tcPr>
          <w:p w14:paraId="2A935F8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Nr rejestracji:</w:t>
            </w:r>
          </w:p>
        </w:tc>
        <w:tc>
          <w:tcPr>
            <w:tcW w:w="4082" w:type="dxa"/>
            <w:gridSpan w:val="32"/>
            <w:tcBorders>
              <w:top w:val="nil"/>
              <w:left w:val="nil"/>
              <w:bottom w:val="nil"/>
              <w:right w:val="single" w:sz="4" w:space="0" w:color="auto"/>
            </w:tcBorders>
          </w:tcPr>
          <w:p w14:paraId="72C4C762" w14:textId="77777777" w:rsidR="006C4191" w:rsidRPr="0021438B" w:rsidRDefault="006C4191" w:rsidP="006C4191">
            <w:pPr>
              <w:spacing w:before="0" w:after="0" w:line="259" w:lineRule="auto"/>
              <w:jc w:val="left"/>
              <w:rPr>
                <w:rFonts w:ascii="Calibri" w:eastAsia="Calibri" w:hAnsi="Calibri"/>
                <w:noProof/>
                <w:sz w:val="14"/>
              </w:rPr>
            </w:pPr>
          </w:p>
        </w:tc>
        <w:tc>
          <w:tcPr>
            <w:tcW w:w="5633" w:type="dxa"/>
            <w:gridSpan w:val="30"/>
            <w:tcBorders>
              <w:left w:val="nil"/>
              <w:bottom w:val="nil"/>
            </w:tcBorders>
          </w:tcPr>
          <w:p w14:paraId="0221F8C9"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1AF2C592"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113"/>
        </w:trPr>
        <w:tc>
          <w:tcPr>
            <w:tcW w:w="960" w:type="dxa"/>
            <w:gridSpan w:val="7"/>
            <w:tcBorders>
              <w:top w:val="nil"/>
              <w:left w:val="single" w:sz="4" w:space="0" w:color="auto"/>
              <w:bottom w:val="nil"/>
              <w:right w:val="nil"/>
            </w:tcBorders>
          </w:tcPr>
          <w:p w14:paraId="1CF1639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w:t>
            </w:r>
          </w:p>
        </w:tc>
        <w:tc>
          <w:tcPr>
            <w:tcW w:w="4555" w:type="dxa"/>
            <w:gridSpan w:val="38"/>
            <w:tcBorders>
              <w:top w:val="nil"/>
              <w:left w:val="nil"/>
              <w:bottom w:val="nil"/>
              <w:right w:val="single" w:sz="4" w:space="0" w:color="auto"/>
            </w:tcBorders>
          </w:tcPr>
          <w:p w14:paraId="7385B339" w14:textId="77777777" w:rsidR="006C4191" w:rsidRPr="0021438B" w:rsidRDefault="006C4191" w:rsidP="006C4191">
            <w:pPr>
              <w:spacing w:before="0" w:after="0" w:line="259" w:lineRule="auto"/>
              <w:jc w:val="left"/>
              <w:rPr>
                <w:rFonts w:ascii="Calibri" w:eastAsia="Calibri" w:hAnsi="Calibri"/>
                <w:noProof/>
                <w:sz w:val="14"/>
              </w:rPr>
            </w:pPr>
          </w:p>
        </w:tc>
        <w:tc>
          <w:tcPr>
            <w:tcW w:w="5633" w:type="dxa"/>
            <w:gridSpan w:val="30"/>
            <w:tcBorders>
              <w:left w:val="nil"/>
              <w:bottom w:val="nil"/>
            </w:tcBorders>
          </w:tcPr>
          <w:p w14:paraId="6B399414"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7514CA04"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112"/>
        </w:trPr>
        <w:tc>
          <w:tcPr>
            <w:tcW w:w="960" w:type="dxa"/>
            <w:gridSpan w:val="7"/>
            <w:tcBorders>
              <w:top w:val="nil"/>
              <w:left w:val="single" w:sz="4" w:space="0" w:color="auto"/>
              <w:bottom w:val="nil"/>
              <w:right w:val="nil"/>
            </w:tcBorders>
          </w:tcPr>
          <w:p w14:paraId="6E9220B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Adres:</w:t>
            </w:r>
          </w:p>
        </w:tc>
        <w:tc>
          <w:tcPr>
            <w:tcW w:w="4555" w:type="dxa"/>
            <w:gridSpan w:val="38"/>
            <w:tcBorders>
              <w:top w:val="nil"/>
              <w:left w:val="nil"/>
              <w:bottom w:val="nil"/>
              <w:right w:val="single" w:sz="4" w:space="0" w:color="auto"/>
            </w:tcBorders>
          </w:tcPr>
          <w:p w14:paraId="76FE12E6" w14:textId="77777777" w:rsidR="006C4191" w:rsidRPr="0021438B" w:rsidRDefault="006C4191" w:rsidP="006C4191">
            <w:pPr>
              <w:spacing w:before="0" w:after="0" w:line="259" w:lineRule="auto"/>
              <w:jc w:val="left"/>
              <w:rPr>
                <w:rFonts w:ascii="Calibri" w:eastAsia="Calibri" w:hAnsi="Calibri"/>
                <w:noProof/>
                <w:sz w:val="14"/>
              </w:rPr>
            </w:pPr>
          </w:p>
        </w:tc>
        <w:tc>
          <w:tcPr>
            <w:tcW w:w="5633" w:type="dxa"/>
            <w:gridSpan w:val="30"/>
            <w:tcBorders>
              <w:left w:val="nil"/>
              <w:bottom w:val="nil"/>
            </w:tcBorders>
          </w:tcPr>
          <w:p w14:paraId="0C27FCAA"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0AF104CB"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1433" w:type="dxa"/>
            <w:gridSpan w:val="13"/>
            <w:tcBorders>
              <w:right w:val="nil"/>
            </w:tcBorders>
          </w:tcPr>
          <w:p w14:paraId="1B8FF34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Osoba wyznaczona do kontaktów:</w:t>
            </w:r>
          </w:p>
        </w:tc>
        <w:tc>
          <w:tcPr>
            <w:tcW w:w="4082" w:type="dxa"/>
            <w:gridSpan w:val="32"/>
            <w:tcBorders>
              <w:top w:val="nil"/>
              <w:left w:val="nil"/>
              <w:bottom w:val="nil"/>
              <w:right w:val="single" w:sz="4" w:space="0" w:color="auto"/>
            </w:tcBorders>
          </w:tcPr>
          <w:p w14:paraId="7C746CBD" w14:textId="77777777" w:rsidR="006C4191" w:rsidRPr="0021438B" w:rsidRDefault="006C4191" w:rsidP="006C4191">
            <w:pPr>
              <w:spacing w:before="0" w:after="0" w:line="259" w:lineRule="auto"/>
              <w:jc w:val="left"/>
              <w:rPr>
                <w:rFonts w:ascii="Calibri" w:eastAsia="Calibri" w:hAnsi="Calibri"/>
                <w:noProof/>
                <w:sz w:val="14"/>
              </w:rPr>
            </w:pPr>
          </w:p>
        </w:tc>
        <w:tc>
          <w:tcPr>
            <w:tcW w:w="2902" w:type="dxa"/>
            <w:gridSpan w:val="21"/>
            <w:tcBorders>
              <w:top w:val="single" w:sz="4" w:space="0" w:color="auto"/>
              <w:left w:val="nil"/>
              <w:bottom w:val="nil"/>
            </w:tcBorders>
          </w:tcPr>
          <w:p w14:paraId="197C843A"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13. Właściwości fizyczne</w:t>
            </w:r>
            <w:r w:rsidRPr="0021438B">
              <w:rPr>
                <w:rFonts w:ascii="Calibri" w:hAnsi="Calibri"/>
                <w:i/>
                <w:noProof/>
                <w:sz w:val="14"/>
              </w:rPr>
              <w:t>(1):</w:t>
            </w:r>
          </w:p>
        </w:tc>
        <w:tc>
          <w:tcPr>
            <w:tcW w:w="2731" w:type="dxa"/>
            <w:gridSpan w:val="9"/>
            <w:tcBorders>
              <w:top w:val="single" w:sz="4" w:space="0" w:color="auto"/>
              <w:left w:val="nil"/>
              <w:bottom w:val="nil"/>
            </w:tcBorders>
          </w:tcPr>
          <w:p w14:paraId="58E95865"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43484B0B"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960" w:type="dxa"/>
            <w:gridSpan w:val="7"/>
            <w:tcBorders>
              <w:top w:val="nil"/>
              <w:bottom w:val="nil"/>
            </w:tcBorders>
          </w:tcPr>
          <w:p w14:paraId="5B519B0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Tel.:</w:t>
            </w:r>
          </w:p>
        </w:tc>
        <w:tc>
          <w:tcPr>
            <w:tcW w:w="1839" w:type="dxa"/>
            <w:gridSpan w:val="14"/>
            <w:tcBorders>
              <w:top w:val="nil"/>
              <w:bottom w:val="nil"/>
              <w:right w:val="nil"/>
            </w:tcBorders>
          </w:tcPr>
          <w:p w14:paraId="64B4B5ED" w14:textId="77777777" w:rsidR="006C4191" w:rsidRPr="0021438B" w:rsidRDefault="006C4191" w:rsidP="006C4191">
            <w:pPr>
              <w:spacing w:before="0" w:after="0" w:line="259" w:lineRule="auto"/>
              <w:jc w:val="left"/>
              <w:rPr>
                <w:rFonts w:ascii="Calibri" w:eastAsia="Calibri" w:hAnsi="Calibri"/>
                <w:noProof/>
                <w:sz w:val="14"/>
              </w:rPr>
            </w:pPr>
          </w:p>
        </w:tc>
        <w:tc>
          <w:tcPr>
            <w:tcW w:w="447" w:type="dxa"/>
            <w:gridSpan w:val="3"/>
            <w:tcBorders>
              <w:top w:val="nil"/>
              <w:left w:val="nil"/>
              <w:bottom w:val="nil"/>
              <w:right w:val="nil"/>
            </w:tcBorders>
          </w:tcPr>
          <w:p w14:paraId="03B43E4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Faks:</w:t>
            </w:r>
          </w:p>
        </w:tc>
        <w:tc>
          <w:tcPr>
            <w:tcW w:w="2269" w:type="dxa"/>
            <w:gridSpan w:val="21"/>
            <w:tcBorders>
              <w:top w:val="nil"/>
              <w:left w:val="nil"/>
              <w:bottom w:val="nil"/>
              <w:right w:val="single" w:sz="4" w:space="0" w:color="auto"/>
            </w:tcBorders>
          </w:tcPr>
          <w:p w14:paraId="34C538CD" w14:textId="77777777" w:rsidR="006C4191" w:rsidRPr="0021438B" w:rsidRDefault="006C4191" w:rsidP="006C4191">
            <w:pPr>
              <w:spacing w:before="0" w:after="0" w:line="259" w:lineRule="auto"/>
              <w:jc w:val="left"/>
              <w:rPr>
                <w:rFonts w:ascii="Calibri" w:eastAsia="Calibri" w:hAnsi="Calibri"/>
                <w:noProof/>
                <w:sz w:val="14"/>
              </w:rPr>
            </w:pPr>
          </w:p>
        </w:tc>
        <w:tc>
          <w:tcPr>
            <w:tcW w:w="5633" w:type="dxa"/>
            <w:gridSpan w:val="30"/>
            <w:tcBorders>
              <w:top w:val="nil"/>
              <w:left w:val="nil"/>
              <w:bottom w:val="single" w:sz="4" w:space="0" w:color="auto"/>
            </w:tcBorders>
            <w:vAlign w:val="center"/>
          </w:tcPr>
          <w:p w14:paraId="0D20ED9D"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4DB20F4"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960" w:type="dxa"/>
            <w:gridSpan w:val="7"/>
            <w:tcBorders>
              <w:top w:val="nil"/>
              <w:bottom w:val="nil"/>
            </w:tcBorders>
          </w:tcPr>
          <w:p w14:paraId="4773C8E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E-mail:</w:t>
            </w:r>
          </w:p>
        </w:tc>
        <w:tc>
          <w:tcPr>
            <w:tcW w:w="4555" w:type="dxa"/>
            <w:gridSpan w:val="38"/>
            <w:tcBorders>
              <w:top w:val="nil"/>
              <w:bottom w:val="nil"/>
              <w:right w:val="single" w:sz="4" w:space="0" w:color="auto"/>
            </w:tcBorders>
          </w:tcPr>
          <w:p w14:paraId="3FEE1816" w14:textId="77777777" w:rsidR="006C4191" w:rsidRPr="0021438B" w:rsidRDefault="006C4191" w:rsidP="006C4191">
            <w:pPr>
              <w:spacing w:before="0" w:after="0" w:line="259" w:lineRule="auto"/>
              <w:jc w:val="left"/>
              <w:rPr>
                <w:rFonts w:ascii="Calibri" w:eastAsia="Calibri" w:hAnsi="Calibri"/>
                <w:noProof/>
                <w:sz w:val="14"/>
              </w:rPr>
            </w:pPr>
          </w:p>
        </w:tc>
        <w:tc>
          <w:tcPr>
            <w:tcW w:w="5633" w:type="dxa"/>
            <w:gridSpan w:val="30"/>
            <w:tcBorders>
              <w:top w:val="nil"/>
              <w:left w:val="nil"/>
              <w:bottom w:val="nil"/>
            </w:tcBorders>
            <w:vAlign w:val="center"/>
          </w:tcPr>
          <w:p w14:paraId="2C1ECE3F"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14. Kod identyfikacyjny odpadów</w:t>
            </w:r>
            <w:r w:rsidRPr="0021438B">
              <w:rPr>
                <w:rFonts w:ascii="Calibri" w:hAnsi="Calibri"/>
                <w:noProof/>
                <w:sz w:val="14"/>
              </w:rPr>
              <w:t xml:space="preserve"> </w:t>
            </w:r>
            <w:r w:rsidRPr="0021438B">
              <w:rPr>
                <w:rFonts w:ascii="Calibri" w:hAnsi="Calibri"/>
                <w:i/>
                <w:noProof/>
                <w:sz w:val="14"/>
              </w:rPr>
              <w:t>(wypełnić odpowiednimi kodami)</w:t>
            </w:r>
          </w:p>
        </w:tc>
      </w:tr>
      <w:tr w:rsidR="006C4191" w:rsidRPr="0021438B" w14:paraId="09E381CB"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1372" w:type="dxa"/>
            <w:gridSpan w:val="12"/>
            <w:tcBorders>
              <w:top w:val="nil"/>
              <w:bottom w:val="single" w:sz="4" w:space="0" w:color="auto"/>
            </w:tcBorders>
          </w:tcPr>
          <w:p w14:paraId="558BF0DA"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Miejsce wytworzenia </w:t>
            </w:r>
            <w:r w:rsidRPr="0021438B">
              <w:rPr>
                <w:rFonts w:ascii="Calibri" w:hAnsi="Calibri"/>
                <w:i/>
                <w:noProof/>
                <w:sz w:val="14"/>
              </w:rPr>
              <w:t>(2)</w:t>
            </w:r>
            <w:r w:rsidRPr="0021438B">
              <w:rPr>
                <w:rFonts w:ascii="Calibri" w:hAnsi="Calibri"/>
                <w:noProof/>
                <w:sz w:val="14"/>
              </w:rPr>
              <w:t>:</w:t>
            </w:r>
          </w:p>
        </w:tc>
        <w:tc>
          <w:tcPr>
            <w:tcW w:w="4143" w:type="dxa"/>
            <w:gridSpan w:val="33"/>
            <w:tcBorders>
              <w:top w:val="nil"/>
              <w:bottom w:val="single" w:sz="4" w:space="0" w:color="auto"/>
              <w:right w:val="single" w:sz="4" w:space="0" w:color="auto"/>
            </w:tcBorders>
          </w:tcPr>
          <w:p w14:paraId="74A3CE95" w14:textId="77777777" w:rsidR="006C4191" w:rsidRPr="0021438B" w:rsidRDefault="006C4191" w:rsidP="006C4191">
            <w:pPr>
              <w:spacing w:before="0" w:after="0" w:line="259" w:lineRule="auto"/>
              <w:jc w:val="left"/>
              <w:rPr>
                <w:rFonts w:ascii="Calibri" w:eastAsia="Calibri" w:hAnsi="Calibri"/>
                <w:noProof/>
                <w:sz w:val="14"/>
              </w:rPr>
            </w:pPr>
          </w:p>
        </w:tc>
        <w:tc>
          <w:tcPr>
            <w:tcW w:w="3354" w:type="dxa"/>
            <w:gridSpan w:val="24"/>
            <w:tcBorders>
              <w:left w:val="nil"/>
            </w:tcBorders>
            <w:vAlign w:val="center"/>
          </w:tcPr>
          <w:p w14:paraId="4B391FD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(i) Załącznik VIII do konwencji bazylejskiej (lub IX, jeżeli dotyczy):</w:t>
            </w:r>
          </w:p>
        </w:tc>
        <w:tc>
          <w:tcPr>
            <w:tcW w:w="2279" w:type="dxa"/>
            <w:gridSpan w:val="6"/>
            <w:tcBorders>
              <w:left w:val="nil"/>
            </w:tcBorders>
          </w:tcPr>
          <w:p w14:paraId="698762BB"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54BA8B6B"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2040" w:type="dxa"/>
            <w:gridSpan w:val="17"/>
            <w:tcBorders>
              <w:top w:val="nil"/>
              <w:bottom w:val="nil"/>
            </w:tcBorders>
          </w:tcPr>
          <w:p w14:paraId="77F704C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10. Instalacja unieszkodliwiania</w:t>
            </w:r>
          </w:p>
        </w:tc>
        <w:tc>
          <w:tcPr>
            <w:tcW w:w="759" w:type="dxa"/>
            <w:gridSpan w:val="4"/>
            <w:tcBorders>
              <w:top w:val="nil"/>
              <w:bottom w:val="nil"/>
            </w:tcBorders>
            <w:vAlign w:val="bottom"/>
          </w:tcPr>
          <w:p w14:paraId="5A7E99A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c>
          <w:tcPr>
            <w:tcW w:w="1821" w:type="dxa"/>
            <w:gridSpan w:val="17"/>
            <w:tcBorders>
              <w:top w:val="nil"/>
              <w:bottom w:val="nil"/>
              <w:right w:val="nil"/>
            </w:tcBorders>
          </w:tcPr>
          <w:p w14:paraId="45D8D22A"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lub instalacja odzysku</w:t>
            </w:r>
          </w:p>
        </w:tc>
        <w:tc>
          <w:tcPr>
            <w:tcW w:w="895" w:type="dxa"/>
            <w:gridSpan w:val="7"/>
            <w:tcBorders>
              <w:top w:val="nil"/>
              <w:left w:val="nil"/>
              <w:bottom w:val="nil"/>
              <w:right w:val="single" w:sz="4" w:space="0" w:color="auto"/>
            </w:tcBorders>
            <w:vAlign w:val="bottom"/>
          </w:tcPr>
          <w:p w14:paraId="2A0367D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c>
          <w:tcPr>
            <w:tcW w:w="3050" w:type="dxa"/>
            <w:gridSpan w:val="22"/>
            <w:tcBorders>
              <w:left w:val="nil"/>
            </w:tcBorders>
            <w:vAlign w:val="center"/>
          </w:tcPr>
          <w:p w14:paraId="5FB3104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napToGrid w:val="0"/>
                <w:sz w:val="14"/>
              </w:rPr>
              <w:t>(ii) Klasyfikacja OECD (jeśli inne niż w pkt (i)):</w:t>
            </w:r>
          </w:p>
        </w:tc>
        <w:tc>
          <w:tcPr>
            <w:tcW w:w="2583" w:type="dxa"/>
            <w:gridSpan w:val="8"/>
          </w:tcPr>
          <w:p w14:paraId="73851D1B"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20F8021"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1585" w:type="dxa"/>
            <w:gridSpan w:val="14"/>
            <w:tcBorders>
              <w:top w:val="nil"/>
              <w:bottom w:val="nil"/>
              <w:right w:val="nil"/>
            </w:tcBorders>
          </w:tcPr>
          <w:p w14:paraId="1383766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Nr rejestracji:</w:t>
            </w:r>
          </w:p>
        </w:tc>
        <w:tc>
          <w:tcPr>
            <w:tcW w:w="3930" w:type="dxa"/>
            <w:gridSpan w:val="31"/>
            <w:tcBorders>
              <w:top w:val="nil"/>
              <w:bottom w:val="nil"/>
              <w:right w:val="single" w:sz="4" w:space="0" w:color="auto"/>
            </w:tcBorders>
          </w:tcPr>
          <w:p w14:paraId="3561B119" w14:textId="77777777" w:rsidR="006C4191" w:rsidRPr="0021438B" w:rsidRDefault="006C4191" w:rsidP="006C4191">
            <w:pPr>
              <w:spacing w:before="0" w:after="0" w:line="259" w:lineRule="auto"/>
              <w:jc w:val="left"/>
              <w:rPr>
                <w:rFonts w:ascii="Calibri" w:eastAsia="Calibri" w:hAnsi="Calibri"/>
                <w:noProof/>
                <w:sz w:val="14"/>
              </w:rPr>
            </w:pPr>
          </w:p>
        </w:tc>
        <w:tc>
          <w:tcPr>
            <w:tcW w:w="1836" w:type="dxa"/>
            <w:gridSpan w:val="13"/>
            <w:tcBorders>
              <w:left w:val="nil"/>
            </w:tcBorders>
            <w:vAlign w:val="center"/>
          </w:tcPr>
          <w:p w14:paraId="7FD3CC97" w14:textId="18ABDBAF" w:rsidR="006C4191" w:rsidRPr="0021438B" w:rsidRDefault="008C74A5" w:rsidP="006C4191">
            <w:pPr>
              <w:spacing w:before="0" w:after="0" w:line="259" w:lineRule="auto"/>
              <w:jc w:val="left"/>
              <w:rPr>
                <w:rFonts w:ascii="Calibri" w:eastAsia="Calibri" w:hAnsi="Calibri"/>
                <w:noProof/>
                <w:sz w:val="14"/>
              </w:rPr>
            </w:pPr>
            <w:r w:rsidRPr="0021438B">
              <w:rPr>
                <w:rFonts w:ascii="Calibri" w:hAnsi="Calibri"/>
                <w:noProof/>
                <w:snapToGrid w:val="0"/>
                <w:sz w:val="14"/>
              </w:rPr>
              <w:t>(iii) Wykaz odpadów WE:</w:t>
            </w:r>
          </w:p>
        </w:tc>
        <w:tc>
          <w:tcPr>
            <w:tcW w:w="3797" w:type="dxa"/>
            <w:gridSpan w:val="17"/>
            <w:tcBorders>
              <w:left w:val="nil"/>
            </w:tcBorders>
            <w:vAlign w:val="center"/>
          </w:tcPr>
          <w:p w14:paraId="7B5CCC1D"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68346520"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232"/>
        </w:trPr>
        <w:tc>
          <w:tcPr>
            <w:tcW w:w="799" w:type="dxa"/>
            <w:gridSpan w:val="6"/>
            <w:tcBorders>
              <w:top w:val="nil"/>
              <w:bottom w:val="nil"/>
              <w:right w:val="nil"/>
            </w:tcBorders>
          </w:tcPr>
          <w:p w14:paraId="17B334C1"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noProof/>
                <w:sz w:val="14"/>
              </w:rPr>
              <w:t>Nazwa:</w:t>
            </w:r>
          </w:p>
        </w:tc>
        <w:tc>
          <w:tcPr>
            <w:tcW w:w="4716" w:type="dxa"/>
            <w:gridSpan w:val="39"/>
            <w:tcBorders>
              <w:top w:val="nil"/>
              <w:left w:val="nil"/>
              <w:bottom w:val="nil"/>
              <w:right w:val="single" w:sz="4" w:space="0" w:color="auto"/>
            </w:tcBorders>
          </w:tcPr>
          <w:p w14:paraId="50FB7D85" w14:textId="77777777" w:rsidR="006C4191" w:rsidRPr="0021438B" w:rsidRDefault="006C4191" w:rsidP="006C4191">
            <w:pPr>
              <w:spacing w:before="0" w:after="0" w:line="259" w:lineRule="auto"/>
              <w:jc w:val="left"/>
              <w:rPr>
                <w:rFonts w:ascii="Calibri" w:eastAsia="Calibri" w:hAnsi="Calibri"/>
                <w:noProof/>
                <w:sz w:val="14"/>
              </w:rPr>
            </w:pPr>
          </w:p>
        </w:tc>
        <w:tc>
          <w:tcPr>
            <w:tcW w:w="3202" w:type="dxa"/>
            <w:gridSpan w:val="23"/>
            <w:tcBorders>
              <w:left w:val="nil"/>
            </w:tcBorders>
            <w:vAlign w:val="center"/>
          </w:tcPr>
          <w:p w14:paraId="5B0B340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(iv) Krajowy kod w państwie wywozu:</w:t>
            </w:r>
          </w:p>
        </w:tc>
        <w:tc>
          <w:tcPr>
            <w:tcW w:w="2431" w:type="dxa"/>
            <w:gridSpan w:val="7"/>
            <w:tcBorders>
              <w:left w:val="nil"/>
            </w:tcBorders>
          </w:tcPr>
          <w:p w14:paraId="57D6D84A"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665A38C3"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112"/>
        </w:trPr>
        <w:tc>
          <w:tcPr>
            <w:tcW w:w="960" w:type="dxa"/>
            <w:gridSpan w:val="7"/>
            <w:tcBorders>
              <w:top w:val="nil"/>
              <w:bottom w:val="nil"/>
              <w:right w:val="nil"/>
            </w:tcBorders>
          </w:tcPr>
          <w:p w14:paraId="3D18591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Adres:</w:t>
            </w:r>
          </w:p>
        </w:tc>
        <w:tc>
          <w:tcPr>
            <w:tcW w:w="4555" w:type="dxa"/>
            <w:gridSpan w:val="38"/>
            <w:tcBorders>
              <w:top w:val="nil"/>
              <w:left w:val="nil"/>
              <w:bottom w:val="nil"/>
              <w:right w:val="single" w:sz="4" w:space="0" w:color="auto"/>
            </w:tcBorders>
          </w:tcPr>
          <w:p w14:paraId="6A1E8060" w14:textId="77777777" w:rsidR="006C4191" w:rsidRPr="0021438B" w:rsidRDefault="006C4191" w:rsidP="006C4191">
            <w:pPr>
              <w:spacing w:before="0" w:after="0" w:line="259" w:lineRule="auto"/>
              <w:jc w:val="left"/>
              <w:rPr>
                <w:rFonts w:ascii="Calibri" w:eastAsia="Calibri" w:hAnsi="Calibri"/>
                <w:noProof/>
                <w:sz w:val="14"/>
              </w:rPr>
            </w:pPr>
          </w:p>
        </w:tc>
        <w:tc>
          <w:tcPr>
            <w:tcW w:w="3202" w:type="dxa"/>
            <w:gridSpan w:val="23"/>
            <w:tcBorders>
              <w:left w:val="nil"/>
            </w:tcBorders>
            <w:vAlign w:val="center"/>
          </w:tcPr>
          <w:p w14:paraId="2F2FC57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(v) Krajowy kod w państwie przywozu:</w:t>
            </w:r>
          </w:p>
        </w:tc>
        <w:tc>
          <w:tcPr>
            <w:tcW w:w="2431" w:type="dxa"/>
            <w:gridSpan w:val="7"/>
            <w:tcBorders>
              <w:left w:val="nil"/>
            </w:tcBorders>
          </w:tcPr>
          <w:p w14:paraId="56B7DB05"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05FF844"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5515" w:type="dxa"/>
            <w:gridSpan w:val="45"/>
            <w:tcBorders>
              <w:top w:val="nil"/>
              <w:bottom w:val="nil"/>
              <w:right w:val="single" w:sz="4" w:space="0" w:color="auto"/>
            </w:tcBorders>
          </w:tcPr>
          <w:p w14:paraId="2E408AE6" w14:textId="77777777" w:rsidR="006C4191" w:rsidRPr="0021438B" w:rsidRDefault="006C4191" w:rsidP="006C4191">
            <w:pPr>
              <w:spacing w:before="0" w:after="0" w:line="259" w:lineRule="auto"/>
              <w:jc w:val="left"/>
              <w:rPr>
                <w:rFonts w:ascii="Calibri" w:eastAsia="Calibri" w:hAnsi="Calibri"/>
                <w:noProof/>
                <w:sz w:val="14"/>
              </w:rPr>
            </w:pPr>
          </w:p>
        </w:tc>
        <w:tc>
          <w:tcPr>
            <w:tcW w:w="1685" w:type="dxa"/>
            <w:gridSpan w:val="10"/>
            <w:tcBorders>
              <w:left w:val="nil"/>
            </w:tcBorders>
            <w:vAlign w:val="center"/>
          </w:tcPr>
          <w:p w14:paraId="7D1D6F4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(vi) Inne (wyszczególnić):</w:t>
            </w:r>
          </w:p>
        </w:tc>
        <w:tc>
          <w:tcPr>
            <w:tcW w:w="3948" w:type="dxa"/>
            <w:gridSpan w:val="20"/>
            <w:vAlign w:val="center"/>
          </w:tcPr>
          <w:p w14:paraId="6D42A279"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1EAC96FB"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155"/>
        </w:trPr>
        <w:tc>
          <w:tcPr>
            <w:tcW w:w="1585" w:type="dxa"/>
            <w:gridSpan w:val="14"/>
            <w:tcBorders>
              <w:top w:val="nil"/>
              <w:bottom w:val="nil"/>
              <w:right w:val="nil"/>
            </w:tcBorders>
          </w:tcPr>
          <w:p w14:paraId="6CC4095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Osoba wyznaczona do kontaktów:</w:t>
            </w:r>
          </w:p>
        </w:tc>
        <w:tc>
          <w:tcPr>
            <w:tcW w:w="3930" w:type="dxa"/>
            <w:gridSpan w:val="31"/>
            <w:tcBorders>
              <w:top w:val="nil"/>
              <w:left w:val="nil"/>
              <w:bottom w:val="nil"/>
              <w:right w:val="single" w:sz="4" w:space="0" w:color="auto"/>
            </w:tcBorders>
          </w:tcPr>
          <w:p w14:paraId="37A82B9F" w14:textId="77777777" w:rsidR="006C4191" w:rsidRPr="0021438B" w:rsidRDefault="006C4191" w:rsidP="006C4191">
            <w:pPr>
              <w:spacing w:before="0" w:after="0" w:line="259" w:lineRule="auto"/>
              <w:jc w:val="left"/>
              <w:rPr>
                <w:rFonts w:ascii="Calibri" w:eastAsia="Calibri" w:hAnsi="Calibri"/>
                <w:noProof/>
                <w:sz w:val="14"/>
              </w:rPr>
            </w:pPr>
          </w:p>
        </w:tc>
        <w:tc>
          <w:tcPr>
            <w:tcW w:w="1229" w:type="dxa"/>
            <w:gridSpan w:val="8"/>
            <w:tcBorders>
              <w:left w:val="nil"/>
            </w:tcBorders>
            <w:vAlign w:val="center"/>
          </w:tcPr>
          <w:p w14:paraId="499E4FE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(vii) Y kod:</w:t>
            </w:r>
          </w:p>
        </w:tc>
        <w:tc>
          <w:tcPr>
            <w:tcW w:w="4404" w:type="dxa"/>
            <w:gridSpan w:val="22"/>
            <w:vAlign w:val="center"/>
          </w:tcPr>
          <w:p w14:paraId="596BFBED"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4FCA50CA"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466" w:type="dxa"/>
            <w:gridSpan w:val="2"/>
            <w:tcBorders>
              <w:top w:val="nil"/>
              <w:bottom w:val="nil"/>
            </w:tcBorders>
          </w:tcPr>
          <w:p w14:paraId="5E28D38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Tel.:</w:t>
            </w:r>
          </w:p>
        </w:tc>
        <w:tc>
          <w:tcPr>
            <w:tcW w:w="2181" w:type="dxa"/>
            <w:gridSpan w:val="18"/>
            <w:tcBorders>
              <w:top w:val="nil"/>
              <w:bottom w:val="nil"/>
              <w:right w:val="nil"/>
            </w:tcBorders>
          </w:tcPr>
          <w:p w14:paraId="5F47D2A9" w14:textId="77777777" w:rsidR="006C4191" w:rsidRPr="0021438B" w:rsidRDefault="006C4191" w:rsidP="006C4191">
            <w:pPr>
              <w:spacing w:before="0" w:after="0" w:line="259" w:lineRule="auto"/>
              <w:jc w:val="left"/>
              <w:rPr>
                <w:rFonts w:ascii="Calibri" w:eastAsia="Calibri" w:hAnsi="Calibri"/>
                <w:noProof/>
                <w:sz w:val="14"/>
              </w:rPr>
            </w:pPr>
          </w:p>
        </w:tc>
        <w:tc>
          <w:tcPr>
            <w:tcW w:w="607" w:type="dxa"/>
            <w:gridSpan w:val="5"/>
            <w:tcBorders>
              <w:top w:val="nil"/>
              <w:left w:val="nil"/>
              <w:bottom w:val="nil"/>
              <w:right w:val="nil"/>
            </w:tcBorders>
          </w:tcPr>
          <w:p w14:paraId="6169777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Faks:</w:t>
            </w:r>
          </w:p>
        </w:tc>
        <w:tc>
          <w:tcPr>
            <w:tcW w:w="2261" w:type="dxa"/>
            <w:gridSpan w:val="20"/>
            <w:tcBorders>
              <w:top w:val="nil"/>
              <w:left w:val="nil"/>
              <w:bottom w:val="nil"/>
              <w:right w:val="single" w:sz="4" w:space="0" w:color="auto"/>
            </w:tcBorders>
          </w:tcPr>
          <w:p w14:paraId="2618AA15" w14:textId="77777777" w:rsidR="006C4191" w:rsidRPr="0021438B" w:rsidRDefault="006C4191" w:rsidP="006C4191">
            <w:pPr>
              <w:spacing w:before="0" w:after="0" w:line="259" w:lineRule="auto"/>
              <w:jc w:val="left"/>
              <w:rPr>
                <w:rFonts w:ascii="Calibri" w:eastAsia="Calibri" w:hAnsi="Calibri"/>
                <w:noProof/>
                <w:sz w:val="14"/>
              </w:rPr>
            </w:pPr>
          </w:p>
        </w:tc>
        <w:tc>
          <w:tcPr>
            <w:tcW w:w="1384" w:type="dxa"/>
            <w:gridSpan w:val="9"/>
            <w:tcBorders>
              <w:left w:val="nil"/>
            </w:tcBorders>
            <w:vAlign w:val="center"/>
          </w:tcPr>
          <w:p w14:paraId="1B41B4A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(viii) Kod H </w:t>
            </w:r>
            <w:r w:rsidRPr="0021438B">
              <w:rPr>
                <w:rFonts w:ascii="Calibri" w:hAnsi="Calibri"/>
                <w:i/>
                <w:noProof/>
                <w:sz w:val="14"/>
              </w:rPr>
              <w:t>(1)</w:t>
            </w:r>
            <w:r w:rsidRPr="0021438B">
              <w:rPr>
                <w:rFonts w:ascii="Calibri" w:hAnsi="Calibri"/>
                <w:noProof/>
                <w:sz w:val="14"/>
              </w:rPr>
              <w:t>:</w:t>
            </w:r>
          </w:p>
        </w:tc>
        <w:tc>
          <w:tcPr>
            <w:tcW w:w="4249" w:type="dxa"/>
            <w:gridSpan w:val="21"/>
            <w:vAlign w:val="center"/>
          </w:tcPr>
          <w:p w14:paraId="42BC6061"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190928D"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799" w:type="dxa"/>
            <w:gridSpan w:val="6"/>
            <w:tcBorders>
              <w:top w:val="nil"/>
              <w:bottom w:val="nil"/>
            </w:tcBorders>
          </w:tcPr>
          <w:p w14:paraId="1F8A304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E-mail:</w:t>
            </w:r>
          </w:p>
        </w:tc>
        <w:tc>
          <w:tcPr>
            <w:tcW w:w="4716" w:type="dxa"/>
            <w:gridSpan w:val="39"/>
            <w:tcBorders>
              <w:top w:val="nil"/>
              <w:bottom w:val="nil"/>
              <w:right w:val="single" w:sz="4" w:space="0" w:color="auto"/>
            </w:tcBorders>
          </w:tcPr>
          <w:p w14:paraId="136AAD92" w14:textId="77777777" w:rsidR="006C4191" w:rsidRPr="0021438B" w:rsidRDefault="006C4191" w:rsidP="006C4191">
            <w:pPr>
              <w:spacing w:before="0" w:after="0" w:line="259" w:lineRule="auto"/>
              <w:jc w:val="left"/>
              <w:rPr>
                <w:rFonts w:ascii="Calibri" w:eastAsia="Calibri" w:hAnsi="Calibri"/>
                <w:noProof/>
                <w:sz w:val="14"/>
              </w:rPr>
            </w:pPr>
          </w:p>
        </w:tc>
        <w:tc>
          <w:tcPr>
            <w:tcW w:w="1384" w:type="dxa"/>
            <w:gridSpan w:val="9"/>
            <w:tcBorders>
              <w:left w:val="nil"/>
            </w:tcBorders>
            <w:vAlign w:val="center"/>
          </w:tcPr>
          <w:p w14:paraId="7E91801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(ix) Klasa ONZ </w:t>
            </w:r>
            <w:r w:rsidRPr="0021438B">
              <w:rPr>
                <w:rFonts w:ascii="Calibri" w:hAnsi="Calibri"/>
                <w:i/>
                <w:noProof/>
                <w:sz w:val="14"/>
              </w:rPr>
              <w:t>(1)</w:t>
            </w:r>
            <w:r w:rsidRPr="0021438B">
              <w:rPr>
                <w:rFonts w:ascii="Calibri" w:hAnsi="Calibri"/>
                <w:noProof/>
                <w:sz w:val="14"/>
              </w:rPr>
              <w:t>:</w:t>
            </w:r>
          </w:p>
        </w:tc>
        <w:tc>
          <w:tcPr>
            <w:tcW w:w="4249" w:type="dxa"/>
            <w:gridSpan w:val="21"/>
            <w:vAlign w:val="center"/>
          </w:tcPr>
          <w:p w14:paraId="2EEC128E"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4AA5F00D"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3254" w:type="dxa"/>
            <w:gridSpan w:val="25"/>
            <w:tcBorders>
              <w:top w:val="nil"/>
              <w:bottom w:val="single" w:sz="4" w:space="0" w:color="auto"/>
              <w:right w:val="nil"/>
            </w:tcBorders>
          </w:tcPr>
          <w:p w14:paraId="1252F135"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noProof/>
                <w:sz w:val="14"/>
              </w:rPr>
              <w:t xml:space="preserve">Rzeczywiste miejsce unieszkodliwiania/odzysku </w:t>
            </w:r>
            <w:r w:rsidRPr="0021438B">
              <w:rPr>
                <w:rFonts w:ascii="Calibri" w:hAnsi="Calibri"/>
                <w:i/>
                <w:noProof/>
                <w:sz w:val="14"/>
              </w:rPr>
              <w:t>(2)</w:t>
            </w:r>
            <w:r w:rsidRPr="0021438B">
              <w:rPr>
                <w:rFonts w:ascii="Calibri" w:hAnsi="Calibri"/>
                <w:noProof/>
                <w:sz w:val="14"/>
              </w:rPr>
              <w:t>:</w:t>
            </w:r>
          </w:p>
        </w:tc>
        <w:tc>
          <w:tcPr>
            <w:tcW w:w="2261" w:type="dxa"/>
            <w:gridSpan w:val="20"/>
            <w:tcBorders>
              <w:top w:val="nil"/>
              <w:left w:val="nil"/>
              <w:bottom w:val="single" w:sz="4" w:space="0" w:color="auto"/>
              <w:right w:val="single" w:sz="4" w:space="0" w:color="auto"/>
            </w:tcBorders>
          </w:tcPr>
          <w:p w14:paraId="12FC4AC2" w14:textId="77777777" w:rsidR="006C4191" w:rsidRPr="0021438B" w:rsidRDefault="006C4191" w:rsidP="006C4191">
            <w:pPr>
              <w:spacing w:before="0" w:after="0" w:line="259" w:lineRule="auto"/>
              <w:jc w:val="left"/>
              <w:rPr>
                <w:rFonts w:ascii="Calibri" w:eastAsia="Calibri" w:hAnsi="Calibri"/>
                <w:b/>
                <w:noProof/>
                <w:sz w:val="14"/>
              </w:rPr>
            </w:pPr>
          </w:p>
        </w:tc>
        <w:tc>
          <w:tcPr>
            <w:tcW w:w="1384" w:type="dxa"/>
            <w:gridSpan w:val="9"/>
            <w:tcBorders>
              <w:left w:val="nil"/>
              <w:bottom w:val="nil"/>
            </w:tcBorders>
            <w:vAlign w:val="center"/>
          </w:tcPr>
          <w:p w14:paraId="73CCB96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(x) Numer ONZ:</w:t>
            </w:r>
          </w:p>
        </w:tc>
        <w:tc>
          <w:tcPr>
            <w:tcW w:w="4249" w:type="dxa"/>
            <w:gridSpan w:val="21"/>
            <w:tcBorders>
              <w:bottom w:val="nil"/>
            </w:tcBorders>
            <w:vAlign w:val="center"/>
          </w:tcPr>
          <w:p w14:paraId="0FF1CF2F"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018D6A6F"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5515" w:type="dxa"/>
            <w:gridSpan w:val="45"/>
            <w:tcBorders>
              <w:top w:val="nil"/>
              <w:bottom w:val="nil"/>
              <w:right w:val="single" w:sz="4" w:space="0" w:color="auto"/>
            </w:tcBorders>
          </w:tcPr>
          <w:p w14:paraId="5AF7027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11. Operacja(e) unieszkodliwiania/odzysku</w:t>
            </w:r>
          </w:p>
        </w:tc>
        <w:tc>
          <w:tcPr>
            <w:tcW w:w="1988" w:type="dxa"/>
            <w:gridSpan w:val="15"/>
            <w:tcBorders>
              <w:top w:val="nil"/>
              <w:left w:val="nil"/>
              <w:bottom w:val="nil"/>
            </w:tcBorders>
            <w:vAlign w:val="center"/>
          </w:tcPr>
          <w:p w14:paraId="512707C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(xi) Nazwa spedycyjna ONZ:</w:t>
            </w:r>
          </w:p>
        </w:tc>
        <w:tc>
          <w:tcPr>
            <w:tcW w:w="3645" w:type="dxa"/>
            <w:gridSpan w:val="15"/>
            <w:tcBorders>
              <w:top w:val="nil"/>
              <w:bottom w:val="nil"/>
            </w:tcBorders>
            <w:vAlign w:val="center"/>
          </w:tcPr>
          <w:p w14:paraId="6161D74C"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6A6C833B"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1372" w:type="dxa"/>
            <w:gridSpan w:val="12"/>
            <w:tcBorders>
              <w:top w:val="nil"/>
              <w:bottom w:val="single" w:sz="4" w:space="0" w:color="auto"/>
              <w:right w:val="nil"/>
            </w:tcBorders>
          </w:tcPr>
          <w:p w14:paraId="2938E66A"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Kod D/kod R </w:t>
            </w:r>
            <w:r w:rsidRPr="0021438B">
              <w:rPr>
                <w:rFonts w:ascii="Calibri" w:hAnsi="Calibri"/>
                <w:i/>
                <w:noProof/>
                <w:sz w:val="14"/>
              </w:rPr>
              <w:t>(1)</w:t>
            </w:r>
            <w:r w:rsidRPr="0021438B">
              <w:rPr>
                <w:rFonts w:ascii="Calibri" w:hAnsi="Calibri"/>
                <w:noProof/>
                <w:sz w:val="14"/>
              </w:rPr>
              <w:t>:</w:t>
            </w:r>
          </w:p>
        </w:tc>
        <w:tc>
          <w:tcPr>
            <w:tcW w:w="4143" w:type="dxa"/>
            <w:gridSpan w:val="33"/>
            <w:tcBorders>
              <w:top w:val="nil"/>
              <w:left w:val="nil"/>
              <w:bottom w:val="single" w:sz="4" w:space="0" w:color="auto"/>
              <w:right w:val="single" w:sz="4" w:space="0" w:color="auto"/>
            </w:tcBorders>
          </w:tcPr>
          <w:p w14:paraId="06EC2BEE" w14:textId="77777777" w:rsidR="006C4191" w:rsidRPr="0021438B" w:rsidRDefault="006C4191" w:rsidP="006C4191">
            <w:pPr>
              <w:spacing w:before="0" w:after="0" w:line="259" w:lineRule="auto"/>
              <w:jc w:val="left"/>
              <w:rPr>
                <w:rFonts w:ascii="Calibri" w:eastAsia="Calibri" w:hAnsi="Calibri"/>
                <w:noProof/>
                <w:sz w:val="14"/>
              </w:rPr>
            </w:pPr>
          </w:p>
        </w:tc>
        <w:tc>
          <w:tcPr>
            <w:tcW w:w="2292" w:type="dxa"/>
            <w:gridSpan w:val="16"/>
            <w:tcBorders>
              <w:top w:val="nil"/>
              <w:left w:val="nil"/>
              <w:bottom w:val="single" w:sz="4" w:space="0" w:color="auto"/>
            </w:tcBorders>
            <w:vAlign w:val="center"/>
          </w:tcPr>
          <w:p w14:paraId="2D5E0A0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(xii) Kod w taryfie celnej (HS):</w:t>
            </w:r>
          </w:p>
        </w:tc>
        <w:tc>
          <w:tcPr>
            <w:tcW w:w="3341" w:type="dxa"/>
            <w:gridSpan w:val="14"/>
            <w:tcBorders>
              <w:top w:val="nil"/>
              <w:bottom w:val="single" w:sz="4" w:space="0" w:color="auto"/>
            </w:tcBorders>
          </w:tcPr>
          <w:p w14:paraId="0BB2EE4C"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3CFBEB9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1148" w:type="dxa"/>
            <w:gridSpan w:val="75"/>
            <w:tcBorders>
              <w:top w:val="nil"/>
              <w:bottom w:val="nil"/>
            </w:tcBorders>
          </w:tcPr>
          <w:p w14:paraId="5FF357AB"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15. Oświadczenie eksportera/zgłaszającego – wytwórcy/producenta</w:t>
            </w:r>
            <w:r w:rsidRPr="0021438B">
              <w:rPr>
                <w:rFonts w:ascii="Calibri" w:hAnsi="Calibri"/>
                <w:noProof/>
                <w:sz w:val="14"/>
              </w:rPr>
              <w:t xml:space="preserve"> </w:t>
            </w:r>
            <w:r w:rsidRPr="0021438B">
              <w:rPr>
                <w:rFonts w:ascii="Calibri" w:hAnsi="Calibri"/>
                <w:i/>
                <w:noProof/>
                <w:sz w:val="14"/>
              </w:rPr>
              <w:t>(4)</w:t>
            </w:r>
            <w:r w:rsidRPr="0021438B">
              <w:rPr>
                <w:rFonts w:ascii="Calibri" w:hAnsi="Calibri"/>
                <w:noProof/>
                <w:sz w:val="14"/>
              </w:rPr>
              <w:t>:</w:t>
            </w:r>
            <w:r w:rsidRPr="0021438B">
              <w:rPr>
                <w:rFonts w:ascii="Calibri" w:hAnsi="Calibri"/>
                <w:b/>
                <w:noProof/>
                <w:sz w:val="14"/>
              </w:rPr>
              <w:t xml:space="preserve"> </w:t>
            </w:r>
          </w:p>
          <w:p w14:paraId="17F56A4E" w14:textId="72482524"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Oświadczam, że zgodnie z moją najlepszą wiedzą powyższe informacje są wyczerpujące i poprawne. Oświadczam także, że zawarte zostały pisemnie wszelkie zobowiązujące umowy oraz że transgraniczny przewóz jest lub będzie objęty wszelkimi mającymi zastosowanie obowiązującymi ubezpieczeniami lub innymi gwarancjami finansowymi oraz że uzyskano wszelkie konieczne zezwolenia właściwych organów danych państw.</w:t>
            </w:r>
          </w:p>
        </w:tc>
      </w:tr>
      <w:tr w:rsidR="006C4191" w:rsidRPr="0021438B" w14:paraId="63D264EC"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2789844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w:t>
            </w:r>
          </w:p>
        </w:tc>
        <w:tc>
          <w:tcPr>
            <w:tcW w:w="4570" w:type="dxa"/>
            <w:gridSpan w:val="39"/>
            <w:tcBorders>
              <w:top w:val="nil"/>
              <w:left w:val="nil"/>
              <w:bottom w:val="nil"/>
              <w:right w:val="nil"/>
            </w:tcBorders>
          </w:tcPr>
          <w:p w14:paraId="61A466C4" w14:textId="77777777" w:rsidR="006C4191" w:rsidRPr="0021438B" w:rsidRDefault="006C4191" w:rsidP="006C4191">
            <w:pPr>
              <w:spacing w:before="0" w:after="0" w:line="259" w:lineRule="auto"/>
              <w:jc w:val="left"/>
              <w:rPr>
                <w:rFonts w:ascii="Calibri" w:eastAsia="Calibri" w:hAnsi="Calibri"/>
                <w:noProof/>
                <w:sz w:val="14"/>
              </w:rPr>
            </w:pPr>
          </w:p>
        </w:tc>
        <w:tc>
          <w:tcPr>
            <w:tcW w:w="5618" w:type="dxa"/>
            <w:gridSpan w:val="29"/>
            <w:tcBorders>
              <w:top w:val="nil"/>
              <w:left w:val="nil"/>
              <w:bottom w:val="nil"/>
            </w:tcBorders>
          </w:tcPr>
          <w:p w14:paraId="7B07584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Podpis:</w:t>
            </w:r>
          </w:p>
        </w:tc>
      </w:tr>
      <w:tr w:rsidR="006C4191" w:rsidRPr="0021438B" w14:paraId="623C3A8C"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1976965E"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Data:</w:t>
            </w:r>
          </w:p>
        </w:tc>
        <w:tc>
          <w:tcPr>
            <w:tcW w:w="10188" w:type="dxa"/>
            <w:gridSpan w:val="68"/>
            <w:tcBorders>
              <w:top w:val="nil"/>
              <w:left w:val="nil"/>
              <w:bottom w:val="nil"/>
            </w:tcBorders>
          </w:tcPr>
          <w:p w14:paraId="75734573"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5AA06BB7"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1148" w:type="dxa"/>
            <w:gridSpan w:val="75"/>
            <w:tcBorders>
              <w:bottom w:val="nil"/>
            </w:tcBorders>
          </w:tcPr>
          <w:p w14:paraId="3B9EEABF"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 xml:space="preserve">16. Wypełnia każda osoba zaangażowana w transgraniczny przewóz odpadów, w przypadku gdy wymagane są dodatkowe informacje </w:t>
            </w:r>
          </w:p>
        </w:tc>
      </w:tr>
      <w:tr w:rsidR="006C4191" w:rsidRPr="0021438B" w14:paraId="19AE19C3"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Height w:val="165"/>
        </w:trPr>
        <w:tc>
          <w:tcPr>
            <w:tcW w:w="11148" w:type="dxa"/>
            <w:gridSpan w:val="75"/>
            <w:tcBorders>
              <w:top w:val="nil"/>
            </w:tcBorders>
          </w:tcPr>
          <w:p w14:paraId="6025800B"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6E9BF7E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Height w:val="540"/>
        </w:trPr>
        <w:tc>
          <w:tcPr>
            <w:tcW w:w="11148" w:type="dxa"/>
            <w:gridSpan w:val="75"/>
            <w:tcBorders>
              <w:top w:val="nil"/>
            </w:tcBorders>
          </w:tcPr>
          <w:p w14:paraId="471F19AB"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17. Przesyłka otrzymana przez importera – odbiorcę (jeśli nie jest to instalacja):</w:t>
            </w:r>
          </w:p>
          <w:tbl>
            <w:tblPr>
              <w:tblW w:w="10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1"/>
              <w:gridCol w:w="4411"/>
              <w:gridCol w:w="5436"/>
            </w:tblGrid>
            <w:tr w:rsidR="006C4191" w:rsidRPr="0021438B" w14:paraId="7EFD63BF" w14:textId="77777777" w:rsidTr="0052191C">
              <w:trPr>
                <w:cantSplit/>
              </w:trPr>
              <w:tc>
                <w:tcPr>
                  <w:tcW w:w="894" w:type="dxa"/>
                  <w:tcBorders>
                    <w:top w:val="nil"/>
                    <w:bottom w:val="nil"/>
                    <w:right w:val="nil"/>
                  </w:tcBorders>
                </w:tcPr>
                <w:p w14:paraId="0F28881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w:t>
                  </w:r>
                </w:p>
              </w:tc>
              <w:tc>
                <w:tcPr>
                  <w:tcW w:w="4378" w:type="dxa"/>
                  <w:tcBorders>
                    <w:top w:val="nil"/>
                    <w:left w:val="nil"/>
                    <w:bottom w:val="nil"/>
                    <w:right w:val="nil"/>
                  </w:tcBorders>
                </w:tcPr>
                <w:p w14:paraId="20F8D0F0" w14:textId="77777777" w:rsidR="006C4191" w:rsidRPr="0021438B" w:rsidRDefault="006C4191" w:rsidP="006C4191">
                  <w:pPr>
                    <w:spacing w:before="0" w:after="0" w:line="259" w:lineRule="auto"/>
                    <w:jc w:val="left"/>
                    <w:rPr>
                      <w:rFonts w:ascii="Calibri" w:eastAsia="Calibri" w:hAnsi="Calibri"/>
                      <w:noProof/>
                      <w:sz w:val="14"/>
                    </w:rPr>
                  </w:pPr>
                </w:p>
              </w:tc>
              <w:tc>
                <w:tcPr>
                  <w:tcW w:w="5396" w:type="dxa"/>
                  <w:tcBorders>
                    <w:top w:val="nil"/>
                    <w:left w:val="nil"/>
                    <w:bottom w:val="nil"/>
                  </w:tcBorders>
                </w:tcPr>
                <w:p w14:paraId="04745C1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Podpis:</w:t>
                  </w:r>
                </w:p>
              </w:tc>
            </w:tr>
            <w:tr w:rsidR="006C4191" w:rsidRPr="0021438B" w14:paraId="2D4CAFEE" w14:textId="77777777" w:rsidTr="0052191C">
              <w:trPr>
                <w:cantSplit/>
              </w:trPr>
              <w:tc>
                <w:tcPr>
                  <w:tcW w:w="894" w:type="dxa"/>
                  <w:tcBorders>
                    <w:top w:val="nil"/>
                    <w:bottom w:val="nil"/>
                    <w:right w:val="nil"/>
                  </w:tcBorders>
                </w:tcPr>
                <w:p w14:paraId="59E8999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Data:</w:t>
                  </w:r>
                </w:p>
              </w:tc>
              <w:tc>
                <w:tcPr>
                  <w:tcW w:w="9774" w:type="dxa"/>
                  <w:gridSpan w:val="2"/>
                  <w:tcBorders>
                    <w:top w:val="nil"/>
                    <w:left w:val="nil"/>
                    <w:bottom w:val="nil"/>
                  </w:tcBorders>
                </w:tcPr>
                <w:p w14:paraId="4B58EB6E" w14:textId="77777777" w:rsidR="006C4191" w:rsidRPr="0021438B" w:rsidRDefault="006C4191" w:rsidP="006C4191">
                  <w:pPr>
                    <w:spacing w:before="0" w:after="0" w:line="259" w:lineRule="auto"/>
                    <w:jc w:val="left"/>
                    <w:rPr>
                      <w:rFonts w:ascii="Calibri" w:eastAsia="Calibri" w:hAnsi="Calibri"/>
                      <w:noProof/>
                      <w:sz w:val="14"/>
                    </w:rPr>
                  </w:pPr>
                </w:p>
              </w:tc>
            </w:tr>
          </w:tbl>
          <w:p w14:paraId="7206168C" w14:textId="1DD6F54E"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01FBB628"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1148" w:type="dxa"/>
            <w:gridSpan w:val="75"/>
            <w:tcBorders>
              <w:bottom w:val="nil"/>
            </w:tcBorders>
          </w:tcPr>
          <w:p w14:paraId="70838E6C" w14:textId="77777777" w:rsidR="006C4191" w:rsidRPr="0021438B" w:rsidRDefault="006C4191" w:rsidP="006C4191">
            <w:pPr>
              <w:spacing w:before="0" w:after="0"/>
              <w:jc w:val="center"/>
              <w:rPr>
                <w:rFonts w:eastAsia="Times New Roman"/>
                <w:b/>
                <w:noProof/>
                <w:sz w:val="14"/>
                <w:szCs w:val="20"/>
              </w:rPr>
            </w:pPr>
            <w:r w:rsidRPr="0021438B">
              <w:rPr>
                <w:b/>
                <w:noProof/>
                <w:sz w:val="14"/>
                <w:szCs w:val="20"/>
              </w:rPr>
              <w:t>WYPEŁNIA INSTALACJA UNIESZKODLIWIANIA/ODZYSKU</w:t>
            </w:r>
          </w:p>
        </w:tc>
      </w:tr>
      <w:tr w:rsidR="006C4191" w:rsidRPr="0021438B" w14:paraId="6965A1D4"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3709" w:type="dxa"/>
            <w:gridSpan w:val="30"/>
            <w:tcBorders>
              <w:bottom w:val="nil"/>
              <w:right w:val="nil"/>
            </w:tcBorders>
          </w:tcPr>
          <w:p w14:paraId="3087C5D1"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 xml:space="preserve">18. Przesyłka otrzymana przez instalację unieszkodliwiania </w:t>
            </w:r>
          </w:p>
        </w:tc>
        <w:tc>
          <w:tcPr>
            <w:tcW w:w="607" w:type="dxa"/>
            <w:gridSpan w:val="5"/>
            <w:tcBorders>
              <w:left w:val="nil"/>
              <w:bottom w:val="nil"/>
              <w:right w:val="nil"/>
            </w:tcBorders>
            <w:vAlign w:val="bottom"/>
          </w:tcPr>
          <w:p w14:paraId="63BCBFF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c>
          <w:tcPr>
            <w:tcW w:w="1824" w:type="dxa"/>
            <w:gridSpan w:val="14"/>
            <w:tcBorders>
              <w:left w:val="nil"/>
              <w:bottom w:val="nil"/>
              <w:right w:val="nil"/>
            </w:tcBorders>
          </w:tcPr>
          <w:p w14:paraId="5B1E2E51"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lub instalację odzysku</w:t>
            </w:r>
          </w:p>
        </w:tc>
        <w:tc>
          <w:tcPr>
            <w:tcW w:w="1124" w:type="dxa"/>
            <w:gridSpan w:val="8"/>
            <w:tcBorders>
              <w:left w:val="nil"/>
              <w:bottom w:val="nil"/>
              <w:right w:val="nil"/>
            </w:tcBorders>
            <w:vAlign w:val="bottom"/>
          </w:tcPr>
          <w:p w14:paraId="2FE3B85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c>
          <w:tcPr>
            <w:tcW w:w="3884" w:type="dxa"/>
            <w:gridSpan w:val="18"/>
            <w:tcBorders>
              <w:bottom w:val="nil"/>
            </w:tcBorders>
            <w:vAlign w:val="bottom"/>
          </w:tcPr>
          <w:p w14:paraId="4E24809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 xml:space="preserve">19. Zaświadczam, że unieszkodliwienie/odzysk </w:t>
            </w:r>
          </w:p>
        </w:tc>
      </w:tr>
      <w:tr w:rsidR="006C4191" w:rsidRPr="0021438B" w14:paraId="629B450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585" w:type="dxa"/>
            <w:gridSpan w:val="14"/>
            <w:tcBorders>
              <w:top w:val="nil"/>
              <w:bottom w:val="nil"/>
              <w:right w:val="nil"/>
            </w:tcBorders>
          </w:tcPr>
          <w:p w14:paraId="7AFE29B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Data otrzymania:</w:t>
            </w:r>
          </w:p>
        </w:tc>
        <w:tc>
          <w:tcPr>
            <w:tcW w:w="1803" w:type="dxa"/>
            <w:gridSpan w:val="13"/>
            <w:tcBorders>
              <w:top w:val="nil"/>
              <w:left w:val="nil"/>
              <w:bottom w:val="nil"/>
              <w:right w:val="nil"/>
            </w:tcBorders>
          </w:tcPr>
          <w:p w14:paraId="03933A4F" w14:textId="77777777" w:rsidR="006C4191" w:rsidRPr="0021438B" w:rsidRDefault="006C4191" w:rsidP="006C4191">
            <w:pPr>
              <w:spacing w:before="0" w:after="0" w:line="259" w:lineRule="auto"/>
              <w:jc w:val="left"/>
              <w:rPr>
                <w:rFonts w:ascii="Calibri" w:eastAsia="Calibri" w:hAnsi="Calibri"/>
                <w:noProof/>
                <w:sz w:val="14"/>
              </w:rPr>
            </w:pPr>
          </w:p>
        </w:tc>
        <w:tc>
          <w:tcPr>
            <w:tcW w:w="928" w:type="dxa"/>
            <w:gridSpan w:val="8"/>
            <w:tcBorders>
              <w:top w:val="nil"/>
              <w:left w:val="nil"/>
              <w:bottom w:val="nil"/>
              <w:right w:val="nil"/>
            </w:tcBorders>
          </w:tcPr>
          <w:p w14:paraId="4230A0A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Przyjęte:</w:t>
            </w:r>
          </w:p>
        </w:tc>
        <w:tc>
          <w:tcPr>
            <w:tcW w:w="759" w:type="dxa"/>
            <w:gridSpan w:val="6"/>
            <w:tcBorders>
              <w:top w:val="nil"/>
              <w:left w:val="nil"/>
              <w:bottom w:val="nil"/>
              <w:right w:val="nil"/>
            </w:tcBorders>
          </w:tcPr>
          <w:p w14:paraId="5E90B44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c>
          <w:tcPr>
            <w:tcW w:w="1065" w:type="dxa"/>
            <w:gridSpan w:val="8"/>
            <w:tcBorders>
              <w:top w:val="nil"/>
              <w:left w:val="nil"/>
              <w:bottom w:val="nil"/>
              <w:right w:val="nil"/>
            </w:tcBorders>
          </w:tcPr>
          <w:p w14:paraId="706036A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Odrzucone*:</w:t>
            </w:r>
          </w:p>
        </w:tc>
        <w:tc>
          <w:tcPr>
            <w:tcW w:w="1124" w:type="dxa"/>
            <w:gridSpan w:val="8"/>
            <w:tcBorders>
              <w:top w:val="nil"/>
              <w:left w:val="nil"/>
              <w:bottom w:val="nil"/>
              <w:right w:val="nil"/>
            </w:tcBorders>
          </w:tcPr>
          <w:p w14:paraId="361D3CA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sym w:font="Webdings" w:char="F063"/>
            </w:r>
          </w:p>
        </w:tc>
        <w:tc>
          <w:tcPr>
            <w:tcW w:w="3884" w:type="dxa"/>
            <w:gridSpan w:val="18"/>
            <w:tcBorders>
              <w:top w:val="nil"/>
              <w:bottom w:val="nil"/>
            </w:tcBorders>
          </w:tcPr>
          <w:p w14:paraId="1AAC649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opisanych powyżej odpadów zostały ukończone.</w:t>
            </w:r>
          </w:p>
        </w:tc>
      </w:tr>
      <w:tr w:rsidR="006C4191" w:rsidRPr="0021438B" w14:paraId="7FB2F7D4"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cantSplit/>
          <w:trHeight w:val="234"/>
        </w:trPr>
        <w:tc>
          <w:tcPr>
            <w:tcW w:w="1854" w:type="dxa"/>
            <w:gridSpan w:val="15"/>
            <w:tcBorders>
              <w:top w:val="nil"/>
              <w:bottom w:val="nil"/>
              <w:right w:val="nil"/>
            </w:tcBorders>
          </w:tcPr>
          <w:p w14:paraId="79B4E1E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Otrzymana ilość:</w:t>
            </w:r>
          </w:p>
        </w:tc>
        <w:tc>
          <w:tcPr>
            <w:tcW w:w="451" w:type="dxa"/>
            <w:gridSpan w:val="3"/>
            <w:tcBorders>
              <w:top w:val="nil"/>
              <w:left w:val="nil"/>
              <w:bottom w:val="nil"/>
              <w:right w:val="nil"/>
            </w:tcBorders>
          </w:tcPr>
          <w:p w14:paraId="2B4B677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kg:</w:t>
            </w:r>
          </w:p>
        </w:tc>
        <w:tc>
          <w:tcPr>
            <w:tcW w:w="1161" w:type="dxa"/>
            <w:gridSpan w:val="10"/>
            <w:tcBorders>
              <w:top w:val="nil"/>
              <w:left w:val="nil"/>
              <w:bottom w:val="nil"/>
              <w:right w:val="nil"/>
            </w:tcBorders>
          </w:tcPr>
          <w:p w14:paraId="06CDD099" w14:textId="77777777" w:rsidR="006C4191" w:rsidRPr="0021438B" w:rsidRDefault="006C4191" w:rsidP="006C4191">
            <w:pPr>
              <w:spacing w:before="0" w:after="0" w:line="259" w:lineRule="auto"/>
              <w:jc w:val="left"/>
              <w:rPr>
                <w:rFonts w:ascii="Calibri" w:eastAsia="Calibri" w:hAnsi="Calibri"/>
                <w:noProof/>
                <w:sz w:val="14"/>
              </w:rPr>
            </w:pPr>
          </w:p>
        </w:tc>
        <w:tc>
          <w:tcPr>
            <w:tcW w:w="458" w:type="dxa"/>
            <w:gridSpan w:val="4"/>
            <w:tcBorders>
              <w:top w:val="nil"/>
              <w:left w:val="nil"/>
              <w:bottom w:val="nil"/>
              <w:right w:val="nil"/>
            </w:tcBorders>
          </w:tcPr>
          <w:p w14:paraId="20C83B2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litry:</w:t>
            </w:r>
          </w:p>
        </w:tc>
        <w:tc>
          <w:tcPr>
            <w:tcW w:w="1473" w:type="dxa"/>
            <w:gridSpan w:val="11"/>
            <w:tcBorders>
              <w:top w:val="nil"/>
              <w:left w:val="nil"/>
              <w:bottom w:val="nil"/>
              <w:right w:val="nil"/>
            </w:tcBorders>
          </w:tcPr>
          <w:p w14:paraId="3C92ECAA" w14:textId="77777777" w:rsidR="006C4191" w:rsidRPr="0021438B" w:rsidRDefault="006C4191" w:rsidP="006C4191">
            <w:pPr>
              <w:spacing w:before="0" w:after="0" w:line="259" w:lineRule="auto"/>
              <w:jc w:val="left"/>
              <w:rPr>
                <w:rFonts w:ascii="Calibri" w:eastAsia="Calibri" w:hAnsi="Calibri"/>
                <w:noProof/>
                <w:sz w:val="14"/>
              </w:rPr>
            </w:pPr>
          </w:p>
        </w:tc>
        <w:tc>
          <w:tcPr>
            <w:tcW w:w="1827" w:type="dxa"/>
            <w:gridSpan w:val="12"/>
            <w:vMerge w:val="restart"/>
            <w:tcBorders>
              <w:top w:val="nil"/>
              <w:left w:val="nil"/>
              <w:bottom w:val="nil"/>
              <w:right w:val="nil"/>
            </w:tcBorders>
          </w:tcPr>
          <w:p w14:paraId="6B8DFBE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i/>
                <w:noProof/>
                <w:sz w:val="14"/>
              </w:rPr>
              <w:t>*Niezwłocznie skontaktować się z właściwymi organami</w:t>
            </w:r>
          </w:p>
        </w:tc>
        <w:tc>
          <w:tcPr>
            <w:tcW w:w="3924" w:type="dxa"/>
            <w:gridSpan w:val="20"/>
            <w:tcBorders>
              <w:top w:val="nil"/>
              <w:bottom w:val="nil"/>
            </w:tcBorders>
          </w:tcPr>
          <w:p w14:paraId="41053444" w14:textId="41402AEB" w:rsidR="006C4191" w:rsidRPr="0021438B" w:rsidRDefault="00DF18DA" w:rsidP="00DF18DA">
            <w:pPr>
              <w:spacing w:before="0" w:after="0" w:line="259" w:lineRule="auto"/>
              <w:jc w:val="left"/>
              <w:rPr>
                <w:rFonts w:ascii="Calibri" w:eastAsia="Calibri" w:hAnsi="Calibri"/>
                <w:noProof/>
                <w:sz w:val="14"/>
              </w:rPr>
            </w:pPr>
            <w:r w:rsidRPr="0021438B">
              <w:rPr>
                <w:rFonts w:ascii="Calibri" w:hAnsi="Calibri"/>
                <w:noProof/>
                <w:sz w:val="14"/>
              </w:rPr>
              <w:t xml:space="preserve"> Ilość przygotowana do ponownego użycia lub poddana recyklingowi:</w:t>
            </w:r>
          </w:p>
        </w:tc>
      </w:tr>
      <w:tr w:rsidR="006C4191" w:rsidRPr="0021438B" w14:paraId="02CBE87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cantSplit/>
          <w:trHeight w:val="234"/>
        </w:trPr>
        <w:tc>
          <w:tcPr>
            <w:tcW w:w="3190" w:type="dxa"/>
            <w:gridSpan w:val="22"/>
            <w:tcBorders>
              <w:top w:val="nil"/>
              <w:bottom w:val="nil"/>
              <w:right w:val="nil"/>
            </w:tcBorders>
          </w:tcPr>
          <w:p w14:paraId="0FDA8C2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Przybliżona data unieszkodliwiania/odzysku:</w:t>
            </w:r>
          </w:p>
        </w:tc>
        <w:tc>
          <w:tcPr>
            <w:tcW w:w="2207" w:type="dxa"/>
            <w:gridSpan w:val="21"/>
            <w:tcBorders>
              <w:top w:val="nil"/>
              <w:left w:val="nil"/>
              <w:bottom w:val="nil"/>
              <w:right w:val="nil"/>
            </w:tcBorders>
          </w:tcPr>
          <w:p w14:paraId="4E3EC19A" w14:textId="77777777" w:rsidR="006C4191" w:rsidRPr="0021438B" w:rsidRDefault="006C4191" w:rsidP="006C4191">
            <w:pPr>
              <w:spacing w:before="0" w:after="0" w:line="259" w:lineRule="auto"/>
              <w:jc w:val="left"/>
              <w:rPr>
                <w:rFonts w:ascii="Calibri" w:eastAsia="Calibri" w:hAnsi="Calibri"/>
                <w:noProof/>
                <w:sz w:val="14"/>
              </w:rPr>
            </w:pPr>
          </w:p>
        </w:tc>
        <w:tc>
          <w:tcPr>
            <w:tcW w:w="1827" w:type="dxa"/>
            <w:gridSpan w:val="12"/>
            <w:vMerge/>
            <w:tcBorders>
              <w:top w:val="nil"/>
              <w:left w:val="nil"/>
              <w:bottom w:val="nil"/>
              <w:right w:val="nil"/>
            </w:tcBorders>
          </w:tcPr>
          <w:p w14:paraId="58961533" w14:textId="77777777" w:rsidR="006C4191" w:rsidRPr="0021438B" w:rsidRDefault="006C4191" w:rsidP="006C4191">
            <w:pPr>
              <w:spacing w:before="0" w:after="0" w:line="259" w:lineRule="auto"/>
              <w:jc w:val="left"/>
              <w:rPr>
                <w:rFonts w:ascii="Calibri" w:eastAsia="Calibri" w:hAnsi="Calibri"/>
                <w:noProof/>
                <w:sz w:val="14"/>
              </w:rPr>
            </w:pPr>
          </w:p>
        </w:tc>
        <w:tc>
          <w:tcPr>
            <w:tcW w:w="3924" w:type="dxa"/>
            <w:gridSpan w:val="20"/>
            <w:tcBorders>
              <w:top w:val="nil"/>
              <w:bottom w:val="nil"/>
            </w:tcBorders>
          </w:tcPr>
          <w:p w14:paraId="10B820B8" w14:textId="151C739A" w:rsidR="006C4191" w:rsidRPr="0021438B" w:rsidRDefault="00DF18DA" w:rsidP="006C4191">
            <w:pPr>
              <w:spacing w:before="0" w:after="0" w:line="259" w:lineRule="auto"/>
              <w:jc w:val="left"/>
              <w:rPr>
                <w:rFonts w:ascii="Calibri" w:eastAsia="Calibri" w:hAnsi="Calibri"/>
                <w:noProof/>
                <w:sz w:val="14"/>
              </w:rPr>
            </w:pPr>
            <w:r w:rsidRPr="0021438B">
              <w:rPr>
                <w:rFonts w:ascii="Calibri" w:hAnsi="Calibri"/>
                <w:noProof/>
                <w:sz w:val="14"/>
              </w:rPr>
              <w:t xml:space="preserve"> Ilość odzyskana w inny sposób:</w:t>
            </w:r>
          </w:p>
        </w:tc>
      </w:tr>
      <w:tr w:rsidR="006C4191" w:rsidRPr="0021438B" w14:paraId="596133A4"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cantSplit/>
          <w:trHeight w:val="234"/>
        </w:trPr>
        <w:tc>
          <w:tcPr>
            <w:tcW w:w="4364" w:type="dxa"/>
            <w:gridSpan w:val="35"/>
            <w:tcBorders>
              <w:top w:val="nil"/>
              <w:bottom w:val="nil"/>
              <w:right w:val="nil"/>
            </w:tcBorders>
          </w:tcPr>
          <w:p w14:paraId="63A305B5"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Operacja unieszkodliwiania/odzysku (1):</w:t>
            </w:r>
          </w:p>
        </w:tc>
        <w:tc>
          <w:tcPr>
            <w:tcW w:w="2860" w:type="dxa"/>
            <w:gridSpan w:val="20"/>
            <w:tcBorders>
              <w:top w:val="nil"/>
              <w:left w:val="nil"/>
              <w:bottom w:val="nil"/>
              <w:right w:val="nil"/>
            </w:tcBorders>
          </w:tcPr>
          <w:p w14:paraId="001EEC18" w14:textId="77777777" w:rsidR="006C4191" w:rsidRPr="0021438B" w:rsidRDefault="006C4191" w:rsidP="006C4191">
            <w:pPr>
              <w:spacing w:before="0" w:after="0" w:line="259" w:lineRule="auto"/>
              <w:jc w:val="left"/>
              <w:rPr>
                <w:rFonts w:ascii="Calibri" w:eastAsia="Calibri" w:hAnsi="Calibri"/>
                <w:noProof/>
                <w:sz w:val="14"/>
              </w:rPr>
            </w:pPr>
          </w:p>
        </w:tc>
        <w:tc>
          <w:tcPr>
            <w:tcW w:w="3924" w:type="dxa"/>
            <w:gridSpan w:val="20"/>
            <w:tcBorders>
              <w:top w:val="nil"/>
              <w:bottom w:val="nil"/>
            </w:tcBorders>
          </w:tcPr>
          <w:p w14:paraId="3D53F816" w14:textId="40B7B890" w:rsidR="006C4191" w:rsidRPr="0021438B" w:rsidRDefault="00B42D5E" w:rsidP="006C4191">
            <w:pPr>
              <w:spacing w:before="0" w:after="0" w:line="259" w:lineRule="auto"/>
              <w:jc w:val="left"/>
              <w:rPr>
                <w:rFonts w:ascii="Calibri" w:eastAsia="Calibri" w:hAnsi="Calibri"/>
                <w:noProof/>
                <w:sz w:val="14"/>
              </w:rPr>
            </w:pPr>
            <w:r w:rsidRPr="0021438B">
              <w:rPr>
                <w:rFonts w:ascii="Calibri" w:hAnsi="Calibri"/>
                <w:noProof/>
                <w:sz w:val="14"/>
              </w:rPr>
              <w:t>Data:</w:t>
            </w:r>
          </w:p>
        </w:tc>
      </w:tr>
      <w:tr w:rsidR="006C4191" w:rsidRPr="0021438B" w14:paraId="498244D6"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cantSplit/>
          <w:trHeight w:val="234"/>
        </w:trPr>
        <w:tc>
          <w:tcPr>
            <w:tcW w:w="1131" w:type="dxa"/>
            <w:gridSpan w:val="9"/>
            <w:tcBorders>
              <w:top w:val="nil"/>
              <w:bottom w:val="nil"/>
              <w:right w:val="nil"/>
            </w:tcBorders>
          </w:tcPr>
          <w:p w14:paraId="01070608"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Data:</w:t>
            </w:r>
          </w:p>
        </w:tc>
        <w:tc>
          <w:tcPr>
            <w:tcW w:w="6093" w:type="dxa"/>
            <w:gridSpan w:val="46"/>
            <w:tcBorders>
              <w:top w:val="nil"/>
              <w:left w:val="nil"/>
              <w:bottom w:val="nil"/>
              <w:right w:val="nil"/>
            </w:tcBorders>
          </w:tcPr>
          <w:p w14:paraId="057F0028" w14:textId="77777777" w:rsidR="006C4191" w:rsidRPr="0021438B" w:rsidRDefault="006C4191" w:rsidP="006C4191">
            <w:pPr>
              <w:spacing w:before="0" w:after="0" w:line="259" w:lineRule="auto"/>
              <w:jc w:val="left"/>
              <w:rPr>
                <w:rFonts w:ascii="Calibri" w:eastAsia="Calibri" w:hAnsi="Calibri"/>
                <w:noProof/>
                <w:sz w:val="14"/>
              </w:rPr>
            </w:pPr>
          </w:p>
        </w:tc>
        <w:tc>
          <w:tcPr>
            <w:tcW w:w="3924" w:type="dxa"/>
            <w:gridSpan w:val="20"/>
            <w:tcBorders>
              <w:top w:val="nil"/>
              <w:bottom w:val="nil"/>
            </w:tcBorders>
          </w:tcPr>
          <w:p w14:paraId="7435A831" w14:textId="253DD536" w:rsidR="006C4191" w:rsidRPr="0021438B" w:rsidRDefault="00B42D5E" w:rsidP="006C4191">
            <w:pPr>
              <w:spacing w:before="0" w:after="0" w:line="259" w:lineRule="auto"/>
              <w:jc w:val="left"/>
              <w:rPr>
                <w:rFonts w:ascii="Calibri" w:eastAsia="Calibri" w:hAnsi="Calibri"/>
                <w:noProof/>
                <w:sz w:val="14"/>
              </w:rPr>
            </w:pPr>
            <w:r w:rsidRPr="0021438B">
              <w:rPr>
                <w:rFonts w:ascii="Calibri" w:hAnsi="Calibri"/>
                <w:noProof/>
                <w:sz w:val="14"/>
              </w:rPr>
              <w:t>Nazwisko:</w:t>
            </w:r>
          </w:p>
        </w:tc>
      </w:tr>
      <w:tr w:rsidR="006C4191" w:rsidRPr="0021438B" w14:paraId="2A2E3B0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cantSplit/>
          <w:trHeight w:val="234"/>
        </w:trPr>
        <w:tc>
          <w:tcPr>
            <w:tcW w:w="1131" w:type="dxa"/>
            <w:gridSpan w:val="9"/>
            <w:tcBorders>
              <w:top w:val="nil"/>
              <w:bottom w:val="nil"/>
              <w:right w:val="nil"/>
            </w:tcBorders>
          </w:tcPr>
          <w:p w14:paraId="2597A90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Nazwisko:</w:t>
            </w:r>
          </w:p>
        </w:tc>
        <w:tc>
          <w:tcPr>
            <w:tcW w:w="6093" w:type="dxa"/>
            <w:gridSpan w:val="46"/>
            <w:tcBorders>
              <w:top w:val="nil"/>
              <w:left w:val="nil"/>
              <w:bottom w:val="nil"/>
              <w:right w:val="nil"/>
            </w:tcBorders>
          </w:tcPr>
          <w:p w14:paraId="463C1881" w14:textId="77777777" w:rsidR="006C4191" w:rsidRPr="0021438B" w:rsidRDefault="006C4191" w:rsidP="006C4191">
            <w:pPr>
              <w:spacing w:before="0" w:after="0" w:line="259" w:lineRule="auto"/>
              <w:jc w:val="left"/>
              <w:rPr>
                <w:rFonts w:ascii="Calibri" w:eastAsia="Calibri" w:hAnsi="Calibri"/>
                <w:noProof/>
                <w:sz w:val="14"/>
              </w:rPr>
            </w:pPr>
          </w:p>
        </w:tc>
        <w:tc>
          <w:tcPr>
            <w:tcW w:w="3924" w:type="dxa"/>
            <w:gridSpan w:val="20"/>
            <w:vMerge w:val="restart"/>
            <w:tcBorders>
              <w:top w:val="nil"/>
              <w:bottom w:val="nil"/>
            </w:tcBorders>
          </w:tcPr>
          <w:p w14:paraId="0A84F817" w14:textId="57BAB937" w:rsidR="006C4191" w:rsidRPr="0021438B" w:rsidRDefault="00B42D5E" w:rsidP="006C4191">
            <w:pPr>
              <w:spacing w:before="0" w:after="0" w:line="259" w:lineRule="auto"/>
              <w:jc w:val="left"/>
              <w:rPr>
                <w:rFonts w:ascii="Calibri" w:eastAsia="Calibri" w:hAnsi="Calibri"/>
                <w:noProof/>
                <w:sz w:val="14"/>
              </w:rPr>
            </w:pPr>
            <w:r w:rsidRPr="0021438B">
              <w:rPr>
                <w:rFonts w:ascii="Calibri" w:hAnsi="Calibri"/>
                <w:noProof/>
                <w:sz w:val="14"/>
              </w:rPr>
              <w:t>Podpis i pieczęć:</w:t>
            </w:r>
          </w:p>
        </w:tc>
      </w:tr>
      <w:tr w:rsidR="006C4191" w:rsidRPr="0021438B" w14:paraId="41EA414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cantSplit/>
          <w:trHeight w:val="234"/>
        </w:trPr>
        <w:tc>
          <w:tcPr>
            <w:tcW w:w="7224" w:type="dxa"/>
            <w:gridSpan w:val="55"/>
            <w:tcBorders>
              <w:top w:val="nil"/>
              <w:bottom w:val="nil"/>
              <w:right w:val="nil"/>
            </w:tcBorders>
          </w:tcPr>
          <w:p w14:paraId="4A9C8AD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Podpis:</w:t>
            </w:r>
          </w:p>
        </w:tc>
        <w:tc>
          <w:tcPr>
            <w:tcW w:w="3924" w:type="dxa"/>
            <w:gridSpan w:val="20"/>
            <w:vMerge/>
            <w:tcBorders>
              <w:top w:val="nil"/>
              <w:bottom w:val="nil"/>
            </w:tcBorders>
          </w:tcPr>
          <w:p w14:paraId="72870C28"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586CB920" w14:textId="77777777" w:rsidTr="00F94A07">
        <w:tblPrEx>
          <w:tblCellMar>
            <w:left w:w="70" w:type="dxa"/>
            <w:right w:w="70" w:type="dxa"/>
          </w:tblCellMar>
        </w:tblPrEx>
        <w:trPr>
          <w:gridBefore w:val="3"/>
          <w:wBefore w:w="480" w:type="dxa"/>
          <w:trHeight w:val="608"/>
        </w:trPr>
        <w:tc>
          <w:tcPr>
            <w:tcW w:w="5890" w:type="dxa"/>
            <w:gridSpan w:val="48"/>
            <w:tcBorders>
              <w:top w:val="single" w:sz="4" w:space="0" w:color="auto"/>
            </w:tcBorders>
          </w:tcPr>
          <w:p w14:paraId="52D65C03" w14:textId="77777777" w:rsidR="006C4191" w:rsidRPr="0021438B" w:rsidRDefault="006C4191" w:rsidP="006C4191">
            <w:pPr>
              <w:tabs>
                <w:tab w:val="left" w:pos="284"/>
              </w:tabs>
              <w:spacing w:before="0" w:after="0" w:line="259" w:lineRule="auto"/>
              <w:ind w:left="4820" w:hanging="4820"/>
              <w:jc w:val="left"/>
              <w:rPr>
                <w:rFonts w:ascii="Calibri" w:eastAsia="Calibri" w:hAnsi="Calibri"/>
                <w:noProof/>
                <w:sz w:val="14"/>
              </w:rPr>
            </w:pPr>
            <w:r w:rsidRPr="0021438B">
              <w:rPr>
                <w:rFonts w:ascii="Calibri" w:hAnsi="Calibri"/>
                <w:noProof/>
                <w:sz w:val="14"/>
              </w:rPr>
              <w:t>1) Zob. wykaz skrótów i kodów na następnej stronie.</w:t>
            </w:r>
          </w:p>
          <w:p w14:paraId="0494D388" w14:textId="77777777" w:rsidR="006C4191" w:rsidRPr="0021438B" w:rsidRDefault="006C4191" w:rsidP="006C4191">
            <w:pPr>
              <w:tabs>
                <w:tab w:val="left" w:pos="284"/>
              </w:tabs>
              <w:spacing w:before="0" w:after="0" w:line="259" w:lineRule="auto"/>
              <w:ind w:left="4820" w:hanging="4820"/>
              <w:jc w:val="left"/>
              <w:rPr>
                <w:rFonts w:ascii="Calibri" w:eastAsia="Calibri" w:hAnsi="Calibri"/>
                <w:noProof/>
                <w:sz w:val="14"/>
              </w:rPr>
            </w:pPr>
            <w:r w:rsidRPr="0021438B">
              <w:rPr>
                <w:rFonts w:ascii="Calibri" w:hAnsi="Calibri"/>
                <w:noProof/>
                <w:sz w:val="14"/>
              </w:rPr>
              <w:t>2) Jeżeli jest to niezbędne, proszę załączyć szczegóły.</w:t>
            </w:r>
          </w:p>
          <w:p w14:paraId="5C83C638" w14:textId="77777777" w:rsidR="006C4191" w:rsidRPr="0021438B" w:rsidRDefault="006C4191" w:rsidP="006C4191">
            <w:pPr>
              <w:tabs>
                <w:tab w:val="left" w:pos="284"/>
              </w:tabs>
              <w:spacing w:before="0" w:after="0" w:line="259" w:lineRule="auto"/>
              <w:ind w:left="4820" w:hanging="4820"/>
              <w:jc w:val="left"/>
              <w:rPr>
                <w:rFonts w:ascii="Calibri" w:eastAsia="Calibri" w:hAnsi="Calibri"/>
                <w:noProof/>
                <w:sz w:val="14"/>
              </w:rPr>
            </w:pPr>
            <w:r w:rsidRPr="0021438B">
              <w:rPr>
                <w:rFonts w:ascii="Calibri" w:hAnsi="Calibri"/>
                <w:noProof/>
                <w:sz w:val="14"/>
              </w:rPr>
              <w:t>3) Jeśli jest więcej niż 3 przewoźników, należy załączyć informacje wymagane w polach 8 (a, b, c).</w:t>
            </w:r>
          </w:p>
        </w:tc>
        <w:tc>
          <w:tcPr>
            <w:tcW w:w="4858" w:type="dxa"/>
            <w:gridSpan w:val="25"/>
            <w:tcBorders>
              <w:top w:val="single" w:sz="4" w:space="0" w:color="auto"/>
            </w:tcBorders>
          </w:tcPr>
          <w:p w14:paraId="46584CED" w14:textId="77777777" w:rsidR="006C4191" w:rsidRPr="0021438B" w:rsidRDefault="006C4191" w:rsidP="006C4191">
            <w:pPr>
              <w:tabs>
                <w:tab w:val="left" w:pos="284"/>
              </w:tabs>
              <w:spacing w:before="0" w:after="0" w:line="259" w:lineRule="auto"/>
              <w:ind w:left="4820" w:hanging="4820"/>
              <w:jc w:val="left"/>
              <w:rPr>
                <w:rFonts w:ascii="Calibri" w:eastAsia="Calibri" w:hAnsi="Calibri"/>
                <w:noProof/>
                <w:sz w:val="14"/>
              </w:rPr>
            </w:pPr>
            <w:r w:rsidRPr="0021438B">
              <w:rPr>
                <w:rFonts w:ascii="Calibri" w:hAnsi="Calibri"/>
                <w:noProof/>
                <w:sz w:val="14"/>
              </w:rPr>
              <w:t>4) Wymagany przez konwencję bazylejską.</w:t>
            </w:r>
          </w:p>
          <w:p w14:paraId="448C003B" w14:textId="77777777" w:rsidR="006C4191" w:rsidRPr="0021438B" w:rsidRDefault="006C4191" w:rsidP="006C4191">
            <w:pPr>
              <w:tabs>
                <w:tab w:val="left" w:pos="284"/>
              </w:tabs>
              <w:spacing w:before="0" w:after="0" w:line="259" w:lineRule="auto"/>
              <w:ind w:left="4820" w:hanging="4820"/>
              <w:jc w:val="left"/>
              <w:rPr>
                <w:rFonts w:ascii="Calibri" w:eastAsia="Calibri" w:hAnsi="Calibri"/>
                <w:noProof/>
                <w:sz w:val="14"/>
              </w:rPr>
            </w:pPr>
            <w:r w:rsidRPr="0021438B">
              <w:rPr>
                <w:rFonts w:ascii="Calibri" w:hAnsi="Calibri"/>
                <w:noProof/>
                <w:sz w:val="14"/>
              </w:rPr>
              <w:t>5) Jeśli więcej niż jeden, proszę załączyć wykaz.</w:t>
            </w:r>
          </w:p>
          <w:p w14:paraId="49F1B2FF" w14:textId="77777777" w:rsidR="006C4191" w:rsidRPr="0021438B" w:rsidRDefault="006C4191" w:rsidP="006C4191">
            <w:pPr>
              <w:tabs>
                <w:tab w:val="left" w:pos="284"/>
              </w:tabs>
              <w:spacing w:before="0" w:after="0" w:line="259" w:lineRule="auto"/>
              <w:ind w:left="4820" w:hanging="4820"/>
              <w:jc w:val="left"/>
              <w:rPr>
                <w:rFonts w:ascii="Calibri" w:eastAsia="Calibri" w:hAnsi="Calibri"/>
                <w:noProof/>
                <w:sz w:val="14"/>
              </w:rPr>
            </w:pPr>
            <w:r w:rsidRPr="0021438B">
              <w:rPr>
                <w:rFonts w:ascii="Calibri" w:hAnsi="Calibri"/>
                <w:noProof/>
                <w:sz w:val="14"/>
              </w:rPr>
              <w:t>6) Jeśli wymagają tego przepisy krajowe.</w:t>
            </w:r>
          </w:p>
        </w:tc>
      </w:tr>
    </w:tbl>
    <w:p w14:paraId="5E06EE52" w14:textId="77777777" w:rsidR="006C4191" w:rsidRPr="0021438B" w:rsidRDefault="006C4191" w:rsidP="006C4191">
      <w:pPr>
        <w:spacing w:before="0" w:after="0" w:line="259" w:lineRule="auto"/>
        <w:jc w:val="left"/>
        <w:rPr>
          <w:rFonts w:eastAsia="Calibri"/>
          <w:noProof/>
          <w:sz w:val="22"/>
        </w:rPr>
        <w:sectPr w:rsidR="006C4191" w:rsidRPr="0021438B" w:rsidSect="00B8782A">
          <w:footnotePr>
            <w:numRestart w:val="eachPage"/>
          </w:footnotePr>
          <w:pgSz w:w="11906" w:h="16838"/>
          <w:pgMar w:top="907" w:right="737" w:bottom="907" w:left="851" w:header="794" w:footer="794" w:gutter="0"/>
          <w:cols w:space="720"/>
          <w:docGrid w:linePitch="326"/>
        </w:sectPr>
      </w:pPr>
    </w:p>
    <w:p w14:paraId="4AF196A1" w14:textId="77777777" w:rsidR="006C4191" w:rsidRPr="0021438B" w:rsidRDefault="006C4191" w:rsidP="006C4191">
      <w:pPr>
        <w:spacing w:before="0" w:after="0" w:line="259" w:lineRule="auto"/>
        <w:jc w:val="left"/>
        <w:rPr>
          <w:rFonts w:eastAsia="Calibri"/>
          <w:noProof/>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363"/>
        <w:gridCol w:w="2606"/>
        <w:gridCol w:w="993"/>
        <w:gridCol w:w="567"/>
        <w:gridCol w:w="1045"/>
        <w:gridCol w:w="2640"/>
      </w:tblGrid>
      <w:tr w:rsidR="006C4191" w:rsidRPr="0021438B" w14:paraId="15107DA9" w14:textId="77777777" w:rsidTr="006C4191">
        <w:trPr>
          <w:cantSplit/>
        </w:trPr>
        <w:tc>
          <w:tcPr>
            <w:tcW w:w="10348" w:type="dxa"/>
            <w:gridSpan w:val="7"/>
            <w:shd w:val="clear" w:color="auto" w:fill="FFFFFF"/>
          </w:tcPr>
          <w:p w14:paraId="312C8C56" w14:textId="77777777" w:rsidR="006C4191" w:rsidRPr="0021438B" w:rsidRDefault="006C4191" w:rsidP="006C4191">
            <w:pPr>
              <w:spacing w:before="0" w:after="0" w:line="259" w:lineRule="auto"/>
              <w:jc w:val="center"/>
              <w:rPr>
                <w:rFonts w:ascii="Calibri" w:eastAsia="Calibri" w:hAnsi="Calibri"/>
                <w:noProof/>
                <w:sz w:val="14"/>
              </w:rPr>
            </w:pPr>
            <w:r w:rsidRPr="0021438B">
              <w:rPr>
                <w:noProof/>
              </w:rPr>
              <w:br w:type="page"/>
            </w:r>
            <w:r w:rsidRPr="0021438B">
              <w:rPr>
                <w:rFonts w:ascii="Calibri" w:hAnsi="Calibri"/>
                <w:b/>
                <w:noProof/>
                <w:sz w:val="14"/>
              </w:rPr>
              <w:t>WYPEŁNIAJĄ URZĘDY CELNE (jeśli wymagają tego przepisy krajowe)</w:t>
            </w:r>
          </w:p>
        </w:tc>
      </w:tr>
      <w:tr w:rsidR="006C4191" w:rsidRPr="0021438B" w14:paraId="284CF6CD" w14:textId="77777777" w:rsidTr="006C4191">
        <w:trPr>
          <w:cantSplit/>
        </w:trPr>
        <w:tc>
          <w:tcPr>
            <w:tcW w:w="5103" w:type="dxa"/>
            <w:gridSpan w:val="3"/>
            <w:tcBorders>
              <w:bottom w:val="nil"/>
              <w:right w:val="nil"/>
            </w:tcBorders>
            <w:shd w:val="clear" w:color="auto" w:fill="FFFFFF"/>
          </w:tcPr>
          <w:p w14:paraId="34B17BA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b/>
                <w:noProof/>
                <w:sz w:val="14"/>
              </w:rPr>
              <w:t>20.</w:t>
            </w:r>
            <w:r w:rsidRPr="0021438B">
              <w:rPr>
                <w:rFonts w:ascii="Calibri" w:hAnsi="Calibri"/>
                <w:noProof/>
                <w:sz w:val="14"/>
              </w:rPr>
              <w:t xml:space="preserve"> </w:t>
            </w:r>
            <w:r w:rsidRPr="0021438B">
              <w:rPr>
                <w:rFonts w:ascii="Calibri" w:hAnsi="Calibri"/>
                <w:b/>
                <w:noProof/>
                <w:sz w:val="14"/>
              </w:rPr>
              <w:t>PAŃSTWO WYWOZU - WYSYŁKI LUB URZĄD CELNY WYPROWADZENIA</w:t>
            </w:r>
          </w:p>
        </w:tc>
        <w:tc>
          <w:tcPr>
            <w:tcW w:w="5245" w:type="dxa"/>
            <w:gridSpan w:val="4"/>
            <w:tcBorders>
              <w:bottom w:val="nil"/>
            </w:tcBorders>
            <w:shd w:val="clear" w:color="auto" w:fill="FFFFFF"/>
          </w:tcPr>
          <w:p w14:paraId="17E0DB62"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21. PAŃSTWO PRZYWOZU - PRZEZNACZENIA LUB URZĄD CELNY WPROWADZENIA</w:t>
            </w:r>
          </w:p>
        </w:tc>
      </w:tr>
      <w:tr w:rsidR="006C4191" w:rsidRPr="0021438B" w14:paraId="031152C5" w14:textId="77777777" w:rsidTr="006C4191">
        <w:trPr>
          <w:cantSplit/>
        </w:trPr>
        <w:tc>
          <w:tcPr>
            <w:tcW w:w="5103" w:type="dxa"/>
            <w:gridSpan w:val="3"/>
            <w:tcBorders>
              <w:top w:val="nil"/>
              <w:bottom w:val="nil"/>
              <w:right w:val="nil"/>
            </w:tcBorders>
            <w:shd w:val="clear" w:color="auto" w:fill="FFFFFF"/>
          </w:tcPr>
          <w:p w14:paraId="2BA4D2CB"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Odpady wyszczególnione w dokumencie przesyłania opuściły terytorium </w:t>
            </w:r>
          </w:p>
        </w:tc>
        <w:tc>
          <w:tcPr>
            <w:tcW w:w="5245" w:type="dxa"/>
            <w:gridSpan w:val="4"/>
            <w:tcBorders>
              <w:top w:val="nil"/>
              <w:bottom w:val="nil"/>
            </w:tcBorders>
            <w:shd w:val="clear" w:color="auto" w:fill="FFFFFF"/>
          </w:tcPr>
          <w:p w14:paraId="6D3771B0"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 xml:space="preserve">Odpady wyszczególnione w dokumencie przesyłania wjechały na terytorium </w:t>
            </w:r>
          </w:p>
        </w:tc>
      </w:tr>
      <w:tr w:rsidR="006C4191" w:rsidRPr="0021438B" w14:paraId="0B924412" w14:textId="77777777" w:rsidTr="006C4191">
        <w:tc>
          <w:tcPr>
            <w:tcW w:w="1134" w:type="dxa"/>
            <w:tcBorders>
              <w:top w:val="nil"/>
              <w:bottom w:val="nil"/>
              <w:right w:val="nil"/>
            </w:tcBorders>
            <w:shd w:val="clear" w:color="auto" w:fill="FFFFFF"/>
          </w:tcPr>
          <w:p w14:paraId="4AA0FD5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państwa w dniu:</w:t>
            </w:r>
          </w:p>
        </w:tc>
        <w:tc>
          <w:tcPr>
            <w:tcW w:w="3969" w:type="dxa"/>
            <w:gridSpan w:val="2"/>
            <w:tcBorders>
              <w:top w:val="nil"/>
              <w:left w:val="nil"/>
              <w:bottom w:val="nil"/>
              <w:right w:val="nil"/>
            </w:tcBorders>
            <w:shd w:val="clear" w:color="auto" w:fill="FFFFFF"/>
          </w:tcPr>
          <w:p w14:paraId="1D241880" w14:textId="77777777" w:rsidR="006C4191" w:rsidRPr="0021438B" w:rsidRDefault="006C4191" w:rsidP="006C4191">
            <w:pPr>
              <w:spacing w:before="0" w:after="0" w:line="259" w:lineRule="auto"/>
              <w:jc w:val="left"/>
              <w:rPr>
                <w:rFonts w:ascii="Calibri" w:eastAsia="Calibri" w:hAnsi="Calibri"/>
                <w:noProof/>
                <w:sz w:val="14"/>
              </w:rPr>
            </w:pPr>
          </w:p>
        </w:tc>
        <w:tc>
          <w:tcPr>
            <w:tcW w:w="1560" w:type="dxa"/>
            <w:gridSpan w:val="2"/>
            <w:tcBorders>
              <w:top w:val="nil"/>
              <w:bottom w:val="nil"/>
              <w:right w:val="nil"/>
            </w:tcBorders>
            <w:shd w:val="clear" w:color="auto" w:fill="FFFFFF"/>
          </w:tcPr>
          <w:p w14:paraId="0CCCB6D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państwa w dniu:</w:t>
            </w:r>
          </w:p>
        </w:tc>
        <w:tc>
          <w:tcPr>
            <w:tcW w:w="3685" w:type="dxa"/>
            <w:gridSpan w:val="2"/>
            <w:tcBorders>
              <w:top w:val="nil"/>
              <w:left w:val="nil"/>
              <w:bottom w:val="nil"/>
            </w:tcBorders>
            <w:shd w:val="clear" w:color="auto" w:fill="FFFFFF"/>
          </w:tcPr>
          <w:p w14:paraId="248E8BB4"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73D00475" w14:textId="77777777" w:rsidTr="006C4191">
        <w:trPr>
          <w:cantSplit/>
        </w:trPr>
        <w:tc>
          <w:tcPr>
            <w:tcW w:w="1134" w:type="dxa"/>
            <w:tcBorders>
              <w:top w:val="nil"/>
              <w:bottom w:val="nil"/>
              <w:right w:val="nil"/>
            </w:tcBorders>
            <w:shd w:val="clear" w:color="auto" w:fill="FFFFFF"/>
          </w:tcPr>
          <w:p w14:paraId="054A2B8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Podpis:</w:t>
            </w:r>
          </w:p>
        </w:tc>
        <w:tc>
          <w:tcPr>
            <w:tcW w:w="3969" w:type="dxa"/>
            <w:gridSpan w:val="2"/>
            <w:tcBorders>
              <w:top w:val="nil"/>
              <w:left w:val="nil"/>
              <w:bottom w:val="nil"/>
              <w:right w:val="nil"/>
            </w:tcBorders>
            <w:shd w:val="clear" w:color="auto" w:fill="FFFFFF"/>
          </w:tcPr>
          <w:p w14:paraId="09757EDE" w14:textId="77777777" w:rsidR="006C4191" w:rsidRPr="0021438B" w:rsidRDefault="006C4191" w:rsidP="006C4191">
            <w:pPr>
              <w:spacing w:before="0" w:after="0" w:line="259" w:lineRule="auto"/>
              <w:jc w:val="left"/>
              <w:rPr>
                <w:rFonts w:ascii="Calibri" w:eastAsia="Calibri" w:hAnsi="Calibri"/>
                <w:noProof/>
                <w:sz w:val="14"/>
              </w:rPr>
            </w:pPr>
          </w:p>
        </w:tc>
        <w:tc>
          <w:tcPr>
            <w:tcW w:w="993" w:type="dxa"/>
            <w:tcBorders>
              <w:top w:val="nil"/>
              <w:bottom w:val="nil"/>
              <w:right w:val="nil"/>
            </w:tcBorders>
            <w:shd w:val="clear" w:color="auto" w:fill="FFFFFF"/>
          </w:tcPr>
          <w:p w14:paraId="7B90B86D"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Podpis:</w:t>
            </w:r>
          </w:p>
        </w:tc>
        <w:tc>
          <w:tcPr>
            <w:tcW w:w="4252" w:type="dxa"/>
            <w:gridSpan w:val="3"/>
            <w:tcBorders>
              <w:top w:val="nil"/>
              <w:left w:val="nil"/>
              <w:bottom w:val="nil"/>
            </w:tcBorders>
            <w:shd w:val="clear" w:color="auto" w:fill="FFFFFF"/>
          </w:tcPr>
          <w:p w14:paraId="7A002D1F"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23C68C48" w14:textId="77777777" w:rsidTr="006C4191">
        <w:trPr>
          <w:cantSplit/>
        </w:trPr>
        <w:tc>
          <w:tcPr>
            <w:tcW w:w="1134" w:type="dxa"/>
            <w:tcBorders>
              <w:top w:val="nil"/>
              <w:bottom w:val="nil"/>
              <w:right w:val="nil"/>
            </w:tcBorders>
            <w:shd w:val="clear" w:color="auto" w:fill="FFFFFF"/>
          </w:tcPr>
          <w:p w14:paraId="0E47E2A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Pieczęć:</w:t>
            </w:r>
          </w:p>
        </w:tc>
        <w:tc>
          <w:tcPr>
            <w:tcW w:w="3969" w:type="dxa"/>
            <w:gridSpan w:val="2"/>
            <w:tcBorders>
              <w:top w:val="nil"/>
              <w:left w:val="nil"/>
              <w:bottom w:val="nil"/>
              <w:right w:val="nil"/>
            </w:tcBorders>
            <w:shd w:val="clear" w:color="auto" w:fill="FFFFFF"/>
          </w:tcPr>
          <w:p w14:paraId="76CE2A81" w14:textId="77777777" w:rsidR="006C4191" w:rsidRPr="0021438B" w:rsidRDefault="006C4191" w:rsidP="006C4191">
            <w:pPr>
              <w:spacing w:before="0" w:after="0" w:line="259" w:lineRule="auto"/>
              <w:jc w:val="left"/>
              <w:rPr>
                <w:rFonts w:ascii="Calibri" w:eastAsia="Calibri" w:hAnsi="Calibri"/>
                <w:noProof/>
                <w:sz w:val="14"/>
              </w:rPr>
            </w:pPr>
          </w:p>
          <w:p w14:paraId="5E4185E8" w14:textId="77777777" w:rsidR="006C4191" w:rsidRPr="0021438B" w:rsidRDefault="006C4191" w:rsidP="006C4191">
            <w:pPr>
              <w:spacing w:before="0" w:after="0" w:line="259" w:lineRule="auto"/>
              <w:jc w:val="left"/>
              <w:rPr>
                <w:rFonts w:ascii="Calibri" w:eastAsia="Calibri" w:hAnsi="Calibri"/>
                <w:noProof/>
                <w:sz w:val="14"/>
              </w:rPr>
            </w:pPr>
          </w:p>
        </w:tc>
        <w:tc>
          <w:tcPr>
            <w:tcW w:w="993" w:type="dxa"/>
            <w:tcBorders>
              <w:top w:val="nil"/>
              <w:bottom w:val="nil"/>
              <w:right w:val="nil"/>
            </w:tcBorders>
            <w:shd w:val="clear" w:color="auto" w:fill="FFFFFF"/>
          </w:tcPr>
          <w:p w14:paraId="12BAF69E"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Pieczęć:</w:t>
            </w:r>
          </w:p>
        </w:tc>
        <w:tc>
          <w:tcPr>
            <w:tcW w:w="4252" w:type="dxa"/>
            <w:gridSpan w:val="3"/>
            <w:tcBorders>
              <w:top w:val="nil"/>
              <w:left w:val="nil"/>
              <w:bottom w:val="nil"/>
            </w:tcBorders>
            <w:shd w:val="clear" w:color="auto" w:fill="FFFFFF"/>
          </w:tcPr>
          <w:p w14:paraId="2993BD01"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135B20E9" w14:textId="77777777" w:rsidTr="006C4191">
        <w:trPr>
          <w:cantSplit/>
        </w:trPr>
        <w:tc>
          <w:tcPr>
            <w:tcW w:w="10348" w:type="dxa"/>
            <w:gridSpan w:val="7"/>
            <w:tcBorders>
              <w:top w:val="nil"/>
            </w:tcBorders>
            <w:shd w:val="clear" w:color="auto" w:fill="FFFFFF"/>
          </w:tcPr>
          <w:p w14:paraId="1300737C" w14:textId="77777777" w:rsidR="006C4191" w:rsidRPr="0021438B" w:rsidRDefault="006C4191" w:rsidP="006C4191">
            <w:pPr>
              <w:spacing w:before="0" w:after="0" w:line="259" w:lineRule="auto"/>
              <w:jc w:val="left"/>
              <w:rPr>
                <w:rFonts w:ascii="Calibri" w:eastAsia="Calibri" w:hAnsi="Calibri"/>
                <w:b/>
                <w:noProof/>
                <w:sz w:val="14"/>
              </w:rPr>
            </w:pPr>
          </w:p>
        </w:tc>
      </w:tr>
      <w:tr w:rsidR="006C4191" w:rsidRPr="0021438B" w14:paraId="6593A1B7" w14:textId="77777777" w:rsidTr="006C4191">
        <w:trPr>
          <w:cantSplit/>
        </w:trPr>
        <w:tc>
          <w:tcPr>
            <w:tcW w:w="10348" w:type="dxa"/>
            <w:gridSpan w:val="7"/>
            <w:shd w:val="clear" w:color="auto" w:fill="FFFFFF"/>
          </w:tcPr>
          <w:p w14:paraId="2A0A3B59" w14:textId="77777777" w:rsidR="006C4191" w:rsidRPr="0021438B" w:rsidRDefault="006C4191" w:rsidP="006C4191">
            <w:pPr>
              <w:spacing w:before="0" w:after="0" w:line="259" w:lineRule="auto"/>
              <w:jc w:val="left"/>
              <w:rPr>
                <w:rFonts w:ascii="Calibri" w:eastAsia="Calibri" w:hAnsi="Calibri"/>
                <w:b/>
                <w:noProof/>
                <w:sz w:val="14"/>
              </w:rPr>
            </w:pPr>
            <w:r w:rsidRPr="0021438B">
              <w:rPr>
                <w:rFonts w:ascii="Calibri" w:hAnsi="Calibri"/>
                <w:b/>
                <w:noProof/>
                <w:sz w:val="14"/>
              </w:rPr>
              <w:t>22.</w:t>
            </w:r>
            <w:r w:rsidRPr="0021438B">
              <w:rPr>
                <w:rFonts w:ascii="Calibri" w:hAnsi="Calibri"/>
                <w:noProof/>
                <w:sz w:val="14"/>
              </w:rPr>
              <w:t xml:space="preserve"> </w:t>
            </w:r>
            <w:r w:rsidRPr="0021438B">
              <w:rPr>
                <w:rFonts w:ascii="Calibri" w:hAnsi="Calibri"/>
                <w:b/>
                <w:noProof/>
                <w:sz w:val="14"/>
              </w:rPr>
              <w:t>PIECZĘCIE URZĘDÓW CELNYCH PAŃSTW TRANZYTOWYCH</w:t>
            </w:r>
          </w:p>
        </w:tc>
      </w:tr>
      <w:tr w:rsidR="006C4191" w:rsidRPr="0021438B" w14:paraId="57D05E6D" w14:textId="77777777" w:rsidTr="006C4191">
        <w:trPr>
          <w:cantSplit/>
        </w:trPr>
        <w:tc>
          <w:tcPr>
            <w:tcW w:w="5103" w:type="dxa"/>
            <w:gridSpan w:val="3"/>
            <w:tcBorders>
              <w:bottom w:val="nil"/>
              <w:right w:val="nil"/>
            </w:tcBorders>
            <w:shd w:val="clear" w:color="auto" w:fill="FFFFFF"/>
          </w:tcPr>
          <w:p w14:paraId="6BAFE84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 państwa:</w:t>
            </w:r>
          </w:p>
        </w:tc>
        <w:tc>
          <w:tcPr>
            <w:tcW w:w="5245" w:type="dxa"/>
            <w:gridSpan w:val="4"/>
            <w:tcBorders>
              <w:bottom w:val="nil"/>
            </w:tcBorders>
            <w:shd w:val="clear" w:color="auto" w:fill="FFFFFF"/>
          </w:tcPr>
          <w:p w14:paraId="566E12B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 państwa:</w:t>
            </w:r>
          </w:p>
        </w:tc>
      </w:tr>
      <w:tr w:rsidR="006C4191" w:rsidRPr="0021438B" w14:paraId="7B7E3104" w14:textId="77777777" w:rsidTr="006C4191">
        <w:tc>
          <w:tcPr>
            <w:tcW w:w="2497" w:type="dxa"/>
            <w:gridSpan w:val="2"/>
            <w:tcBorders>
              <w:top w:val="nil"/>
              <w:bottom w:val="nil"/>
              <w:right w:val="nil"/>
            </w:tcBorders>
            <w:shd w:val="clear" w:color="auto" w:fill="FFFFFF"/>
          </w:tcPr>
          <w:p w14:paraId="6FC37009"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Wprowadzenie:</w:t>
            </w:r>
          </w:p>
        </w:tc>
        <w:tc>
          <w:tcPr>
            <w:tcW w:w="2606" w:type="dxa"/>
            <w:tcBorders>
              <w:top w:val="nil"/>
              <w:bottom w:val="nil"/>
              <w:right w:val="nil"/>
            </w:tcBorders>
            <w:shd w:val="clear" w:color="auto" w:fill="FFFFFF"/>
          </w:tcPr>
          <w:p w14:paraId="37ADED7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Wyprowadzenie:</w:t>
            </w:r>
          </w:p>
        </w:tc>
        <w:tc>
          <w:tcPr>
            <w:tcW w:w="2605" w:type="dxa"/>
            <w:gridSpan w:val="3"/>
            <w:tcBorders>
              <w:top w:val="nil"/>
              <w:bottom w:val="nil"/>
              <w:right w:val="nil"/>
            </w:tcBorders>
            <w:shd w:val="clear" w:color="auto" w:fill="FFFFFF"/>
          </w:tcPr>
          <w:p w14:paraId="267B2913"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Wprowadzenie:</w:t>
            </w:r>
          </w:p>
        </w:tc>
        <w:tc>
          <w:tcPr>
            <w:tcW w:w="2640" w:type="dxa"/>
            <w:tcBorders>
              <w:top w:val="nil"/>
              <w:bottom w:val="nil"/>
            </w:tcBorders>
            <w:shd w:val="clear" w:color="auto" w:fill="FFFFFF"/>
          </w:tcPr>
          <w:p w14:paraId="5DE37EA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Wyprowadzenie:</w:t>
            </w:r>
          </w:p>
        </w:tc>
      </w:tr>
      <w:tr w:rsidR="006C4191" w:rsidRPr="0021438B" w14:paraId="6A2DA77D" w14:textId="77777777" w:rsidTr="006C4191">
        <w:tc>
          <w:tcPr>
            <w:tcW w:w="2497" w:type="dxa"/>
            <w:gridSpan w:val="2"/>
            <w:tcBorders>
              <w:top w:val="nil"/>
              <w:bottom w:val="nil"/>
              <w:right w:val="nil"/>
            </w:tcBorders>
            <w:shd w:val="clear" w:color="auto" w:fill="FFFFFF"/>
          </w:tcPr>
          <w:p w14:paraId="332B65AF" w14:textId="77777777" w:rsidR="006C4191" w:rsidRPr="0021438B" w:rsidRDefault="006C4191" w:rsidP="006C4191">
            <w:pPr>
              <w:spacing w:before="0" w:after="0" w:line="259" w:lineRule="auto"/>
              <w:jc w:val="left"/>
              <w:rPr>
                <w:rFonts w:ascii="Calibri" w:eastAsia="Calibri" w:hAnsi="Calibri"/>
                <w:noProof/>
                <w:sz w:val="14"/>
              </w:rPr>
            </w:pPr>
          </w:p>
          <w:p w14:paraId="22E8AE89" w14:textId="77777777" w:rsidR="006C4191" w:rsidRPr="0021438B" w:rsidRDefault="006C4191" w:rsidP="006C4191">
            <w:pPr>
              <w:spacing w:before="0" w:after="0" w:line="259" w:lineRule="auto"/>
              <w:jc w:val="left"/>
              <w:rPr>
                <w:rFonts w:ascii="Calibri" w:eastAsia="Calibri" w:hAnsi="Calibri"/>
                <w:noProof/>
                <w:sz w:val="14"/>
              </w:rPr>
            </w:pPr>
          </w:p>
        </w:tc>
        <w:tc>
          <w:tcPr>
            <w:tcW w:w="2606" w:type="dxa"/>
            <w:tcBorders>
              <w:top w:val="nil"/>
              <w:bottom w:val="nil"/>
              <w:right w:val="nil"/>
            </w:tcBorders>
            <w:shd w:val="clear" w:color="auto" w:fill="FFFFFF"/>
          </w:tcPr>
          <w:p w14:paraId="537C8DF1" w14:textId="77777777" w:rsidR="006C4191" w:rsidRPr="0021438B" w:rsidRDefault="006C4191" w:rsidP="006C4191">
            <w:pPr>
              <w:spacing w:before="0" w:after="0" w:line="259" w:lineRule="auto"/>
              <w:jc w:val="left"/>
              <w:rPr>
                <w:rFonts w:ascii="Calibri" w:eastAsia="Calibri" w:hAnsi="Calibri"/>
                <w:noProof/>
                <w:sz w:val="14"/>
              </w:rPr>
            </w:pPr>
          </w:p>
        </w:tc>
        <w:tc>
          <w:tcPr>
            <w:tcW w:w="2605" w:type="dxa"/>
            <w:gridSpan w:val="3"/>
            <w:tcBorders>
              <w:top w:val="nil"/>
              <w:bottom w:val="nil"/>
              <w:right w:val="nil"/>
            </w:tcBorders>
            <w:shd w:val="clear" w:color="auto" w:fill="FFFFFF"/>
          </w:tcPr>
          <w:p w14:paraId="6C5E3E06" w14:textId="77777777" w:rsidR="006C4191" w:rsidRPr="0021438B" w:rsidRDefault="006C4191" w:rsidP="006C4191">
            <w:pPr>
              <w:spacing w:before="0" w:after="0" w:line="259" w:lineRule="auto"/>
              <w:jc w:val="left"/>
              <w:rPr>
                <w:rFonts w:ascii="Calibri" w:eastAsia="Calibri" w:hAnsi="Calibri"/>
                <w:noProof/>
                <w:sz w:val="14"/>
              </w:rPr>
            </w:pPr>
          </w:p>
        </w:tc>
        <w:tc>
          <w:tcPr>
            <w:tcW w:w="2640" w:type="dxa"/>
            <w:tcBorders>
              <w:top w:val="nil"/>
              <w:bottom w:val="nil"/>
            </w:tcBorders>
            <w:shd w:val="clear" w:color="auto" w:fill="FFFFFF"/>
          </w:tcPr>
          <w:p w14:paraId="767E6676" w14:textId="77777777" w:rsidR="006C4191" w:rsidRPr="0021438B" w:rsidRDefault="006C4191" w:rsidP="006C4191">
            <w:pPr>
              <w:spacing w:before="0" w:after="0" w:line="259" w:lineRule="auto"/>
              <w:jc w:val="left"/>
              <w:rPr>
                <w:rFonts w:ascii="Calibri" w:eastAsia="Calibri" w:hAnsi="Calibri"/>
                <w:noProof/>
                <w:sz w:val="14"/>
              </w:rPr>
            </w:pPr>
          </w:p>
        </w:tc>
      </w:tr>
      <w:tr w:rsidR="006C4191" w:rsidRPr="0021438B" w14:paraId="0B0A2C99" w14:textId="77777777" w:rsidTr="006C4191">
        <w:trPr>
          <w:cantSplit/>
        </w:trPr>
        <w:tc>
          <w:tcPr>
            <w:tcW w:w="5103" w:type="dxa"/>
            <w:gridSpan w:val="3"/>
            <w:tcBorders>
              <w:bottom w:val="nil"/>
              <w:right w:val="nil"/>
            </w:tcBorders>
            <w:shd w:val="clear" w:color="auto" w:fill="FFFFFF"/>
          </w:tcPr>
          <w:p w14:paraId="747F5287"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 państwa:</w:t>
            </w:r>
          </w:p>
        </w:tc>
        <w:tc>
          <w:tcPr>
            <w:tcW w:w="5245" w:type="dxa"/>
            <w:gridSpan w:val="4"/>
            <w:tcBorders>
              <w:bottom w:val="nil"/>
            </w:tcBorders>
            <w:shd w:val="clear" w:color="auto" w:fill="FFFFFF"/>
          </w:tcPr>
          <w:p w14:paraId="538E095E"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Nazwa państwa:</w:t>
            </w:r>
          </w:p>
        </w:tc>
      </w:tr>
      <w:tr w:rsidR="006C4191" w:rsidRPr="0021438B" w14:paraId="28F189B5" w14:textId="77777777" w:rsidTr="006C4191">
        <w:tc>
          <w:tcPr>
            <w:tcW w:w="2497" w:type="dxa"/>
            <w:gridSpan w:val="2"/>
            <w:tcBorders>
              <w:top w:val="nil"/>
              <w:bottom w:val="nil"/>
              <w:right w:val="nil"/>
            </w:tcBorders>
            <w:shd w:val="clear" w:color="auto" w:fill="FFFFFF"/>
          </w:tcPr>
          <w:p w14:paraId="205DAE12"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Wprowadzenie:</w:t>
            </w:r>
          </w:p>
        </w:tc>
        <w:tc>
          <w:tcPr>
            <w:tcW w:w="2606" w:type="dxa"/>
            <w:tcBorders>
              <w:top w:val="nil"/>
              <w:bottom w:val="nil"/>
              <w:right w:val="nil"/>
            </w:tcBorders>
            <w:shd w:val="clear" w:color="auto" w:fill="FFFFFF"/>
          </w:tcPr>
          <w:p w14:paraId="44EB9CC4"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Wyprowadzenie:</w:t>
            </w:r>
          </w:p>
        </w:tc>
        <w:tc>
          <w:tcPr>
            <w:tcW w:w="2605" w:type="dxa"/>
            <w:gridSpan w:val="3"/>
            <w:tcBorders>
              <w:top w:val="nil"/>
              <w:bottom w:val="nil"/>
              <w:right w:val="nil"/>
            </w:tcBorders>
            <w:shd w:val="clear" w:color="auto" w:fill="FFFFFF"/>
          </w:tcPr>
          <w:p w14:paraId="1DE9D5D6"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Wprowadzenie:</w:t>
            </w:r>
          </w:p>
        </w:tc>
        <w:tc>
          <w:tcPr>
            <w:tcW w:w="2640" w:type="dxa"/>
            <w:tcBorders>
              <w:top w:val="nil"/>
              <w:bottom w:val="nil"/>
            </w:tcBorders>
            <w:shd w:val="clear" w:color="auto" w:fill="FFFFFF"/>
          </w:tcPr>
          <w:p w14:paraId="2EBD22EC" w14:textId="77777777" w:rsidR="006C4191" w:rsidRPr="0021438B" w:rsidRDefault="006C4191" w:rsidP="006C4191">
            <w:pPr>
              <w:spacing w:before="0" w:after="0" w:line="259" w:lineRule="auto"/>
              <w:jc w:val="left"/>
              <w:rPr>
                <w:rFonts w:ascii="Calibri" w:eastAsia="Calibri" w:hAnsi="Calibri"/>
                <w:noProof/>
                <w:sz w:val="14"/>
              </w:rPr>
            </w:pPr>
            <w:r w:rsidRPr="0021438B">
              <w:rPr>
                <w:rFonts w:ascii="Calibri" w:hAnsi="Calibri"/>
                <w:noProof/>
                <w:sz w:val="14"/>
              </w:rPr>
              <w:t>Wyprowadzenie:</w:t>
            </w:r>
          </w:p>
        </w:tc>
      </w:tr>
      <w:tr w:rsidR="006C4191" w:rsidRPr="0021438B" w14:paraId="3B8DDF62" w14:textId="77777777" w:rsidTr="006C4191">
        <w:tc>
          <w:tcPr>
            <w:tcW w:w="2497" w:type="dxa"/>
            <w:gridSpan w:val="2"/>
            <w:tcBorders>
              <w:top w:val="nil"/>
              <w:right w:val="nil"/>
            </w:tcBorders>
            <w:shd w:val="clear" w:color="auto" w:fill="FFFFFF"/>
          </w:tcPr>
          <w:p w14:paraId="553CB3A7" w14:textId="77777777" w:rsidR="006C4191" w:rsidRPr="0021438B" w:rsidRDefault="006C4191" w:rsidP="006C4191">
            <w:pPr>
              <w:spacing w:before="0" w:after="0" w:line="259" w:lineRule="auto"/>
              <w:jc w:val="left"/>
              <w:rPr>
                <w:rFonts w:ascii="Calibri" w:eastAsia="Calibri" w:hAnsi="Calibri"/>
                <w:noProof/>
                <w:sz w:val="14"/>
              </w:rPr>
            </w:pPr>
          </w:p>
          <w:p w14:paraId="14C4F1C6" w14:textId="77777777" w:rsidR="006C4191" w:rsidRPr="0021438B" w:rsidRDefault="006C4191" w:rsidP="006C4191">
            <w:pPr>
              <w:spacing w:before="0" w:after="0" w:line="259" w:lineRule="auto"/>
              <w:jc w:val="left"/>
              <w:rPr>
                <w:rFonts w:ascii="Calibri" w:eastAsia="Calibri" w:hAnsi="Calibri"/>
                <w:noProof/>
                <w:sz w:val="14"/>
              </w:rPr>
            </w:pPr>
          </w:p>
        </w:tc>
        <w:tc>
          <w:tcPr>
            <w:tcW w:w="2606" w:type="dxa"/>
            <w:tcBorders>
              <w:top w:val="nil"/>
              <w:right w:val="nil"/>
            </w:tcBorders>
            <w:shd w:val="clear" w:color="auto" w:fill="FFFFFF"/>
          </w:tcPr>
          <w:p w14:paraId="627C062E" w14:textId="77777777" w:rsidR="006C4191" w:rsidRPr="0021438B" w:rsidRDefault="006C4191" w:rsidP="006C4191">
            <w:pPr>
              <w:spacing w:before="0" w:after="0" w:line="259" w:lineRule="auto"/>
              <w:jc w:val="left"/>
              <w:rPr>
                <w:rFonts w:ascii="Calibri" w:eastAsia="Calibri" w:hAnsi="Calibri"/>
                <w:noProof/>
                <w:sz w:val="14"/>
              </w:rPr>
            </w:pPr>
          </w:p>
        </w:tc>
        <w:tc>
          <w:tcPr>
            <w:tcW w:w="2605" w:type="dxa"/>
            <w:gridSpan w:val="3"/>
            <w:tcBorders>
              <w:top w:val="nil"/>
              <w:right w:val="nil"/>
            </w:tcBorders>
            <w:shd w:val="clear" w:color="auto" w:fill="FFFFFF"/>
          </w:tcPr>
          <w:p w14:paraId="4B05F6F7" w14:textId="77777777" w:rsidR="006C4191" w:rsidRPr="0021438B" w:rsidRDefault="006C4191" w:rsidP="006C4191">
            <w:pPr>
              <w:spacing w:before="0" w:after="0" w:line="259" w:lineRule="auto"/>
              <w:jc w:val="left"/>
              <w:rPr>
                <w:rFonts w:ascii="Calibri" w:eastAsia="Calibri" w:hAnsi="Calibri"/>
                <w:noProof/>
                <w:sz w:val="14"/>
              </w:rPr>
            </w:pPr>
          </w:p>
        </w:tc>
        <w:tc>
          <w:tcPr>
            <w:tcW w:w="2640" w:type="dxa"/>
            <w:tcBorders>
              <w:top w:val="nil"/>
            </w:tcBorders>
            <w:shd w:val="clear" w:color="auto" w:fill="FFFFFF"/>
          </w:tcPr>
          <w:p w14:paraId="3EE03CEB" w14:textId="77777777" w:rsidR="006C4191" w:rsidRPr="0021438B" w:rsidRDefault="006C4191" w:rsidP="006C4191">
            <w:pPr>
              <w:spacing w:before="0" w:after="0" w:line="259" w:lineRule="auto"/>
              <w:jc w:val="left"/>
              <w:rPr>
                <w:rFonts w:ascii="Calibri" w:eastAsia="Calibri" w:hAnsi="Calibri"/>
                <w:noProof/>
                <w:sz w:val="14"/>
              </w:rPr>
            </w:pPr>
          </w:p>
        </w:tc>
      </w:tr>
    </w:tbl>
    <w:p w14:paraId="4CBF8E8A" w14:textId="77777777" w:rsidR="006C4191" w:rsidRPr="0021438B" w:rsidRDefault="006C4191" w:rsidP="006C4191">
      <w:pPr>
        <w:jc w:val="center"/>
        <w:rPr>
          <w:rFonts w:eastAsia="Times New Roman"/>
          <w:b/>
          <w:noProof/>
          <w:szCs w:val="20"/>
        </w:rPr>
      </w:pPr>
      <w:r w:rsidRPr="0021438B">
        <w:rPr>
          <w:b/>
          <w:noProof/>
          <w:szCs w:val="20"/>
        </w:rPr>
        <w:t>Wykaz skrótów i kodów stosowanych w dokumencie przesyłania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2552"/>
        <w:gridCol w:w="4252"/>
      </w:tblGrid>
      <w:tr w:rsidR="006C4191" w:rsidRPr="0021438B" w14:paraId="363493B3" w14:textId="77777777" w:rsidTr="0052191C">
        <w:tc>
          <w:tcPr>
            <w:tcW w:w="6238" w:type="dxa"/>
            <w:gridSpan w:val="2"/>
          </w:tcPr>
          <w:p w14:paraId="6BCC1919" w14:textId="77777777" w:rsidR="006C4191" w:rsidRPr="0021438B" w:rsidRDefault="006C4191" w:rsidP="006C4191">
            <w:pPr>
              <w:tabs>
                <w:tab w:val="left" w:pos="426"/>
              </w:tabs>
              <w:spacing w:before="0" w:after="0" w:line="259" w:lineRule="auto"/>
              <w:ind w:left="425" w:hanging="425"/>
              <w:jc w:val="left"/>
              <w:rPr>
                <w:rFonts w:ascii="Calibri" w:eastAsia="Calibri" w:hAnsi="Calibri"/>
                <w:b/>
                <w:noProof/>
                <w:sz w:val="18"/>
              </w:rPr>
            </w:pPr>
            <w:r w:rsidRPr="0021438B">
              <w:rPr>
                <w:rFonts w:ascii="Calibri" w:hAnsi="Calibri"/>
                <w:b/>
                <w:noProof/>
                <w:sz w:val="18"/>
              </w:rPr>
              <w:t>OPERACJE UNIESZKODLIWIANIA (pole 11)</w:t>
            </w:r>
          </w:p>
          <w:p w14:paraId="0FEBD38A"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D1</w:t>
            </w:r>
            <w:r w:rsidRPr="0021438B">
              <w:rPr>
                <w:noProof/>
              </w:rPr>
              <w:tab/>
            </w:r>
            <w:r w:rsidRPr="0021438B">
              <w:rPr>
                <w:rFonts w:ascii="Calibri" w:hAnsi="Calibri"/>
                <w:noProof/>
                <w:sz w:val="16"/>
              </w:rPr>
              <w:t>Składowanie w ziemi lub na jej powierzchni (np. składowiska itp.).</w:t>
            </w:r>
          </w:p>
          <w:p w14:paraId="651F078F"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D2</w:t>
            </w:r>
            <w:r w:rsidRPr="0021438B">
              <w:rPr>
                <w:noProof/>
              </w:rPr>
              <w:tab/>
            </w:r>
            <w:r w:rsidRPr="0021438B">
              <w:rPr>
                <w:rFonts w:ascii="Calibri" w:hAnsi="Calibri"/>
                <w:noProof/>
                <w:sz w:val="16"/>
              </w:rPr>
              <w:t>Przetwarzanie w ziemi (np. biodegradacja odpadów płynnych lub szlamów w glebie, itp.)</w:t>
            </w:r>
          </w:p>
          <w:p w14:paraId="7271DC27"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D3</w:t>
            </w:r>
            <w:r w:rsidRPr="0021438B">
              <w:rPr>
                <w:noProof/>
              </w:rPr>
              <w:tab/>
            </w:r>
            <w:r w:rsidRPr="0021438B">
              <w:rPr>
                <w:rFonts w:ascii="Calibri" w:hAnsi="Calibri"/>
                <w:noProof/>
                <w:sz w:val="16"/>
              </w:rPr>
              <w:t xml:space="preserve">Głębokie zatłaczanie (np. zatłaczanie odpadów w postaci umożliwiającej pompowanie do odwiertów, wysadów solnych </w:t>
            </w:r>
          </w:p>
          <w:p w14:paraId="1517B0E4" w14:textId="77777777" w:rsidR="006C4191" w:rsidRPr="0021438B" w:rsidRDefault="006C4191" w:rsidP="006C4191">
            <w:pPr>
              <w:spacing w:before="0" w:after="0" w:line="259" w:lineRule="auto"/>
              <w:ind w:left="426" w:hanging="426"/>
              <w:jc w:val="left"/>
              <w:rPr>
                <w:rFonts w:ascii="Calibri" w:eastAsia="Calibri" w:hAnsi="Calibri"/>
                <w:noProof/>
                <w:sz w:val="16"/>
              </w:rPr>
            </w:pPr>
            <w:r w:rsidRPr="0021438B">
              <w:rPr>
                <w:noProof/>
              </w:rPr>
              <w:tab/>
            </w:r>
            <w:r w:rsidRPr="0021438B">
              <w:rPr>
                <w:rFonts w:ascii="Calibri" w:hAnsi="Calibri"/>
                <w:noProof/>
                <w:sz w:val="16"/>
              </w:rPr>
              <w:t xml:space="preserve"> lub naturalnie powstających komór itd.)</w:t>
            </w:r>
          </w:p>
          <w:p w14:paraId="48E9E3E2"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D4</w:t>
            </w:r>
            <w:r w:rsidRPr="0021438B">
              <w:rPr>
                <w:noProof/>
              </w:rPr>
              <w:tab/>
            </w:r>
            <w:r w:rsidRPr="0021438B">
              <w:rPr>
                <w:rFonts w:ascii="Calibri" w:hAnsi="Calibri"/>
                <w:noProof/>
                <w:sz w:val="16"/>
              </w:rPr>
              <w:t xml:space="preserve">Retencja powierzchniowa (np. umieszczanie odpadów ciekłych i szlamów w dołach, </w:t>
            </w:r>
          </w:p>
          <w:p w14:paraId="4FD832C3"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noProof/>
              </w:rPr>
              <w:tab/>
            </w:r>
            <w:r w:rsidRPr="0021438B">
              <w:rPr>
                <w:rFonts w:ascii="Calibri" w:hAnsi="Calibri"/>
                <w:noProof/>
                <w:sz w:val="16"/>
              </w:rPr>
              <w:t>poletkach osadowych lub lagunach itd.)</w:t>
            </w:r>
          </w:p>
          <w:p w14:paraId="34203EA1"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D5</w:t>
            </w:r>
            <w:r w:rsidRPr="0021438B">
              <w:rPr>
                <w:noProof/>
              </w:rPr>
              <w:tab/>
            </w:r>
            <w:r w:rsidRPr="0021438B">
              <w:rPr>
                <w:rFonts w:ascii="Calibri" w:hAnsi="Calibri"/>
                <w:noProof/>
                <w:sz w:val="16"/>
              </w:rPr>
              <w:t xml:space="preserve">Składowanie na składowiskach w sposób celowo zaprojektowany (np. umieszczanie w uszczelnionych oddzielnych komorach, </w:t>
            </w:r>
          </w:p>
          <w:p w14:paraId="540F6D85"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noProof/>
              </w:rPr>
              <w:tab/>
            </w:r>
            <w:r w:rsidRPr="0021438B">
              <w:rPr>
                <w:rFonts w:ascii="Calibri" w:hAnsi="Calibri"/>
                <w:noProof/>
                <w:sz w:val="16"/>
              </w:rPr>
              <w:t>przykrytych i izolowanych od siebie wzajemnie i od środowiska)</w:t>
            </w:r>
          </w:p>
          <w:p w14:paraId="6EE968A5"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D6</w:t>
            </w:r>
            <w:r w:rsidRPr="0021438B">
              <w:rPr>
                <w:noProof/>
              </w:rPr>
              <w:tab/>
            </w:r>
            <w:r w:rsidRPr="0021438B">
              <w:rPr>
                <w:rFonts w:ascii="Calibri" w:hAnsi="Calibri"/>
                <w:noProof/>
                <w:sz w:val="16"/>
              </w:rPr>
              <w:t>Odprowadzanie do wód, z wyłączeniem mórz i oceanów</w:t>
            </w:r>
          </w:p>
          <w:p w14:paraId="0B608046"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D7</w:t>
            </w:r>
            <w:r w:rsidRPr="0021438B">
              <w:rPr>
                <w:noProof/>
              </w:rPr>
              <w:tab/>
            </w:r>
            <w:r w:rsidRPr="0021438B">
              <w:rPr>
                <w:rFonts w:ascii="Calibri" w:hAnsi="Calibri"/>
                <w:noProof/>
                <w:sz w:val="16"/>
              </w:rPr>
              <w:t>Odprowadzanie do mórz/oceanów, w tym lokowanie na dnie mórz.</w:t>
            </w:r>
          </w:p>
          <w:p w14:paraId="1025BA80"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D8</w:t>
            </w:r>
            <w:r w:rsidRPr="0021438B">
              <w:rPr>
                <w:noProof/>
              </w:rPr>
              <w:tab/>
            </w:r>
            <w:r w:rsidRPr="0021438B">
              <w:rPr>
                <w:rFonts w:ascii="Calibri" w:hAnsi="Calibri"/>
                <w:noProof/>
                <w:sz w:val="16"/>
              </w:rPr>
              <w:t xml:space="preserve">Oczyszczanie biologiczne niewyszczególnione w niniejszym wykazie, dające w wyniku </w:t>
            </w:r>
          </w:p>
          <w:p w14:paraId="12707567"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noProof/>
              </w:rPr>
              <w:tab/>
            </w:r>
            <w:r w:rsidRPr="0021438B">
              <w:rPr>
                <w:rFonts w:ascii="Calibri" w:hAnsi="Calibri"/>
                <w:noProof/>
                <w:sz w:val="16"/>
              </w:rPr>
              <w:t>ostateczne związki lub mieszaniny, które usuwa się za pośrednictwem którejkolwiek z</w:t>
            </w:r>
          </w:p>
          <w:p w14:paraId="7F54AD08"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noProof/>
              </w:rPr>
              <w:tab/>
            </w:r>
            <w:r w:rsidRPr="0021438B">
              <w:rPr>
                <w:rFonts w:ascii="Calibri" w:hAnsi="Calibri"/>
                <w:noProof/>
                <w:sz w:val="16"/>
              </w:rPr>
              <w:t>operacji wymienionych w niniejszym wykazie</w:t>
            </w:r>
          </w:p>
          <w:p w14:paraId="6E7F0A15"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D9</w:t>
            </w:r>
            <w:r w:rsidRPr="0021438B">
              <w:rPr>
                <w:noProof/>
              </w:rPr>
              <w:tab/>
            </w:r>
            <w:r w:rsidRPr="0021438B">
              <w:rPr>
                <w:rFonts w:ascii="Calibri" w:hAnsi="Calibri"/>
                <w:noProof/>
                <w:sz w:val="16"/>
              </w:rPr>
              <w:t>Obróbka fizyczno-chemiczna, niewyszczególniona w niniejszym wykazie,</w:t>
            </w:r>
          </w:p>
          <w:p w14:paraId="1AB2C357"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noProof/>
              </w:rPr>
              <w:tab/>
            </w:r>
            <w:r w:rsidRPr="0021438B">
              <w:rPr>
                <w:rFonts w:ascii="Calibri" w:hAnsi="Calibri"/>
                <w:noProof/>
                <w:sz w:val="16"/>
              </w:rPr>
              <w:t>w wyniku której powstają ostateczne związki lub mieszaniny usuwane za pomocą którejkolwiek z operacji</w:t>
            </w:r>
          </w:p>
          <w:p w14:paraId="56FC8FE2"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noProof/>
              </w:rPr>
              <w:tab/>
            </w:r>
            <w:r w:rsidRPr="0021438B">
              <w:rPr>
                <w:rFonts w:ascii="Calibri" w:hAnsi="Calibri"/>
                <w:noProof/>
                <w:sz w:val="16"/>
              </w:rPr>
              <w:t>wymienionych w niniejszym wykazie (np. odparowanie, suszenie, kalcynacja)</w:t>
            </w:r>
          </w:p>
          <w:p w14:paraId="3228C28B"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D10</w:t>
            </w:r>
            <w:r w:rsidRPr="0021438B">
              <w:rPr>
                <w:noProof/>
              </w:rPr>
              <w:tab/>
            </w:r>
            <w:r w:rsidRPr="0021438B">
              <w:rPr>
                <w:rFonts w:ascii="Calibri" w:hAnsi="Calibri"/>
                <w:noProof/>
                <w:sz w:val="16"/>
              </w:rPr>
              <w:t>Spalanie na lądzie</w:t>
            </w:r>
          </w:p>
          <w:p w14:paraId="60BC287C"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D11</w:t>
            </w:r>
            <w:r w:rsidRPr="0021438B">
              <w:rPr>
                <w:noProof/>
              </w:rPr>
              <w:tab/>
            </w:r>
            <w:r w:rsidRPr="0021438B">
              <w:rPr>
                <w:rFonts w:ascii="Calibri" w:hAnsi="Calibri"/>
                <w:noProof/>
                <w:sz w:val="16"/>
              </w:rPr>
              <w:t>Spalanie na morzu</w:t>
            </w:r>
          </w:p>
          <w:p w14:paraId="2D69FCA8"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D12</w:t>
            </w:r>
            <w:r w:rsidRPr="0021438B">
              <w:rPr>
                <w:noProof/>
              </w:rPr>
              <w:tab/>
            </w:r>
            <w:r w:rsidRPr="0021438B">
              <w:rPr>
                <w:rFonts w:ascii="Calibri" w:hAnsi="Calibri"/>
                <w:noProof/>
                <w:sz w:val="16"/>
              </w:rPr>
              <w:t>Trwałe składowanie (np. umieszczanie pojemników w kopalniach itd.).</w:t>
            </w:r>
          </w:p>
          <w:p w14:paraId="560E8A2D"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D13</w:t>
            </w:r>
            <w:r w:rsidRPr="0021438B">
              <w:rPr>
                <w:noProof/>
              </w:rPr>
              <w:tab/>
            </w:r>
            <w:r w:rsidRPr="0021438B">
              <w:rPr>
                <w:rFonts w:ascii="Calibri" w:hAnsi="Calibri"/>
                <w:noProof/>
                <w:sz w:val="16"/>
              </w:rPr>
              <w:t>Sporządzanie mieszanki lub mieszanie przed poddaniem którejkolwiek operacji wymienionej w niniejszym wykazie</w:t>
            </w:r>
          </w:p>
          <w:p w14:paraId="06D7D5B0"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rPr>
            </w:pPr>
            <w:r w:rsidRPr="0021438B">
              <w:rPr>
                <w:rFonts w:ascii="Calibri" w:hAnsi="Calibri"/>
                <w:noProof/>
                <w:sz w:val="16"/>
              </w:rPr>
              <w:t>D14</w:t>
            </w:r>
            <w:r w:rsidRPr="0021438B">
              <w:rPr>
                <w:noProof/>
              </w:rPr>
              <w:tab/>
            </w:r>
            <w:r w:rsidRPr="0021438B">
              <w:rPr>
                <w:rFonts w:ascii="Calibri" w:hAnsi="Calibri"/>
                <w:noProof/>
                <w:sz w:val="16"/>
              </w:rPr>
              <w:t>Przepakowywanie przed poddaniem którejkolwiek operacji wymienionej w niniejszym wykazie</w:t>
            </w:r>
          </w:p>
          <w:p w14:paraId="212D85A6" w14:textId="77777777" w:rsidR="006C4191" w:rsidRPr="0021438B" w:rsidRDefault="006C4191" w:rsidP="006C4191">
            <w:pPr>
              <w:tabs>
                <w:tab w:val="left" w:pos="426"/>
              </w:tabs>
              <w:spacing w:before="0" w:after="0" w:line="259" w:lineRule="auto"/>
              <w:ind w:left="425" w:hanging="425"/>
              <w:jc w:val="left"/>
              <w:rPr>
                <w:rFonts w:ascii="Calibri" w:eastAsia="Calibri" w:hAnsi="Calibri"/>
                <w:b/>
                <w:noProof/>
                <w:sz w:val="18"/>
              </w:rPr>
            </w:pPr>
            <w:r w:rsidRPr="0021438B">
              <w:rPr>
                <w:rFonts w:ascii="Calibri" w:hAnsi="Calibri"/>
                <w:noProof/>
                <w:sz w:val="16"/>
              </w:rPr>
              <w:t>D15</w:t>
            </w:r>
            <w:r w:rsidRPr="0021438B">
              <w:rPr>
                <w:noProof/>
              </w:rPr>
              <w:tab/>
            </w:r>
            <w:r w:rsidRPr="0021438B">
              <w:rPr>
                <w:rFonts w:ascii="Calibri" w:hAnsi="Calibri"/>
                <w:noProof/>
                <w:sz w:val="16"/>
              </w:rPr>
              <w:t>Magazynowanie poprzedzające którąkolwiek z operacji wymienionych w niniejszym wykazie</w:t>
            </w:r>
          </w:p>
        </w:tc>
        <w:tc>
          <w:tcPr>
            <w:tcW w:w="4252" w:type="dxa"/>
          </w:tcPr>
          <w:p w14:paraId="6A6CFA6F" w14:textId="77777777" w:rsidR="006C4191" w:rsidRPr="0021438B" w:rsidRDefault="006C4191" w:rsidP="006C4191">
            <w:pPr>
              <w:tabs>
                <w:tab w:val="left" w:pos="426"/>
                <w:tab w:val="left" w:pos="567"/>
              </w:tabs>
              <w:spacing w:before="0" w:after="0" w:line="259" w:lineRule="auto"/>
              <w:ind w:left="499" w:hanging="499"/>
              <w:jc w:val="left"/>
              <w:rPr>
                <w:rFonts w:ascii="Calibri" w:eastAsia="Calibri" w:hAnsi="Calibri"/>
                <w:b/>
                <w:noProof/>
                <w:sz w:val="18"/>
              </w:rPr>
            </w:pPr>
            <w:r w:rsidRPr="0021438B">
              <w:rPr>
                <w:rFonts w:ascii="Calibri" w:hAnsi="Calibri"/>
                <w:b/>
                <w:noProof/>
                <w:sz w:val="18"/>
              </w:rPr>
              <w:t>OPERACJE ODZYSKU (pole 11)</w:t>
            </w:r>
          </w:p>
          <w:p w14:paraId="71D058F3" w14:textId="38205B91" w:rsidR="006C4191" w:rsidRPr="0021438B" w:rsidRDefault="006C4191" w:rsidP="006C4191">
            <w:pPr>
              <w:tabs>
                <w:tab w:val="left" w:pos="601"/>
              </w:tabs>
              <w:spacing w:before="0" w:after="0" w:line="259" w:lineRule="auto"/>
              <w:jc w:val="left"/>
              <w:rPr>
                <w:rFonts w:ascii="Calibri" w:eastAsia="Calibri" w:hAnsi="Calibri"/>
                <w:noProof/>
                <w:sz w:val="16"/>
                <w:szCs w:val="16"/>
              </w:rPr>
            </w:pPr>
            <w:r w:rsidRPr="0021438B">
              <w:rPr>
                <w:rFonts w:ascii="Calibri" w:hAnsi="Calibri"/>
                <w:noProof/>
                <w:sz w:val="16"/>
                <w:szCs w:val="16"/>
              </w:rPr>
              <w:t>R1</w:t>
            </w:r>
            <w:r w:rsidRPr="0021438B">
              <w:rPr>
                <w:noProof/>
              </w:rPr>
              <w:tab/>
            </w:r>
            <w:r w:rsidRPr="0021438B">
              <w:rPr>
                <w:rFonts w:ascii="Calibri" w:hAnsi="Calibri"/>
                <w:noProof/>
                <w:sz w:val="16"/>
                <w:szCs w:val="16"/>
              </w:rPr>
              <w:t>Zastosowanie jako paliwa (innego niż do spalania bezpośredniego) lub jako środka do wytwarzania energii (konwencja bazylejska/OECD) – Zastosowanie głównie jako paliwa lub jako środka do wytwarzania energii (UE)</w:t>
            </w:r>
          </w:p>
          <w:p w14:paraId="60F1604E" w14:textId="77777777" w:rsidR="006C4191" w:rsidRPr="0021438B" w:rsidRDefault="006C4191" w:rsidP="006C4191">
            <w:pPr>
              <w:tabs>
                <w:tab w:val="left" w:pos="426"/>
              </w:tabs>
              <w:spacing w:before="0" w:after="0" w:line="259" w:lineRule="auto"/>
              <w:ind w:left="497" w:hanging="497"/>
              <w:jc w:val="left"/>
              <w:rPr>
                <w:rFonts w:ascii="Calibri" w:eastAsia="Calibri" w:hAnsi="Calibri"/>
                <w:noProof/>
                <w:sz w:val="16"/>
                <w:szCs w:val="16"/>
              </w:rPr>
            </w:pPr>
            <w:r w:rsidRPr="0021438B">
              <w:rPr>
                <w:rFonts w:ascii="Calibri" w:hAnsi="Calibri"/>
                <w:noProof/>
                <w:sz w:val="16"/>
                <w:szCs w:val="16"/>
              </w:rPr>
              <w:t>R2</w:t>
            </w:r>
            <w:r w:rsidRPr="0021438B">
              <w:rPr>
                <w:noProof/>
              </w:rPr>
              <w:tab/>
            </w:r>
            <w:r w:rsidRPr="0021438B">
              <w:rPr>
                <w:rFonts w:ascii="Calibri" w:hAnsi="Calibri"/>
                <w:noProof/>
                <w:sz w:val="16"/>
                <w:szCs w:val="16"/>
              </w:rPr>
              <w:t>Odzysk/regeneracja rozpuszczalników</w:t>
            </w:r>
          </w:p>
          <w:p w14:paraId="27087E42"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szCs w:val="16"/>
              </w:rPr>
            </w:pPr>
            <w:r w:rsidRPr="0021438B">
              <w:rPr>
                <w:rFonts w:ascii="Calibri" w:hAnsi="Calibri"/>
                <w:noProof/>
                <w:sz w:val="16"/>
                <w:szCs w:val="16"/>
              </w:rPr>
              <w:t>R3</w:t>
            </w:r>
            <w:r w:rsidRPr="0021438B">
              <w:rPr>
                <w:noProof/>
              </w:rPr>
              <w:tab/>
            </w:r>
            <w:r w:rsidRPr="0021438B">
              <w:rPr>
                <w:rFonts w:ascii="Calibri" w:hAnsi="Calibri"/>
                <w:noProof/>
                <w:sz w:val="16"/>
                <w:szCs w:val="16"/>
              </w:rPr>
              <w:t>Recykling/odzysk substancji organicznych nieużywanych jako rozpuszczalniki</w:t>
            </w:r>
          </w:p>
          <w:p w14:paraId="0BE06F5D"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szCs w:val="16"/>
              </w:rPr>
            </w:pPr>
            <w:r w:rsidRPr="0021438B">
              <w:rPr>
                <w:rFonts w:ascii="Calibri" w:hAnsi="Calibri"/>
                <w:noProof/>
                <w:sz w:val="16"/>
                <w:szCs w:val="16"/>
              </w:rPr>
              <w:t>R4</w:t>
            </w:r>
            <w:r w:rsidRPr="0021438B">
              <w:rPr>
                <w:noProof/>
              </w:rPr>
              <w:tab/>
            </w:r>
            <w:r w:rsidRPr="0021438B">
              <w:rPr>
                <w:rFonts w:ascii="Calibri" w:hAnsi="Calibri"/>
                <w:noProof/>
                <w:sz w:val="16"/>
                <w:szCs w:val="16"/>
              </w:rPr>
              <w:t>Recykling/odzysk metali i związków metali</w:t>
            </w:r>
          </w:p>
          <w:p w14:paraId="3C1CFDE7" w14:textId="77777777" w:rsidR="006C4191" w:rsidRPr="0021438B" w:rsidRDefault="006C4191" w:rsidP="006C4191">
            <w:pPr>
              <w:tabs>
                <w:tab w:val="left" w:pos="426"/>
              </w:tabs>
              <w:spacing w:before="0" w:after="0" w:line="259" w:lineRule="auto"/>
              <w:ind w:left="497" w:hanging="497"/>
              <w:jc w:val="left"/>
              <w:rPr>
                <w:rFonts w:ascii="Calibri" w:eastAsia="Calibri" w:hAnsi="Calibri"/>
                <w:noProof/>
                <w:sz w:val="16"/>
                <w:szCs w:val="16"/>
              </w:rPr>
            </w:pPr>
            <w:r w:rsidRPr="0021438B">
              <w:rPr>
                <w:rFonts w:ascii="Calibri" w:hAnsi="Calibri"/>
                <w:noProof/>
                <w:sz w:val="16"/>
                <w:szCs w:val="16"/>
              </w:rPr>
              <w:t>R5</w:t>
            </w:r>
            <w:r w:rsidRPr="0021438B">
              <w:rPr>
                <w:noProof/>
              </w:rPr>
              <w:tab/>
            </w:r>
            <w:r w:rsidRPr="0021438B">
              <w:rPr>
                <w:rFonts w:ascii="Calibri" w:hAnsi="Calibri"/>
                <w:noProof/>
                <w:sz w:val="16"/>
                <w:szCs w:val="16"/>
              </w:rPr>
              <w:t>Recykling/odzysk innych materiałów nieorganicznych</w:t>
            </w:r>
          </w:p>
          <w:p w14:paraId="3F456CD2" w14:textId="77777777" w:rsidR="006C4191" w:rsidRPr="0021438B" w:rsidRDefault="006C4191" w:rsidP="006C4191">
            <w:pPr>
              <w:tabs>
                <w:tab w:val="left" w:pos="426"/>
              </w:tabs>
              <w:spacing w:before="0" w:after="0" w:line="259" w:lineRule="auto"/>
              <w:ind w:left="497" w:hanging="497"/>
              <w:jc w:val="left"/>
              <w:rPr>
                <w:rFonts w:ascii="Calibri" w:eastAsia="Calibri" w:hAnsi="Calibri"/>
                <w:noProof/>
                <w:sz w:val="16"/>
                <w:szCs w:val="16"/>
              </w:rPr>
            </w:pPr>
            <w:r w:rsidRPr="0021438B">
              <w:rPr>
                <w:rFonts w:ascii="Calibri" w:hAnsi="Calibri"/>
                <w:noProof/>
                <w:sz w:val="16"/>
                <w:szCs w:val="16"/>
              </w:rPr>
              <w:t>R6</w:t>
            </w:r>
            <w:r w:rsidRPr="0021438B">
              <w:rPr>
                <w:noProof/>
              </w:rPr>
              <w:tab/>
            </w:r>
            <w:r w:rsidRPr="0021438B">
              <w:rPr>
                <w:rFonts w:ascii="Calibri" w:hAnsi="Calibri"/>
                <w:noProof/>
                <w:sz w:val="16"/>
                <w:szCs w:val="16"/>
              </w:rPr>
              <w:t>Regeneracja kwasów lub zasad</w:t>
            </w:r>
          </w:p>
          <w:p w14:paraId="656C8F53"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szCs w:val="16"/>
              </w:rPr>
            </w:pPr>
            <w:r w:rsidRPr="0021438B">
              <w:rPr>
                <w:rFonts w:ascii="Calibri" w:hAnsi="Calibri"/>
                <w:noProof/>
                <w:sz w:val="16"/>
                <w:szCs w:val="16"/>
              </w:rPr>
              <w:t>R7</w:t>
            </w:r>
            <w:r w:rsidRPr="0021438B">
              <w:rPr>
                <w:noProof/>
              </w:rPr>
              <w:tab/>
            </w:r>
            <w:r w:rsidRPr="0021438B">
              <w:rPr>
                <w:rFonts w:ascii="Calibri" w:hAnsi="Calibri"/>
                <w:noProof/>
                <w:sz w:val="16"/>
                <w:szCs w:val="16"/>
              </w:rPr>
              <w:t>Odzysk składników stosowanych do redukcji zanieczyszczeń</w:t>
            </w:r>
          </w:p>
          <w:p w14:paraId="10C35798" w14:textId="77777777" w:rsidR="006C4191" w:rsidRPr="0021438B" w:rsidRDefault="006C4191" w:rsidP="006C4191">
            <w:pPr>
              <w:tabs>
                <w:tab w:val="left" w:pos="426"/>
              </w:tabs>
              <w:spacing w:before="0" w:after="0" w:line="259" w:lineRule="auto"/>
              <w:ind w:left="497" w:hanging="497"/>
              <w:jc w:val="left"/>
              <w:rPr>
                <w:rFonts w:ascii="Calibri" w:eastAsia="Calibri" w:hAnsi="Calibri"/>
                <w:noProof/>
                <w:sz w:val="16"/>
                <w:szCs w:val="16"/>
              </w:rPr>
            </w:pPr>
            <w:r w:rsidRPr="0021438B">
              <w:rPr>
                <w:rFonts w:ascii="Calibri" w:hAnsi="Calibri"/>
                <w:noProof/>
                <w:sz w:val="16"/>
                <w:szCs w:val="16"/>
              </w:rPr>
              <w:t>R8</w:t>
            </w:r>
            <w:r w:rsidRPr="0021438B">
              <w:rPr>
                <w:noProof/>
              </w:rPr>
              <w:tab/>
            </w:r>
            <w:r w:rsidRPr="0021438B">
              <w:rPr>
                <w:rFonts w:ascii="Calibri" w:hAnsi="Calibri"/>
                <w:noProof/>
                <w:sz w:val="16"/>
                <w:szCs w:val="16"/>
              </w:rPr>
              <w:t>Odzysk części z katalizatorów</w:t>
            </w:r>
          </w:p>
          <w:p w14:paraId="31042009"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szCs w:val="16"/>
              </w:rPr>
            </w:pPr>
            <w:r w:rsidRPr="0021438B">
              <w:rPr>
                <w:rFonts w:ascii="Calibri" w:hAnsi="Calibri"/>
                <w:noProof/>
                <w:sz w:val="16"/>
                <w:szCs w:val="16"/>
              </w:rPr>
              <w:t>R9</w:t>
            </w:r>
            <w:r w:rsidRPr="0021438B">
              <w:rPr>
                <w:noProof/>
              </w:rPr>
              <w:tab/>
            </w:r>
            <w:r w:rsidRPr="0021438B">
              <w:rPr>
                <w:rFonts w:ascii="Calibri" w:hAnsi="Calibri"/>
                <w:noProof/>
                <w:sz w:val="16"/>
                <w:szCs w:val="16"/>
              </w:rPr>
              <w:t>Ponowna rafinacja zużytych olejów lub ich ponowne wykorzystanie innymi sposobami</w:t>
            </w:r>
          </w:p>
          <w:p w14:paraId="064DCD7E"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szCs w:val="16"/>
              </w:rPr>
            </w:pPr>
            <w:r w:rsidRPr="0021438B">
              <w:rPr>
                <w:rFonts w:ascii="Calibri" w:hAnsi="Calibri"/>
                <w:noProof/>
                <w:sz w:val="16"/>
                <w:szCs w:val="16"/>
              </w:rPr>
              <w:t>R10</w:t>
            </w:r>
            <w:r w:rsidRPr="0021438B">
              <w:rPr>
                <w:noProof/>
              </w:rPr>
              <w:tab/>
            </w:r>
            <w:r w:rsidRPr="0021438B">
              <w:rPr>
                <w:rFonts w:ascii="Calibri" w:hAnsi="Calibri"/>
                <w:noProof/>
                <w:sz w:val="16"/>
                <w:szCs w:val="16"/>
              </w:rPr>
              <w:t>Przetwarzanie w ziemi przynoszące korzyści w rolnictwie lub poprawę stanu środowiska</w:t>
            </w:r>
          </w:p>
          <w:p w14:paraId="71D1148A"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szCs w:val="16"/>
              </w:rPr>
            </w:pPr>
            <w:r w:rsidRPr="0021438B">
              <w:rPr>
                <w:rFonts w:ascii="Calibri" w:hAnsi="Calibri"/>
                <w:noProof/>
                <w:sz w:val="16"/>
                <w:szCs w:val="16"/>
              </w:rPr>
              <w:t>R11</w:t>
            </w:r>
            <w:r w:rsidRPr="0021438B">
              <w:rPr>
                <w:noProof/>
              </w:rPr>
              <w:tab/>
            </w:r>
            <w:r w:rsidRPr="0021438B">
              <w:rPr>
                <w:rFonts w:ascii="Calibri" w:hAnsi="Calibri"/>
                <w:noProof/>
                <w:sz w:val="16"/>
                <w:szCs w:val="16"/>
              </w:rPr>
              <w:t>Wykorzystanie pozostałości uzyskanych w wyniku którejkolwiek z operacji oznaczonych symbolem R1–R10</w:t>
            </w:r>
          </w:p>
          <w:p w14:paraId="7D0DF40E" w14:textId="77777777" w:rsidR="006C4191" w:rsidRPr="0021438B" w:rsidRDefault="006C4191" w:rsidP="006C4191">
            <w:pPr>
              <w:tabs>
                <w:tab w:val="left" w:pos="426"/>
              </w:tabs>
              <w:spacing w:before="0" w:after="0" w:line="259" w:lineRule="auto"/>
              <w:ind w:left="426" w:hanging="426"/>
              <w:jc w:val="left"/>
              <w:rPr>
                <w:rFonts w:ascii="Calibri" w:eastAsia="Calibri" w:hAnsi="Calibri"/>
                <w:noProof/>
                <w:sz w:val="16"/>
                <w:szCs w:val="16"/>
              </w:rPr>
            </w:pPr>
            <w:r w:rsidRPr="0021438B">
              <w:rPr>
                <w:rFonts w:ascii="Calibri" w:hAnsi="Calibri"/>
                <w:noProof/>
                <w:sz w:val="16"/>
                <w:szCs w:val="16"/>
              </w:rPr>
              <w:t>R12</w:t>
            </w:r>
            <w:r w:rsidRPr="0021438B">
              <w:rPr>
                <w:noProof/>
              </w:rPr>
              <w:tab/>
            </w:r>
            <w:r w:rsidRPr="0021438B">
              <w:rPr>
                <w:rFonts w:ascii="Calibri" w:hAnsi="Calibri"/>
                <w:noProof/>
                <w:sz w:val="16"/>
                <w:szCs w:val="16"/>
              </w:rPr>
              <w:t>Wymiana odpadów w celu poddania ich którejkolwiek z operacji oznaczonych symbolem R1–R11</w:t>
            </w:r>
          </w:p>
          <w:p w14:paraId="1B58BC18" w14:textId="77777777" w:rsidR="006C4191" w:rsidRPr="0021438B" w:rsidRDefault="006C4191" w:rsidP="006C4191">
            <w:pPr>
              <w:tabs>
                <w:tab w:val="left" w:pos="426"/>
              </w:tabs>
              <w:spacing w:before="0" w:after="0" w:line="259" w:lineRule="auto"/>
              <w:ind w:left="426" w:hanging="426"/>
              <w:jc w:val="left"/>
              <w:rPr>
                <w:rFonts w:ascii="Calibri" w:eastAsia="Calibri" w:hAnsi="Calibri"/>
                <w:b/>
                <w:noProof/>
                <w:sz w:val="18"/>
              </w:rPr>
            </w:pPr>
            <w:r w:rsidRPr="0021438B">
              <w:rPr>
                <w:rFonts w:ascii="Calibri" w:hAnsi="Calibri"/>
                <w:noProof/>
                <w:sz w:val="16"/>
                <w:szCs w:val="16"/>
              </w:rPr>
              <w:t>R13</w:t>
            </w:r>
            <w:r w:rsidRPr="0021438B">
              <w:rPr>
                <w:noProof/>
              </w:rPr>
              <w:tab/>
            </w:r>
            <w:r w:rsidRPr="0021438B">
              <w:rPr>
                <w:rFonts w:ascii="Calibri" w:hAnsi="Calibri"/>
                <w:noProof/>
                <w:sz w:val="16"/>
                <w:szCs w:val="16"/>
              </w:rPr>
              <w:t>Gromadzenie materiałów przeznaczonych do którejkolwiek z operacji wymienionych w niniejszym wykazie.</w:t>
            </w:r>
          </w:p>
        </w:tc>
      </w:tr>
      <w:tr w:rsidR="006C4191" w:rsidRPr="0021438B" w14:paraId="7F07BF38" w14:textId="77777777" w:rsidTr="0052191C">
        <w:tblPrEx>
          <w:tblCellMar>
            <w:left w:w="108" w:type="dxa"/>
            <w:right w:w="108" w:type="dxa"/>
          </w:tblCellMar>
        </w:tblPrEx>
        <w:trPr>
          <w:cantSplit/>
          <w:trHeight w:val="234"/>
        </w:trPr>
        <w:tc>
          <w:tcPr>
            <w:tcW w:w="3686" w:type="dxa"/>
          </w:tcPr>
          <w:p w14:paraId="1A130F99" w14:textId="77777777" w:rsidR="006C4191" w:rsidRPr="0021438B" w:rsidRDefault="006C4191" w:rsidP="006C4191">
            <w:pPr>
              <w:tabs>
                <w:tab w:val="left" w:pos="567"/>
              </w:tabs>
              <w:spacing w:before="0" w:after="0" w:line="259" w:lineRule="auto"/>
              <w:jc w:val="left"/>
              <w:rPr>
                <w:rFonts w:ascii="Calibri" w:eastAsia="Calibri" w:hAnsi="Calibri"/>
                <w:b/>
                <w:noProof/>
                <w:sz w:val="18"/>
              </w:rPr>
            </w:pPr>
            <w:r w:rsidRPr="0021438B">
              <w:rPr>
                <w:rFonts w:ascii="Calibri" w:hAnsi="Calibri"/>
                <w:b/>
                <w:noProof/>
                <w:sz w:val="18"/>
              </w:rPr>
              <w:t>RODZAJE OPAKOWAŃ (pole 7)</w:t>
            </w:r>
          </w:p>
          <w:p w14:paraId="684A24B1" w14:textId="77777777" w:rsidR="006C4191" w:rsidRPr="0021438B" w:rsidRDefault="006C4191" w:rsidP="006C4191">
            <w:pPr>
              <w:numPr>
                <w:ilvl w:val="0"/>
                <w:numId w:val="3"/>
              </w:numPr>
              <w:tabs>
                <w:tab w:val="left" w:pos="318"/>
              </w:tabs>
              <w:spacing w:before="0" w:after="0" w:line="259" w:lineRule="auto"/>
              <w:jc w:val="left"/>
              <w:rPr>
                <w:rFonts w:ascii="Calibri" w:eastAsia="Calibri" w:hAnsi="Calibri"/>
                <w:noProof/>
                <w:sz w:val="18"/>
              </w:rPr>
            </w:pPr>
            <w:r w:rsidRPr="0021438B">
              <w:rPr>
                <w:rFonts w:ascii="Calibri" w:hAnsi="Calibri"/>
                <w:noProof/>
                <w:sz w:val="18"/>
              </w:rPr>
              <w:t>Bęben</w:t>
            </w:r>
          </w:p>
          <w:p w14:paraId="7F6E7868" w14:textId="77777777" w:rsidR="006C4191" w:rsidRPr="0021438B" w:rsidRDefault="006C4191" w:rsidP="006C4191">
            <w:pPr>
              <w:numPr>
                <w:ilvl w:val="0"/>
                <w:numId w:val="3"/>
              </w:numPr>
              <w:tabs>
                <w:tab w:val="left" w:pos="318"/>
              </w:tabs>
              <w:spacing w:before="0" w:after="0" w:line="259" w:lineRule="auto"/>
              <w:jc w:val="left"/>
              <w:rPr>
                <w:rFonts w:ascii="Calibri" w:eastAsia="Calibri" w:hAnsi="Calibri"/>
                <w:noProof/>
                <w:sz w:val="18"/>
              </w:rPr>
            </w:pPr>
            <w:r w:rsidRPr="0021438B">
              <w:rPr>
                <w:rFonts w:ascii="Calibri" w:hAnsi="Calibri"/>
                <w:noProof/>
                <w:sz w:val="18"/>
              </w:rPr>
              <w:t>Beczka drewniana</w:t>
            </w:r>
          </w:p>
          <w:p w14:paraId="4C0E3361" w14:textId="77777777" w:rsidR="006C4191" w:rsidRPr="0021438B" w:rsidRDefault="006C4191" w:rsidP="006C4191">
            <w:pPr>
              <w:numPr>
                <w:ilvl w:val="0"/>
                <w:numId w:val="3"/>
              </w:numPr>
              <w:tabs>
                <w:tab w:val="left" w:pos="318"/>
              </w:tabs>
              <w:spacing w:before="0" w:after="0" w:line="259" w:lineRule="auto"/>
              <w:jc w:val="left"/>
              <w:rPr>
                <w:rFonts w:ascii="Calibri" w:eastAsia="Calibri" w:hAnsi="Calibri"/>
                <w:noProof/>
                <w:sz w:val="18"/>
              </w:rPr>
            </w:pPr>
            <w:r w:rsidRPr="0021438B">
              <w:rPr>
                <w:rFonts w:ascii="Calibri" w:hAnsi="Calibri"/>
                <w:noProof/>
                <w:sz w:val="18"/>
              </w:rPr>
              <w:t>Kanister</w:t>
            </w:r>
          </w:p>
          <w:p w14:paraId="57D5E4FB" w14:textId="77777777" w:rsidR="006C4191" w:rsidRPr="0021438B" w:rsidRDefault="006C4191" w:rsidP="006C4191">
            <w:pPr>
              <w:numPr>
                <w:ilvl w:val="0"/>
                <w:numId w:val="3"/>
              </w:numPr>
              <w:tabs>
                <w:tab w:val="left" w:pos="318"/>
              </w:tabs>
              <w:spacing w:before="0" w:after="0" w:line="259" w:lineRule="auto"/>
              <w:jc w:val="left"/>
              <w:rPr>
                <w:rFonts w:ascii="Calibri" w:eastAsia="Calibri" w:hAnsi="Calibri"/>
                <w:noProof/>
                <w:sz w:val="18"/>
              </w:rPr>
            </w:pPr>
            <w:r w:rsidRPr="0021438B">
              <w:rPr>
                <w:rFonts w:ascii="Calibri" w:hAnsi="Calibri"/>
                <w:noProof/>
                <w:sz w:val="18"/>
              </w:rPr>
              <w:t>Rubryka</w:t>
            </w:r>
          </w:p>
          <w:p w14:paraId="43BE5BBB" w14:textId="77777777" w:rsidR="006C4191" w:rsidRPr="0021438B" w:rsidRDefault="006C4191" w:rsidP="006C4191">
            <w:pPr>
              <w:numPr>
                <w:ilvl w:val="0"/>
                <w:numId w:val="3"/>
              </w:numPr>
              <w:tabs>
                <w:tab w:val="left" w:pos="318"/>
              </w:tabs>
              <w:spacing w:before="0" w:after="0" w:line="259" w:lineRule="auto"/>
              <w:jc w:val="left"/>
              <w:rPr>
                <w:rFonts w:ascii="Calibri" w:eastAsia="Calibri" w:hAnsi="Calibri"/>
                <w:noProof/>
                <w:sz w:val="18"/>
              </w:rPr>
            </w:pPr>
            <w:r w:rsidRPr="0021438B">
              <w:rPr>
                <w:rFonts w:ascii="Calibri" w:hAnsi="Calibri"/>
                <w:noProof/>
                <w:sz w:val="18"/>
              </w:rPr>
              <w:t>Torba</w:t>
            </w:r>
          </w:p>
          <w:p w14:paraId="78D1FA02" w14:textId="77777777" w:rsidR="006C4191" w:rsidRPr="0021438B" w:rsidRDefault="006C4191" w:rsidP="006C4191">
            <w:pPr>
              <w:numPr>
                <w:ilvl w:val="0"/>
                <w:numId w:val="3"/>
              </w:numPr>
              <w:tabs>
                <w:tab w:val="left" w:pos="318"/>
              </w:tabs>
              <w:spacing w:before="0" w:after="0" w:line="259" w:lineRule="auto"/>
              <w:jc w:val="left"/>
              <w:rPr>
                <w:rFonts w:ascii="Calibri" w:eastAsia="Calibri" w:hAnsi="Calibri"/>
                <w:noProof/>
                <w:sz w:val="18"/>
              </w:rPr>
            </w:pPr>
            <w:r w:rsidRPr="0021438B">
              <w:rPr>
                <w:rFonts w:ascii="Calibri" w:hAnsi="Calibri"/>
                <w:noProof/>
                <w:sz w:val="18"/>
              </w:rPr>
              <w:t>Opakowanie złożone</w:t>
            </w:r>
          </w:p>
          <w:p w14:paraId="2A712034" w14:textId="77777777" w:rsidR="006C4191" w:rsidRPr="0021438B" w:rsidRDefault="006C4191" w:rsidP="006C4191">
            <w:pPr>
              <w:numPr>
                <w:ilvl w:val="0"/>
                <w:numId w:val="3"/>
              </w:numPr>
              <w:tabs>
                <w:tab w:val="left" w:pos="318"/>
              </w:tabs>
              <w:spacing w:before="0" w:after="0" w:line="259" w:lineRule="auto"/>
              <w:jc w:val="left"/>
              <w:rPr>
                <w:rFonts w:ascii="Calibri" w:eastAsia="Calibri" w:hAnsi="Calibri"/>
                <w:noProof/>
                <w:sz w:val="18"/>
              </w:rPr>
            </w:pPr>
            <w:r w:rsidRPr="0021438B">
              <w:rPr>
                <w:rFonts w:ascii="Calibri" w:hAnsi="Calibri"/>
                <w:noProof/>
                <w:sz w:val="18"/>
              </w:rPr>
              <w:t>Opakowanie ciśnieniowe</w:t>
            </w:r>
          </w:p>
          <w:p w14:paraId="50ED3FEF" w14:textId="1462B4E2" w:rsidR="006C4191" w:rsidRPr="0021438B" w:rsidRDefault="00AE1537" w:rsidP="006C4191">
            <w:pPr>
              <w:numPr>
                <w:ilvl w:val="0"/>
                <w:numId w:val="3"/>
              </w:numPr>
              <w:tabs>
                <w:tab w:val="left" w:pos="318"/>
              </w:tabs>
              <w:spacing w:before="0" w:after="0" w:line="259" w:lineRule="auto"/>
              <w:jc w:val="left"/>
              <w:rPr>
                <w:rFonts w:ascii="Calibri" w:eastAsia="Calibri" w:hAnsi="Calibri"/>
                <w:noProof/>
                <w:sz w:val="18"/>
              </w:rPr>
            </w:pPr>
            <w:r w:rsidRPr="0021438B">
              <w:rPr>
                <w:rFonts w:ascii="Calibri" w:hAnsi="Calibri"/>
                <w:noProof/>
                <w:sz w:val="18"/>
              </w:rPr>
              <w:t>Towar luzem</w:t>
            </w:r>
          </w:p>
          <w:p w14:paraId="38BA93E2" w14:textId="77777777" w:rsidR="006C4191" w:rsidRPr="0021438B" w:rsidRDefault="006C4191" w:rsidP="006C4191">
            <w:pPr>
              <w:numPr>
                <w:ilvl w:val="0"/>
                <w:numId w:val="3"/>
              </w:numPr>
              <w:tabs>
                <w:tab w:val="left" w:pos="2161"/>
              </w:tabs>
              <w:spacing w:before="0" w:after="0" w:line="259" w:lineRule="auto"/>
              <w:ind w:right="-108"/>
              <w:jc w:val="left"/>
              <w:rPr>
                <w:rFonts w:ascii="Calibri" w:eastAsia="Calibri" w:hAnsi="Calibri"/>
                <w:noProof/>
                <w:sz w:val="18"/>
              </w:rPr>
            </w:pPr>
            <w:r w:rsidRPr="0021438B">
              <w:rPr>
                <w:rFonts w:ascii="Calibri" w:hAnsi="Calibri"/>
                <w:noProof/>
                <w:sz w:val="18"/>
              </w:rPr>
              <w:t>Inne (określić)</w:t>
            </w:r>
          </w:p>
        </w:tc>
        <w:tc>
          <w:tcPr>
            <w:tcW w:w="6804" w:type="dxa"/>
            <w:gridSpan w:val="2"/>
            <w:vMerge w:val="restart"/>
          </w:tcPr>
          <w:p w14:paraId="68C819B2" w14:textId="77777777" w:rsidR="006C4191" w:rsidRPr="0021438B" w:rsidRDefault="006C4191" w:rsidP="006C4191">
            <w:pPr>
              <w:tabs>
                <w:tab w:val="left" w:pos="1026"/>
                <w:tab w:val="left" w:pos="1735"/>
              </w:tabs>
              <w:spacing w:before="0" w:after="0" w:line="259" w:lineRule="auto"/>
              <w:ind w:left="1877" w:hanging="1701"/>
              <w:jc w:val="left"/>
              <w:rPr>
                <w:rFonts w:ascii="Calibri" w:eastAsia="Calibri" w:hAnsi="Calibri"/>
                <w:b/>
                <w:noProof/>
                <w:sz w:val="18"/>
              </w:rPr>
            </w:pPr>
            <w:r w:rsidRPr="0021438B">
              <w:rPr>
                <w:rFonts w:ascii="Calibri" w:hAnsi="Calibri"/>
                <w:b/>
                <w:noProof/>
                <w:sz w:val="18"/>
              </w:rPr>
              <w:t xml:space="preserve">KOD H I KLASA ONZ (pole 14) </w:t>
            </w:r>
          </w:p>
          <w:p w14:paraId="5F8E9E46" w14:textId="77777777" w:rsidR="006C4191" w:rsidRPr="0021438B" w:rsidRDefault="006C4191" w:rsidP="006C4191">
            <w:pPr>
              <w:tabs>
                <w:tab w:val="left" w:pos="1026"/>
                <w:tab w:val="left" w:pos="1735"/>
                <w:tab w:val="left" w:pos="2268"/>
                <w:tab w:val="left" w:pos="5670"/>
              </w:tabs>
              <w:spacing w:before="0" w:after="0" w:line="259" w:lineRule="auto"/>
              <w:ind w:left="1877" w:hanging="1701"/>
              <w:jc w:val="left"/>
              <w:rPr>
                <w:rFonts w:ascii="Calibri" w:eastAsia="Calibri" w:hAnsi="Calibri"/>
                <w:noProof/>
                <w:sz w:val="18"/>
              </w:rPr>
            </w:pPr>
            <w:r w:rsidRPr="0021438B">
              <w:rPr>
                <w:rFonts w:ascii="Calibri" w:hAnsi="Calibri"/>
                <w:noProof/>
                <w:sz w:val="18"/>
              </w:rPr>
              <w:t>Klasa ONZ</w:t>
            </w:r>
            <w:r w:rsidRPr="0021438B">
              <w:rPr>
                <w:noProof/>
              </w:rPr>
              <w:tab/>
            </w:r>
            <w:r w:rsidRPr="0021438B">
              <w:rPr>
                <w:rFonts w:ascii="Calibri" w:hAnsi="Calibri"/>
                <w:noProof/>
                <w:sz w:val="18"/>
              </w:rPr>
              <w:t>Kod H Właściwości</w:t>
            </w:r>
          </w:p>
          <w:p w14:paraId="7D5AD0BF"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1</w:t>
            </w:r>
            <w:r w:rsidRPr="0021438B">
              <w:rPr>
                <w:noProof/>
              </w:rPr>
              <w:tab/>
            </w:r>
            <w:r w:rsidRPr="0021438B">
              <w:rPr>
                <w:rFonts w:ascii="Calibri" w:hAnsi="Calibri"/>
                <w:noProof/>
                <w:sz w:val="18"/>
              </w:rPr>
              <w:t>H1</w:t>
            </w:r>
            <w:r w:rsidRPr="0021438B">
              <w:rPr>
                <w:noProof/>
              </w:rPr>
              <w:tab/>
            </w:r>
            <w:r w:rsidRPr="0021438B">
              <w:rPr>
                <w:rFonts w:ascii="Calibri" w:hAnsi="Calibri"/>
                <w:noProof/>
                <w:sz w:val="18"/>
              </w:rPr>
              <w:t>Materiał wybuchowy</w:t>
            </w:r>
          </w:p>
          <w:p w14:paraId="2007301E"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3</w:t>
            </w:r>
            <w:r w:rsidRPr="0021438B">
              <w:rPr>
                <w:noProof/>
              </w:rPr>
              <w:tab/>
            </w:r>
            <w:r w:rsidRPr="0021438B">
              <w:rPr>
                <w:rFonts w:ascii="Calibri" w:hAnsi="Calibri"/>
                <w:noProof/>
                <w:sz w:val="18"/>
              </w:rPr>
              <w:t>H3</w:t>
            </w:r>
            <w:r w:rsidRPr="0021438B">
              <w:rPr>
                <w:noProof/>
              </w:rPr>
              <w:tab/>
            </w:r>
            <w:r w:rsidRPr="0021438B">
              <w:rPr>
                <w:rFonts w:ascii="Calibri" w:hAnsi="Calibri"/>
                <w:noProof/>
                <w:sz w:val="18"/>
              </w:rPr>
              <w:t>Ciecze łatwopalne</w:t>
            </w:r>
          </w:p>
          <w:p w14:paraId="4ECDA4C5"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4.1</w:t>
            </w:r>
            <w:r w:rsidRPr="0021438B">
              <w:rPr>
                <w:noProof/>
              </w:rPr>
              <w:tab/>
            </w:r>
            <w:r w:rsidRPr="0021438B">
              <w:rPr>
                <w:rFonts w:ascii="Calibri" w:hAnsi="Calibri"/>
                <w:noProof/>
                <w:sz w:val="18"/>
              </w:rPr>
              <w:t>H4.1</w:t>
            </w:r>
            <w:r w:rsidRPr="0021438B">
              <w:rPr>
                <w:noProof/>
              </w:rPr>
              <w:tab/>
            </w:r>
            <w:r w:rsidRPr="0021438B">
              <w:rPr>
                <w:rFonts w:ascii="Calibri" w:hAnsi="Calibri"/>
                <w:noProof/>
                <w:sz w:val="18"/>
              </w:rPr>
              <w:t>Substancje stałe łatwopalne</w:t>
            </w:r>
          </w:p>
          <w:p w14:paraId="42370A69"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4.2</w:t>
            </w:r>
            <w:r w:rsidRPr="0021438B">
              <w:rPr>
                <w:noProof/>
              </w:rPr>
              <w:tab/>
            </w:r>
            <w:r w:rsidRPr="0021438B">
              <w:rPr>
                <w:rFonts w:ascii="Calibri" w:hAnsi="Calibri"/>
                <w:noProof/>
                <w:sz w:val="18"/>
              </w:rPr>
              <w:t>H4.2</w:t>
            </w:r>
            <w:r w:rsidRPr="0021438B">
              <w:rPr>
                <w:noProof/>
              </w:rPr>
              <w:tab/>
            </w:r>
            <w:r w:rsidRPr="0021438B">
              <w:rPr>
                <w:rFonts w:ascii="Calibri" w:hAnsi="Calibri"/>
                <w:noProof/>
                <w:sz w:val="18"/>
              </w:rPr>
              <w:t>Substancje lub odpady podatne na samozapłon</w:t>
            </w:r>
          </w:p>
          <w:p w14:paraId="549726C0"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4.3</w:t>
            </w:r>
            <w:r w:rsidRPr="0021438B">
              <w:rPr>
                <w:noProof/>
              </w:rPr>
              <w:tab/>
            </w:r>
            <w:r w:rsidRPr="0021438B">
              <w:rPr>
                <w:rFonts w:ascii="Calibri" w:hAnsi="Calibri"/>
                <w:noProof/>
                <w:sz w:val="18"/>
              </w:rPr>
              <w:t>H4.3</w:t>
            </w:r>
            <w:r w:rsidRPr="0021438B">
              <w:rPr>
                <w:noProof/>
              </w:rPr>
              <w:tab/>
            </w:r>
            <w:r w:rsidRPr="0021438B">
              <w:rPr>
                <w:rFonts w:ascii="Calibri" w:hAnsi="Calibri"/>
                <w:noProof/>
                <w:sz w:val="18"/>
              </w:rPr>
              <w:t>Substancje lub odpady, które w kontakcie z wodą</w:t>
            </w:r>
          </w:p>
          <w:p w14:paraId="45B66DF7" w14:textId="77777777" w:rsidR="006C4191" w:rsidRPr="0021438B" w:rsidRDefault="006C4191" w:rsidP="006C4191">
            <w:pPr>
              <w:tabs>
                <w:tab w:val="left" w:pos="1735"/>
                <w:tab w:val="left" w:pos="5670"/>
              </w:tabs>
              <w:spacing w:before="0" w:after="0" w:line="259" w:lineRule="auto"/>
              <w:ind w:left="1876" w:hanging="1701"/>
              <w:jc w:val="left"/>
              <w:rPr>
                <w:rFonts w:ascii="Calibri" w:eastAsia="Calibri" w:hAnsi="Calibri"/>
                <w:noProof/>
                <w:sz w:val="18"/>
              </w:rPr>
            </w:pPr>
            <w:r w:rsidRPr="0021438B">
              <w:rPr>
                <w:noProof/>
              </w:rPr>
              <w:tab/>
            </w:r>
            <w:r w:rsidRPr="0021438B">
              <w:rPr>
                <w:rFonts w:ascii="Calibri" w:hAnsi="Calibri"/>
                <w:noProof/>
                <w:sz w:val="18"/>
              </w:rPr>
              <w:t xml:space="preserve"> uwalniają łatwopalne gazy</w:t>
            </w:r>
          </w:p>
          <w:p w14:paraId="02A56AE2"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5.1</w:t>
            </w:r>
            <w:r w:rsidRPr="0021438B">
              <w:rPr>
                <w:noProof/>
              </w:rPr>
              <w:tab/>
            </w:r>
            <w:r w:rsidRPr="0021438B">
              <w:rPr>
                <w:rFonts w:ascii="Calibri" w:hAnsi="Calibri"/>
                <w:noProof/>
                <w:sz w:val="18"/>
              </w:rPr>
              <w:t>H5.1</w:t>
            </w:r>
            <w:r w:rsidRPr="0021438B">
              <w:rPr>
                <w:noProof/>
              </w:rPr>
              <w:tab/>
            </w:r>
            <w:r w:rsidRPr="0021438B">
              <w:rPr>
                <w:rFonts w:ascii="Calibri" w:hAnsi="Calibri"/>
                <w:noProof/>
                <w:sz w:val="18"/>
              </w:rPr>
              <w:t>Utleniające</w:t>
            </w:r>
          </w:p>
          <w:p w14:paraId="1F0224E3"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5.2</w:t>
            </w:r>
            <w:r w:rsidRPr="0021438B">
              <w:rPr>
                <w:noProof/>
              </w:rPr>
              <w:tab/>
            </w:r>
            <w:r w:rsidRPr="0021438B">
              <w:rPr>
                <w:rFonts w:ascii="Calibri" w:hAnsi="Calibri"/>
                <w:noProof/>
                <w:sz w:val="18"/>
              </w:rPr>
              <w:t>H5.2</w:t>
            </w:r>
            <w:r w:rsidRPr="0021438B">
              <w:rPr>
                <w:noProof/>
              </w:rPr>
              <w:tab/>
            </w:r>
            <w:r w:rsidRPr="0021438B">
              <w:rPr>
                <w:rFonts w:ascii="Calibri" w:hAnsi="Calibri"/>
                <w:noProof/>
                <w:sz w:val="18"/>
              </w:rPr>
              <w:t>Nadtlenki organiczne</w:t>
            </w:r>
          </w:p>
          <w:p w14:paraId="304DE891"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6.1</w:t>
            </w:r>
            <w:r w:rsidRPr="0021438B">
              <w:rPr>
                <w:noProof/>
              </w:rPr>
              <w:tab/>
            </w:r>
            <w:r w:rsidRPr="0021438B">
              <w:rPr>
                <w:rFonts w:ascii="Calibri" w:hAnsi="Calibri"/>
                <w:noProof/>
                <w:sz w:val="18"/>
              </w:rPr>
              <w:t>H6.1</w:t>
            </w:r>
            <w:r w:rsidRPr="0021438B">
              <w:rPr>
                <w:noProof/>
              </w:rPr>
              <w:tab/>
            </w:r>
            <w:r w:rsidRPr="0021438B">
              <w:rPr>
                <w:rFonts w:ascii="Calibri" w:hAnsi="Calibri"/>
                <w:noProof/>
                <w:sz w:val="18"/>
              </w:rPr>
              <w:t>Substancje (silnie) trujące</w:t>
            </w:r>
          </w:p>
          <w:p w14:paraId="37DFD3D3"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6.2</w:t>
            </w:r>
            <w:r w:rsidRPr="0021438B">
              <w:rPr>
                <w:noProof/>
              </w:rPr>
              <w:tab/>
            </w:r>
            <w:r w:rsidRPr="0021438B">
              <w:rPr>
                <w:rFonts w:ascii="Calibri" w:hAnsi="Calibri"/>
                <w:noProof/>
                <w:sz w:val="18"/>
              </w:rPr>
              <w:t>H6.2</w:t>
            </w:r>
            <w:r w:rsidRPr="0021438B">
              <w:rPr>
                <w:noProof/>
              </w:rPr>
              <w:tab/>
            </w:r>
            <w:r w:rsidRPr="0021438B">
              <w:rPr>
                <w:rFonts w:ascii="Calibri" w:hAnsi="Calibri"/>
                <w:noProof/>
                <w:sz w:val="18"/>
              </w:rPr>
              <w:t>Substancje zakaźne</w:t>
            </w:r>
          </w:p>
          <w:p w14:paraId="20CE14A1"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8</w:t>
            </w:r>
            <w:r w:rsidRPr="0021438B">
              <w:rPr>
                <w:noProof/>
              </w:rPr>
              <w:tab/>
            </w:r>
            <w:r w:rsidRPr="0021438B">
              <w:rPr>
                <w:rFonts w:ascii="Calibri" w:hAnsi="Calibri"/>
                <w:noProof/>
                <w:sz w:val="18"/>
              </w:rPr>
              <w:t>H8</w:t>
            </w:r>
            <w:r w:rsidRPr="0021438B">
              <w:rPr>
                <w:noProof/>
              </w:rPr>
              <w:tab/>
            </w:r>
            <w:r w:rsidRPr="0021438B">
              <w:rPr>
                <w:rFonts w:ascii="Calibri" w:hAnsi="Calibri"/>
                <w:noProof/>
                <w:sz w:val="18"/>
              </w:rPr>
              <w:t>Substancje korodujące</w:t>
            </w:r>
          </w:p>
          <w:p w14:paraId="1CFA2933"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9</w:t>
            </w:r>
            <w:r w:rsidRPr="0021438B">
              <w:rPr>
                <w:noProof/>
              </w:rPr>
              <w:tab/>
            </w:r>
            <w:r w:rsidRPr="0021438B">
              <w:rPr>
                <w:rFonts w:ascii="Calibri" w:hAnsi="Calibri"/>
                <w:noProof/>
                <w:sz w:val="18"/>
              </w:rPr>
              <w:t>H10</w:t>
            </w:r>
            <w:r w:rsidRPr="0021438B">
              <w:rPr>
                <w:noProof/>
              </w:rPr>
              <w:tab/>
            </w:r>
            <w:r w:rsidRPr="0021438B">
              <w:rPr>
                <w:rFonts w:ascii="Calibri" w:hAnsi="Calibri"/>
                <w:noProof/>
                <w:sz w:val="18"/>
              </w:rPr>
              <w:t>Wydzielanie gazów trujących w zetknięciu z powietrzem lub wodą</w:t>
            </w:r>
          </w:p>
          <w:p w14:paraId="440B52A8"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9</w:t>
            </w:r>
            <w:r w:rsidRPr="0021438B">
              <w:rPr>
                <w:noProof/>
              </w:rPr>
              <w:tab/>
            </w:r>
            <w:r w:rsidRPr="0021438B">
              <w:rPr>
                <w:rFonts w:ascii="Calibri" w:hAnsi="Calibri"/>
                <w:noProof/>
                <w:sz w:val="18"/>
              </w:rPr>
              <w:t>H11</w:t>
            </w:r>
            <w:r w:rsidRPr="0021438B">
              <w:rPr>
                <w:noProof/>
              </w:rPr>
              <w:tab/>
            </w:r>
            <w:r w:rsidRPr="0021438B">
              <w:rPr>
                <w:rFonts w:ascii="Calibri" w:hAnsi="Calibri"/>
                <w:noProof/>
                <w:sz w:val="18"/>
              </w:rPr>
              <w:t>Substancje toksyczne (o opóźnionym działaniu lub chroniczne)</w:t>
            </w:r>
          </w:p>
          <w:p w14:paraId="016EDBAA"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21438B">
              <w:rPr>
                <w:rFonts w:ascii="Calibri" w:hAnsi="Calibri"/>
                <w:noProof/>
                <w:sz w:val="18"/>
              </w:rPr>
              <w:t>9</w:t>
            </w:r>
            <w:r w:rsidRPr="0021438B">
              <w:rPr>
                <w:noProof/>
              </w:rPr>
              <w:tab/>
            </w:r>
            <w:r w:rsidRPr="0021438B">
              <w:rPr>
                <w:rFonts w:ascii="Calibri" w:hAnsi="Calibri"/>
                <w:noProof/>
                <w:sz w:val="18"/>
              </w:rPr>
              <w:t>H12</w:t>
            </w:r>
            <w:r w:rsidRPr="0021438B">
              <w:rPr>
                <w:noProof/>
              </w:rPr>
              <w:tab/>
            </w:r>
            <w:r w:rsidRPr="0021438B">
              <w:rPr>
                <w:rFonts w:ascii="Calibri" w:hAnsi="Calibri"/>
                <w:noProof/>
                <w:sz w:val="18"/>
              </w:rPr>
              <w:t>Substancje ekotoksyczne</w:t>
            </w:r>
          </w:p>
          <w:p w14:paraId="14EDBA10" w14:textId="77777777" w:rsidR="006C4191" w:rsidRPr="0021438B" w:rsidRDefault="006C4191" w:rsidP="006C4191">
            <w:pPr>
              <w:tabs>
                <w:tab w:val="left" w:pos="1026"/>
                <w:tab w:val="left" w:pos="1735"/>
                <w:tab w:val="left" w:pos="5670"/>
              </w:tabs>
              <w:spacing w:before="0" w:after="0" w:line="259" w:lineRule="auto"/>
              <w:ind w:left="1876" w:hanging="1701"/>
              <w:jc w:val="left"/>
              <w:rPr>
                <w:rFonts w:ascii="Calibri" w:eastAsia="Calibri" w:hAnsi="Calibri"/>
                <w:b/>
                <w:noProof/>
                <w:sz w:val="18"/>
              </w:rPr>
            </w:pPr>
            <w:r w:rsidRPr="0021438B">
              <w:rPr>
                <w:rFonts w:ascii="Calibri" w:hAnsi="Calibri"/>
                <w:noProof/>
                <w:sz w:val="18"/>
              </w:rPr>
              <w:t>9</w:t>
            </w:r>
            <w:r w:rsidRPr="0021438B">
              <w:rPr>
                <w:noProof/>
              </w:rPr>
              <w:tab/>
            </w:r>
            <w:r w:rsidRPr="0021438B">
              <w:rPr>
                <w:rFonts w:ascii="Calibri" w:hAnsi="Calibri"/>
                <w:noProof/>
                <w:sz w:val="18"/>
              </w:rPr>
              <w:t>H13</w:t>
            </w:r>
            <w:r w:rsidRPr="0021438B">
              <w:rPr>
                <w:noProof/>
              </w:rPr>
              <w:tab/>
            </w:r>
            <w:r w:rsidRPr="0021438B">
              <w:rPr>
                <w:rFonts w:ascii="Calibri" w:hAnsi="Calibri"/>
                <w:noProof/>
                <w:sz w:val="18"/>
              </w:rPr>
              <w:t>Substancje, które po unieszkodliwieniu, w jakikolwiek sposób, poprzez wydzielanie innych materiałów, np. odcieków, oddziaływują według wyżej podanych charakterystyk</w:t>
            </w:r>
          </w:p>
        </w:tc>
      </w:tr>
      <w:tr w:rsidR="006C4191" w:rsidRPr="0021438B" w14:paraId="146220D9" w14:textId="77777777" w:rsidTr="0052191C">
        <w:tblPrEx>
          <w:tblCellMar>
            <w:left w:w="108" w:type="dxa"/>
            <w:right w:w="108" w:type="dxa"/>
          </w:tblCellMar>
        </w:tblPrEx>
        <w:trPr>
          <w:cantSplit/>
        </w:trPr>
        <w:tc>
          <w:tcPr>
            <w:tcW w:w="3686" w:type="dxa"/>
          </w:tcPr>
          <w:p w14:paraId="673FB0A7" w14:textId="77777777" w:rsidR="006C4191" w:rsidRPr="0021438B" w:rsidRDefault="006C4191" w:rsidP="006C4191">
            <w:pPr>
              <w:tabs>
                <w:tab w:val="left" w:pos="567"/>
              </w:tabs>
              <w:spacing w:before="0" w:after="0" w:line="259" w:lineRule="auto"/>
              <w:ind w:right="-108"/>
              <w:jc w:val="left"/>
              <w:rPr>
                <w:rFonts w:ascii="Calibri" w:eastAsia="Calibri" w:hAnsi="Calibri"/>
                <w:b/>
                <w:noProof/>
                <w:sz w:val="18"/>
              </w:rPr>
            </w:pPr>
            <w:r w:rsidRPr="0021438B">
              <w:rPr>
                <w:rFonts w:ascii="Calibri" w:hAnsi="Calibri"/>
                <w:b/>
                <w:noProof/>
                <w:sz w:val="18"/>
              </w:rPr>
              <w:t>ŚRODKI TRANSPORTU (pole 8)</w:t>
            </w:r>
          </w:p>
          <w:p w14:paraId="1168EF15" w14:textId="77777777" w:rsidR="006C4191" w:rsidRPr="0021438B" w:rsidRDefault="006C4191" w:rsidP="006C4191">
            <w:pPr>
              <w:tabs>
                <w:tab w:val="left" w:pos="1877"/>
                <w:tab w:val="left" w:pos="2161"/>
              </w:tabs>
              <w:spacing w:before="0" w:after="0" w:line="259" w:lineRule="auto"/>
              <w:ind w:right="-108"/>
              <w:jc w:val="left"/>
              <w:rPr>
                <w:rFonts w:ascii="Calibri" w:eastAsia="Calibri" w:hAnsi="Calibri"/>
                <w:noProof/>
                <w:sz w:val="18"/>
              </w:rPr>
            </w:pPr>
            <w:r w:rsidRPr="0021438B">
              <w:rPr>
                <w:rFonts w:ascii="Calibri" w:hAnsi="Calibri"/>
                <w:noProof/>
                <w:sz w:val="18"/>
              </w:rPr>
              <w:t>R = Transport drogowy</w:t>
            </w:r>
            <w:r w:rsidRPr="0021438B">
              <w:rPr>
                <w:noProof/>
              </w:rPr>
              <w:tab/>
            </w:r>
            <w:r w:rsidRPr="0021438B">
              <w:rPr>
                <w:rFonts w:ascii="Calibri" w:hAnsi="Calibri"/>
                <w:noProof/>
                <w:sz w:val="18"/>
              </w:rPr>
              <w:t xml:space="preserve">T = Transport kolejowy </w:t>
            </w:r>
          </w:p>
          <w:p w14:paraId="01A8A823" w14:textId="77777777" w:rsidR="006C4191" w:rsidRPr="0021438B" w:rsidRDefault="006C4191" w:rsidP="006C4191">
            <w:pPr>
              <w:tabs>
                <w:tab w:val="left" w:pos="1877"/>
                <w:tab w:val="left" w:pos="2161"/>
              </w:tabs>
              <w:spacing w:before="0" w:after="0" w:line="259" w:lineRule="auto"/>
              <w:ind w:right="-108"/>
              <w:jc w:val="left"/>
              <w:rPr>
                <w:rFonts w:ascii="Calibri" w:eastAsia="Calibri" w:hAnsi="Calibri"/>
                <w:noProof/>
                <w:sz w:val="18"/>
              </w:rPr>
            </w:pPr>
            <w:r w:rsidRPr="0021438B">
              <w:rPr>
                <w:rFonts w:ascii="Calibri" w:hAnsi="Calibri"/>
                <w:noProof/>
                <w:sz w:val="18"/>
              </w:rPr>
              <w:t>S = Transport morski</w:t>
            </w:r>
            <w:r w:rsidRPr="0021438B">
              <w:rPr>
                <w:noProof/>
              </w:rPr>
              <w:tab/>
            </w:r>
            <w:r w:rsidRPr="0021438B">
              <w:rPr>
                <w:rFonts w:ascii="Calibri" w:hAnsi="Calibri"/>
                <w:noProof/>
                <w:sz w:val="18"/>
              </w:rPr>
              <w:t>A = Transport powietrzny</w:t>
            </w:r>
          </w:p>
          <w:p w14:paraId="3E470056" w14:textId="77777777" w:rsidR="006C4191" w:rsidRPr="0021438B" w:rsidRDefault="006C4191" w:rsidP="006C4191">
            <w:pPr>
              <w:tabs>
                <w:tab w:val="left" w:pos="318"/>
              </w:tabs>
              <w:spacing w:before="0" w:after="0" w:line="259" w:lineRule="auto"/>
              <w:jc w:val="left"/>
              <w:rPr>
                <w:rFonts w:ascii="Calibri" w:eastAsia="Calibri" w:hAnsi="Calibri"/>
                <w:b/>
                <w:noProof/>
                <w:sz w:val="18"/>
              </w:rPr>
            </w:pPr>
            <w:r w:rsidRPr="0021438B">
              <w:rPr>
                <w:rFonts w:ascii="Calibri" w:hAnsi="Calibri"/>
                <w:noProof/>
                <w:sz w:val="18"/>
              </w:rPr>
              <w:t>W = Transport wodny śródlądowy</w:t>
            </w:r>
          </w:p>
        </w:tc>
        <w:tc>
          <w:tcPr>
            <w:tcW w:w="6804" w:type="dxa"/>
            <w:gridSpan w:val="2"/>
            <w:vMerge/>
          </w:tcPr>
          <w:p w14:paraId="44E4B0DE" w14:textId="77777777" w:rsidR="006C4191" w:rsidRPr="0021438B" w:rsidRDefault="006C4191" w:rsidP="006C4191">
            <w:pPr>
              <w:tabs>
                <w:tab w:val="left" w:pos="567"/>
              </w:tabs>
              <w:spacing w:before="0" w:after="0" w:line="259" w:lineRule="auto"/>
              <w:jc w:val="left"/>
              <w:rPr>
                <w:rFonts w:ascii="Calibri" w:eastAsia="Calibri" w:hAnsi="Calibri"/>
                <w:b/>
                <w:noProof/>
                <w:sz w:val="18"/>
              </w:rPr>
            </w:pPr>
          </w:p>
        </w:tc>
      </w:tr>
      <w:tr w:rsidR="006C4191" w:rsidRPr="0021438B" w14:paraId="794C4581" w14:textId="77777777" w:rsidTr="0052191C">
        <w:tblPrEx>
          <w:tblCellMar>
            <w:left w:w="108" w:type="dxa"/>
            <w:right w:w="108" w:type="dxa"/>
          </w:tblCellMar>
        </w:tblPrEx>
        <w:trPr>
          <w:cantSplit/>
          <w:trHeight w:val="219"/>
        </w:trPr>
        <w:tc>
          <w:tcPr>
            <w:tcW w:w="3686" w:type="dxa"/>
          </w:tcPr>
          <w:p w14:paraId="1392E366" w14:textId="77777777" w:rsidR="006C4191" w:rsidRPr="0021438B" w:rsidRDefault="006C4191" w:rsidP="006C4191">
            <w:pPr>
              <w:tabs>
                <w:tab w:val="left" w:pos="567"/>
                <w:tab w:val="left" w:pos="2161"/>
              </w:tabs>
              <w:spacing w:before="0" w:after="0" w:line="259" w:lineRule="auto"/>
              <w:ind w:right="-108"/>
              <w:jc w:val="left"/>
              <w:rPr>
                <w:rFonts w:ascii="Calibri" w:eastAsia="Calibri" w:hAnsi="Calibri"/>
                <w:b/>
                <w:noProof/>
                <w:sz w:val="18"/>
              </w:rPr>
            </w:pPr>
            <w:r w:rsidRPr="0021438B">
              <w:rPr>
                <w:rFonts w:ascii="Calibri" w:hAnsi="Calibri"/>
                <w:b/>
                <w:noProof/>
                <w:sz w:val="18"/>
              </w:rPr>
              <w:t xml:space="preserve">WŁAŚCIWOŚCI FIZYCZNE (pole 13) </w:t>
            </w:r>
          </w:p>
          <w:p w14:paraId="052A8D3C" w14:textId="77777777" w:rsidR="006C4191" w:rsidRPr="0021438B" w:rsidRDefault="006C4191" w:rsidP="006C4191">
            <w:pPr>
              <w:tabs>
                <w:tab w:val="left" w:pos="318"/>
                <w:tab w:val="left" w:pos="1735"/>
                <w:tab w:val="left" w:pos="1877"/>
                <w:tab w:val="left" w:pos="2019"/>
                <w:tab w:val="left" w:pos="2161"/>
              </w:tabs>
              <w:spacing w:before="0" w:after="0" w:line="259" w:lineRule="auto"/>
              <w:ind w:right="-108"/>
              <w:jc w:val="left"/>
              <w:rPr>
                <w:rFonts w:ascii="Calibri" w:eastAsia="Calibri" w:hAnsi="Calibri"/>
                <w:noProof/>
                <w:sz w:val="18"/>
              </w:rPr>
            </w:pPr>
            <w:r w:rsidRPr="0021438B">
              <w:rPr>
                <w:rFonts w:ascii="Calibri" w:hAnsi="Calibri"/>
                <w:noProof/>
                <w:sz w:val="18"/>
              </w:rPr>
              <w:t>1.</w:t>
            </w:r>
            <w:r w:rsidRPr="0021438B">
              <w:rPr>
                <w:noProof/>
              </w:rPr>
              <w:tab/>
            </w:r>
            <w:r w:rsidRPr="0021438B">
              <w:rPr>
                <w:rFonts w:ascii="Calibri" w:hAnsi="Calibri"/>
                <w:noProof/>
                <w:sz w:val="18"/>
              </w:rPr>
              <w:t>Sypkie/proszek</w:t>
            </w:r>
          </w:p>
          <w:p w14:paraId="4C78EDB8" w14:textId="77777777" w:rsidR="006C4191" w:rsidRPr="0021438B" w:rsidRDefault="006C4191" w:rsidP="006C4191">
            <w:pPr>
              <w:tabs>
                <w:tab w:val="left" w:pos="318"/>
                <w:tab w:val="left" w:pos="2161"/>
              </w:tabs>
              <w:spacing w:before="0" w:after="0" w:line="259" w:lineRule="auto"/>
              <w:ind w:right="-108"/>
              <w:jc w:val="left"/>
              <w:rPr>
                <w:rFonts w:ascii="Calibri" w:eastAsia="Calibri" w:hAnsi="Calibri"/>
                <w:noProof/>
                <w:sz w:val="18"/>
              </w:rPr>
            </w:pPr>
            <w:r w:rsidRPr="0021438B">
              <w:rPr>
                <w:rFonts w:ascii="Calibri" w:hAnsi="Calibri"/>
                <w:noProof/>
                <w:sz w:val="18"/>
              </w:rPr>
              <w:t>2.</w:t>
            </w:r>
            <w:r w:rsidRPr="0021438B">
              <w:rPr>
                <w:noProof/>
              </w:rPr>
              <w:tab/>
            </w:r>
            <w:r w:rsidRPr="0021438B">
              <w:rPr>
                <w:rFonts w:ascii="Calibri" w:hAnsi="Calibri"/>
                <w:noProof/>
                <w:sz w:val="18"/>
              </w:rPr>
              <w:t>Stałe</w:t>
            </w:r>
            <w:r w:rsidRPr="0021438B">
              <w:rPr>
                <w:noProof/>
              </w:rPr>
              <w:tab/>
            </w:r>
            <w:r w:rsidRPr="0021438B">
              <w:rPr>
                <w:rFonts w:ascii="Calibri" w:hAnsi="Calibri"/>
                <w:noProof/>
                <w:sz w:val="18"/>
              </w:rPr>
              <w:t>5.</w:t>
            </w:r>
            <w:r w:rsidRPr="0021438B">
              <w:rPr>
                <w:noProof/>
              </w:rPr>
              <w:tab/>
            </w:r>
            <w:r w:rsidRPr="0021438B">
              <w:rPr>
                <w:rFonts w:ascii="Calibri" w:hAnsi="Calibri"/>
                <w:noProof/>
                <w:sz w:val="18"/>
              </w:rPr>
              <w:t>Ciecz</w:t>
            </w:r>
          </w:p>
          <w:p w14:paraId="56448B27" w14:textId="77777777" w:rsidR="006C4191" w:rsidRPr="0021438B" w:rsidRDefault="006C4191" w:rsidP="006C4191">
            <w:pPr>
              <w:tabs>
                <w:tab w:val="left" w:pos="318"/>
                <w:tab w:val="left" w:pos="2161"/>
              </w:tabs>
              <w:spacing w:before="0" w:after="0" w:line="259" w:lineRule="auto"/>
              <w:ind w:right="-108"/>
              <w:jc w:val="left"/>
              <w:rPr>
                <w:rFonts w:ascii="Calibri" w:eastAsia="Calibri" w:hAnsi="Calibri"/>
                <w:noProof/>
                <w:sz w:val="18"/>
              </w:rPr>
            </w:pPr>
            <w:r w:rsidRPr="0021438B">
              <w:rPr>
                <w:rFonts w:ascii="Calibri" w:hAnsi="Calibri"/>
                <w:noProof/>
                <w:sz w:val="18"/>
              </w:rPr>
              <w:t>3.</w:t>
            </w:r>
            <w:r w:rsidRPr="0021438B">
              <w:rPr>
                <w:noProof/>
              </w:rPr>
              <w:tab/>
            </w:r>
            <w:r w:rsidRPr="0021438B">
              <w:rPr>
                <w:rFonts w:ascii="Calibri" w:hAnsi="Calibri"/>
                <w:noProof/>
                <w:sz w:val="18"/>
              </w:rPr>
              <w:t>Lepkie/pasta</w:t>
            </w:r>
            <w:r w:rsidRPr="0021438B">
              <w:rPr>
                <w:noProof/>
              </w:rPr>
              <w:tab/>
            </w:r>
            <w:r w:rsidRPr="0021438B">
              <w:rPr>
                <w:rFonts w:ascii="Calibri" w:hAnsi="Calibri"/>
                <w:noProof/>
                <w:sz w:val="18"/>
              </w:rPr>
              <w:t>6.</w:t>
            </w:r>
            <w:r w:rsidRPr="0021438B">
              <w:rPr>
                <w:noProof/>
              </w:rPr>
              <w:tab/>
            </w:r>
            <w:r w:rsidRPr="0021438B">
              <w:rPr>
                <w:rFonts w:ascii="Calibri" w:hAnsi="Calibri"/>
                <w:noProof/>
                <w:sz w:val="18"/>
              </w:rPr>
              <w:t>Gazowe</w:t>
            </w:r>
          </w:p>
          <w:p w14:paraId="1E9B32CF" w14:textId="77777777" w:rsidR="006C4191" w:rsidRPr="0021438B" w:rsidRDefault="006C4191" w:rsidP="006C4191">
            <w:pPr>
              <w:tabs>
                <w:tab w:val="left" w:pos="318"/>
                <w:tab w:val="left" w:pos="2161"/>
              </w:tabs>
              <w:spacing w:before="0" w:after="0" w:line="259" w:lineRule="auto"/>
              <w:ind w:right="-108"/>
              <w:jc w:val="left"/>
              <w:rPr>
                <w:rFonts w:ascii="Calibri" w:eastAsia="Calibri" w:hAnsi="Calibri"/>
                <w:noProof/>
                <w:sz w:val="18"/>
              </w:rPr>
            </w:pPr>
            <w:r w:rsidRPr="0021438B">
              <w:rPr>
                <w:rFonts w:ascii="Calibri" w:hAnsi="Calibri"/>
                <w:noProof/>
                <w:sz w:val="18"/>
              </w:rPr>
              <w:t>4.</w:t>
            </w:r>
            <w:r w:rsidRPr="0021438B">
              <w:rPr>
                <w:noProof/>
              </w:rPr>
              <w:tab/>
            </w:r>
            <w:r w:rsidRPr="0021438B">
              <w:rPr>
                <w:rFonts w:ascii="Calibri" w:hAnsi="Calibri"/>
                <w:noProof/>
                <w:sz w:val="18"/>
              </w:rPr>
              <w:t>Szlamy</w:t>
            </w:r>
            <w:r w:rsidRPr="0021438B">
              <w:rPr>
                <w:noProof/>
              </w:rPr>
              <w:tab/>
            </w:r>
            <w:r w:rsidRPr="0021438B">
              <w:rPr>
                <w:rFonts w:ascii="Calibri" w:hAnsi="Calibri"/>
                <w:noProof/>
                <w:sz w:val="18"/>
              </w:rPr>
              <w:t>7.</w:t>
            </w:r>
            <w:r w:rsidRPr="0021438B">
              <w:rPr>
                <w:noProof/>
              </w:rPr>
              <w:tab/>
            </w:r>
            <w:r w:rsidRPr="0021438B">
              <w:rPr>
                <w:rFonts w:ascii="Calibri" w:hAnsi="Calibri"/>
                <w:noProof/>
                <w:sz w:val="18"/>
              </w:rPr>
              <w:t xml:space="preserve">Inne        </w:t>
            </w:r>
          </w:p>
          <w:p w14:paraId="42F8E84B" w14:textId="77777777" w:rsidR="006C4191" w:rsidRPr="0021438B" w:rsidRDefault="006C4191" w:rsidP="006C4191">
            <w:pPr>
              <w:tabs>
                <w:tab w:val="left" w:pos="318"/>
                <w:tab w:val="left" w:pos="2161"/>
              </w:tabs>
              <w:spacing w:before="0" w:after="0" w:line="259" w:lineRule="auto"/>
              <w:ind w:right="-108"/>
              <w:jc w:val="left"/>
              <w:rPr>
                <w:rFonts w:ascii="Calibri" w:eastAsia="Calibri" w:hAnsi="Calibri"/>
                <w:b/>
                <w:noProof/>
                <w:sz w:val="18"/>
              </w:rPr>
            </w:pPr>
            <w:r w:rsidRPr="0021438B">
              <w:rPr>
                <w:rFonts w:ascii="Calibri" w:hAnsi="Calibri"/>
                <w:noProof/>
                <w:sz w:val="18"/>
              </w:rPr>
              <w:t xml:space="preserve">                                                                        (należy wyszczególnić)</w:t>
            </w:r>
          </w:p>
        </w:tc>
        <w:tc>
          <w:tcPr>
            <w:tcW w:w="6804" w:type="dxa"/>
            <w:gridSpan w:val="2"/>
            <w:vMerge/>
          </w:tcPr>
          <w:p w14:paraId="61F46ED1" w14:textId="77777777" w:rsidR="006C4191" w:rsidRPr="0021438B" w:rsidRDefault="006C4191" w:rsidP="006C4191">
            <w:pPr>
              <w:tabs>
                <w:tab w:val="left" w:pos="567"/>
              </w:tabs>
              <w:spacing w:before="0" w:after="0" w:line="259" w:lineRule="auto"/>
              <w:jc w:val="left"/>
              <w:rPr>
                <w:rFonts w:ascii="Calibri" w:eastAsia="Calibri" w:hAnsi="Calibri"/>
                <w:b/>
                <w:noProof/>
                <w:sz w:val="18"/>
              </w:rPr>
            </w:pPr>
          </w:p>
        </w:tc>
      </w:tr>
    </w:tbl>
    <w:p w14:paraId="45F811B0" w14:textId="2C02042C" w:rsidR="006C4191" w:rsidRPr="0021438B" w:rsidRDefault="006C4191" w:rsidP="008C3B95">
      <w:pPr>
        <w:spacing w:before="0" w:after="160" w:line="259" w:lineRule="auto"/>
        <w:jc w:val="left"/>
        <w:rPr>
          <w:rFonts w:eastAsia="Calibri"/>
          <w:noProof/>
          <w:sz w:val="18"/>
        </w:rPr>
      </w:pPr>
      <w:r w:rsidRPr="0021438B">
        <w:rPr>
          <w:noProof/>
          <w:sz w:val="18"/>
        </w:rPr>
        <w:t>Dalsze informacje, dotyczące w szczególności identyfikacji odpadów (pole 14), np. kodów w aneksach VIII i IX do konwencji bazylejskiej, klasyfikacji OECD i kodów Y, można znaleźć w informatorze udostępnianym przez OECD i Sekretariat konwencji bazylejskiej.</w:t>
      </w:r>
    </w:p>
    <w:p w14:paraId="0B8C507D" w14:textId="77777777" w:rsidR="006C4191" w:rsidRPr="0021438B" w:rsidRDefault="006C4191" w:rsidP="00385127">
      <w:pPr>
        <w:pStyle w:val="Annexetitre"/>
        <w:rPr>
          <w:noProof/>
        </w:rPr>
      </w:pPr>
      <w:r w:rsidRPr="0021438B">
        <w:rPr>
          <w:noProof/>
        </w:rPr>
        <w:t>ZAŁĄCZNIK IC</w:t>
      </w:r>
    </w:p>
    <w:p w14:paraId="20F88BED"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center"/>
        <w:rPr>
          <w:rFonts w:eastAsia="Calibri"/>
          <w:iCs/>
          <w:noProof/>
          <w:szCs w:val="24"/>
        </w:rPr>
      </w:pPr>
      <w:r w:rsidRPr="0021438B">
        <w:rPr>
          <w:b/>
          <w:bCs/>
          <w:iCs/>
          <w:noProof/>
          <w:szCs w:val="24"/>
        </w:rPr>
        <w:t>SZCZEGÓŁOWE INSTRUKCJE W ZAKRESIE WYPEŁNIANIA DOKUMENTÓW ZGŁOSZENIA I PRZESYŁANIA</w:t>
      </w:r>
    </w:p>
    <w:p w14:paraId="7A1CC5A1"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I. </w:t>
      </w:r>
      <w:r w:rsidRPr="0021438B">
        <w:rPr>
          <w:b/>
          <w:bCs/>
          <w:noProof/>
          <w:szCs w:val="24"/>
        </w:rPr>
        <w:t xml:space="preserve">Wprowadzenie </w:t>
      </w:r>
    </w:p>
    <w:p w14:paraId="3CD6BD15"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1. W niniejszych instrukcjach podano konieczne wyjaśnienia dotyczące wypełniania dokumentów zgłoszenia i przesyłania. Obydwa rodzaje dokumentów są zgodne z konwencją bazylejską</w:t>
      </w:r>
      <w:r w:rsidRPr="0021438B">
        <w:rPr>
          <w:rStyle w:val="FootnoteReference"/>
          <w:noProof/>
        </w:rPr>
        <w:footnoteReference w:id="1"/>
      </w:r>
      <w:r w:rsidRPr="0021438B">
        <w:rPr>
          <w:noProof/>
        </w:rPr>
        <w:t>, decyzją OECD</w:t>
      </w:r>
      <w:r w:rsidRPr="0021438B">
        <w:rPr>
          <w:rStyle w:val="FootnoteReference"/>
          <w:noProof/>
        </w:rPr>
        <w:footnoteReference w:id="2"/>
      </w:r>
      <w:r w:rsidRPr="0021438B">
        <w:rPr>
          <w:noProof/>
        </w:rPr>
        <w:t xml:space="preserve"> (odnoszącą się wyłącznie do przemieszczania odpadów przeznaczonych do odzysku na obszarze OECD) oraz niniejszym rozporządzeniem, ponieważ uwzględniają wymagania szczegółowe określone w tych trzech aktach prawnych. </w:t>
      </w:r>
    </w:p>
    <w:p w14:paraId="15209165" w14:textId="292070C9"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Od dnia [</w:t>
      </w:r>
      <w:r w:rsidRPr="0021438B">
        <w:rPr>
          <w:i/>
          <w:noProof/>
          <w:szCs w:val="24"/>
        </w:rPr>
        <w:t>UP: proszę wstawić datę przypadającą dwa lata od daty wejścia w życie niniejszego rozporządzenia</w:t>
      </w:r>
      <w:r w:rsidRPr="0021438B">
        <w:rPr>
          <w:noProof/>
        </w:rPr>
        <w:t>] r. dokumenty i informacje muszą być przekazywane drogą elektroniczną zgodnie z art. 26, jak tego wymagają odpowiednie przepisy rozporządzenia. W przypadku przemieszczania z udziałem państw trzecich (zgodnie z tytułami IV, V i VI), w odniesieniu do których można wykorzystać dokumenty papierowe, instrukcje te zachowują ważność. W pozostałych przypadkach należy wziąć pod uwagę cechy elektronicznej wymiany informacji i dokumentacji.</w:t>
      </w:r>
    </w:p>
    <w:p w14:paraId="1D767D1A"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Rozbudowany zakres tych dokumentów ma na celu uwzględnienie wymagań określonych we wszystkich trzech aktach prawnych, jednak nie wszystkie pola dokumentu stosują się jednocześnie do tych trzech aktów i dlatego też w poszczególnych przypadkach wypełnianie wszystkich pól może nie być konieczne. Wszelkie wymagania szczegółowe odnoszące się wyłącznie do jednego systemu kontroli zostały oznaczone za pomocą przypisów. Możliwe są również przypadki, w których w krajowych instrumentach legislacyjnych dotyczących wykonania przepisów powyższych aktów prawnych zastosowano terminologię różniącą się od terminologii przyjętej w konwencji bazylejskiej i decyzji OECD. Na przykład w niniejszym rozporządzeniu zamiast terminu „przesyłanie” (ang. movement), stosuje się pojęcie „przemieszczanie” (ang. shipment), a w tytułach dokumentów zgłoszenia i przesyłania konsekwentnie odzwierciedlono te różnice przy użyciu terminu „przesyłanie/przemieszczanie”. </w:t>
      </w:r>
    </w:p>
    <w:p w14:paraId="65AA04C4" w14:textId="40969CB2"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2. W obydwu dokumentach stosuje się zarówno termin „unieszkodliwianie”, jak i „odzysk”, ponieważ zostały one odmiennie zdefiniowane w trzech wspomnianych aktach prawnych. W rozporządzeniu Unii Europejskiej oraz w decyzji OECD stosuje się termin „unieszkodliwianie” na określenie operacji usuwania odpadów wyszczególnionych w aneksie IV.A do konwencji bazylejskiej oraz w dodatku 5.A do decyzji OECD, natomiast terminem „odzysk” określa się operacje odzysku odpadów wyszczególnione w aneksie IV.B do konwencji bazylejskiej oraz w dodatku 5.B do decyzji OECD. W samej konwencji bazylejskiej jednak termin „usuwanie odpadów” oznacza zarówno operacje unieszkodliwiania, jak też odzysku. </w:t>
      </w:r>
    </w:p>
    <w:p w14:paraId="4685C77E" w14:textId="63E8EECD"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3. Do dnia [</w:t>
      </w:r>
      <w:r w:rsidRPr="0021438B">
        <w:rPr>
          <w:i/>
          <w:noProof/>
          <w:szCs w:val="24"/>
        </w:rPr>
        <w:t>UP</w:t>
      </w:r>
      <w:r w:rsidRPr="0021438B">
        <w:rPr>
          <w:noProof/>
        </w:rPr>
        <w:t>:</w:t>
      </w:r>
      <w:r w:rsidRPr="0021438B">
        <w:rPr>
          <w:i/>
          <w:noProof/>
          <w:szCs w:val="24"/>
        </w:rPr>
        <w:t xml:space="preserve"> proszę wstawić datę przypadającą dwa lata od daty wejścia w życie niniejszego rozporządzenia</w:t>
      </w:r>
      <w:r w:rsidRPr="0021438B">
        <w:rPr>
          <w:noProof/>
        </w:rPr>
        <w:t>] r. za dostarczenie i wydanie dokumentów zgłoszenia i przesyłania (zarówno w wersji papierowej, jak i elektronicznej) odpowiedzialne są właściwe organy wysyłki. Od dnia [</w:t>
      </w:r>
      <w:r w:rsidRPr="0021438B">
        <w:rPr>
          <w:i/>
          <w:noProof/>
          <w:szCs w:val="24"/>
        </w:rPr>
        <w:t>UP: proszę wstawić datę przypadającą dwa lata od daty wejścia w życie niniejszego rozporządzenia</w:t>
      </w:r>
      <w:r w:rsidRPr="0021438B">
        <w:rPr>
          <w:noProof/>
        </w:rPr>
        <w:t xml:space="preserve">] r. zgłoszenia i wymagane informacje i dokumenty składa się i wymienia drogą elektroniczną zgodnie z art. 26. </w:t>
      </w:r>
    </w:p>
    <w:p w14:paraId="15430305"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Właściwe organy stosują system numeracji pozwalający na śledzenie przemieszczania się poszczególnych przesyłek odpadów. W systemie tym właściwa numeracja dokumentu powinna być poprzedzona kodem państwa wysyłki zgodnym z listą kodów państw określoną w normie ISO 3166. W państwach członkowskich UE po dwucyfrowym kodzie państwa musi następować spacja. Po tym może następować opcjonalny kod składający się z maksymalnie czterech znaków, określony przez właściwy organ wysyłki, a następnie spacja. System numeracji musi kończyć się sześciocyfrowym numerem. Przykładowo, jeśli kod państwa to XY, a sześciocyfrowy numer to 123456, numerem zgłoszenia będzie XY 123456, o ile nie określono opcjonalnego kodu. Jeśli opcjonalny kod został określony, np. jako 12, numerem zgłoszenia będzie XY 12 123456. Jednak w przypadku gdy zgłoszenie lub dokument przesyłania są przesyłane drogą elektroniczną i nie określono kodu opcjonalnego, zamiast niego należy wpisać „0000” (np. XY 0000 123456). Jeżeli podany jest nieobowiązkowy kod składający się z mniej niż czterech cyfr, np. 12, numerem zgłoszenia będzie XY 0012 123456. </w:t>
      </w:r>
    </w:p>
    <w:p w14:paraId="46D78CEA"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4. Poszczególne kraje mogą wyrazić wolę wydawania dokumentów papierowych w formacie zgodnym ze standardami krajowymi (zazwyczaj A4 wg ISO, zalecany przez ONZ). Niemniej jednak, w celu ułatwienia obrotu międzynarodowego oraz uwzględnienia różnic pomiędzy formatem A4 wg ISO a formatem dokumentów papierowych stosowanym w Ameryce Północnej, rozmiary ramek w formularzach nie powinny przekraczać 183 × 262 mm, a marginesy powinny być wyrównane do górnej i lewej krawędzi strony. Dokument zgłoszenia (pola 1–21, w tym przypisy) powinien mieścić się na jednej stronie, a wykaz skrótów i kodów stosowanych w dokumencie zgłoszenia na stronie drugiej. W odniesieniu do dokumentu przesyłania, pola 1–19, w tym przypisy, powinny mieścić się na jednej stronie, a pola 20–22 oraz wykaz skrótów i kodów stosowanych w dokumencie przesyłania na stronie drugiej. </w:t>
      </w:r>
    </w:p>
    <w:p w14:paraId="5645CC64"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p>
    <w:p w14:paraId="4EBEFAEF"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II. </w:t>
      </w:r>
      <w:r w:rsidRPr="0021438B">
        <w:rPr>
          <w:b/>
          <w:bCs/>
          <w:noProof/>
          <w:szCs w:val="24"/>
        </w:rPr>
        <w:t xml:space="preserve">Cel dokumentów zgłoszenia i przesyłania </w:t>
      </w:r>
    </w:p>
    <w:p w14:paraId="0FAD7E2A"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5. Dokument zgłoszenia ma zapewnić zainteresowanym właściwym organom informacje konieczne do przeprowadzenia oceny, czy przemieszczanie odpadów, którego dotyczy wniosek, może zostać zatwierdzone. Zawiera on także pola, w których właściwe organy potwierdzają odbiór zgłoszenia jak też, w stosownych przypadkach, wyrażają pisemną zgodę na przeprowadzenie przemieszczenia, którego dotyczy wniosek. </w:t>
      </w:r>
    </w:p>
    <w:p w14:paraId="0DCDD4D9"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6. Dokument przesyłania ma z założenia towarzyszyć przesyłce odpadów na każdym etapie przewozu, od momentu opuszczenia obiektu wytwórcy odpadów do chwili przybycia do obiektu unieszkodliwiania lub odzysku w innym kraju. Wszystkie osoby nadzorujące przemieszczanie (przewoźnicy i ewentualnie odbiorcy</w:t>
      </w:r>
      <w:r w:rsidRPr="0021438B">
        <w:rPr>
          <w:rStyle w:val="FootnoteReference"/>
          <w:noProof/>
        </w:rPr>
        <w:footnoteReference w:id="3"/>
      </w:r>
      <w:r w:rsidRPr="0021438B">
        <w:rPr>
          <w:noProof/>
        </w:rPr>
        <w:t xml:space="preserve">) zobowiązane są do podpisania dokumentu przesyłania albo w momencie dostarczenia, albo odbioru danych odpadów. Dokument przesyłania zawiera również pola do rejestracji odpraw celnych przesyłki w urzędach celnych we wszystkich zainteresowanych państwach (zgodnie z wymogami niniejszego rozporządzenia). Wreszcie, dokument ten wykorzystywany jest przez odpowiednie instalacje unieszkodliwiania lub odzysku do poświadczenia odbioru odpadów oraz zakończenia operacji odzysku lub unieszkodliwiania. </w:t>
      </w:r>
    </w:p>
    <w:p w14:paraId="2C6B362A"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p>
    <w:p w14:paraId="2809BEFA"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III. </w:t>
      </w:r>
      <w:r w:rsidRPr="0021438B">
        <w:rPr>
          <w:b/>
          <w:bCs/>
          <w:noProof/>
          <w:szCs w:val="24"/>
        </w:rPr>
        <w:t xml:space="preserve">Wymogi ogólne </w:t>
      </w:r>
    </w:p>
    <w:p w14:paraId="18F04EDF" w14:textId="044110BC"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7. Planowane przemieszczenie podlegające procedurze wcześniejszego pisemnego zgłoszenia i wydania zgody może zostać przeprowadzone wyłącznie po skompletowaniu dokumentów zgłoszenia i przesyłania na mocy niniejszego rozporządzenia, z uwzględnieniem art. 16 ust. 1 i 2, oraz w okresie ważności pisemnej lub milczącej zgody zainteresowanych właściwych organów. </w:t>
      </w:r>
    </w:p>
    <w:p w14:paraId="560E7084" w14:textId="3DBEBDDD"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8. Do dnia [</w:t>
      </w:r>
      <w:r w:rsidRPr="0021438B">
        <w:rPr>
          <w:i/>
          <w:noProof/>
          <w:szCs w:val="24"/>
        </w:rPr>
        <w:t>UP</w:t>
      </w:r>
      <w:r w:rsidRPr="0021438B">
        <w:rPr>
          <w:noProof/>
        </w:rPr>
        <w:t>:</w:t>
      </w:r>
      <w:r w:rsidRPr="0021438B">
        <w:rPr>
          <w:i/>
          <w:noProof/>
          <w:szCs w:val="24"/>
        </w:rPr>
        <w:t xml:space="preserve"> proszę wstawić datę przypadającą dwa lata od daty wejścia w życie niniejszego rozporządzenia</w:t>
      </w:r>
      <w:r w:rsidRPr="0021438B">
        <w:rPr>
          <w:noProof/>
        </w:rPr>
        <w:t xml:space="preserve">] r. drukowane kopie dokumentów należy wypełniać w całości pismem maszynowym lub wielkimi literami, trwałym tuszem lub atramentem. Do tego samego dnia podpisy należy zawsze składać trwałym tuszem lub atramentem, a imię i nazwisko upoważnionego przedstawiciela wpisywać drukowanymi literami obok podpisu. W przypadku drobnych błędów, na przykład użycia nieprawidłowego kodu odpadów, dopuszcza się wprowadzanie korekt podlegających zatwierdzeniu właściwych organów. Wprowadzone korekty muszą być wyraźnie oznakowane i podpisane lub potwierdzone pieczęcią oraz oznaczone datą wprowadzenia zmian. Wprowadzenie większych zmian lub korekt wymaga użycia nowego formularza. </w:t>
      </w:r>
    </w:p>
    <w:p w14:paraId="02FF57F1"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Od dnia [data rozpoczęcia stosowania art. 26] zgłoszenie przedkłada się, a wymagane informacje i dokumentację wymienia się za pomocą środków elektronicznych zgodnie z art. 26. </w:t>
      </w:r>
    </w:p>
    <w:p w14:paraId="59D33432"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9. W celu ułatwienia tłumaczenia, określone pola dokumentów wymagają podania kodów, a nie tekstu. Niemniej jednak w przypadku gdy wpisanie tekstu jest konieczne, pola należy wypełniać w języku akceptowanym przez właściwe organy państwa przeznaczenia oraz, w stosownych sytuacjach, przez inne zainteresowane organy. </w:t>
      </w:r>
    </w:p>
    <w:p w14:paraId="16863710"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10. Daty należy wpisywać w formacie sześciocyfrowym. Na przykład data 29 stycznia 2024 r. wprowadzana jest jako 29.01.2024 (dzień.miesiąc.rok). </w:t>
      </w:r>
    </w:p>
    <w:p w14:paraId="35FB0C92"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11. W przypadku gdy konieczne jest dołączenie do dokumentów załączników zawierających informacje dodatkowe, każdy załącznik powinien być oznaczony numerem referencyjnym dokumentu, do którego został załączony, oraz symbolem pola, do którego się odnosi. </w:t>
      </w:r>
    </w:p>
    <w:p w14:paraId="7B1E19DF"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p>
    <w:p w14:paraId="4CD3823D"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IV. </w:t>
      </w:r>
      <w:r w:rsidRPr="0021438B">
        <w:rPr>
          <w:b/>
          <w:bCs/>
          <w:noProof/>
          <w:szCs w:val="24"/>
        </w:rPr>
        <w:t xml:space="preserve">Szczegółowe instrukcje dotyczące wypełniania dokumentu zgłoszenia </w:t>
      </w:r>
    </w:p>
    <w:p w14:paraId="69382C4F" w14:textId="15A2C979"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12. Zgłaszający</w:t>
      </w:r>
      <w:r w:rsidRPr="0021438B">
        <w:rPr>
          <w:rStyle w:val="FootnoteReference"/>
          <w:noProof/>
        </w:rPr>
        <w:footnoteReference w:id="4"/>
      </w:r>
      <w:r w:rsidRPr="0021438B">
        <w:rPr>
          <w:noProof/>
        </w:rPr>
        <w:t xml:space="preserve"> zobowiązany jest do wypełnienia pól 1–18 (z wyjątkiem numeru zgłoszenia w polu nr 3) w momencie dokonywania zgłoszenia. W niektórych krajach trzecich niebędących państwami członkowskimi OECD pola te mogą być wypełniane przez właściwe organy wysyłki. W przypadku gdy zgłaszający nie jest jednocześnie pierwotnym wytwórcą odpadów, wytwórca pierwotny lub jedna z osób wskazanych w art. 3 ust. 6 lit. a) ppkt (ii) lub (iii) zobowiązany(-a) jest, o ile to możliwe, do złożenia podpisu również w polu nr 17, tak jak określono w art. 5 ust. 2 oraz w załączniku II część 1 pkt 26. </w:t>
      </w:r>
    </w:p>
    <w:p w14:paraId="2B08BDD9"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13. </w:t>
      </w:r>
      <w:r w:rsidRPr="0021438B">
        <w:rPr>
          <w:b/>
          <w:bCs/>
          <w:noProof/>
          <w:szCs w:val="24"/>
        </w:rPr>
        <w:t>Pola nr 1</w:t>
      </w:r>
      <w:r w:rsidRPr="0021438B">
        <w:rPr>
          <w:noProof/>
        </w:rPr>
        <w:t xml:space="preserve"> (zob. załącznik II część 1 pkt 2 i 4) </w:t>
      </w:r>
      <w:r w:rsidRPr="0021438B">
        <w:rPr>
          <w:b/>
          <w:bCs/>
          <w:noProof/>
          <w:szCs w:val="24"/>
        </w:rPr>
        <w:t>i 2</w:t>
      </w:r>
      <w:r w:rsidRPr="0021438B">
        <w:rPr>
          <w:noProof/>
        </w:rPr>
        <w:t xml:space="preserve"> (załącznik II część 1 pkt 6): Należy podać wymagane informacje (podać numer rejestracyjny tylko w stosownych przypadkach, adres, w tym nazwę państwa oraz numery telefonu i faksu, w tym międzynarodowy numer kierunkowy państwa; osoba kontaktowa powinna być odpowiedzialna za przemieszczenie, w tym w przypadku wystąpienia incydentów podczas przemieszczania). W niektórych krajach trzecich zamiast tego mogą być podawane informacje o właściwym organie wysyłki. Zgodnie z art. 3 ust. 6 niniejszego rozporządzenia w charakterze zgłaszającego może występować sprzedawca lub pośrednik. W takim przypadku należy przedstawić kopię umowy lub dokument poświadczający zawarcie umowy (lub oświadczenie o istnieniu takiej umowy) pomiędzy wytwórcą pierwotnym, wytwórcą pośrednim lub podmiotem zbierającym a sprzedawcą lub pośrednikiem, w formie załącznika do dokumentu (zob. załącznik II część 1 pkt 23). Podane numery telefonu i faksu oraz adresy poczty elektronicznej powinny ułatwiać skontaktowanie się ze wszystkimi osobami w dowolnym momencie w sprawach związanych ze incydentami, do których dochodzi podczas przemieszczania. </w:t>
      </w:r>
    </w:p>
    <w:p w14:paraId="0967FDEF"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14. Odbiorcą będzie zazwyczaj zakład unieszkodliwiania lub odzysku określony w polu nr 10. Niemniej jednak w określonych przypadkach odbiorcą może być inna osoba, na przykład sprzedawca lub pośrednik</w:t>
      </w:r>
      <w:r w:rsidRPr="0021438B">
        <w:rPr>
          <w:rStyle w:val="FootnoteReference"/>
          <w:noProof/>
        </w:rPr>
        <w:footnoteReference w:id="5"/>
      </w:r>
      <w:r w:rsidRPr="0021438B">
        <w:rPr>
          <w:noProof/>
        </w:rPr>
        <w:t xml:space="preserve">, lub osoba prawna, a w polu nr 10 podany zostanie adres siedziby głównej lub adres korespondencyjny zakładu unieszkodliwiania lub odzyskiwania odbierającego przesyłkę. W charakterze odbiorcy występować może sprzedawca, pośrednik lub osoba prawna, o ile podmiot taki jest objęty jurysdykcją państwa przeznaczenia oraz jest posiadaczem lub sprawuje innego rodzaju kontrolę prawną nad odpadami w momencie przybycia przesyłki do państwa przeznaczenia. W takich przypadkach informacje dotyczące sprzedawcy, pośrednika lub osoby prawnej należy podać w polu nr 2. </w:t>
      </w:r>
    </w:p>
    <w:p w14:paraId="758573F7"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15. </w:t>
      </w:r>
      <w:r w:rsidRPr="0021438B">
        <w:rPr>
          <w:b/>
          <w:bCs/>
          <w:noProof/>
          <w:szCs w:val="24"/>
        </w:rPr>
        <w:t>Pole nr 3</w:t>
      </w:r>
      <w:r w:rsidRPr="0021438B">
        <w:rPr>
          <w:noProof/>
        </w:rPr>
        <w:t xml:space="preserve"> (zob. załącznik II część 1 pkt 1, 5, 11 i 19): W momencie wystawienia dokumentu zgłoszenia, właściwe organy, zgodnie z przyjętym własnym systemem numeracji, nadają numer identyfikacyjny podawany w tym polu (zob. ust. 3 powyżej). W lit. A „przemieszczenie jednorazowe” odnosi się do zgłoszenia pojedynczego, a „przemieszczenie wielokrotne” do zgłoszenia ogólnego. W lit. B należy podać rodzaj operacji, do jakiej przeznaczone są przemieszczane odpady. W lit. C wstępne zezwolenie odnosi się do art. 14 niniejszego rozporządzenia. </w:t>
      </w:r>
    </w:p>
    <w:p w14:paraId="1BBEC923"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p>
    <w:p w14:paraId="013707AE" w14:textId="3D3B83C3"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16. </w:t>
      </w:r>
      <w:r w:rsidRPr="0021438B">
        <w:rPr>
          <w:b/>
          <w:bCs/>
          <w:noProof/>
          <w:szCs w:val="24"/>
        </w:rPr>
        <w:t>Pola nr 4</w:t>
      </w:r>
      <w:r w:rsidRPr="0021438B">
        <w:rPr>
          <w:noProof/>
        </w:rPr>
        <w:t xml:space="preserve"> (zob. załącznik II część 1 pkt 1) </w:t>
      </w:r>
      <w:r w:rsidRPr="0021438B">
        <w:rPr>
          <w:b/>
          <w:bCs/>
          <w:noProof/>
          <w:szCs w:val="24"/>
        </w:rPr>
        <w:t>5</w:t>
      </w:r>
      <w:r w:rsidRPr="0021438B">
        <w:rPr>
          <w:noProof/>
        </w:rPr>
        <w:t xml:space="preserve"> (zob. załącznik II część 1 pkt 17) </w:t>
      </w:r>
      <w:r w:rsidRPr="0021438B">
        <w:rPr>
          <w:b/>
          <w:bCs/>
          <w:noProof/>
          <w:szCs w:val="24"/>
        </w:rPr>
        <w:t>i 6</w:t>
      </w:r>
      <w:r w:rsidRPr="0021438B">
        <w:rPr>
          <w:noProof/>
        </w:rPr>
        <w:t xml:space="preserve"> (zob. załącznik II część 1 pkt 12): W polu nr 6 należy podać liczbę przemieszczeń podaną w polu nr 4 oraz planowaną datę pojedynczego przemieszczenia lub, w przypadku przemieszczeń wielokrotnych, daty pierwszego i ostatniego przemieszczenia. W polu nr 5 należy podać szacunkową masę minimalną i maksymalną odpadów w tonach (1 tona równa się 1 megagram (Mg) lub 1 000 kg) lub objętość odpadów w litrach. W niektórych krajach trzecich możliwe jest również podawanie ilości odpadów w metrach sześciennych (1 metr sześcienny = 1 000 litrów) lub innych jednostkach systemu metrycznego, takich jak kilogramy lub litry. W przypadku stosowania innych jednostek systemu metrycznego jednostkę miary można wyraźnie oznaczyć, a jednostkę podaną w dokumencie wykreślić. Łączna ilość przemieszczanych odpadów nie może przekroczyć ilości maksymalnej zadeklarowanej w polu nr 5. Planowany czas przeznaczony na przemieszczanie, określony w polu nr 6, nie może przekraczać jednego roku, z wyjątkiem przemieszczeń wielokrotnych do instalacji odzysku, które uzyskały wstępne zezwolenie zgodnie z art. 14 niniejszego rozporządzenia (zob. ust. 15), dla których czas przeznaczony na przemieszczanie nie może przekroczyć trzech lat. Wszystkie przemieszczenia muszą odbyć się w okresie ważności pisemnej lub milczącej zgody wszystkich zainteresowanych właściwych organów wydanej przez właściwe organy zgodnie z art. 9 ust. 4 niniejszego rozporządzenia. W przypadku przemieszczeń wielokrotnych niektóre kraje trzecie mogą, na mocy konwencji bazylejskiej, wymagać podania przewidywanych dat lub przewidywanej częstotliwości przemieszczeń oraz szacunkowej ilości odpadów dotyczącej każdego przemieszczania w polach nr 5 i 6 lub w oddzielnym załączniku. W przypadku gdy właściwe organy wydają pisemną zgodę na przemieszczanie, a okres ważności tej zgody określony w polu nr 20 różni się od okresu wskazanego w polu nr 6, decyzja właściwych organów ma charakter nadrzędny nad informacjami podanymi w polu nr 6. </w:t>
      </w:r>
    </w:p>
    <w:p w14:paraId="372E4806"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17. </w:t>
      </w:r>
      <w:r w:rsidRPr="0021438B">
        <w:rPr>
          <w:b/>
          <w:bCs/>
          <w:noProof/>
          <w:szCs w:val="24"/>
        </w:rPr>
        <w:t>Pole nr 7</w:t>
      </w:r>
      <w:r w:rsidRPr="0021438B">
        <w:rPr>
          <w:noProof/>
        </w:rPr>
        <w:t xml:space="preserve"> (zob. załącznik II część 1 pkt 18): Rodzaj opakowań należy wskazać przy użyciu skrótów wyszczególnionych w wykazie skrótów i kodów załączonym do dokumentu zgłoszenia. W przypadku gdy wymagane jest przestrzeganie specjalnych środków ostrożności, takich jak środki określone w instrukcjach postępowania dla pracowników wytwórcy odpadów, zasady BHP, w tym informacje dotyczące postępowania w przypadku uwolnienia do otoczenia oraz pisemne instrukcje dotyczące transportu towarów niebezpiecznych, należy zaznaczyć odpowiednią rubrykę oraz dołączyć stosowne informacje w formie załącznika. </w:t>
      </w:r>
    </w:p>
    <w:p w14:paraId="058DCF4C"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18. </w:t>
      </w:r>
      <w:r w:rsidRPr="0021438B">
        <w:rPr>
          <w:b/>
          <w:bCs/>
          <w:noProof/>
          <w:szCs w:val="24"/>
        </w:rPr>
        <w:t>Pole nr 8</w:t>
      </w:r>
      <w:r w:rsidRPr="0021438B">
        <w:rPr>
          <w:noProof/>
        </w:rPr>
        <w:t xml:space="preserve"> (zob. załącznik II część 1 pkt 7 i 13): Należy podać wymagane informacje (podać numer rejestracyjny tylko w stosownych przypadkach, adres, w tym nazwę państwa oraz numery telefonu i faksu, w tym międzynarodowy numer kierunkowy państwa; osoba wyznaczona do kontaktów powinna być odpowiedzialna za przesyłkę). W przypadku gdy w przemieszczanie zaangażowany jest więcej niż jeden przewoźnik, do dokumentu zgłoszenia należy załączyć pełny wykaz przewoźników wraz z wymaganymi informacjami o każdym z nich. W przypadku gdy transport odpadów organizowany jest przez agencję spedycyjną, należy dołączyć szczegółowe informacje o tej firmie oraz odpowiednie informacje o wszystkich przewoźnikach, w formie załącznika. Należy przedstawić dokumenty poświadczające rejestrację przewoźnika(-ów) uprawniającą do przewozu odpadów (np. oświadczenie o zarejestrowaniu) w formie załącznika (zob. załącznik II część 1 pkt 15). Należy wskazać środki transportu przy użyciu skrótów wyszczególnionych w wykazie skrótów i kodów załączonym do dokumentu zgłoszenia. </w:t>
      </w:r>
    </w:p>
    <w:p w14:paraId="2C564FA2"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19. </w:t>
      </w:r>
      <w:r w:rsidRPr="0021438B">
        <w:rPr>
          <w:b/>
          <w:bCs/>
          <w:noProof/>
          <w:szCs w:val="24"/>
        </w:rPr>
        <w:t>Pole nr 9</w:t>
      </w:r>
      <w:r w:rsidRPr="0021438B">
        <w:rPr>
          <w:noProof/>
        </w:rPr>
        <w:t xml:space="preserve"> (zob. załącznik II część 1 pkt 3 i 16): Należy podać wymagane informacje na temat wytwórcy odpadów</w:t>
      </w:r>
      <w:r w:rsidRPr="0021438B">
        <w:rPr>
          <w:rStyle w:val="FootnoteReference"/>
          <w:noProof/>
        </w:rPr>
        <w:footnoteReference w:id="6"/>
      </w:r>
      <w:r w:rsidRPr="0021438B">
        <w:rPr>
          <w:noProof/>
        </w:rPr>
        <w:t xml:space="preserve">. W stosownych przypadkach należy podać numer rejestracji wytwórcy. Jeśli zgłaszający jest jednocześnie wytwórcą odpadów, należy wpisać „Tak jak w polu nr 1”. Jeśli odpady zostały wytworzone przez więcej niż jednego wytwórcę, należy wpisać „Zob. wykaz w załączniku” oraz załączyć wykaz z wyszczególnieniem wymaganych informacji o każdym wytwórcy. W przypadku gdy tożsamość wytwórcy nie jest znana, należy podać imię i nazwisko lub nazwę osoby posiadającej lub kontrolującej odpady (posiadacza). Należy również podać informacje dotyczące procesu, w którym odpady są wytwarzane oraz miejsce ich wytwarzania. </w:t>
      </w:r>
    </w:p>
    <w:p w14:paraId="0639B619" w14:textId="25ECC3C3"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20. </w:t>
      </w:r>
      <w:r w:rsidRPr="0021438B">
        <w:rPr>
          <w:b/>
          <w:bCs/>
          <w:noProof/>
          <w:szCs w:val="24"/>
        </w:rPr>
        <w:t>Pole nr 10</w:t>
      </w:r>
      <w:r w:rsidRPr="0021438B">
        <w:rPr>
          <w:noProof/>
        </w:rPr>
        <w:t xml:space="preserve"> (zob. załącznik II część 1 pkt 5): Należy podać wymagane informacje (wpisać miejsce przeznaczenia odpadów przez zaznaczenie zakładu unieszkodliwiania lub zakładu odzyskiwania, numer rejestracji – o ile dotyczy – oraz rzeczywiste miejsce przeprowadzania unieszkodliwiania lub odzysku, jeśli jest ono inne niż adres zakładu). Jeśli zakład unieszkodliwiania lub odzysku jest jednocześnie odbiorcą, należy wpisać „Tak jak w polu nr 2”.  Jeśli operacja unieszkodliwiania lub odzysku oznaczona jest symbolem D13–D15 lub R12, lub R13 (zgodnie z załącznikami I lub II do dyrektywy 2008/98/WE w sprawie odpadów), obiekt przeprowadzający operację oraz miejsce przeprowadzenia operacji należy wskazać w polu nr 10. W takim przypadku odpowiednie informacje o innym obiekcie lub innych obiektach, w których będą lub mogą być prowadzone wszelkie przyszłe operacje oznaczone symbolami R12/R13 lub D13–D15 oraz D1–D12 lub R1–R11, należy przedstawić w formie załącznika. Jeśli zakład unieszkodliwiania lub odzysku został ujęty w kategorii 5 zgodnie z załącznikiem I do dyrektywy 2010/75/UE należy przedstawić dokumenty poświadczające posiadanie ważnego pozwolenia (np. oświadczenie o istnieniu takiego pozwolenia) wystawionego zgodnie z przepisami art. 4 i 5 tej dyrektywy, w formie załącznika, jeżeli obiekt ten mieści się na terenie Unii. </w:t>
      </w:r>
    </w:p>
    <w:p w14:paraId="6F0B920E" w14:textId="3B43CD40"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21. </w:t>
      </w:r>
      <w:r w:rsidRPr="0021438B">
        <w:rPr>
          <w:b/>
          <w:bCs/>
          <w:noProof/>
          <w:szCs w:val="24"/>
        </w:rPr>
        <w:t>Pole nr 11</w:t>
      </w:r>
      <w:r w:rsidRPr="0021438B">
        <w:rPr>
          <w:noProof/>
        </w:rPr>
        <w:t xml:space="preserve"> (zob. załącznik II część 1 pkt 5, 19 i 20): Należy wskazać rodzaj operacji odzysku lub unieszkodliwiania przy użyciu kodów R lub kodów D z załącznika I lub II do dyrektywy 2008/98/WE w sprawie odpadów (zob. również wykaz skrótów i kodów załączony do dokumentu zgłoszenia)</w:t>
      </w:r>
      <w:r w:rsidRPr="0021438B">
        <w:rPr>
          <w:rStyle w:val="FootnoteReference"/>
          <w:noProof/>
        </w:rPr>
        <w:footnoteReference w:id="7"/>
      </w:r>
      <w:r w:rsidRPr="0021438B">
        <w:rPr>
          <w:noProof/>
        </w:rPr>
        <w:t>. Jeśli operacja unieszkodliwiania lub odzysku oznaczona jest symbolem D13–D15 lub R12, lub R13, w załączniku należy podać odpowiednie informacje o przyszłych operacjach (wszelkich operacjach R12/R13 lub D13–D15 oraz D1–D12 lub R1–R11). Należy również wskazać planowaną technologię operacji. W przypadku gdy odpady przeznaczone są do odzysku, w załączniku należy podać planowaną metodę unieszkodliwiania frakcji niepodlegających odzyskowi po zakończeniu operacji odzysku, ilość odzyskanego materiału w stosunku do odpadów, których odzysk nie jest możliwy, szacunkową wartość odzyskanego materiału oraz koszt odzysku i koszt unieszkodliwienia frakcji niepodlegających odzyskowi. Ponadto w przypadku przywozu na terytorium Unii odpadów przeznaczonych do unieszkodliwiania należy wskazać istnienie wcześniejszego należycie uzasadnionego wniosku złożonego przez państwo wysyłki zgodnie z art. 47 ust. 4 niniejszego rozporządzenia, w punkcie zatytułowanym „przyczyna wywozu”, oraz przedstawić taki wniosek w formie załącznika. Określone kraje trzecie, niebędące państwami członkowskimi OECD, również mogą, na mocy konwencji bazylejskiej, wymagać przedstawienia przyczyny wywozu.</w:t>
      </w:r>
    </w:p>
    <w:p w14:paraId="29EF0D09"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22. </w:t>
      </w:r>
      <w:r w:rsidRPr="0021438B">
        <w:rPr>
          <w:b/>
          <w:bCs/>
          <w:noProof/>
          <w:szCs w:val="24"/>
        </w:rPr>
        <w:t>Pole nr 12</w:t>
      </w:r>
      <w:r w:rsidRPr="0021438B">
        <w:rPr>
          <w:noProof/>
        </w:rPr>
        <w:t xml:space="preserve"> (zob. załącznik II część 1 pkt 16): Należy podać powszechnie stosowaną nazwę lub nazwy materiału lub nazwę lub nazwy handlowe jego głównych komponentów (w kategoriach ilości i/lub stwarzanego zagrożenia) oraz ich stężenia (wyrażone procentowo), o ile są znane. W przypadku mieszanek odpadów należy podać powyższe informacje dotyczące różnych frakcji oraz wskazać, które frakcje przeznaczone są do odzysku. Zgodnie z załącznikiem II część 3 pkt 7 niniejszego rozporządzenia wymagane może być przedstawienie analizy chemicznej składu odpadów. W stosownych przypadkach dalsze informacje należy przedstawić w formie załącznika. </w:t>
      </w:r>
    </w:p>
    <w:p w14:paraId="52D3E61D"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23. </w:t>
      </w:r>
      <w:r w:rsidRPr="0021438B">
        <w:rPr>
          <w:b/>
          <w:bCs/>
          <w:noProof/>
          <w:szCs w:val="24"/>
        </w:rPr>
        <w:t>Pole nr 13</w:t>
      </w:r>
      <w:r w:rsidRPr="0021438B">
        <w:rPr>
          <w:noProof/>
        </w:rPr>
        <w:t xml:space="preserve"> (zob. załącznik II część 1 pkt 16): Należy wskazać właściwości fizyczne odpadów w normalnych temperaturach i ciśnieniach. </w:t>
      </w:r>
    </w:p>
    <w:p w14:paraId="262FCA31" w14:textId="166B9CF3"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24. </w:t>
      </w:r>
      <w:r w:rsidRPr="0021438B">
        <w:rPr>
          <w:b/>
          <w:bCs/>
          <w:noProof/>
          <w:szCs w:val="24"/>
        </w:rPr>
        <w:t>Pole nr 14</w:t>
      </w:r>
      <w:r w:rsidRPr="0021438B">
        <w:rPr>
          <w:noProof/>
        </w:rPr>
        <w:t xml:space="preserve"> (zob. załącznik II część 1 pkt 16): Należy podać kod identyfikujący odpady zgodnie z załącznikami III, IIIA, IIIB i IV do niniejszego rozporządzenia. Należy podać kod odpadów zgodnie z systemem przyjętym w konwencji bazylejskiej (w ppkt (i) w polu nr 14) oraz, w stosownych przypadkach, zgodnie z systemami przyjętymi w decyzji OECD (w ppkt (ii)) oraz innymi przyjętymi systemami klasyfikacji (w ppkt (iii)–(xii)). Zgodnie z art. 5 ust. 8 niniejszego rozporządzenia należy podać tylko jeden kod odpadów (z załączników III, IIIA, IIIB i IV do niniejszego rozporządzenia), z następującymi dwoma wyjątkami: w przypadku odpadów niesklasyfikowanych pod żadnym kodem w załącznikach III, IIIB i IV należy podać tylko jeden rodzaj odpadów. W przypadku mieszanek odpadów niesklasyfikowanych pod żadnym kodem w jednym z załączników III, IIIB, IV, o ile nie zostały one wyszczególnione w załączniku IIIA, należy podać kod każdej frakcji odpadów w kolejności ich znaczenia (w razie konieczności w formie załącznika). </w:t>
      </w:r>
    </w:p>
    <w:p w14:paraId="126C839C"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p>
    <w:p w14:paraId="6801A7EC" w14:textId="1AC4FAD3"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a) </w:t>
      </w:r>
      <w:r w:rsidRPr="0021438B">
        <w:rPr>
          <w:i/>
          <w:iCs/>
          <w:noProof/>
          <w:szCs w:val="24"/>
        </w:rPr>
        <w:t>podpunkt (i):</w:t>
      </w:r>
      <w:r w:rsidRPr="0021438B">
        <w:rPr>
          <w:noProof/>
        </w:rPr>
        <w:t xml:space="preserve"> W odniesieniu do odpadów podlegających procedurze uprzedniego pisemnego zgłoszenia i zgody należy stosować kody określone w aneksie VIII do konwencji bazylejskiej (zob. część I załącznika IV do niniejszego rozporządzenia); Kody określone w aneksie IX do konwencji bazylejskiej powinny być stosowane w odniesieniu do odpadów, które zwykle nie podlegają procedurze uprzedniego pisemnego zgłoszenia i zgody, ale które – ze szczególnych względów, takich jak zanieczyszczenie substancjami niebezpiecznymi (por. akapit pierwszy załącznika III do niniejszego rozporządzenia) lub wymogi przepisów krajowych</w:t>
      </w:r>
      <w:r w:rsidRPr="0021438B">
        <w:rPr>
          <w:rStyle w:val="FootnoteReference"/>
          <w:noProof/>
        </w:rPr>
        <w:footnoteReference w:id="8"/>
      </w:r>
      <w:r w:rsidRPr="0021438B">
        <w:rPr>
          <w:noProof/>
        </w:rPr>
        <w:t xml:space="preserve"> – zostały objęte procedurą uprzedniego pisemnego zgłoszenia i zgody (zob. część I załącznika III do niniejszego rozporządzenia). Aneksy VIII i IX do konwencji bazylejskiej można znaleźć w załączniku V do niniejszego rozporządzenia, w tekście samej konwencji oraz w informatorze dostępnym w Sekretariacie konwencji bazylejskiej. Jeśli odpady nie zostały ujęte w aneksie VIII lub IX do konwencji bazylejskiej, należy wpisać „nieujęte”. </w:t>
      </w:r>
    </w:p>
    <w:p w14:paraId="2294080A"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b) </w:t>
      </w:r>
      <w:r w:rsidRPr="0021438B">
        <w:rPr>
          <w:i/>
          <w:iCs/>
          <w:noProof/>
          <w:szCs w:val="24"/>
        </w:rPr>
        <w:t>podpunkt (ii):</w:t>
      </w:r>
      <w:r w:rsidRPr="0021438B">
        <w:rPr>
          <w:noProof/>
        </w:rPr>
        <w:t xml:space="preserve"> Państwa członkowskie OECD powinny stosować kody OECD dla odpadów ujętych w części II załączników III i IV do niniejszego rozporządzenia, tzn. dla odpadów, dla których nie przewidziano równoważnej kategorii w aneksach do konwencji bazylejskiej lub które na mocy niniejszego rozporządzenia podlegają kontroli innej niż przewiduje konwencja bazylejska. Jeśli odpady nie zostały ujęte w części II załączników III i IV do niniejszego rozporządzenia, należy wpisać „nieujęte”.</w:t>
      </w:r>
    </w:p>
    <w:p w14:paraId="2405326A"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b/>
          <w:bCs/>
          <w:noProof/>
          <w:szCs w:val="24"/>
        </w:rPr>
      </w:pPr>
      <w:r w:rsidRPr="0021438B">
        <w:rPr>
          <w:noProof/>
        </w:rPr>
        <w:t xml:space="preserve">c) </w:t>
      </w:r>
      <w:r w:rsidRPr="0021438B">
        <w:rPr>
          <w:i/>
          <w:iCs/>
          <w:noProof/>
          <w:szCs w:val="24"/>
        </w:rPr>
        <w:t>podpunkt (iii):</w:t>
      </w:r>
      <w:r w:rsidRPr="0021438B">
        <w:rPr>
          <w:noProof/>
        </w:rPr>
        <w:t xml:space="preserve"> Państwa członkowskie Unii Europejskiej powinny stosować kody określone w europejskim wykazie odpadów (zob. decyzja Komisji 2000/532/WE, z późniejszymi zmianami)</w:t>
      </w:r>
      <w:r w:rsidRPr="0021438B">
        <w:rPr>
          <w:rStyle w:val="FootnoteReference"/>
          <w:noProof/>
        </w:rPr>
        <w:footnoteReference w:id="9"/>
      </w:r>
      <w:r w:rsidRPr="0021438B">
        <w:rPr>
          <w:noProof/>
        </w:rPr>
        <w:t xml:space="preserve">. </w:t>
      </w:r>
    </w:p>
    <w:p w14:paraId="766BCA9F" w14:textId="4C8FFBCC"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b/>
          <w:bCs/>
          <w:noProof/>
          <w:szCs w:val="24"/>
        </w:rPr>
      </w:pPr>
      <w:r w:rsidRPr="0021438B">
        <w:rPr>
          <w:noProof/>
        </w:rPr>
        <w:t xml:space="preserve">d) </w:t>
      </w:r>
      <w:r w:rsidRPr="0021438B">
        <w:rPr>
          <w:i/>
          <w:iCs/>
          <w:noProof/>
          <w:szCs w:val="24"/>
        </w:rPr>
        <w:t xml:space="preserve">podpunkty (iv) i (v): </w:t>
      </w:r>
      <w:r w:rsidRPr="0021438B">
        <w:rPr>
          <w:noProof/>
        </w:rPr>
        <w:t xml:space="preserve">W stosownych przypadkach należy stosować krajowe kody identyfikacyjne inne niż określone w europejskim wykazie odpadów, używane w państwie wysyłki oraz, jeśli są znane, w państwie przeznaczenia. </w:t>
      </w:r>
    </w:p>
    <w:p w14:paraId="204925DB"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e) </w:t>
      </w:r>
      <w:r w:rsidRPr="0021438B">
        <w:rPr>
          <w:i/>
          <w:iCs/>
          <w:noProof/>
          <w:szCs w:val="24"/>
        </w:rPr>
        <w:t>podpunkt (vi):</w:t>
      </w:r>
      <w:r w:rsidRPr="0021438B">
        <w:rPr>
          <w:noProof/>
        </w:rPr>
        <w:t xml:space="preserve"> O ile jest to przydatne lub wymagane przez właściwe organy, należy w tym miejscu podać wszelkie inne kody lub dodatkowe informacje ułatwiające identyfikację odpadów. </w:t>
      </w:r>
    </w:p>
    <w:p w14:paraId="313E1235"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Kody takie mogą zostać ujęte w załącznikach IIIA, IIIB lub IV (EU48) do niniejszego rozporządzenia. W takim przypadku przed kodami należy podać numer załącznika. Jeżeli chodzi o załącznik IIIA, należy stosować odpowiedni/odpowiednie kod/kody określony/określone w załączniku IIIA, wymienione w odpowiedniej kolejności. Niektóre kody konwencji bazylejskiej, takie jak B1100 i B3020, są ograniczone do konkretnych strumieni odpadów, zgodnie z załącznikiem IIIA. </w:t>
      </w:r>
    </w:p>
    <w:p w14:paraId="354D5851"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f) </w:t>
      </w:r>
      <w:r w:rsidRPr="0021438B">
        <w:rPr>
          <w:i/>
          <w:iCs/>
          <w:noProof/>
          <w:szCs w:val="24"/>
        </w:rPr>
        <w:t>podpunkt (vii)</w:t>
      </w:r>
      <w:r w:rsidRPr="0021438B">
        <w:rPr>
          <w:noProof/>
        </w:rPr>
        <w:t xml:space="preserve">: Należy podać odpowiedni kod Y lub kody Y zgodnie z „kategoriami odpadów podlegających kontroli” (zob. aneks I do konwencji bazylejskiej oraz dodatek 1 do decyzji OECD) lub zgodnie z „kategoriami odpadów wymagających specjalnej uwagi” określonymi w aneksie II do konwencji bazylejskiej (zob. część I załącznika IV do niniejszego rozporządzenia lub dodatek 2 do informatora dotyczącego konwencji bazylejskiej), o ile taki(-e) istnieje(-ą). Zgodnie z niniejszym rozporządzeniem oraz decyzją OECD stosowanie kodów Y nie jest wymagane, z wyjątkiem przypadków, w których przesyłka odpadów podlega jednej z dwóch „kategorii odpadów wymagających specjalnej uwagi” zgodnie z konwencją bazylejską (kategorie Y46 i Y47 lub odpady ujęte w aneksie II), dla których należy wskazać kod Y zgodnie z konwencją. Niemniej jednak konieczne jest wskazanie kodu Y lub kodów Y w przypadku odpadów określonych jako niebezpieczne zgodnie z art. 1 ust. 1 lit. a) konwencji bazylejskiej, w celu spełnienia wymogów sprawozdawczości w niej określonych. </w:t>
      </w:r>
      <w:r w:rsidRPr="0021438B">
        <w:rPr>
          <w:b/>
          <w:bCs/>
          <w:noProof/>
          <w:szCs w:val="24"/>
        </w:rPr>
        <w:t xml:space="preserve"> </w:t>
      </w:r>
    </w:p>
    <w:p w14:paraId="7341E5D4"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g) </w:t>
      </w:r>
      <w:r w:rsidRPr="0021438B">
        <w:rPr>
          <w:i/>
          <w:iCs/>
          <w:noProof/>
          <w:szCs w:val="24"/>
        </w:rPr>
        <w:t>podpunkt (viii)</w:t>
      </w:r>
      <w:r w:rsidRPr="0021438B">
        <w:rPr>
          <w:noProof/>
        </w:rPr>
        <w:t>: W stosownych przypadkach należy podać odpowiedni kod H lub kody H, tzn. kody wskazujące właściwości niebezpieczne wykazywane przez odpady (zob. wykaz skrótów i kodów załączony do dokumentu zgłoszenia). W przypadku gdy odpady nie posiadają właściwości niebezpiecznych zgodnie z konwencją bazylejską, a mimo to są niebezpieczne zgodnie z załącznikiem III do dyrektywy Parlamentu Europejskiego i Rady 2008/98/WE, należy podać kod lub kody HP zgodnie z załącznikiem III oraz wstawić litery „EU” po kodzie HP (np. HP14 EU).</w:t>
      </w:r>
    </w:p>
    <w:p w14:paraId="421ADE04"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h) </w:t>
      </w:r>
      <w:r w:rsidRPr="0021438B">
        <w:rPr>
          <w:i/>
          <w:iCs/>
          <w:noProof/>
          <w:szCs w:val="24"/>
        </w:rPr>
        <w:t>podpunkt (ix)</w:t>
      </w:r>
      <w:r w:rsidRPr="0021438B">
        <w:rPr>
          <w:noProof/>
        </w:rPr>
        <w:t>: W stosownych przypadkach należy podać w tym miejscu klasę lub klasy ONZ wskazujące właściwości niebezpieczne odpadów zgodnie z klasyfikacją ONZ (zob. wykaz skrótów i kodów załączony do dokumentu zgłoszenia) oraz podlegające obowiązkowi zachowania zgodności z międzynarodowymi zasadami transportu towarów niebezpiecznych (zobacz Zalecenia ONZ dotyczące transportu towarów niebezpiecznych. Przepisy modelowe (Pomarańczowa księga), najnowsze wydanie)</w:t>
      </w:r>
      <w:r w:rsidRPr="0021438B">
        <w:rPr>
          <w:rStyle w:val="FootnoteReference"/>
          <w:noProof/>
        </w:rPr>
        <w:footnoteReference w:id="10"/>
      </w:r>
      <w:r w:rsidRPr="0021438B">
        <w:rPr>
          <w:noProof/>
        </w:rPr>
        <w:t xml:space="preserve">. </w:t>
      </w:r>
    </w:p>
    <w:p w14:paraId="1BC41DCA"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i) </w:t>
      </w:r>
      <w:r w:rsidRPr="0021438B">
        <w:rPr>
          <w:i/>
          <w:iCs/>
          <w:noProof/>
          <w:szCs w:val="24"/>
        </w:rPr>
        <w:t>podpunkt (x i xi)</w:t>
      </w:r>
      <w:r w:rsidRPr="0021438B">
        <w:rPr>
          <w:noProof/>
        </w:rPr>
        <w:t xml:space="preserve">: W stosownych przypadkach należy podać w tym miejscu odpowiedni numer lub numery ONZ oraz nazwę lub nazwy wysyłkowe ONZ. Stosowane są one w celu identyfikacji odpadów zgodnie z systemem klasyfikacyjnym ONZ oraz podlegają obowiązkowi zachowania zgodności z międzynarodowymi zasadami transportu towarów niebezpiecznych (zob. Zalecenia ONZ dotyczące transportu towarów niebezpiecznych. Przepisy modelowe (Pomarańczowa księga), najnowsze wydanie). </w:t>
      </w:r>
    </w:p>
    <w:p w14:paraId="4DB79C28"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j) </w:t>
      </w:r>
      <w:r w:rsidRPr="0021438B">
        <w:rPr>
          <w:i/>
          <w:iCs/>
          <w:noProof/>
          <w:szCs w:val="24"/>
        </w:rPr>
        <w:t>podpunkt (xii)</w:t>
      </w:r>
      <w:r w:rsidRPr="0021438B">
        <w:rPr>
          <w:noProof/>
        </w:rPr>
        <w:t xml:space="preserve">: W stosownych przypadkach należy podać w tym miejscu kod lub kody celne umożliwiające urzędom celnym identyfikację odpadów (zob. wykaz kodów i towarów w „Zharmonizowanym systemie oznaczania i kodowania towarów” opracowanym przez Światową Organizację Celną). </w:t>
      </w:r>
    </w:p>
    <w:p w14:paraId="17EE9934"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25. </w:t>
      </w:r>
      <w:r w:rsidRPr="0021438B">
        <w:rPr>
          <w:b/>
          <w:bCs/>
          <w:noProof/>
          <w:szCs w:val="24"/>
        </w:rPr>
        <w:t>Pole nr 15</w:t>
      </w:r>
      <w:r w:rsidRPr="0021438B">
        <w:rPr>
          <w:noProof/>
        </w:rPr>
        <w:t xml:space="preserve"> (zob. załącznik II część 1 pkt 8–10 i 14): W wersie a) pola nr 15 należy podać nazwy państw</w:t>
      </w:r>
      <w:r w:rsidRPr="0021438B">
        <w:rPr>
          <w:rStyle w:val="FootnoteReference"/>
          <w:noProof/>
        </w:rPr>
        <w:footnoteReference w:id="11"/>
      </w:r>
      <w:r w:rsidRPr="0021438B">
        <w:rPr>
          <w:noProof/>
        </w:rPr>
        <w:t xml:space="preserve"> wysyłki, państw tranzytowych i państw przeznaczenia lub kody każdego z tych państw przy użyciu oznaczeń według normy ISO 3166</w:t>
      </w:r>
      <w:r w:rsidRPr="0021438B">
        <w:rPr>
          <w:rStyle w:val="FootnoteReference"/>
          <w:noProof/>
        </w:rPr>
        <w:footnoteReference w:id="12"/>
      </w:r>
      <w:r w:rsidRPr="0021438B">
        <w:rPr>
          <w:noProof/>
        </w:rPr>
        <w:t xml:space="preserve">. W wersie b) należy w stosownych przypadkach podać numer kodu odpowiednich właściwych organów dla każdego państwa, a w wersie c) należy wstawić nazwę przejścia granicznego lub portu oraz, w stosownych przypadkach, numer kodu urzędu celnego odpowiadającego punktowi wjazdu lub wyjazdu do/z danego państwa. Dla krajów tranzytu należy podać w wersie c) informacje o punktach wjazdu i wyjazdu. Jeśli podczas przemieszczania przekracza się granice więcej niż trzech państw tranzytowych, odpowiednie informacje należy przedstawić w formie załącznika. Należy przedstawić planowane trasy przewozu pomiędzy punktami wyjazdu i wjazdu, jak i możliwe warianty, także na wypadek nieprzewidzianych okoliczności, w formie załącznika. </w:t>
      </w:r>
    </w:p>
    <w:p w14:paraId="37781E3B"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26. </w:t>
      </w:r>
      <w:r w:rsidRPr="0021438B">
        <w:rPr>
          <w:b/>
          <w:bCs/>
          <w:noProof/>
          <w:szCs w:val="24"/>
        </w:rPr>
        <w:t>Pole nr 16</w:t>
      </w:r>
      <w:r w:rsidRPr="0021438B">
        <w:rPr>
          <w:noProof/>
        </w:rPr>
        <w:t xml:space="preserve"> (zob. załącznik II część 1 pkt 14): Należy podać wymagane informacje w przypadku, gdy przemieszczenia wjeżdżają do Unii Europejskiej, przejeżdżają na jej terytorium lub opuszczają jej terytorium. </w:t>
      </w:r>
    </w:p>
    <w:p w14:paraId="162C9C12"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27. </w:t>
      </w:r>
      <w:r w:rsidRPr="0021438B">
        <w:rPr>
          <w:b/>
          <w:bCs/>
          <w:noProof/>
          <w:szCs w:val="24"/>
        </w:rPr>
        <w:t>Pole nr 17</w:t>
      </w:r>
      <w:r w:rsidRPr="0021438B">
        <w:rPr>
          <w:noProof/>
        </w:rPr>
        <w:t xml:space="preserve"> (zob. załącznik II część 1 pkt 21–22 i 24–26):  Wszystkie kopie dokumentu zgłoszenia muszą być podpisane i opatrzone datą przez zgłaszającego (lub sprzedawcę lub pośrednika występującego w charakterze zgłaszającego) przed przesłaniem ich do właściwych organów zainteresowanych krajów. W niektórych krajach trzecich dokument może podpisać i opatrzyć datą właściwy organ wysyłki. Jeżeli zgłaszający nie jest tą samą osobą co producent pierwotny, producent ten, nowy producent lub podmiot zbierający musi również, o ile to możliwe, podpisać i opatrzyć datą. Należy zauważyć, że może to być niemożliwe w przypadkach, gdy istnieje kilku producentów (definicje dotyczące wykonalności mogą być zawarte w przepisach krajowych). Ponadto w przypadku gdy tożsamość wytwórcy nie jest znana, dokument powinien być podpisany i opatrzony datą przez osobę posiadającą lub kontrolującą odpady (posiadacz). Oświadczenie to powinno jednocześnie potwierdzać istnienie ubezpieczenia od odpowiedzialności cywilnej za szkody (w stosunku do osób trzecich). Niektóre kraje trzecie mogą wymagać potwierdzenia zawarcia umowy ubezpieczenia lub innych gwarancji finansowych oraz załączenia stosownych umów do dokumentu zgłoszenia. </w:t>
      </w:r>
    </w:p>
    <w:p w14:paraId="486C21D3"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Od dnia [data rozpoczęcia stosowania art. 26] zgłoszenie przedkłada się, a wymagane informacje i dokumentację wymienia się za pomocą środków elektronicznych zgodnie z art. 26.</w:t>
      </w:r>
    </w:p>
    <w:p w14:paraId="775A79D6"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28. </w:t>
      </w:r>
      <w:r w:rsidRPr="0021438B">
        <w:rPr>
          <w:b/>
          <w:bCs/>
          <w:noProof/>
          <w:szCs w:val="24"/>
        </w:rPr>
        <w:t xml:space="preserve">Pole nr 18: </w:t>
      </w:r>
      <w:r w:rsidRPr="0021438B">
        <w:rPr>
          <w:noProof/>
        </w:rPr>
        <w:t>Należy podać liczbę załączników zawierających dodatkowe informacje dostarczonych razem z dokumentem zgłoszenia</w:t>
      </w:r>
      <w:r w:rsidRPr="0021438B">
        <w:rPr>
          <w:rStyle w:val="FootnoteReference"/>
          <w:noProof/>
        </w:rPr>
        <w:footnoteReference w:id="13"/>
      </w:r>
      <w:r w:rsidRPr="0021438B">
        <w:rPr>
          <w:noProof/>
        </w:rPr>
        <w:t xml:space="preserve">. Każdy załącznik musi zawierać odniesienie do numeru dokumentu zgłoszenia, do którego został załączony, podanego w narożniku pola nr 3. </w:t>
      </w:r>
    </w:p>
    <w:p w14:paraId="6500ECF1"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29. </w:t>
      </w:r>
      <w:r w:rsidRPr="0021438B">
        <w:rPr>
          <w:b/>
          <w:bCs/>
          <w:noProof/>
          <w:szCs w:val="24"/>
        </w:rPr>
        <w:t xml:space="preserve">Pole nr 19: </w:t>
      </w:r>
      <w:r w:rsidRPr="0021438B">
        <w:rPr>
          <w:noProof/>
        </w:rPr>
        <w:t>Zgodnie z konwencją bazylejską potwierdzenie takie wystawiają właściwe organy państwa lub państw przeznaczenia (w stosownych przypadkach) oraz tranzytu. Zgodnie z decyzją OECD potwierdzenie takie wystawiają właściwe organy państwa przeznaczenia. Niektóre kraje trzecie mogą, zgodnie z ustawodawstwem krajowym, wymagać wystawienia potwierdzenia również przez właściwy organ wysyłki.</w:t>
      </w:r>
    </w:p>
    <w:p w14:paraId="6F8ED076"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30. </w:t>
      </w:r>
      <w:r w:rsidRPr="0021438B">
        <w:rPr>
          <w:b/>
          <w:bCs/>
          <w:noProof/>
          <w:szCs w:val="24"/>
        </w:rPr>
        <w:t xml:space="preserve">Pola nr 20 i 21: </w:t>
      </w:r>
      <w:r w:rsidRPr="0021438B">
        <w:rPr>
          <w:noProof/>
        </w:rPr>
        <w:t xml:space="preserve">Pole nr 20 wypełniają właściwe organy któregokolwiek zainteresowanego państwa wydające pisemną zgodę. Konwencja bazylejska (z wyjątkiem przypadków, w którym poszczególne państwa podejmują decyzję o odstąpieniu od wymogu pisemnej zgody w odniesieniu do tranzytu oraz informują o niej pozostałe strony zgodnie z art. 6 ust. 4 konwencji bazylejskiej) oraz określone państwa zawsze wymagają pisemnej zgody (zgodnie z art. 9 ust. 1 niniejszego rozporządzenia właściwe organy wysyłki i tranzytu mogą udzielić zgody milczącej), natomiast pisemna zgoda nie jest wymagana na mocy decyzji OECD. Należy podać nazwę państwa (lub jego kod przy użyciu oznaczeń z normy ISO 3166). Jeżeli przemieszczanie podlega szczególnym warunkom, odpowiedni właściwy organ powinien zaznaczyć stosowne pole i określić warunki w polu nr 21 lub w załączniku do dokumentu zgłoszenia. Jeżeli właściwy organ chce sprzeciwić się przemieszczeniu, powinien to uczynić poprzez zapis „SPRZECIW” w polu nr 20. Następnie do wyjaśnienia powodów sprzeciwu można wykorzystać pole nr 21 lub osobne pismo. </w:t>
      </w:r>
    </w:p>
    <w:p w14:paraId="35A4B81E"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V. </w:t>
      </w:r>
      <w:r w:rsidRPr="0021438B">
        <w:rPr>
          <w:b/>
          <w:bCs/>
          <w:noProof/>
          <w:szCs w:val="24"/>
        </w:rPr>
        <w:t xml:space="preserve">Szczegółowe instrukcje dotyczące wypełniania dokumentu przesyłania </w:t>
      </w:r>
    </w:p>
    <w:p w14:paraId="0B382AF9"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31. W momencie zgłoszenia zgłaszający zobowiązany jest do wypełnienia pól nr 3, 4 oraz 9–14. Po otrzymaniu zgody wydanej przez właściwe organy wysyłki, przeznaczenia i tranzytu lub, w przypadku właściwych organów tranzytu, jeśli można założyć ich milczącą zgodę, oraz przed rozpoczęciem właściwego przemieszczania zgłaszający zobowiązany jest do wypełnienia pól nr 2, 5–8 (z wyjątkiem rubryk dotyczących środków transportu, daty przekazania oraz podpisu), 15 oraz, w stosownych przypadkach, pola nr 16. W niektórych krajach trzecich niebędących państwami członkowskimi OECD zamiast zgłaszającego pola te mogą być wypełniane przez właściwy organ wysyłki. W momencie przejęcia przesyłki przewoźnik lub jego przedstawiciel zobowiązany jest do wprowadzenia informacji dotyczących środków transportu, podania daty przekazania oraz złożenia podpisu, w polach 8a)–8c) oraz, w stosownych przypadkach, w polu nr 16. Odbiorca zobowiązany jest do wypełnienia pola nr 17 w przypadku, gdy nie jest on jednocześnie jednostką unieszkodliwiania lub odzysku, i jeżeli przejmuje odpowiedzialność za przemieszczanie odpadów po ich dotarciu do państwa przeznaczenia oraz, w stosownych przypadkach, pola nr 16. </w:t>
      </w:r>
    </w:p>
    <w:p w14:paraId="04D53E4B"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32. </w:t>
      </w:r>
      <w:r w:rsidRPr="0021438B">
        <w:rPr>
          <w:b/>
          <w:bCs/>
          <w:noProof/>
          <w:szCs w:val="24"/>
        </w:rPr>
        <w:t xml:space="preserve">Pole nr 1: </w:t>
      </w:r>
      <w:r w:rsidRPr="0021438B">
        <w:rPr>
          <w:noProof/>
        </w:rPr>
        <w:t xml:space="preserve">Właściwe organy wysyłki wpisują numer zgłoszenia (identyczny z numerem podanym w polu nr 3 w dokumencie zgłoszenia). </w:t>
      </w:r>
    </w:p>
    <w:p w14:paraId="03C380B1"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33. Pole nr 2a: W stosownych przypadkach podać numer identyfikacyjny kontenera, w którym przewożone są przedmiotowe odpady podczas transportu.</w:t>
      </w:r>
    </w:p>
    <w:p w14:paraId="7E2CB7AD"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34. </w:t>
      </w:r>
      <w:r w:rsidRPr="0021438B">
        <w:rPr>
          <w:b/>
          <w:bCs/>
          <w:noProof/>
          <w:szCs w:val="24"/>
        </w:rPr>
        <w:t>Pole nr 2</w:t>
      </w:r>
      <w:r w:rsidRPr="0021438B">
        <w:rPr>
          <w:noProof/>
        </w:rPr>
        <w:t xml:space="preserve"> (zob. załącznik II część 2 pkt 1): W przypadku zgłoszenia ogólnego dotyczącego przemieszczania wielokrotnego należy podać kolejny numer przemieszczenia oraz łączną liczbę planowanych przemieszczeń wskazaną w polu nr 4 dokumentu zgłoszenia (na przykład wpisać „4/11” dla czwartego przemieszczania z łącznej liczby jedenastu przemieszczeń planowanych w ramach odpowiadającego im zgłoszenia ogólnego). W przypadku zgłoszenia pojedynczego przemieszczania należy wpisać „1/1”. </w:t>
      </w:r>
    </w:p>
    <w:p w14:paraId="148F5C97"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35. </w:t>
      </w:r>
      <w:r w:rsidRPr="0021438B">
        <w:rPr>
          <w:b/>
          <w:bCs/>
          <w:noProof/>
          <w:szCs w:val="24"/>
        </w:rPr>
        <w:t xml:space="preserve">Pola nr 3 i 4: </w:t>
      </w:r>
      <w:r w:rsidRPr="0021438B">
        <w:rPr>
          <w:noProof/>
        </w:rPr>
        <w:t>Należy podać takie same informacje o zgłaszającym</w:t>
      </w:r>
      <w:r w:rsidRPr="0021438B">
        <w:rPr>
          <w:rStyle w:val="FootnoteReference"/>
          <w:noProof/>
        </w:rPr>
        <w:footnoteReference w:id="14"/>
      </w:r>
      <w:r w:rsidRPr="0021438B">
        <w:rPr>
          <w:noProof/>
        </w:rPr>
        <w:t xml:space="preserve"> oraz odbiorcy, jak informacje wprowadzone w polach nr 1 i 2 dokumentu zgłoszenia. </w:t>
      </w:r>
    </w:p>
    <w:p w14:paraId="5ADFC054" w14:textId="75212D6E"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36. </w:t>
      </w:r>
      <w:r w:rsidRPr="0021438B">
        <w:rPr>
          <w:b/>
          <w:bCs/>
          <w:noProof/>
          <w:szCs w:val="24"/>
        </w:rPr>
        <w:t>Pole nr 5</w:t>
      </w:r>
      <w:r w:rsidRPr="0021438B">
        <w:rPr>
          <w:noProof/>
        </w:rPr>
        <w:t xml:space="preserve"> (zob. załącznik II część 2 pkt 6): Należy podać szacunkową masę minimalną i maksymalną odpadów w tonach (1 tona = 1 megagram (Mg) lub 1 000 kg). W niektórych krajach trzecich możliwe jest podawanie ilości odpadów w metrach sześciennych (1 metr sześcienny równa się 1 000 litrów) lub w innych jednostkach metrycznych takich jak kilogramy lub litry. W przypadku stosowania innych jednostek metrycznych jednostkę miary można wyraźnie oznaczyć, a jednostkę w formularzu można wykreślić. O ile to możliwe, należy załączyć kopie dowodów ważenia na wagach pomostowych. </w:t>
      </w:r>
    </w:p>
    <w:p w14:paraId="54E24E8D"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37. </w:t>
      </w:r>
      <w:r w:rsidRPr="0021438B">
        <w:rPr>
          <w:b/>
          <w:bCs/>
          <w:noProof/>
          <w:szCs w:val="24"/>
        </w:rPr>
        <w:t>Pole nr 6</w:t>
      </w:r>
      <w:r w:rsidRPr="0021438B">
        <w:rPr>
          <w:noProof/>
        </w:rPr>
        <w:t xml:space="preserve"> (zob. załącznik II część 2 pkt 2): Należy podać rzeczywistą datę rozpoczęcia przemieszczania (zob. również instrukcje dotyczące pola nr 6 dokumentu zgłoszenia). </w:t>
      </w:r>
    </w:p>
    <w:p w14:paraId="08EC509E"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38. </w:t>
      </w:r>
      <w:r w:rsidRPr="0021438B">
        <w:rPr>
          <w:b/>
          <w:bCs/>
          <w:noProof/>
          <w:szCs w:val="24"/>
        </w:rPr>
        <w:t>Pole nr 7</w:t>
      </w:r>
      <w:r w:rsidRPr="0021438B">
        <w:rPr>
          <w:noProof/>
        </w:rPr>
        <w:t xml:space="preserve"> (zob. załącznik II część 2 pkt 7 i 8): Rodzaj opakowań należy wskazać przy użyciu skrótów wyszczególnionych w wykazie skrótów i kodów załączonym do dokumentu przesyłania. W przypadku gdy wymagane jest przestrzeganie specjalnych środków ostrożności, takich jak te zalecane w instrukcjach postępowania dla pracowników wytwórcy odpadów, zasadach BHP, w tym informacjach dotyczących postępowania w przypadku uwolnienia do otoczenia, oraz kartach procedur awaryjnych podczas transportu, należy zaznaczyć odpowiednie rubryki oraz dołączyć stosowne informacje w formie załącznika. Należy ponadto podać liczbę opakowań składających się na przesyłkę. </w:t>
      </w:r>
    </w:p>
    <w:p w14:paraId="6CDD6542"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39. </w:t>
      </w:r>
      <w:r w:rsidRPr="0021438B">
        <w:rPr>
          <w:b/>
          <w:bCs/>
          <w:noProof/>
          <w:szCs w:val="24"/>
        </w:rPr>
        <w:t>Pole nr 8 a), b) i c)</w:t>
      </w:r>
      <w:r w:rsidRPr="0021438B">
        <w:rPr>
          <w:noProof/>
        </w:rPr>
        <w:t xml:space="preserve"> (zob. załącznik II część 2 pkt 3 i 4): Należy podać wymagane informacje (podać numer rejestracyjny tylko w stosownych przypadkach, adres, w tym nazwę państwa oraz numery telefonu i faksu, w tym międzynarodowy numer kierunkowy państwa). W przypadku gdy w przemieszczanie zaangażowanych jest więcej niż trzech przewoźników, do dokumentu przesyłania należy załączyć stosowne informacje o każdym z nich. W momencie przekazania przesyłki przewoźnik lub jego przedstawiciel zobowiązany jest do wprowadzenia informacji dotyczących środków transportu, podania daty przekazania oraz złożenia podpisu. Kopię podpisanego dokumentu przesyłania zachowuje zgłaszający. Podczas każdego kolejnego przekazania przesyłki każdy kolejny przewoźnik lub jego przedstawiciel w momencie przejęcia przesyłki zobowiązany jest do spełnienia powyższego wymogu i złożenia podpisu. Kopię podpisanego dokumentu zachowuje poprzedni przewoźnik. </w:t>
      </w:r>
    </w:p>
    <w:p w14:paraId="04828719"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Od dnia [data rozpoczęcia stosowania art. 26] zgłoszenie przedkłada się, a wymagane informacje i dokumentację wymienia się za pomocą środków elektronicznych zgodnie z art. 26.</w:t>
      </w:r>
    </w:p>
    <w:p w14:paraId="1E856FC6"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40. </w:t>
      </w:r>
      <w:r w:rsidRPr="0021438B">
        <w:rPr>
          <w:b/>
          <w:bCs/>
          <w:noProof/>
          <w:szCs w:val="24"/>
        </w:rPr>
        <w:t xml:space="preserve">Pole nr 9: </w:t>
      </w:r>
      <w:r w:rsidRPr="0021438B">
        <w:rPr>
          <w:noProof/>
        </w:rPr>
        <w:t xml:space="preserve">Podać takie same informacje jak w polu nr 9 dokumentu zgłoszenia. </w:t>
      </w:r>
    </w:p>
    <w:p w14:paraId="001DC06C"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41. </w:t>
      </w:r>
      <w:r w:rsidRPr="0021438B">
        <w:rPr>
          <w:b/>
          <w:bCs/>
          <w:noProof/>
          <w:szCs w:val="24"/>
        </w:rPr>
        <w:t xml:space="preserve">Pola nr 10 i 11: </w:t>
      </w:r>
      <w:r w:rsidRPr="0021438B">
        <w:rPr>
          <w:noProof/>
        </w:rPr>
        <w:t xml:space="preserve">Podać takie same informacje jak w polach nr 10 i 11 dokumentu zgłoszenia. Jeśli jednostka unieszkodliwiania lub odzyskiwania jest jednocześnie odbiorcą, w polu nr 10 należy wpisać: „Tak jak w polu nr 4”. Jeśli operacja unieszkodliwiania lub odzysku oznaczona jest symbolem D13–D15 lub R12, lub R13 (zgodnie załącznikami I lub II do dyrektywy 2008/98/WE w sprawie odpadów), wystarczą informacje o obiekcie przeprowadzającym operację wskazane w polu nr 10. W dokumencie przesyłania nie trzeba podawać żadnych dalszych informacji o kolejnych obiektach przeprowadzających operacje R12/R13 lub D13–D15 oraz kolejnych obiektach przeprowadzających operacje D1–D12 lub R1–R11. </w:t>
      </w:r>
    </w:p>
    <w:p w14:paraId="106B9946"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42. </w:t>
      </w:r>
      <w:r w:rsidRPr="0021438B">
        <w:rPr>
          <w:b/>
          <w:bCs/>
          <w:noProof/>
          <w:szCs w:val="24"/>
        </w:rPr>
        <w:t xml:space="preserve">Pola nr 12, 13 i 14: </w:t>
      </w:r>
      <w:r w:rsidRPr="0021438B">
        <w:rPr>
          <w:noProof/>
        </w:rPr>
        <w:t xml:space="preserve">Podać takie same informacje jak w polach nr 12, 13 i 14 dokumentu zgłoszenia. </w:t>
      </w:r>
    </w:p>
    <w:p w14:paraId="0AE3C217" w14:textId="10A434AE"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43. </w:t>
      </w:r>
      <w:r w:rsidRPr="0021438B">
        <w:rPr>
          <w:b/>
          <w:bCs/>
          <w:noProof/>
          <w:szCs w:val="24"/>
        </w:rPr>
        <w:t>Pole nr 15</w:t>
      </w:r>
      <w:r w:rsidRPr="0021438B">
        <w:rPr>
          <w:noProof/>
        </w:rPr>
        <w:t xml:space="preserve"> (zob. załącznik II część 2 pkt 9): W momencie przemieszczania zgłaszający (lub sprzedawca lub pośrednik występujący w charakterze zgłaszającego) podpisuje i datuje dokument przesyłania. W niektórych krajach trzecich dokument przesyłania podpisać i datować może właściwy organ wysyłki lub wytwórca odpadów zgodnie z konwencją bazylejską. Zgodnie z art. 16 ust. 1 niniejszego rozporządzenia zapewnić udostępnienie odpowiednim organom informacji zamieszczonych w dokumencie przesyłania w formie elektronicznej, w tym podczas transportu. </w:t>
      </w:r>
    </w:p>
    <w:p w14:paraId="5E999BEA"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44. </w:t>
      </w:r>
      <w:r w:rsidRPr="0021438B">
        <w:rPr>
          <w:b/>
          <w:bCs/>
          <w:noProof/>
          <w:szCs w:val="24"/>
        </w:rPr>
        <w:t>Pole nr 16</w:t>
      </w:r>
      <w:r w:rsidRPr="0021438B">
        <w:rPr>
          <w:noProof/>
        </w:rPr>
        <w:t xml:space="preserve"> (zob. załącznik II część 2 pkt 5): Pole to mogą wypełniać wszelkie osoby zaangażowane w przemieszczanie (zgłaszający lub właściwe organy wysyłki, w stosownych przypadkach, odbiorca, wszelkie właściwe organy, przewoźnik) w określonych przypadkach, w których ustawodawstwo krajowe nakłada obowiązek podania dokładniejszych informacji na temat poszczególnych pozycji (na przykład informacji o porcie, w którym następuje przeładunek intermodalny, liczbie kontenerów oraz ich numerach identyfikacyjnych lub dodatkowych poświadczeń lub pieczęci wskazujących na zgodę właściwych organów na przemieszczanie). W polu nr 16 lub w formie oddzielnego załącznika należy podać informacje dotyczące trasy (punkty wyjazdu z i wjazdu do każdego państwa, w tym urzędy celne wprowadzenia lub wyprowadzenia lub wywozu z Unii) oraz drogi (droga między punktami wyjazdu i wjazdu), w tym możliwych wariantów, także w razie nieprzewidzianych okoliczności.</w:t>
      </w:r>
    </w:p>
    <w:p w14:paraId="6E7F2F57"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45. </w:t>
      </w:r>
      <w:r w:rsidRPr="0021438B">
        <w:rPr>
          <w:b/>
          <w:bCs/>
          <w:noProof/>
          <w:szCs w:val="24"/>
        </w:rPr>
        <w:t xml:space="preserve">Pole nr 17: </w:t>
      </w:r>
      <w:r w:rsidRPr="0021438B">
        <w:rPr>
          <w:noProof/>
        </w:rPr>
        <w:t xml:space="preserve">Pole to wypełnia odbiorca w przypadku, gdy nie jest on jednocześnie jednostką unieszkodliwiania lub odzysku (por. pkt 14 powyżej) i jeśli przejmuje on nadzór nad odpadami po ich dotarciu do państwa przeznaczenia. </w:t>
      </w:r>
    </w:p>
    <w:p w14:paraId="20481C23" w14:textId="465A433A"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46. </w:t>
      </w:r>
      <w:r w:rsidRPr="0021438B">
        <w:rPr>
          <w:b/>
          <w:bCs/>
          <w:noProof/>
          <w:szCs w:val="24"/>
        </w:rPr>
        <w:t xml:space="preserve">Pole nr 18: </w:t>
      </w:r>
      <w:r w:rsidRPr="0021438B">
        <w:rPr>
          <w:noProof/>
        </w:rPr>
        <w:t xml:space="preserve">Pole to wypełnia upoważniony przedstawiciel instalacji unieszkodliwiania lub odzysku w momencie odbioru przesyłki odpadów. Należy odpowiednio zaznaczyć w rubryce właściwy rodzaj obiektu. Informacje dotyczące wprowadzania danych o otrzymanych ilościach odpadów znajdują się w instrukcjach szczegółowych dotyczących pola nr 5 (pkt 36). Podpisaną kopię dokumentu przesyłania otrzymuje ostatni przewoźnik przesyłki. W przypadku gdy z jakichkolwiek przyczyn przesyłka nie zostaje przyjęta, przedstawiciel instalacji unieszkodliwiania lub odzysku zobowiązany jest do niezwłocznego powiadomienia o tym właściwych organów. Zgodnie z art. 16 ust. 3 lub, w stosownych przypadkach, art. 15 ust. 3 niniejszego rozporządzenia oraz zgodnie z decyzją OECD zgłaszający i odpowiednie organy muszą otrzymać w terminie jednego dnia potwierdzenie, że odpady zostały dostarczone (z wyjątkiem takich krajów tranzytowych OECD, które wcześniej poinformowały Sekretariat OECD o odstąpieniu od wymogu otrzymywania takich kopii dokumentu przesyłania). Instalacja unieszkodliwiania lub odzysku zatrzymuje oryginał dokumentu przesyłania. </w:t>
      </w:r>
    </w:p>
    <w:p w14:paraId="096C2430"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Od dnia [data rozpoczęcia stosowania art. 26] zgłoszenie przedkłada się, a wymagane informacje i dokumentację wymienia się za pomocą środków elektronicznych zgodnie z art. 26.</w:t>
      </w:r>
    </w:p>
    <w:p w14:paraId="14B50521" w14:textId="7777777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47. Odbiór przesyłki odpadów musi być poświadczany przez wszystkie obiekty przeprowadzające wszelkie operacje unieszkodliwiania lub odzysku, w tym wszelkie operacje D13–D15 lub R12, lub R13. Niemniej jednak obiekt przeprowadzający wszelkie operacje D13–D15 lub R12/R13 lub operacje D1–D12 lub R1–11 po przeprowadzeniu operacji D13–D15 lub R12, lub R13 w tym samym państwie nie jest zobowiązany do poświadczania odbioru przesyłki od poprzedniego obiektu przeprowadzającego operacje D13–D15 lub R12, lub R13. Tym samym w takim przypadku nie ma obowiązku poświadczania odbioru przesyłki w polu nr 18. Należy również wskazać rodzaj operacji unieszkodliwiania lub odzysku przy użyciu kodów R lub D zawartych w załącznikach I i II do dyrektywy 2008/98/WE w sprawie odpadów oraz przybliżoną datę ukończenia operacji unieszkodliwiania lub odzysku odpadów. </w:t>
      </w:r>
    </w:p>
    <w:p w14:paraId="7F928599" w14:textId="35ED9BCC"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48. </w:t>
      </w:r>
      <w:r w:rsidRPr="0021438B">
        <w:rPr>
          <w:b/>
          <w:bCs/>
          <w:noProof/>
          <w:szCs w:val="24"/>
        </w:rPr>
        <w:t xml:space="preserve">Pole nr 19: </w:t>
      </w:r>
      <w:r w:rsidRPr="0021438B">
        <w:rPr>
          <w:noProof/>
        </w:rPr>
        <w:t xml:space="preserve">Pole to wypełnia jednostka unieszkodliwiania lub odzysku w celu poświadczenia ukończenia operacji unieszkodliwiania lub odzysku odpadów. Zgodnie z art. 16 ust. 4 lub, w stosownych przypadkach, art. 15 ust. 4 niniejszego rozporządzenia oraz zgodnie z decyzją OECD podpisane kopie dokumentu przesyłania z wypełnionym polem nr 19 powinny zostać przesłane zgłaszającemu oraz właściwym organom wysyłki, tranzytu (niewymagane w decyzji OECD) oraz przeznaczenia w możliwie najwcześniejszym terminie, jednak nie później niż 30 dni od ukończenia operacji odzysku lub unieszkodliwiania oraz przed upływem jednego roku kalendarzowego od daty odbioru odpadów. Niektóre kraje trzecie niebędące państwami członkowskimi OECD mogą, zgodnie z konwencją bazylejską, wymagać przesłania podpisanych kopii dokumentu przesyłania z wypełnionym polem nr 19 do zgłaszającego oraz właściwego organu wysyłki. W przypadku operacji unieszkodliwiania lub odzysku oznaczonych symbolem D13–D15 lub R12, lub R13 wystarczą informacje o obiekcie przeprowadzającym operację wskazane w polu nr 10, a w dokumencie przesyłania nie trzeba podawać żadnych dalszych informacji o kolejnych obiektach przeprowadzających operacje R12/R13 lub D13–D15 oraz kolejnych obiektach przeprowadzających operacje D1–D12 lub R1–R11. </w:t>
      </w:r>
    </w:p>
    <w:p w14:paraId="331C2AC8" w14:textId="124FE7AF"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 xml:space="preserve">49. Obiekty przeprowadzające wszelkie operacje unieszkodliwiania lub odzysku, w tym wszelkie operacje D13–D15 lub R12, lub R13, muszą poświadczyć przetwarzanie lub odzysk odpadów. Dlatego też obiekt przeprowadzający wszelkie operacje D13–D15 lub R12/R13 lub operacje D1–D12 lub R1–R11 po przeprowadzeniu operacji D13–D15 lub R12, lub R13 w tym samym państwie nie powinien wypełniać pola nr 19 w celu poświadczenia odzysku lub unieszkodliwienia odpadów, ponieważ pole to będzie już wypełnione przez obiekt, który przeprowadził wcześniejszą operację D13–D15 lub R12, lub R13. Sposób poświadczania unieszkodliwienia lub odzysku odpadów w takich szczególnych przypadkach musi zostać określony indywidualnie przez poszczególne państwa. </w:t>
      </w:r>
    </w:p>
    <w:p w14:paraId="1E77EAC9" w14:textId="31D1BA4D" w:rsidR="00B42D5E" w:rsidRPr="0021438B" w:rsidRDefault="00DF18DA"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21438B">
        <w:rPr>
          <w:noProof/>
        </w:rPr>
        <w:t>50. W przypadku przemieszczania odpadów celem przygotowania do ponownego użycia lub recyklingu w polu nr 19 należy podać faktyczną ilość odpadów, które zostały poddane recyklingowi lub przygotowane do ponownego użycia przez zakład przyjmujący. Jeżeli odpady przemieszczono celem poddania ich innym operacjom odzysku, w tym operacjom odzysku energii, należy podać odzyskaną ilość w polu nr 19. Przy wypełnianiu tego pola należy uwzględnić obowiązujące przepisy unijne dotyczące obliczania, weryfikacji i zgłaszania danych</w:t>
      </w:r>
      <w:r w:rsidRPr="0021438B">
        <w:rPr>
          <w:rStyle w:val="FootnoteReference"/>
          <w:rFonts w:eastAsia="Calibri"/>
          <w:noProof/>
          <w:szCs w:val="24"/>
        </w:rPr>
        <w:footnoteReference w:id="15"/>
      </w:r>
      <w:r w:rsidRPr="0021438B">
        <w:rPr>
          <w:noProof/>
        </w:rPr>
        <w:t>.</w:t>
      </w:r>
    </w:p>
    <w:p w14:paraId="5AA1F938" w14:textId="4C33EAE7" w:rsidR="006C4191" w:rsidRPr="0021438B"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sectPr w:rsidR="006C4191" w:rsidRPr="0021438B" w:rsidSect="00B8782A">
          <w:footnotePr>
            <w:numRestart w:val="eachPage"/>
          </w:footnotePr>
          <w:pgSz w:w="11906" w:h="16838"/>
          <w:pgMar w:top="907" w:right="737" w:bottom="907" w:left="851" w:header="794" w:footer="794" w:gutter="0"/>
          <w:cols w:space="720"/>
          <w:docGrid w:linePitch="326"/>
        </w:sectPr>
      </w:pPr>
      <w:r w:rsidRPr="0021438B">
        <w:rPr>
          <w:noProof/>
        </w:rPr>
        <w:t xml:space="preserve">51. </w:t>
      </w:r>
      <w:r w:rsidRPr="0021438B">
        <w:rPr>
          <w:b/>
          <w:bCs/>
          <w:noProof/>
          <w:szCs w:val="24"/>
        </w:rPr>
        <w:t xml:space="preserve">Pola nr 20, 21 i 22: </w:t>
      </w:r>
      <w:r w:rsidRPr="0021438B">
        <w:rPr>
          <w:noProof/>
        </w:rPr>
        <w:t>Pola te wypełniane są w celach kontrolnych przez urzędy celne na granicach Unii.</w:t>
      </w:r>
    </w:p>
    <w:p w14:paraId="636E3D92" w14:textId="77777777" w:rsidR="00385127" w:rsidRPr="0021438B" w:rsidRDefault="006C4191" w:rsidP="00385127">
      <w:pPr>
        <w:pStyle w:val="Annexetitre"/>
        <w:rPr>
          <w:rFonts w:eastAsia="Times New Roman"/>
          <w:i/>
          <w:noProof/>
          <w:szCs w:val="20"/>
        </w:rPr>
      </w:pPr>
      <w:r w:rsidRPr="0021438B">
        <w:rPr>
          <w:i/>
          <w:noProof/>
          <w:szCs w:val="20"/>
        </w:rPr>
        <w:t>ZAŁĄCZNIK II</w:t>
      </w:r>
    </w:p>
    <w:p w14:paraId="21DAD764" w14:textId="19260A85" w:rsidR="006C4191" w:rsidRPr="0021438B" w:rsidRDefault="006C4191" w:rsidP="00385127">
      <w:pPr>
        <w:jc w:val="center"/>
        <w:rPr>
          <w:rFonts w:eastAsia="Times New Roman"/>
          <w:b/>
          <w:i/>
          <w:noProof/>
          <w:szCs w:val="20"/>
        </w:rPr>
      </w:pPr>
      <w:r w:rsidRPr="0021438B">
        <w:rPr>
          <w:b/>
          <w:noProof/>
        </w:rPr>
        <w:t>INFORMACJE I DOKUMENTACJA ZWIĄZANE ZE ZGŁOSZENIEM</w:t>
      </w:r>
    </w:p>
    <w:p w14:paraId="6385D046" w14:textId="77777777" w:rsidR="006C4191" w:rsidRPr="0021438B" w:rsidRDefault="006C4191" w:rsidP="006C4191">
      <w:pPr>
        <w:jc w:val="center"/>
        <w:rPr>
          <w:rFonts w:eastAsia="Times New Roman"/>
          <w:b/>
          <w:noProof/>
          <w:szCs w:val="20"/>
        </w:rPr>
      </w:pPr>
      <w:r w:rsidRPr="0021438B">
        <w:rPr>
          <w:b/>
          <w:noProof/>
          <w:szCs w:val="20"/>
        </w:rPr>
        <w:t xml:space="preserve">Część 1: Informacje, które powinny być zawarte w dokumencie zgłoszenia lub do niego załączone: </w:t>
      </w:r>
    </w:p>
    <w:p w14:paraId="1F93E912" w14:textId="77777777" w:rsidR="006C4191" w:rsidRPr="0021438B" w:rsidRDefault="006C4191" w:rsidP="00AF7ABF">
      <w:pPr>
        <w:pStyle w:val="NumPar1"/>
        <w:numPr>
          <w:ilvl w:val="0"/>
          <w:numId w:val="26"/>
        </w:numPr>
        <w:rPr>
          <w:noProof/>
        </w:rPr>
      </w:pPr>
      <w:r w:rsidRPr="0021438B">
        <w:rPr>
          <w:noProof/>
        </w:rPr>
        <w:t xml:space="preserve">Numer seryjny lub inny zaakceptowany identyfikator dokumentu zgłoszenia oraz planowana łączna liczba przemieszczeń. </w:t>
      </w:r>
    </w:p>
    <w:p w14:paraId="086110A3" w14:textId="77777777" w:rsidR="006C4191" w:rsidRPr="0021438B" w:rsidRDefault="006C4191" w:rsidP="006C4191">
      <w:pPr>
        <w:ind w:left="850"/>
        <w:rPr>
          <w:rFonts w:eastAsia="Times New Roman"/>
          <w:noProof/>
          <w:szCs w:val="20"/>
        </w:rPr>
      </w:pPr>
      <w:r w:rsidRPr="0021438B">
        <w:rPr>
          <w:noProof/>
        </w:rPr>
        <w:t>W przypadku gdy zgłaszający uzyskał uprzednio zgodę na przemieszczenie tego samego rodzaju odpadów do tego samego zakładu, może również podać numer seryjny lub inny zatwierdzony identyfikator dokumentu zgłoszenia tych uprzednio zatwierdzonych przemieszczeń.</w:t>
      </w:r>
    </w:p>
    <w:p w14:paraId="0EC8006E" w14:textId="77777777" w:rsidR="006C4191" w:rsidRPr="0021438B" w:rsidRDefault="006C4191" w:rsidP="0052191C">
      <w:pPr>
        <w:pStyle w:val="NumPar1"/>
        <w:rPr>
          <w:noProof/>
        </w:rPr>
      </w:pPr>
      <w:r w:rsidRPr="0021438B">
        <w:rPr>
          <w:noProof/>
        </w:rPr>
        <w:t xml:space="preserve">Nazwa zgłaszającego, adres, numer telefonu, adres e-mail, numer rejestracji oraz osoba wyznaczona do kontaktów. </w:t>
      </w:r>
    </w:p>
    <w:p w14:paraId="29C52CD1" w14:textId="77777777" w:rsidR="006C4191" w:rsidRPr="0021438B" w:rsidRDefault="006C4191" w:rsidP="0052191C">
      <w:pPr>
        <w:pStyle w:val="NumPar1"/>
        <w:rPr>
          <w:noProof/>
        </w:rPr>
      </w:pPr>
      <w:r w:rsidRPr="0021438B">
        <w:rPr>
          <w:noProof/>
        </w:rPr>
        <w:t xml:space="preserve">Jeśli zgłaszający nie jest wytwórcą: nazwa wytwórcy(-ów), adres, numer telefonu, adres e-mail oraz osoba wyznaczona do kontaktów. </w:t>
      </w:r>
    </w:p>
    <w:p w14:paraId="0C5511E4" w14:textId="77777777" w:rsidR="006C4191" w:rsidRPr="0021438B" w:rsidRDefault="006C4191" w:rsidP="0052191C">
      <w:pPr>
        <w:pStyle w:val="NumPar1"/>
        <w:rPr>
          <w:noProof/>
        </w:rPr>
      </w:pPr>
      <w:r w:rsidRPr="0021438B">
        <w:rPr>
          <w:noProof/>
        </w:rPr>
        <w:t xml:space="preserve">Nazwa sprzedawcy(-ów) lub pośrednika(-ów), adres, numer telefonu, adres e-mail oraz osoba wyznaczona do kontaktów, jeśli zgłaszający upoważnił sprzedawcę lub pośrednika zgodnie z art. 3 pkt 6. </w:t>
      </w:r>
    </w:p>
    <w:p w14:paraId="369C01A4" w14:textId="77777777" w:rsidR="006C4191" w:rsidRPr="0021438B" w:rsidRDefault="006C4191" w:rsidP="0052191C">
      <w:pPr>
        <w:pStyle w:val="NumPar1"/>
        <w:rPr>
          <w:noProof/>
        </w:rPr>
      </w:pPr>
      <w:r w:rsidRPr="0021438B">
        <w:rPr>
          <w:noProof/>
        </w:rPr>
        <w:t xml:space="preserve">Nazwa instalacji unieszkodliwiania lub instalacji odzysku, adres, numer telefonu, numer telefaksu, adres e-mail, numer rejestracji oraz osoba wyznaczona do kontaktów, stosowane technologie oraz ewentualny status instalacji, dla której wydano wstępne zezwolenie zgodnie z art. 14. </w:t>
      </w:r>
    </w:p>
    <w:p w14:paraId="19F7B1B2" w14:textId="58A38F18" w:rsidR="006C4191" w:rsidRPr="0021438B" w:rsidRDefault="006C4191" w:rsidP="0006011E">
      <w:pPr>
        <w:pStyle w:val="Text1"/>
        <w:rPr>
          <w:noProof/>
        </w:rPr>
      </w:pPr>
      <w:r w:rsidRPr="0021438B">
        <w:rPr>
          <w:noProof/>
        </w:rPr>
        <w:t xml:space="preserve">Jeśli odpady przeznaczone są do odzysku przejściowego lub unieszkodliwiania, należy wskazać podobne informacje dotyczące wszystkich instalacji, w których przewiduje się przeprowadzenie kolejnych operacji przejściowego i ostatecznego odzysku lub unieszkodliwiania. </w:t>
      </w:r>
    </w:p>
    <w:p w14:paraId="4E68A738" w14:textId="58D66BC3" w:rsidR="006C4191" w:rsidRPr="0021438B" w:rsidRDefault="006C4191" w:rsidP="0006011E">
      <w:pPr>
        <w:pStyle w:val="Text1"/>
        <w:rPr>
          <w:noProof/>
        </w:rPr>
      </w:pPr>
      <w:r w:rsidRPr="0021438B">
        <w:rPr>
          <w:noProof/>
        </w:rPr>
        <w:t xml:space="preserve">Jeśli instalacja odzysku lub instalacja unieszkodliwiania jest wymieniona w załączniku I, kategoria 5 do dyrektywy 2010/75/UE, należy przedstawić dowód ważności pozwolenia (np. oświadczenie potwierdzające jego istnienie) wydanego zgodnie z art. 4 i 5 tej dyrektywy. </w:t>
      </w:r>
    </w:p>
    <w:p w14:paraId="1FE3F9F8" w14:textId="77777777" w:rsidR="006C4191" w:rsidRPr="0021438B" w:rsidRDefault="006C4191" w:rsidP="0052191C">
      <w:pPr>
        <w:pStyle w:val="NumPar1"/>
        <w:rPr>
          <w:noProof/>
        </w:rPr>
      </w:pPr>
      <w:r w:rsidRPr="0021438B">
        <w:rPr>
          <w:noProof/>
        </w:rPr>
        <w:t xml:space="preserve">Nazwa odbiorcy, adres, numer telefonu, adres e-mail, numer rejestracji oraz osoba wyznaczona do kontaktów. </w:t>
      </w:r>
    </w:p>
    <w:p w14:paraId="07F964C8" w14:textId="77777777" w:rsidR="006C4191" w:rsidRPr="0021438B" w:rsidRDefault="006C4191" w:rsidP="0052191C">
      <w:pPr>
        <w:pStyle w:val="NumPar1"/>
        <w:rPr>
          <w:noProof/>
        </w:rPr>
      </w:pPr>
      <w:r w:rsidRPr="0021438B">
        <w:rPr>
          <w:noProof/>
        </w:rPr>
        <w:t xml:space="preserve">Nazwa planowanego przewoźnika(-ów) i jego przedstawicieli, adres, numer telefonu, adres e-mail, numer rejestracji oraz osoba wyznaczona do kontaktów. </w:t>
      </w:r>
    </w:p>
    <w:p w14:paraId="059BFD4A" w14:textId="77777777" w:rsidR="006C4191" w:rsidRPr="0021438B" w:rsidRDefault="006C4191" w:rsidP="0052191C">
      <w:pPr>
        <w:pStyle w:val="NumPar1"/>
        <w:rPr>
          <w:noProof/>
        </w:rPr>
      </w:pPr>
      <w:r w:rsidRPr="0021438B">
        <w:rPr>
          <w:noProof/>
        </w:rPr>
        <w:t xml:space="preserve">Państwo wysyłki i odpowiedni właściwy organ. </w:t>
      </w:r>
    </w:p>
    <w:p w14:paraId="4C50AEF0" w14:textId="77777777" w:rsidR="006C4191" w:rsidRPr="0021438B" w:rsidRDefault="006C4191" w:rsidP="0052191C">
      <w:pPr>
        <w:pStyle w:val="NumPar1"/>
        <w:rPr>
          <w:noProof/>
        </w:rPr>
      </w:pPr>
      <w:r w:rsidRPr="0021438B">
        <w:rPr>
          <w:noProof/>
        </w:rPr>
        <w:t xml:space="preserve">Państwa tranzytu i odpowiednie właściwe organy. </w:t>
      </w:r>
    </w:p>
    <w:p w14:paraId="4E5409B9" w14:textId="77777777" w:rsidR="006C4191" w:rsidRPr="0021438B" w:rsidRDefault="006C4191" w:rsidP="0052191C">
      <w:pPr>
        <w:pStyle w:val="NumPar1"/>
        <w:rPr>
          <w:noProof/>
        </w:rPr>
      </w:pPr>
      <w:r w:rsidRPr="0021438B">
        <w:rPr>
          <w:noProof/>
        </w:rPr>
        <w:t xml:space="preserve">Państwo przeznaczenia i odpowiedni właściwy organ. </w:t>
      </w:r>
    </w:p>
    <w:p w14:paraId="0905E490" w14:textId="77777777" w:rsidR="006C4191" w:rsidRPr="0021438B" w:rsidRDefault="006C4191" w:rsidP="0052191C">
      <w:pPr>
        <w:pStyle w:val="NumPar1"/>
        <w:rPr>
          <w:noProof/>
        </w:rPr>
      </w:pPr>
      <w:r w:rsidRPr="0021438B">
        <w:rPr>
          <w:noProof/>
        </w:rPr>
        <w:t xml:space="preserve">Zgłoszenie jednorazowe lub zgłoszenie ogólne. W przypadku zgłoszenia ogólnego należy podać okres ważności. </w:t>
      </w:r>
    </w:p>
    <w:p w14:paraId="421E206F" w14:textId="77777777" w:rsidR="006C4191" w:rsidRPr="0021438B" w:rsidRDefault="006C4191" w:rsidP="0052191C">
      <w:pPr>
        <w:pStyle w:val="NumPar1"/>
        <w:rPr>
          <w:noProof/>
        </w:rPr>
      </w:pPr>
      <w:r w:rsidRPr="0021438B">
        <w:rPr>
          <w:noProof/>
        </w:rPr>
        <w:t xml:space="preserve">Planowana(-e) data(-y) rozpoczęcia przemieszczenia lub przemieszczeń. </w:t>
      </w:r>
    </w:p>
    <w:p w14:paraId="18CF1E0A" w14:textId="77777777" w:rsidR="006C4191" w:rsidRPr="0021438B" w:rsidRDefault="006C4191" w:rsidP="0052191C">
      <w:pPr>
        <w:pStyle w:val="NumPar1"/>
        <w:rPr>
          <w:noProof/>
        </w:rPr>
      </w:pPr>
      <w:r w:rsidRPr="0021438B">
        <w:rPr>
          <w:noProof/>
        </w:rPr>
        <w:t>Przewidywane środki transportu.</w:t>
      </w:r>
    </w:p>
    <w:p w14:paraId="5CC025B2" w14:textId="77777777" w:rsidR="006C4191" w:rsidRPr="0021438B" w:rsidRDefault="006C4191" w:rsidP="0052191C">
      <w:pPr>
        <w:pStyle w:val="NumPar1"/>
        <w:rPr>
          <w:noProof/>
          <w:szCs w:val="17"/>
        </w:rPr>
      </w:pPr>
      <w:r w:rsidRPr="0021438B">
        <w:rPr>
          <w:noProof/>
        </w:rPr>
        <w:t xml:space="preserve">Planowana trasa (punkt wyjazdu i wjazdu do i z każdego zainteresowanego państwa, w tym urzędy celne wprowadzenia lub wyprowadzenia lub wywozu z Unii) i planowana droga (droga pomiędzy punktami wyjazdu i wjazdu), jak i możliwe warianty, także w razie nieprzewidzianych okoliczności. </w:t>
      </w:r>
    </w:p>
    <w:p w14:paraId="5273031E" w14:textId="77777777" w:rsidR="006C4191" w:rsidRPr="0021438B" w:rsidRDefault="006C4191" w:rsidP="0052191C">
      <w:pPr>
        <w:pStyle w:val="NumPar1"/>
        <w:rPr>
          <w:noProof/>
          <w:szCs w:val="17"/>
        </w:rPr>
      </w:pPr>
      <w:r w:rsidRPr="0021438B">
        <w:rPr>
          <w:noProof/>
        </w:rPr>
        <w:t xml:space="preserve">Dowód, że przewoźnik jest zarejestrowany do celów przewozu odpadów (np. oświadczenie o dokonaniu takiej rejestracji). </w:t>
      </w:r>
    </w:p>
    <w:p w14:paraId="214B6D7E" w14:textId="77777777" w:rsidR="006C4191" w:rsidRPr="0021438B" w:rsidRDefault="006C4191" w:rsidP="0052191C">
      <w:pPr>
        <w:pStyle w:val="NumPar1"/>
        <w:rPr>
          <w:noProof/>
          <w:szCs w:val="17"/>
        </w:rPr>
      </w:pPr>
      <w:r w:rsidRPr="0021438B">
        <w:rPr>
          <w:noProof/>
        </w:rPr>
        <w:t xml:space="preserve">Określenie rodzaju odpadów z odpowiedniego wykazu, źródło, opis, skład i wszelkie właściwości odpadów niebezpiecznych. W przypadku odpadów pochodzących z różnych źródeł, także szczegółowy spis odpadów. </w:t>
      </w:r>
    </w:p>
    <w:p w14:paraId="65B43B36" w14:textId="77777777" w:rsidR="006C4191" w:rsidRPr="0021438B" w:rsidRDefault="006C4191" w:rsidP="0052191C">
      <w:pPr>
        <w:pStyle w:val="NumPar1"/>
        <w:rPr>
          <w:noProof/>
          <w:szCs w:val="17"/>
        </w:rPr>
      </w:pPr>
      <w:r w:rsidRPr="0021438B">
        <w:rPr>
          <w:noProof/>
        </w:rPr>
        <w:t xml:space="preserve">Szacowane ilości maksymalne i minimalne. </w:t>
      </w:r>
    </w:p>
    <w:p w14:paraId="4E50688C" w14:textId="77777777" w:rsidR="006C4191" w:rsidRPr="0021438B" w:rsidRDefault="006C4191" w:rsidP="0052191C">
      <w:pPr>
        <w:pStyle w:val="NumPar1"/>
        <w:rPr>
          <w:noProof/>
          <w:szCs w:val="17"/>
        </w:rPr>
      </w:pPr>
      <w:r w:rsidRPr="0021438B">
        <w:rPr>
          <w:noProof/>
        </w:rPr>
        <w:t>Przewidywane rodzaje opakowania.</w:t>
      </w:r>
    </w:p>
    <w:p w14:paraId="7DC7AC35" w14:textId="61A05C90" w:rsidR="006C4191" w:rsidRPr="0021438B" w:rsidRDefault="006C4191" w:rsidP="0052191C">
      <w:pPr>
        <w:pStyle w:val="NumPar1"/>
        <w:rPr>
          <w:noProof/>
          <w:szCs w:val="17"/>
        </w:rPr>
      </w:pPr>
      <w:r w:rsidRPr="0021438B">
        <w:rPr>
          <w:noProof/>
        </w:rPr>
        <w:t xml:space="preserve">Specyfikacja operacji odzysku lub unieszkodliwiania określona w załączniku I i II do dyrektywy 2008/98/WE. </w:t>
      </w:r>
    </w:p>
    <w:p w14:paraId="702655ED" w14:textId="77777777" w:rsidR="006C4191" w:rsidRPr="0021438B" w:rsidRDefault="006C4191" w:rsidP="0052191C">
      <w:pPr>
        <w:pStyle w:val="NumPar1"/>
        <w:rPr>
          <w:noProof/>
          <w:szCs w:val="17"/>
        </w:rPr>
      </w:pPr>
      <w:r w:rsidRPr="0021438B">
        <w:rPr>
          <w:noProof/>
        </w:rPr>
        <w:t xml:space="preserve">Jeśli odpady są przeznaczone do odzysku: </w:t>
      </w:r>
    </w:p>
    <w:p w14:paraId="09BB5BDD" w14:textId="7C57C2F6" w:rsidR="006C4191" w:rsidRPr="0021438B" w:rsidRDefault="007F659C" w:rsidP="007F659C">
      <w:pPr>
        <w:pStyle w:val="Point1"/>
        <w:rPr>
          <w:noProof/>
        </w:rPr>
      </w:pPr>
      <w:r w:rsidRPr="007F659C">
        <w:rPr>
          <w:noProof/>
        </w:rPr>
        <w:t>a)</w:t>
      </w:r>
      <w:r w:rsidRPr="007F659C">
        <w:rPr>
          <w:noProof/>
        </w:rPr>
        <w:tab/>
      </w:r>
      <w:r w:rsidR="006C4191" w:rsidRPr="0021438B">
        <w:rPr>
          <w:noProof/>
        </w:rPr>
        <w:t xml:space="preserve">planowana metoda unieszkodliwiania części nieodzyskiwalnej po dokonaniu odzysku; </w:t>
      </w:r>
    </w:p>
    <w:p w14:paraId="73BFDD03" w14:textId="3932329B" w:rsidR="006C4191" w:rsidRPr="0021438B" w:rsidRDefault="007F659C" w:rsidP="007F659C">
      <w:pPr>
        <w:pStyle w:val="Point1"/>
        <w:rPr>
          <w:noProof/>
        </w:rPr>
      </w:pPr>
      <w:r w:rsidRPr="007F659C">
        <w:rPr>
          <w:noProof/>
        </w:rPr>
        <w:t>b)</w:t>
      </w:r>
      <w:r w:rsidRPr="007F659C">
        <w:rPr>
          <w:noProof/>
        </w:rPr>
        <w:tab/>
      </w:r>
      <w:r w:rsidR="006C4191" w:rsidRPr="0021438B">
        <w:rPr>
          <w:noProof/>
        </w:rPr>
        <w:t xml:space="preserve">ilość odzyskanego materiału w stosunku do nieodzyskiwalnych odpadów; </w:t>
      </w:r>
    </w:p>
    <w:p w14:paraId="228EB0FB" w14:textId="3EB42CED" w:rsidR="006C4191" w:rsidRPr="0021438B" w:rsidRDefault="007F659C" w:rsidP="007F659C">
      <w:pPr>
        <w:pStyle w:val="Point1"/>
        <w:rPr>
          <w:noProof/>
        </w:rPr>
      </w:pPr>
      <w:r w:rsidRPr="007F659C">
        <w:rPr>
          <w:noProof/>
        </w:rPr>
        <w:t>c)</w:t>
      </w:r>
      <w:r w:rsidRPr="007F659C">
        <w:rPr>
          <w:noProof/>
        </w:rPr>
        <w:tab/>
      </w:r>
      <w:r w:rsidR="0052191C" w:rsidRPr="0021438B">
        <w:rPr>
          <w:noProof/>
        </w:rPr>
        <w:t xml:space="preserve">wartość szacunkowa odzyskanego materiału; </w:t>
      </w:r>
    </w:p>
    <w:p w14:paraId="57284E72" w14:textId="23796769" w:rsidR="006C4191" w:rsidRPr="0021438B" w:rsidRDefault="007F659C" w:rsidP="007F659C">
      <w:pPr>
        <w:pStyle w:val="Point1"/>
        <w:rPr>
          <w:noProof/>
        </w:rPr>
      </w:pPr>
      <w:r w:rsidRPr="007F659C">
        <w:rPr>
          <w:noProof/>
        </w:rPr>
        <w:t>d)</w:t>
      </w:r>
      <w:r w:rsidRPr="007F659C">
        <w:rPr>
          <w:noProof/>
        </w:rPr>
        <w:tab/>
      </w:r>
      <w:r w:rsidR="006C4191" w:rsidRPr="0021438B">
        <w:rPr>
          <w:noProof/>
        </w:rPr>
        <w:t xml:space="preserve">koszt odzysku i koszt unieszkodliwiania części nieodzyskiwalnej. </w:t>
      </w:r>
    </w:p>
    <w:p w14:paraId="40564D45" w14:textId="77777777" w:rsidR="006C4191" w:rsidRPr="0021438B" w:rsidRDefault="006C4191" w:rsidP="0052191C">
      <w:pPr>
        <w:pStyle w:val="NumPar1"/>
        <w:rPr>
          <w:noProof/>
        </w:rPr>
      </w:pPr>
      <w:r w:rsidRPr="0021438B">
        <w:rPr>
          <w:noProof/>
        </w:rPr>
        <w:t xml:space="preserve">Dowód ubezpieczenia od odpowiedzialności za szkody w stosunku do osób trzecich (np. oświadczenie o istnieniu takiego ubezpieczenia). </w:t>
      </w:r>
    </w:p>
    <w:p w14:paraId="49DF3272" w14:textId="61023BEA" w:rsidR="006C4191" w:rsidRPr="0021438B" w:rsidRDefault="006C4191" w:rsidP="0052191C">
      <w:pPr>
        <w:pStyle w:val="NumPar1"/>
        <w:rPr>
          <w:noProof/>
        </w:rPr>
      </w:pPr>
      <w:r w:rsidRPr="0021438B">
        <w:rPr>
          <w:noProof/>
        </w:rPr>
        <w:t xml:space="preserve">Dowód zawarcia umowy (lub oświadczenie o istnieniu takiej umowy) pomiędzy zgłaszającym a odbiorcą, w sprawie odzysku lub unieszkodliwienia odpadów, która została zawarta i obowiązuje w momencie zgłoszenia, zgodnie z wymogami art. 6. </w:t>
      </w:r>
    </w:p>
    <w:p w14:paraId="129F2C37" w14:textId="77777777" w:rsidR="006C4191" w:rsidRPr="0021438B" w:rsidRDefault="006C4191" w:rsidP="0052191C">
      <w:pPr>
        <w:pStyle w:val="NumPar1"/>
        <w:rPr>
          <w:noProof/>
        </w:rPr>
      </w:pPr>
      <w:r w:rsidRPr="0021438B">
        <w:rPr>
          <w:noProof/>
        </w:rPr>
        <w:t xml:space="preserve">Kopia umowy lub dowód zawarcia umowy (lub oświadczenie o istnieniu takiej umowy) pomiędzy wytwórcą, nowym wytwórcą lub podmiotem zbierającym odpady oraz sprzedawcą lub pośrednikiem, jeśli sprzedawca lub pośrednik jest zgłaszającym. </w:t>
      </w:r>
    </w:p>
    <w:p w14:paraId="7F6FE390" w14:textId="5AA95219" w:rsidR="006C4191" w:rsidRPr="0021438B" w:rsidRDefault="006C4191" w:rsidP="0052191C">
      <w:pPr>
        <w:pStyle w:val="NumPar1"/>
        <w:rPr>
          <w:noProof/>
        </w:rPr>
      </w:pPr>
      <w:r w:rsidRPr="0021438B">
        <w:rPr>
          <w:noProof/>
        </w:rPr>
        <w:t xml:space="preserve">Dowód ustanowienia gwarancji finansowej lub równoważnego ubezpieczenia (lub za zgodą właściwego organu oświadczenie o istnieniu takiego dokumentu), które obowiązują w momencie zgłoszenia lub jeżeli wyrazi na to zgodę właściwy organ zatwierdzający gwarancję finansową lub równoważne ubezpieczenie – najpóźniej w momencie rozpoczęcia przemieszczenia, zgodnie z wymogami art. 5 ust. 6 i art. 7. </w:t>
      </w:r>
    </w:p>
    <w:p w14:paraId="027A0440" w14:textId="77777777" w:rsidR="006C4191" w:rsidRPr="0021438B" w:rsidRDefault="006C4191" w:rsidP="0052191C">
      <w:pPr>
        <w:pStyle w:val="NumPar1"/>
        <w:rPr>
          <w:noProof/>
        </w:rPr>
      </w:pPr>
      <w:r w:rsidRPr="0021438B">
        <w:rPr>
          <w:noProof/>
        </w:rPr>
        <w:t xml:space="preserve">Oświadczenie zgłaszającego, że informacje te są wyczerpujące i poprawne, zgodnie z jego najlepszą wiedzą. </w:t>
      </w:r>
    </w:p>
    <w:p w14:paraId="1E01C552" w14:textId="77777777" w:rsidR="006C4191" w:rsidRPr="0021438B" w:rsidRDefault="006C4191" w:rsidP="0052191C">
      <w:pPr>
        <w:pStyle w:val="NumPar1"/>
        <w:rPr>
          <w:noProof/>
        </w:rPr>
      </w:pPr>
      <w:r w:rsidRPr="0021438B">
        <w:rPr>
          <w:noProof/>
        </w:rPr>
        <w:t>Jeśli zgłaszający nie jest wytwórcą zgodnie z art. 3 ust. 6 lit. a) ppkt (i), zgłaszający zapewnia, by również wytwórca lub jedna z osób wymienionych w art. 3 ust. 6 lit. a) ppkt (ii) lub (iii), w miarę możliwości, złożyli swój podpis na dokumencie zgłoszenia, zamieszczonym w załączniku IA.</w:t>
      </w:r>
    </w:p>
    <w:p w14:paraId="44FBABDD" w14:textId="77777777" w:rsidR="006C4191" w:rsidRPr="0021438B" w:rsidRDefault="006C4191" w:rsidP="006C4191">
      <w:pPr>
        <w:spacing w:before="0" w:after="160" w:line="259" w:lineRule="auto"/>
        <w:jc w:val="left"/>
        <w:rPr>
          <w:rFonts w:ascii="Calibri" w:eastAsia="Calibri" w:hAnsi="Calibri"/>
          <w:noProof/>
          <w:sz w:val="22"/>
        </w:rPr>
      </w:pPr>
    </w:p>
    <w:p w14:paraId="05FD1C4C" w14:textId="77777777" w:rsidR="006C4191" w:rsidRPr="0021438B" w:rsidRDefault="006C4191" w:rsidP="006C4191">
      <w:pPr>
        <w:jc w:val="left"/>
        <w:rPr>
          <w:rFonts w:eastAsia="Times New Roman"/>
          <w:b/>
          <w:noProof/>
          <w:szCs w:val="20"/>
        </w:rPr>
      </w:pPr>
      <w:r w:rsidRPr="0021438B">
        <w:rPr>
          <w:b/>
          <w:noProof/>
          <w:szCs w:val="20"/>
        </w:rPr>
        <w:t xml:space="preserve">Część 2: Informacje, które powinny być zawarte w dokumencie przesyłania lub do niego załączone: </w:t>
      </w:r>
    </w:p>
    <w:p w14:paraId="5A334F5F" w14:textId="77777777" w:rsidR="006C4191" w:rsidRPr="0021438B" w:rsidRDefault="006C4191" w:rsidP="0052191C">
      <w:pPr>
        <w:pStyle w:val="NormalLeft"/>
        <w:rPr>
          <w:noProof/>
        </w:rPr>
      </w:pPr>
      <w:r w:rsidRPr="0021438B">
        <w:rPr>
          <w:noProof/>
        </w:rPr>
        <w:t xml:space="preserve">Należy zawrzeć wszystkie informacje wymienione w części 1, zaktualizowane zgodnie z poniższymi punktami oraz innymi określonymi informacjami dodatkowymi: </w:t>
      </w:r>
    </w:p>
    <w:p w14:paraId="7D78DF73" w14:textId="77777777" w:rsidR="006C4191" w:rsidRPr="0021438B" w:rsidRDefault="006C4191" w:rsidP="00AF7ABF">
      <w:pPr>
        <w:pStyle w:val="NumPar1"/>
        <w:numPr>
          <w:ilvl w:val="0"/>
          <w:numId w:val="15"/>
        </w:numPr>
        <w:rPr>
          <w:noProof/>
        </w:rPr>
      </w:pPr>
      <w:r w:rsidRPr="0021438B">
        <w:rPr>
          <w:noProof/>
        </w:rPr>
        <w:t xml:space="preserve">Numer seryjny i łączna liczba przemieszczeń. </w:t>
      </w:r>
    </w:p>
    <w:p w14:paraId="21214D38" w14:textId="77777777" w:rsidR="006C4191" w:rsidRPr="0021438B" w:rsidRDefault="006C4191" w:rsidP="0052191C">
      <w:pPr>
        <w:pStyle w:val="NumPar1"/>
        <w:rPr>
          <w:noProof/>
        </w:rPr>
      </w:pPr>
      <w:r w:rsidRPr="0021438B">
        <w:rPr>
          <w:noProof/>
        </w:rPr>
        <w:t xml:space="preserve">Data rozpoczęcia przemieszczenia. </w:t>
      </w:r>
    </w:p>
    <w:p w14:paraId="159C1C5D" w14:textId="77777777" w:rsidR="006C4191" w:rsidRPr="0021438B" w:rsidRDefault="006C4191" w:rsidP="0052191C">
      <w:pPr>
        <w:pStyle w:val="NumPar1"/>
        <w:rPr>
          <w:noProof/>
        </w:rPr>
      </w:pPr>
      <w:r w:rsidRPr="0021438B">
        <w:rPr>
          <w:noProof/>
        </w:rPr>
        <w:t xml:space="preserve">Środek transportu. </w:t>
      </w:r>
    </w:p>
    <w:p w14:paraId="20F8C60C" w14:textId="77777777" w:rsidR="006C4191" w:rsidRPr="0021438B" w:rsidRDefault="006C4191" w:rsidP="0052191C">
      <w:pPr>
        <w:pStyle w:val="NumPar1"/>
        <w:rPr>
          <w:noProof/>
        </w:rPr>
      </w:pPr>
      <w:r w:rsidRPr="0021438B">
        <w:rPr>
          <w:noProof/>
        </w:rPr>
        <w:t xml:space="preserve">Nazwa przewoźnika(-ów), adres, numer telefonu, numer telefaksu, adres e-mail. </w:t>
      </w:r>
    </w:p>
    <w:p w14:paraId="02D27EEC" w14:textId="77777777" w:rsidR="006C4191" w:rsidRPr="0021438B" w:rsidRDefault="006C4191" w:rsidP="0052191C">
      <w:pPr>
        <w:pStyle w:val="NumPar1"/>
        <w:rPr>
          <w:noProof/>
        </w:rPr>
      </w:pPr>
      <w:r w:rsidRPr="0021438B">
        <w:rPr>
          <w:noProof/>
        </w:rPr>
        <w:t xml:space="preserve">Trasa (punkt wyjazdu i wjazdu do każdego zainteresowanego państwa, w tym urzędy celne wprowadzenia lub wyprowadzenia lub wywozu z Unii) i droga (droga pomiędzy punktami wyjazdu i wjazdu), w tym możliwe warianty, także w razie nieprzewidzianych okoliczności. </w:t>
      </w:r>
    </w:p>
    <w:p w14:paraId="605BDEED" w14:textId="77777777" w:rsidR="006C4191" w:rsidRPr="0021438B" w:rsidRDefault="006C4191" w:rsidP="0052191C">
      <w:pPr>
        <w:pStyle w:val="NumPar1"/>
        <w:rPr>
          <w:noProof/>
        </w:rPr>
      </w:pPr>
      <w:r w:rsidRPr="0021438B">
        <w:rPr>
          <w:noProof/>
        </w:rPr>
        <w:t xml:space="preserve">Ilość. </w:t>
      </w:r>
    </w:p>
    <w:p w14:paraId="3F8416F9" w14:textId="77777777" w:rsidR="006C4191" w:rsidRPr="0021438B" w:rsidRDefault="006C4191" w:rsidP="0052191C">
      <w:pPr>
        <w:pStyle w:val="NumPar1"/>
        <w:rPr>
          <w:noProof/>
        </w:rPr>
      </w:pPr>
      <w:r w:rsidRPr="0021438B">
        <w:rPr>
          <w:noProof/>
        </w:rPr>
        <w:t xml:space="preserve">Rodzaj opakowań. </w:t>
      </w:r>
    </w:p>
    <w:p w14:paraId="49721603" w14:textId="77777777" w:rsidR="006C4191" w:rsidRPr="0021438B" w:rsidRDefault="006C4191" w:rsidP="0052191C">
      <w:pPr>
        <w:pStyle w:val="NumPar1"/>
        <w:rPr>
          <w:noProof/>
        </w:rPr>
      </w:pPr>
      <w:r w:rsidRPr="0021438B">
        <w:rPr>
          <w:noProof/>
        </w:rPr>
        <w:t xml:space="preserve">Wszelkie szczególne środki ostrożności, jakie ma(-ją) podjąć przewoźnik(-cy). </w:t>
      </w:r>
    </w:p>
    <w:p w14:paraId="38C35CD6" w14:textId="77777777" w:rsidR="006C4191" w:rsidRPr="0021438B" w:rsidRDefault="006C4191" w:rsidP="0052191C">
      <w:pPr>
        <w:pStyle w:val="NumPar1"/>
        <w:rPr>
          <w:noProof/>
        </w:rPr>
      </w:pPr>
      <w:r w:rsidRPr="0021438B">
        <w:rPr>
          <w:noProof/>
        </w:rPr>
        <w:t xml:space="preserve">Oświadczenie zgłaszającego, że zostały uzyskane wszystkie niezbędne zgody od właściwych organów zainteresowanych państw. Takie oświadczenie musi być opatrzone podpisem zgłaszającego. </w:t>
      </w:r>
    </w:p>
    <w:p w14:paraId="39CD5F39" w14:textId="77777777" w:rsidR="006C4191" w:rsidRPr="0021438B" w:rsidRDefault="006C4191" w:rsidP="0052191C">
      <w:pPr>
        <w:pStyle w:val="NumPar1"/>
        <w:rPr>
          <w:noProof/>
        </w:rPr>
      </w:pPr>
      <w:r w:rsidRPr="0021438B">
        <w:rPr>
          <w:noProof/>
        </w:rPr>
        <w:t xml:space="preserve">Odpowiednie podpisy dla każdego przekazania nadzoru. </w:t>
      </w:r>
    </w:p>
    <w:p w14:paraId="16CAF39D" w14:textId="77777777" w:rsidR="006C4191" w:rsidRPr="0021438B" w:rsidRDefault="006C4191" w:rsidP="006C4191">
      <w:pPr>
        <w:jc w:val="left"/>
        <w:rPr>
          <w:rFonts w:eastAsia="Times New Roman"/>
          <w:noProof/>
          <w:szCs w:val="20"/>
          <w:lang w:eastAsia="nl-BE"/>
        </w:rPr>
      </w:pPr>
    </w:p>
    <w:p w14:paraId="02F082B7" w14:textId="77777777" w:rsidR="006C4191" w:rsidRPr="0021438B" w:rsidRDefault="006C4191" w:rsidP="006C4191">
      <w:pPr>
        <w:jc w:val="left"/>
        <w:rPr>
          <w:rFonts w:eastAsia="Times New Roman"/>
          <w:b/>
          <w:noProof/>
          <w:szCs w:val="20"/>
        </w:rPr>
      </w:pPr>
      <w:r w:rsidRPr="0021438B">
        <w:rPr>
          <w:b/>
          <w:noProof/>
          <w:szCs w:val="20"/>
        </w:rPr>
        <w:t xml:space="preserve">Część 3: Dodatkowe informacje i dokumentacja, jakich mogą wymagać właściwe organy: </w:t>
      </w:r>
    </w:p>
    <w:p w14:paraId="5FD34E31" w14:textId="77777777" w:rsidR="006C4191" w:rsidRPr="0021438B" w:rsidRDefault="006C4191" w:rsidP="00AF7ABF">
      <w:pPr>
        <w:pStyle w:val="NumPar1"/>
        <w:numPr>
          <w:ilvl w:val="0"/>
          <w:numId w:val="16"/>
        </w:numPr>
        <w:rPr>
          <w:noProof/>
        </w:rPr>
      </w:pPr>
      <w:r w:rsidRPr="0021438B">
        <w:rPr>
          <w:noProof/>
        </w:rPr>
        <w:t xml:space="preserve">Rodzaj i okres ważności zezwolenia, na podstawie którego działa dana instalacja odzysku lub unieszkodliwiania. </w:t>
      </w:r>
    </w:p>
    <w:p w14:paraId="486B91FB" w14:textId="711AFF17" w:rsidR="006C4191" w:rsidRPr="0021438B" w:rsidRDefault="006C4191" w:rsidP="00AF7ABF">
      <w:pPr>
        <w:pStyle w:val="NumPar1"/>
        <w:numPr>
          <w:ilvl w:val="0"/>
          <w:numId w:val="16"/>
        </w:numPr>
        <w:rPr>
          <w:noProof/>
        </w:rPr>
      </w:pPr>
      <w:r w:rsidRPr="0021438B">
        <w:rPr>
          <w:noProof/>
        </w:rPr>
        <w:t xml:space="preserve">Kopia pozwolenia wydanego zgodnie z art. 4 i 5 dyrektywy 2010/75/UE. </w:t>
      </w:r>
    </w:p>
    <w:p w14:paraId="61CC3567" w14:textId="77777777" w:rsidR="006C4191" w:rsidRPr="0021438B" w:rsidRDefault="006C4191" w:rsidP="00AF7ABF">
      <w:pPr>
        <w:pStyle w:val="NumPar1"/>
        <w:numPr>
          <w:ilvl w:val="0"/>
          <w:numId w:val="16"/>
        </w:numPr>
        <w:rPr>
          <w:noProof/>
        </w:rPr>
      </w:pPr>
      <w:r w:rsidRPr="0021438B">
        <w:rPr>
          <w:noProof/>
        </w:rPr>
        <w:t xml:space="preserve">Informacje dotyczące środków podjętych w celu zapewnienia bezpieczeństwa transportu. </w:t>
      </w:r>
    </w:p>
    <w:p w14:paraId="7229ADD8" w14:textId="77777777" w:rsidR="006C4191" w:rsidRPr="0021438B" w:rsidRDefault="006C4191" w:rsidP="00AF7ABF">
      <w:pPr>
        <w:pStyle w:val="NumPar1"/>
        <w:numPr>
          <w:ilvl w:val="0"/>
          <w:numId w:val="16"/>
        </w:numPr>
        <w:rPr>
          <w:noProof/>
        </w:rPr>
      </w:pPr>
      <w:r w:rsidRPr="0021438B">
        <w:rPr>
          <w:noProof/>
        </w:rPr>
        <w:t xml:space="preserve">Odległości przewozowe pomiędzy zgłaszającym a instalacją, w tym możliwe warianty tras, także w razie nieprzewidzianych okoliczności, a w razie transportu kombinowanego, miejsce gdzie nastąpi przekazanie. </w:t>
      </w:r>
    </w:p>
    <w:p w14:paraId="43FF3A38" w14:textId="77777777" w:rsidR="006C4191" w:rsidRPr="0021438B" w:rsidRDefault="006C4191" w:rsidP="00AF7ABF">
      <w:pPr>
        <w:pStyle w:val="NumPar1"/>
        <w:numPr>
          <w:ilvl w:val="0"/>
          <w:numId w:val="16"/>
        </w:numPr>
        <w:rPr>
          <w:noProof/>
        </w:rPr>
      </w:pPr>
      <w:r w:rsidRPr="0021438B">
        <w:rPr>
          <w:noProof/>
        </w:rPr>
        <w:t xml:space="preserve">Informacja o kosztach transportu od zgłaszającego do instalacji. </w:t>
      </w:r>
    </w:p>
    <w:p w14:paraId="31694ED6" w14:textId="77777777" w:rsidR="006C4191" w:rsidRPr="0021438B" w:rsidRDefault="006C4191" w:rsidP="00AF7ABF">
      <w:pPr>
        <w:pStyle w:val="NumPar1"/>
        <w:numPr>
          <w:ilvl w:val="0"/>
          <w:numId w:val="16"/>
        </w:numPr>
        <w:rPr>
          <w:noProof/>
        </w:rPr>
      </w:pPr>
      <w:r w:rsidRPr="0021438B">
        <w:rPr>
          <w:noProof/>
        </w:rPr>
        <w:t xml:space="preserve">Kopia lub dowód rejestracji przewoźnika do celów transportu odpadów. </w:t>
      </w:r>
    </w:p>
    <w:p w14:paraId="30022F13" w14:textId="77777777" w:rsidR="006C4191" w:rsidRPr="0021438B" w:rsidRDefault="006C4191" w:rsidP="00AF7ABF">
      <w:pPr>
        <w:pStyle w:val="NumPar1"/>
        <w:numPr>
          <w:ilvl w:val="0"/>
          <w:numId w:val="16"/>
        </w:numPr>
        <w:rPr>
          <w:noProof/>
        </w:rPr>
      </w:pPr>
      <w:r w:rsidRPr="0021438B">
        <w:rPr>
          <w:noProof/>
        </w:rPr>
        <w:t xml:space="preserve">Analiza chemiczna składu odpadów. </w:t>
      </w:r>
    </w:p>
    <w:p w14:paraId="5ED4C2BE" w14:textId="77777777" w:rsidR="006C4191" w:rsidRPr="0021438B" w:rsidRDefault="006C4191" w:rsidP="00AF7ABF">
      <w:pPr>
        <w:pStyle w:val="NumPar1"/>
        <w:numPr>
          <w:ilvl w:val="0"/>
          <w:numId w:val="16"/>
        </w:numPr>
        <w:rPr>
          <w:noProof/>
        </w:rPr>
      </w:pPr>
      <w:r w:rsidRPr="0021438B">
        <w:rPr>
          <w:noProof/>
        </w:rPr>
        <w:t xml:space="preserve">Opis procesu wytwarzania odpadów. </w:t>
      </w:r>
    </w:p>
    <w:p w14:paraId="233FE0DF" w14:textId="77777777" w:rsidR="006C4191" w:rsidRPr="0021438B" w:rsidRDefault="006C4191" w:rsidP="00AF7ABF">
      <w:pPr>
        <w:pStyle w:val="NumPar1"/>
        <w:numPr>
          <w:ilvl w:val="0"/>
          <w:numId w:val="16"/>
        </w:numPr>
        <w:rPr>
          <w:noProof/>
        </w:rPr>
      </w:pPr>
      <w:r w:rsidRPr="0021438B">
        <w:rPr>
          <w:noProof/>
        </w:rPr>
        <w:t xml:space="preserve">Opis procesu przetwarzania odpadów w instalacji przyjmującej odpady. </w:t>
      </w:r>
    </w:p>
    <w:p w14:paraId="64A2896D" w14:textId="77777777" w:rsidR="006C4191" w:rsidRPr="0021438B" w:rsidRDefault="006C4191" w:rsidP="00AF7ABF">
      <w:pPr>
        <w:pStyle w:val="NumPar1"/>
        <w:numPr>
          <w:ilvl w:val="0"/>
          <w:numId w:val="16"/>
        </w:numPr>
        <w:rPr>
          <w:noProof/>
        </w:rPr>
      </w:pPr>
      <w:r w:rsidRPr="0021438B">
        <w:rPr>
          <w:noProof/>
        </w:rPr>
        <w:t>Gwarancja finansowa lub równoważne ubezpieczenie lub kopie tych dokumentów lub dowód na ich istnienie.</w:t>
      </w:r>
    </w:p>
    <w:p w14:paraId="4A7F0033" w14:textId="268EA2B2" w:rsidR="006C4191" w:rsidRPr="0021438B" w:rsidRDefault="006C4191" w:rsidP="00AF7ABF">
      <w:pPr>
        <w:pStyle w:val="NumPar1"/>
        <w:numPr>
          <w:ilvl w:val="0"/>
          <w:numId w:val="16"/>
        </w:numPr>
        <w:rPr>
          <w:noProof/>
        </w:rPr>
      </w:pPr>
      <w:r w:rsidRPr="0021438B">
        <w:rPr>
          <w:noProof/>
        </w:rPr>
        <w:t xml:space="preserve">Informacje dotyczące obliczenia gwarancji finansowej lub równoważnego ubezpieczenia przewidziane w art. 5 ust. 6 i art. 7. </w:t>
      </w:r>
    </w:p>
    <w:p w14:paraId="05378A0F" w14:textId="77777777" w:rsidR="006C4191" w:rsidRPr="0021438B" w:rsidRDefault="006C4191" w:rsidP="00AF7ABF">
      <w:pPr>
        <w:pStyle w:val="NumPar1"/>
        <w:numPr>
          <w:ilvl w:val="0"/>
          <w:numId w:val="16"/>
        </w:numPr>
        <w:rPr>
          <w:noProof/>
        </w:rPr>
      </w:pPr>
      <w:r w:rsidRPr="0021438B">
        <w:rPr>
          <w:noProof/>
        </w:rPr>
        <w:t>Kopia umów określonych w części 1 pkt 22 i 23.</w:t>
      </w:r>
    </w:p>
    <w:p w14:paraId="3EB819A5" w14:textId="77777777" w:rsidR="006C4191" w:rsidRPr="0021438B" w:rsidRDefault="006C4191" w:rsidP="00AF7ABF">
      <w:pPr>
        <w:pStyle w:val="NumPar1"/>
        <w:numPr>
          <w:ilvl w:val="0"/>
          <w:numId w:val="16"/>
        </w:numPr>
        <w:rPr>
          <w:noProof/>
        </w:rPr>
      </w:pPr>
      <w:r w:rsidRPr="0021438B">
        <w:rPr>
          <w:noProof/>
        </w:rPr>
        <w:t xml:space="preserve">Kopia polisy ubezpieczeniowej od odpowiedzialności za szkody wyrządzone osobom trzecim. </w:t>
      </w:r>
    </w:p>
    <w:p w14:paraId="5CF70311" w14:textId="06D34D55" w:rsidR="006C4191" w:rsidRPr="0021438B" w:rsidRDefault="006C4191" w:rsidP="00AF7ABF">
      <w:pPr>
        <w:pStyle w:val="NumPar1"/>
        <w:numPr>
          <w:ilvl w:val="0"/>
          <w:numId w:val="16"/>
        </w:numPr>
        <w:rPr>
          <w:noProof/>
          <w:snapToGrid w:val="0"/>
        </w:rPr>
      </w:pPr>
      <w:r w:rsidRPr="0021438B">
        <w:rPr>
          <w:noProof/>
        </w:rPr>
        <w:t xml:space="preserve">Wszelkie inne informacje, które mogą być istotne dla oceny zgłoszenia zgodnie z niniejszym rozporządzeniem oraz z przepisami krajowymi. </w:t>
      </w:r>
      <w:r w:rsidRPr="0021438B">
        <w:rPr>
          <w:noProof/>
          <w:snapToGrid w:val="0"/>
        </w:rPr>
        <w:t xml:space="preserve"> </w:t>
      </w:r>
    </w:p>
    <w:p w14:paraId="734A6E4C" w14:textId="77777777" w:rsidR="0006011E" w:rsidRPr="0021438B" w:rsidRDefault="0006011E" w:rsidP="0006011E">
      <w:pPr>
        <w:pStyle w:val="Text1"/>
        <w:rPr>
          <w:noProof/>
        </w:rPr>
        <w:sectPr w:rsidR="0006011E" w:rsidRPr="0021438B" w:rsidSect="00B8782A">
          <w:headerReference w:type="default" r:id="rId22"/>
          <w:footerReference w:type="default" r:id="rId23"/>
          <w:headerReference w:type="first" r:id="rId24"/>
          <w:footerReference w:type="first" r:id="rId25"/>
          <w:footnotePr>
            <w:numRestart w:val="eachPage"/>
          </w:footnotePr>
          <w:pgSz w:w="11906" w:h="16838"/>
          <w:pgMar w:top="1134" w:right="1418" w:bottom="1134" w:left="1418" w:header="708" w:footer="708" w:gutter="0"/>
          <w:cols w:space="708"/>
          <w:docGrid w:linePitch="326"/>
        </w:sectPr>
      </w:pPr>
    </w:p>
    <w:p w14:paraId="6327FA53" w14:textId="77777777" w:rsidR="00385127" w:rsidRPr="0021438B" w:rsidRDefault="006C4191" w:rsidP="00385127">
      <w:pPr>
        <w:pStyle w:val="Annexetitre"/>
        <w:rPr>
          <w:rFonts w:eastAsia="Times New Roman"/>
          <w:i/>
          <w:noProof/>
          <w:szCs w:val="20"/>
        </w:rPr>
      </w:pPr>
      <w:r w:rsidRPr="0021438B">
        <w:rPr>
          <w:i/>
          <w:noProof/>
          <w:szCs w:val="20"/>
        </w:rPr>
        <w:t>ZAŁĄCZNIK III</w:t>
      </w:r>
    </w:p>
    <w:p w14:paraId="52BDBF6F" w14:textId="5DC5B68E" w:rsidR="006C4191" w:rsidRPr="0021438B" w:rsidRDefault="006C4191" w:rsidP="00385127">
      <w:pPr>
        <w:jc w:val="center"/>
        <w:rPr>
          <w:b/>
          <w:noProof/>
        </w:rPr>
      </w:pPr>
      <w:r w:rsidRPr="0021438B">
        <w:rPr>
          <w:b/>
          <w:noProof/>
        </w:rPr>
        <w:t>WYKAZ ODPADÓW PODLEGAJĄCYCH OGÓLNEMU WYMOGOWI W ZAKRESIE INFORMOWANIA OKREŚLONEMU W ART. 18 („ZIELONY” WYKAZ ODPADÓW)</w:t>
      </w:r>
    </w:p>
    <w:p w14:paraId="5465D785" w14:textId="77777777" w:rsidR="006C4191" w:rsidRPr="0021438B" w:rsidRDefault="006C4191" w:rsidP="00840D46">
      <w:pPr>
        <w:pStyle w:val="NormalLeft"/>
        <w:rPr>
          <w:noProof/>
        </w:rPr>
      </w:pPr>
      <w:r w:rsidRPr="0021438B">
        <w:rPr>
          <w:noProof/>
        </w:rPr>
        <w:t xml:space="preserve">Niezależnie od tego, czy odpady są wymienione w niniejszym wykazie, nie mogą podlegać ogólnemu wymogowi dołączenia informacji, określonemu w art. 18, jeśli są zanieczyszczone innymi substancjami w zakresie, który: </w:t>
      </w:r>
    </w:p>
    <w:p w14:paraId="6209ED1E" w14:textId="038B437F" w:rsidR="006C4191" w:rsidRPr="0021438B" w:rsidRDefault="007F659C" w:rsidP="007F659C">
      <w:pPr>
        <w:pStyle w:val="Point1"/>
        <w:rPr>
          <w:noProof/>
        </w:rPr>
      </w:pPr>
      <w:r w:rsidRPr="007F659C">
        <w:rPr>
          <w:noProof/>
        </w:rPr>
        <w:t>a)</w:t>
      </w:r>
      <w:r w:rsidRPr="007F659C">
        <w:rPr>
          <w:noProof/>
        </w:rPr>
        <w:tab/>
      </w:r>
      <w:r w:rsidR="006C4191" w:rsidRPr="0021438B">
        <w:rPr>
          <w:noProof/>
        </w:rPr>
        <w:t xml:space="preserve">wystarczająco zwiększa ryzyko związane z odpadami, by uznać je za odpowiednie do poddania procedurze pisemnego zgłoszenia i zgody, wziąwszy pod uwagę właściwości odpadów niebezpiecznych wymienionych w załączniku III do dyrektywy 2008/98/WE; lub </w:t>
      </w:r>
    </w:p>
    <w:p w14:paraId="31DA9601" w14:textId="7C10C175" w:rsidR="006C4191" w:rsidRPr="0021438B" w:rsidRDefault="007F659C" w:rsidP="007F659C">
      <w:pPr>
        <w:pStyle w:val="Point1"/>
        <w:rPr>
          <w:noProof/>
        </w:rPr>
      </w:pPr>
      <w:r w:rsidRPr="007F659C">
        <w:rPr>
          <w:noProof/>
        </w:rPr>
        <w:t>b)</w:t>
      </w:r>
      <w:r w:rsidRPr="007F659C">
        <w:rPr>
          <w:noProof/>
        </w:rPr>
        <w:tab/>
      </w:r>
      <w:r w:rsidR="006C4191" w:rsidRPr="0021438B">
        <w:rPr>
          <w:noProof/>
        </w:rPr>
        <w:t>uniemożliwia odzysk odpadów w sposób racjonalny ekologicznie.</w:t>
      </w:r>
      <w:r w:rsidR="006C4191" w:rsidRPr="0021438B">
        <w:rPr>
          <w:noProof/>
          <w:sz w:val="17"/>
          <w:szCs w:val="17"/>
        </w:rPr>
        <w:t xml:space="preserve"> </w:t>
      </w:r>
    </w:p>
    <w:p w14:paraId="29B972BD" w14:textId="77777777" w:rsidR="006C4191" w:rsidRPr="0021438B" w:rsidRDefault="006C4191" w:rsidP="006C4191">
      <w:pPr>
        <w:spacing w:before="0" w:after="160" w:line="259" w:lineRule="auto"/>
        <w:jc w:val="center"/>
        <w:rPr>
          <w:rFonts w:ascii="Calibri" w:eastAsia="Calibri" w:hAnsi="Calibri"/>
          <w:noProof/>
          <w:color w:val="000000"/>
          <w:sz w:val="17"/>
          <w:szCs w:val="17"/>
        </w:rPr>
      </w:pPr>
    </w:p>
    <w:p w14:paraId="4A739659" w14:textId="77777777" w:rsidR="006C4191" w:rsidRPr="0021438B" w:rsidRDefault="006C4191" w:rsidP="006C4191">
      <w:pPr>
        <w:spacing w:before="0" w:after="160" w:line="259" w:lineRule="auto"/>
        <w:jc w:val="center"/>
        <w:rPr>
          <w:rFonts w:eastAsia="Calibri"/>
          <w:b/>
          <w:caps/>
          <w:noProof/>
          <w:sz w:val="22"/>
        </w:rPr>
      </w:pPr>
      <w:r w:rsidRPr="0021438B">
        <w:rPr>
          <w:b/>
          <w:noProof/>
          <w:sz w:val="22"/>
        </w:rPr>
        <w:t xml:space="preserve">Część </w:t>
      </w:r>
      <w:r w:rsidRPr="0021438B">
        <w:rPr>
          <w:b/>
          <w:caps/>
          <w:noProof/>
          <w:sz w:val="22"/>
        </w:rPr>
        <w:t>I</w:t>
      </w:r>
      <w:r w:rsidRPr="0021438B">
        <w:rPr>
          <w:b/>
          <w:noProof/>
          <w:sz w:val="22"/>
        </w:rPr>
        <w:t>:</w:t>
      </w:r>
    </w:p>
    <w:p w14:paraId="4F5BBE6E" w14:textId="77777777" w:rsidR="006C4191" w:rsidRPr="0021438B" w:rsidRDefault="006C4191" w:rsidP="006C4191">
      <w:pPr>
        <w:spacing w:before="0" w:after="160" w:line="259" w:lineRule="auto"/>
        <w:jc w:val="left"/>
        <w:rPr>
          <w:rFonts w:eastAsia="Calibri"/>
          <w:noProof/>
        </w:rPr>
      </w:pPr>
      <w:r w:rsidRPr="0021438B">
        <w:rPr>
          <w:noProof/>
        </w:rPr>
        <w:t>Odpady wymienione w aneksie IX do konwencji bazylejskiej</w:t>
      </w:r>
      <w:r w:rsidRPr="0021438B">
        <w:rPr>
          <w:rStyle w:val="FootnoteReference"/>
          <w:noProof/>
        </w:rPr>
        <w:footnoteReference w:id="16"/>
      </w:r>
      <w:r w:rsidRPr="0021438B">
        <w:rPr>
          <w:noProof/>
        </w:rPr>
        <w:t>.</w:t>
      </w:r>
    </w:p>
    <w:p w14:paraId="0DA56399" w14:textId="77777777" w:rsidR="006C4191" w:rsidRPr="0021438B" w:rsidRDefault="006C4191" w:rsidP="006C4191">
      <w:pPr>
        <w:spacing w:before="0" w:after="160" w:line="259" w:lineRule="auto"/>
        <w:jc w:val="left"/>
        <w:rPr>
          <w:rFonts w:eastAsia="Calibri"/>
          <w:noProof/>
          <w:sz w:val="22"/>
        </w:rPr>
      </w:pPr>
      <w:r w:rsidRPr="0021438B">
        <w:rPr>
          <w:noProof/>
        </w:rPr>
        <w:t>Do celów niniejszego rozporządzenia:</w:t>
      </w:r>
    </w:p>
    <w:p w14:paraId="1CEA8BB2" w14:textId="607D875A" w:rsidR="006C4191" w:rsidRPr="0021438B" w:rsidRDefault="007F659C" w:rsidP="007F659C">
      <w:pPr>
        <w:pStyle w:val="Point0"/>
        <w:rPr>
          <w:noProof/>
        </w:rPr>
      </w:pPr>
      <w:r w:rsidRPr="007F659C">
        <w:rPr>
          <w:noProof/>
        </w:rPr>
        <w:t>a)</w:t>
      </w:r>
      <w:r w:rsidRPr="007F659C">
        <w:rPr>
          <w:noProof/>
        </w:rPr>
        <w:tab/>
      </w:r>
      <w:r w:rsidR="006C4191" w:rsidRPr="0021438B">
        <w:rPr>
          <w:noProof/>
        </w:rPr>
        <w:t>każde odniesienie do wykazu A znajdującego się w aneksie VIII do konwencji bazylejskiej należy rozumieć jako odniesienie do załącznika IV do niniejszego rozporządzenia;</w:t>
      </w:r>
    </w:p>
    <w:p w14:paraId="6CFDFE75" w14:textId="5BC47AB9" w:rsidR="006C4191" w:rsidRPr="0021438B" w:rsidRDefault="007F659C" w:rsidP="007F659C">
      <w:pPr>
        <w:pStyle w:val="Point0"/>
        <w:rPr>
          <w:noProof/>
        </w:rPr>
      </w:pPr>
      <w:r w:rsidRPr="007F659C">
        <w:rPr>
          <w:noProof/>
        </w:rPr>
        <w:t>b)</w:t>
      </w:r>
      <w:r w:rsidRPr="007F659C">
        <w:rPr>
          <w:noProof/>
        </w:rPr>
        <w:tab/>
      </w:r>
      <w:r w:rsidR="006C4191" w:rsidRPr="0021438B">
        <w:rPr>
          <w:noProof/>
        </w:rPr>
        <w:t>w kodzie B1020 konwencji bazylejskiej termin „w postaci ostatecznej luzem” obejmuje wszelki złom metalowy w postaci nierozproszonej</w:t>
      </w:r>
      <w:r w:rsidR="006C4191" w:rsidRPr="0021438B">
        <w:rPr>
          <w:rStyle w:val="FootnoteReference"/>
          <w:noProof/>
        </w:rPr>
        <w:footnoteReference w:id="17"/>
      </w:r>
      <w:r w:rsidR="006C4191" w:rsidRPr="0021438B">
        <w:rPr>
          <w:noProof/>
        </w:rPr>
        <w:t xml:space="preserve"> tam wymieniony;</w:t>
      </w:r>
    </w:p>
    <w:p w14:paraId="6717C3B1" w14:textId="0D7B84A7" w:rsidR="006C4191" w:rsidRPr="0021438B" w:rsidRDefault="007F659C" w:rsidP="007F659C">
      <w:pPr>
        <w:pStyle w:val="Point0"/>
        <w:rPr>
          <w:noProof/>
        </w:rPr>
      </w:pPr>
      <w:r w:rsidRPr="007F659C">
        <w:rPr>
          <w:noProof/>
        </w:rPr>
        <w:t>c)</w:t>
      </w:r>
      <w:r w:rsidRPr="007F659C">
        <w:rPr>
          <w:noProof/>
        </w:rPr>
        <w:tab/>
      </w:r>
      <w:r w:rsidR="006C4191" w:rsidRPr="0021438B">
        <w:rPr>
          <w:noProof/>
        </w:rPr>
        <w:t>kod B1030 konwencji bazylejskiej otrzymuje brzmienie: „Pozostałości zawierające metale ogniotrwałe”;</w:t>
      </w:r>
    </w:p>
    <w:p w14:paraId="15BB3A71" w14:textId="712369AC" w:rsidR="006C4191" w:rsidRPr="0021438B" w:rsidRDefault="007F659C" w:rsidP="007F659C">
      <w:pPr>
        <w:pStyle w:val="Point0"/>
        <w:rPr>
          <w:noProof/>
        </w:rPr>
      </w:pPr>
      <w:r w:rsidRPr="007F659C">
        <w:rPr>
          <w:noProof/>
        </w:rPr>
        <w:t>d)</w:t>
      </w:r>
      <w:r w:rsidRPr="007F659C">
        <w:rPr>
          <w:noProof/>
        </w:rPr>
        <w:tab/>
      </w:r>
      <w:r w:rsidR="006C4191" w:rsidRPr="0021438B">
        <w:rPr>
          <w:noProof/>
        </w:rPr>
        <w:t>część kodu B1100 konwencji bazylejskiej odnosząca się do „żużli z produkcji miedzi” itp. nie ma zastosowania, natomiast ma zastosowanie kod (OECD) GB040 w części II;</w:t>
      </w:r>
    </w:p>
    <w:p w14:paraId="4ABDAC0F" w14:textId="6B9A4EF5" w:rsidR="006C4191" w:rsidRPr="0021438B" w:rsidRDefault="007F659C" w:rsidP="007F659C">
      <w:pPr>
        <w:pStyle w:val="Point0"/>
        <w:rPr>
          <w:noProof/>
        </w:rPr>
      </w:pPr>
      <w:r w:rsidRPr="007F659C">
        <w:rPr>
          <w:noProof/>
        </w:rPr>
        <w:t>e)</w:t>
      </w:r>
      <w:r w:rsidRPr="007F659C">
        <w:rPr>
          <w:noProof/>
        </w:rPr>
        <w:tab/>
      </w:r>
      <w:r w:rsidR="006C4191" w:rsidRPr="0021438B">
        <w:rPr>
          <w:noProof/>
        </w:rPr>
        <w:t>kod B1110 konwencji bazylejskiej nie ma zastosowania, natomiast mają zastosowanie kody (OECD) GC010 i GC020 w części II;</w:t>
      </w:r>
    </w:p>
    <w:p w14:paraId="697E9F54" w14:textId="5D60717A" w:rsidR="006C4191" w:rsidRPr="0021438B" w:rsidRDefault="007F659C" w:rsidP="007F659C">
      <w:pPr>
        <w:pStyle w:val="Point0"/>
        <w:rPr>
          <w:noProof/>
        </w:rPr>
      </w:pPr>
      <w:r w:rsidRPr="007F659C">
        <w:rPr>
          <w:noProof/>
        </w:rPr>
        <w:t>f)</w:t>
      </w:r>
      <w:r w:rsidRPr="007F659C">
        <w:rPr>
          <w:noProof/>
        </w:rPr>
        <w:tab/>
      </w:r>
      <w:r w:rsidR="006C4191" w:rsidRPr="0021438B">
        <w:rPr>
          <w:noProof/>
        </w:rPr>
        <w:t>kod B2050 konwencji bazylejskiej nie ma zastosowania, natomiast ma zastosowanie kod (OECD) GG040 w części II;</w:t>
      </w:r>
    </w:p>
    <w:p w14:paraId="39B3383A" w14:textId="4240AB70" w:rsidR="006C4191" w:rsidRPr="0021438B" w:rsidRDefault="007F659C" w:rsidP="007F659C">
      <w:pPr>
        <w:pStyle w:val="Point0"/>
        <w:rPr>
          <w:noProof/>
        </w:rPr>
      </w:pPr>
      <w:r w:rsidRPr="007F659C">
        <w:rPr>
          <w:noProof/>
        </w:rPr>
        <w:t>g)</w:t>
      </w:r>
      <w:r w:rsidRPr="007F659C">
        <w:rPr>
          <w:noProof/>
        </w:rPr>
        <w:tab/>
      </w:r>
      <w:r w:rsidR="006C4191" w:rsidRPr="0021438B">
        <w:rPr>
          <w:noProof/>
        </w:rPr>
        <w:t xml:space="preserve">w odniesieniu do odpadów przemieszczanych w obrębie Unii kod B3011 konwencji bazylejskiej nie ma zastosowania, natomiast ma zastosowanie następujący kod: </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7453"/>
      </w:tblGrid>
      <w:tr w:rsidR="006C4191" w:rsidRPr="0021438B" w14:paraId="652DB18E" w14:textId="77777777" w:rsidTr="0052191C">
        <w:tc>
          <w:tcPr>
            <w:tcW w:w="567" w:type="dxa"/>
          </w:tcPr>
          <w:p w14:paraId="2B80D353" w14:textId="77777777" w:rsidR="006C4191" w:rsidRPr="0021438B" w:rsidRDefault="006C4191" w:rsidP="0052191C">
            <w:pPr>
              <w:autoSpaceDE w:val="0"/>
              <w:autoSpaceDN w:val="0"/>
              <w:adjustRightInd w:val="0"/>
              <w:spacing w:before="60" w:after="60"/>
              <w:jc w:val="left"/>
              <w:rPr>
                <w:rFonts w:eastAsia="Calibri"/>
                <w:noProof/>
                <w:color w:val="000000"/>
              </w:rPr>
            </w:pPr>
            <w:r w:rsidRPr="0021438B">
              <w:rPr>
                <w:noProof/>
                <w:color w:val="000000"/>
              </w:rPr>
              <w:t>EU3011</w:t>
            </w:r>
          </w:p>
        </w:tc>
        <w:tc>
          <w:tcPr>
            <w:tcW w:w="7826" w:type="dxa"/>
          </w:tcPr>
          <w:p w14:paraId="0837F138" w14:textId="77777777" w:rsidR="006C4191" w:rsidRPr="0021438B" w:rsidRDefault="006C4191" w:rsidP="0052191C">
            <w:pPr>
              <w:autoSpaceDE w:val="0"/>
              <w:autoSpaceDN w:val="0"/>
              <w:adjustRightInd w:val="0"/>
              <w:spacing w:before="60" w:after="60"/>
              <w:jc w:val="left"/>
              <w:rPr>
                <w:rFonts w:eastAsia="Calibri"/>
                <w:noProof/>
                <w:color w:val="000000"/>
              </w:rPr>
            </w:pPr>
            <w:r w:rsidRPr="0021438B">
              <w:rPr>
                <w:noProof/>
                <w:color w:val="000000"/>
              </w:rPr>
              <w:t>Odpady tworzyw sztucznych (zob. odpowiedni kod AC300 w załączniku IV część II i odpowiedni kod EU48 w załączniku IV część I):</w:t>
            </w:r>
          </w:p>
        </w:tc>
      </w:tr>
      <w:tr w:rsidR="006C4191" w:rsidRPr="0021438B" w14:paraId="7E6B6582" w14:textId="77777777" w:rsidTr="0052191C">
        <w:tc>
          <w:tcPr>
            <w:tcW w:w="567" w:type="dxa"/>
          </w:tcPr>
          <w:p w14:paraId="250187FA" w14:textId="77777777" w:rsidR="006C4191" w:rsidRPr="0021438B" w:rsidRDefault="006C4191" w:rsidP="0052191C">
            <w:pPr>
              <w:autoSpaceDE w:val="0"/>
              <w:autoSpaceDN w:val="0"/>
              <w:adjustRightInd w:val="0"/>
              <w:spacing w:before="60" w:after="60"/>
              <w:jc w:val="left"/>
              <w:rPr>
                <w:rFonts w:eastAsia="Calibri"/>
                <w:noProof/>
                <w:color w:val="000000"/>
              </w:rPr>
            </w:pPr>
          </w:p>
        </w:tc>
        <w:tc>
          <w:tcPr>
            <w:tcW w:w="7826" w:type="dxa"/>
          </w:tcPr>
          <w:p w14:paraId="46CA512B" w14:textId="475230C6" w:rsidR="006C4191" w:rsidRPr="0021438B" w:rsidRDefault="006C4191" w:rsidP="0052191C">
            <w:pPr>
              <w:autoSpaceDE w:val="0"/>
              <w:autoSpaceDN w:val="0"/>
              <w:adjustRightInd w:val="0"/>
              <w:spacing w:before="60" w:after="60"/>
              <w:jc w:val="left"/>
              <w:rPr>
                <w:rFonts w:eastAsia="Calibri"/>
                <w:noProof/>
                <w:color w:val="000000"/>
              </w:rPr>
            </w:pPr>
            <w:r w:rsidRPr="0021438B">
              <w:rPr>
                <w:noProof/>
                <w:color w:val="000000"/>
              </w:rPr>
              <w:t>odpady tworzyw sztucznych wymienione poniżej, pod warunkiem że są one prawie wolne od zanieczyszczeń i innych rodzajów odpadów</w:t>
            </w:r>
            <w:r w:rsidRPr="0021438B">
              <w:rPr>
                <w:rStyle w:val="FootnoteReference"/>
                <w:noProof/>
              </w:rPr>
              <w:footnoteReference w:id="18"/>
            </w:r>
            <w:r w:rsidRPr="0021438B">
              <w:rPr>
                <w:noProof/>
                <w:color w:val="000000"/>
              </w:rPr>
              <w:t>, i przeznaczone do recyklingu:</w:t>
            </w:r>
          </w:p>
          <w:p w14:paraId="5A98C62C" w14:textId="77777777" w:rsidR="006C4191" w:rsidRPr="0021438B" w:rsidRDefault="006C4191" w:rsidP="0052191C">
            <w:pPr>
              <w:autoSpaceDE w:val="0"/>
              <w:autoSpaceDN w:val="0"/>
              <w:adjustRightInd w:val="0"/>
              <w:spacing w:before="60" w:after="60"/>
              <w:jc w:val="left"/>
              <w:rPr>
                <w:rFonts w:eastAsia="Calibri"/>
                <w:noProof/>
                <w:color w:val="000000"/>
              </w:rPr>
            </w:pPr>
            <w:r w:rsidRPr="0021438B">
              <w:rPr>
                <w:noProof/>
                <w:color w:val="000000"/>
              </w:rPr>
              <w:t>—odpady tworzyw sztucznych</w:t>
            </w:r>
            <w:r w:rsidRPr="0021438B">
              <w:rPr>
                <w:rStyle w:val="FootnoteReference"/>
                <w:noProof/>
              </w:rPr>
              <w:footnoteReference w:id="19"/>
            </w:r>
            <w:r w:rsidRPr="0021438B">
              <w:rPr>
                <w:noProof/>
              </w:rPr>
              <w:t xml:space="preserve"> </w:t>
            </w:r>
            <w:r w:rsidRPr="0021438B">
              <w:rPr>
                <w:noProof/>
                <w:color w:val="000000"/>
              </w:rPr>
              <w:t xml:space="preserve">składające się prawie wyłącznie z jednego niechlorowcowanego polimeru, w tym, ale nie wyłącznie, z następujących polimerów: </w:t>
            </w:r>
          </w:p>
          <w:p w14:paraId="31F760E0"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polietylen (PE) </w:t>
            </w:r>
          </w:p>
          <w:p w14:paraId="7A4C3183"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polipropylen (PP) </w:t>
            </w:r>
          </w:p>
          <w:p w14:paraId="58145B03"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polistyren (PS) </w:t>
            </w:r>
          </w:p>
          <w:p w14:paraId="1FF455A3"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akrylonitrylo-butadieno-styren (ABS) </w:t>
            </w:r>
          </w:p>
          <w:p w14:paraId="7B8615FE"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politereftalan etylenu (PET) </w:t>
            </w:r>
          </w:p>
          <w:p w14:paraId="6206B1EC"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poliwęglany (PC) </w:t>
            </w:r>
          </w:p>
          <w:p w14:paraId="35E4A64B"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polietery </w:t>
            </w:r>
          </w:p>
          <w:p w14:paraId="1FCC52E1" w14:textId="77777777" w:rsidR="006C4191" w:rsidRPr="0021438B" w:rsidRDefault="006C4191" w:rsidP="0052191C">
            <w:pPr>
              <w:autoSpaceDE w:val="0"/>
              <w:autoSpaceDN w:val="0"/>
              <w:adjustRightInd w:val="0"/>
              <w:spacing w:before="60" w:after="60"/>
              <w:jc w:val="left"/>
              <w:rPr>
                <w:rFonts w:eastAsia="Calibri"/>
                <w:noProof/>
                <w:color w:val="000000"/>
              </w:rPr>
            </w:pPr>
          </w:p>
          <w:p w14:paraId="7C944E16" w14:textId="77777777" w:rsidR="006C4191" w:rsidRPr="0021438B" w:rsidRDefault="006C4191" w:rsidP="0052191C">
            <w:pPr>
              <w:autoSpaceDE w:val="0"/>
              <w:autoSpaceDN w:val="0"/>
              <w:adjustRightInd w:val="0"/>
              <w:spacing w:before="60" w:after="60"/>
              <w:jc w:val="left"/>
              <w:rPr>
                <w:rFonts w:eastAsia="Calibri"/>
                <w:noProof/>
                <w:color w:val="000000"/>
              </w:rPr>
            </w:pPr>
            <w:r w:rsidRPr="0021438B">
              <w:rPr>
                <w:noProof/>
                <w:color w:val="000000"/>
              </w:rPr>
              <w:t>—odpady tworzyw sztucznych</w:t>
            </w:r>
            <w:r w:rsidRPr="0021438B">
              <w:rPr>
                <w:rStyle w:val="FootnoteReference"/>
                <w:noProof/>
              </w:rPr>
              <w:footnoteReference w:id="20"/>
            </w:r>
            <w:r w:rsidRPr="0021438B">
              <w:rPr>
                <w:noProof/>
              </w:rPr>
              <w:t xml:space="preserve"> </w:t>
            </w:r>
            <w:r w:rsidRPr="0021438B">
              <w:rPr>
                <w:noProof/>
                <w:color w:val="000000"/>
              </w:rPr>
              <w:t xml:space="preserve">składające się prawie wyłącznie z jednej żywicy utwardzonej lub produktu kondensacji, w tym, ale nie wyłącznie, z następujących żywic: </w:t>
            </w:r>
          </w:p>
          <w:p w14:paraId="6084A5B7"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żywice mocznikowo-formaldehydowe </w:t>
            </w:r>
          </w:p>
          <w:p w14:paraId="5BD643E8"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żywice fenolowo-formaldehydowe </w:t>
            </w:r>
          </w:p>
          <w:p w14:paraId="45F800BC"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żywice melaminowo-formaldehydowe </w:t>
            </w:r>
          </w:p>
          <w:p w14:paraId="564103E3"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żywice epoksydowe </w:t>
            </w:r>
          </w:p>
          <w:p w14:paraId="173F0245"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żywice alkidowe </w:t>
            </w:r>
          </w:p>
          <w:p w14:paraId="6746CCA2" w14:textId="77777777" w:rsidR="006C4191" w:rsidRPr="0021438B" w:rsidRDefault="006C4191" w:rsidP="0052191C">
            <w:pPr>
              <w:autoSpaceDE w:val="0"/>
              <w:autoSpaceDN w:val="0"/>
              <w:adjustRightInd w:val="0"/>
              <w:spacing w:before="60" w:after="60"/>
              <w:jc w:val="left"/>
              <w:rPr>
                <w:rFonts w:eastAsia="Calibri"/>
                <w:noProof/>
                <w:color w:val="000000"/>
              </w:rPr>
            </w:pPr>
          </w:p>
          <w:p w14:paraId="22254C34" w14:textId="77777777" w:rsidR="006C4191" w:rsidRPr="0021438B" w:rsidRDefault="006C4191" w:rsidP="0052191C">
            <w:pPr>
              <w:autoSpaceDE w:val="0"/>
              <w:autoSpaceDN w:val="0"/>
              <w:adjustRightInd w:val="0"/>
              <w:spacing w:before="60" w:after="60"/>
              <w:jc w:val="left"/>
              <w:rPr>
                <w:rFonts w:eastAsia="Calibri"/>
                <w:noProof/>
                <w:color w:val="000000"/>
              </w:rPr>
            </w:pPr>
            <w:r w:rsidRPr="0021438B">
              <w:rPr>
                <w:noProof/>
                <w:color w:val="000000"/>
              </w:rPr>
              <w:t>— odpady tworzyw sztucznych składające się niemal wyłącznie</w:t>
            </w:r>
            <w:r w:rsidRPr="0021438B">
              <w:rPr>
                <w:noProof/>
                <w:color w:val="000000"/>
                <w:vertAlign w:val="superscript"/>
              </w:rPr>
              <w:t>1</w:t>
            </w:r>
            <w:r w:rsidRPr="0021438B">
              <w:rPr>
                <w:noProof/>
                <w:color w:val="000000"/>
              </w:rPr>
              <w:t xml:space="preserve"> z jednego z następujących fluorowanych polimerów</w:t>
            </w:r>
            <w:r w:rsidRPr="0021438B">
              <w:rPr>
                <w:rStyle w:val="FootnoteReference"/>
                <w:noProof/>
              </w:rPr>
              <w:footnoteReference w:id="21"/>
            </w:r>
            <w:r w:rsidRPr="0021438B">
              <w:rPr>
                <w:noProof/>
                <w:color w:val="000000"/>
              </w:rPr>
              <w:t xml:space="preserve">: </w:t>
            </w:r>
          </w:p>
          <w:p w14:paraId="0BE92935"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perfluoroetylen/propylen (FEP) </w:t>
            </w:r>
          </w:p>
          <w:p w14:paraId="0ADE8038"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alkany perfluoroalkoksylowe: </w:t>
            </w:r>
          </w:p>
          <w:p w14:paraId="14E98D08"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tetrafluoroetylen/perfluoroalkilowinyloeter (PFA) </w:t>
            </w:r>
          </w:p>
          <w:p w14:paraId="5ED43795"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tetrafluoroetylen/perfluorometylowinyloeter (MFA) </w:t>
            </w:r>
          </w:p>
          <w:p w14:paraId="0E653A81"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polifluorek winylu (PVF) </w:t>
            </w:r>
          </w:p>
          <w:p w14:paraId="5C822580"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polifluorek winylidenu (PVDF) </w:t>
            </w:r>
          </w:p>
          <w:p w14:paraId="07E59A03" w14:textId="77777777" w:rsidR="006C4191" w:rsidRPr="0021438B" w:rsidRDefault="006C4191" w:rsidP="0052191C">
            <w:pPr>
              <w:autoSpaceDE w:val="0"/>
              <w:autoSpaceDN w:val="0"/>
              <w:adjustRightInd w:val="0"/>
              <w:spacing w:before="60" w:after="60"/>
              <w:ind w:left="720"/>
              <w:jc w:val="left"/>
              <w:rPr>
                <w:rFonts w:eastAsia="Calibri"/>
                <w:noProof/>
                <w:color w:val="000000"/>
              </w:rPr>
            </w:pPr>
            <w:r w:rsidRPr="0021438B">
              <w:rPr>
                <w:noProof/>
                <w:color w:val="000000"/>
              </w:rPr>
              <w:t xml:space="preserve">— politetrafluoroetylen (PTFE) </w:t>
            </w:r>
          </w:p>
          <w:p w14:paraId="0E5217E5" w14:textId="77777777" w:rsidR="006C4191" w:rsidRPr="0021438B" w:rsidRDefault="006C4191" w:rsidP="0052191C">
            <w:pPr>
              <w:autoSpaceDE w:val="0"/>
              <w:autoSpaceDN w:val="0"/>
              <w:adjustRightInd w:val="0"/>
              <w:spacing w:before="60" w:after="60"/>
              <w:jc w:val="left"/>
              <w:rPr>
                <w:rFonts w:eastAsia="Calibri"/>
                <w:noProof/>
                <w:color w:val="000000"/>
              </w:rPr>
            </w:pPr>
            <w:r w:rsidRPr="0021438B">
              <w:rPr>
                <w:noProof/>
                <w:color w:val="000000"/>
              </w:rPr>
              <w:t>— polichlorek winylu (PVC).</w:t>
            </w:r>
          </w:p>
        </w:tc>
      </w:tr>
    </w:tbl>
    <w:p w14:paraId="2ECD2C9C" w14:textId="21B1E89C" w:rsidR="006C4191" w:rsidRPr="0021438B" w:rsidRDefault="006C4191" w:rsidP="0052191C">
      <w:pPr>
        <w:autoSpaceDE w:val="0"/>
        <w:autoSpaceDN w:val="0"/>
        <w:adjustRightInd w:val="0"/>
        <w:spacing w:before="60" w:after="60" w:line="259" w:lineRule="auto"/>
        <w:jc w:val="left"/>
        <w:rPr>
          <w:rFonts w:eastAsia="Calibri"/>
          <w:noProof/>
          <w:color w:val="000000"/>
          <w:sz w:val="22"/>
        </w:rPr>
      </w:pPr>
    </w:p>
    <w:p w14:paraId="103521D5" w14:textId="77777777" w:rsidR="006C4191" w:rsidRPr="0021438B" w:rsidRDefault="006C4191" w:rsidP="006C4191">
      <w:pPr>
        <w:spacing w:before="0" w:after="160" w:line="259" w:lineRule="auto"/>
        <w:jc w:val="center"/>
        <w:rPr>
          <w:rFonts w:eastAsia="Calibri"/>
          <w:b/>
          <w:caps/>
          <w:noProof/>
          <w:sz w:val="22"/>
        </w:rPr>
      </w:pPr>
      <w:r w:rsidRPr="0021438B">
        <w:rPr>
          <w:b/>
          <w:noProof/>
          <w:sz w:val="22"/>
        </w:rPr>
        <w:t>Część</w:t>
      </w:r>
      <w:r w:rsidRPr="0021438B">
        <w:rPr>
          <w:b/>
          <w:caps/>
          <w:noProof/>
          <w:sz w:val="22"/>
        </w:rPr>
        <w:t xml:space="preserve"> II:</w:t>
      </w:r>
    </w:p>
    <w:p w14:paraId="2FADE6E8" w14:textId="77777777" w:rsidR="006C4191" w:rsidRPr="0021438B" w:rsidRDefault="006C4191" w:rsidP="006C4191">
      <w:pPr>
        <w:keepNext/>
        <w:spacing w:before="0" w:after="160" w:line="259" w:lineRule="auto"/>
        <w:jc w:val="left"/>
        <w:rPr>
          <w:rFonts w:eastAsia="Calibri"/>
          <w:i/>
          <w:noProof/>
          <w:sz w:val="22"/>
        </w:rPr>
      </w:pPr>
      <w:r w:rsidRPr="0021438B">
        <w:rPr>
          <w:i/>
          <w:noProof/>
          <w:sz w:val="22"/>
        </w:rPr>
        <w:t>Odpady metalonośne powstające przy stapianiu, wytopie i uszlachetnianiu metali</w:t>
      </w:r>
    </w:p>
    <w:tbl>
      <w:tblPr>
        <w:tblW w:w="0" w:type="auto"/>
        <w:tblLayout w:type="fixed"/>
        <w:tblLook w:val="0000" w:firstRow="0" w:lastRow="0" w:firstColumn="0" w:lastColumn="0" w:noHBand="0" w:noVBand="0"/>
      </w:tblPr>
      <w:tblGrid>
        <w:gridCol w:w="1242"/>
        <w:gridCol w:w="1418"/>
        <w:gridCol w:w="6625"/>
      </w:tblGrid>
      <w:tr w:rsidR="006C4191" w:rsidRPr="0021438B" w14:paraId="00FFA090" w14:textId="77777777" w:rsidTr="0052191C">
        <w:tc>
          <w:tcPr>
            <w:tcW w:w="1242" w:type="dxa"/>
          </w:tcPr>
          <w:p w14:paraId="3D802C32" w14:textId="77777777" w:rsidR="006C4191" w:rsidRPr="0021438B" w:rsidRDefault="006C4191" w:rsidP="006C4191">
            <w:pPr>
              <w:rPr>
                <w:rFonts w:eastAsia="Times New Roman"/>
                <w:noProof/>
                <w:szCs w:val="20"/>
              </w:rPr>
            </w:pPr>
            <w:r w:rsidRPr="0021438B">
              <w:rPr>
                <w:b/>
                <w:noProof/>
                <w:szCs w:val="20"/>
              </w:rPr>
              <w:t>GB040</w:t>
            </w:r>
          </w:p>
        </w:tc>
        <w:tc>
          <w:tcPr>
            <w:tcW w:w="1418" w:type="dxa"/>
          </w:tcPr>
          <w:p w14:paraId="792C52CD" w14:textId="22B40531" w:rsidR="006C4191" w:rsidRPr="0021438B" w:rsidRDefault="006C4191" w:rsidP="006A553C">
            <w:pPr>
              <w:rPr>
                <w:rFonts w:eastAsia="Times New Roman"/>
                <w:noProof/>
                <w:szCs w:val="20"/>
              </w:rPr>
            </w:pPr>
            <w:r w:rsidRPr="0021438B">
              <w:rPr>
                <w:noProof/>
              </w:rPr>
              <w:t xml:space="preserve">7112 </w:t>
            </w:r>
            <w:r w:rsidRPr="0021438B">
              <w:rPr>
                <w:noProof/>
              </w:rPr>
              <w:br/>
              <w:t xml:space="preserve">262030 </w:t>
            </w:r>
            <w:r w:rsidRPr="0021438B">
              <w:rPr>
                <w:noProof/>
              </w:rPr>
              <w:br/>
              <w:t>262091</w:t>
            </w:r>
          </w:p>
        </w:tc>
        <w:tc>
          <w:tcPr>
            <w:tcW w:w="6625" w:type="dxa"/>
          </w:tcPr>
          <w:p w14:paraId="34717E1B" w14:textId="77777777" w:rsidR="006C4191" w:rsidRPr="0021438B" w:rsidRDefault="006C4191" w:rsidP="006C4191">
            <w:pPr>
              <w:rPr>
                <w:rFonts w:eastAsia="Times New Roman"/>
                <w:noProof/>
                <w:szCs w:val="20"/>
              </w:rPr>
            </w:pPr>
            <w:r w:rsidRPr="0021438B">
              <w:rPr>
                <w:noProof/>
              </w:rPr>
              <w:t>Żużle z hutnictwa metali szlachetnych i miedzi do dalszego uszlachetniania</w:t>
            </w:r>
          </w:p>
        </w:tc>
      </w:tr>
    </w:tbl>
    <w:p w14:paraId="69BF641D" w14:textId="77777777" w:rsidR="006C4191" w:rsidRPr="0021438B" w:rsidRDefault="006C4191" w:rsidP="006C4191">
      <w:pPr>
        <w:spacing w:before="0" w:after="160" w:line="259" w:lineRule="auto"/>
        <w:jc w:val="left"/>
        <w:rPr>
          <w:rFonts w:eastAsia="Calibri"/>
          <w:noProof/>
          <w:sz w:val="22"/>
          <w:u w:val="single"/>
        </w:rPr>
      </w:pPr>
    </w:p>
    <w:p w14:paraId="6E70A864" w14:textId="77777777" w:rsidR="006C4191" w:rsidRPr="0021438B" w:rsidRDefault="006C4191" w:rsidP="006C4191">
      <w:pPr>
        <w:spacing w:before="0" w:after="160" w:line="259" w:lineRule="auto"/>
        <w:jc w:val="left"/>
        <w:rPr>
          <w:rFonts w:eastAsia="Calibri"/>
          <w:i/>
          <w:noProof/>
          <w:sz w:val="22"/>
        </w:rPr>
      </w:pPr>
      <w:r w:rsidRPr="0021438B">
        <w:rPr>
          <w:i/>
          <w:noProof/>
          <w:sz w:val="22"/>
        </w:rPr>
        <w:t>Pozostałe odpady zawierające metale</w:t>
      </w:r>
    </w:p>
    <w:tbl>
      <w:tblPr>
        <w:tblW w:w="0" w:type="auto"/>
        <w:tblLayout w:type="fixed"/>
        <w:tblLook w:val="0000" w:firstRow="0" w:lastRow="0" w:firstColumn="0" w:lastColumn="0" w:noHBand="0" w:noVBand="0"/>
      </w:tblPr>
      <w:tblGrid>
        <w:gridCol w:w="1242"/>
        <w:gridCol w:w="1418"/>
        <w:gridCol w:w="6625"/>
      </w:tblGrid>
      <w:tr w:rsidR="006C4191" w:rsidRPr="0021438B" w14:paraId="3465CD62" w14:textId="77777777" w:rsidTr="0052191C">
        <w:trPr>
          <w:cantSplit/>
        </w:trPr>
        <w:tc>
          <w:tcPr>
            <w:tcW w:w="1242" w:type="dxa"/>
          </w:tcPr>
          <w:p w14:paraId="72F8F34B" w14:textId="77777777" w:rsidR="006C4191" w:rsidRPr="0021438B" w:rsidRDefault="006C4191" w:rsidP="006C4191">
            <w:pPr>
              <w:rPr>
                <w:rFonts w:eastAsia="Times New Roman"/>
                <w:noProof/>
                <w:szCs w:val="20"/>
              </w:rPr>
            </w:pPr>
            <w:r w:rsidRPr="0021438B">
              <w:rPr>
                <w:b/>
                <w:noProof/>
                <w:szCs w:val="20"/>
              </w:rPr>
              <w:t>GC010</w:t>
            </w:r>
          </w:p>
        </w:tc>
        <w:tc>
          <w:tcPr>
            <w:tcW w:w="1418" w:type="dxa"/>
          </w:tcPr>
          <w:p w14:paraId="539A84E6" w14:textId="77777777" w:rsidR="006C4191" w:rsidRPr="0021438B" w:rsidRDefault="006C4191" w:rsidP="006C4191">
            <w:pPr>
              <w:rPr>
                <w:rFonts w:eastAsia="Times New Roman"/>
                <w:noProof/>
                <w:szCs w:val="20"/>
                <w:lang w:eastAsia="nl-BE"/>
              </w:rPr>
            </w:pPr>
          </w:p>
        </w:tc>
        <w:tc>
          <w:tcPr>
            <w:tcW w:w="6625" w:type="dxa"/>
          </w:tcPr>
          <w:p w14:paraId="69E940BF" w14:textId="77777777" w:rsidR="006C4191" w:rsidRPr="0021438B" w:rsidRDefault="006C4191" w:rsidP="006C4191">
            <w:pPr>
              <w:rPr>
                <w:rFonts w:eastAsia="Times New Roman"/>
                <w:noProof/>
                <w:szCs w:val="20"/>
              </w:rPr>
            </w:pPr>
            <w:r w:rsidRPr="0021438B">
              <w:rPr>
                <w:noProof/>
              </w:rPr>
              <w:t>Odpady zespołów elektrycznych składające się tylko z metali lub stopów</w:t>
            </w:r>
          </w:p>
        </w:tc>
      </w:tr>
      <w:tr w:rsidR="006C4191" w:rsidRPr="0021438B" w14:paraId="00292B50" w14:textId="77777777" w:rsidTr="0052191C">
        <w:trPr>
          <w:cantSplit/>
        </w:trPr>
        <w:tc>
          <w:tcPr>
            <w:tcW w:w="1242" w:type="dxa"/>
          </w:tcPr>
          <w:p w14:paraId="4084F4F4" w14:textId="77777777" w:rsidR="006C4191" w:rsidRPr="0021438B" w:rsidRDefault="006C4191" w:rsidP="006C4191">
            <w:pPr>
              <w:rPr>
                <w:rFonts w:eastAsia="Times New Roman"/>
                <w:b/>
                <w:noProof/>
                <w:szCs w:val="20"/>
              </w:rPr>
            </w:pPr>
            <w:r w:rsidRPr="0021438B">
              <w:rPr>
                <w:b/>
                <w:noProof/>
                <w:szCs w:val="20"/>
              </w:rPr>
              <w:t>GC020</w:t>
            </w:r>
          </w:p>
        </w:tc>
        <w:tc>
          <w:tcPr>
            <w:tcW w:w="1418" w:type="dxa"/>
          </w:tcPr>
          <w:p w14:paraId="47B61200" w14:textId="77777777" w:rsidR="006C4191" w:rsidRPr="0021438B" w:rsidRDefault="006C4191" w:rsidP="006C4191">
            <w:pPr>
              <w:rPr>
                <w:rFonts w:eastAsia="Times New Roman"/>
                <w:noProof/>
                <w:szCs w:val="20"/>
                <w:lang w:eastAsia="nl-BE"/>
              </w:rPr>
            </w:pPr>
          </w:p>
        </w:tc>
        <w:tc>
          <w:tcPr>
            <w:tcW w:w="6625" w:type="dxa"/>
          </w:tcPr>
          <w:p w14:paraId="2EDD7047" w14:textId="77777777" w:rsidR="006C4191" w:rsidRPr="0021438B" w:rsidRDefault="006C4191" w:rsidP="006C4191">
            <w:pPr>
              <w:rPr>
                <w:rFonts w:eastAsia="Times New Roman"/>
                <w:noProof/>
                <w:szCs w:val="20"/>
              </w:rPr>
            </w:pPr>
            <w:r w:rsidRPr="0021438B">
              <w:rPr>
                <w:noProof/>
              </w:rPr>
              <w:t>Złom elektroniczny (np. płytki obwodów drukowanych, podzespoły elektroniczne, kable, itd.) i odzyskane podzespoły elektroniczne, odpowiednie do odzysku metali pospolitych i metali szlachetnych</w:t>
            </w:r>
          </w:p>
        </w:tc>
      </w:tr>
      <w:tr w:rsidR="006C4191" w:rsidRPr="0021438B" w14:paraId="3D3C90B0" w14:textId="77777777" w:rsidTr="0052191C">
        <w:tc>
          <w:tcPr>
            <w:tcW w:w="1242" w:type="dxa"/>
          </w:tcPr>
          <w:p w14:paraId="466F5588" w14:textId="77777777" w:rsidR="006C4191" w:rsidRPr="0021438B" w:rsidRDefault="006C4191" w:rsidP="006C4191">
            <w:pPr>
              <w:rPr>
                <w:rFonts w:eastAsia="Times New Roman"/>
                <w:noProof/>
                <w:szCs w:val="20"/>
              </w:rPr>
            </w:pPr>
            <w:r w:rsidRPr="0021438B">
              <w:rPr>
                <w:b/>
                <w:noProof/>
                <w:szCs w:val="20"/>
              </w:rPr>
              <w:t>GC030</w:t>
            </w:r>
          </w:p>
        </w:tc>
        <w:tc>
          <w:tcPr>
            <w:tcW w:w="1418" w:type="dxa"/>
          </w:tcPr>
          <w:p w14:paraId="38312876" w14:textId="77777777" w:rsidR="006C4191" w:rsidRPr="0021438B" w:rsidRDefault="006C4191" w:rsidP="006C4191">
            <w:pPr>
              <w:rPr>
                <w:rFonts w:eastAsia="Times New Roman"/>
                <w:noProof/>
                <w:szCs w:val="20"/>
              </w:rPr>
            </w:pPr>
            <w:r w:rsidRPr="0021438B">
              <w:rPr>
                <w:noProof/>
              </w:rPr>
              <w:t>ex 890800</w:t>
            </w:r>
          </w:p>
        </w:tc>
        <w:tc>
          <w:tcPr>
            <w:tcW w:w="6625" w:type="dxa"/>
          </w:tcPr>
          <w:p w14:paraId="50EA07DD" w14:textId="77777777" w:rsidR="006C4191" w:rsidRPr="0021438B" w:rsidRDefault="006C4191" w:rsidP="006C4191">
            <w:pPr>
              <w:rPr>
                <w:rFonts w:eastAsia="Times New Roman"/>
                <w:noProof/>
                <w:szCs w:val="20"/>
              </w:rPr>
            </w:pPr>
            <w:r w:rsidRPr="0021438B">
              <w:rPr>
                <w:noProof/>
              </w:rPr>
              <w:t>Statki i inne konstrukcje pływające przeznaczone do złomowania, prawidłowo opróżnione z jakiegokolwiek ładunku i pozostałych materiałów wynikających z funkcjonowania statku, zaliczanych jako niebezpieczna substancja lub odpad</w:t>
            </w:r>
            <w:r w:rsidRPr="0021438B">
              <w:rPr>
                <w:rStyle w:val="FootnoteReference"/>
                <w:noProof/>
              </w:rPr>
              <w:footnoteReference w:id="22"/>
            </w:r>
          </w:p>
        </w:tc>
      </w:tr>
      <w:tr w:rsidR="006C4191" w:rsidRPr="0021438B" w14:paraId="1B35819D" w14:textId="77777777" w:rsidTr="0052191C">
        <w:trPr>
          <w:cantSplit/>
        </w:trPr>
        <w:tc>
          <w:tcPr>
            <w:tcW w:w="1242" w:type="dxa"/>
          </w:tcPr>
          <w:p w14:paraId="57877CE3" w14:textId="77777777" w:rsidR="006C4191" w:rsidRPr="0021438B" w:rsidRDefault="006C4191" w:rsidP="006C4191">
            <w:pPr>
              <w:rPr>
                <w:rFonts w:eastAsia="Times New Roman"/>
                <w:b/>
                <w:noProof/>
                <w:szCs w:val="20"/>
              </w:rPr>
            </w:pPr>
            <w:r w:rsidRPr="0021438B">
              <w:rPr>
                <w:b/>
                <w:noProof/>
                <w:szCs w:val="20"/>
              </w:rPr>
              <w:t>GC050</w:t>
            </w:r>
          </w:p>
        </w:tc>
        <w:tc>
          <w:tcPr>
            <w:tcW w:w="1418" w:type="dxa"/>
          </w:tcPr>
          <w:p w14:paraId="03CEFF36" w14:textId="77777777" w:rsidR="006C4191" w:rsidRPr="0021438B" w:rsidRDefault="006C4191" w:rsidP="006C4191">
            <w:pPr>
              <w:rPr>
                <w:rFonts w:eastAsia="Times New Roman"/>
                <w:noProof/>
                <w:szCs w:val="20"/>
                <w:lang w:eastAsia="nl-BE"/>
              </w:rPr>
            </w:pPr>
          </w:p>
        </w:tc>
        <w:tc>
          <w:tcPr>
            <w:tcW w:w="6625" w:type="dxa"/>
          </w:tcPr>
          <w:p w14:paraId="37217FED" w14:textId="77777777" w:rsidR="006C4191" w:rsidRPr="0021438B" w:rsidRDefault="006C4191" w:rsidP="006C4191">
            <w:pPr>
              <w:rPr>
                <w:rFonts w:eastAsia="Times New Roman"/>
                <w:noProof/>
                <w:szCs w:val="20"/>
              </w:rPr>
            </w:pPr>
            <w:r w:rsidRPr="0021438B">
              <w:rPr>
                <w:noProof/>
              </w:rPr>
              <w:t>Zużyte katalizatory fluidalnego krakowania katalitycznego (np. tlenek glinu, zeolity)</w:t>
            </w:r>
          </w:p>
        </w:tc>
      </w:tr>
    </w:tbl>
    <w:p w14:paraId="6EBA27B1" w14:textId="77777777" w:rsidR="006C4191" w:rsidRPr="0021438B" w:rsidRDefault="006C4191" w:rsidP="006C4191">
      <w:pPr>
        <w:spacing w:before="0" w:after="160" w:line="259" w:lineRule="auto"/>
        <w:jc w:val="left"/>
        <w:rPr>
          <w:rFonts w:eastAsia="Calibri"/>
          <w:noProof/>
          <w:sz w:val="22"/>
          <w:u w:val="single"/>
        </w:rPr>
      </w:pPr>
    </w:p>
    <w:p w14:paraId="7691B253" w14:textId="77777777" w:rsidR="006C4191" w:rsidRPr="0021438B" w:rsidRDefault="006C4191" w:rsidP="006C4191">
      <w:pPr>
        <w:spacing w:before="0" w:after="160" w:line="259" w:lineRule="auto"/>
        <w:jc w:val="left"/>
        <w:rPr>
          <w:rFonts w:eastAsia="Calibri"/>
          <w:i/>
          <w:noProof/>
          <w:sz w:val="22"/>
        </w:rPr>
      </w:pPr>
      <w:r w:rsidRPr="0021438B">
        <w:rPr>
          <w:i/>
          <w:noProof/>
          <w:sz w:val="22"/>
        </w:rPr>
        <w:t>Odpady szkła w postaci nierozproszonej</w:t>
      </w:r>
    </w:p>
    <w:tbl>
      <w:tblPr>
        <w:tblW w:w="0" w:type="auto"/>
        <w:tblLayout w:type="fixed"/>
        <w:tblLook w:val="0000" w:firstRow="0" w:lastRow="0" w:firstColumn="0" w:lastColumn="0" w:noHBand="0" w:noVBand="0"/>
      </w:tblPr>
      <w:tblGrid>
        <w:gridCol w:w="1242"/>
        <w:gridCol w:w="1418"/>
        <w:gridCol w:w="6625"/>
      </w:tblGrid>
      <w:tr w:rsidR="006C4191" w:rsidRPr="0021438B" w14:paraId="52196B5E" w14:textId="77777777" w:rsidTr="0052191C">
        <w:tc>
          <w:tcPr>
            <w:tcW w:w="1242" w:type="dxa"/>
          </w:tcPr>
          <w:p w14:paraId="4E731243" w14:textId="77777777" w:rsidR="006C4191" w:rsidRPr="0021438B" w:rsidRDefault="006C4191" w:rsidP="006C4191">
            <w:pPr>
              <w:rPr>
                <w:rFonts w:eastAsia="Times New Roman"/>
                <w:noProof/>
                <w:szCs w:val="20"/>
              </w:rPr>
            </w:pPr>
            <w:r w:rsidRPr="0021438B">
              <w:rPr>
                <w:b/>
                <w:noProof/>
                <w:szCs w:val="20"/>
              </w:rPr>
              <w:t>GE020</w:t>
            </w:r>
          </w:p>
        </w:tc>
        <w:tc>
          <w:tcPr>
            <w:tcW w:w="1418" w:type="dxa"/>
          </w:tcPr>
          <w:p w14:paraId="2F9074C6" w14:textId="77777777" w:rsidR="006C4191" w:rsidRPr="0021438B" w:rsidRDefault="006C4191" w:rsidP="006C4191">
            <w:pPr>
              <w:spacing w:after="0"/>
              <w:jc w:val="left"/>
              <w:rPr>
                <w:rFonts w:eastAsia="Times New Roman"/>
                <w:noProof/>
                <w:szCs w:val="20"/>
              </w:rPr>
            </w:pPr>
            <w:r w:rsidRPr="0021438B">
              <w:rPr>
                <w:noProof/>
              </w:rPr>
              <w:t xml:space="preserve">ex 7001 </w:t>
            </w:r>
            <w:r w:rsidRPr="0021438B">
              <w:rPr>
                <w:noProof/>
              </w:rPr>
              <w:br/>
              <w:t>ex 701939</w:t>
            </w:r>
          </w:p>
        </w:tc>
        <w:tc>
          <w:tcPr>
            <w:tcW w:w="6625" w:type="dxa"/>
          </w:tcPr>
          <w:p w14:paraId="53DCA100" w14:textId="77777777" w:rsidR="006C4191" w:rsidRPr="0021438B" w:rsidRDefault="006C4191" w:rsidP="006C4191">
            <w:pPr>
              <w:rPr>
                <w:rFonts w:eastAsia="Times New Roman"/>
                <w:noProof/>
                <w:szCs w:val="20"/>
              </w:rPr>
            </w:pPr>
            <w:r w:rsidRPr="0021438B">
              <w:rPr>
                <w:noProof/>
              </w:rPr>
              <w:t>Odpady włókna szklanego</w:t>
            </w:r>
          </w:p>
        </w:tc>
      </w:tr>
    </w:tbl>
    <w:p w14:paraId="3438E458" w14:textId="77777777" w:rsidR="006C4191" w:rsidRPr="0021438B" w:rsidRDefault="006C4191" w:rsidP="006C4191">
      <w:pPr>
        <w:spacing w:before="0" w:after="160" w:line="259" w:lineRule="auto"/>
        <w:jc w:val="left"/>
        <w:rPr>
          <w:rFonts w:eastAsia="Calibri"/>
          <w:noProof/>
          <w:sz w:val="22"/>
          <w:u w:val="single"/>
        </w:rPr>
      </w:pPr>
    </w:p>
    <w:p w14:paraId="059CCCBA" w14:textId="77777777" w:rsidR="006C4191" w:rsidRPr="0021438B" w:rsidRDefault="006C4191" w:rsidP="006C4191">
      <w:pPr>
        <w:spacing w:before="0" w:after="160" w:line="259" w:lineRule="auto"/>
        <w:jc w:val="left"/>
        <w:rPr>
          <w:rFonts w:eastAsia="Calibri"/>
          <w:i/>
          <w:noProof/>
          <w:sz w:val="22"/>
        </w:rPr>
      </w:pPr>
      <w:r w:rsidRPr="0021438B">
        <w:rPr>
          <w:i/>
          <w:noProof/>
          <w:sz w:val="22"/>
        </w:rPr>
        <w:t>Odpady ceramiczne w postaci nierozproszonej</w:t>
      </w:r>
    </w:p>
    <w:tbl>
      <w:tblPr>
        <w:tblW w:w="0" w:type="auto"/>
        <w:tblLayout w:type="fixed"/>
        <w:tblLook w:val="0000" w:firstRow="0" w:lastRow="0" w:firstColumn="0" w:lastColumn="0" w:noHBand="0" w:noVBand="0"/>
      </w:tblPr>
      <w:tblGrid>
        <w:gridCol w:w="1242"/>
        <w:gridCol w:w="1418"/>
        <w:gridCol w:w="6626"/>
      </w:tblGrid>
      <w:tr w:rsidR="006C4191" w:rsidRPr="0021438B" w14:paraId="74C6BD6E" w14:textId="77777777" w:rsidTr="0052191C">
        <w:tc>
          <w:tcPr>
            <w:tcW w:w="1242" w:type="dxa"/>
          </w:tcPr>
          <w:p w14:paraId="6B66BD5B" w14:textId="77777777" w:rsidR="006C4191" w:rsidRPr="0021438B" w:rsidRDefault="006C4191" w:rsidP="006C4191">
            <w:pPr>
              <w:rPr>
                <w:rFonts w:eastAsia="Times New Roman"/>
                <w:b/>
                <w:noProof/>
                <w:szCs w:val="20"/>
              </w:rPr>
            </w:pPr>
            <w:r w:rsidRPr="0021438B">
              <w:rPr>
                <w:b/>
                <w:noProof/>
                <w:szCs w:val="20"/>
              </w:rPr>
              <w:t>GF010</w:t>
            </w:r>
          </w:p>
        </w:tc>
        <w:tc>
          <w:tcPr>
            <w:tcW w:w="1418" w:type="dxa"/>
          </w:tcPr>
          <w:p w14:paraId="5F7B3854" w14:textId="77777777" w:rsidR="006C4191" w:rsidRPr="0021438B" w:rsidRDefault="006C4191" w:rsidP="006C4191">
            <w:pPr>
              <w:rPr>
                <w:rFonts w:eastAsia="Times New Roman"/>
                <w:noProof/>
                <w:szCs w:val="20"/>
                <w:lang w:eastAsia="nl-BE"/>
              </w:rPr>
            </w:pPr>
          </w:p>
        </w:tc>
        <w:tc>
          <w:tcPr>
            <w:tcW w:w="6626" w:type="dxa"/>
          </w:tcPr>
          <w:p w14:paraId="152CDA7D" w14:textId="77777777" w:rsidR="006C4191" w:rsidRPr="0021438B" w:rsidRDefault="006C4191" w:rsidP="006C4191">
            <w:pPr>
              <w:rPr>
                <w:rFonts w:eastAsia="Times New Roman"/>
                <w:noProof/>
                <w:szCs w:val="20"/>
              </w:rPr>
            </w:pPr>
            <w:r w:rsidRPr="0021438B">
              <w:rPr>
                <w:noProof/>
              </w:rPr>
              <w:t>Odpady ceramiki wypalanej po formowaniu, w tym naczynia ceramiczne (nieużywane lub używane).</w:t>
            </w:r>
          </w:p>
        </w:tc>
      </w:tr>
    </w:tbl>
    <w:p w14:paraId="075E24DE" w14:textId="77777777" w:rsidR="006C4191" w:rsidRPr="0021438B" w:rsidRDefault="006C4191" w:rsidP="006C4191">
      <w:pPr>
        <w:keepNext/>
        <w:spacing w:before="0" w:after="160" w:line="259" w:lineRule="auto"/>
        <w:jc w:val="left"/>
        <w:rPr>
          <w:rFonts w:eastAsia="Calibri"/>
          <w:i/>
          <w:noProof/>
          <w:sz w:val="22"/>
        </w:rPr>
      </w:pPr>
    </w:p>
    <w:p w14:paraId="41B90E86" w14:textId="77777777" w:rsidR="006C4191" w:rsidRPr="0021438B" w:rsidRDefault="006C4191" w:rsidP="006C4191">
      <w:pPr>
        <w:keepNext/>
        <w:spacing w:before="0" w:after="160" w:line="259" w:lineRule="auto"/>
        <w:jc w:val="left"/>
        <w:rPr>
          <w:rFonts w:eastAsia="Calibri"/>
          <w:i/>
          <w:noProof/>
          <w:sz w:val="22"/>
        </w:rPr>
      </w:pPr>
      <w:r w:rsidRPr="0021438B">
        <w:rPr>
          <w:i/>
          <w:noProof/>
          <w:sz w:val="22"/>
        </w:rPr>
        <w:t>Pozostałe odpady zawierające głównie związki nieorganiczne, które mogą zawierać metale i substancje organiczne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6625"/>
      </w:tblGrid>
      <w:tr w:rsidR="006C4191" w:rsidRPr="0021438B" w14:paraId="2465E081" w14:textId="77777777" w:rsidTr="0052191C">
        <w:tc>
          <w:tcPr>
            <w:tcW w:w="1242" w:type="dxa"/>
            <w:tcBorders>
              <w:top w:val="nil"/>
              <w:left w:val="nil"/>
              <w:bottom w:val="nil"/>
              <w:right w:val="nil"/>
            </w:tcBorders>
          </w:tcPr>
          <w:p w14:paraId="736EF528" w14:textId="77777777" w:rsidR="006C4191" w:rsidRPr="0021438B" w:rsidRDefault="006C4191" w:rsidP="006C4191">
            <w:pPr>
              <w:rPr>
                <w:rFonts w:eastAsia="Times New Roman"/>
                <w:b/>
                <w:noProof/>
                <w:szCs w:val="20"/>
              </w:rPr>
            </w:pPr>
            <w:r w:rsidRPr="0021438B">
              <w:rPr>
                <w:b/>
                <w:noProof/>
                <w:szCs w:val="20"/>
              </w:rPr>
              <w:t>GG030</w:t>
            </w:r>
          </w:p>
        </w:tc>
        <w:tc>
          <w:tcPr>
            <w:tcW w:w="1418" w:type="dxa"/>
            <w:tcBorders>
              <w:top w:val="nil"/>
              <w:left w:val="nil"/>
              <w:bottom w:val="nil"/>
              <w:right w:val="nil"/>
            </w:tcBorders>
          </w:tcPr>
          <w:p w14:paraId="02BFEE81" w14:textId="77777777" w:rsidR="006C4191" w:rsidRPr="0021438B" w:rsidRDefault="006C4191" w:rsidP="006C4191">
            <w:pPr>
              <w:rPr>
                <w:rFonts w:eastAsia="Times New Roman"/>
                <w:noProof/>
                <w:szCs w:val="20"/>
              </w:rPr>
            </w:pPr>
            <w:r w:rsidRPr="0021438B">
              <w:rPr>
                <w:noProof/>
              </w:rPr>
              <w:t>ex 2621</w:t>
            </w:r>
          </w:p>
        </w:tc>
        <w:tc>
          <w:tcPr>
            <w:tcW w:w="6625" w:type="dxa"/>
            <w:tcBorders>
              <w:top w:val="nil"/>
              <w:left w:val="nil"/>
              <w:bottom w:val="nil"/>
              <w:right w:val="nil"/>
            </w:tcBorders>
          </w:tcPr>
          <w:p w14:paraId="182D7ECB" w14:textId="77777777" w:rsidR="006C4191" w:rsidRPr="0021438B" w:rsidRDefault="006C4191" w:rsidP="006C4191">
            <w:pPr>
              <w:rPr>
                <w:rFonts w:eastAsia="Times New Roman"/>
                <w:noProof/>
                <w:szCs w:val="20"/>
              </w:rPr>
            </w:pPr>
            <w:r w:rsidRPr="0021438B">
              <w:rPr>
                <w:noProof/>
              </w:rPr>
              <w:t>Popiół denny i ciekły żużel z elektrowni opalanych węglem</w:t>
            </w:r>
          </w:p>
        </w:tc>
      </w:tr>
      <w:tr w:rsidR="006C4191" w:rsidRPr="0021438B" w14:paraId="45506F1B" w14:textId="77777777" w:rsidTr="0052191C">
        <w:tc>
          <w:tcPr>
            <w:tcW w:w="1242" w:type="dxa"/>
            <w:tcBorders>
              <w:top w:val="nil"/>
              <w:left w:val="nil"/>
              <w:bottom w:val="nil"/>
              <w:right w:val="nil"/>
            </w:tcBorders>
          </w:tcPr>
          <w:p w14:paraId="73628C87" w14:textId="77777777" w:rsidR="006C4191" w:rsidRPr="0021438B" w:rsidRDefault="006C4191" w:rsidP="006C4191">
            <w:pPr>
              <w:rPr>
                <w:rFonts w:eastAsia="Times New Roman"/>
                <w:b/>
                <w:noProof/>
                <w:szCs w:val="20"/>
              </w:rPr>
            </w:pPr>
            <w:r w:rsidRPr="0021438B">
              <w:rPr>
                <w:b/>
                <w:noProof/>
                <w:szCs w:val="20"/>
              </w:rPr>
              <w:t>GG040</w:t>
            </w:r>
          </w:p>
        </w:tc>
        <w:tc>
          <w:tcPr>
            <w:tcW w:w="1418" w:type="dxa"/>
            <w:tcBorders>
              <w:top w:val="nil"/>
              <w:left w:val="nil"/>
              <w:bottom w:val="nil"/>
              <w:right w:val="nil"/>
            </w:tcBorders>
          </w:tcPr>
          <w:p w14:paraId="26B604D1" w14:textId="77777777" w:rsidR="006C4191" w:rsidRPr="0021438B" w:rsidRDefault="006C4191" w:rsidP="006C4191">
            <w:pPr>
              <w:rPr>
                <w:rFonts w:eastAsia="Times New Roman"/>
                <w:b/>
                <w:noProof/>
                <w:szCs w:val="20"/>
              </w:rPr>
            </w:pPr>
            <w:r w:rsidRPr="0021438B">
              <w:rPr>
                <w:noProof/>
              </w:rPr>
              <w:t>ex 2621</w:t>
            </w:r>
          </w:p>
        </w:tc>
        <w:tc>
          <w:tcPr>
            <w:tcW w:w="6625" w:type="dxa"/>
            <w:tcBorders>
              <w:top w:val="nil"/>
              <w:left w:val="nil"/>
              <w:bottom w:val="nil"/>
              <w:right w:val="nil"/>
            </w:tcBorders>
          </w:tcPr>
          <w:p w14:paraId="2FE37D73" w14:textId="77777777" w:rsidR="006C4191" w:rsidRPr="0021438B" w:rsidRDefault="006C4191" w:rsidP="006C4191">
            <w:pPr>
              <w:rPr>
                <w:rFonts w:eastAsia="Times New Roman"/>
                <w:b/>
                <w:noProof/>
                <w:szCs w:val="20"/>
              </w:rPr>
            </w:pPr>
            <w:r w:rsidRPr="0021438B">
              <w:rPr>
                <w:noProof/>
              </w:rPr>
              <w:t xml:space="preserve"> Popiół lotny z elektrowni opalanych węglem</w:t>
            </w:r>
          </w:p>
        </w:tc>
      </w:tr>
    </w:tbl>
    <w:p w14:paraId="39C33FD7" w14:textId="77777777" w:rsidR="006C4191" w:rsidRPr="0021438B" w:rsidRDefault="006C4191" w:rsidP="006C4191">
      <w:pPr>
        <w:spacing w:before="0" w:after="160" w:line="259" w:lineRule="auto"/>
        <w:jc w:val="left"/>
        <w:rPr>
          <w:rFonts w:eastAsia="Calibri"/>
          <w:i/>
          <w:noProof/>
          <w:sz w:val="22"/>
        </w:rPr>
      </w:pPr>
    </w:p>
    <w:p w14:paraId="1274FD90" w14:textId="77777777" w:rsidR="006C4191" w:rsidRPr="0021438B" w:rsidRDefault="006C4191" w:rsidP="006C4191">
      <w:pPr>
        <w:spacing w:before="0" w:after="160" w:line="259" w:lineRule="auto"/>
        <w:jc w:val="left"/>
        <w:rPr>
          <w:rFonts w:eastAsia="Calibri"/>
          <w:i/>
          <w:noProof/>
          <w:sz w:val="22"/>
        </w:rPr>
      </w:pPr>
      <w:r w:rsidRPr="0021438B">
        <w:rPr>
          <w:i/>
          <w:noProof/>
          <w:sz w:val="22"/>
        </w:rPr>
        <w:t xml:space="preserve">Odpady powstające w procesach garbowania i wyprawiania oraz przy wykorzystaniu skóry </w:t>
      </w:r>
    </w:p>
    <w:tbl>
      <w:tblPr>
        <w:tblW w:w="0" w:type="auto"/>
        <w:tblLayout w:type="fixed"/>
        <w:tblLook w:val="0000" w:firstRow="0" w:lastRow="0" w:firstColumn="0" w:lastColumn="0" w:noHBand="0" w:noVBand="0"/>
      </w:tblPr>
      <w:tblGrid>
        <w:gridCol w:w="1242"/>
        <w:gridCol w:w="1418"/>
        <w:gridCol w:w="6625"/>
      </w:tblGrid>
      <w:tr w:rsidR="006C4191" w:rsidRPr="0021438B" w14:paraId="01DE65B5" w14:textId="77777777" w:rsidTr="0052191C">
        <w:tc>
          <w:tcPr>
            <w:tcW w:w="1242" w:type="dxa"/>
          </w:tcPr>
          <w:p w14:paraId="2D304AB7" w14:textId="77777777" w:rsidR="006C4191" w:rsidRPr="0021438B" w:rsidRDefault="006C4191" w:rsidP="006C4191">
            <w:pPr>
              <w:rPr>
                <w:rFonts w:eastAsia="Times New Roman"/>
                <w:b/>
                <w:noProof/>
                <w:szCs w:val="20"/>
              </w:rPr>
            </w:pPr>
            <w:r w:rsidRPr="0021438B">
              <w:rPr>
                <w:b/>
                <w:noProof/>
                <w:szCs w:val="20"/>
              </w:rPr>
              <w:t>GN010</w:t>
            </w:r>
          </w:p>
        </w:tc>
        <w:tc>
          <w:tcPr>
            <w:tcW w:w="1418" w:type="dxa"/>
          </w:tcPr>
          <w:p w14:paraId="30AF1A4F" w14:textId="7055FF68" w:rsidR="006C4191" w:rsidRPr="0021438B" w:rsidRDefault="006C4191" w:rsidP="006C4191">
            <w:pPr>
              <w:rPr>
                <w:rFonts w:eastAsia="Times New Roman"/>
                <w:noProof/>
                <w:szCs w:val="20"/>
              </w:rPr>
            </w:pPr>
            <w:r w:rsidRPr="0021438B">
              <w:rPr>
                <w:noProof/>
              </w:rPr>
              <w:t>ex 0502</w:t>
            </w:r>
          </w:p>
        </w:tc>
        <w:tc>
          <w:tcPr>
            <w:tcW w:w="6625" w:type="dxa"/>
          </w:tcPr>
          <w:p w14:paraId="48911BA5" w14:textId="77777777" w:rsidR="006C4191" w:rsidRPr="0021438B" w:rsidRDefault="006C4191" w:rsidP="006C4191">
            <w:pPr>
              <w:rPr>
                <w:rFonts w:eastAsia="Times New Roman"/>
                <w:noProof/>
                <w:szCs w:val="20"/>
              </w:rPr>
            </w:pPr>
            <w:r w:rsidRPr="0021438B">
              <w:rPr>
                <w:noProof/>
              </w:rPr>
              <w:t>Odpady szczeciny świń, wieprzów lub knurów lub sierści borsuka i innego włosia do produkcji szczotek</w:t>
            </w:r>
          </w:p>
        </w:tc>
      </w:tr>
      <w:tr w:rsidR="006C4191" w:rsidRPr="0021438B" w14:paraId="2394B3AB" w14:textId="77777777" w:rsidTr="0052191C">
        <w:tc>
          <w:tcPr>
            <w:tcW w:w="1242" w:type="dxa"/>
          </w:tcPr>
          <w:p w14:paraId="4BF07F49" w14:textId="77777777" w:rsidR="006C4191" w:rsidRPr="0021438B" w:rsidRDefault="006C4191" w:rsidP="006C4191">
            <w:pPr>
              <w:rPr>
                <w:rFonts w:eastAsia="Times New Roman"/>
                <w:b/>
                <w:noProof/>
                <w:szCs w:val="20"/>
              </w:rPr>
            </w:pPr>
            <w:r w:rsidRPr="0021438B">
              <w:rPr>
                <w:b/>
                <w:noProof/>
                <w:szCs w:val="20"/>
              </w:rPr>
              <w:t>GN020</w:t>
            </w:r>
          </w:p>
        </w:tc>
        <w:tc>
          <w:tcPr>
            <w:tcW w:w="1418" w:type="dxa"/>
          </w:tcPr>
          <w:p w14:paraId="644FE5A4" w14:textId="1585226B" w:rsidR="006C4191" w:rsidRPr="0021438B" w:rsidRDefault="006C4191" w:rsidP="006A553C">
            <w:pPr>
              <w:rPr>
                <w:rFonts w:eastAsia="Times New Roman"/>
                <w:noProof/>
                <w:szCs w:val="20"/>
              </w:rPr>
            </w:pPr>
            <w:r w:rsidRPr="0021438B">
              <w:rPr>
                <w:noProof/>
              </w:rPr>
              <w:t>ex 051199</w:t>
            </w:r>
          </w:p>
        </w:tc>
        <w:tc>
          <w:tcPr>
            <w:tcW w:w="6625" w:type="dxa"/>
          </w:tcPr>
          <w:p w14:paraId="6829B86A" w14:textId="77777777" w:rsidR="006C4191" w:rsidRPr="0021438B" w:rsidRDefault="006C4191" w:rsidP="006C4191">
            <w:pPr>
              <w:rPr>
                <w:rFonts w:eastAsia="Times New Roman"/>
                <w:noProof/>
                <w:szCs w:val="20"/>
              </w:rPr>
            </w:pPr>
            <w:r w:rsidRPr="0021438B">
              <w:rPr>
                <w:noProof/>
              </w:rPr>
              <w:t>Odpady końskiego włosia, nawet w postaci warstwy na nośniku lub bez nośnika</w:t>
            </w:r>
          </w:p>
        </w:tc>
      </w:tr>
      <w:tr w:rsidR="006C4191" w:rsidRPr="0021438B" w14:paraId="5690E2BF" w14:textId="77777777" w:rsidTr="0052191C">
        <w:tc>
          <w:tcPr>
            <w:tcW w:w="1242" w:type="dxa"/>
          </w:tcPr>
          <w:p w14:paraId="1ABD75F3" w14:textId="77777777" w:rsidR="006C4191" w:rsidRPr="0021438B" w:rsidRDefault="006C4191" w:rsidP="006C4191">
            <w:pPr>
              <w:rPr>
                <w:rFonts w:eastAsia="Times New Roman"/>
                <w:noProof/>
                <w:szCs w:val="20"/>
              </w:rPr>
            </w:pPr>
            <w:r w:rsidRPr="0021438B">
              <w:rPr>
                <w:b/>
                <w:noProof/>
                <w:szCs w:val="20"/>
              </w:rPr>
              <w:t>GN030</w:t>
            </w:r>
          </w:p>
        </w:tc>
        <w:tc>
          <w:tcPr>
            <w:tcW w:w="1418" w:type="dxa"/>
          </w:tcPr>
          <w:p w14:paraId="7162A20C" w14:textId="77777777" w:rsidR="006C4191" w:rsidRPr="0021438B" w:rsidRDefault="006C4191" w:rsidP="006C4191">
            <w:pPr>
              <w:rPr>
                <w:rFonts w:eastAsia="Times New Roman"/>
                <w:noProof/>
                <w:szCs w:val="20"/>
              </w:rPr>
            </w:pPr>
            <w:r w:rsidRPr="0021438B">
              <w:rPr>
                <w:noProof/>
              </w:rPr>
              <w:t>ex 050590</w:t>
            </w:r>
          </w:p>
        </w:tc>
        <w:tc>
          <w:tcPr>
            <w:tcW w:w="6625" w:type="dxa"/>
          </w:tcPr>
          <w:p w14:paraId="6FEF9E18" w14:textId="77777777" w:rsidR="006C4191" w:rsidRPr="0021438B" w:rsidRDefault="006C4191" w:rsidP="006C4191">
            <w:pPr>
              <w:rPr>
                <w:rFonts w:eastAsia="Times New Roman"/>
                <w:noProof/>
                <w:szCs w:val="20"/>
              </w:rPr>
            </w:pPr>
            <w:r w:rsidRPr="0021438B">
              <w:rPr>
                <w:noProof/>
              </w:rPr>
              <w:t>Skóry i inne części ptaków z ich piórami lub puchem, pióra i części piór (nawet darte) oraz puch, nie bardziej obrobione niż oczyszczone, zdezynfekowane lub zakonserwowane.</w:t>
            </w:r>
          </w:p>
        </w:tc>
      </w:tr>
    </w:tbl>
    <w:p w14:paraId="0F57A61C" w14:textId="77777777" w:rsidR="006C4191" w:rsidRPr="0021438B" w:rsidRDefault="006C4191" w:rsidP="006C4191">
      <w:pPr>
        <w:spacing w:before="0" w:after="160" w:line="259" w:lineRule="auto"/>
        <w:jc w:val="left"/>
        <w:rPr>
          <w:rFonts w:eastAsia="Calibri"/>
          <w:noProof/>
          <w:sz w:val="22"/>
        </w:rPr>
        <w:sectPr w:rsidR="006C4191" w:rsidRPr="0021438B" w:rsidSect="00B8782A">
          <w:footnotePr>
            <w:numRestart w:val="eachPage"/>
          </w:footnotePr>
          <w:pgSz w:w="11906" w:h="16838"/>
          <w:pgMar w:top="1134" w:right="1418" w:bottom="1134" w:left="1418" w:header="708" w:footer="708" w:gutter="0"/>
          <w:cols w:space="708"/>
          <w:docGrid w:linePitch="326"/>
        </w:sectPr>
      </w:pPr>
    </w:p>
    <w:p w14:paraId="308C4927" w14:textId="77777777" w:rsidR="006C4191" w:rsidRPr="0021438B" w:rsidRDefault="006C4191" w:rsidP="00385127">
      <w:pPr>
        <w:pStyle w:val="Annexetitre"/>
        <w:rPr>
          <w:noProof/>
        </w:rPr>
      </w:pPr>
      <w:r w:rsidRPr="0021438B">
        <w:rPr>
          <w:noProof/>
        </w:rPr>
        <w:t>ZAŁĄCZNIK IIIA</w:t>
      </w:r>
    </w:p>
    <w:p w14:paraId="5DD55ED4" w14:textId="77777777" w:rsidR="006C4191" w:rsidRPr="0021438B" w:rsidRDefault="006C4191" w:rsidP="0052191C">
      <w:pPr>
        <w:autoSpaceDE w:val="0"/>
        <w:autoSpaceDN w:val="0"/>
        <w:adjustRightInd w:val="0"/>
        <w:spacing w:before="60" w:after="60" w:line="259" w:lineRule="auto"/>
        <w:jc w:val="center"/>
        <w:rPr>
          <w:rFonts w:eastAsia="Calibri"/>
          <w:noProof/>
          <w:color w:val="000000"/>
          <w:sz w:val="22"/>
          <w:szCs w:val="17"/>
        </w:rPr>
      </w:pPr>
      <w:r w:rsidRPr="0021438B">
        <w:rPr>
          <w:b/>
          <w:bCs/>
          <w:noProof/>
          <w:color w:val="000000"/>
          <w:sz w:val="22"/>
          <w:szCs w:val="17"/>
        </w:rPr>
        <w:t>MIESZANINY CO NAJMNIEJ DWÓCH RODZAJÓW ODPADÓW WYMIENIONYCH W ZAŁĄCZNIKU III I NIESKLASYFIKOWANYCH POD ŻADNYM KODEM ZGODNIE Z ART. 4 UST. 2</w:t>
      </w:r>
    </w:p>
    <w:p w14:paraId="71A3B61F" w14:textId="77777777" w:rsidR="006C4191" w:rsidRPr="0021438B" w:rsidRDefault="006C4191" w:rsidP="00AF7ABF">
      <w:pPr>
        <w:pStyle w:val="NumPar1"/>
        <w:numPr>
          <w:ilvl w:val="0"/>
          <w:numId w:val="17"/>
        </w:numPr>
        <w:rPr>
          <w:noProof/>
        </w:rPr>
      </w:pPr>
      <w:r w:rsidRPr="0021438B">
        <w:rPr>
          <w:noProof/>
        </w:rPr>
        <w:t xml:space="preserve">Niezależnie od tego, czy mieszaniny są wymienione w niniejszym wykazie, nie mogą podlegać ogólnym wymogom dotyczącym informacji określonym w art. 18, jeśli są zanieczyszczone innymi substancjami w zakresie, który: </w:t>
      </w:r>
    </w:p>
    <w:p w14:paraId="6CFC5FDC" w14:textId="1C36F94B" w:rsidR="006C4191" w:rsidRPr="0021438B" w:rsidRDefault="007F659C" w:rsidP="007F659C">
      <w:pPr>
        <w:pStyle w:val="Point1"/>
        <w:rPr>
          <w:noProof/>
        </w:rPr>
      </w:pPr>
      <w:r w:rsidRPr="007F659C">
        <w:rPr>
          <w:noProof/>
        </w:rPr>
        <w:t>a)</w:t>
      </w:r>
      <w:r w:rsidRPr="007F659C">
        <w:rPr>
          <w:noProof/>
        </w:rPr>
        <w:tab/>
      </w:r>
      <w:r w:rsidR="006C4191" w:rsidRPr="0021438B">
        <w:rPr>
          <w:noProof/>
        </w:rPr>
        <w:t xml:space="preserve">wystarczająco zwiększa ryzyko związane z odpadami, by uznać je za odpowiednie do poddania procedurze pisemnego zgłoszenia i zgody, wziąwszy pod uwagę właściwości odpadów niebezpiecznych wymienionych w załączniku III do dyrektywy 2008/98/WE; lub </w:t>
      </w:r>
    </w:p>
    <w:p w14:paraId="28F660D3" w14:textId="6E55F75D" w:rsidR="006C4191" w:rsidRPr="0021438B" w:rsidRDefault="007F659C" w:rsidP="007F659C">
      <w:pPr>
        <w:pStyle w:val="Point1"/>
        <w:rPr>
          <w:noProof/>
        </w:rPr>
      </w:pPr>
      <w:r w:rsidRPr="007F659C">
        <w:rPr>
          <w:noProof/>
        </w:rPr>
        <w:t>b)</w:t>
      </w:r>
      <w:r w:rsidRPr="007F659C">
        <w:rPr>
          <w:noProof/>
        </w:rPr>
        <w:tab/>
      </w:r>
      <w:r w:rsidR="006C4191" w:rsidRPr="0021438B">
        <w:rPr>
          <w:noProof/>
        </w:rPr>
        <w:t xml:space="preserve">uniemożliwia odzysk odpadów w sposób racjonalny ekologicznie. </w:t>
      </w:r>
    </w:p>
    <w:p w14:paraId="0EED59B2" w14:textId="77777777" w:rsidR="006C4191" w:rsidRPr="0021438B" w:rsidRDefault="006C4191" w:rsidP="0052191C">
      <w:pPr>
        <w:autoSpaceDE w:val="0"/>
        <w:autoSpaceDN w:val="0"/>
        <w:adjustRightInd w:val="0"/>
        <w:spacing w:before="60" w:after="60" w:line="259" w:lineRule="auto"/>
        <w:jc w:val="left"/>
        <w:rPr>
          <w:rFonts w:eastAsia="Calibri"/>
          <w:noProof/>
          <w:color w:val="000000"/>
          <w:sz w:val="22"/>
          <w:szCs w:val="24"/>
        </w:rPr>
      </w:pPr>
    </w:p>
    <w:p w14:paraId="4296A960" w14:textId="77777777" w:rsidR="006C4191" w:rsidRPr="0021438B" w:rsidRDefault="006C4191" w:rsidP="00D41A32">
      <w:pPr>
        <w:pStyle w:val="NumPar1"/>
        <w:rPr>
          <w:noProof/>
        </w:rPr>
      </w:pPr>
      <w:r w:rsidRPr="0021438B">
        <w:rPr>
          <w:noProof/>
        </w:rPr>
        <w:t xml:space="preserve">Następujące mieszaniny odpadów włącza się do niniejszego załącznika: </w:t>
      </w:r>
    </w:p>
    <w:p w14:paraId="1A91694F" w14:textId="701921CE" w:rsidR="006C4191" w:rsidRPr="0021438B" w:rsidRDefault="007F659C" w:rsidP="007F659C">
      <w:pPr>
        <w:pStyle w:val="Point1"/>
        <w:rPr>
          <w:noProof/>
        </w:rPr>
      </w:pPr>
      <w:r w:rsidRPr="007F659C">
        <w:rPr>
          <w:noProof/>
        </w:rPr>
        <w:t>a)</w:t>
      </w:r>
      <w:r w:rsidRPr="007F659C">
        <w:rPr>
          <w:noProof/>
        </w:rPr>
        <w:tab/>
      </w:r>
      <w:r w:rsidR="006C4191" w:rsidRPr="0021438B">
        <w:rPr>
          <w:noProof/>
        </w:rPr>
        <w:t xml:space="preserve">mieszaniny odpadów objętych kodami B1010 i B1050 konwencji bazylejskiej; </w:t>
      </w:r>
    </w:p>
    <w:p w14:paraId="5781B578" w14:textId="6926A625" w:rsidR="006C4191" w:rsidRPr="0021438B" w:rsidRDefault="007F659C" w:rsidP="007F659C">
      <w:pPr>
        <w:pStyle w:val="Point1"/>
        <w:rPr>
          <w:noProof/>
        </w:rPr>
      </w:pPr>
      <w:r w:rsidRPr="007F659C">
        <w:rPr>
          <w:noProof/>
        </w:rPr>
        <w:t>b)</w:t>
      </w:r>
      <w:r w:rsidRPr="007F659C">
        <w:rPr>
          <w:noProof/>
        </w:rPr>
        <w:tab/>
      </w:r>
      <w:r w:rsidR="006C4191" w:rsidRPr="0021438B">
        <w:rPr>
          <w:noProof/>
        </w:rPr>
        <w:t xml:space="preserve">mieszaniny odpadów objętych kodami B1010 i B1070 konwencji bazylejskiej; </w:t>
      </w:r>
    </w:p>
    <w:p w14:paraId="261B9828" w14:textId="5870ECB0" w:rsidR="006C4191" w:rsidRPr="0021438B" w:rsidRDefault="007F659C" w:rsidP="007F659C">
      <w:pPr>
        <w:pStyle w:val="Point1"/>
        <w:rPr>
          <w:noProof/>
        </w:rPr>
      </w:pPr>
      <w:r w:rsidRPr="007F659C">
        <w:rPr>
          <w:noProof/>
        </w:rPr>
        <w:t>c)</w:t>
      </w:r>
      <w:r w:rsidRPr="007F659C">
        <w:rPr>
          <w:noProof/>
        </w:rPr>
        <w:tab/>
      </w:r>
      <w:r w:rsidR="006C4191" w:rsidRPr="0021438B">
        <w:rPr>
          <w:noProof/>
        </w:rPr>
        <w:t xml:space="preserve">mieszaniny odpadów objętych kodami B3040 i B3080 konwencji bazylejskiej; </w:t>
      </w:r>
    </w:p>
    <w:p w14:paraId="0BA90F06" w14:textId="679D74A7" w:rsidR="006C4191" w:rsidRPr="0021438B" w:rsidRDefault="007F659C" w:rsidP="007F659C">
      <w:pPr>
        <w:pStyle w:val="Point1"/>
        <w:rPr>
          <w:noProof/>
        </w:rPr>
      </w:pPr>
      <w:r w:rsidRPr="007F659C">
        <w:rPr>
          <w:noProof/>
        </w:rPr>
        <w:t>d)</w:t>
      </w:r>
      <w:r w:rsidRPr="007F659C">
        <w:rPr>
          <w:noProof/>
        </w:rPr>
        <w:tab/>
      </w:r>
      <w:r w:rsidR="006C4191" w:rsidRPr="0021438B">
        <w:rPr>
          <w:noProof/>
        </w:rPr>
        <w:t xml:space="preserve">mieszaniny odpadów objętych kodem (OECD) GB040 i kodem B1100 konwencji bazylejskiej, ograniczone do: lutu twardego cynku, zawierających cynk odpadów przy wzbogacaniu, szumowin aluminiowych (lub piany) z wyłączeniem zgarów słonych oraz odpadów okładzin i materiałów ogniotrwałych, w tym tygli, używanych przy wytopie miedzi; </w:t>
      </w:r>
    </w:p>
    <w:p w14:paraId="6FB22082" w14:textId="27FCEBE0" w:rsidR="006C4191" w:rsidRPr="0021438B" w:rsidRDefault="007F659C" w:rsidP="007F659C">
      <w:pPr>
        <w:pStyle w:val="Point1"/>
        <w:rPr>
          <w:noProof/>
        </w:rPr>
      </w:pPr>
      <w:r w:rsidRPr="007F659C">
        <w:rPr>
          <w:noProof/>
        </w:rPr>
        <w:t>e)</w:t>
      </w:r>
      <w:r w:rsidRPr="007F659C">
        <w:rPr>
          <w:noProof/>
        </w:rPr>
        <w:tab/>
      </w:r>
      <w:r w:rsidR="006C4191" w:rsidRPr="0021438B">
        <w:rPr>
          <w:noProof/>
        </w:rPr>
        <w:t xml:space="preserve">mieszaniny odpadów objętych kodem (OECD) GB040, kodem B1070 konwencji bazylejskiej i kodem B1100 konwencji bazylejskiej, ograniczone do odpadów okładzin ogniotrwałych, w tym tygli, używanych przy wytopie miedzi. </w:t>
      </w:r>
    </w:p>
    <w:p w14:paraId="5C3421E1" w14:textId="77777777" w:rsidR="006C4191" w:rsidRPr="0021438B" w:rsidRDefault="006C4191" w:rsidP="00D41A32">
      <w:pPr>
        <w:autoSpaceDE w:val="0"/>
        <w:autoSpaceDN w:val="0"/>
        <w:adjustRightInd w:val="0"/>
        <w:spacing w:before="60" w:after="60" w:line="259" w:lineRule="auto"/>
        <w:jc w:val="left"/>
        <w:rPr>
          <w:rFonts w:eastAsia="Calibri"/>
          <w:noProof/>
          <w:color w:val="000000"/>
          <w:szCs w:val="24"/>
        </w:rPr>
      </w:pPr>
      <w:r w:rsidRPr="0021438B">
        <w:rPr>
          <w:noProof/>
          <w:color w:val="000000"/>
          <w:szCs w:val="24"/>
        </w:rPr>
        <w:t xml:space="preserve">Zapisy, o których mowa w lit. d) i e), nie mają zastosowania do wywozu do państw, których nie obowiązuje decyzja OECD. </w:t>
      </w:r>
    </w:p>
    <w:p w14:paraId="5704A07C" w14:textId="77777777" w:rsidR="006C4191" w:rsidRPr="0021438B" w:rsidRDefault="006C4191" w:rsidP="008C3B95">
      <w:pPr>
        <w:autoSpaceDE w:val="0"/>
        <w:autoSpaceDN w:val="0"/>
        <w:adjustRightInd w:val="0"/>
        <w:spacing w:before="60" w:after="60" w:line="259" w:lineRule="auto"/>
        <w:jc w:val="left"/>
        <w:rPr>
          <w:rFonts w:eastAsia="Calibri"/>
          <w:noProof/>
          <w:color w:val="000000"/>
          <w:sz w:val="22"/>
          <w:szCs w:val="24"/>
        </w:rPr>
      </w:pPr>
    </w:p>
    <w:p w14:paraId="3DD49EF2" w14:textId="65D05E6F" w:rsidR="006C4191" w:rsidRPr="0021438B" w:rsidRDefault="006C4191" w:rsidP="00385127">
      <w:pPr>
        <w:pStyle w:val="NumPar1"/>
        <w:rPr>
          <w:noProof/>
        </w:rPr>
      </w:pPr>
      <w:r w:rsidRPr="0021438B">
        <w:rPr>
          <w:noProof/>
        </w:rPr>
        <w:t xml:space="preserve">Następujące mieszaniny odpadów objętych poszczególnymi tiret lub subtiret pojedynczego kodu włącza się do niniejszego załącznika: </w:t>
      </w:r>
    </w:p>
    <w:p w14:paraId="20E284F4" w14:textId="4EB4705C" w:rsidR="006C4191" w:rsidRPr="0021438B" w:rsidRDefault="007F659C" w:rsidP="007F659C">
      <w:pPr>
        <w:pStyle w:val="Point1"/>
        <w:rPr>
          <w:noProof/>
        </w:rPr>
      </w:pPr>
      <w:r w:rsidRPr="007F659C">
        <w:rPr>
          <w:noProof/>
        </w:rPr>
        <w:t>a)</w:t>
      </w:r>
      <w:r w:rsidRPr="007F659C">
        <w:rPr>
          <w:noProof/>
        </w:rPr>
        <w:tab/>
      </w:r>
      <w:r w:rsidR="006C4191" w:rsidRPr="0021438B">
        <w:rPr>
          <w:noProof/>
        </w:rPr>
        <w:t xml:space="preserve">mieszaniny odpadów objętych kodem B1010 konwencji bazylejskiej; </w:t>
      </w:r>
    </w:p>
    <w:p w14:paraId="2D1352B8" w14:textId="4AEBFC64" w:rsidR="006C4191" w:rsidRPr="0021438B" w:rsidRDefault="007F659C" w:rsidP="007F659C">
      <w:pPr>
        <w:pStyle w:val="Point1"/>
        <w:rPr>
          <w:noProof/>
        </w:rPr>
      </w:pPr>
      <w:r w:rsidRPr="007F659C">
        <w:rPr>
          <w:noProof/>
        </w:rPr>
        <w:t>b)</w:t>
      </w:r>
      <w:r w:rsidRPr="007F659C">
        <w:rPr>
          <w:noProof/>
        </w:rPr>
        <w:tab/>
      </w:r>
      <w:r w:rsidR="006C4191" w:rsidRPr="0021438B">
        <w:rPr>
          <w:noProof/>
        </w:rPr>
        <w:t xml:space="preserve">mieszaniny odpadów objętych kodem B2010 konwencji bazylejskiej; </w:t>
      </w:r>
    </w:p>
    <w:p w14:paraId="59591AA9" w14:textId="1F6B84E0" w:rsidR="006C4191" w:rsidRPr="0021438B" w:rsidRDefault="007F659C" w:rsidP="007F659C">
      <w:pPr>
        <w:pStyle w:val="Point1"/>
        <w:rPr>
          <w:noProof/>
        </w:rPr>
      </w:pPr>
      <w:r w:rsidRPr="007F659C">
        <w:rPr>
          <w:noProof/>
        </w:rPr>
        <w:t>c)</w:t>
      </w:r>
      <w:r w:rsidRPr="007F659C">
        <w:rPr>
          <w:noProof/>
        </w:rPr>
        <w:tab/>
      </w:r>
      <w:r w:rsidR="006C4191" w:rsidRPr="0021438B">
        <w:rPr>
          <w:noProof/>
        </w:rPr>
        <w:t xml:space="preserve">mieszaniny odpadów objętych kodem B2030 konwencji bazylejskiej; </w:t>
      </w:r>
    </w:p>
    <w:p w14:paraId="4A60999D" w14:textId="5E4EE691" w:rsidR="006C4191" w:rsidRPr="0021438B" w:rsidRDefault="007F659C" w:rsidP="007F659C">
      <w:pPr>
        <w:pStyle w:val="Point1"/>
        <w:rPr>
          <w:noProof/>
        </w:rPr>
      </w:pPr>
      <w:r w:rsidRPr="007F659C">
        <w:rPr>
          <w:noProof/>
        </w:rPr>
        <w:t>d)</w:t>
      </w:r>
      <w:r w:rsidRPr="007F659C">
        <w:rPr>
          <w:noProof/>
        </w:rPr>
        <w:tab/>
      </w:r>
      <w:r w:rsidR="006C4191" w:rsidRPr="0021438B">
        <w:rPr>
          <w:noProof/>
        </w:rPr>
        <w:t>mieszaniny odpadów objętych kodem B3020 konwencji bazylejskiej, ograniczone do niebielonego papieru lub kartonu, papieru lub kartonu falistego, innego papieru lub kartonu, wykonanego głównie z bielonej chemicznie masy celulozowej, niebarwionego w masie, papieru lub kartonu, wykonanego głównie ze ścieru drzewnego (np.: gazety, czasopisma i podobne druki);</w:t>
      </w:r>
    </w:p>
    <w:p w14:paraId="76F1FC2A" w14:textId="14846970" w:rsidR="006C4191" w:rsidRPr="0021438B" w:rsidRDefault="007F659C" w:rsidP="007F659C">
      <w:pPr>
        <w:pStyle w:val="Point1"/>
        <w:rPr>
          <w:noProof/>
        </w:rPr>
      </w:pPr>
      <w:r w:rsidRPr="007F659C">
        <w:rPr>
          <w:noProof/>
        </w:rPr>
        <w:t>e)</w:t>
      </w:r>
      <w:r w:rsidRPr="007F659C">
        <w:rPr>
          <w:noProof/>
        </w:rPr>
        <w:tab/>
      </w:r>
      <w:r w:rsidR="006C4191" w:rsidRPr="0021438B">
        <w:rPr>
          <w:noProof/>
        </w:rPr>
        <w:t>mieszaniny odpadów objętych kodem B3030 konwencji bazylejskiej;</w:t>
      </w:r>
    </w:p>
    <w:p w14:paraId="3C63D92F" w14:textId="0C90AC8F" w:rsidR="006C4191" w:rsidRPr="0021438B" w:rsidRDefault="007F659C" w:rsidP="007F659C">
      <w:pPr>
        <w:pStyle w:val="Point1"/>
        <w:rPr>
          <w:noProof/>
        </w:rPr>
      </w:pPr>
      <w:r w:rsidRPr="007F659C">
        <w:rPr>
          <w:noProof/>
        </w:rPr>
        <w:t>f)</w:t>
      </w:r>
      <w:r w:rsidRPr="007F659C">
        <w:rPr>
          <w:noProof/>
        </w:rPr>
        <w:tab/>
      </w:r>
      <w:r w:rsidR="006C4191" w:rsidRPr="0021438B">
        <w:rPr>
          <w:noProof/>
        </w:rPr>
        <w:t>mieszaniny odpadów objętych kodem B3040 konwencji bazylejskiej;</w:t>
      </w:r>
    </w:p>
    <w:p w14:paraId="5D8FB8B7" w14:textId="46CE5C33" w:rsidR="006C4191" w:rsidRPr="0021438B" w:rsidRDefault="007F659C" w:rsidP="007F659C">
      <w:pPr>
        <w:pStyle w:val="Point1"/>
        <w:rPr>
          <w:noProof/>
        </w:rPr>
      </w:pPr>
      <w:r w:rsidRPr="007F659C">
        <w:rPr>
          <w:noProof/>
        </w:rPr>
        <w:t>g)</w:t>
      </w:r>
      <w:r w:rsidRPr="007F659C">
        <w:rPr>
          <w:noProof/>
        </w:rPr>
        <w:tab/>
      </w:r>
      <w:r w:rsidR="006C4191" w:rsidRPr="0021438B">
        <w:rPr>
          <w:noProof/>
        </w:rPr>
        <w:t>mieszaniny odpadów objętych kodem B3050 konwencji bazylejskiej.</w:t>
      </w:r>
    </w:p>
    <w:p w14:paraId="4B1EA959" w14:textId="39D9B473" w:rsidR="006C4191" w:rsidRPr="0021438B" w:rsidRDefault="006C4191" w:rsidP="008C3B95">
      <w:pPr>
        <w:autoSpaceDE w:val="0"/>
        <w:autoSpaceDN w:val="0"/>
        <w:adjustRightInd w:val="0"/>
        <w:spacing w:before="60" w:after="60" w:line="259" w:lineRule="auto"/>
        <w:jc w:val="left"/>
        <w:rPr>
          <w:rFonts w:eastAsia="Calibri"/>
          <w:noProof/>
          <w:color w:val="000000"/>
          <w:sz w:val="22"/>
          <w:szCs w:val="24"/>
        </w:rPr>
      </w:pPr>
    </w:p>
    <w:p w14:paraId="7253AA00" w14:textId="77777777" w:rsidR="006C4191" w:rsidRPr="0021438B" w:rsidRDefault="006C4191" w:rsidP="008C3B95">
      <w:pPr>
        <w:pStyle w:val="NumPar1"/>
        <w:rPr>
          <w:noProof/>
        </w:rPr>
      </w:pPr>
      <w:r w:rsidRPr="0021438B">
        <w:rPr>
          <w:noProof/>
        </w:rPr>
        <w:t>Następujące mieszaniny odpadów objętych poszczególnymi tiret lub subtiret pojedynczego kodu włącza się do niniejszego załącznika wyłącznie do celów przemieszczania w obrębie Unii:</w:t>
      </w:r>
    </w:p>
    <w:p w14:paraId="36E12607" w14:textId="1BF7BEF5" w:rsidR="006C4191" w:rsidRPr="0021438B" w:rsidRDefault="007F659C" w:rsidP="007F659C">
      <w:pPr>
        <w:pStyle w:val="Point1"/>
        <w:rPr>
          <w:noProof/>
        </w:rPr>
      </w:pPr>
      <w:r w:rsidRPr="007F659C">
        <w:rPr>
          <w:noProof/>
        </w:rPr>
        <w:t>a)</w:t>
      </w:r>
      <w:r w:rsidRPr="007F659C">
        <w:rPr>
          <w:noProof/>
        </w:rPr>
        <w:tab/>
      </w:r>
      <w:r w:rsidR="006C4191" w:rsidRPr="0021438B">
        <w:rPr>
          <w:noProof/>
        </w:rPr>
        <w:t>mieszaniny odpadów objętych kodem EU3011 i wymienionych w tiret odnoszącym się do niechlorowcowanych polimerów;</w:t>
      </w:r>
    </w:p>
    <w:p w14:paraId="767C9DD3" w14:textId="12910AF2" w:rsidR="006C4191" w:rsidRPr="0021438B" w:rsidRDefault="007F659C" w:rsidP="007F659C">
      <w:pPr>
        <w:pStyle w:val="Point1"/>
        <w:rPr>
          <w:noProof/>
        </w:rPr>
      </w:pPr>
      <w:r w:rsidRPr="007F659C">
        <w:rPr>
          <w:noProof/>
        </w:rPr>
        <w:t>b)</w:t>
      </w:r>
      <w:r w:rsidRPr="007F659C">
        <w:rPr>
          <w:noProof/>
        </w:rPr>
        <w:tab/>
      </w:r>
      <w:r w:rsidR="006C4191" w:rsidRPr="0021438B">
        <w:rPr>
          <w:noProof/>
        </w:rPr>
        <w:t>mieszaniny odpadów objętych kodem EU3011 i wymienionych w tiret odnoszącym się do żywic utwardzonych lub produktów kondensacji;</w:t>
      </w:r>
    </w:p>
    <w:p w14:paraId="453E06CE" w14:textId="02916A06" w:rsidR="006C4191" w:rsidRPr="0021438B" w:rsidRDefault="007F659C" w:rsidP="007F659C">
      <w:pPr>
        <w:pStyle w:val="Point1"/>
        <w:rPr>
          <w:noProof/>
        </w:rPr>
      </w:pPr>
      <w:r w:rsidRPr="007F659C">
        <w:rPr>
          <w:noProof/>
        </w:rPr>
        <w:t>c)</w:t>
      </w:r>
      <w:r w:rsidRPr="007F659C">
        <w:rPr>
          <w:noProof/>
        </w:rPr>
        <w:tab/>
      </w:r>
      <w:r w:rsidR="006C4191" w:rsidRPr="0021438B">
        <w:rPr>
          <w:noProof/>
        </w:rPr>
        <w:t>mieszaniny odpadów objętych kodem EU3011 i wymienionych w pozycji alkany perfluoroalkoksylowe.</w:t>
      </w:r>
    </w:p>
    <w:p w14:paraId="7797E459" w14:textId="77777777" w:rsidR="006C4191" w:rsidRPr="0021438B" w:rsidRDefault="006C4191" w:rsidP="008C3B95">
      <w:pPr>
        <w:autoSpaceDE w:val="0"/>
        <w:autoSpaceDN w:val="0"/>
        <w:adjustRightInd w:val="0"/>
        <w:spacing w:before="60" w:after="60" w:line="259" w:lineRule="auto"/>
        <w:jc w:val="left"/>
        <w:rPr>
          <w:rFonts w:eastAsia="Calibri"/>
          <w:noProof/>
          <w:color w:val="000000"/>
          <w:sz w:val="19"/>
          <w:szCs w:val="19"/>
        </w:rPr>
      </w:pPr>
    </w:p>
    <w:p w14:paraId="19203088" w14:textId="77777777" w:rsidR="006C4191" w:rsidRPr="0021438B" w:rsidRDefault="006C4191" w:rsidP="006C4191">
      <w:pPr>
        <w:spacing w:before="0" w:after="160" w:line="259" w:lineRule="auto"/>
        <w:jc w:val="left"/>
        <w:rPr>
          <w:rFonts w:eastAsia="Calibri"/>
          <w:i/>
          <w:iCs/>
          <w:noProof/>
          <w:color w:val="000000"/>
          <w:sz w:val="17"/>
          <w:szCs w:val="17"/>
        </w:rPr>
      </w:pPr>
      <w:r w:rsidRPr="0021438B">
        <w:rPr>
          <w:noProof/>
        </w:rPr>
        <w:br w:type="page"/>
      </w:r>
    </w:p>
    <w:p w14:paraId="02F2912D" w14:textId="77777777" w:rsidR="006C4191" w:rsidRPr="0021438B" w:rsidRDefault="006C4191" w:rsidP="00385127">
      <w:pPr>
        <w:pStyle w:val="Annexetitre"/>
        <w:rPr>
          <w:noProof/>
        </w:rPr>
      </w:pPr>
      <w:r w:rsidRPr="0021438B">
        <w:rPr>
          <w:noProof/>
        </w:rPr>
        <w:t>ZAŁĄCZNIK IIIB</w:t>
      </w:r>
    </w:p>
    <w:p w14:paraId="66139263" w14:textId="77777777" w:rsidR="006C4191" w:rsidRPr="0021438B" w:rsidRDefault="006C4191" w:rsidP="008C3B95">
      <w:pPr>
        <w:autoSpaceDE w:val="0"/>
        <w:autoSpaceDN w:val="0"/>
        <w:adjustRightInd w:val="0"/>
        <w:spacing w:before="60" w:after="60" w:line="259" w:lineRule="auto"/>
        <w:jc w:val="center"/>
        <w:rPr>
          <w:rFonts w:eastAsia="Calibri"/>
          <w:noProof/>
          <w:color w:val="000000"/>
        </w:rPr>
      </w:pPr>
      <w:r w:rsidRPr="0021438B">
        <w:rPr>
          <w:b/>
          <w:bCs/>
          <w:noProof/>
          <w:color w:val="000000"/>
        </w:rPr>
        <w:t xml:space="preserve">DODATKOWE ODPADY Z ZIELONEGO WYKAZU </w:t>
      </w:r>
    </w:p>
    <w:p w14:paraId="17E3DC46" w14:textId="77777777" w:rsidR="006C4191" w:rsidRPr="0021438B" w:rsidRDefault="006C4191" w:rsidP="008C3B95">
      <w:pPr>
        <w:autoSpaceDE w:val="0"/>
        <w:autoSpaceDN w:val="0"/>
        <w:adjustRightInd w:val="0"/>
        <w:spacing w:before="60" w:after="60" w:line="259" w:lineRule="auto"/>
        <w:jc w:val="left"/>
        <w:rPr>
          <w:rFonts w:eastAsia="Calibri"/>
          <w:noProof/>
          <w:color w:val="000000"/>
          <w:szCs w:val="24"/>
        </w:rPr>
      </w:pPr>
    </w:p>
    <w:p w14:paraId="1B862A05" w14:textId="77777777" w:rsidR="006C4191" w:rsidRPr="0021438B" w:rsidRDefault="006C4191" w:rsidP="00AF7ABF">
      <w:pPr>
        <w:pStyle w:val="NumPar1"/>
        <w:numPr>
          <w:ilvl w:val="0"/>
          <w:numId w:val="18"/>
        </w:numPr>
        <w:rPr>
          <w:noProof/>
        </w:rPr>
      </w:pPr>
      <w:r w:rsidRPr="0021438B">
        <w:rPr>
          <w:noProof/>
        </w:rPr>
        <w:t xml:space="preserve">Niezależnie od tego, czy odpady są wymienione w niniejszym wykazie, nie mogą podlegać ogólnemu wymogowi dołączenia informacji, określonemu w art. 18, jeśli są zanieczyszczone innymi substancjami w zakresie, który: </w:t>
      </w:r>
    </w:p>
    <w:p w14:paraId="70B2E9E5" w14:textId="5EDC82B3" w:rsidR="006C4191" w:rsidRPr="0021438B" w:rsidRDefault="007F659C" w:rsidP="007F659C">
      <w:pPr>
        <w:pStyle w:val="Point1"/>
        <w:rPr>
          <w:noProof/>
        </w:rPr>
      </w:pPr>
      <w:r w:rsidRPr="007F659C">
        <w:rPr>
          <w:noProof/>
        </w:rPr>
        <w:t>a)</w:t>
      </w:r>
      <w:r w:rsidRPr="007F659C">
        <w:rPr>
          <w:noProof/>
        </w:rPr>
        <w:tab/>
      </w:r>
      <w:r w:rsidR="006C4191" w:rsidRPr="0021438B">
        <w:rPr>
          <w:noProof/>
        </w:rPr>
        <w:t>wystarczająco zwiększa ryzyko związane z odpadami, by uznać je za odpowiednie do poddania procedurze pisemnego zgłoszenia i zgody, wziąwszy pod uwagę właściwości odpadów niebezpiecznych wymienionych w załączniku III do dyrektywy Parlamentu Europejskiego i Rady 2008/98/WE</w:t>
      </w:r>
      <w:r w:rsidR="006C4191" w:rsidRPr="0021438B">
        <w:rPr>
          <w:rStyle w:val="FootnoteReference"/>
          <w:noProof/>
        </w:rPr>
        <w:footnoteReference w:id="23"/>
      </w:r>
      <w:r w:rsidR="006C4191" w:rsidRPr="0021438B">
        <w:rPr>
          <w:noProof/>
        </w:rPr>
        <w:t xml:space="preserve">; lub </w:t>
      </w:r>
    </w:p>
    <w:p w14:paraId="1AC3DF9E" w14:textId="6E9B18F5" w:rsidR="006C4191" w:rsidRPr="0021438B" w:rsidRDefault="007F659C" w:rsidP="007F659C">
      <w:pPr>
        <w:pStyle w:val="Point1"/>
        <w:rPr>
          <w:noProof/>
        </w:rPr>
      </w:pPr>
      <w:r w:rsidRPr="007F659C">
        <w:rPr>
          <w:noProof/>
        </w:rPr>
        <w:t>b)</w:t>
      </w:r>
      <w:r w:rsidRPr="007F659C">
        <w:rPr>
          <w:noProof/>
        </w:rPr>
        <w:tab/>
      </w:r>
      <w:r w:rsidR="006C4191" w:rsidRPr="0021438B">
        <w:rPr>
          <w:noProof/>
        </w:rPr>
        <w:t xml:space="preserve">uniemożliwia odzysk odpadów w sposób racjonalny ekologicznie. </w:t>
      </w:r>
    </w:p>
    <w:p w14:paraId="676679C0" w14:textId="77777777" w:rsidR="006C4191" w:rsidRPr="0021438B" w:rsidRDefault="006C4191" w:rsidP="008C3B95">
      <w:pPr>
        <w:autoSpaceDE w:val="0"/>
        <w:autoSpaceDN w:val="0"/>
        <w:adjustRightInd w:val="0"/>
        <w:spacing w:before="60" w:after="60" w:line="259" w:lineRule="auto"/>
        <w:jc w:val="left"/>
        <w:rPr>
          <w:rFonts w:eastAsia="Calibri"/>
          <w:noProof/>
          <w:color w:val="000000"/>
          <w:sz w:val="22"/>
          <w:szCs w:val="24"/>
        </w:rPr>
      </w:pPr>
    </w:p>
    <w:p w14:paraId="6159B448" w14:textId="77777777" w:rsidR="006C4191" w:rsidRPr="0021438B" w:rsidRDefault="006C4191" w:rsidP="008C3B95">
      <w:pPr>
        <w:pStyle w:val="NumPar1"/>
        <w:rPr>
          <w:noProof/>
          <w:sz w:val="18"/>
          <w:szCs w:val="19"/>
        </w:rPr>
      </w:pPr>
      <w:r w:rsidRPr="0021438B">
        <w:rPr>
          <w:noProof/>
        </w:rPr>
        <w:t xml:space="preserve">Następujące odpady włącza się do niniejszego załącznika: </w:t>
      </w:r>
    </w:p>
    <w:p w14:paraId="49661FD2" w14:textId="77777777" w:rsidR="006C4191" w:rsidRPr="0021438B" w:rsidRDefault="006C4191" w:rsidP="008C3B95">
      <w:pPr>
        <w:autoSpaceDE w:val="0"/>
        <w:autoSpaceDN w:val="0"/>
        <w:adjustRightInd w:val="0"/>
        <w:spacing w:before="60" w:after="60" w:line="259" w:lineRule="auto"/>
        <w:jc w:val="left"/>
        <w:rPr>
          <w:rFonts w:eastAsia="Calibri"/>
          <w:noProof/>
          <w:color w:val="000000"/>
          <w:sz w:val="2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09"/>
      </w:tblGrid>
      <w:tr w:rsidR="00F10431" w:rsidRPr="0021438B" w14:paraId="3DAD1C41" w14:textId="77777777" w:rsidTr="00F10431">
        <w:tc>
          <w:tcPr>
            <w:tcW w:w="1101" w:type="dxa"/>
          </w:tcPr>
          <w:p w14:paraId="707180C0" w14:textId="054C402C" w:rsidR="00F10431" w:rsidRPr="0021438B" w:rsidRDefault="00F10431" w:rsidP="006C4191">
            <w:pPr>
              <w:jc w:val="left"/>
              <w:rPr>
                <w:rFonts w:eastAsia="Times New Roman"/>
                <w:noProof/>
                <w:szCs w:val="20"/>
              </w:rPr>
            </w:pPr>
            <w:r w:rsidRPr="0021438B">
              <w:rPr>
                <w:noProof/>
              </w:rPr>
              <w:t>BEU04</w:t>
            </w:r>
          </w:p>
        </w:tc>
        <w:tc>
          <w:tcPr>
            <w:tcW w:w="8109" w:type="dxa"/>
          </w:tcPr>
          <w:p w14:paraId="53D092C7" w14:textId="77777777" w:rsidR="00F10431" w:rsidRPr="0021438B" w:rsidRDefault="00F10431" w:rsidP="00F10431">
            <w:pPr>
              <w:jc w:val="left"/>
              <w:rPr>
                <w:rFonts w:eastAsia="Times New Roman"/>
                <w:noProof/>
                <w:szCs w:val="20"/>
              </w:rPr>
            </w:pPr>
            <w:r w:rsidRPr="0021438B">
              <w:rPr>
                <w:noProof/>
              </w:rPr>
              <w:t xml:space="preserve">Opakowanie kompozytowe składające się głównie z papieru i pewnej ilości tworzywa sztucznego, niezawierające pozostałości i nieobjęte pozycją B3020 konwencji bazylejskiej </w:t>
            </w:r>
          </w:p>
          <w:p w14:paraId="4D652E46" w14:textId="77777777" w:rsidR="00F10431" w:rsidRPr="0021438B" w:rsidRDefault="00F10431" w:rsidP="006C4191">
            <w:pPr>
              <w:jc w:val="left"/>
              <w:rPr>
                <w:rFonts w:eastAsia="Times New Roman"/>
                <w:noProof/>
                <w:szCs w:val="20"/>
                <w:lang w:eastAsia="nl-BE"/>
              </w:rPr>
            </w:pPr>
          </w:p>
        </w:tc>
      </w:tr>
      <w:tr w:rsidR="00F10431" w:rsidRPr="0021438B" w14:paraId="7C6A0E7F" w14:textId="77777777" w:rsidTr="00F10431">
        <w:tc>
          <w:tcPr>
            <w:tcW w:w="1101" w:type="dxa"/>
          </w:tcPr>
          <w:p w14:paraId="3521C7E0" w14:textId="02972CC0" w:rsidR="00F10431" w:rsidRPr="0021438B" w:rsidRDefault="00F10431" w:rsidP="006C4191">
            <w:pPr>
              <w:jc w:val="left"/>
              <w:rPr>
                <w:rFonts w:eastAsia="Times New Roman"/>
                <w:noProof/>
                <w:szCs w:val="20"/>
              </w:rPr>
            </w:pPr>
            <w:r w:rsidRPr="0021438B">
              <w:rPr>
                <w:noProof/>
              </w:rPr>
              <w:t>BEU05</w:t>
            </w:r>
          </w:p>
        </w:tc>
        <w:tc>
          <w:tcPr>
            <w:tcW w:w="8109" w:type="dxa"/>
          </w:tcPr>
          <w:p w14:paraId="6BFDA32E" w14:textId="256B2869" w:rsidR="00F10431" w:rsidRPr="0021438B" w:rsidRDefault="00F10431" w:rsidP="006C4191">
            <w:pPr>
              <w:jc w:val="left"/>
              <w:rPr>
                <w:rFonts w:eastAsia="Times New Roman"/>
                <w:noProof/>
                <w:szCs w:val="20"/>
              </w:rPr>
            </w:pPr>
            <w:r w:rsidRPr="0021438B">
              <w:rPr>
                <w:noProof/>
              </w:rPr>
              <w:t xml:space="preserve">Czyste, ulegające biodegradacji odpady z rolnictwa, ogrodnictwa, leśnictwa, ogrodów, parków i cmentarzy </w:t>
            </w:r>
          </w:p>
        </w:tc>
      </w:tr>
    </w:tbl>
    <w:p w14:paraId="3890A052" w14:textId="77777777" w:rsidR="006C4191" w:rsidRPr="0021438B" w:rsidRDefault="006C4191" w:rsidP="006C4191">
      <w:pPr>
        <w:jc w:val="left"/>
        <w:rPr>
          <w:rFonts w:eastAsia="Times New Roman"/>
          <w:noProof/>
          <w:szCs w:val="20"/>
          <w:lang w:eastAsia="nl-BE"/>
        </w:rPr>
      </w:pPr>
    </w:p>
    <w:p w14:paraId="3D06D618" w14:textId="77777777" w:rsidR="006C4191" w:rsidRPr="0021438B" w:rsidRDefault="006C4191" w:rsidP="008C3B95">
      <w:pPr>
        <w:autoSpaceDE w:val="0"/>
        <w:autoSpaceDN w:val="0"/>
        <w:adjustRightInd w:val="0"/>
        <w:spacing w:before="60" w:after="60" w:line="259" w:lineRule="auto"/>
        <w:jc w:val="left"/>
        <w:rPr>
          <w:rFonts w:eastAsia="Calibri"/>
          <w:noProof/>
          <w:color w:val="000000"/>
          <w:sz w:val="22"/>
          <w:szCs w:val="24"/>
        </w:rPr>
      </w:pPr>
    </w:p>
    <w:p w14:paraId="4A502638" w14:textId="77777777" w:rsidR="006C4191" w:rsidRPr="0021438B" w:rsidRDefault="006C4191" w:rsidP="008C3B95">
      <w:pPr>
        <w:pStyle w:val="NumPar1"/>
        <w:rPr>
          <w:noProof/>
        </w:rPr>
      </w:pPr>
      <w:r w:rsidRPr="0021438B">
        <w:rPr>
          <w:noProof/>
        </w:rPr>
        <w:t xml:space="preserve">Przemieszczanie odpadów wymienionych w niniejszym załączniku pozostaje bez uszczerbku dla przepisów rozporządzenia (UE) 2016/2031. </w:t>
      </w:r>
    </w:p>
    <w:p w14:paraId="7FD70177" w14:textId="77777777" w:rsidR="006C4191" w:rsidRPr="0021438B" w:rsidRDefault="006C4191" w:rsidP="006C4191">
      <w:pPr>
        <w:spacing w:before="0" w:after="160" w:line="259" w:lineRule="auto"/>
        <w:jc w:val="left"/>
        <w:rPr>
          <w:rFonts w:eastAsia="Times New Roman"/>
          <w:b/>
          <w:noProof/>
          <w:szCs w:val="20"/>
          <w:u w:val="single"/>
        </w:rPr>
      </w:pPr>
      <w:r w:rsidRPr="0021438B">
        <w:rPr>
          <w:noProof/>
        </w:rPr>
        <w:br w:type="page"/>
      </w:r>
    </w:p>
    <w:p w14:paraId="76602B3D" w14:textId="77777777" w:rsidR="006C4191" w:rsidRPr="0021438B" w:rsidRDefault="006C4191" w:rsidP="00385127">
      <w:pPr>
        <w:pStyle w:val="Annexetitre"/>
        <w:rPr>
          <w:noProof/>
          <w:sz w:val="22"/>
        </w:rPr>
      </w:pPr>
      <w:r w:rsidRPr="0021438B">
        <w:rPr>
          <w:noProof/>
        </w:rPr>
        <w:t>ZAŁĄCZNIK IV</w:t>
      </w:r>
    </w:p>
    <w:p w14:paraId="6267AA7C" w14:textId="09AE0128" w:rsidR="006C4191" w:rsidRPr="0021438B" w:rsidRDefault="006C4191" w:rsidP="006C4191">
      <w:pPr>
        <w:spacing w:before="0" w:after="160" w:line="259" w:lineRule="auto"/>
        <w:jc w:val="center"/>
        <w:rPr>
          <w:rFonts w:eastAsia="Calibri"/>
          <w:noProof/>
          <w:color w:val="000000"/>
          <w:szCs w:val="24"/>
        </w:rPr>
      </w:pPr>
      <w:r w:rsidRPr="0021438B">
        <w:rPr>
          <w:b/>
          <w:bCs/>
          <w:noProof/>
          <w:color w:val="000000"/>
          <w:szCs w:val="24"/>
        </w:rPr>
        <w:t>WYKAZ ODPADÓW PODLEGAJĄCYCH PROCEDURZE UPRZEDNIEGO PISEMNEGO ZGŁOSZENIA I ZGODY („BURSZTYNOWY” WYKAZ ODPADÓW)</w:t>
      </w:r>
      <w:r w:rsidRPr="0021438B">
        <w:rPr>
          <w:rStyle w:val="FootnoteReference"/>
          <w:noProof/>
        </w:rPr>
        <w:footnoteReference w:id="24"/>
      </w:r>
      <w:r w:rsidRPr="0021438B">
        <w:rPr>
          <w:noProof/>
          <w:color w:val="000000"/>
          <w:szCs w:val="24"/>
        </w:rPr>
        <w:t xml:space="preserve"> </w:t>
      </w:r>
    </w:p>
    <w:p w14:paraId="3E044378" w14:textId="77777777" w:rsidR="006C4191" w:rsidRPr="0021438B" w:rsidRDefault="006C4191" w:rsidP="006C4191">
      <w:pPr>
        <w:autoSpaceDE w:val="0"/>
        <w:autoSpaceDN w:val="0"/>
        <w:adjustRightInd w:val="0"/>
        <w:spacing w:before="60" w:after="60"/>
        <w:jc w:val="center"/>
        <w:rPr>
          <w:rFonts w:eastAsia="Calibri"/>
          <w:b/>
          <w:bCs/>
          <w:noProof/>
          <w:color w:val="000000"/>
          <w:szCs w:val="24"/>
        </w:rPr>
      </w:pPr>
    </w:p>
    <w:p w14:paraId="449D2610" w14:textId="77777777" w:rsidR="006C4191" w:rsidRPr="0021438B" w:rsidRDefault="006C4191" w:rsidP="006C4191">
      <w:pPr>
        <w:autoSpaceDE w:val="0"/>
        <w:autoSpaceDN w:val="0"/>
        <w:adjustRightInd w:val="0"/>
        <w:spacing w:before="60" w:after="60"/>
        <w:jc w:val="center"/>
        <w:rPr>
          <w:rFonts w:eastAsia="Calibri"/>
          <w:noProof/>
          <w:color w:val="000000"/>
          <w:szCs w:val="24"/>
        </w:rPr>
      </w:pPr>
      <w:r w:rsidRPr="0021438B">
        <w:rPr>
          <w:b/>
          <w:bCs/>
          <w:noProof/>
          <w:color w:val="000000"/>
          <w:szCs w:val="24"/>
        </w:rPr>
        <w:t>Część I</w:t>
      </w:r>
    </w:p>
    <w:p w14:paraId="5BCA1AFD" w14:textId="77777777" w:rsidR="006C4191" w:rsidRPr="0021438B" w:rsidRDefault="006C4191" w:rsidP="006C4191">
      <w:pPr>
        <w:autoSpaceDE w:val="0"/>
        <w:autoSpaceDN w:val="0"/>
        <w:adjustRightInd w:val="0"/>
        <w:spacing w:before="60" w:after="60"/>
        <w:jc w:val="left"/>
        <w:rPr>
          <w:rFonts w:eastAsia="Calibri"/>
          <w:noProof/>
          <w:color w:val="000000"/>
          <w:szCs w:val="24"/>
        </w:rPr>
      </w:pPr>
    </w:p>
    <w:p w14:paraId="737A3A51" w14:textId="77777777" w:rsidR="006C4191" w:rsidRPr="0021438B" w:rsidRDefault="006C4191" w:rsidP="006C4191">
      <w:pPr>
        <w:autoSpaceDE w:val="0"/>
        <w:autoSpaceDN w:val="0"/>
        <w:adjustRightInd w:val="0"/>
        <w:spacing w:before="60" w:after="60"/>
        <w:jc w:val="left"/>
        <w:rPr>
          <w:rFonts w:eastAsia="Calibri"/>
          <w:noProof/>
          <w:color w:val="000000"/>
          <w:szCs w:val="24"/>
        </w:rPr>
      </w:pPr>
      <w:r w:rsidRPr="0021438B">
        <w:rPr>
          <w:noProof/>
          <w:color w:val="000000"/>
          <w:szCs w:val="24"/>
        </w:rPr>
        <w:t xml:space="preserve">Następujące rodzaje odpadów będą podlegały procedurze uprzedniego pisemnego zgłoszenia i zgody: </w:t>
      </w:r>
    </w:p>
    <w:p w14:paraId="331C3089" w14:textId="77777777" w:rsidR="006C4191" w:rsidRPr="0021438B" w:rsidRDefault="006C4191" w:rsidP="006C4191">
      <w:pPr>
        <w:autoSpaceDE w:val="0"/>
        <w:autoSpaceDN w:val="0"/>
        <w:adjustRightInd w:val="0"/>
        <w:spacing w:before="60" w:after="60"/>
        <w:jc w:val="left"/>
        <w:rPr>
          <w:rFonts w:eastAsia="Calibri"/>
          <w:noProof/>
          <w:color w:val="000000"/>
          <w:szCs w:val="24"/>
        </w:rPr>
      </w:pPr>
    </w:p>
    <w:p w14:paraId="5B7EBC07" w14:textId="77777777" w:rsidR="006C4191" w:rsidRPr="0021438B" w:rsidRDefault="006C4191" w:rsidP="006C4191">
      <w:pPr>
        <w:autoSpaceDE w:val="0"/>
        <w:autoSpaceDN w:val="0"/>
        <w:adjustRightInd w:val="0"/>
        <w:spacing w:before="60" w:after="60"/>
        <w:jc w:val="left"/>
        <w:rPr>
          <w:rFonts w:eastAsia="Calibri"/>
          <w:noProof/>
          <w:color w:val="000000"/>
          <w:szCs w:val="24"/>
        </w:rPr>
      </w:pPr>
      <w:r w:rsidRPr="0021438B">
        <w:rPr>
          <w:noProof/>
          <w:color w:val="000000"/>
          <w:szCs w:val="24"/>
        </w:rPr>
        <w:t>odpady wymienione w aneksach II i VIII do konwencji bazylejskiej</w:t>
      </w:r>
      <w:r w:rsidRPr="0021438B">
        <w:rPr>
          <w:rStyle w:val="FootnoteReference"/>
          <w:noProof/>
        </w:rPr>
        <w:footnoteReference w:id="25"/>
      </w:r>
      <w:r w:rsidRPr="0021438B">
        <w:rPr>
          <w:noProof/>
          <w:color w:val="000000"/>
          <w:szCs w:val="24"/>
        </w:rPr>
        <w:t xml:space="preserve">. </w:t>
      </w:r>
    </w:p>
    <w:p w14:paraId="28004497" w14:textId="77777777" w:rsidR="006C4191" w:rsidRPr="0021438B" w:rsidRDefault="006C4191" w:rsidP="006C4191">
      <w:pPr>
        <w:autoSpaceDE w:val="0"/>
        <w:autoSpaceDN w:val="0"/>
        <w:adjustRightInd w:val="0"/>
        <w:spacing w:before="60" w:after="60"/>
        <w:jc w:val="left"/>
        <w:rPr>
          <w:rFonts w:eastAsia="Calibri"/>
          <w:noProof/>
          <w:color w:val="000000"/>
          <w:szCs w:val="24"/>
        </w:rPr>
      </w:pPr>
    </w:p>
    <w:p w14:paraId="2D542BD9" w14:textId="77777777" w:rsidR="006C4191" w:rsidRPr="0021438B" w:rsidRDefault="006C4191" w:rsidP="006C4191">
      <w:pPr>
        <w:autoSpaceDE w:val="0"/>
        <w:autoSpaceDN w:val="0"/>
        <w:adjustRightInd w:val="0"/>
        <w:spacing w:before="60" w:after="60"/>
        <w:jc w:val="left"/>
        <w:rPr>
          <w:rFonts w:eastAsia="Calibri"/>
          <w:noProof/>
          <w:color w:val="000000"/>
          <w:szCs w:val="24"/>
        </w:rPr>
      </w:pPr>
      <w:r w:rsidRPr="0021438B">
        <w:rPr>
          <w:noProof/>
          <w:color w:val="000000"/>
          <w:szCs w:val="24"/>
        </w:rPr>
        <w:t xml:space="preserve">Do celów niniejszego rozporządzenia: </w:t>
      </w:r>
    </w:p>
    <w:p w14:paraId="05C0E8CA" w14:textId="62BE4730" w:rsidR="006C4191" w:rsidRPr="0021438B" w:rsidRDefault="007F659C" w:rsidP="007F659C">
      <w:pPr>
        <w:pStyle w:val="Point1"/>
        <w:rPr>
          <w:noProof/>
        </w:rPr>
      </w:pPr>
      <w:r w:rsidRPr="007F659C">
        <w:rPr>
          <w:noProof/>
        </w:rPr>
        <w:t>a)</w:t>
      </w:r>
      <w:r w:rsidRPr="007F659C">
        <w:rPr>
          <w:noProof/>
        </w:rPr>
        <w:tab/>
      </w:r>
      <w:r w:rsidR="006C4191" w:rsidRPr="0021438B">
        <w:rPr>
          <w:noProof/>
        </w:rPr>
        <w:t xml:space="preserve">każde odniesienie do wykazu B w aneksie IX do konwencji bazylejskiej należy rozumieć jako odniesienie do załącznika III do niniejszego rozporządzenia. </w:t>
      </w:r>
    </w:p>
    <w:p w14:paraId="54AF4D5F" w14:textId="205AA8BE" w:rsidR="006C4191" w:rsidRPr="0021438B" w:rsidRDefault="007F659C" w:rsidP="007F659C">
      <w:pPr>
        <w:pStyle w:val="Point1"/>
        <w:rPr>
          <w:noProof/>
        </w:rPr>
      </w:pPr>
      <w:r w:rsidRPr="007F659C">
        <w:rPr>
          <w:noProof/>
        </w:rPr>
        <w:t>b)</w:t>
      </w:r>
      <w:r w:rsidRPr="007F659C">
        <w:rPr>
          <w:noProof/>
        </w:rPr>
        <w:tab/>
      </w:r>
      <w:r w:rsidR="006C4191" w:rsidRPr="0021438B">
        <w:rPr>
          <w:noProof/>
        </w:rPr>
        <w:t xml:space="preserve">W przypadku kodu A1010 z konwencji bazylejskiej, zwrot „z wyłączeniem odpadów wymienionych szczególnie w wykazie B (aneks IX)” stanowi odniesienie zarówno do kodu B1020 konwencji bazylejskiej, jak i uwagi dotyczącej B1020 w części I lit. b) załącznika III do niniejszego rozporządzenia. </w:t>
      </w:r>
    </w:p>
    <w:p w14:paraId="643813FF" w14:textId="763307C6" w:rsidR="006C4191" w:rsidRPr="0021438B" w:rsidRDefault="007F659C" w:rsidP="007F659C">
      <w:pPr>
        <w:pStyle w:val="Point1"/>
        <w:rPr>
          <w:noProof/>
        </w:rPr>
      </w:pPr>
      <w:r w:rsidRPr="007F659C">
        <w:rPr>
          <w:noProof/>
        </w:rPr>
        <w:t>c)</w:t>
      </w:r>
      <w:r w:rsidRPr="007F659C">
        <w:rPr>
          <w:noProof/>
        </w:rPr>
        <w:tab/>
      </w:r>
      <w:r w:rsidR="006C4191" w:rsidRPr="0021438B">
        <w:rPr>
          <w:noProof/>
        </w:rPr>
        <w:t xml:space="preserve">Kody A1180 i A2060 konwencji bazylejskiej nie mają zastosowania, natomiast w odpowiednich przypadkach mają zastosowanie kody OECD GC010, GC020 i GG040 w załączniku III część II. </w:t>
      </w:r>
    </w:p>
    <w:p w14:paraId="5663F959" w14:textId="6BCD4FA5" w:rsidR="006C4191" w:rsidRPr="0021438B" w:rsidRDefault="007F659C" w:rsidP="007F659C">
      <w:pPr>
        <w:pStyle w:val="Point1"/>
        <w:rPr>
          <w:noProof/>
        </w:rPr>
      </w:pPr>
      <w:r w:rsidRPr="007F659C">
        <w:rPr>
          <w:noProof/>
        </w:rPr>
        <w:t>d)</w:t>
      </w:r>
      <w:r w:rsidRPr="007F659C">
        <w:rPr>
          <w:noProof/>
        </w:rPr>
        <w:tab/>
      </w:r>
      <w:r w:rsidR="006C4191" w:rsidRPr="0021438B">
        <w:rPr>
          <w:noProof/>
        </w:rPr>
        <w:t xml:space="preserve">Kod A4050 z konwencji bazylejskiej zawiera w sobie zużyte wykładziny wanien z wytopu aluminium, z uwagi na to, że zawierają nieorganiczne cyjanki Y33. Jeśli cyjanki zostaną zniszczone, zużyte wykładziny wanien zostają przeniesione do kodu AB120 w części II, z uwagi na zawartość Y32, nieorganicznych związków fluoru z wyłączeniem fluorku wapnia. </w:t>
      </w:r>
    </w:p>
    <w:p w14:paraId="5461B1C2" w14:textId="55632707" w:rsidR="006C4191" w:rsidRPr="0021438B" w:rsidRDefault="007F659C" w:rsidP="007F659C">
      <w:pPr>
        <w:pStyle w:val="Point1"/>
        <w:rPr>
          <w:noProof/>
        </w:rPr>
      </w:pPr>
      <w:r w:rsidRPr="007F659C">
        <w:rPr>
          <w:noProof/>
        </w:rPr>
        <w:t>e)</w:t>
      </w:r>
      <w:r w:rsidRPr="007F659C">
        <w:rPr>
          <w:noProof/>
        </w:rPr>
        <w:tab/>
      </w:r>
      <w:r w:rsidR="006C4191" w:rsidRPr="0021438B">
        <w:rPr>
          <w:noProof/>
        </w:rPr>
        <w:t>Kod A3210 konwencji bazylejskiej nie ma zastosowania, natomiast ma zastosowanie kod (OECD) AC300 w części II.</w:t>
      </w:r>
    </w:p>
    <w:p w14:paraId="42ED44EE" w14:textId="4F08D3F8" w:rsidR="006C4191" w:rsidRPr="0021438B" w:rsidRDefault="007F659C" w:rsidP="007F659C">
      <w:pPr>
        <w:pStyle w:val="Point1"/>
        <w:rPr>
          <w:noProof/>
        </w:rPr>
      </w:pPr>
      <w:r w:rsidRPr="007F659C">
        <w:rPr>
          <w:noProof/>
        </w:rPr>
        <w:t>f)</w:t>
      </w:r>
      <w:r w:rsidRPr="007F659C">
        <w:rPr>
          <w:noProof/>
        </w:rPr>
        <w:tab/>
      </w:r>
      <w:r w:rsidR="006C4191" w:rsidRPr="0021438B">
        <w:rPr>
          <w:noProof/>
        </w:rPr>
        <w:t xml:space="preserve"> W odniesieniu do odpadów przemieszczanych w obrębie Unii kod Y48 konwencji bazylejskiej nie ma zastosowania, natomiast ma zastosowanie następujący kod:</w:t>
      </w:r>
    </w:p>
    <w:p w14:paraId="237A360E" w14:textId="77777777" w:rsidR="006C4191" w:rsidRPr="0021438B" w:rsidRDefault="006C4191" w:rsidP="006C4191">
      <w:pPr>
        <w:autoSpaceDE w:val="0"/>
        <w:autoSpaceDN w:val="0"/>
        <w:adjustRightInd w:val="0"/>
        <w:spacing w:before="60" w:after="60"/>
        <w:ind w:left="1417"/>
        <w:contextualSpacing/>
        <w:jc w:val="left"/>
        <w:rPr>
          <w:rFonts w:eastAsia="Calibri"/>
          <w:noProof/>
          <w:color w:val="000000"/>
          <w:szCs w:val="24"/>
        </w:rPr>
      </w:pPr>
    </w:p>
    <w:tbl>
      <w:tblPr>
        <w:tblStyle w:val="TableGrid1"/>
        <w:tblW w:w="0" w:type="auto"/>
        <w:tblInd w:w="1417" w:type="dxa"/>
        <w:tblLook w:val="04A0" w:firstRow="1" w:lastRow="0" w:firstColumn="1" w:lastColumn="0" w:noHBand="0" w:noVBand="1"/>
      </w:tblPr>
      <w:tblGrid>
        <w:gridCol w:w="959"/>
        <w:gridCol w:w="6910"/>
      </w:tblGrid>
      <w:tr w:rsidR="006C4191" w:rsidRPr="0021438B" w14:paraId="24121706" w14:textId="77777777" w:rsidTr="0052191C">
        <w:tc>
          <w:tcPr>
            <w:tcW w:w="959" w:type="dxa"/>
            <w:tcBorders>
              <w:top w:val="nil"/>
              <w:left w:val="nil"/>
              <w:bottom w:val="nil"/>
              <w:right w:val="nil"/>
            </w:tcBorders>
          </w:tcPr>
          <w:p w14:paraId="22787787" w14:textId="77777777" w:rsidR="006C4191" w:rsidRPr="0021438B" w:rsidRDefault="006C4191" w:rsidP="00F55FF2">
            <w:pPr>
              <w:autoSpaceDE w:val="0"/>
              <w:autoSpaceDN w:val="0"/>
              <w:adjustRightInd w:val="0"/>
              <w:spacing w:before="60" w:after="60"/>
              <w:contextualSpacing/>
              <w:jc w:val="left"/>
              <w:rPr>
                <w:rFonts w:eastAsia="Calibri"/>
                <w:noProof/>
                <w:color w:val="000000"/>
                <w:szCs w:val="24"/>
              </w:rPr>
            </w:pPr>
            <w:r w:rsidRPr="0021438B">
              <w:rPr>
                <w:noProof/>
                <w:color w:val="000000"/>
                <w:szCs w:val="24"/>
              </w:rPr>
              <w:t>EU48</w:t>
            </w:r>
          </w:p>
        </w:tc>
        <w:tc>
          <w:tcPr>
            <w:tcW w:w="6910" w:type="dxa"/>
            <w:tcBorders>
              <w:top w:val="nil"/>
              <w:left w:val="nil"/>
              <w:bottom w:val="nil"/>
              <w:right w:val="nil"/>
            </w:tcBorders>
          </w:tcPr>
          <w:p w14:paraId="028E319D" w14:textId="77777777" w:rsidR="006C4191" w:rsidRPr="0021438B" w:rsidRDefault="006C4191" w:rsidP="00F55FF2">
            <w:pPr>
              <w:autoSpaceDE w:val="0"/>
              <w:autoSpaceDN w:val="0"/>
              <w:adjustRightInd w:val="0"/>
              <w:spacing w:before="60" w:after="60"/>
              <w:contextualSpacing/>
              <w:jc w:val="left"/>
              <w:rPr>
                <w:rFonts w:eastAsia="Calibri"/>
                <w:noProof/>
                <w:color w:val="000000"/>
                <w:szCs w:val="24"/>
              </w:rPr>
            </w:pPr>
            <w:r w:rsidRPr="0021438B">
              <w:rPr>
                <w:noProof/>
                <w:color w:val="000000"/>
                <w:szCs w:val="24"/>
              </w:rPr>
              <w:t>Odpady tworzyw sztucznych nieobjęte kodem AC300 w części II lub kodem UE3011 w części I załącznika III, jak również mieszaniny odpadów tworzyw sztucznych nieobjęte pkt 4 załącznika IIIA.</w:t>
            </w:r>
          </w:p>
        </w:tc>
      </w:tr>
    </w:tbl>
    <w:p w14:paraId="650A037E" w14:textId="77777777" w:rsidR="006C4191" w:rsidRPr="0021438B" w:rsidRDefault="006C4191" w:rsidP="006C4191">
      <w:pPr>
        <w:autoSpaceDE w:val="0"/>
        <w:autoSpaceDN w:val="0"/>
        <w:adjustRightInd w:val="0"/>
        <w:spacing w:before="60" w:after="60"/>
        <w:jc w:val="left"/>
        <w:rPr>
          <w:rFonts w:eastAsia="Calibri"/>
          <w:noProof/>
          <w:color w:val="000000"/>
          <w:szCs w:val="24"/>
        </w:rPr>
      </w:pPr>
    </w:p>
    <w:p w14:paraId="4C34E019" w14:textId="77777777" w:rsidR="006C4191" w:rsidRPr="0021438B" w:rsidRDefault="006C4191" w:rsidP="006C4191">
      <w:pPr>
        <w:spacing w:before="0" w:after="160" w:line="259" w:lineRule="auto"/>
        <w:jc w:val="center"/>
        <w:rPr>
          <w:rFonts w:eastAsia="Calibri"/>
          <w:b/>
          <w:bCs/>
          <w:noProof/>
          <w:color w:val="000000"/>
          <w:szCs w:val="24"/>
        </w:rPr>
      </w:pPr>
    </w:p>
    <w:p w14:paraId="23860B6E" w14:textId="77777777" w:rsidR="006C4191" w:rsidRPr="0021438B" w:rsidRDefault="006C4191" w:rsidP="006C4191">
      <w:pPr>
        <w:spacing w:before="0" w:after="160" w:line="259" w:lineRule="auto"/>
        <w:jc w:val="center"/>
        <w:rPr>
          <w:rFonts w:eastAsia="Calibri"/>
          <w:b/>
          <w:noProof/>
          <w:szCs w:val="24"/>
        </w:rPr>
      </w:pPr>
    </w:p>
    <w:p w14:paraId="68714776" w14:textId="77777777" w:rsidR="006C4191" w:rsidRPr="0021438B" w:rsidRDefault="006C4191" w:rsidP="006C4191">
      <w:pPr>
        <w:spacing w:before="0" w:after="160" w:line="259" w:lineRule="auto"/>
        <w:jc w:val="left"/>
        <w:rPr>
          <w:rFonts w:eastAsia="Calibri"/>
          <w:b/>
          <w:noProof/>
          <w:szCs w:val="24"/>
        </w:rPr>
      </w:pPr>
      <w:r w:rsidRPr="0021438B">
        <w:rPr>
          <w:noProof/>
        </w:rPr>
        <w:br w:type="page"/>
      </w:r>
    </w:p>
    <w:p w14:paraId="5CCF652A" w14:textId="77777777" w:rsidR="006C4191" w:rsidRPr="0021438B" w:rsidRDefault="006C4191" w:rsidP="006C4191">
      <w:pPr>
        <w:spacing w:before="0" w:after="160" w:line="259" w:lineRule="auto"/>
        <w:jc w:val="center"/>
        <w:rPr>
          <w:rFonts w:eastAsia="Calibri"/>
          <w:b/>
          <w:caps/>
          <w:noProof/>
          <w:szCs w:val="24"/>
        </w:rPr>
      </w:pPr>
      <w:r w:rsidRPr="0021438B">
        <w:rPr>
          <w:b/>
          <w:noProof/>
          <w:szCs w:val="24"/>
        </w:rPr>
        <w:t>Część</w:t>
      </w:r>
      <w:r w:rsidRPr="0021438B">
        <w:rPr>
          <w:b/>
          <w:caps/>
          <w:noProof/>
          <w:szCs w:val="24"/>
        </w:rPr>
        <w:t xml:space="preserve"> II:</w:t>
      </w:r>
    </w:p>
    <w:p w14:paraId="1B68DA4C" w14:textId="77777777" w:rsidR="006C4191" w:rsidRPr="0021438B" w:rsidRDefault="006C4191" w:rsidP="006C4191">
      <w:pPr>
        <w:spacing w:before="0" w:after="160" w:line="259" w:lineRule="auto"/>
        <w:jc w:val="left"/>
        <w:rPr>
          <w:rFonts w:eastAsia="Calibri"/>
          <w:noProof/>
          <w:szCs w:val="24"/>
        </w:rPr>
      </w:pPr>
      <w:r w:rsidRPr="0021438B">
        <w:rPr>
          <w:noProof/>
        </w:rPr>
        <w:t>Następujące rodzaje odpadów także będą podlegały procedurze uprzedniego pisemnego zgłoszenia i zgody:</w:t>
      </w:r>
    </w:p>
    <w:p w14:paraId="208B4784" w14:textId="77777777" w:rsidR="006C4191" w:rsidRPr="0021438B" w:rsidRDefault="006C4191" w:rsidP="006C4191">
      <w:pPr>
        <w:spacing w:before="0" w:after="160" w:line="259" w:lineRule="auto"/>
        <w:jc w:val="left"/>
        <w:rPr>
          <w:rFonts w:eastAsia="Calibri"/>
          <w:i/>
          <w:noProof/>
          <w:szCs w:val="24"/>
        </w:rPr>
      </w:pPr>
      <w:r w:rsidRPr="0021438B">
        <w:rPr>
          <w:i/>
          <w:noProof/>
          <w:szCs w:val="24"/>
        </w:rPr>
        <w:t>Odpady metalonośne</w:t>
      </w:r>
    </w:p>
    <w:tbl>
      <w:tblPr>
        <w:tblW w:w="0" w:type="auto"/>
        <w:tblLayout w:type="fixed"/>
        <w:tblLook w:val="0000" w:firstRow="0" w:lastRow="0" w:firstColumn="0" w:lastColumn="0" w:noHBand="0" w:noVBand="0"/>
      </w:tblPr>
      <w:tblGrid>
        <w:gridCol w:w="1242"/>
        <w:gridCol w:w="1560"/>
        <w:gridCol w:w="6483"/>
      </w:tblGrid>
      <w:tr w:rsidR="006C4191" w:rsidRPr="0021438B" w14:paraId="6F0128E8" w14:textId="77777777" w:rsidTr="0052191C">
        <w:tc>
          <w:tcPr>
            <w:tcW w:w="1242" w:type="dxa"/>
          </w:tcPr>
          <w:p w14:paraId="1A434562" w14:textId="77777777" w:rsidR="006C4191" w:rsidRPr="0021438B" w:rsidRDefault="006C4191" w:rsidP="006C4191">
            <w:pPr>
              <w:rPr>
                <w:rFonts w:eastAsia="Times New Roman"/>
                <w:noProof/>
                <w:szCs w:val="24"/>
              </w:rPr>
            </w:pPr>
            <w:r w:rsidRPr="0021438B">
              <w:rPr>
                <w:b/>
                <w:noProof/>
                <w:szCs w:val="24"/>
              </w:rPr>
              <w:t>AA010</w:t>
            </w:r>
          </w:p>
        </w:tc>
        <w:tc>
          <w:tcPr>
            <w:tcW w:w="1560" w:type="dxa"/>
          </w:tcPr>
          <w:p w14:paraId="21C97D72" w14:textId="77777777" w:rsidR="006C4191" w:rsidRPr="0021438B" w:rsidRDefault="006C4191" w:rsidP="006C4191">
            <w:pPr>
              <w:ind w:left="318"/>
              <w:rPr>
                <w:rFonts w:eastAsia="Times New Roman"/>
                <w:noProof/>
                <w:szCs w:val="24"/>
              </w:rPr>
            </w:pPr>
            <w:r w:rsidRPr="0021438B">
              <w:rPr>
                <w:noProof/>
              </w:rPr>
              <w:t>261900</w:t>
            </w:r>
          </w:p>
        </w:tc>
        <w:tc>
          <w:tcPr>
            <w:tcW w:w="6483" w:type="dxa"/>
          </w:tcPr>
          <w:p w14:paraId="49DE44C5" w14:textId="77777777" w:rsidR="006C4191" w:rsidRPr="0021438B" w:rsidRDefault="006C4191" w:rsidP="006C4191">
            <w:pPr>
              <w:rPr>
                <w:rFonts w:eastAsia="Times New Roman"/>
                <w:noProof/>
                <w:szCs w:val="24"/>
              </w:rPr>
            </w:pPr>
            <w:r w:rsidRPr="0021438B">
              <w:rPr>
                <w:noProof/>
              </w:rPr>
              <w:t>Kożuch żużlowy, zgorzeliny i inne odpady z produkcji żelaza i stali</w:t>
            </w:r>
            <w:r w:rsidRPr="0021438B">
              <w:rPr>
                <w:rStyle w:val="FootnoteReference"/>
                <w:noProof/>
              </w:rPr>
              <w:footnoteReference w:id="26"/>
            </w:r>
            <w:r w:rsidRPr="0021438B">
              <w:rPr>
                <w:noProof/>
                <w:szCs w:val="24"/>
                <w:u w:val="single"/>
              </w:rPr>
              <w:t xml:space="preserve"> </w:t>
            </w:r>
          </w:p>
        </w:tc>
      </w:tr>
      <w:tr w:rsidR="006C4191" w:rsidRPr="0021438B" w14:paraId="6C9BDB65" w14:textId="77777777" w:rsidTr="0052191C">
        <w:tc>
          <w:tcPr>
            <w:tcW w:w="1242" w:type="dxa"/>
          </w:tcPr>
          <w:p w14:paraId="1A8B4957" w14:textId="77777777" w:rsidR="006C4191" w:rsidRPr="0021438B" w:rsidRDefault="006C4191" w:rsidP="006C4191">
            <w:pPr>
              <w:rPr>
                <w:rFonts w:eastAsia="Times New Roman"/>
                <w:b/>
                <w:noProof/>
                <w:szCs w:val="24"/>
              </w:rPr>
            </w:pPr>
            <w:r w:rsidRPr="0021438B">
              <w:rPr>
                <w:b/>
                <w:noProof/>
                <w:szCs w:val="24"/>
              </w:rPr>
              <w:t>AA060</w:t>
            </w:r>
          </w:p>
        </w:tc>
        <w:tc>
          <w:tcPr>
            <w:tcW w:w="1560" w:type="dxa"/>
          </w:tcPr>
          <w:p w14:paraId="6C894839" w14:textId="4601524D" w:rsidR="006C4191" w:rsidRPr="0021438B" w:rsidRDefault="006A553C" w:rsidP="006C4191">
            <w:pPr>
              <w:ind w:left="318"/>
              <w:rPr>
                <w:rFonts w:eastAsia="Times New Roman"/>
                <w:noProof/>
                <w:szCs w:val="24"/>
              </w:rPr>
            </w:pPr>
            <w:r w:rsidRPr="0021438B">
              <w:rPr>
                <w:noProof/>
              </w:rPr>
              <w:t>ex 262099</w:t>
            </w:r>
          </w:p>
        </w:tc>
        <w:tc>
          <w:tcPr>
            <w:tcW w:w="6483" w:type="dxa"/>
          </w:tcPr>
          <w:p w14:paraId="69A4A6B2" w14:textId="77777777" w:rsidR="006C4191" w:rsidRPr="0021438B" w:rsidRDefault="006C4191" w:rsidP="006C4191">
            <w:pPr>
              <w:rPr>
                <w:rFonts w:eastAsia="Times New Roman"/>
                <w:noProof/>
                <w:szCs w:val="24"/>
              </w:rPr>
            </w:pPr>
            <w:r w:rsidRPr="0021438B">
              <w:rPr>
                <w:noProof/>
              </w:rPr>
              <w:t>Popioły wanadowe i ich pozostałości</w:t>
            </w:r>
            <w:r w:rsidRPr="0021438B">
              <w:rPr>
                <w:noProof/>
                <w:szCs w:val="24"/>
                <w:vertAlign w:val="superscript"/>
              </w:rPr>
              <w:t>1</w:t>
            </w:r>
          </w:p>
        </w:tc>
      </w:tr>
      <w:tr w:rsidR="006C4191" w:rsidRPr="0021438B" w14:paraId="15B5183B" w14:textId="77777777" w:rsidTr="0052191C">
        <w:tc>
          <w:tcPr>
            <w:tcW w:w="1242" w:type="dxa"/>
          </w:tcPr>
          <w:p w14:paraId="323C9EA3" w14:textId="77777777" w:rsidR="006C4191" w:rsidRPr="0021438B" w:rsidRDefault="006C4191" w:rsidP="006C4191">
            <w:pPr>
              <w:rPr>
                <w:rFonts w:eastAsia="Times New Roman"/>
                <w:noProof/>
                <w:szCs w:val="24"/>
              </w:rPr>
            </w:pPr>
            <w:r w:rsidRPr="0021438B">
              <w:rPr>
                <w:b/>
                <w:noProof/>
                <w:szCs w:val="24"/>
              </w:rPr>
              <w:t>AA190</w:t>
            </w:r>
          </w:p>
        </w:tc>
        <w:tc>
          <w:tcPr>
            <w:tcW w:w="1560" w:type="dxa"/>
          </w:tcPr>
          <w:p w14:paraId="5A9EB140" w14:textId="77777777" w:rsidR="006C4191" w:rsidRPr="0021438B" w:rsidRDefault="006C4191" w:rsidP="006C4191">
            <w:pPr>
              <w:ind w:left="318"/>
              <w:jc w:val="left"/>
              <w:rPr>
                <w:rFonts w:eastAsia="Times New Roman"/>
                <w:noProof/>
                <w:szCs w:val="24"/>
              </w:rPr>
            </w:pPr>
            <w:r w:rsidRPr="0021438B">
              <w:rPr>
                <w:noProof/>
              </w:rPr>
              <w:t>810420</w:t>
            </w:r>
          </w:p>
          <w:p w14:paraId="1502BC85" w14:textId="77777777" w:rsidR="006C4191" w:rsidRPr="0021438B" w:rsidRDefault="006C4191" w:rsidP="006C4191">
            <w:pPr>
              <w:ind w:left="34"/>
              <w:jc w:val="left"/>
              <w:rPr>
                <w:rFonts w:eastAsia="Times New Roman"/>
                <w:noProof/>
                <w:szCs w:val="24"/>
              </w:rPr>
            </w:pPr>
            <w:r w:rsidRPr="0021438B">
              <w:rPr>
                <w:noProof/>
              </w:rPr>
              <w:t>ex 810430</w:t>
            </w:r>
          </w:p>
        </w:tc>
        <w:tc>
          <w:tcPr>
            <w:tcW w:w="6483" w:type="dxa"/>
          </w:tcPr>
          <w:p w14:paraId="2506ECBF" w14:textId="77777777" w:rsidR="006C4191" w:rsidRPr="0021438B" w:rsidRDefault="006C4191" w:rsidP="006C4191">
            <w:pPr>
              <w:ind w:left="33"/>
              <w:rPr>
                <w:rFonts w:eastAsia="Times New Roman"/>
                <w:noProof/>
                <w:szCs w:val="24"/>
              </w:rPr>
            </w:pPr>
            <w:r w:rsidRPr="0021438B">
              <w:rPr>
                <w:noProof/>
              </w:rPr>
              <w:t>Odpady i złom magnezu o właściwościach palnych, samozapalnych lub wydzielające w zetknięciu z wodą gazy palne w niebezpiecznych ilościach</w:t>
            </w:r>
          </w:p>
        </w:tc>
      </w:tr>
    </w:tbl>
    <w:p w14:paraId="5F6F55CA" w14:textId="77777777" w:rsidR="006C4191" w:rsidRPr="0021438B" w:rsidRDefault="006C4191" w:rsidP="006C4191">
      <w:pPr>
        <w:spacing w:before="0" w:after="160" w:line="259" w:lineRule="auto"/>
        <w:jc w:val="left"/>
        <w:rPr>
          <w:rFonts w:eastAsia="Calibri"/>
          <w:i/>
          <w:noProof/>
          <w:sz w:val="22"/>
        </w:rPr>
      </w:pPr>
    </w:p>
    <w:p w14:paraId="4D3B15BA" w14:textId="77777777" w:rsidR="006C4191" w:rsidRPr="0021438B" w:rsidRDefault="006C4191" w:rsidP="006C4191">
      <w:pPr>
        <w:spacing w:before="0" w:after="160" w:line="259" w:lineRule="auto"/>
        <w:jc w:val="left"/>
        <w:rPr>
          <w:rFonts w:eastAsia="Calibri"/>
          <w:i/>
          <w:noProof/>
          <w:szCs w:val="24"/>
        </w:rPr>
      </w:pPr>
      <w:r w:rsidRPr="0021438B">
        <w:rPr>
          <w:i/>
          <w:noProof/>
          <w:szCs w:val="24"/>
        </w:rPr>
        <w:t>Odpady zawierające głównie związki nieorganiczne, które mogą zawierać metale i substancje organiczne</w:t>
      </w:r>
    </w:p>
    <w:tbl>
      <w:tblPr>
        <w:tblW w:w="0" w:type="auto"/>
        <w:tblLayout w:type="fixed"/>
        <w:tblLook w:val="0000" w:firstRow="0" w:lastRow="0" w:firstColumn="0" w:lastColumn="0" w:noHBand="0" w:noVBand="0"/>
      </w:tblPr>
      <w:tblGrid>
        <w:gridCol w:w="1384"/>
        <w:gridCol w:w="1418"/>
        <w:gridCol w:w="6483"/>
      </w:tblGrid>
      <w:tr w:rsidR="006C4191" w:rsidRPr="0021438B" w14:paraId="5487DF35" w14:textId="77777777" w:rsidTr="0052191C">
        <w:trPr>
          <w:cantSplit/>
        </w:trPr>
        <w:tc>
          <w:tcPr>
            <w:tcW w:w="1384" w:type="dxa"/>
          </w:tcPr>
          <w:p w14:paraId="6EBD5743" w14:textId="77777777" w:rsidR="006C4191" w:rsidRPr="0021438B" w:rsidRDefault="006C4191" w:rsidP="006C4191">
            <w:pPr>
              <w:rPr>
                <w:rFonts w:eastAsia="Times New Roman"/>
                <w:noProof/>
                <w:szCs w:val="24"/>
              </w:rPr>
            </w:pPr>
            <w:r w:rsidRPr="0021438B">
              <w:rPr>
                <w:b/>
                <w:noProof/>
                <w:szCs w:val="24"/>
              </w:rPr>
              <w:t>AB030</w:t>
            </w:r>
          </w:p>
        </w:tc>
        <w:tc>
          <w:tcPr>
            <w:tcW w:w="1418" w:type="dxa"/>
          </w:tcPr>
          <w:p w14:paraId="70C9853F" w14:textId="77777777" w:rsidR="006C4191" w:rsidRPr="0021438B" w:rsidRDefault="006C4191" w:rsidP="006C4191">
            <w:pPr>
              <w:rPr>
                <w:rFonts w:eastAsia="Times New Roman"/>
                <w:b/>
                <w:noProof/>
                <w:szCs w:val="24"/>
                <w:lang w:eastAsia="nl-BE"/>
              </w:rPr>
            </w:pPr>
          </w:p>
        </w:tc>
        <w:tc>
          <w:tcPr>
            <w:tcW w:w="6483" w:type="dxa"/>
          </w:tcPr>
          <w:p w14:paraId="7E09AEE7" w14:textId="77777777" w:rsidR="006C4191" w:rsidRPr="0021438B" w:rsidRDefault="006C4191" w:rsidP="006C4191">
            <w:pPr>
              <w:rPr>
                <w:rFonts w:eastAsia="Times New Roman"/>
                <w:b/>
                <w:noProof/>
                <w:szCs w:val="24"/>
              </w:rPr>
            </w:pPr>
            <w:r w:rsidRPr="0021438B">
              <w:rPr>
                <w:noProof/>
              </w:rPr>
              <w:t>Odpady z układów bez zawartości cyjanku, które powstają z obróbki powierzchniowej metali</w:t>
            </w:r>
          </w:p>
        </w:tc>
      </w:tr>
      <w:tr w:rsidR="006C4191" w:rsidRPr="0021438B" w14:paraId="1D3F8790" w14:textId="77777777" w:rsidTr="0052191C">
        <w:trPr>
          <w:cantSplit/>
        </w:trPr>
        <w:tc>
          <w:tcPr>
            <w:tcW w:w="1384" w:type="dxa"/>
          </w:tcPr>
          <w:p w14:paraId="7B8AE7DD" w14:textId="77777777" w:rsidR="006C4191" w:rsidRPr="0021438B" w:rsidRDefault="006C4191" w:rsidP="006C4191">
            <w:pPr>
              <w:rPr>
                <w:rFonts w:eastAsia="Times New Roman"/>
                <w:b/>
                <w:noProof/>
                <w:szCs w:val="24"/>
              </w:rPr>
            </w:pPr>
            <w:r w:rsidRPr="0021438B">
              <w:rPr>
                <w:b/>
                <w:noProof/>
                <w:szCs w:val="24"/>
              </w:rPr>
              <w:t>AB070</w:t>
            </w:r>
          </w:p>
        </w:tc>
        <w:tc>
          <w:tcPr>
            <w:tcW w:w="1418" w:type="dxa"/>
          </w:tcPr>
          <w:p w14:paraId="1AEE13E8" w14:textId="77777777" w:rsidR="006C4191" w:rsidRPr="0021438B" w:rsidRDefault="006C4191" w:rsidP="006C4191">
            <w:pPr>
              <w:rPr>
                <w:rFonts w:eastAsia="Times New Roman"/>
                <w:noProof/>
                <w:szCs w:val="24"/>
                <w:lang w:eastAsia="nl-BE"/>
              </w:rPr>
            </w:pPr>
          </w:p>
        </w:tc>
        <w:tc>
          <w:tcPr>
            <w:tcW w:w="6483" w:type="dxa"/>
          </w:tcPr>
          <w:p w14:paraId="3A7E6042" w14:textId="77777777" w:rsidR="006C4191" w:rsidRPr="0021438B" w:rsidRDefault="006C4191" w:rsidP="006C4191">
            <w:pPr>
              <w:rPr>
                <w:rFonts w:eastAsia="Times New Roman"/>
                <w:noProof/>
                <w:szCs w:val="24"/>
              </w:rPr>
            </w:pPr>
            <w:r w:rsidRPr="0021438B">
              <w:rPr>
                <w:noProof/>
              </w:rPr>
              <w:t>Piaski stosowane w procesach odlewniczych</w:t>
            </w:r>
          </w:p>
        </w:tc>
      </w:tr>
      <w:tr w:rsidR="006C4191" w:rsidRPr="0021438B" w14:paraId="23C960BD" w14:textId="77777777" w:rsidTr="0052191C">
        <w:tc>
          <w:tcPr>
            <w:tcW w:w="1384" w:type="dxa"/>
          </w:tcPr>
          <w:p w14:paraId="29407302" w14:textId="77777777" w:rsidR="006C4191" w:rsidRPr="0021438B" w:rsidRDefault="006C4191" w:rsidP="006C4191">
            <w:pPr>
              <w:rPr>
                <w:rFonts w:eastAsia="Times New Roman"/>
                <w:noProof/>
                <w:szCs w:val="24"/>
              </w:rPr>
            </w:pPr>
            <w:r w:rsidRPr="0021438B">
              <w:rPr>
                <w:b/>
                <w:noProof/>
                <w:szCs w:val="24"/>
              </w:rPr>
              <w:t>AB120</w:t>
            </w:r>
          </w:p>
        </w:tc>
        <w:tc>
          <w:tcPr>
            <w:tcW w:w="1418" w:type="dxa"/>
          </w:tcPr>
          <w:p w14:paraId="2888E972" w14:textId="77777777" w:rsidR="006C4191" w:rsidRPr="0021438B" w:rsidRDefault="006C4191" w:rsidP="006C4191">
            <w:pPr>
              <w:jc w:val="left"/>
              <w:rPr>
                <w:rFonts w:eastAsia="Times New Roman"/>
                <w:noProof/>
                <w:szCs w:val="24"/>
              </w:rPr>
            </w:pPr>
            <w:r w:rsidRPr="0021438B">
              <w:rPr>
                <w:noProof/>
              </w:rPr>
              <w:t xml:space="preserve">ex 281290 </w:t>
            </w:r>
            <w:r w:rsidRPr="0021438B">
              <w:rPr>
                <w:noProof/>
              </w:rPr>
              <w:br/>
              <w:t>ex 3824</w:t>
            </w:r>
          </w:p>
        </w:tc>
        <w:tc>
          <w:tcPr>
            <w:tcW w:w="6483" w:type="dxa"/>
          </w:tcPr>
          <w:p w14:paraId="27708C76" w14:textId="77777777" w:rsidR="006C4191" w:rsidRPr="0021438B" w:rsidRDefault="006C4191" w:rsidP="006C4191">
            <w:pPr>
              <w:rPr>
                <w:rFonts w:eastAsia="Times New Roman"/>
                <w:noProof/>
                <w:szCs w:val="24"/>
              </w:rPr>
            </w:pPr>
            <w:r w:rsidRPr="0021438B">
              <w:rPr>
                <w:noProof/>
              </w:rPr>
              <w:t>Nieorganiczne związki halogenków, niewymienione ani niewłączone gdzie indziej</w:t>
            </w:r>
          </w:p>
        </w:tc>
      </w:tr>
      <w:tr w:rsidR="006C4191" w:rsidRPr="0021438B" w14:paraId="6917C2FC" w14:textId="77777777" w:rsidTr="0052191C">
        <w:trPr>
          <w:cantSplit/>
        </w:trPr>
        <w:tc>
          <w:tcPr>
            <w:tcW w:w="1384" w:type="dxa"/>
          </w:tcPr>
          <w:p w14:paraId="7F90EC47" w14:textId="77777777" w:rsidR="006C4191" w:rsidRPr="0021438B" w:rsidRDefault="006C4191" w:rsidP="006C4191">
            <w:pPr>
              <w:rPr>
                <w:rFonts w:eastAsia="Times New Roman"/>
                <w:b/>
                <w:noProof/>
                <w:szCs w:val="24"/>
              </w:rPr>
            </w:pPr>
            <w:r w:rsidRPr="0021438B">
              <w:rPr>
                <w:b/>
                <w:noProof/>
                <w:szCs w:val="24"/>
              </w:rPr>
              <w:t>AB130</w:t>
            </w:r>
          </w:p>
        </w:tc>
        <w:tc>
          <w:tcPr>
            <w:tcW w:w="1418" w:type="dxa"/>
          </w:tcPr>
          <w:p w14:paraId="75C553C7" w14:textId="77777777" w:rsidR="006C4191" w:rsidRPr="0021438B" w:rsidRDefault="006C4191" w:rsidP="006C4191">
            <w:pPr>
              <w:rPr>
                <w:rFonts w:eastAsia="Times New Roman"/>
                <w:noProof/>
                <w:szCs w:val="24"/>
                <w:lang w:eastAsia="nl-BE"/>
              </w:rPr>
            </w:pPr>
          </w:p>
        </w:tc>
        <w:tc>
          <w:tcPr>
            <w:tcW w:w="6483" w:type="dxa"/>
          </w:tcPr>
          <w:p w14:paraId="2E2C0064" w14:textId="77777777" w:rsidR="006C4191" w:rsidRPr="0021438B" w:rsidRDefault="006C4191" w:rsidP="006C4191">
            <w:pPr>
              <w:rPr>
                <w:rFonts w:eastAsia="Times New Roman"/>
                <w:noProof/>
                <w:szCs w:val="24"/>
              </w:rPr>
            </w:pPr>
            <w:r w:rsidRPr="0021438B">
              <w:rPr>
                <w:noProof/>
              </w:rPr>
              <w:t>Zużyty żwir z oczyszczarki pneumatycznej</w:t>
            </w:r>
          </w:p>
        </w:tc>
      </w:tr>
      <w:tr w:rsidR="006C4191" w:rsidRPr="0021438B" w14:paraId="45FE1657" w14:textId="77777777" w:rsidTr="0052191C">
        <w:tc>
          <w:tcPr>
            <w:tcW w:w="1384" w:type="dxa"/>
          </w:tcPr>
          <w:p w14:paraId="4FA02266" w14:textId="77777777" w:rsidR="006C4191" w:rsidRPr="0021438B" w:rsidRDefault="006C4191" w:rsidP="006C4191">
            <w:pPr>
              <w:rPr>
                <w:rFonts w:eastAsia="Times New Roman"/>
                <w:b/>
                <w:noProof/>
                <w:szCs w:val="24"/>
              </w:rPr>
            </w:pPr>
            <w:r w:rsidRPr="0021438B">
              <w:rPr>
                <w:b/>
                <w:noProof/>
                <w:szCs w:val="24"/>
              </w:rPr>
              <w:t>AB150</w:t>
            </w:r>
          </w:p>
        </w:tc>
        <w:tc>
          <w:tcPr>
            <w:tcW w:w="1418" w:type="dxa"/>
          </w:tcPr>
          <w:p w14:paraId="4D548FA0" w14:textId="51ECBDDA" w:rsidR="006C4191" w:rsidRPr="0021438B" w:rsidRDefault="006C4191" w:rsidP="006C4191">
            <w:pPr>
              <w:rPr>
                <w:rFonts w:eastAsia="Times New Roman"/>
                <w:noProof/>
                <w:szCs w:val="24"/>
              </w:rPr>
            </w:pPr>
            <w:r w:rsidRPr="0021438B">
              <w:rPr>
                <w:noProof/>
              </w:rPr>
              <w:t>ex 382499</w:t>
            </w:r>
          </w:p>
        </w:tc>
        <w:tc>
          <w:tcPr>
            <w:tcW w:w="6483" w:type="dxa"/>
          </w:tcPr>
          <w:p w14:paraId="4016CE88" w14:textId="77777777" w:rsidR="006C4191" w:rsidRPr="0021438B" w:rsidRDefault="006C4191" w:rsidP="006C4191">
            <w:pPr>
              <w:jc w:val="left"/>
              <w:rPr>
                <w:rFonts w:eastAsia="Times New Roman"/>
                <w:noProof/>
                <w:szCs w:val="24"/>
              </w:rPr>
            </w:pPr>
            <w:r w:rsidRPr="0021438B">
              <w:rPr>
                <w:noProof/>
              </w:rPr>
              <w:t>Nierafinowany siarczyn wapnia i siarczan wapnia wytwarzany z odsiarczania gazów odlotowych (FGD)</w:t>
            </w:r>
          </w:p>
        </w:tc>
      </w:tr>
    </w:tbl>
    <w:p w14:paraId="3FABE6C4" w14:textId="77777777" w:rsidR="006C4191" w:rsidRPr="0021438B" w:rsidRDefault="006C4191" w:rsidP="006C4191">
      <w:pPr>
        <w:spacing w:before="0" w:after="160" w:line="259" w:lineRule="auto"/>
        <w:jc w:val="left"/>
        <w:rPr>
          <w:rFonts w:eastAsia="Calibri"/>
          <w:i/>
          <w:noProof/>
          <w:szCs w:val="24"/>
        </w:rPr>
      </w:pPr>
    </w:p>
    <w:p w14:paraId="40C0BAE7" w14:textId="77777777" w:rsidR="006C4191" w:rsidRPr="0021438B" w:rsidRDefault="006C4191" w:rsidP="006C4191">
      <w:pPr>
        <w:spacing w:before="0" w:after="160" w:line="259" w:lineRule="auto"/>
        <w:jc w:val="left"/>
        <w:rPr>
          <w:rFonts w:eastAsia="Calibri"/>
          <w:i/>
          <w:noProof/>
          <w:szCs w:val="24"/>
        </w:rPr>
      </w:pPr>
      <w:r w:rsidRPr="0021438B">
        <w:rPr>
          <w:i/>
          <w:noProof/>
          <w:szCs w:val="24"/>
        </w:rPr>
        <w:t>Odpady zawierające głównie związki organiczne, które mogą zawierać metale i substancje nieorganiczne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6483"/>
      </w:tblGrid>
      <w:tr w:rsidR="006C4191" w:rsidRPr="0021438B" w14:paraId="4AE3F20D" w14:textId="77777777" w:rsidTr="0052191C">
        <w:trPr>
          <w:cantSplit/>
        </w:trPr>
        <w:tc>
          <w:tcPr>
            <w:tcW w:w="1384" w:type="dxa"/>
            <w:tcBorders>
              <w:top w:val="nil"/>
              <w:left w:val="nil"/>
              <w:bottom w:val="nil"/>
              <w:right w:val="nil"/>
            </w:tcBorders>
          </w:tcPr>
          <w:p w14:paraId="3CCF179F" w14:textId="77777777" w:rsidR="006C4191" w:rsidRPr="0021438B" w:rsidRDefault="006C4191" w:rsidP="006C4191">
            <w:pPr>
              <w:rPr>
                <w:rFonts w:eastAsia="Times New Roman"/>
                <w:noProof/>
                <w:szCs w:val="24"/>
              </w:rPr>
            </w:pPr>
            <w:r w:rsidRPr="0021438B">
              <w:rPr>
                <w:b/>
                <w:noProof/>
                <w:szCs w:val="24"/>
              </w:rPr>
              <w:t>AC020</w:t>
            </w:r>
          </w:p>
        </w:tc>
        <w:tc>
          <w:tcPr>
            <w:tcW w:w="1418" w:type="dxa"/>
            <w:tcBorders>
              <w:top w:val="nil"/>
              <w:left w:val="nil"/>
              <w:bottom w:val="nil"/>
              <w:right w:val="nil"/>
            </w:tcBorders>
          </w:tcPr>
          <w:p w14:paraId="6FC9F138" w14:textId="77777777" w:rsidR="006C4191" w:rsidRPr="0021438B" w:rsidRDefault="006C4191" w:rsidP="006C4191">
            <w:pPr>
              <w:rPr>
                <w:rFonts w:eastAsia="Times New Roman"/>
                <w:noProof/>
                <w:szCs w:val="24"/>
                <w:lang w:eastAsia="nl-BE"/>
              </w:rPr>
            </w:pPr>
          </w:p>
        </w:tc>
        <w:tc>
          <w:tcPr>
            <w:tcW w:w="6483" w:type="dxa"/>
            <w:tcBorders>
              <w:top w:val="nil"/>
              <w:left w:val="nil"/>
              <w:bottom w:val="nil"/>
              <w:right w:val="nil"/>
            </w:tcBorders>
          </w:tcPr>
          <w:p w14:paraId="3137F5F8" w14:textId="77777777" w:rsidR="006C4191" w:rsidRPr="0021438B" w:rsidRDefault="006C4191" w:rsidP="006C4191">
            <w:pPr>
              <w:rPr>
                <w:rFonts w:eastAsia="Times New Roman"/>
                <w:noProof/>
                <w:szCs w:val="24"/>
              </w:rPr>
            </w:pPr>
            <w:r w:rsidRPr="0021438B">
              <w:rPr>
                <w:noProof/>
              </w:rPr>
              <w:t>Materiały bitumiczne (odpady asfaltu) gdzie indziej niewymienione ani niewłączone</w:t>
            </w:r>
          </w:p>
        </w:tc>
      </w:tr>
      <w:tr w:rsidR="006C4191" w:rsidRPr="0021438B" w14:paraId="79847DD4" w14:textId="77777777" w:rsidTr="0052191C">
        <w:tc>
          <w:tcPr>
            <w:tcW w:w="1384" w:type="dxa"/>
            <w:tcBorders>
              <w:top w:val="nil"/>
              <w:left w:val="nil"/>
              <w:bottom w:val="nil"/>
              <w:right w:val="nil"/>
            </w:tcBorders>
          </w:tcPr>
          <w:p w14:paraId="25C9B717" w14:textId="77777777" w:rsidR="006C4191" w:rsidRPr="0021438B" w:rsidRDefault="006C4191" w:rsidP="006C4191">
            <w:pPr>
              <w:rPr>
                <w:rFonts w:eastAsia="Times New Roman"/>
                <w:b/>
                <w:noProof/>
                <w:szCs w:val="24"/>
              </w:rPr>
            </w:pPr>
            <w:r w:rsidRPr="0021438B">
              <w:rPr>
                <w:b/>
                <w:noProof/>
                <w:szCs w:val="24"/>
              </w:rPr>
              <w:t>AC060</w:t>
            </w:r>
          </w:p>
        </w:tc>
        <w:tc>
          <w:tcPr>
            <w:tcW w:w="1418" w:type="dxa"/>
            <w:tcBorders>
              <w:top w:val="nil"/>
              <w:left w:val="nil"/>
              <w:bottom w:val="nil"/>
              <w:right w:val="nil"/>
            </w:tcBorders>
          </w:tcPr>
          <w:p w14:paraId="4681A314" w14:textId="77777777" w:rsidR="006C4191" w:rsidRPr="0021438B" w:rsidRDefault="006C4191" w:rsidP="006C4191">
            <w:pPr>
              <w:rPr>
                <w:rFonts w:eastAsia="Times New Roman"/>
                <w:noProof/>
                <w:szCs w:val="24"/>
              </w:rPr>
            </w:pPr>
            <w:r w:rsidRPr="0021438B">
              <w:rPr>
                <w:noProof/>
              </w:rPr>
              <w:t>ex 381900</w:t>
            </w:r>
          </w:p>
        </w:tc>
        <w:tc>
          <w:tcPr>
            <w:tcW w:w="6483" w:type="dxa"/>
            <w:tcBorders>
              <w:top w:val="nil"/>
              <w:left w:val="nil"/>
              <w:bottom w:val="nil"/>
              <w:right w:val="nil"/>
            </w:tcBorders>
          </w:tcPr>
          <w:p w14:paraId="765A192B" w14:textId="77777777" w:rsidR="006C4191" w:rsidRPr="0021438B" w:rsidRDefault="006C4191" w:rsidP="006C4191">
            <w:pPr>
              <w:rPr>
                <w:rFonts w:eastAsia="Times New Roman"/>
                <w:noProof/>
                <w:szCs w:val="24"/>
              </w:rPr>
            </w:pPr>
            <w:r w:rsidRPr="0021438B">
              <w:rPr>
                <w:noProof/>
              </w:rPr>
              <w:t>Płyny hydrauliczne</w:t>
            </w:r>
          </w:p>
        </w:tc>
      </w:tr>
      <w:tr w:rsidR="006C4191" w:rsidRPr="0021438B" w14:paraId="09D5EBA6" w14:textId="77777777" w:rsidTr="0052191C">
        <w:tc>
          <w:tcPr>
            <w:tcW w:w="1384" w:type="dxa"/>
            <w:tcBorders>
              <w:top w:val="nil"/>
              <w:left w:val="nil"/>
              <w:bottom w:val="nil"/>
              <w:right w:val="nil"/>
            </w:tcBorders>
          </w:tcPr>
          <w:p w14:paraId="6ADC2DEA" w14:textId="77777777" w:rsidR="006C4191" w:rsidRPr="0021438B" w:rsidRDefault="006C4191" w:rsidP="006C4191">
            <w:pPr>
              <w:rPr>
                <w:rFonts w:eastAsia="Times New Roman"/>
                <w:b/>
                <w:noProof/>
                <w:szCs w:val="24"/>
              </w:rPr>
            </w:pPr>
            <w:r w:rsidRPr="0021438B">
              <w:rPr>
                <w:b/>
                <w:noProof/>
                <w:szCs w:val="24"/>
              </w:rPr>
              <w:t>AC070</w:t>
            </w:r>
          </w:p>
        </w:tc>
        <w:tc>
          <w:tcPr>
            <w:tcW w:w="1418" w:type="dxa"/>
            <w:tcBorders>
              <w:top w:val="nil"/>
              <w:left w:val="nil"/>
              <w:bottom w:val="nil"/>
              <w:right w:val="nil"/>
            </w:tcBorders>
          </w:tcPr>
          <w:p w14:paraId="1BDA6C9C" w14:textId="77777777" w:rsidR="006C4191" w:rsidRPr="0021438B" w:rsidRDefault="006C4191" w:rsidP="006C4191">
            <w:pPr>
              <w:rPr>
                <w:rFonts w:eastAsia="Times New Roman"/>
                <w:noProof/>
                <w:szCs w:val="24"/>
              </w:rPr>
            </w:pPr>
            <w:r w:rsidRPr="0021438B">
              <w:rPr>
                <w:noProof/>
              </w:rPr>
              <w:t>ex 381900</w:t>
            </w:r>
          </w:p>
        </w:tc>
        <w:tc>
          <w:tcPr>
            <w:tcW w:w="6483" w:type="dxa"/>
            <w:tcBorders>
              <w:top w:val="nil"/>
              <w:left w:val="nil"/>
              <w:bottom w:val="nil"/>
              <w:right w:val="nil"/>
            </w:tcBorders>
          </w:tcPr>
          <w:p w14:paraId="2585673A" w14:textId="77777777" w:rsidR="006C4191" w:rsidRPr="0021438B" w:rsidRDefault="006C4191" w:rsidP="006C4191">
            <w:pPr>
              <w:rPr>
                <w:rFonts w:eastAsia="Times New Roman"/>
                <w:noProof/>
                <w:szCs w:val="24"/>
              </w:rPr>
            </w:pPr>
            <w:r w:rsidRPr="0021438B">
              <w:rPr>
                <w:noProof/>
              </w:rPr>
              <w:t>Płyny zapobiegające zamrażaniu</w:t>
            </w:r>
          </w:p>
        </w:tc>
      </w:tr>
      <w:tr w:rsidR="006C4191" w:rsidRPr="0021438B" w14:paraId="3B7F8F5E" w14:textId="77777777" w:rsidTr="0052191C">
        <w:tc>
          <w:tcPr>
            <w:tcW w:w="1384" w:type="dxa"/>
            <w:tcBorders>
              <w:top w:val="nil"/>
              <w:left w:val="nil"/>
              <w:bottom w:val="nil"/>
              <w:right w:val="nil"/>
            </w:tcBorders>
          </w:tcPr>
          <w:p w14:paraId="6EBDEF08" w14:textId="77777777" w:rsidR="006C4191" w:rsidRPr="0021438B" w:rsidRDefault="006C4191" w:rsidP="006C4191">
            <w:pPr>
              <w:rPr>
                <w:rFonts w:eastAsia="Times New Roman"/>
                <w:b/>
                <w:noProof/>
                <w:szCs w:val="24"/>
              </w:rPr>
            </w:pPr>
            <w:r w:rsidRPr="0021438B">
              <w:rPr>
                <w:b/>
                <w:noProof/>
                <w:szCs w:val="24"/>
              </w:rPr>
              <w:t>AC080</w:t>
            </w:r>
          </w:p>
        </w:tc>
        <w:tc>
          <w:tcPr>
            <w:tcW w:w="1418" w:type="dxa"/>
            <w:tcBorders>
              <w:top w:val="nil"/>
              <w:left w:val="nil"/>
              <w:bottom w:val="nil"/>
              <w:right w:val="nil"/>
            </w:tcBorders>
          </w:tcPr>
          <w:p w14:paraId="0787FACC" w14:textId="77777777" w:rsidR="006C4191" w:rsidRPr="0021438B" w:rsidRDefault="006C4191" w:rsidP="006C4191">
            <w:pPr>
              <w:rPr>
                <w:rFonts w:eastAsia="Times New Roman"/>
                <w:noProof/>
                <w:szCs w:val="24"/>
              </w:rPr>
            </w:pPr>
            <w:r w:rsidRPr="0021438B">
              <w:rPr>
                <w:noProof/>
              </w:rPr>
              <w:t>ex 382000</w:t>
            </w:r>
          </w:p>
        </w:tc>
        <w:tc>
          <w:tcPr>
            <w:tcW w:w="6483" w:type="dxa"/>
            <w:tcBorders>
              <w:top w:val="nil"/>
              <w:left w:val="nil"/>
              <w:bottom w:val="nil"/>
              <w:right w:val="nil"/>
            </w:tcBorders>
          </w:tcPr>
          <w:p w14:paraId="06AD2560" w14:textId="77777777" w:rsidR="006C4191" w:rsidRPr="0021438B" w:rsidRDefault="006C4191" w:rsidP="006C4191">
            <w:pPr>
              <w:rPr>
                <w:rFonts w:eastAsia="Times New Roman"/>
                <w:noProof/>
                <w:szCs w:val="24"/>
              </w:rPr>
            </w:pPr>
            <w:r w:rsidRPr="0021438B">
              <w:rPr>
                <w:noProof/>
              </w:rPr>
              <w:t>Płyny hamulcowe</w:t>
            </w:r>
          </w:p>
        </w:tc>
      </w:tr>
      <w:tr w:rsidR="006C4191" w:rsidRPr="0021438B" w14:paraId="506109A8" w14:textId="77777777" w:rsidTr="0052191C">
        <w:trPr>
          <w:cantSplit/>
        </w:trPr>
        <w:tc>
          <w:tcPr>
            <w:tcW w:w="1384" w:type="dxa"/>
            <w:tcBorders>
              <w:top w:val="nil"/>
              <w:left w:val="nil"/>
              <w:bottom w:val="nil"/>
              <w:right w:val="nil"/>
            </w:tcBorders>
          </w:tcPr>
          <w:p w14:paraId="27ABEB88" w14:textId="77777777" w:rsidR="006C4191" w:rsidRPr="0021438B" w:rsidRDefault="006C4191" w:rsidP="006C4191">
            <w:pPr>
              <w:rPr>
                <w:rFonts w:eastAsia="Times New Roman"/>
                <w:b/>
                <w:noProof/>
                <w:szCs w:val="24"/>
              </w:rPr>
            </w:pPr>
            <w:r w:rsidRPr="0021438B">
              <w:rPr>
                <w:b/>
                <w:noProof/>
                <w:szCs w:val="24"/>
              </w:rPr>
              <w:t>AC150</w:t>
            </w:r>
          </w:p>
        </w:tc>
        <w:tc>
          <w:tcPr>
            <w:tcW w:w="1418" w:type="dxa"/>
            <w:tcBorders>
              <w:top w:val="nil"/>
              <w:left w:val="nil"/>
              <w:bottom w:val="nil"/>
              <w:right w:val="nil"/>
            </w:tcBorders>
          </w:tcPr>
          <w:p w14:paraId="097786D8" w14:textId="77777777" w:rsidR="006C4191" w:rsidRPr="0021438B" w:rsidRDefault="006C4191" w:rsidP="006C4191">
            <w:pPr>
              <w:rPr>
                <w:rFonts w:eastAsia="Times New Roman"/>
                <w:noProof/>
                <w:szCs w:val="24"/>
                <w:lang w:eastAsia="nl-BE"/>
              </w:rPr>
            </w:pPr>
          </w:p>
        </w:tc>
        <w:tc>
          <w:tcPr>
            <w:tcW w:w="6483" w:type="dxa"/>
            <w:tcBorders>
              <w:top w:val="nil"/>
              <w:left w:val="nil"/>
              <w:bottom w:val="nil"/>
              <w:right w:val="nil"/>
            </w:tcBorders>
          </w:tcPr>
          <w:p w14:paraId="497CB60E" w14:textId="77777777" w:rsidR="006C4191" w:rsidRPr="0021438B" w:rsidRDefault="006C4191" w:rsidP="006C4191">
            <w:pPr>
              <w:rPr>
                <w:rFonts w:eastAsia="Times New Roman"/>
                <w:noProof/>
                <w:szCs w:val="24"/>
              </w:rPr>
            </w:pPr>
            <w:r w:rsidRPr="0021438B">
              <w:rPr>
                <w:noProof/>
              </w:rPr>
              <w:t>Chlorofluorowęglowodory</w:t>
            </w:r>
          </w:p>
        </w:tc>
      </w:tr>
      <w:tr w:rsidR="006C4191" w:rsidRPr="0021438B" w14:paraId="1690E065" w14:textId="77777777" w:rsidTr="0052191C">
        <w:tc>
          <w:tcPr>
            <w:tcW w:w="1384" w:type="dxa"/>
            <w:tcBorders>
              <w:top w:val="nil"/>
              <w:left w:val="nil"/>
              <w:bottom w:val="nil"/>
              <w:right w:val="nil"/>
            </w:tcBorders>
          </w:tcPr>
          <w:p w14:paraId="35BC5251" w14:textId="77777777" w:rsidR="006C4191" w:rsidRPr="0021438B" w:rsidRDefault="006C4191" w:rsidP="006C4191">
            <w:pPr>
              <w:rPr>
                <w:rFonts w:eastAsia="Times New Roman"/>
                <w:b/>
                <w:noProof/>
                <w:szCs w:val="24"/>
              </w:rPr>
            </w:pPr>
            <w:r w:rsidRPr="0021438B">
              <w:rPr>
                <w:b/>
                <w:noProof/>
                <w:szCs w:val="24"/>
              </w:rPr>
              <w:t>AC160</w:t>
            </w:r>
          </w:p>
        </w:tc>
        <w:tc>
          <w:tcPr>
            <w:tcW w:w="1418" w:type="dxa"/>
            <w:tcBorders>
              <w:top w:val="nil"/>
              <w:left w:val="nil"/>
              <w:bottom w:val="nil"/>
              <w:right w:val="nil"/>
            </w:tcBorders>
          </w:tcPr>
          <w:p w14:paraId="14AEB091" w14:textId="77777777" w:rsidR="006C4191" w:rsidRPr="0021438B" w:rsidRDefault="006C4191" w:rsidP="006C4191">
            <w:pPr>
              <w:rPr>
                <w:rFonts w:eastAsia="Times New Roman"/>
                <w:noProof/>
                <w:szCs w:val="24"/>
                <w:lang w:eastAsia="nl-BE"/>
              </w:rPr>
            </w:pPr>
          </w:p>
        </w:tc>
        <w:tc>
          <w:tcPr>
            <w:tcW w:w="6483" w:type="dxa"/>
            <w:tcBorders>
              <w:top w:val="nil"/>
              <w:left w:val="nil"/>
              <w:bottom w:val="nil"/>
              <w:right w:val="nil"/>
            </w:tcBorders>
          </w:tcPr>
          <w:p w14:paraId="0CB85490" w14:textId="77777777" w:rsidR="006C4191" w:rsidRPr="0021438B" w:rsidRDefault="006C4191" w:rsidP="006C4191">
            <w:pPr>
              <w:rPr>
                <w:rFonts w:eastAsia="Times New Roman"/>
                <w:noProof/>
                <w:szCs w:val="24"/>
              </w:rPr>
            </w:pPr>
            <w:r w:rsidRPr="0021438B">
              <w:rPr>
                <w:noProof/>
              </w:rPr>
              <w:t>Halony</w:t>
            </w:r>
          </w:p>
        </w:tc>
      </w:tr>
      <w:tr w:rsidR="006C4191" w:rsidRPr="0021438B" w14:paraId="3B904F16" w14:textId="77777777" w:rsidTr="0052191C">
        <w:tc>
          <w:tcPr>
            <w:tcW w:w="1384" w:type="dxa"/>
            <w:tcBorders>
              <w:top w:val="nil"/>
              <w:left w:val="nil"/>
              <w:bottom w:val="nil"/>
              <w:right w:val="nil"/>
            </w:tcBorders>
          </w:tcPr>
          <w:p w14:paraId="4EFD527D" w14:textId="77777777" w:rsidR="006C4191" w:rsidRPr="0021438B" w:rsidRDefault="006C4191" w:rsidP="006C4191">
            <w:pPr>
              <w:rPr>
                <w:rFonts w:eastAsia="Times New Roman"/>
                <w:b/>
                <w:noProof/>
                <w:szCs w:val="24"/>
              </w:rPr>
            </w:pPr>
            <w:r w:rsidRPr="0021438B">
              <w:rPr>
                <w:b/>
                <w:noProof/>
                <w:szCs w:val="24"/>
              </w:rPr>
              <w:t>AC170</w:t>
            </w:r>
          </w:p>
        </w:tc>
        <w:tc>
          <w:tcPr>
            <w:tcW w:w="1418" w:type="dxa"/>
            <w:tcBorders>
              <w:top w:val="nil"/>
              <w:left w:val="nil"/>
              <w:bottom w:val="nil"/>
              <w:right w:val="nil"/>
            </w:tcBorders>
          </w:tcPr>
          <w:p w14:paraId="44F2E668" w14:textId="791D03B5" w:rsidR="006C4191" w:rsidRPr="0021438B" w:rsidRDefault="006C4191" w:rsidP="006C4191">
            <w:pPr>
              <w:rPr>
                <w:rFonts w:eastAsia="Times New Roman"/>
                <w:noProof/>
                <w:szCs w:val="24"/>
              </w:rPr>
            </w:pPr>
            <w:r w:rsidRPr="0021438B">
              <w:rPr>
                <w:noProof/>
              </w:rPr>
              <w:t>ex 440311</w:t>
            </w:r>
          </w:p>
          <w:p w14:paraId="67527068" w14:textId="1E807961" w:rsidR="006A553C" w:rsidRPr="0021438B" w:rsidRDefault="006A553C" w:rsidP="006C4191">
            <w:pPr>
              <w:rPr>
                <w:rFonts w:eastAsia="Times New Roman"/>
                <w:b/>
                <w:noProof/>
                <w:szCs w:val="24"/>
              </w:rPr>
            </w:pPr>
            <w:r w:rsidRPr="0021438B">
              <w:rPr>
                <w:noProof/>
              </w:rPr>
              <w:t>ex 440312</w:t>
            </w:r>
          </w:p>
        </w:tc>
        <w:tc>
          <w:tcPr>
            <w:tcW w:w="6483" w:type="dxa"/>
            <w:tcBorders>
              <w:top w:val="nil"/>
              <w:left w:val="nil"/>
              <w:bottom w:val="nil"/>
              <w:right w:val="nil"/>
            </w:tcBorders>
          </w:tcPr>
          <w:p w14:paraId="60AF2E4E" w14:textId="77777777" w:rsidR="006C4191" w:rsidRPr="0021438B" w:rsidRDefault="006C4191" w:rsidP="006C4191">
            <w:pPr>
              <w:rPr>
                <w:rFonts w:eastAsia="Times New Roman"/>
                <w:noProof/>
                <w:szCs w:val="24"/>
              </w:rPr>
            </w:pPr>
            <w:r w:rsidRPr="0021438B">
              <w:rPr>
                <w:noProof/>
              </w:rPr>
              <w:t>Przerobiony korek i odpady drewna</w:t>
            </w:r>
          </w:p>
        </w:tc>
      </w:tr>
      <w:tr w:rsidR="006C4191" w:rsidRPr="0021438B" w14:paraId="461238DE" w14:textId="77777777" w:rsidTr="0052191C">
        <w:trPr>
          <w:cantSplit/>
        </w:trPr>
        <w:tc>
          <w:tcPr>
            <w:tcW w:w="1384" w:type="dxa"/>
            <w:tcBorders>
              <w:top w:val="nil"/>
              <w:left w:val="nil"/>
              <w:bottom w:val="nil"/>
              <w:right w:val="nil"/>
            </w:tcBorders>
          </w:tcPr>
          <w:p w14:paraId="2A36D649" w14:textId="77777777" w:rsidR="006C4191" w:rsidRPr="0021438B" w:rsidRDefault="006C4191" w:rsidP="006C4191">
            <w:pPr>
              <w:rPr>
                <w:rFonts w:eastAsia="Times New Roman"/>
                <w:b/>
                <w:noProof/>
                <w:szCs w:val="24"/>
              </w:rPr>
            </w:pPr>
            <w:r w:rsidRPr="0021438B">
              <w:rPr>
                <w:b/>
                <w:noProof/>
                <w:szCs w:val="24"/>
              </w:rPr>
              <w:t>AC250</w:t>
            </w:r>
          </w:p>
        </w:tc>
        <w:tc>
          <w:tcPr>
            <w:tcW w:w="1418" w:type="dxa"/>
            <w:tcBorders>
              <w:top w:val="nil"/>
              <w:left w:val="nil"/>
              <w:bottom w:val="nil"/>
              <w:right w:val="nil"/>
            </w:tcBorders>
          </w:tcPr>
          <w:p w14:paraId="14C77973" w14:textId="77777777" w:rsidR="006C4191" w:rsidRPr="0021438B" w:rsidRDefault="006C4191" w:rsidP="006C4191">
            <w:pPr>
              <w:rPr>
                <w:rFonts w:eastAsia="Times New Roman"/>
                <w:noProof/>
                <w:szCs w:val="24"/>
                <w:lang w:eastAsia="nl-BE"/>
              </w:rPr>
            </w:pPr>
          </w:p>
        </w:tc>
        <w:tc>
          <w:tcPr>
            <w:tcW w:w="6483" w:type="dxa"/>
            <w:tcBorders>
              <w:top w:val="nil"/>
              <w:left w:val="nil"/>
              <w:bottom w:val="nil"/>
              <w:right w:val="nil"/>
            </w:tcBorders>
          </w:tcPr>
          <w:p w14:paraId="438AFCD4" w14:textId="77777777" w:rsidR="006C4191" w:rsidRPr="0021438B" w:rsidRDefault="006C4191" w:rsidP="006C4191">
            <w:pPr>
              <w:rPr>
                <w:rFonts w:eastAsia="Times New Roman"/>
                <w:noProof/>
                <w:szCs w:val="24"/>
              </w:rPr>
            </w:pPr>
            <w:r w:rsidRPr="0021438B">
              <w:rPr>
                <w:noProof/>
              </w:rPr>
              <w:t>Środki powierzchniowo czynne</w:t>
            </w:r>
          </w:p>
        </w:tc>
      </w:tr>
      <w:tr w:rsidR="006C4191" w:rsidRPr="0021438B" w14:paraId="4CC4BA7E" w14:textId="77777777" w:rsidTr="0052191C">
        <w:tc>
          <w:tcPr>
            <w:tcW w:w="1384" w:type="dxa"/>
            <w:tcBorders>
              <w:top w:val="nil"/>
              <w:left w:val="nil"/>
              <w:bottom w:val="nil"/>
              <w:right w:val="nil"/>
            </w:tcBorders>
          </w:tcPr>
          <w:p w14:paraId="441C6D0C" w14:textId="77777777" w:rsidR="006C4191" w:rsidRPr="0021438B" w:rsidRDefault="006C4191" w:rsidP="006C4191">
            <w:pPr>
              <w:rPr>
                <w:rFonts w:eastAsia="Times New Roman"/>
                <w:noProof/>
                <w:szCs w:val="24"/>
              </w:rPr>
            </w:pPr>
            <w:r w:rsidRPr="0021438B">
              <w:rPr>
                <w:b/>
                <w:noProof/>
                <w:szCs w:val="24"/>
              </w:rPr>
              <w:t>AC260</w:t>
            </w:r>
          </w:p>
        </w:tc>
        <w:tc>
          <w:tcPr>
            <w:tcW w:w="1418" w:type="dxa"/>
            <w:tcBorders>
              <w:top w:val="nil"/>
              <w:left w:val="nil"/>
              <w:bottom w:val="nil"/>
              <w:right w:val="nil"/>
            </w:tcBorders>
          </w:tcPr>
          <w:p w14:paraId="11903B61" w14:textId="77777777" w:rsidR="006C4191" w:rsidRPr="0021438B" w:rsidRDefault="006C4191" w:rsidP="006C4191">
            <w:pPr>
              <w:rPr>
                <w:rFonts w:eastAsia="Times New Roman"/>
                <w:noProof/>
                <w:szCs w:val="24"/>
              </w:rPr>
            </w:pPr>
            <w:r w:rsidRPr="0021438B">
              <w:rPr>
                <w:noProof/>
              </w:rPr>
              <w:t>ex 3101</w:t>
            </w:r>
          </w:p>
        </w:tc>
        <w:tc>
          <w:tcPr>
            <w:tcW w:w="6483" w:type="dxa"/>
            <w:tcBorders>
              <w:top w:val="nil"/>
              <w:left w:val="nil"/>
              <w:bottom w:val="nil"/>
              <w:right w:val="nil"/>
            </w:tcBorders>
          </w:tcPr>
          <w:p w14:paraId="6542BFCB" w14:textId="77777777" w:rsidR="006C4191" w:rsidRPr="0021438B" w:rsidRDefault="006C4191" w:rsidP="006C4191">
            <w:pPr>
              <w:rPr>
                <w:rFonts w:eastAsia="Times New Roman"/>
                <w:noProof/>
                <w:szCs w:val="24"/>
              </w:rPr>
            </w:pPr>
            <w:r w:rsidRPr="0021438B">
              <w:rPr>
                <w:noProof/>
              </w:rPr>
              <w:t>Płynny obornik świński; odchody</w:t>
            </w:r>
          </w:p>
        </w:tc>
      </w:tr>
      <w:tr w:rsidR="006C4191" w:rsidRPr="0021438B" w14:paraId="0A9F5C6D" w14:textId="77777777" w:rsidTr="0052191C">
        <w:trPr>
          <w:cantSplit/>
        </w:trPr>
        <w:tc>
          <w:tcPr>
            <w:tcW w:w="1384" w:type="dxa"/>
            <w:tcBorders>
              <w:top w:val="nil"/>
              <w:left w:val="nil"/>
              <w:bottom w:val="nil"/>
              <w:right w:val="nil"/>
            </w:tcBorders>
          </w:tcPr>
          <w:p w14:paraId="32335542" w14:textId="77777777" w:rsidR="006C4191" w:rsidRPr="0021438B" w:rsidRDefault="006C4191" w:rsidP="006C4191">
            <w:pPr>
              <w:rPr>
                <w:rFonts w:eastAsia="Times New Roman"/>
                <w:b/>
                <w:noProof/>
                <w:szCs w:val="24"/>
              </w:rPr>
            </w:pPr>
            <w:r w:rsidRPr="0021438B">
              <w:rPr>
                <w:b/>
                <w:noProof/>
                <w:szCs w:val="24"/>
              </w:rPr>
              <w:t>AC270</w:t>
            </w:r>
          </w:p>
        </w:tc>
        <w:tc>
          <w:tcPr>
            <w:tcW w:w="1418" w:type="dxa"/>
            <w:tcBorders>
              <w:top w:val="nil"/>
              <w:left w:val="nil"/>
              <w:bottom w:val="nil"/>
              <w:right w:val="nil"/>
            </w:tcBorders>
          </w:tcPr>
          <w:p w14:paraId="765A8483" w14:textId="77777777" w:rsidR="006C4191" w:rsidRPr="0021438B" w:rsidRDefault="006C4191" w:rsidP="006C4191">
            <w:pPr>
              <w:rPr>
                <w:rFonts w:eastAsia="Times New Roman"/>
                <w:noProof/>
                <w:szCs w:val="24"/>
                <w:lang w:eastAsia="nl-BE"/>
              </w:rPr>
            </w:pPr>
          </w:p>
        </w:tc>
        <w:tc>
          <w:tcPr>
            <w:tcW w:w="6483" w:type="dxa"/>
            <w:tcBorders>
              <w:top w:val="nil"/>
              <w:left w:val="nil"/>
              <w:bottom w:val="nil"/>
              <w:right w:val="nil"/>
            </w:tcBorders>
          </w:tcPr>
          <w:p w14:paraId="099A96FF" w14:textId="77777777" w:rsidR="006C4191" w:rsidRPr="0021438B" w:rsidRDefault="006C4191" w:rsidP="006C4191">
            <w:pPr>
              <w:rPr>
                <w:rFonts w:eastAsia="Times New Roman"/>
                <w:noProof/>
                <w:szCs w:val="24"/>
              </w:rPr>
            </w:pPr>
            <w:r w:rsidRPr="0021438B">
              <w:rPr>
                <w:noProof/>
              </w:rPr>
              <w:t>Osad kanalizacyjny</w:t>
            </w:r>
          </w:p>
        </w:tc>
      </w:tr>
      <w:tr w:rsidR="006C4191" w:rsidRPr="0021438B" w14:paraId="2F78BBD0" w14:textId="77777777" w:rsidTr="0052191C">
        <w:trPr>
          <w:cantSplit/>
        </w:trPr>
        <w:tc>
          <w:tcPr>
            <w:tcW w:w="1384" w:type="dxa"/>
            <w:tcBorders>
              <w:top w:val="nil"/>
              <w:left w:val="nil"/>
              <w:bottom w:val="nil"/>
              <w:right w:val="nil"/>
            </w:tcBorders>
          </w:tcPr>
          <w:p w14:paraId="1EA98662" w14:textId="77777777" w:rsidR="006C4191" w:rsidRPr="0021438B" w:rsidRDefault="006C4191" w:rsidP="006C4191">
            <w:pPr>
              <w:rPr>
                <w:rFonts w:eastAsia="Times New Roman"/>
                <w:b/>
                <w:noProof/>
                <w:szCs w:val="24"/>
              </w:rPr>
            </w:pPr>
            <w:r w:rsidRPr="0021438B">
              <w:rPr>
                <w:b/>
                <w:noProof/>
                <w:szCs w:val="24"/>
              </w:rPr>
              <w:t>AC300</w:t>
            </w:r>
          </w:p>
        </w:tc>
        <w:tc>
          <w:tcPr>
            <w:tcW w:w="1418" w:type="dxa"/>
            <w:tcBorders>
              <w:top w:val="nil"/>
              <w:left w:val="nil"/>
              <w:bottom w:val="nil"/>
              <w:right w:val="nil"/>
            </w:tcBorders>
          </w:tcPr>
          <w:p w14:paraId="68952DB3" w14:textId="77777777" w:rsidR="006C4191" w:rsidRPr="0021438B" w:rsidRDefault="006C4191" w:rsidP="006C4191">
            <w:pPr>
              <w:rPr>
                <w:rFonts w:eastAsia="Times New Roman"/>
                <w:noProof/>
                <w:szCs w:val="24"/>
                <w:lang w:eastAsia="nl-BE"/>
              </w:rPr>
            </w:pPr>
          </w:p>
        </w:tc>
        <w:tc>
          <w:tcPr>
            <w:tcW w:w="6483" w:type="dxa"/>
            <w:tcBorders>
              <w:top w:val="nil"/>
              <w:left w:val="nil"/>
              <w:bottom w:val="nil"/>
              <w:right w:val="nil"/>
            </w:tcBorders>
          </w:tcPr>
          <w:p w14:paraId="3E070C89" w14:textId="77777777" w:rsidR="006C4191" w:rsidRPr="0021438B" w:rsidRDefault="006C4191" w:rsidP="006C4191">
            <w:pPr>
              <w:rPr>
                <w:rFonts w:eastAsia="Times New Roman"/>
                <w:noProof/>
                <w:szCs w:val="24"/>
              </w:rPr>
            </w:pPr>
            <w:r w:rsidRPr="0021438B">
              <w:rPr>
                <w:noProof/>
              </w:rPr>
              <w:t>Odpady tworzyw sztucznych, w tym mieszaniny takich odpadów, zawierające składniki wymienione w załączniku I lub zanieczyszczone takimi składnikami, w zakresie, w jakim wykazują one właściwości z załącznika III (zob. odpowiedni kod EU3011 w załączniku III część I oraz odpowiedni kod EU48 w części I)</w:t>
            </w:r>
          </w:p>
        </w:tc>
      </w:tr>
    </w:tbl>
    <w:p w14:paraId="45C9DE73" w14:textId="77777777" w:rsidR="006C4191" w:rsidRPr="0021438B" w:rsidRDefault="006C4191" w:rsidP="006C4191">
      <w:pPr>
        <w:spacing w:before="0" w:after="160" w:line="259" w:lineRule="auto"/>
        <w:jc w:val="left"/>
        <w:rPr>
          <w:rFonts w:eastAsia="Calibri"/>
          <w:i/>
          <w:noProof/>
          <w:szCs w:val="24"/>
        </w:rPr>
      </w:pPr>
    </w:p>
    <w:p w14:paraId="6C67AAFB" w14:textId="77777777" w:rsidR="006C4191" w:rsidRPr="0021438B" w:rsidRDefault="006C4191" w:rsidP="006C4191">
      <w:pPr>
        <w:spacing w:before="0" w:after="160" w:line="259" w:lineRule="auto"/>
        <w:jc w:val="left"/>
        <w:rPr>
          <w:rFonts w:eastAsia="Calibri"/>
          <w:i/>
          <w:noProof/>
          <w:szCs w:val="24"/>
        </w:rPr>
      </w:pPr>
      <w:r w:rsidRPr="0021438B">
        <w:rPr>
          <w:i/>
          <w:noProof/>
          <w:szCs w:val="24"/>
        </w:rPr>
        <w:t>Odpady, które mogą zawierać albo składniki nieorganiczne albo składniki organiczne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6483"/>
      </w:tblGrid>
      <w:tr w:rsidR="006C4191" w:rsidRPr="0021438B" w14:paraId="30C648ED" w14:textId="77777777" w:rsidTr="0052191C">
        <w:tc>
          <w:tcPr>
            <w:tcW w:w="1384" w:type="dxa"/>
            <w:tcBorders>
              <w:top w:val="nil"/>
              <w:left w:val="nil"/>
              <w:bottom w:val="nil"/>
              <w:right w:val="nil"/>
            </w:tcBorders>
          </w:tcPr>
          <w:p w14:paraId="60174AC7" w14:textId="77777777" w:rsidR="006C4191" w:rsidRPr="0021438B" w:rsidRDefault="006C4191" w:rsidP="006C4191">
            <w:pPr>
              <w:rPr>
                <w:rFonts w:eastAsia="Times New Roman"/>
                <w:noProof/>
                <w:szCs w:val="24"/>
              </w:rPr>
            </w:pPr>
            <w:r w:rsidRPr="0021438B">
              <w:rPr>
                <w:b/>
                <w:noProof/>
                <w:szCs w:val="24"/>
              </w:rPr>
              <w:t>AD090</w:t>
            </w:r>
          </w:p>
        </w:tc>
        <w:tc>
          <w:tcPr>
            <w:tcW w:w="1418" w:type="dxa"/>
            <w:tcBorders>
              <w:top w:val="nil"/>
              <w:left w:val="nil"/>
              <w:bottom w:val="nil"/>
              <w:right w:val="nil"/>
            </w:tcBorders>
          </w:tcPr>
          <w:p w14:paraId="789CAE33" w14:textId="77751AEC" w:rsidR="006C4191" w:rsidRPr="0021438B" w:rsidRDefault="006C4191" w:rsidP="006C4191">
            <w:pPr>
              <w:rPr>
                <w:rFonts w:eastAsia="Times New Roman"/>
                <w:noProof/>
                <w:szCs w:val="24"/>
              </w:rPr>
            </w:pPr>
            <w:r w:rsidRPr="0021438B">
              <w:rPr>
                <w:noProof/>
              </w:rPr>
              <w:t>ex 382499</w:t>
            </w:r>
          </w:p>
        </w:tc>
        <w:tc>
          <w:tcPr>
            <w:tcW w:w="6483" w:type="dxa"/>
            <w:tcBorders>
              <w:top w:val="nil"/>
              <w:left w:val="nil"/>
              <w:bottom w:val="nil"/>
              <w:right w:val="nil"/>
            </w:tcBorders>
          </w:tcPr>
          <w:p w14:paraId="2DD3C8AC" w14:textId="77777777" w:rsidR="006C4191" w:rsidRPr="0021438B" w:rsidRDefault="006C4191" w:rsidP="006C4191">
            <w:pPr>
              <w:rPr>
                <w:rFonts w:eastAsia="Times New Roman"/>
                <w:noProof/>
                <w:szCs w:val="24"/>
              </w:rPr>
            </w:pPr>
            <w:r w:rsidRPr="0021438B">
              <w:rPr>
                <w:noProof/>
              </w:rPr>
              <w:t>Odpady z produkcji, formowania i użycia chemikaliów fotograficznych i reprograficznych oraz materiałów, niewymienione ani niewłączone gdzie indziej</w:t>
            </w:r>
          </w:p>
        </w:tc>
      </w:tr>
      <w:tr w:rsidR="006C4191" w:rsidRPr="0021438B" w14:paraId="6A357A69" w14:textId="77777777" w:rsidTr="0052191C">
        <w:trPr>
          <w:cantSplit/>
        </w:trPr>
        <w:tc>
          <w:tcPr>
            <w:tcW w:w="1384" w:type="dxa"/>
            <w:tcBorders>
              <w:top w:val="nil"/>
              <w:left w:val="nil"/>
              <w:bottom w:val="nil"/>
              <w:right w:val="nil"/>
            </w:tcBorders>
          </w:tcPr>
          <w:p w14:paraId="41E868CA" w14:textId="77777777" w:rsidR="006C4191" w:rsidRPr="0021438B" w:rsidRDefault="006C4191" w:rsidP="006C4191">
            <w:pPr>
              <w:rPr>
                <w:rFonts w:eastAsia="Times New Roman"/>
                <w:noProof/>
                <w:szCs w:val="24"/>
              </w:rPr>
            </w:pPr>
            <w:r w:rsidRPr="0021438B">
              <w:rPr>
                <w:b/>
                <w:noProof/>
                <w:szCs w:val="24"/>
              </w:rPr>
              <w:t>AD100</w:t>
            </w:r>
          </w:p>
        </w:tc>
        <w:tc>
          <w:tcPr>
            <w:tcW w:w="1418" w:type="dxa"/>
            <w:tcBorders>
              <w:top w:val="nil"/>
              <w:left w:val="nil"/>
              <w:bottom w:val="nil"/>
              <w:right w:val="nil"/>
            </w:tcBorders>
          </w:tcPr>
          <w:p w14:paraId="0C08EC2C" w14:textId="77777777" w:rsidR="006C4191" w:rsidRPr="0021438B" w:rsidRDefault="006C4191" w:rsidP="006C4191">
            <w:pPr>
              <w:rPr>
                <w:rFonts w:eastAsia="Times New Roman"/>
                <w:noProof/>
                <w:szCs w:val="24"/>
                <w:lang w:eastAsia="nl-BE"/>
              </w:rPr>
            </w:pPr>
          </w:p>
        </w:tc>
        <w:tc>
          <w:tcPr>
            <w:tcW w:w="6483" w:type="dxa"/>
            <w:tcBorders>
              <w:top w:val="nil"/>
              <w:left w:val="nil"/>
              <w:bottom w:val="nil"/>
              <w:right w:val="nil"/>
            </w:tcBorders>
          </w:tcPr>
          <w:p w14:paraId="4D58FED8" w14:textId="77777777" w:rsidR="006C4191" w:rsidRPr="0021438B" w:rsidRDefault="006C4191" w:rsidP="006C4191">
            <w:pPr>
              <w:rPr>
                <w:rFonts w:eastAsia="Times New Roman"/>
                <w:noProof/>
                <w:szCs w:val="24"/>
              </w:rPr>
            </w:pPr>
            <w:r w:rsidRPr="0021438B">
              <w:rPr>
                <w:noProof/>
              </w:rPr>
              <w:t>Odpady z układów bez zawartości cyjanku, które powstają z obróbki powierzchniowej tworzyw sztucznych</w:t>
            </w:r>
          </w:p>
        </w:tc>
      </w:tr>
      <w:tr w:rsidR="006C4191" w:rsidRPr="0021438B" w14:paraId="5C867701" w14:textId="77777777" w:rsidTr="0052191C">
        <w:tc>
          <w:tcPr>
            <w:tcW w:w="1384" w:type="dxa"/>
            <w:tcBorders>
              <w:top w:val="nil"/>
              <w:left w:val="nil"/>
              <w:bottom w:val="nil"/>
              <w:right w:val="nil"/>
            </w:tcBorders>
          </w:tcPr>
          <w:p w14:paraId="20A5F519" w14:textId="77777777" w:rsidR="006C4191" w:rsidRPr="0021438B" w:rsidRDefault="006C4191" w:rsidP="006C4191">
            <w:pPr>
              <w:rPr>
                <w:rFonts w:eastAsia="Times New Roman"/>
                <w:b/>
                <w:noProof/>
                <w:szCs w:val="24"/>
              </w:rPr>
            </w:pPr>
            <w:r w:rsidRPr="0021438B">
              <w:rPr>
                <w:b/>
                <w:noProof/>
                <w:szCs w:val="24"/>
              </w:rPr>
              <w:t>AD120</w:t>
            </w:r>
          </w:p>
        </w:tc>
        <w:tc>
          <w:tcPr>
            <w:tcW w:w="1418" w:type="dxa"/>
            <w:tcBorders>
              <w:top w:val="nil"/>
              <w:left w:val="nil"/>
              <w:bottom w:val="nil"/>
              <w:right w:val="nil"/>
            </w:tcBorders>
          </w:tcPr>
          <w:p w14:paraId="19B88997" w14:textId="77777777" w:rsidR="006C4191" w:rsidRPr="0021438B" w:rsidRDefault="006C4191" w:rsidP="006C4191">
            <w:pPr>
              <w:rPr>
                <w:rFonts w:eastAsia="Times New Roman"/>
                <w:noProof/>
                <w:szCs w:val="24"/>
              </w:rPr>
            </w:pPr>
            <w:r w:rsidRPr="0021438B">
              <w:rPr>
                <w:noProof/>
              </w:rPr>
              <w:t>ex 391400 ex 3915</w:t>
            </w:r>
          </w:p>
        </w:tc>
        <w:tc>
          <w:tcPr>
            <w:tcW w:w="6483" w:type="dxa"/>
            <w:tcBorders>
              <w:top w:val="nil"/>
              <w:left w:val="nil"/>
              <w:bottom w:val="nil"/>
              <w:right w:val="nil"/>
            </w:tcBorders>
          </w:tcPr>
          <w:p w14:paraId="57832099" w14:textId="77777777" w:rsidR="006C4191" w:rsidRPr="0021438B" w:rsidRDefault="006C4191" w:rsidP="006C4191">
            <w:pPr>
              <w:rPr>
                <w:rFonts w:eastAsia="Times New Roman"/>
                <w:noProof/>
                <w:szCs w:val="24"/>
              </w:rPr>
            </w:pPr>
            <w:r w:rsidRPr="0021438B">
              <w:rPr>
                <w:noProof/>
              </w:rPr>
              <w:t>Żywice jonowymienne</w:t>
            </w:r>
          </w:p>
        </w:tc>
      </w:tr>
      <w:tr w:rsidR="006C4191" w:rsidRPr="0021438B" w14:paraId="63DA2E9E" w14:textId="77777777" w:rsidTr="0052191C">
        <w:trPr>
          <w:cantSplit/>
        </w:trPr>
        <w:tc>
          <w:tcPr>
            <w:tcW w:w="1384" w:type="dxa"/>
            <w:tcBorders>
              <w:top w:val="nil"/>
              <w:left w:val="nil"/>
              <w:bottom w:val="nil"/>
              <w:right w:val="nil"/>
            </w:tcBorders>
          </w:tcPr>
          <w:p w14:paraId="2D905102" w14:textId="77777777" w:rsidR="006C4191" w:rsidRPr="0021438B" w:rsidRDefault="006C4191" w:rsidP="006C4191">
            <w:pPr>
              <w:rPr>
                <w:rFonts w:eastAsia="Times New Roman"/>
                <w:b/>
                <w:noProof/>
                <w:szCs w:val="24"/>
              </w:rPr>
            </w:pPr>
            <w:r w:rsidRPr="0021438B">
              <w:rPr>
                <w:b/>
                <w:noProof/>
                <w:szCs w:val="24"/>
              </w:rPr>
              <w:t>AD150</w:t>
            </w:r>
          </w:p>
        </w:tc>
        <w:tc>
          <w:tcPr>
            <w:tcW w:w="1418" w:type="dxa"/>
            <w:tcBorders>
              <w:top w:val="nil"/>
              <w:left w:val="nil"/>
              <w:bottom w:val="nil"/>
              <w:right w:val="nil"/>
            </w:tcBorders>
          </w:tcPr>
          <w:p w14:paraId="148085EE" w14:textId="77777777" w:rsidR="006C4191" w:rsidRPr="0021438B" w:rsidRDefault="006C4191" w:rsidP="006C4191">
            <w:pPr>
              <w:rPr>
                <w:rFonts w:eastAsia="Times New Roman"/>
                <w:noProof/>
                <w:szCs w:val="24"/>
                <w:lang w:eastAsia="nl-BE"/>
              </w:rPr>
            </w:pPr>
          </w:p>
        </w:tc>
        <w:tc>
          <w:tcPr>
            <w:tcW w:w="6483" w:type="dxa"/>
            <w:tcBorders>
              <w:top w:val="nil"/>
              <w:left w:val="nil"/>
              <w:bottom w:val="nil"/>
              <w:right w:val="nil"/>
            </w:tcBorders>
          </w:tcPr>
          <w:p w14:paraId="219ECAE3" w14:textId="77777777" w:rsidR="006C4191" w:rsidRPr="0021438B" w:rsidRDefault="006C4191" w:rsidP="006C4191">
            <w:pPr>
              <w:ind w:left="33"/>
              <w:rPr>
                <w:rFonts w:eastAsia="Times New Roman"/>
                <w:noProof/>
                <w:szCs w:val="24"/>
              </w:rPr>
            </w:pPr>
            <w:r w:rsidRPr="0021438B">
              <w:rPr>
                <w:noProof/>
              </w:rPr>
              <w:t>Naturalnie powstałe substancje organiczne używane do filtrowania (jako filtry biologiczne)</w:t>
            </w:r>
          </w:p>
        </w:tc>
      </w:tr>
      <w:tr w:rsidR="006C4191" w:rsidRPr="0021438B" w14:paraId="699D7D45" w14:textId="77777777" w:rsidTr="0052191C">
        <w:trPr>
          <w:cantSplit/>
        </w:trPr>
        <w:tc>
          <w:tcPr>
            <w:tcW w:w="9285" w:type="dxa"/>
            <w:gridSpan w:val="3"/>
            <w:tcBorders>
              <w:top w:val="nil"/>
              <w:left w:val="nil"/>
              <w:bottom w:val="nil"/>
              <w:right w:val="nil"/>
            </w:tcBorders>
          </w:tcPr>
          <w:p w14:paraId="443B6087" w14:textId="77777777" w:rsidR="006C4191" w:rsidRPr="0021438B" w:rsidRDefault="006C4191" w:rsidP="006C4191">
            <w:pPr>
              <w:ind w:left="33"/>
              <w:rPr>
                <w:rFonts w:eastAsia="Times New Roman"/>
                <w:i/>
                <w:noProof/>
                <w:szCs w:val="24"/>
                <w:lang w:eastAsia="nl-BE"/>
              </w:rPr>
            </w:pPr>
          </w:p>
          <w:p w14:paraId="34F301EC" w14:textId="77777777" w:rsidR="006C4191" w:rsidRPr="0021438B" w:rsidRDefault="006C4191" w:rsidP="006C4191">
            <w:pPr>
              <w:ind w:left="33"/>
              <w:rPr>
                <w:rFonts w:eastAsia="Times New Roman"/>
                <w:noProof/>
                <w:szCs w:val="24"/>
              </w:rPr>
            </w:pPr>
            <w:r w:rsidRPr="0021438B">
              <w:rPr>
                <w:i/>
                <w:noProof/>
                <w:szCs w:val="24"/>
              </w:rPr>
              <w:t>Odpady zawierające głównie związki nieorganiczne, które mogą zawierać metale i substancje organiczne</w:t>
            </w:r>
          </w:p>
        </w:tc>
      </w:tr>
      <w:tr w:rsidR="006C4191" w:rsidRPr="0021438B" w14:paraId="573C1BF3" w14:textId="77777777" w:rsidTr="00521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84" w:type="dxa"/>
          </w:tcPr>
          <w:p w14:paraId="59DBA54B" w14:textId="77777777" w:rsidR="006C4191" w:rsidRPr="0021438B" w:rsidRDefault="006C4191" w:rsidP="006C4191">
            <w:pPr>
              <w:spacing w:before="0" w:after="160" w:line="259" w:lineRule="auto"/>
              <w:jc w:val="left"/>
              <w:rPr>
                <w:rFonts w:eastAsia="Calibri"/>
                <w:noProof/>
                <w:szCs w:val="24"/>
                <w:u w:val="single"/>
              </w:rPr>
            </w:pPr>
            <w:r w:rsidRPr="0021438B">
              <w:rPr>
                <w:b/>
                <w:noProof/>
                <w:szCs w:val="24"/>
              </w:rPr>
              <w:t>RB020</w:t>
            </w:r>
          </w:p>
        </w:tc>
        <w:tc>
          <w:tcPr>
            <w:tcW w:w="1418" w:type="dxa"/>
          </w:tcPr>
          <w:p w14:paraId="5A61174B" w14:textId="77777777" w:rsidR="006C4191" w:rsidRPr="0021438B" w:rsidRDefault="006C4191" w:rsidP="006C4191">
            <w:pPr>
              <w:spacing w:before="0" w:after="160" w:line="259" w:lineRule="auto"/>
              <w:jc w:val="left"/>
              <w:rPr>
                <w:rFonts w:eastAsia="Calibri"/>
                <w:noProof/>
                <w:szCs w:val="24"/>
                <w:u w:val="single"/>
              </w:rPr>
            </w:pPr>
            <w:r w:rsidRPr="0021438B">
              <w:rPr>
                <w:noProof/>
              </w:rPr>
              <w:t>ex 6815</w:t>
            </w:r>
          </w:p>
        </w:tc>
        <w:tc>
          <w:tcPr>
            <w:tcW w:w="6483" w:type="dxa"/>
          </w:tcPr>
          <w:p w14:paraId="59C78B69" w14:textId="77777777" w:rsidR="006C4191" w:rsidRPr="0021438B" w:rsidRDefault="006C4191" w:rsidP="006C4191">
            <w:pPr>
              <w:spacing w:before="0" w:after="160" w:line="259" w:lineRule="auto"/>
              <w:jc w:val="left"/>
              <w:rPr>
                <w:rFonts w:eastAsia="Calibri"/>
                <w:noProof/>
                <w:szCs w:val="24"/>
                <w:u w:val="single"/>
              </w:rPr>
            </w:pPr>
            <w:r w:rsidRPr="0021438B">
              <w:rPr>
                <w:noProof/>
              </w:rPr>
              <w:t>Włókna na bazie ceramicznej o właściwościach fizyko-chemicznych podobnych do azbestu</w:t>
            </w:r>
          </w:p>
        </w:tc>
      </w:tr>
    </w:tbl>
    <w:p w14:paraId="38092D31" w14:textId="77777777" w:rsidR="006C4191" w:rsidRPr="0021438B" w:rsidRDefault="006C4191" w:rsidP="006C4191">
      <w:pPr>
        <w:ind w:left="851" w:hanging="851"/>
        <w:rPr>
          <w:rFonts w:eastAsia="Times New Roman"/>
          <w:noProof/>
          <w:szCs w:val="20"/>
          <w:lang w:eastAsia="nl-BE"/>
        </w:rPr>
        <w:sectPr w:rsidR="006C4191" w:rsidRPr="0021438B" w:rsidSect="00B8782A">
          <w:footnotePr>
            <w:numRestart w:val="eachPage"/>
          </w:footnotePr>
          <w:pgSz w:w="11906" w:h="16838"/>
          <w:pgMar w:top="1134" w:right="1418" w:bottom="1134" w:left="1418" w:header="708" w:footer="708" w:gutter="0"/>
          <w:cols w:space="708"/>
          <w:docGrid w:linePitch="326"/>
        </w:sectPr>
      </w:pPr>
    </w:p>
    <w:p w14:paraId="53178A90" w14:textId="77777777" w:rsidR="006C4191" w:rsidRPr="0021438B" w:rsidRDefault="006C4191" w:rsidP="00385127">
      <w:pPr>
        <w:pStyle w:val="Annexetitre"/>
        <w:rPr>
          <w:noProof/>
        </w:rPr>
      </w:pPr>
      <w:r w:rsidRPr="0021438B">
        <w:rPr>
          <w:noProof/>
        </w:rPr>
        <w:t>ZAŁĄCZNIK V</w:t>
      </w:r>
    </w:p>
    <w:p w14:paraId="492BA761" w14:textId="794AE37C" w:rsidR="006C4191" w:rsidRPr="0021438B" w:rsidRDefault="006C4191" w:rsidP="006C4191">
      <w:pPr>
        <w:spacing w:before="0" w:after="160" w:line="259" w:lineRule="auto"/>
        <w:jc w:val="center"/>
        <w:rPr>
          <w:rFonts w:eastAsia="Calibri"/>
          <w:b/>
          <w:noProof/>
          <w:szCs w:val="24"/>
        </w:rPr>
      </w:pPr>
      <w:r w:rsidRPr="0021438B">
        <w:rPr>
          <w:b/>
          <w:noProof/>
          <w:szCs w:val="24"/>
        </w:rPr>
        <w:t>WYKAZY ODPADÓW DO CELÓW ART. 36</w:t>
      </w:r>
    </w:p>
    <w:p w14:paraId="2AC111C0" w14:textId="77777777" w:rsidR="006C4191" w:rsidRPr="0021438B" w:rsidRDefault="006C4191" w:rsidP="006C4191">
      <w:pPr>
        <w:spacing w:before="0" w:after="160" w:line="259" w:lineRule="auto"/>
        <w:jc w:val="left"/>
        <w:rPr>
          <w:rFonts w:eastAsia="Calibri"/>
          <w:b/>
          <w:caps/>
          <w:noProof/>
        </w:rPr>
      </w:pPr>
      <w:r w:rsidRPr="0021438B">
        <w:rPr>
          <w:b/>
          <w:noProof/>
        </w:rPr>
        <w:t>Uwagi wprowadzające</w:t>
      </w:r>
    </w:p>
    <w:p w14:paraId="4BD2C09A" w14:textId="77777777" w:rsidR="006C4191" w:rsidRPr="0021438B" w:rsidRDefault="006C4191" w:rsidP="00AF7ABF">
      <w:pPr>
        <w:pStyle w:val="NumPar1"/>
        <w:numPr>
          <w:ilvl w:val="0"/>
          <w:numId w:val="19"/>
        </w:numPr>
        <w:rPr>
          <w:noProof/>
        </w:rPr>
      </w:pPr>
      <w:r w:rsidRPr="0021438B">
        <w:rPr>
          <w:noProof/>
        </w:rPr>
        <w:t>Niniejszy załącznik stosuje się, nie naruszając przepisów dyrektywy 2008/98/WE.</w:t>
      </w:r>
    </w:p>
    <w:p w14:paraId="6F33A338" w14:textId="77777777" w:rsidR="006C4191" w:rsidRPr="0021438B" w:rsidRDefault="006C4191" w:rsidP="00F55FF2">
      <w:pPr>
        <w:pStyle w:val="NumPar1"/>
        <w:rPr>
          <w:noProof/>
        </w:rPr>
      </w:pPr>
      <w:r w:rsidRPr="0021438B">
        <w:rPr>
          <w:noProof/>
        </w:rPr>
        <w:t>Niniejszy załącznik składa się z dwóch części. W art. 36 odniesiono się ponadto do wykazu odpadów, o którym mowa w art. 7 dyrektywy 2008/98/WE. Do celów niniejszego rozporządzenia oraz w celu ustalenia, czy określone odpady są wymienione w wykazie, o którym mowa w art. 36 niniejszego rozporządzenia, wykaz odpadów, o którym mowa w art. 7 dyrektywy 2008/98/WE, ma zastosowanie wyłącznie wtedy, gdy część 1 niniejszego załącznika nie ma zastosowania. Jeżeli odpady nie są wymienione w części 1 niniejszego załącznika ani w wykazie odpadów, o którym mowa w art. 7 dyrektywy 2008/98/WE, jedynie wówczas należy sprawdzić, czy są one wymienione w części 2 niniejszego załącznika.</w:t>
      </w:r>
    </w:p>
    <w:p w14:paraId="2B097BEE" w14:textId="77777777" w:rsidR="006C4191" w:rsidRPr="0021438B" w:rsidRDefault="006C4191" w:rsidP="006C4191">
      <w:pPr>
        <w:ind w:left="850"/>
        <w:rPr>
          <w:rFonts w:eastAsia="Times New Roman"/>
          <w:noProof/>
          <w:szCs w:val="20"/>
        </w:rPr>
      </w:pPr>
      <w:r w:rsidRPr="0021438B">
        <w:rPr>
          <w:noProof/>
        </w:rPr>
        <w:t>Część 1 niniejszego załącznika jest podzielona na dwie podsekcje: wykaz A wyszczególnia rodzaje odpadów zakwalifikowanych jako niebezpieczne zgodnie z art. 1 ust. 1 lit. a) konwencji bazylejskiej, a zatem objęte zakazem wywozu, natomiast wykaz B wyszczególnia rodzaje odpadów nieobjęte art. 1 ust. 1 lit. a) konwencji bazylejskiej, a zatem nieobjęte zakazem wywozu.</w:t>
      </w:r>
    </w:p>
    <w:p w14:paraId="25E4122F" w14:textId="77777777" w:rsidR="006C4191" w:rsidRPr="0021438B" w:rsidRDefault="006C4191" w:rsidP="006C4191">
      <w:pPr>
        <w:ind w:left="850"/>
        <w:rPr>
          <w:rFonts w:eastAsia="Times New Roman"/>
          <w:noProof/>
          <w:szCs w:val="20"/>
        </w:rPr>
      </w:pPr>
      <w:r w:rsidRPr="0021438B">
        <w:rPr>
          <w:noProof/>
        </w:rPr>
        <w:t>W związku z tym, jeśli dany rodzaj odpadów jest wymieniony w części 1, najpierw należy sprawdzić, czy jest on wyszczególniony w wykazie A lub w wykazie B. Jedynie wówczas, gdy dany rodzaj odpadów nie jest wyszczególniony ani w wykazie A, ani w wykazie B części 1, należy sprawdzić, czy jest on wyszczególniony wśród odpadów niebezpiecznych w wykazie odpadów, o którym mowa w art. 7 dyrektywy 2008/98/WE (np. rodzaje odpadów oznaczone gwiazdką) lub w części 2 niniejszego załącznika i, jeśli zachodzi taki przypadek, dany rodzaj odpadów jest wówczas objęty zakazem wywozu.</w:t>
      </w:r>
    </w:p>
    <w:p w14:paraId="399A5BCF" w14:textId="77777777" w:rsidR="006C4191" w:rsidRPr="0021438B" w:rsidRDefault="006C4191" w:rsidP="000D759C">
      <w:pPr>
        <w:pStyle w:val="NumPar1"/>
        <w:rPr>
          <w:noProof/>
        </w:rPr>
      </w:pPr>
      <w:r w:rsidRPr="0021438B">
        <w:rPr>
          <w:noProof/>
        </w:rPr>
        <w:t>Rodzaje odpadów wyszczególnione w wykazie B w części 1 lub wyszczególnione wśród odpadów, innych niż niebezpieczne w wykazie odpadów, o którym mowa w art. 7 dyrektywy 2008/98/WE (np. rodzaje odpadów nieoznaczone gwiazdką), podlegają zakazowi wywozu, jeśli są zanieczyszczone innymi substancjami, w zakresie, który:</w:t>
      </w:r>
    </w:p>
    <w:p w14:paraId="71C0D9A8" w14:textId="697C3068" w:rsidR="006C4191" w:rsidRPr="0021438B" w:rsidRDefault="007F659C" w:rsidP="007F659C">
      <w:pPr>
        <w:pStyle w:val="Point1"/>
        <w:rPr>
          <w:noProof/>
        </w:rPr>
      </w:pPr>
      <w:r w:rsidRPr="007F659C">
        <w:rPr>
          <w:noProof/>
        </w:rPr>
        <w:t>a)</w:t>
      </w:r>
      <w:r w:rsidRPr="007F659C">
        <w:rPr>
          <w:noProof/>
        </w:rPr>
        <w:tab/>
      </w:r>
      <w:r w:rsidR="006C4191" w:rsidRPr="0021438B">
        <w:rPr>
          <w:noProof/>
        </w:rPr>
        <w:t>wystarczająco zwiększa ryzyko związane z odpadami, by uznać je za odpowiednie do poddania procedurze pisemnego zgłoszenia i zgody, wziąwszy pod uwagę właściwości odpadów niebezpiecznych wymienionych w załączniku III do dyrektywy 2008/98/WE; lub</w:t>
      </w:r>
    </w:p>
    <w:p w14:paraId="0E6AEA7C" w14:textId="54FF0B59" w:rsidR="006C4191" w:rsidRPr="0021438B" w:rsidRDefault="007F659C" w:rsidP="007F659C">
      <w:pPr>
        <w:pStyle w:val="Point1"/>
        <w:rPr>
          <w:noProof/>
        </w:rPr>
        <w:sectPr w:rsidR="006C4191" w:rsidRPr="0021438B" w:rsidSect="00B8782A">
          <w:footnotePr>
            <w:numRestart w:val="eachPage"/>
          </w:footnotePr>
          <w:pgSz w:w="11906" w:h="16838"/>
          <w:pgMar w:top="1134" w:right="1418" w:bottom="1134" w:left="1418" w:header="708" w:footer="708" w:gutter="0"/>
          <w:cols w:space="708"/>
          <w:docGrid w:linePitch="326"/>
        </w:sectPr>
      </w:pPr>
      <w:r w:rsidRPr="007F659C">
        <w:rPr>
          <w:noProof/>
        </w:rPr>
        <w:t>b)</w:t>
      </w:r>
      <w:r w:rsidRPr="007F659C">
        <w:rPr>
          <w:noProof/>
        </w:rPr>
        <w:tab/>
      </w:r>
      <w:r w:rsidR="006C4191" w:rsidRPr="0021438B">
        <w:rPr>
          <w:noProof/>
        </w:rPr>
        <w:t>uniemożliwia odzysk odpadów w sposób racjonalny ekologicznie.</w:t>
      </w:r>
    </w:p>
    <w:p w14:paraId="36B2529E" w14:textId="77777777" w:rsidR="006C4191" w:rsidRPr="0021438B" w:rsidRDefault="006C4191" w:rsidP="006C4191">
      <w:pPr>
        <w:jc w:val="center"/>
        <w:outlineLvl w:val="0"/>
        <w:rPr>
          <w:rFonts w:eastAsia="Times New Roman"/>
          <w:b/>
          <w:noProof/>
          <w:szCs w:val="20"/>
        </w:rPr>
      </w:pPr>
      <w:r w:rsidRPr="0021438B">
        <w:rPr>
          <w:b/>
          <w:noProof/>
          <w:szCs w:val="20"/>
        </w:rPr>
        <w:t>Część 1</w:t>
      </w:r>
      <w:r w:rsidRPr="0021438B">
        <w:rPr>
          <w:rStyle w:val="FootnoteReference"/>
          <w:noProof/>
        </w:rPr>
        <w:footnoteReference w:id="27"/>
      </w:r>
    </w:p>
    <w:p w14:paraId="72183A62" w14:textId="77777777" w:rsidR="006C4191" w:rsidRPr="0021438B" w:rsidRDefault="006C4191" w:rsidP="006C4191">
      <w:pPr>
        <w:jc w:val="center"/>
        <w:rPr>
          <w:rFonts w:eastAsia="Times New Roman"/>
          <w:b/>
          <w:i/>
          <w:noProof/>
          <w:sz w:val="22"/>
          <w:szCs w:val="20"/>
        </w:rPr>
      </w:pPr>
      <w:r w:rsidRPr="0021438B">
        <w:rPr>
          <w:i/>
          <w:noProof/>
          <w:szCs w:val="20"/>
        </w:rPr>
        <w:t>Wykaz A (aneks VIII do konwencji bazylejskiej)</w:t>
      </w:r>
    </w:p>
    <w:tbl>
      <w:tblPr>
        <w:tblW w:w="0" w:type="auto"/>
        <w:tblLayout w:type="fixed"/>
        <w:tblLook w:val="0000" w:firstRow="0" w:lastRow="0" w:firstColumn="0" w:lastColumn="0" w:noHBand="0" w:noVBand="0"/>
      </w:tblPr>
      <w:tblGrid>
        <w:gridCol w:w="817"/>
        <w:gridCol w:w="8469"/>
      </w:tblGrid>
      <w:tr w:rsidR="006C4191" w:rsidRPr="0021438B" w14:paraId="737CCBD1" w14:textId="77777777" w:rsidTr="0052191C">
        <w:tc>
          <w:tcPr>
            <w:tcW w:w="817" w:type="dxa"/>
          </w:tcPr>
          <w:p w14:paraId="2684AA47" w14:textId="77777777" w:rsidR="006C4191" w:rsidRPr="0021438B" w:rsidRDefault="006C4191" w:rsidP="006C4191">
            <w:pPr>
              <w:jc w:val="left"/>
              <w:rPr>
                <w:rFonts w:eastAsia="Times New Roman"/>
                <w:b/>
                <w:noProof/>
                <w:szCs w:val="20"/>
              </w:rPr>
            </w:pPr>
            <w:r w:rsidRPr="0021438B">
              <w:rPr>
                <w:b/>
                <w:noProof/>
                <w:szCs w:val="20"/>
              </w:rPr>
              <w:t>A1</w:t>
            </w:r>
          </w:p>
        </w:tc>
        <w:tc>
          <w:tcPr>
            <w:tcW w:w="8469" w:type="dxa"/>
          </w:tcPr>
          <w:p w14:paraId="4A853631" w14:textId="77777777" w:rsidR="006C4191" w:rsidRPr="0021438B" w:rsidRDefault="006C4191" w:rsidP="006C4191">
            <w:pPr>
              <w:jc w:val="left"/>
              <w:rPr>
                <w:rFonts w:eastAsia="Times New Roman"/>
                <w:b/>
                <w:noProof/>
                <w:szCs w:val="20"/>
              </w:rPr>
            </w:pPr>
            <w:r w:rsidRPr="0021438B">
              <w:rPr>
                <w:b/>
                <w:noProof/>
                <w:szCs w:val="20"/>
              </w:rPr>
              <w:t>Odpady metali i metalonośne</w:t>
            </w:r>
          </w:p>
        </w:tc>
      </w:tr>
    </w:tbl>
    <w:p w14:paraId="15A3FED9" w14:textId="77777777" w:rsidR="006C4191" w:rsidRPr="0021438B" w:rsidRDefault="006C4191" w:rsidP="006C4191">
      <w:pPr>
        <w:ind w:left="851" w:hanging="851"/>
        <w:rPr>
          <w:rFonts w:eastAsia="Times New Roman"/>
          <w:noProof/>
          <w:szCs w:val="20"/>
        </w:rPr>
      </w:pPr>
      <w:r w:rsidRPr="0021438B">
        <w:rPr>
          <w:noProof/>
        </w:rPr>
        <w:t>A1010</w:t>
      </w:r>
      <w:r w:rsidRPr="0021438B">
        <w:rPr>
          <w:noProof/>
        </w:rPr>
        <w:tab/>
        <w:t>Odpady metali i odpady składające się ze stopów jakichkolwiek poniższych metali:</w:t>
      </w:r>
    </w:p>
    <w:p w14:paraId="4F74904A" w14:textId="4F6E06F4" w:rsidR="006C4191" w:rsidRPr="0021438B" w:rsidRDefault="006C4191" w:rsidP="004F30B3">
      <w:pPr>
        <w:pStyle w:val="Tiret1"/>
        <w:numPr>
          <w:ilvl w:val="0"/>
          <w:numId w:val="28"/>
        </w:numPr>
        <w:rPr>
          <w:noProof/>
        </w:rPr>
      </w:pPr>
      <w:r w:rsidRPr="0021438B">
        <w:rPr>
          <w:noProof/>
        </w:rPr>
        <w:t>antymon</w:t>
      </w:r>
    </w:p>
    <w:p w14:paraId="45D04F55" w14:textId="66C17445" w:rsidR="006C4191" w:rsidRPr="0021438B" w:rsidRDefault="006C4191" w:rsidP="00E22184">
      <w:pPr>
        <w:pStyle w:val="Tiret1"/>
        <w:rPr>
          <w:noProof/>
        </w:rPr>
      </w:pPr>
      <w:r w:rsidRPr="0021438B">
        <w:rPr>
          <w:noProof/>
        </w:rPr>
        <w:t>arsen</w:t>
      </w:r>
    </w:p>
    <w:p w14:paraId="638051A9" w14:textId="761DB692" w:rsidR="006C4191" w:rsidRPr="0021438B" w:rsidRDefault="006C4191" w:rsidP="00E22184">
      <w:pPr>
        <w:pStyle w:val="Tiret1"/>
        <w:rPr>
          <w:noProof/>
        </w:rPr>
      </w:pPr>
      <w:r w:rsidRPr="0021438B">
        <w:rPr>
          <w:noProof/>
        </w:rPr>
        <w:t>beryl</w:t>
      </w:r>
    </w:p>
    <w:p w14:paraId="4CC99BCE" w14:textId="1AF95DED" w:rsidR="006C4191" w:rsidRPr="0021438B" w:rsidRDefault="006C4191" w:rsidP="00E22184">
      <w:pPr>
        <w:pStyle w:val="Tiret1"/>
        <w:rPr>
          <w:noProof/>
        </w:rPr>
      </w:pPr>
      <w:r w:rsidRPr="0021438B">
        <w:rPr>
          <w:noProof/>
        </w:rPr>
        <w:t>kadm</w:t>
      </w:r>
    </w:p>
    <w:p w14:paraId="6D6B1EC0" w14:textId="4F40CDB1" w:rsidR="006C4191" w:rsidRPr="0021438B" w:rsidRDefault="006C4191" w:rsidP="00E22184">
      <w:pPr>
        <w:pStyle w:val="Tiret1"/>
        <w:rPr>
          <w:noProof/>
        </w:rPr>
      </w:pPr>
      <w:r w:rsidRPr="0021438B">
        <w:rPr>
          <w:noProof/>
        </w:rPr>
        <w:t>ołów</w:t>
      </w:r>
    </w:p>
    <w:p w14:paraId="4187A1B0" w14:textId="57F3680E" w:rsidR="006C4191" w:rsidRPr="0021438B" w:rsidRDefault="006C4191" w:rsidP="00E22184">
      <w:pPr>
        <w:pStyle w:val="Tiret1"/>
        <w:rPr>
          <w:noProof/>
        </w:rPr>
      </w:pPr>
      <w:r w:rsidRPr="0021438B">
        <w:rPr>
          <w:noProof/>
        </w:rPr>
        <w:t>rtęć</w:t>
      </w:r>
    </w:p>
    <w:p w14:paraId="0B52B32F" w14:textId="03631145" w:rsidR="006C4191" w:rsidRPr="0021438B" w:rsidRDefault="006C4191" w:rsidP="00E22184">
      <w:pPr>
        <w:pStyle w:val="Tiret1"/>
        <w:rPr>
          <w:noProof/>
        </w:rPr>
      </w:pPr>
      <w:r w:rsidRPr="0021438B">
        <w:rPr>
          <w:noProof/>
        </w:rPr>
        <w:t>selen</w:t>
      </w:r>
    </w:p>
    <w:p w14:paraId="7EB0C82B" w14:textId="5B068D82" w:rsidR="006C4191" w:rsidRPr="0021438B" w:rsidRDefault="006C4191" w:rsidP="00E22184">
      <w:pPr>
        <w:pStyle w:val="Tiret1"/>
        <w:rPr>
          <w:noProof/>
        </w:rPr>
      </w:pPr>
      <w:r w:rsidRPr="0021438B">
        <w:rPr>
          <w:noProof/>
        </w:rPr>
        <w:t>tellur</w:t>
      </w:r>
    </w:p>
    <w:p w14:paraId="5EFC1F5E" w14:textId="47758823" w:rsidR="006C4191" w:rsidRPr="0021438B" w:rsidRDefault="006C4191" w:rsidP="00E22184">
      <w:pPr>
        <w:pStyle w:val="Tiret1"/>
        <w:rPr>
          <w:noProof/>
        </w:rPr>
      </w:pPr>
      <w:r w:rsidRPr="0021438B">
        <w:rPr>
          <w:noProof/>
        </w:rPr>
        <w:t>tal</w:t>
      </w:r>
    </w:p>
    <w:p w14:paraId="094C3BD5" w14:textId="77777777" w:rsidR="006C4191" w:rsidRPr="0021438B" w:rsidRDefault="006C4191" w:rsidP="006C4191">
      <w:pPr>
        <w:ind w:left="851"/>
        <w:rPr>
          <w:rFonts w:eastAsia="Times New Roman"/>
          <w:noProof/>
          <w:szCs w:val="20"/>
        </w:rPr>
      </w:pPr>
      <w:r w:rsidRPr="0021438B">
        <w:rPr>
          <w:noProof/>
        </w:rPr>
        <w:t>z wyłączeniem odpadów wyraźnie wymienionych w wykazie B.</w:t>
      </w:r>
    </w:p>
    <w:p w14:paraId="4CA01652" w14:textId="77777777" w:rsidR="006C4191" w:rsidRPr="0021438B" w:rsidRDefault="006C4191" w:rsidP="006C4191">
      <w:pPr>
        <w:ind w:left="851" w:hanging="851"/>
        <w:rPr>
          <w:rFonts w:eastAsia="Times New Roman"/>
          <w:noProof/>
          <w:szCs w:val="20"/>
        </w:rPr>
      </w:pPr>
      <w:r w:rsidRPr="0021438B">
        <w:rPr>
          <w:noProof/>
        </w:rPr>
        <w:t>A1020</w:t>
      </w:r>
      <w:r w:rsidRPr="0021438B">
        <w:rPr>
          <w:noProof/>
        </w:rPr>
        <w:tab/>
        <w:t>Odpady zawierające jako składniki lub zanieczyszczenia, z wyłączeniem odpadów metali w postaci masowej, którąkolwiek z poniższych substancji:</w:t>
      </w:r>
    </w:p>
    <w:p w14:paraId="34852D9E" w14:textId="771D2E77" w:rsidR="006C4191" w:rsidRPr="0021438B" w:rsidRDefault="006C4191" w:rsidP="00E22184">
      <w:pPr>
        <w:pStyle w:val="Tiret1"/>
        <w:rPr>
          <w:noProof/>
        </w:rPr>
      </w:pPr>
      <w:r w:rsidRPr="0021438B">
        <w:rPr>
          <w:noProof/>
        </w:rPr>
        <w:t>antymon; związki antymonu</w:t>
      </w:r>
    </w:p>
    <w:p w14:paraId="7433DA77" w14:textId="6989641F" w:rsidR="006C4191" w:rsidRPr="0021438B" w:rsidRDefault="006C4191" w:rsidP="00E22184">
      <w:pPr>
        <w:pStyle w:val="Tiret1"/>
        <w:rPr>
          <w:noProof/>
        </w:rPr>
      </w:pPr>
      <w:r w:rsidRPr="0021438B">
        <w:rPr>
          <w:noProof/>
        </w:rPr>
        <w:t>beryl; związki berylu</w:t>
      </w:r>
    </w:p>
    <w:p w14:paraId="0450FFCB" w14:textId="7391603D" w:rsidR="006C4191" w:rsidRPr="0021438B" w:rsidRDefault="006C4191" w:rsidP="00E22184">
      <w:pPr>
        <w:pStyle w:val="Tiret1"/>
        <w:rPr>
          <w:noProof/>
        </w:rPr>
      </w:pPr>
      <w:r w:rsidRPr="0021438B">
        <w:rPr>
          <w:noProof/>
        </w:rPr>
        <w:t>kadm; związki kadmu</w:t>
      </w:r>
    </w:p>
    <w:p w14:paraId="3271CC43" w14:textId="6D8209F2" w:rsidR="006C4191" w:rsidRPr="0021438B" w:rsidRDefault="006C4191" w:rsidP="00E22184">
      <w:pPr>
        <w:pStyle w:val="Tiret1"/>
        <w:rPr>
          <w:noProof/>
        </w:rPr>
      </w:pPr>
      <w:r w:rsidRPr="0021438B">
        <w:rPr>
          <w:noProof/>
        </w:rPr>
        <w:t>ołów; związki ołowiu</w:t>
      </w:r>
    </w:p>
    <w:p w14:paraId="52B6050C" w14:textId="7B82DB9C" w:rsidR="006C4191" w:rsidRPr="0021438B" w:rsidRDefault="006C4191" w:rsidP="00E22184">
      <w:pPr>
        <w:pStyle w:val="Tiret1"/>
        <w:rPr>
          <w:noProof/>
        </w:rPr>
      </w:pPr>
      <w:r w:rsidRPr="0021438B">
        <w:rPr>
          <w:noProof/>
        </w:rPr>
        <w:t>selen; związki selenu</w:t>
      </w:r>
    </w:p>
    <w:p w14:paraId="2BEC8DFA" w14:textId="571261B5" w:rsidR="006C4191" w:rsidRPr="0021438B" w:rsidRDefault="006C4191" w:rsidP="00E22184">
      <w:pPr>
        <w:pStyle w:val="Tiret1"/>
        <w:rPr>
          <w:noProof/>
        </w:rPr>
      </w:pPr>
      <w:r w:rsidRPr="0021438B">
        <w:rPr>
          <w:noProof/>
        </w:rPr>
        <w:t>tellur; związki telluru</w:t>
      </w:r>
    </w:p>
    <w:p w14:paraId="2D0F89E3" w14:textId="77777777" w:rsidR="006C4191" w:rsidRPr="0021438B" w:rsidRDefault="006C4191" w:rsidP="006C4191">
      <w:pPr>
        <w:ind w:left="851" w:hanging="851"/>
        <w:rPr>
          <w:rFonts w:eastAsia="Times New Roman"/>
          <w:noProof/>
          <w:szCs w:val="20"/>
        </w:rPr>
      </w:pPr>
      <w:r w:rsidRPr="0021438B">
        <w:rPr>
          <w:noProof/>
        </w:rPr>
        <w:t>A1030</w:t>
      </w:r>
      <w:r w:rsidRPr="0021438B">
        <w:rPr>
          <w:noProof/>
        </w:rPr>
        <w:tab/>
        <w:t>Odpady zawierające jako składniki lub zanieczyszczenia, którąkolwiek z poniższych substancji:</w:t>
      </w:r>
    </w:p>
    <w:p w14:paraId="482989AE" w14:textId="3528DCB6" w:rsidR="006C4191" w:rsidRPr="0021438B" w:rsidRDefault="006C4191" w:rsidP="00E22184">
      <w:pPr>
        <w:pStyle w:val="Tiret1"/>
        <w:rPr>
          <w:noProof/>
        </w:rPr>
      </w:pPr>
      <w:r w:rsidRPr="0021438B">
        <w:rPr>
          <w:noProof/>
        </w:rPr>
        <w:t>arsen; związki arsenu</w:t>
      </w:r>
    </w:p>
    <w:p w14:paraId="7C93A53C" w14:textId="77DCD350" w:rsidR="006C4191" w:rsidRPr="0021438B" w:rsidRDefault="006C4191" w:rsidP="00E22184">
      <w:pPr>
        <w:pStyle w:val="Tiret1"/>
        <w:rPr>
          <w:noProof/>
        </w:rPr>
      </w:pPr>
      <w:r w:rsidRPr="0021438B">
        <w:rPr>
          <w:noProof/>
        </w:rPr>
        <w:t>rtęć; związki rtęci</w:t>
      </w:r>
    </w:p>
    <w:p w14:paraId="4736E482" w14:textId="37E7AD36" w:rsidR="006C4191" w:rsidRPr="0021438B" w:rsidRDefault="006C4191" w:rsidP="00E22184">
      <w:pPr>
        <w:pStyle w:val="Tiret1"/>
        <w:rPr>
          <w:noProof/>
        </w:rPr>
      </w:pPr>
      <w:r w:rsidRPr="0021438B">
        <w:rPr>
          <w:noProof/>
        </w:rPr>
        <w:t>tal; związki talu</w:t>
      </w:r>
    </w:p>
    <w:p w14:paraId="1FE936DB" w14:textId="77777777" w:rsidR="006C4191" w:rsidRPr="0021438B" w:rsidRDefault="006C4191" w:rsidP="006C4191">
      <w:pPr>
        <w:ind w:left="851" w:hanging="851"/>
        <w:rPr>
          <w:rFonts w:eastAsia="Times New Roman"/>
          <w:noProof/>
          <w:szCs w:val="20"/>
        </w:rPr>
      </w:pPr>
      <w:r w:rsidRPr="0021438B">
        <w:rPr>
          <w:noProof/>
        </w:rPr>
        <w:t>A1040</w:t>
      </w:r>
      <w:r w:rsidRPr="0021438B">
        <w:rPr>
          <w:noProof/>
        </w:rPr>
        <w:tab/>
        <w:t>Odpady zawierające jako składniki, którąkolwiek z poniższych substancji:</w:t>
      </w:r>
    </w:p>
    <w:p w14:paraId="50EA2B0D" w14:textId="1092B702" w:rsidR="006C4191" w:rsidRPr="0021438B" w:rsidRDefault="006C4191" w:rsidP="00E22184">
      <w:pPr>
        <w:pStyle w:val="Tiret1"/>
        <w:rPr>
          <w:noProof/>
        </w:rPr>
      </w:pPr>
      <w:r w:rsidRPr="0021438B">
        <w:rPr>
          <w:noProof/>
        </w:rPr>
        <w:t>karbonylki metali</w:t>
      </w:r>
    </w:p>
    <w:p w14:paraId="4282741B" w14:textId="38541FFF" w:rsidR="006C4191" w:rsidRPr="0021438B" w:rsidRDefault="006C4191" w:rsidP="00E22184">
      <w:pPr>
        <w:pStyle w:val="Tiret1"/>
        <w:rPr>
          <w:noProof/>
        </w:rPr>
      </w:pPr>
      <w:r w:rsidRPr="0021438B">
        <w:rPr>
          <w:noProof/>
        </w:rPr>
        <w:t>związki chromu sześciowartościowego</w:t>
      </w:r>
    </w:p>
    <w:p w14:paraId="21ACF63E" w14:textId="77777777" w:rsidR="006C4191" w:rsidRPr="0021438B" w:rsidRDefault="006C4191" w:rsidP="006C4191">
      <w:pPr>
        <w:ind w:left="851" w:hanging="851"/>
        <w:rPr>
          <w:rFonts w:eastAsia="Times New Roman"/>
          <w:noProof/>
          <w:szCs w:val="20"/>
        </w:rPr>
      </w:pPr>
      <w:r w:rsidRPr="0021438B">
        <w:rPr>
          <w:noProof/>
        </w:rPr>
        <w:t>A1050</w:t>
      </w:r>
      <w:r w:rsidRPr="0021438B">
        <w:rPr>
          <w:noProof/>
        </w:rPr>
        <w:tab/>
        <w:t>Szlamy galwaniczne</w:t>
      </w:r>
    </w:p>
    <w:p w14:paraId="036F787A" w14:textId="77777777" w:rsidR="006C4191" w:rsidRPr="0021438B" w:rsidRDefault="006C4191" w:rsidP="006C4191">
      <w:pPr>
        <w:ind w:left="851" w:hanging="851"/>
        <w:rPr>
          <w:rFonts w:eastAsia="Times New Roman"/>
          <w:noProof/>
          <w:szCs w:val="20"/>
        </w:rPr>
      </w:pPr>
      <w:r w:rsidRPr="0021438B">
        <w:rPr>
          <w:noProof/>
        </w:rPr>
        <w:t>A1060</w:t>
      </w:r>
      <w:r w:rsidRPr="0021438B">
        <w:rPr>
          <w:noProof/>
        </w:rPr>
        <w:tab/>
        <w:t>Odpady cieczy klarowanej z trawienia metali</w:t>
      </w:r>
    </w:p>
    <w:p w14:paraId="666D8C87" w14:textId="77777777" w:rsidR="006C4191" w:rsidRPr="0021438B" w:rsidRDefault="006C4191" w:rsidP="006C4191">
      <w:pPr>
        <w:ind w:left="851" w:hanging="851"/>
        <w:rPr>
          <w:rFonts w:eastAsia="Times New Roman"/>
          <w:noProof/>
          <w:szCs w:val="20"/>
        </w:rPr>
      </w:pPr>
      <w:r w:rsidRPr="0021438B">
        <w:rPr>
          <w:noProof/>
        </w:rPr>
        <w:t>A1070</w:t>
      </w:r>
      <w:r w:rsidRPr="0021438B">
        <w:rPr>
          <w:noProof/>
        </w:rPr>
        <w:tab/>
        <w:t>Ługowane pozostałości z przetwarzania cynku, pył i szlamy, takie jak jarosyt, hematyt itp.</w:t>
      </w:r>
    </w:p>
    <w:p w14:paraId="13B4F754" w14:textId="77777777" w:rsidR="006C4191" w:rsidRPr="0021438B" w:rsidRDefault="006C4191" w:rsidP="006C4191">
      <w:pPr>
        <w:ind w:left="851" w:hanging="851"/>
        <w:rPr>
          <w:rFonts w:eastAsia="Times New Roman"/>
          <w:noProof/>
          <w:szCs w:val="20"/>
        </w:rPr>
      </w:pPr>
      <w:r w:rsidRPr="0021438B">
        <w:rPr>
          <w:noProof/>
        </w:rPr>
        <w:t>A1080</w:t>
      </w:r>
      <w:r w:rsidRPr="0021438B">
        <w:rPr>
          <w:noProof/>
        </w:rPr>
        <w:tab/>
        <w:t>Odpady pozostałości cynku nieumieszczone w wykazie B, zawierające ołów i kadm w stężeniach wystarczających do wykazania właściwości z załącznika III</w:t>
      </w:r>
    </w:p>
    <w:p w14:paraId="208114A7" w14:textId="77777777" w:rsidR="006C4191" w:rsidRPr="0021438B" w:rsidRDefault="006C4191" w:rsidP="006C4191">
      <w:pPr>
        <w:ind w:left="851" w:hanging="851"/>
        <w:rPr>
          <w:rFonts w:eastAsia="Times New Roman"/>
          <w:noProof/>
          <w:szCs w:val="20"/>
        </w:rPr>
      </w:pPr>
      <w:r w:rsidRPr="0021438B">
        <w:rPr>
          <w:noProof/>
        </w:rPr>
        <w:t>A1090</w:t>
      </w:r>
      <w:r w:rsidRPr="0021438B">
        <w:rPr>
          <w:noProof/>
        </w:rPr>
        <w:tab/>
        <w:t>Popioły ze spalania izolowanych drutów miedzianych</w:t>
      </w:r>
    </w:p>
    <w:p w14:paraId="13021AEB" w14:textId="77777777" w:rsidR="006C4191" w:rsidRPr="0021438B" w:rsidRDefault="006C4191" w:rsidP="006C4191">
      <w:pPr>
        <w:ind w:left="851" w:hanging="851"/>
        <w:rPr>
          <w:rFonts w:eastAsia="Times New Roman"/>
          <w:noProof/>
          <w:szCs w:val="20"/>
        </w:rPr>
      </w:pPr>
      <w:r w:rsidRPr="0021438B">
        <w:rPr>
          <w:noProof/>
        </w:rPr>
        <w:t>A1100</w:t>
      </w:r>
      <w:r w:rsidRPr="0021438B">
        <w:rPr>
          <w:noProof/>
        </w:rPr>
        <w:tab/>
        <w:t>Pyły i pozostałości z systemów oczyszczania gazów z pieców do wytopu miedzi</w:t>
      </w:r>
    </w:p>
    <w:p w14:paraId="52CF7174" w14:textId="77777777" w:rsidR="006C4191" w:rsidRPr="0021438B" w:rsidRDefault="006C4191" w:rsidP="006C4191">
      <w:pPr>
        <w:ind w:left="851" w:hanging="851"/>
        <w:rPr>
          <w:rFonts w:eastAsia="Times New Roman"/>
          <w:noProof/>
          <w:szCs w:val="20"/>
        </w:rPr>
      </w:pPr>
      <w:r w:rsidRPr="0021438B">
        <w:rPr>
          <w:noProof/>
        </w:rPr>
        <w:t>A1110</w:t>
      </w:r>
      <w:r w:rsidRPr="0021438B">
        <w:rPr>
          <w:noProof/>
        </w:rPr>
        <w:tab/>
        <w:t>Zużyte roztwory elektrolityczne z rafinacji elektrolitycznej miedzi i elektrolitycznego otrzymywania miedzi</w:t>
      </w:r>
    </w:p>
    <w:p w14:paraId="7B403EF0" w14:textId="77777777" w:rsidR="006C4191" w:rsidRPr="0021438B" w:rsidRDefault="006C4191" w:rsidP="006C4191">
      <w:pPr>
        <w:ind w:left="851" w:hanging="851"/>
        <w:rPr>
          <w:rFonts w:eastAsia="Times New Roman"/>
          <w:noProof/>
          <w:szCs w:val="20"/>
        </w:rPr>
      </w:pPr>
      <w:r w:rsidRPr="0021438B">
        <w:rPr>
          <w:noProof/>
        </w:rPr>
        <w:t>A1120</w:t>
      </w:r>
      <w:r w:rsidRPr="0021438B">
        <w:rPr>
          <w:noProof/>
        </w:rPr>
        <w:tab/>
        <w:t>Odpady szlamów, z wyłączeniem szlamów anodowych, z systemów oczyszczania elektrolitycznego w rafinacji elektrolitycznej miedzi i elektrolitycznym otrzymywaniu miedzi</w:t>
      </w:r>
    </w:p>
    <w:p w14:paraId="6ABB682F" w14:textId="77777777" w:rsidR="006C4191" w:rsidRPr="0021438B" w:rsidRDefault="006C4191" w:rsidP="006C4191">
      <w:pPr>
        <w:ind w:left="851" w:hanging="851"/>
        <w:rPr>
          <w:rFonts w:eastAsia="Times New Roman"/>
          <w:noProof/>
          <w:szCs w:val="20"/>
        </w:rPr>
      </w:pPr>
      <w:r w:rsidRPr="0021438B">
        <w:rPr>
          <w:noProof/>
        </w:rPr>
        <w:t>A1130</w:t>
      </w:r>
      <w:r w:rsidRPr="0021438B">
        <w:rPr>
          <w:noProof/>
        </w:rPr>
        <w:tab/>
        <w:t>Zużyte roztwory trawiące zawierające rozpuszczoną miedź</w:t>
      </w:r>
    </w:p>
    <w:p w14:paraId="3298BB9A" w14:textId="77777777" w:rsidR="006C4191" w:rsidRPr="0021438B" w:rsidRDefault="006C4191" w:rsidP="006C4191">
      <w:pPr>
        <w:ind w:left="851" w:hanging="851"/>
        <w:rPr>
          <w:rFonts w:eastAsia="Times New Roman"/>
          <w:noProof/>
          <w:szCs w:val="20"/>
        </w:rPr>
      </w:pPr>
      <w:r w:rsidRPr="0021438B">
        <w:rPr>
          <w:noProof/>
        </w:rPr>
        <w:t>A1140</w:t>
      </w:r>
      <w:r w:rsidRPr="0021438B">
        <w:rPr>
          <w:noProof/>
        </w:rPr>
        <w:tab/>
        <w:t>Odpady katalizatorów chlorku miedziowego i cyjanku miedziowego</w:t>
      </w:r>
    </w:p>
    <w:p w14:paraId="2861C555" w14:textId="77777777" w:rsidR="006C4191" w:rsidRPr="0021438B" w:rsidRDefault="006C4191" w:rsidP="006C4191">
      <w:pPr>
        <w:ind w:left="851" w:hanging="851"/>
        <w:rPr>
          <w:rFonts w:eastAsia="Times New Roman"/>
          <w:noProof/>
          <w:szCs w:val="20"/>
        </w:rPr>
      </w:pPr>
      <w:r w:rsidRPr="0021438B">
        <w:rPr>
          <w:noProof/>
        </w:rPr>
        <w:t>A1150</w:t>
      </w:r>
      <w:r w:rsidRPr="0021438B">
        <w:rPr>
          <w:noProof/>
        </w:rPr>
        <w:tab/>
        <w:t>Popiół metali szlachetnych ze spalania płytek obwodów drukowanych, nieujęty w wykazie B</w:t>
      </w:r>
      <w:r w:rsidRPr="0021438B">
        <w:rPr>
          <w:rStyle w:val="FootnoteReference"/>
          <w:noProof/>
        </w:rPr>
        <w:footnoteReference w:id="28"/>
      </w:r>
    </w:p>
    <w:p w14:paraId="49DC252C" w14:textId="77777777" w:rsidR="006C4191" w:rsidRPr="0021438B" w:rsidRDefault="006C4191" w:rsidP="006C4191">
      <w:pPr>
        <w:ind w:left="851" w:hanging="851"/>
        <w:rPr>
          <w:rFonts w:eastAsia="Times New Roman"/>
          <w:noProof/>
          <w:szCs w:val="20"/>
        </w:rPr>
      </w:pPr>
      <w:r w:rsidRPr="0021438B">
        <w:rPr>
          <w:noProof/>
        </w:rPr>
        <w:t>A1160</w:t>
      </w:r>
      <w:r w:rsidRPr="0021438B">
        <w:rPr>
          <w:noProof/>
        </w:rPr>
        <w:tab/>
        <w:t>Odpady akumulatorów kwasowych, całych albo kruszonych</w:t>
      </w:r>
    </w:p>
    <w:p w14:paraId="1D8AD3EA" w14:textId="77777777" w:rsidR="006C4191" w:rsidRPr="0021438B" w:rsidRDefault="006C4191" w:rsidP="006C4191">
      <w:pPr>
        <w:ind w:left="851" w:hanging="851"/>
        <w:rPr>
          <w:rFonts w:eastAsia="Times New Roman"/>
          <w:noProof/>
          <w:szCs w:val="20"/>
        </w:rPr>
      </w:pPr>
      <w:r w:rsidRPr="0021438B">
        <w:rPr>
          <w:noProof/>
        </w:rPr>
        <w:t>A1170</w:t>
      </w:r>
      <w:r w:rsidRPr="0021438B">
        <w:rPr>
          <w:noProof/>
        </w:rPr>
        <w:tab/>
        <w:t>Niesortowane odpady akumulatorów, z wyłączeniem mieszanki akumulatorów jedynie z wykazu B. Odpady  akumulatorów  niewymienione  w  wykazie  B,  zawierające  składniki  z  załącznika  I  w  zakresie,  który  czyni  je  odpadami niebezpiecznymi</w:t>
      </w:r>
    </w:p>
    <w:p w14:paraId="71F0840F" w14:textId="77777777" w:rsidR="006C4191" w:rsidRPr="0021438B" w:rsidRDefault="006C4191" w:rsidP="006C4191">
      <w:pPr>
        <w:ind w:left="851" w:hanging="851"/>
        <w:rPr>
          <w:rFonts w:eastAsia="Times New Roman"/>
          <w:noProof/>
          <w:szCs w:val="20"/>
        </w:rPr>
      </w:pPr>
      <w:r w:rsidRPr="0021438B">
        <w:rPr>
          <w:noProof/>
        </w:rPr>
        <w:t>A1180</w:t>
      </w:r>
      <w:r w:rsidRPr="0021438B">
        <w:rPr>
          <w:noProof/>
        </w:rPr>
        <w:tab/>
        <w:t>Odpady lub złom zespołów elektrycznych i elektronicznych</w:t>
      </w:r>
      <w:r w:rsidRPr="0021438B">
        <w:rPr>
          <w:rStyle w:val="FootnoteReference"/>
          <w:noProof/>
        </w:rPr>
        <w:footnoteReference w:id="29"/>
      </w:r>
      <w:r w:rsidRPr="0021438B">
        <w:rPr>
          <w:noProof/>
        </w:rPr>
        <w:t>, zawierające komponenty, takie jak akumulatory i inne baterie z wykazu A, przełączniki rtęciowe, szkło z lamp katodowych i inne szkło aktywowane oraz kondensatory PCB lub zanieczyszczone przez związki z załącznika I (np. kadm, rtęć, ołów, polichlorowany bifenyl), w takim zakresie, że posiadają właściwości zawarte w załączniku III (patrz: odpowiednia kategoria w wykazie B, B1110)</w:t>
      </w:r>
      <w:r w:rsidRPr="0021438B">
        <w:rPr>
          <w:rStyle w:val="FootnoteReference"/>
          <w:noProof/>
        </w:rPr>
        <w:footnoteReference w:id="30"/>
      </w:r>
    </w:p>
    <w:p w14:paraId="33071B4D" w14:textId="2363DAC0" w:rsidR="006C4191" w:rsidRPr="0021438B" w:rsidRDefault="006C4191" w:rsidP="006C4191">
      <w:pPr>
        <w:ind w:left="851" w:hanging="851"/>
        <w:rPr>
          <w:rFonts w:eastAsia="Times New Roman"/>
          <w:noProof/>
          <w:szCs w:val="20"/>
        </w:rPr>
      </w:pPr>
      <w:r w:rsidRPr="0021438B">
        <w:rPr>
          <w:noProof/>
        </w:rPr>
        <w:t>A1190 Odpadowe kable pokryte lub izolowane plastikiem zawierającym lub zanieczyszczonym smołą węglową, PCB</w:t>
      </w:r>
      <w:r w:rsidRPr="0021438B">
        <w:rPr>
          <w:rStyle w:val="FootnoteReference"/>
          <w:noProof/>
        </w:rPr>
        <w:footnoteReference w:id="31"/>
      </w:r>
      <w:r w:rsidRPr="0021438B">
        <w:rPr>
          <w:noProof/>
        </w:rPr>
        <w:t>, ołowiem, kadmem, innymi związkami halogenoorganicznymi lub innymi składnikami wyszczególnionymi w załączniku I w takim stopniu, że wykazują one właściwości określone w załączniku III</w:t>
      </w:r>
    </w:p>
    <w:p w14:paraId="32AF2986" w14:textId="77777777" w:rsidR="006C4191" w:rsidRPr="0021438B" w:rsidRDefault="006C4191" w:rsidP="006C4191">
      <w:pPr>
        <w:ind w:left="851" w:hanging="851"/>
        <w:rPr>
          <w:rFonts w:eastAsia="Times New Roman"/>
          <w:noProof/>
          <w:szCs w:val="20"/>
          <w:lang w:eastAsia="nl-BE"/>
        </w:rPr>
      </w:pPr>
    </w:p>
    <w:tbl>
      <w:tblPr>
        <w:tblW w:w="0" w:type="auto"/>
        <w:tblLayout w:type="fixed"/>
        <w:tblLook w:val="0000" w:firstRow="0" w:lastRow="0" w:firstColumn="0" w:lastColumn="0" w:noHBand="0" w:noVBand="0"/>
      </w:tblPr>
      <w:tblGrid>
        <w:gridCol w:w="817"/>
        <w:gridCol w:w="8469"/>
      </w:tblGrid>
      <w:tr w:rsidR="006C4191" w:rsidRPr="0021438B" w14:paraId="3BC4E085" w14:textId="77777777" w:rsidTr="0052191C">
        <w:trPr>
          <w:cantSplit/>
        </w:trPr>
        <w:tc>
          <w:tcPr>
            <w:tcW w:w="817" w:type="dxa"/>
          </w:tcPr>
          <w:p w14:paraId="04D8B746" w14:textId="77777777" w:rsidR="006C4191" w:rsidRPr="0021438B" w:rsidRDefault="006C4191" w:rsidP="006C4191">
            <w:pPr>
              <w:jc w:val="left"/>
              <w:rPr>
                <w:rFonts w:eastAsia="Times New Roman"/>
                <w:b/>
                <w:noProof/>
                <w:szCs w:val="20"/>
              </w:rPr>
            </w:pPr>
            <w:r w:rsidRPr="0021438B">
              <w:rPr>
                <w:b/>
                <w:noProof/>
                <w:szCs w:val="20"/>
              </w:rPr>
              <w:t>A2</w:t>
            </w:r>
          </w:p>
        </w:tc>
        <w:tc>
          <w:tcPr>
            <w:tcW w:w="8469" w:type="dxa"/>
          </w:tcPr>
          <w:p w14:paraId="08FBB7BF" w14:textId="77777777" w:rsidR="006C4191" w:rsidRPr="0021438B" w:rsidRDefault="006C4191" w:rsidP="006C4191">
            <w:pPr>
              <w:jc w:val="left"/>
              <w:rPr>
                <w:rFonts w:eastAsia="Times New Roman"/>
                <w:b/>
                <w:noProof/>
                <w:szCs w:val="20"/>
              </w:rPr>
            </w:pPr>
            <w:r w:rsidRPr="0021438B">
              <w:rPr>
                <w:b/>
                <w:noProof/>
                <w:szCs w:val="20"/>
              </w:rPr>
              <w:t>Odpady zawierające głównie związki nieorganiczne, które mogą zawierać metale i substancje organiczne</w:t>
            </w:r>
          </w:p>
        </w:tc>
      </w:tr>
    </w:tbl>
    <w:p w14:paraId="0AE628C2" w14:textId="77777777" w:rsidR="006C4191" w:rsidRPr="0021438B" w:rsidRDefault="006C4191" w:rsidP="006C4191">
      <w:pPr>
        <w:ind w:left="851" w:hanging="851"/>
        <w:rPr>
          <w:rFonts w:eastAsia="Times New Roman"/>
          <w:noProof/>
          <w:szCs w:val="20"/>
        </w:rPr>
      </w:pPr>
      <w:r w:rsidRPr="0021438B">
        <w:rPr>
          <w:noProof/>
        </w:rPr>
        <w:t>A2010</w:t>
      </w:r>
      <w:r w:rsidRPr="0021438B">
        <w:rPr>
          <w:noProof/>
        </w:rPr>
        <w:tab/>
        <w:t>Odpady szkła z lamp katodowych i innego szkła aktywowanego</w:t>
      </w:r>
    </w:p>
    <w:p w14:paraId="3AB6572B" w14:textId="77777777" w:rsidR="006C4191" w:rsidRPr="0021438B" w:rsidRDefault="006C4191" w:rsidP="006C4191">
      <w:pPr>
        <w:ind w:left="851" w:hanging="851"/>
        <w:rPr>
          <w:rFonts w:eastAsia="Times New Roman"/>
          <w:noProof/>
          <w:szCs w:val="20"/>
        </w:rPr>
      </w:pPr>
      <w:r w:rsidRPr="0021438B">
        <w:rPr>
          <w:noProof/>
        </w:rPr>
        <w:t>A2020</w:t>
      </w:r>
      <w:r w:rsidRPr="0021438B">
        <w:rPr>
          <w:noProof/>
        </w:rPr>
        <w:tab/>
        <w:t>Odpady nieorganicznych związków fluoru w postaci ciekłej lub zawiesin, lecz z wyłączeniem takich odpadów wymienionych w wykazie B</w:t>
      </w:r>
    </w:p>
    <w:p w14:paraId="003AEB69" w14:textId="77777777" w:rsidR="006C4191" w:rsidRPr="0021438B" w:rsidRDefault="006C4191" w:rsidP="006C4191">
      <w:pPr>
        <w:ind w:left="851" w:hanging="851"/>
        <w:rPr>
          <w:rFonts w:eastAsia="Times New Roman"/>
          <w:noProof/>
          <w:szCs w:val="20"/>
        </w:rPr>
      </w:pPr>
      <w:r w:rsidRPr="0021438B">
        <w:rPr>
          <w:noProof/>
        </w:rPr>
        <w:t>A2030</w:t>
      </w:r>
      <w:r w:rsidRPr="0021438B">
        <w:rPr>
          <w:noProof/>
        </w:rPr>
        <w:tab/>
        <w:t>Odpady katalizatorów, z wyłączeniem takich odpadów wymienionych w wykazie B</w:t>
      </w:r>
    </w:p>
    <w:p w14:paraId="6F65C600" w14:textId="77777777" w:rsidR="006C4191" w:rsidRPr="0021438B" w:rsidRDefault="006C4191" w:rsidP="006C4191">
      <w:pPr>
        <w:ind w:left="851" w:hanging="851"/>
        <w:rPr>
          <w:rFonts w:eastAsia="Times New Roman"/>
          <w:noProof/>
          <w:szCs w:val="20"/>
        </w:rPr>
      </w:pPr>
      <w:r w:rsidRPr="0021438B">
        <w:rPr>
          <w:noProof/>
        </w:rPr>
        <w:t>A2040</w:t>
      </w:r>
      <w:r w:rsidRPr="0021438B">
        <w:rPr>
          <w:noProof/>
        </w:rPr>
        <w:tab/>
        <w:t>Odpady gipsowe powstające w przemysłowych procesach chemicznych, jeśli zawierają składniki z załącznika I w zakresie wykazującym właściwości odpadów niebezpiecznych z załącznika III (patrz: odpowiednia kategoria w wykazie B, B2080)</w:t>
      </w:r>
    </w:p>
    <w:p w14:paraId="2E69EA4F" w14:textId="77777777" w:rsidR="006C4191" w:rsidRPr="0021438B" w:rsidRDefault="006C4191" w:rsidP="006C4191">
      <w:pPr>
        <w:ind w:left="851" w:hanging="851"/>
        <w:rPr>
          <w:rFonts w:eastAsia="Times New Roman"/>
          <w:noProof/>
          <w:szCs w:val="20"/>
        </w:rPr>
      </w:pPr>
      <w:r w:rsidRPr="0021438B">
        <w:rPr>
          <w:noProof/>
        </w:rPr>
        <w:t>A2050</w:t>
      </w:r>
      <w:r w:rsidRPr="0021438B">
        <w:rPr>
          <w:noProof/>
        </w:rPr>
        <w:tab/>
        <w:t>Odpady azbestowe (pyły i włókna)</w:t>
      </w:r>
    </w:p>
    <w:p w14:paraId="304EA7C0" w14:textId="77777777" w:rsidR="006C4191" w:rsidRPr="0021438B" w:rsidRDefault="006C4191" w:rsidP="006C4191">
      <w:pPr>
        <w:ind w:left="851" w:hanging="851"/>
        <w:rPr>
          <w:rFonts w:eastAsia="Times New Roman"/>
          <w:noProof/>
          <w:szCs w:val="20"/>
        </w:rPr>
      </w:pPr>
      <w:r w:rsidRPr="0021438B">
        <w:rPr>
          <w:noProof/>
        </w:rPr>
        <w:t>A2060</w:t>
      </w:r>
      <w:r w:rsidRPr="0021438B">
        <w:rPr>
          <w:noProof/>
        </w:rPr>
        <w:tab/>
        <w:t>Popiół lotny z elektrowni opalanych węglem zawierający substancje z załącznika I, w stężeniach wystarczających do wykazania właściwości z załącznika III (patrz: odpowiednia kategoria w wykazie B, B2050)</w:t>
      </w:r>
    </w:p>
    <w:p w14:paraId="54863C6D" w14:textId="77777777" w:rsidR="006C4191" w:rsidRPr="0021438B" w:rsidRDefault="006C4191" w:rsidP="006C4191">
      <w:pPr>
        <w:ind w:left="851" w:hanging="851"/>
        <w:rPr>
          <w:rFonts w:eastAsia="Times New Roman"/>
          <w:noProof/>
          <w:szCs w:val="20"/>
          <w:lang w:eastAsia="nl-BE"/>
        </w:rPr>
      </w:pPr>
    </w:p>
    <w:p w14:paraId="3CC90CF8" w14:textId="77777777" w:rsidR="006C4191" w:rsidRPr="0021438B" w:rsidRDefault="006C4191" w:rsidP="006C4191">
      <w:pPr>
        <w:ind w:left="851" w:hanging="851"/>
        <w:rPr>
          <w:rFonts w:eastAsia="Times New Roman"/>
          <w:noProof/>
          <w:szCs w:val="20"/>
          <w:lang w:eastAsia="nl-BE"/>
        </w:rPr>
      </w:pPr>
    </w:p>
    <w:tbl>
      <w:tblPr>
        <w:tblW w:w="0" w:type="auto"/>
        <w:tblLayout w:type="fixed"/>
        <w:tblLook w:val="0000" w:firstRow="0" w:lastRow="0" w:firstColumn="0" w:lastColumn="0" w:noHBand="0" w:noVBand="0"/>
      </w:tblPr>
      <w:tblGrid>
        <w:gridCol w:w="817"/>
        <w:gridCol w:w="8469"/>
      </w:tblGrid>
      <w:tr w:rsidR="006C4191" w:rsidRPr="0021438B" w14:paraId="0B9AF43D" w14:textId="77777777" w:rsidTr="0052191C">
        <w:tc>
          <w:tcPr>
            <w:tcW w:w="817" w:type="dxa"/>
          </w:tcPr>
          <w:p w14:paraId="08036B1A" w14:textId="77777777" w:rsidR="006C4191" w:rsidRPr="0021438B" w:rsidRDefault="006C4191" w:rsidP="006C4191">
            <w:pPr>
              <w:jc w:val="left"/>
              <w:rPr>
                <w:rFonts w:eastAsia="Times New Roman"/>
                <w:b/>
                <w:noProof/>
                <w:szCs w:val="20"/>
              </w:rPr>
            </w:pPr>
            <w:r w:rsidRPr="0021438B">
              <w:rPr>
                <w:b/>
                <w:noProof/>
                <w:szCs w:val="20"/>
              </w:rPr>
              <w:t>A3</w:t>
            </w:r>
          </w:p>
        </w:tc>
        <w:tc>
          <w:tcPr>
            <w:tcW w:w="8469" w:type="dxa"/>
          </w:tcPr>
          <w:p w14:paraId="0630723B" w14:textId="77777777" w:rsidR="006C4191" w:rsidRPr="0021438B" w:rsidRDefault="006C4191" w:rsidP="006C4191">
            <w:pPr>
              <w:jc w:val="left"/>
              <w:rPr>
                <w:rFonts w:eastAsia="Times New Roman"/>
                <w:b/>
                <w:noProof/>
                <w:szCs w:val="20"/>
              </w:rPr>
            </w:pPr>
            <w:r w:rsidRPr="0021438B">
              <w:rPr>
                <w:b/>
                <w:noProof/>
                <w:szCs w:val="20"/>
              </w:rPr>
              <w:t>Odpady zawierające głównie związki organiczne, które mogą zawierać metale i substancje nieorganiczne</w:t>
            </w:r>
          </w:p>
        </w:tc>
      </w:tr>
    </w:tbl>
    <w:p w14:paraId="5298817B" w14:textId="77777777" w:rsidR="006C4191" w:rsidRPr="0021438B" w:rsidRDefault="006C4191" w:rsidP="006C4191">
      <w:pPr>
        <w:ind w:left="851" w:hanging="851"/>
        <w:rPr>
          <w:rFonts w:eastAsia="Times New Roman"/>
          <w:noProof/>
          <w:szCs w:val="20"/>
        </w:rPr>
      </w:pPr>
      <w:r w:rsidRPr="0021438B">
        <w:rPr>
          <w:noProof/>
        </w:rPr>
        <w:t>A3010</w:t>
      </w:r>
      <w:r w:rsidRPr="0021438B">
        <w:rPr>
          <w:noProof/>
        </w:rPr>
        <w:tab/>
        <w:t>Odpady z produkcji lub przetwarzania koksu naftowego i bitumenu</w:t>
      </w:r>
    </w:p>
    <w:p w14:paraId="3FAC23CD" w14:textId="77777777" w:rsidR="006C4191" w:rsidRPr="0021438B" w:rsidRDefault="006C4191" w:rsidP="006C4191">
      <w:pPr>
        <w:ind w:left="851" w:hanging="851"/>
        <w:rPr>
          <w:rFonts w:eastAsia="Times New Roman"/>
          <w:noProof/>
          <w:szCs w:val="20"/>
        </w:rPr>
      </w:pPr>
      <w:r w:rsidRPr="0021438B">
        <w:rPr>
          <w:noProof/>
        </w:rPr>
        <w:t>A3020</w:t>
      </w:r>
      <w:r w:rsidRPr="0021438B">
        <w:rPr>
          <w:noProof/>
        </w:rPr>
        <w:tab/>
        <w:t>Odpady olejów mineralnych nienadające się do pierwotnie zamierzonego użytku</w:t>
      </w:r>
    </w:p>
    <w:p w14:paraId="49E63A53" w14:textId="77777777" w:rsidR="006C4191" w:rsidRPr="0021438B" w:rsidRDefault="006C4191" w:rsidP="006C4191">
      <w:pPr>
        <w:ind w:left="851" w:hanging="851"/>
        <w:rPr>
          <w:rFonts w:eastAsia="Times New Roman"/>
          <w:noProof/>
          <w:szCs w:val="20"/>
        </w:rPr>
      </w:pPr>
      <w:r w:rsidRPr="0021438B">
        <w:rPr>
          <w:noProof/>
        </w:rPr>
        <w:t>A3030</w:t>
      </w:r>
      <w:r w:rsidRPr="0021438B">
        <w:rPr>
          <w:noProof/>
        </w:rPr>
        <w:tab/>
        <w:t>Odpady, które zawierają, składają się z lub są zanieczyszczone osadami ołowiowanych związków przeciwstukowych</w:t>
      </w:r>
    </w:p>
    <w:p w14:paraId="20586D9A" w14:textId="77777777" w:rsidR="006C4191" w:rsidRPr="0021438B" w:rsidRDefault="006C4191" w:rsidP="006C4191">
      <w:pPr>
        <w:ind w:left="851" w:hanging="851"/>
        <w:rPr>
          <w:rFonts w:eastAsia="Times New Roman"/>
          <w:noProof/>
          <w:szCs w:val="20"/>
        </w:rPr>
      </w:pPr>
      <w:r w:rsidRPr="0021438B">
        <w:rPr>
          <w:noProof/>
        </w:rPr>
        <w:t>A3040</w:t>
      </w:r>
      <w:r w:rsidRPr="0021438B">
        <w:rPr>
          <w:noProof/>
        </w:rPr>
        <w:tab/>
        <w:t>Odpady cieczy termicznych (wymienniki ciepła)</w:t>
      </w:r>
    </w:p>
    <w:p w14:paraId="7B71728D" w14:textId="77777777" w:rsidR="006C4191" w:rsidRPr="0021438B" w:rsidRDefault="006C4191" w:rsidP="006C4191">
      <w:pPr>
        <w:ind w:left="851" w:hanging="851"/>
        <w:rPr>
          <w:rFonts w:eastAsia="Times New Roman"/>
          <w:noProof/>
          <w:szCs w:val="20"/>
        </w:rPr>
      </w:pPr>
      <w:r w:rsidRPr="0021438B">
        <w:rPr>
          <w:noProof/>
        </w:rPr>
        <w:t>A3050</w:t>
      </w:r>
      <w:r w:rsidRPr="0021438B">
        <w:rPr>
          <w:noProof/>
        </w:rPr>
        <w:tab/>
        <w:t>Odpady z produkcji, formowania i użycia żywic, lateksu, plastyfikatorów, klejów/spoiw z wyłączeniem takich odpadów wymienionych w wykazie B (patrz: odpowiednia kategoria w wykazie B, B4020)</w:t>
      </w:r>
    </w:p>
    <w:p w14:paraId="4A44819C" w14:textId="77777777" w:rsidR="006C4191" w:rsidRPr="0021438B" w:rsidRDefault="006C4191" w:rsidP="006C4191">
      <w:pPr>
        <w:ind w:left="851" w:hanging="851"/>
        <w:rPr>
          <w:rFonts w:eastAsia="Times New Roman"/>
          <w:noProof/>
          <w:szCs w:val="20"/>
        </w:rPr>
      </w:pPr>
      <w:r w:rsidRPr="0021438B">
        <w:rPr>
          <w:noProof/>
        </w:rPr>
        <w:t>A3060</w:t>
      </w:r>
      <w:r w:rsidRPr="0021438B">
        <w:rPr>
          <w:noProof/>
        </w:rPr>
        <w:tab/>
        <w:t>Odpady nitrocelulozy</w:t>
      </w:r>
    </w:p>
    <w:p w14:paraId="412D1736" w14:textId="77777777" w:rsidR="006C4191" w:rsidRPr="0021438B" w:rsidRDefault="006C4191" w:rsidP="006C4191">
      <w:pPr>
        <w:ind w:left="851" w:hanging="851"/>
        <w:rPr>
          <w:rFonts w:eastAsia="Times New Roman"/>
          <w:noProof/>
          <w:szCs w:val="20"/>
        </w:rPr>
      </w:pPr>
      <w:r w:rsidRPr="0021438B">
        <w:rPr>
          <w:noProof/>
        </w:rPr>
        <w:t>A3070</w:t>
      </w:r>
      <w:r w:rsidRPr="0021438B">
        <w:rPr>
          <w:noProof/>
        </w:rPr>
        <w:tab/>
        <w:t>Odpady fenoli, związków fenolu, w tym chlorofenolu w postaci ciekłej lub zawiesin</w:t>
      </w:r>
    </w:p>
    <w:p w14:paraId="79E04EC7" w14:textId="77777777" w:rsidR="006C4191" w:rsidRPr="0021438B" w:rsidRDefault="006C4191" w:rsidP="006C4191">
      <w:pPr>
        <w:ind w:left="851" w:hanging="851"/>
        <w:rPr>
          <w:rFonts w:eastAsia="Times New Roman"/>
          <w:noProof/>
          <w:szCs w:val="20"/>
        </w:rPr>
      </w:pPr>
      <w:r w:rsidRPr="0021438B">
        <w:rPr>
          <w:noProof/>
        </w:rPr>
        <w:t>A3080</w:t>
      </w:r>
      <w:r w:rsidRPr="0021438B">
        <w:rPr>
          <w:noProof/>
        </w:rPr>
        <w:tab/>
        <w:t>Odpady eterów, bez wymienionych w wykazie B</w:t>
      </w:r>
    </w:p>
    <w:p w14:paraId="2D3B122B" w14:textId="77777777" w:rsidR="006C4191" w:rsidRPr="0021438B" w:rsidRDefault="006C4191" w:rsidP="006C4191">
      <w:pPr>
        <w:ind w:left="851" w:hanging="851"/>
        <w:rPr>
          <w:rFonts w:eastAsia="Times New Roman"/>
          <w:noProof/>
          <w:szCs w:val="20"/>
        </w:rPr>
      </w:pPr>
      <w:r w:rsidRPr="0021438B">
        <w:rPr>
          <w:noProof/>
        </w:rPr>
        <w:t>A3090</w:t>
      </w:r>
      <w:r w:rsidRPr="0021438B">
        <w:rPr>
          <w:noProof/>
        </w:rPr>
        <w:tab/>
        <w:t>Odpady pyłu, popiołu, szlamów i mączki skórzanej, jeśli zawierają związki chromu sześciowartościowego lub biocydy (patrz: odpowiednia kategoria w wykazie B, B3100)</w:t>
      </w:r>
    </w:p>
    <w:p w14:paraId="4E34C86C" w14:textId="77777777" w:rsidR="006C4191" w:rsidRPr="0021438B" w:rsidRDefault="006C4191" w:rsidP="006C4191">
      <w:pPr>
        <w:ind w:left="851" w:hanging="851"/>
        <w:rPr>
          <w:rFonts w:eastAsia="Times New Roman"/>
          <w:noProof/>
          <w:szCs w:val="20"/>
        </w:rPr>
      </w:pPr>
      <w:r w:rsidRPr="0021438B">
        <w:rPr>
          <w:noProof/>
        </w:rPr>
        <w:t>A3100</w:t>
      </w:r>
      <w:r w:rsidRPr="0021438B">
        <w:rPr>
          <w:noProof/>
        </w:rPr>
        <w:tab/>
        <w:t>Odpady okrawków lub inne odpady skóry lub składników skóry nieodpowiednie do wytwarzania artykułów skórzanych, zawierające związki chromu sześciowartościowego lub biocydy (patrz: odpowiednia kategoria w wykazie B, B3090)</w:t>
      </w:r>
    </w:p>
    <w:p w14:paraId="59F9B80A" w14:textId="77777777" w:rsidR="006C4191" w:rsidRPr="0021438B" w:rsidRDefault="006C4191" w:rsidP="006C4191">
      <w:pPr>
        <w:ind w:left="851" w:hanging="851"/>
        <w:rPr>
          <w:rFonts w:eastAsia="Times New Roman"/>
          <w:noProof/>
          <w:szCs w:val="20"/>
        </w:rPr>
      </w:pPr>
      <w:r w:rsidRPr="0021438B">
        <w:rPr>
          <w:noProof/>
        </w:rPr>
        <w:t>A3110</w:t>
      </w:r>
      <w:r w:rsidRPr="0021438B">
        <w:rPr>
          <w:noProof/>
        </w:rPr>
        <w:tab/>
        <w:t xml:space="preserve">Odpady z wyprawiania skór, zawierające związki chromu sześciowartościowego lub biocydy lub substancje zakaźne (patrz: odpowiednia w wykazie B, B3110) </w:t>
      </w:r>
    </w:p>
    <w:p w14:paraId="5C164B8C" w14:textId="77777777" w:rsidR="006C4191" w:rsidRPr="0021438B" w:rsidRDefault="006C4191" w:rsidP="006C4191">
      <w:pPr>
        <w:ind w:left="851" w:hanging="851"/>
        <w:rPr>
          <w:rFonts w:eastAsia="Times New Roman"/>
          <w:noProof/>
          <w:szCs w:val="20"/>
        </w:rPr>
      </w:pPr>
      <w:r w:rsidRPr="0021438B">
        <w:rPr>
          <w:noProof/>
        </w:rPr>
        <w:t>A3120</w:t>
      </w:r>
      <w:r w:rsidRPr="0021438B">
        <w:rPr>
          <w:noProof/>
        </w:rPr>
        <w:tab/>
        <w:t>Frakcja miękkich odpadów z rozdrabiania</w:t>
      </w:r>
    </w:p>
    <w:p w14:paraId="5E5D139F" w14:textId="77777777" w:rsidR="006C4191" w:rsidRPr="0021438B" w:rsidRDefault="006C4191" w:rsidP="006C4191">
      <w:pPr>
        <w:ind w:left="851" w:hanging="851"/>
        <w:rPr>
          <w:rFonts w:eastAsia="Times New Roman"/>
          <w:noProof/>
          <w:szCs w:val="20"/>
        </w:rPr>
      </w:pPr>
      <w:r w:rsidRPr="0021438B">
        <w:rPr>
          <w:noProof/>
        </w:rPr>
        <w:t>A3130</w:t>
      </w:r>
      <w:r w:rsidRPr="0021438B">
        <w:rPr>
          <w:noProof/>
        </w:rPr>
        <w:tab/>
        <w:t>Odpady związków organicznych zawierających fosfor</w:t>
      </w:r>
    </w:p>
    <w:p w14:paraId="33C6ABD4" w14:textId="77777777" w:rsidR="006C4191" w:rsidRPr="0021438B" w:rsidRDefault="006C4191" w:rsidP="006C4191">
      <w:pPr>
        <w:ind w:left="851" w:hanging="851"/>
        <w:rPr>
          <w:rFonts w:eastAsia="Times New Roman"/>
          <w:noProof/>
          <w:szCs w:val="20"/>
        </w:rPr>
      </w:pPr>
      <w:r w:rsidRPr="0021438B">
        <w:rPr>
          <w:noProof/>
        </w:rPr>
        <w:t>A3140</w:t>
      </w:r>
      <w:r w:rsidRPr="0021438B">
        <w:rPr>
          <w:noProof/>
        </w:rPr>
        <w:tab/>
        <w:t>Odpady niechlorowcowanych rozpuszczalników organicznych, z wyłączeniem takich odpadów wymienionych w wykazie B</w:t>
      </w:r>
    </w:p>
    <w:p w14:paraId="67BAC186" w14:textId="77777777" w:rsidR="006C4191" w:rsidRPr="0021438B" w:rsidRDefault="006C4191" w:rsidP="006C4191">
      <w:pPr>
        <w:ind w:left="851" w:hanging="851"/>
        <w:rPr>
          <w:rFonts w:eastAsia="Times New Roman"/>
          <w:noProof/>
          <w:szCs w:val="20"/>
        </w:rPr>
      </w:pPr>
      <w:r w:rsidRPr="0021438B">
        <w:rPr>
          <w:noProof/>
        </w:rPr>
        <w:t>A3150</w:t>
      </w:r>
      <w:r w:rsidRPr="0021438B">
        <w:rPr>
          <w:noProof/>
        </w:rPr>
        <w:tab/>
        <w:t>Odpady chlorowcowanych rozpuszczalników organicznych</w:t>
      </w:r>
    </w:p>
    <w:p w14:paraId="029F25E6" w14:textId="77777777" w:rsidR="006C4191" w:rsidRPr="0021438B" w:rsidRDefault="006C4191" w:rsidP="006C4191">
      <w:pPr>
        <w:ind w:left="851" w:hanging="851"/>
        <w:rPr>
          <w:rFonts w:eastAsia="Times New Roman"/>
          <w:noProof/>
          <w:szCs w:val="20"/>
        </w:rPr>
      </w:pPr>
      <w:r w:rsidRPr="0021438B">
        <w:rPr>
          <w:noProof/>
        </w:rPr>
        <w:t>A3160</w:t>
      </w:r>
      <w:r w:rsidRPr="0021438B">
        <w:rPr>
          <w:noProof/>
        </w:rPr>
        <w:tab/>
        <w:t>Odpady chlorowcowanych lub niechlorowcowanych pozostałości destylacji suchej powstających w procesach odzyskiwania rozpuszczalników organicznych</w:t>
      </w:r>
    </w:p>
    <w:p w14:paraId="2E7D9178" w14:textId="77777777" w:rsidR="006C4191" w:rsidRPr="0021438B" w:rsidRDefault="006C4191" w:rsidP="006C4191">
      <w:pPr>
        <w:ind w:left="851" w:hanging="851"/>
        <w:rPr>
          <w:rFonts w:eastAsia="Times New Roman"/>
          <w:noProof/>
          <w:szCs w:val="20"/>
        </w:rPr>
      </w:pPr>
      <w:r w:rsidRPr="0021438B">
        <w:rPr>
          <w:noProof/>
        </w:rPr>
        <w:t>A3170</w:t>
      </w:r>
      <w:r w:rsidRPr="0021438B">
        <w:rPr>
          <w:noProof/>
        </w:rPr>
        <w:tab/>
        <w:t xml:space="preserve">Odpady z produkcji alifatycznych halogenopochodnych (takich jak chlorometan, dichloroetan, chlorek winylu, chlorek winylidenu, chlorek allilu i epichlorohydryna) </w:t>
      </w:r>
    </w:p>
    <w:p w14:paraId="224262D1" w14:textId="1984061C" w:rsidR="006C4191" w:rsidRPr="0021438B" w:rsidRDefault="006C4191" w:rsidP="006C4191">
      <w:pPr>
        <w:ind w:left="851" w:hanging="851"/>
        <w:rPr>
          <w:rFonts w:eastAsia="Times New Roman"/>
          <w:noProof/>
          <w:szCs w:val="20"/>
        </w:rPr>
      </w:pPr>
      <w:r w:rsidRPr="0021438B">
        <w:rPr>
          <w:noProof/>
        </w:rPr>
        <w:t>A3180</w:t>
      </w:r>
      <w:r w:rsidRPr="0021438B">
        <w:rPr>
          <w:noProof/>
        </w:rPr>
        <w:tab/>
        <w:t>Odpady, substancje i artykuły zawierające, składające się z lub zanieczyszczone polichlorowanym bifenylem (PCB), polichlorowanym trifenylem (PCT), polichlorowanym naftalenem (PCN) lub polibromowanym bifenylem (PBB), lub jakimikolwiek innymi polibromowanymi pochodnymi tych związków, przy poziomie stężenia wynoszącym 50 mg/kg lub większym</w:t>
      </w:r>
      <w:r w:rsidRPr="0021438B">
        <w:rPr>
          <w:rStyle w:val="FootnoteReference"/>
          <w:noProof/>
        </w:rPr>
        <w:footnoteReference w:id="32"/>
      </w:r>
    </w:p>
    <w:p w14:paraId="67D5BB93" w14:textId="77777777" w:rsidR="006C4191" w:rsidRPr="0021438B" w:rsidRDefault="006C4191" w:rsidP="006C4191">
      <w:pPr>
        <w:ind w:left="851" w:hanging="851"/>
        <w:rPr>
          <w:rFonts w:eastAsia="Times New Roman"/>
          <w:noProof/>
          <w:szCs w:val="20"/>
        </w:rPr>
      </w:pPr>
      <w:r w:rsidRPr="0021438B">
        <w:rPr>
          <w:noProof/>
        </w:rPr>
        <w:t>A3190</w:t>
      </w:r>
      <w:r w:rsidRPr="0021438B">
        <w:rPr>
          <w:noProof/>
        </w:rPr>
        <w:tab/>
        <w:t>Odpady w postaci pozostałości smołowych (wyłączając cementy asfaltowe) powstających podczas rafinacji, destylacji i innych procesów pirolitycznych substancji organicznych</w:t>
      </w:r>
    </w:p>
    <w:p w14:paraId="0D89D377" w14:textId="77777777" w:rsidR="006C4191" w:rsidRPr="0021438B" w:rsidRDefault="006C4191" w:rsidP="006C4191">
      <w:pPr>
        <w:ind w:left="851" w:hanging="851"/>
        <w:rPr>
          <w:rFonts w:eastAsia="Times New Roman"/>
          <w:noProof/>
          <w:szCs w:val="20"/>
        </w:rPr>
      </w:pPr>
      <w:r w:rsidRPr="0021438B">
        <w:rPr>
          <w:noProof/>
        </w:rPr>
        <w:t>A3200 Substancje bitumiczne (odpady asfaltu) z budowy i utrzymania dróg, zawierające smołę (patrz: odpowiednia kategoria w wykazie B, B2130)</w:t>
      </w:r>
    </w:p>
    <w:p w14:paraId="7B8246A2" w14:textId="7424E3A5" w:rsidR="006C4191" w:rsidRPr="0021438B" w:rsidRDefault="006C4191" w:rsidP="006C4191">
      <w:pPr>
        <w:ind w:left="851" w:hanging="851"/>
        <w:rPr>
          <w:rFonts w:eastAsia="Times New Roman"/>
          <w:noProof/>
          <w:szCs w:val="20"/>
        </w:rPr>
      </w:pPr>
      <w:r w:rsidRPr="0021438B">
        <w:rPr>
          <w:noProof/>
        </w:rPr>
        <w:t>A3210 Odpady tworzyw sztucznych, w tym mieszaniny takich odpadów, zawierające składniki wymienione w załączniku I lub zanieczyszczone takimi składnikami, w zakresie, w jakim wykazują one właściwości z załącznika III (zob. odpowiednia kategoria B3011 w wykazie B niniejszej części oraz Y48 w części 2 wykaz A)</w:t>
      </w:r>
    </w:p>
    <w:p w14:paraId="4FDC9CDA" w14:textId="77777777" w:rsidR="006C4191" w:rsidRPr="0021438B" w:rsidRDefault="006C4191" w:rsidP="006C4191">
      <w:pPr>
        <w:ind w:left="851" w:hanging="851"/>
        <w:rPr>
          <w:rFonts w:eastAsia="Times New Roman"/>
          <w:noProof/>
          <w:szCs w:val="20"/>
          <w:lang w:eastAsia="nl-BE"/>
        </w:rPr>
      </w:pPr>
    </w:p>
    <w:tbl>
      <w:tblPr>
        <w:tblW w:w="0" w:type="auto"/>
        <w:tblLayout w:type="fixed"/>
        <w:tblLook w:val="0000" w:firstRow="0" w:lastRow="0" w:firstColumn="0" w:lastColumn="0" w:noHBand="0" w:noVBand="0"/>
      </w:tblPr>
      <w:tblGrid>
        <w:gridCol w:w="817"/>
        <w:gridCol w:w="8469"/>
      </w:tblGrid>
      <w:tr w:rsidR="006C4191" w:rsidRPr="0021438B" w14:paraId="0C308362" w14:textId="77777777" w:rsidTr="0052191C">
        <w:tc>
          <w:tcPr>
            <w:tcW w:w="817" w:type="dxa"/>
          </w:tcPr>
          <w:p w14:paraId="5D7A3587" w14:textId="77777777" w:rsidR="006C4191" w:rsidRPr="0021438B" w:rsidRDefault="006C4191" w:rsidP="006C4191">
            <w:pPr>
              <w:jc w:val="left"/>
              <w:outlineLvl w:val="0"/>
              <w:rPr>
                <w:rFonts w:eastAsia="Times New Roman"/>
                <w:b/>
                <w:noProof/>
                <w:szCs w:val="20"/>
              </w:rPr>
            </w:pPr>
            <w:r w:rsidRPr="0021438B">
              <w:rPr>
                <w:b/>
                <w:noProof/>
                <w:szCs w:val="20"/>
              </w:rPr>
              <w:t>A4</w:t>
            </w:r>
          </w:p>
        </w:tc>
        <w:tc>
          <w:tcPr>
            <w:tcW w:w="8469" w:type="dxa"/>
          </w:tcPr>
          <w:p w14:paraId="3464702F" w14:textId="77777777" w:rsidR="006C4191" w:rsidRPr="0021438B" w:rsidRDefault="006C4191" w:rsidP="006C4191">
            <w:pPr>
              <w:jc w:val="left"/>
              <w:outlineLvl w:val="0"/>
              <w:rPr>
                <w:rFonts w:eastAsia="Times New Roman"/>
                <w:b/>
                <w:noProof/>
                <w:szCs w:val="20"/>
              </w:rPr>
            </w:pPr>
            <w:r w:rsidRPr="0021438B">
              <w:rPr>
                <w:b/>
                <w:noProof/>
                <w:szCs w:val="20"/>
              </w:rPr>
              <w:t>Odpady, które mogą zawierać albo składniki nieorganiczne albo składniki organiczne</w:t>
            </w:r>
          </w:p>
        </w:tc>
      </w:tr>
    </w:tbl>
    <w:p w14:paraId="3C2D04F1" w14:textId="77777777" w:rsidR="006C4191" w:rsidRPr="0021438B" w:rsidRDefault="006C4191" w:rsidP="006C4191">
      <w:pPr>
        <w:ind w:left="851" w:hanging="851"/>
        <w:rPr>
          <w:rFonts w:eastAsia="Times New Roman"/>
          <w:noProof/>
          <w:szCs w:val="20"/>
        </w:rPr>
      </w:pPr>
      <w:r w:rsidRPr="0021438B">
        <w:rPr>
          <w:noProof/>
        </w:rPr>
        <w:t>A4010</w:t>
      </w:r>
      <w:r w:rsidRPr="0021438B">
        <w:rPr>
          <w:noProof/>
        </w:rPr>
        <w:tab/>
        <w:t>Odpady z produkcji, sporządzania i stosowania artykułów farmaceutycznych, z wyłączeniem takich odpadów wymienionych w wykazie B</w:t>
      </w:r>
    </w:p>
    <w:p w14:paraId="26237030" w14:textId="77777777" w:rsidR="006C4191" w:rsidRPr="0021438B" w:rsidRDefault="006C4191" w:rsidP="006C4191">
      <w:pPr>
        <w:ind w:left="851" w:hanging="851"/>
        <w:rPr>
          <w:rFonts w:eastAsia="Times New Roman"/>
          <w:noProof/>
          <w:szCs w:val="20"/>
        </w:rPr>
      </w:pPr>
      <w:r w:rsidRPr="0021438B">
        <w:rPr>
          <w:noProof/>
        </w:rPr>
        <w:t>A4020</w:t>
      </w:r>
      <w:r w:rsidRPr="0021438B">
        <w:rPr>
          <w:noProof/>
        </w:rPr>
        <w:tab/>
        <w:t>Odpady kliniczne i pokrewne; odpady z praktyk medycznej, pielęgniarskiej, dentystycznej, weterynaryjnej i podobnych oraz odpady wytwarzane w szpitalach i innych placówkach w trakcie badań, leczenia pacjentów lub w trakcie realizacji projektów badawczych</w:t>
      </w:r>
    </w:p>
    <w:p w14:paraId="3893A4B9" w14:textId="271A1D9E" w:rsidR="006C4191" w:rsidRPr="0021438B" w:rsidRDefault="006C4191" w:rsidP="006C4191">
      <w:pPr>
        <w:ind w:left="851" w:hanging="851"/>
        <w:rPr>
          <w:rFonts w:eastAsia="Times New Roman"/>
          <w:noProof/>
          <w:szCs w:val="20"/>
        </w:rPr>
      </w:pPr>
      <w:r w:rsidRPr="0021438B">
        <w:rPr>
          <w:noProof/>
        </w:rPr>
        <w:t>A4030</w:t>
      </w:r>
      <w:r w:rsidRPr="0021438B">
        <w:rPr>
          <w:noProof/>
        </w:rPr>
        <w:tab/>
        <w:t>Odpady z produkcji, formowania i użycia biocydów i fitofarmaceutyków, w tym odpady pestycydów i herbicydów, nieobjęte specyfikacją, przeterminowane</w:t>
      </w:r>
      <w:r w:rsidRPr="0021438B">
        <w:rPr>
          <w:rStyle w:val="FootnoteReference"/>
          <w:noProof/>
        </w:rPr>
        <w:footnoteReference w:id="33"/>
      </w:r>
      <w:r w:rsidRPr="0021438B">
        <w:rPr>
          <w:noProof/>
        </w:rPr>
        <w:t xml:space="preserve"> lub nienadające się do pierwotnie zamierzonego użytku</w:t>
      </w:r>
    </w:p>
    <w:p w14:paraId="13232B65" w14:textId="77777777" w:rsidR="006C4191" w:rsidRPr="0021438B" w:rsidRDefault="006C4191" w:rsidP="006C4191">
      <w:pPr>
        <w:ind w:left="851" w:hanging="851"/>
        <w:rPr>
          <w:rFonts w:eastAsia="Times New Roman"/>
          <w:noProof/>
          <w:szCs w:val="20"/>
        </w:rPr>
      </w:pPr>
      <w:r w:rsidRPr="0021438B">
        <w:rPr>
          <w:noProof/>
        </w:rPr>
        <w:t>A4040</w:t>
      </w:r>
      <w:r w:rsidRPr="0021438B">
        <w:rPr>
          <w:noProof/>
        </w:rPr>
        <w:tab/>
        <w:t>Odpady z produkcji, przygotowania i stosowania chemikaliów do zabezpieczania drewna</w:t>
      </w:r>
      <w:r w:rsidRPr="0021438B">
        <w:rPr>
          <w:rStyle w:val="FootnoteReference"/>
          <w:noProof/>
        </w:rPr>
        <w:footnoteReference w:id="34"/>
      </w:r>
    </w:p>
    <w:p w14:paraId="47448188" w14:textId="77777777" w:rsidR="006C4191" w:rsidRPr="0021438B" w:rsidRDefault="006C4191" w:rsidP="006C4191">
      <w:pPr>
        <w:ind w:left="851" w:hanging="851"/>
        <w:rPr>
          <w:rFonts w:eastAsia="Times New Roman"/>
          <w:noProof/>
          <w:szCs w:val="20"/>
        </w:rPr>
      </w:pPr>
      <w:r w:rsidRPr="0021438B">
        <w:rPr>
          <w:noProof/>
        </w:rPr>
        <w:t>A4050</w:t>
      </w:r>
      <w:r w:rsidRPr="0021438B">
        <w:rPr>
          <w:noProof/>
        </w:rPr>
        <w:tab/>
        <w:t>Odpady, które zawierają, składają się z lub są zanieczyszczone jakąkolwiek z następujących substancji:</w:t>
      </w:r>
    </w:p>
    <w:p w14:paraId="2A2A0EF5" w14:textId="06C1C395" w:rsidR="006C4191" w:rsidRPr="0021438B" w:rsidRDefault="006C4191" w:rsidP="00E22184">
      <w:pPr>
        <w:pStyle w:val="Tiret1"/>
        <w:rPr>
          <w:noProof/>
        </w:rPr>
      </w:pPr>
      <w:r w:rsidRPr="0021438B">
        <w:rPr>
          <w:noProof/>
        </w:rPr>
        <w:t>cyjanki nieorganiczne, z wyjątkiem pozostałości zawierających metale szlachetne w postaci stałej ze śladową ilością cyjanków nieorganicznych</w:t>
      </w:r>
    </w:p>
    <w:p w14:paraId="2A8C8A99" w14:textId="02C9E8EF" w:rsidR="006C4191" w:rsidRPr="0021438B" w:rsidRDefault="006C4191" w:rsidP="00E22184">
      <w:pPr>
        <w:pStyle w:val="Tiret1"/>
        <w:rPr>
          <w:noProof/>
        </w:rPr>
      </w:pPr>
      <w:r w:rsidRPr="0021438B">
        <w:rPr>
          <w:noProof/>
        </w:rPr>
        <w:t>cyjanki organiczne</w:t>
      </w:r>
    </w:p>
    <w:p w14:paraId="6CADCEE5" w14:textId="77777777" w:rsidR="006C4191" w:rsidRPr="0021438B" w:rsidRDefault="006C4191" w:rsidP="006C4191">
      <w:pPr>
        <w:ind w:left="851" w:hanging="851"/>
        <w:rPr>
          <w:rFonts w:eastAsia="Times New Roman"/>
          <w:noProof/>
          <w:szCs w:val="20"/>
        </w:rPr>
      </w:pPr>
      <w:r w:rsidRPr="0021438B">
        <w:rPr>
          <w:noProof/>
        </w:rPr>
        <w:t>A4060</w:t>
      </w:r>
      <w:r w:rsidRPr="0021438B">
        <w:rPr>
          <w:noProof/>
        </w:rPr>
        <w:tab/>
        <w:t>Odpady wodno-olejowe, mieszaniny węglowodorów z wodą, emulsje</w:t>
      </w:r>
    </w:p>
    <w:p w14:paraId="62E713B0" w14:textId="77777777" w:rsidR="006C4191" w:rsidRPr="0021438B" w:rsidRDefault="006C4191" w:rsidP="006C4191">
      <w:pPr>
        <w:ind w:left="851" w:hanging="851"/>
        <w:rPr>
          <w:rFonts w:eastAsia="Times New Roman"/>
          <w:noProof/>
          <w:szCs w:val="20"/>
        </w:rPr>
      </w:pPr>
      <w:r w:rsidRPr="0021438B">
        <w:rPr>
          <w:noProof/>
        </w:rPr>
        <w:t>A4070</w:t>
      </w:r>
      <w:r w:rsidRPr="0021438B">
        <w:rPr>
          <w:noProof/>
        </w:rPr>
        <w:tab/>
        <w:t>Odpady z produkcji, formowania i użycia tuszów, barwników, pigmentów, farb, lakierów, pokostu, z wyłączeniem takich odpadów wymienionych w wykazie B (patrz: odpowiednia kategoria w wykazie B, B4010)</w:t>
      </w:r>
    </w:p>
    <w:p w14:paraId="55EB2160" w14:textId="77777777" w:rsidR="006C4191" w:rsidRPr="0021438B" w:rsidRDefault="006C4191" w:rsidP="006C4191">
      <w:pPr>
        <w:ind w:left="851" w:hanging="851"/>
        <w:rPr>
          <w:rFonts w:eastAsia="Times New Roman"/>
          <w:noProof/>
          <w:szCs w:val="20"/>
        </w:rPr>
      </w:pPr>
      <w:r w:rsidRPr="0021438B">
        <w:rPr>
          <w:noProof/>
        </w:rPr>
        <w:t>A4080</w:t>
      </w:r>
      <w:r w:rsidRPr="0021438B">
        <w:rPr>
          <w:noProof/>
        </w:rPr>
        <w:tab/>
        <w:t>Odpady o charakterze wybuchowym (z wyłączeniem takich odpadów wymienionych w wykazie B)</w:t>
      </w:r>
    </w:p>
    <w:p w14:paraId="386C42EE" w14:textId="77777777" w:rsidR="006C4191" w:rsidRPr="0021438B" w:rsidRDefault="006C4191" w:rsidP="006C4191">
      <w:pPr>
        <w:ind w:left="851" w:hanging="851"/>
        <w:rPr>
          <w:rFonts w:eastAsia="Times New Roman"/>
          <w:noProof/>
          <w:szCs w:val="20"/>
        </w:rPr>
      </w:pPr>
      <w:r w:rsidRPr="0021438B">
        <w:rPr>
          <w:noProof/>
        </w:rPr>
        <w:t>A4090</w:t>
      </w:r>
      <w:r w:rsidRPr="0021438B">
        <w:rPr>
          <w:noProof/>
        </w:rPr>
        <w:tab/>
        <w:t>Odpady roztworów kwaśnych lub zasadowych, inne niż wymienione w odnośnej kategorii w wykazie B (patrz: odpowiednia kategoria w wykazie B, B2120)</w:t>
      </w:r>
    </w:p>
    <w:p w14:paraId="2C50833F" w14:textId="77777777" w:rsidR="006C4191" w:rsidRPr="0021438B" w:rsidRDefault="006C4191" w:rsidP="006C4191">
      <w:pPr>
        <w:ind w:left="851" w:hanging="851"/>
        <w:rPr>
          <w:rFonts w:eastAsia="Times New Roman"/>
          <w:noProof/>
          <w:szCs w:val="20"/>
        </w:rPr>
      </w:pPr>
      <w:r w:rsidRPr="0021438B">
        <w:rPr>
          <w:noProof/>
        </w:rPr>
        <w:t>A4100</w:t>
      </w:r>
      <w:r w:rsidRPr="0021438B">
        <w:rPr>
          <w:noProof/>
        </w:rPr>
        <w:tab/>
        <w:t>Odpady z urządzeń sterujących zanieczyszczeniami przemysłowymi służących do oczyszczania gazów odlotowych, z wyłączeniem takich odpadów wymienionych w wykazie B</w:t>
      </w:r>
    </w:p>
    <w:p w14:paraId="27C7D91C" w14:textId="77777777" w:rsidR="006C4191" w:rsidRPr="0021438B" w:rsidRDefault="006C4191" w:rsidP="006C4191">
      <w:pPr>
        <w:ind w:left="851" w:hanging="851"/>
        <w:rPr>
          <w:rFonts w:eastAsia="Times New Roman"/>
          <w:noProof/>
          <w:szCs w:val="20"/>
        </w:rPr>
      </w:pPr>
      <w:r w:rsidRPr="0021438B">
        <w:rPr>
          <w:noProof/>
        </w:rPr>
        <w:t>A4110</w:t>
      </w:r>
      <w:r w:rsidRPr="0021438B">
        <w:rPr>
          <w:noProof/>
        </w:rPr>
        <w:tab/>
        <w:t>Odpady, które zawierają, składają się z lub są zanieczyszczone jakąkolwiek z następujących substancji:</w:t>
      </w:r>
    </w:p>
    <w:p w14:paraId="38E0DD1E" w14:textId="04726E60" w:rsidR="006C4191" w:rsidRPr="0021438B" w:rsidRDefault="006C4191" w:rsidP="00BA39B7">
      <w:pPr>
        <w:pStyle w:val="Tiret1"/>
        <w:rPr>
          <w:noProof/>
        </w:rPr>
      </w:pPr>
      <w:r w:rsidRPr="0021438B">
        <w:rPr>
          <w:noProof/>
        </w:rPr>
        <w:t>związek z grupy polichlorowanego dibenzofuranu</w:t>
      </w:r>
    </w:p>
    <w:p w14:paraId="258F887D" w14:textId="02AE5C9B" w:rsidR="006C4191" w:rsidRPr="0021438B" w:rsidRDefault="006C4191" w:rsidP="00BA39B7">
      <w:pPr>
        <w:pStyle w:val="Tiret1"/>
        <w:rPr>
          <w:noProof/>
        </w:rPr>
      </w:pPr>
      <w:r w:rsidRPr="0021438B">
        <w:rPr>
          <w:noProof/>
        </w:rPr>
        <w:t>związek z grupy polichlorowanej dibenzodioksyny</w:t>
      </w:r>
    </w:p>
    <w:p w14:paraId="0E73ECEB" w14:textId="77777777" w:rsidR="006C4191" w:rsidRPr="0021438B" w:rsidRDefault="006C4191" w:rsidP="006C4191">
      <w:pPr>
        <w:ind w:left="851" w:hanging="851"/>
        <w:rPr>
          <w:rFonts w:eastAsia="Times New Roman"/>
          <w:noProof/>
          <w:szCs w:val="20"/>
        </w:rPr>
      </w:pPr>
      <w:r w:rsidRPr="0021438B">
        <w:rPr>
          <w:noProof/>
        </w:rPr>
        <w:t>A4120</w:t>
      </w:r>
      <w:r w:rsidRPr="0021438B">
        <w:rPr>
          <w:noProof/>
        </w:rPr>
        <w:tab/>
        <w:t>Odpady, które zawierają, składają się z lub są zanieczyszczone nadtlenkami</w:t>
      </w:r>
    </w:p>
    <w:p w14:paraId="1054AE1E" w14:textId="77777777" w:rsidR="006C4191" w:rsidRPr="0021438B" w:rsidRDefault="006C4191" w:rsidP="006C4191">
      <w:pPr>
        <w:ind w:left="851" w:hanging="851"/>
        <w:rPr>
          <w:rFonts w:eastAsia="Times New Roman"/>
          <w:noProof/>
          <w:szCs w:val="20"/>
        </w:rPr>
      </w:pPr>
      <w:r w:rsidRPr="0021438B">
        <w:rPr>
          <w:noProof/>
        </w:rPr>
        <w:t>A4130</w:t>
      </w:r>
      <w:r w:rsidRPr="0021438B">
        <w:rPr>
          <w:noProof/>
        </w:rPr>
        <w:tab/>
        <w:t>Opakowania i pojemniki na odpady zawierające substancje z załącznika I w stężeniach wystarczających do wykazania właściwości odpadów niebezpiecznych z załącznika III</w:t>
      </w:r>
    </w:p>
    <w:p w14:paraId="1BA877F6" w14:textId="77777777" w:rsidR="006C4191" w:rsidRPr="0021438B" w:rsidRDefault="006C4191" w:rsidP="006C4191">
      <w:pPr>
        <w:ind w:left="851" w:hanging="851"/>
        <w:rPr>
          <w:rFonts w:eastAsia="Times New Roman"/>
          <w:noProof/>
          <w:szCs w:val="20"/>
        </w:rPr>
      </w:pPr>
      <w:r w:rsidRPr="0021438B">
        <w:rPr>
          <w:noProof/>
        </w:rPr>
        <w:t>A4140</w:t>
      </w:r>
      <w:r w:rsidRPr="0021438B">
        <w:rPr>
          <w:noProof/>
        </w:rPr>
        <w:tab/>
        <w:t>Odpady składające się z nienormatywnych lub przeterminowanych</w:t>
      </w:r>
      <w:r w:rsidRPr="0021438B">
        <w:rPr>
          <w:rStyle w:val="FootnoteReference"/>
          <w:noProof/>
        </w:rPr>
        <w:footnoteReference w:id="35"/>
      </w:r>
      <w:r w:rsidRPr="0021438B">
        <w:rPr>
          <w:noProof/>
        </w:rPr>
        <w:t xml:space="preserve"> substancji chemicznych odpowiadających kodom z załącznika I i wykazujących właściwości odpadów niebezpiecznych z załącznika III lub zawierające takie substancje</w:t>
      </w:r>
    </w:p>
    <w:p w14:paraId="290EE1A6" w14:textId="77777777" w:rsidR="006C4191" w:rsidRPr="0021438B" w:rsidRDefault="006C4191" w:rsidP="006C4191">
      <w:pPr>
        <w:ind w:left="851" w:hanging="851"/>
        <w:rPr>
          <w:rFonts w:eastAsia="Times New Roman"/>
          <w:noProof/>
          <w:szCs w:val="20"/>
        </w:rPr>
      </w:pPr>
      <w:r w:rsidRPr="0021438B">
        <w:rPr>
          <w:noProof/>
        </w:rPr>
        <w:t>A4150</w:t>
      </w:r>
      <w:r w:rsidRPr="0021438B">
        <w:rPr>
          <w:noProof/>
        </w:rPr>
        <w:tab/>
        <w:t>Odpady substancji chemicznych powstające w wyniku prac naukowo-badawczych lub działalności dydaktycznej, które są niezidentyfikowane lub nowe i których oddziaływanie na zdrowie człowieka lub środowisko jest nieznane</w:t>
      </w:r>
    </w:p>
    <w:p w14:paraId="3AF36982" w14:textId="77777777" w:rsidR="006C4191" w:rsidRPr="0021438B" w:rsidRDefault="006C4191" w:rsidP="006C4191">
      <w:pPr>
        <w:ind w:left="851" w:hanging="851"/>
        <w:rPr>
          <w:rFonts w:eastAsia="Times New Roman"/>
          <w:noProof/>
          <w:szCs w:val="20"/>
        </w:rPr>
      </w:pPr>
      <w:r w:rsidRPr="0021438B">
        <w:rPr>
          <w:noProof/>
        </w:rPr>
        <w:t>A4160</w:t>
      </w:r>
      <w:r w:rsidRPr="0021438B">
        <w:rPr>
          <w:noProof/>
        </w:rPr>
        <w:tab/>
        <w:t>Zużyty węgiel aktywny nieujęty w wykazie B (patrz: odpowiednia kategoria w wykazie B, B2060)</w:t>
      </w:r>
    </w:p>
    <w:p w14:paraId="27236FA7" w14:textId="77777777" w:rsidR="006C4191" w:rsidRPr="0021438B" w:rsidRDefault="006C4191" w:rsidP="006C4191">
      <w:pPr>
        <w:jc w:val="center"/>
        <w:rPr>
          <w:rFonts w:eastAsia="Times New Roman"/>
          <w:i/>
          <w:noProof/>
          <w:szCs w:val="20"/>
          <w:lang w:eastAsia="nl-BE"/>
        </w:rPr>
      </w:pPr>
    </w:p>
    <w:p w14:paraId="157F21D4" w14:textId="77777777" w:rsidR="006C4191" w:rsidRPr="0021438B" w:rsidRDefault="006C4191" w:rsidP="006C4191">
      <w:pPr>
        <w:jc w:val="center"/>
        <w:rPr>
          <w:rFonts w:eastAsia="Times New Roman"/>
          <w:i/>
          <w:noProof/>
          <w:szCs w:val="20"/>
          <w:lang w:eastAsia="nl-BE"/>
        </w:rPr>
      </w:pPr>
    </w:p>
    <w:p w14:paraId="4941726B" w14:textId="77777777" w:rsidR="006C4191" w:rsidRPr="0021438B" w:rsidRDefault="006C4191" w:rsidP="006C4191">
      <w:pPr>
        <w:jc w:val="center"/>
        <w:rPr>
          <w:rFonts w:eastAsia="Times New Roman"/>
          <w:i/>
          <w:noProof/>
          <w:szCs w:val="20"/>
        </w:rPr>
      </w:pPr>
      <w:r w:rsidRPr="0021438B">
        <w:rPr>
          <w:i/>
          <w:noProof/>
          <w:szCs w:val="20"/>
        </w:rPr>
        <w:t>Wykaz B (aneks IX do konwencji bazylejskiej)</w:t>
      </w:r>
    </w:p>
    <w:tbl>
      <w:tblPr>
        <w:tblW w:w="0" w:type="auto"/>
        <w:tblLayout w:type="fixed"/>
        <w:tblLook w:val="0000" w:firstRow="0" w:lastRow="0" w:firstColumn="0" w:lastColumn="0" w:noHBand="0" w:noVBand="0"/>
      </w:tblPr>
      <w:tblGrid>
        <w:gridCol w:w="817"/>
        <w:gridCol w:w="8469"/>
      </w:tblGrid>
      <w:tr w:rsidR="006C4191" w:rsidRPr="0021438B" w14:paraId="1FE01EC0" w14:textId="77777777" w:rsidTr="0052191C">
        <w:tc>
          <w:tcPr>
            <w:tcW w:w="817" w:type="dxa"/>
          </w:tcPr>
          <w:p w14:paraId="6ECF59BF" w14:textId="77777777" w:rsidR="006C4191" w:rsidRPr="0021438B" w:rsidRDefault="006C4191" w:rsidP="006C4191">
            <w:pPr>
              <w:jc w:val="left"/>
              <w:outlineLvl w:val="0"/>
              <w:rPr>
                <w:rFonts w:eastAsia="Times New Roman"/>
                <w:b/>
                <w:noProof/>
                <w:szCs w:val="20"/>
              </w:rPr>
            </w:pPr>
            <w:r w:rsidRPr="0021438B">
              <w:rPr>
                <w:b/>
                <w:noProof/>
                <w:szCs w:val="20"/>
              </w:rPr>
              <w:t>B1</w:t>
            </w:r>
          </w:p>
        </w:tc>
        <w:tc>
          <w:tcPr>
            <w:tcW w:w="8469" w:type="dxa"/>
          </w:tcPr>
          <w:p w14:paraId="23B2DD4A" w14:textId="77777777" w:rsidR="006C4191" w:rsidRPr="0021438B" w:rsidRDefault="006C4191" w:rsidP="006C4191">
            <w:pPr>
              <w:jc w:val="left"/>
              <w:outlineLvl w:val="0"/>
              <w:rPr>
                <w:rFonts w:eastAsia="Times New Roman"/>
                <w:b/>
                <w:noProof/>
                <w:szCs w:val="20"/>
              </w:rPr>
            </w:pPr>
            <w:r w:rsidRPr="0021438B">
              <w:rPr>
                <w:b/>
                <w:noProof/>
                <w:szCs w:val="20"/>
              </w:rPr>
              <w:t>Odpady metali i metalonośne</w:t>
            </w:r>
          </w:p>
        </w:tc>
      </w:tr>
    </w:tbl>
    <w:p w14:paraId="74086E6F" w14:textId="77777777" w:rsidR="006C4191" w:rsidRPr="0021438B" w:rsidRDefault="006C4191" w:rsidP="006C4191">
      <w:pPr>
        <w:ind w:left="851" w:hanging="851"/>
        <w:rPr>
          <w:rFonts w:eastAsia="Times New Roman"/>
          <w:noProof/>
          <w:szCs w:val="20"/>
        </w:rPr>
      </w:pPr>
      <w:r w:rsidRPr="0021438B">
        <w:rPr>
          <w:noProof/>
        </w:rPr>
        <w:t>B1010</w:t>
      </w:r>
      <w:r w:rsidRPr="0021438B">
        <w:rPr>
          <w:noProof/>
        </w:rPr>
        <w:tab/>
        <w:t xml:space="preserve">Odpady metali i stopów metali w postaci metalicznej, nierozproszonej: </w:t>
      </w:r>
    </w:p>
    <w:p w14:paraId="02818B7E" w14:textId="05D9BC24" w:rsidR="006C4191" w:rsidRPr="0021438B" w:rsidRDefault="006C4191" w:rsidP="00E22184">
      <w:pPr>
        <w:pStyle w:val="Tiret1"/>
        <w:rPr>
          <w:noProof/>
        </w:rPr>
      </w:pPr>
      <w:r w:rsidRPr="0021438B">
        <w:rPr>
          <w:noProof/>
        </w:rPr>
        <w:t xml:space="preserve">metale szlachetne (złoto, srebro, grupa platynowców oprócz rtęci) </w:t>
      </w:r>
    </w:p>
    <w:p w14:paraId="3ED11B4B" w14:textId="3C83E791" w:rsidR="006C4191" w:rsidRPr="0021438B" w:rsidRDefault="006C4191" w:rsidP="00E22184">
      <w:pPr>
        <w:pStyle w:val="Tiret1"/>
        <w:rPr>
          <w:noProof/>
        </w:rPr>
      </w:pPr>
      <w:r w:rsidRPr="0021438B">
        <w:rPr>
          <w:noProof/>
        </w:rPr>
        <w:t>złom żelaza i stali</w:t>
      </w:r>
    </w:p>
    <w:p w14:paraId="7710E0C4" w14:textId="5844EB4B" w:rsidR="006C4191" w:rsidRPr="0021438B" w:rsidRDefault="006C4191" w:rsidP="00E22184">
      <w:pPr>
        <w:pStyle w:val="Tiret1"/>
        <w:rPr>
          <w:noProof/>
        </w:rPr>
      </w:pPr>
      <w:r w:rsidRPr="0021438B">
        <w:rPr>
          <w:noProof/>
        </w:rPr>
        <w:t>złom miedziany</w:t>
      </w:r>
    </w:p>
    <w:p w14:paraId="5D8BABD9" w14:textId="0E3FD45A" w:rsidR="006C4191" w:rsidRPr="0021438B" w:rsidRDefault="006C4191" w:rsidP="00E22184">
      <w:pPr>
        <w:pStyle w:val="Tiret1"/>
        <w:rPr>
          <w:noProof/>
        </w:rPr>
      </w:pPr>
      <w:r w:rsidRPr="0021438B">
        <w:rPr>
          <w:noProof/>
        </w:rPr>
        <w:t>złom niklu</w:t>
      </w:r>
    </w:p>
    <w:p w14:paraId="524C8C5B" w14:textId="5440F7AB" w:rsidR="006C4191" w:rsidRPr="0021438B" w:rsidRDefault="006C4191" w:rsidP="00E22184">
      <w:pPr>
        <w:pStyle w:val="Tiret1"/>
        <w:rPr>
          <w:noProof/>
        </w:rPr>
      </w:pPr>
      <w:r w:rsidRPr="0021438B">
        <w:rPr>
          <w:noProof/>
        </w:rPr>
        <w:t>złom aluminium</w:t>
      </w:r>
    </w:p>
    <w:p w14:paraId="5DB167CF" w14:textId="18ABE2EF" w:rsidR="006C4191" w:rsidRPr="0021438B" w:rsidRDefault="006C4191" w:rsidP="00E22184">
      <w:pPr>
        <w:pStyle w:val="Tiret1"/>
        <w:rPr>
          <w:noProof/>
        </w:rPr>
      </w:pPr>
      <w:r w:rsidRPr="0021438B">
        <w:rPr>
          <w:noProof/>
        </w:rPr>
        <w:t>złom cynku</w:t>
      </w:r>
    </w:p>
    <w:p w14:paraId="79E8477D" w14:textId="1246FFD6" w:rsidR="006C4191" w:rsidRPr="0021438B" w:rsidRDefault="006C4191" w:rsidP="00E22184">
      <w:pPr>
        <w:pStyle w:val="Tiret1"/>
        <w:rPr>
          <w:noProof/>
        </w:rPr>
      </w:pPr>
      <w:r w:rsidRPr="0021438B">
        <w:rPr>
          <w:noProof/>
        </w:rPr>
        <w:t>złom cyny</w:t>
      </w:r>
    </w:p>
    <w:p w14:paraId="5F0B77B3" w14:textId="2760DDF2" w:rsidR="006C4191" w:rsidRPr="0021438B" w:rsidRDefault="006C4191" w:rsidP="00E22184">
      <w:pPr>
        <w:pStyle w:val="Tiret1"/>
        <w:rPr>
          <w:noProof/>
        </w:rPr>
      </w:pPr>
      <w:r w:rsidRPr="0021438B">
        <w:rPr>
          <w:noProof/>
        </w:rPr>
        <w:t>złom wolframu</w:t>
      </w:r>
    </w:p>
    <w:p w14:paraId="55FC0071" w14:textId="13C5B6FC" w:rsidR="006C4191" w:rsidRPr="0021438B" w:rsidRDefault="006C4191" w:rsidP="00E22184">
      <w:pPr>
        <w:pStyle w:val="Tiret1"/>
        <w:rPr>
          <w:noProof/>
        </w:rPr>
      </w:pPr>
      <w:r w:rsidRPr="0021438B">
        <w:rPr>
          <w:noProof/>
        </w:rPr>
        <w:t>złom molibdenu</w:t>
      </w:r>
    </w:p>
    <w:p w14:paraId="3FA9D6E7" w14:textId="40E361A5" w:rsidR="006C4191" w:rsidRPr="0021438B" w:rsidRDefault="006C4191" w:rsidP="00E22184">
      <w:pPr>
        <w:pStyle w:val="Tiret1"/>
        <w:rPr>
          <w:noProof/>
        </w:rPr>
      </w:pPr>
      <w:r w:rsidRPr="0021438B">
        <w:rPr>
          <w:noProof/>
        </w:rPr>
        <w:t>złom tantalu</w:t>
      </w:r>
    </w:p>
    <w:p w14:paraId="71A62C50" w14:textId="3D7686EE" w:rsidR="006C4191" w:rsidRPr="0021438B" w:rsidRDefault="006C4191" w:rsidP="00E22184">
      <w:pPr>
        <w:pStyle w:val="Tiret1"/>
        <w:rPr>
          <w:noProof/>
        </w:rPr>
      </w:pPr>
      <w:r w:rsidRPr="0021438B">
        <w:rPr>
          <w:noProof/>
        </w:rPr>
        <w:t>złom magnezu</w:t>
      </w:r>
    </w:p>
    <w:p w14:paraId="0EFEF572" w14:textId="6B958DEB" w:rsidR="006C4191" w:rsidRPr="0021438B" w:rsidRDefault="006C4191" w:rsidP="00E22184">
      <w:pPr>
        <w:pStyle w:val="Tiret1"/>
        <w:rPr>
          <w:noProof/>
        </w:rPr>
      </w:pPr>
      <w:r w:rsidRPr="0021438B">
        <w:rPr>
          <w:noProof/>
        </w:rPr>
        <w:t>złom kobaltu</w:t>
      </w:r>
    </w:p>
    <w:p w14:paraId="661ADDF8" w14:textId="378C5234" w:rsidR="006C4191" w:rsidRPr="0021438B" w:rsidRDefault="006C4191" w:rsidP="00E22184">
      <w:pPr>
        <w:pStyle w:val="Tiret1"/>
        <w:rPr>
          <w:noProof/>
        </w:rPr>
      </w:pPr>
      <w:r w:rsidRPr="0021438B">
        <w:rPr>
          <w:noProof/>
        </w:rPr>
        <w:t>złom bizmutu</w:t>
      </w:r>
    </w:p>
    <w:p w14:paraId="2FC25ED8" w14:textId="63EDC22B" w:rsidR="006C4191" w:rsidRPr="0021438B" w:rsidRDefault="006C4191" w:rsidP="00E22184">
      <w:pPr>
        <w:pStyle w:val="Tiret1"/>
        <w:rPr>
          <w:noProof/>
        </w:rPr>
      </w:pPr>
      <w:r w:rsidRPr="0021438B">
        <w:rPr>
          <w:noProof/>
        </w:rPr>
        <w:t>złom tytanu</w:t>
      </w:r>
    </w:p>
    <w:p w14:paraId="4EBD3F96" w14:textId="0A8EAD04" w:rsidR="006C4191" w:rsidRPr="0021438B" w:rsidRDefault="006C4191" w:rsidP="00E22184">
      <w:pPr>
        <w:pStyle w:val="Tiret1"/>
        <w:rPr>
          <w:noProof/>
        </w:rPr>
      </w:pPr>
      <w:r w:rsidRPr="0021438B">
        <w:rPr>
          <w:noProof/>
        </w:rPr>
        <w:t>złom cyrkonu</w:t>
      </w:r>
    </w:p>
    <w:p w14:paraId="4D3D4365" w14:textId="1C5C3E01" w:rsidR="006C4191" w:rsidRPr="0021438B" w:rsidRDefault="006C4191" w:rsidP="00E22184">
      <w:pPr>
        <w:pStyle w:val="Tiret1"/>
        <w:rPr>
          <w:noProof/>
        </w:rPr>
      </w:pPr>
      <w:r w:rsidRPr="0021438B">
        <w:rPr>
          <w:noProof/>
        </w:rPr>
        <w:t>złom manganu</w:t>
      </w:r>
    </w:p>
    <w:p w14:paraId="424F54BB" w14:textId="79AA90F8" w:rsidR="006C4191" w:rsidRPr="0021438B" w:rsidRDefault="006C4191" w:rsidP="00E22184">
      <w:pPr>
        <w:pStyle w:val="Tiret1"/>
        <w:rPr>
          <w:noProof/>
        </w:rPr>
      </w:pPr>
      <w:r w:rsidRPr="0021438B">
        <w:rPr>
          <w:noProof/>
        </w:rPr>
        <w:t>złom germanu</w:t>
      </w:r>
    </w:p>
    <w:p w14:paraId="78725801" w14:textId="512A6E65" w:rsidR="006C4191" w:rsidRPr="0021438B" w:rsidRDefault="006C4191" w:rsidP="00E22184">
      <w:pPr>
        <w:pStyle w:val="Tiret1"/>
        <w:rPr>
          <w:noProof/>
        </w:rPr>
      </w:pPr>
      <w:r w:rsidRPr="0021438B">
        <w:rPr>
          <w:noProof/>
        </w:rPr>
        <w:t>złom wanadu</w:t>
      </w:r>
    </w:p>
    <w:p w14:paraId="55A728E8" w14:textId="3AA1C3EF" w:rsidR="006C4191" w:rsidRPr="0021438B" w:rsidRDefault="006C4191" w:rsidP="00E22184">
      <w:pPr>
        <w:pStyle w:val="Tiret1"/>
        <w:rPr>
          <w:noProof/>
        </w:rPr>
      </w:pPr>
      <w:r w:rsidRPr="0021438B">
        <w:rPr>
          <w:noProof/>
        </w:rPr>
        <w:t>złom hafnu, indu, niobu, renu i galu</w:t>
      </w:r>
    </w:p>
    <w:p w14:paraId="08D92094" w14:textId="26349D83" w:rsidR="006C4191" w:rsidRPr="0021438B" w:rsidRDefault="006C4191" w:rsidP="00E22184">
      <w:pPr>
        <w:pStyle w:val="Tiret1"/>
        <w:rPr>
          <w:noProof/>
        </w:rPr>
      </w:pPr>
      <w:r w:rsidRPr="0021438B">
        <w:rPr>
          <w:noProof/>
        </w:rPr>
        <w:t>złom toru</w:t>
      </w:r>
    </w:p>
    <w:p w14:paraId="0CC38E82" w14:textId="3F8462BE" w:rsidR="006C4191" w:rsidRPr="0021438B" w:rsidRDefault="006C4191" w:rsidP="00E22184">
      <w:pPr>
        <w:pStyle w:val="Tiret1"/>
        <w:rPr>
          <w:noProof/>
        </w:rPr>
      </w:pPr>
      <w:r w:rsidRPr="0021438B">
        <w:rPr>
          <w:noProof/>
        </w:rPr>
        <w:t>złom pierwiastków ziem rzadkich</w:t>
      </w:r>
    </w:p>
    <w:p w14:paraId="453EC24E" w14:textId="51B68DD7" w:rsidR="006C4191" w:rsidRPr="0021438B" w:rsidRDefault="006C4191" w:rsidP="00E22184">
      <w:pPr>
        <w:pStyle w:val="Tiret1"/>
        <w:rPr>
          <w:noProof/>
        </w:rPr>
      </w:pPr>
      <w:r w:rsidRPr="0021438B">
        <w:rPr>
          <w:noProof/>
        </w:rPr>
        <w:t>złom chromu</w:t>
      </w:r>
    </w:p>
    <w:p w14:paraId="13B10334" w14:textId="77777777" w:rsidR="006C4191" w:rsidRPr="0021438B" w:rsidRDefault="006C4191" w:rsidP="006C4191">
      <w:pPr>
        <w:ind w:left="851" w:hanging="851"/>
        <w:rPr>
          <w:rFonts w:eastAsia="Times New Roman"/>
          <w:noProof/>
          <w:szCs w:val="20"/>
        </w:rPr>
      </w:pPr>
      <w:r w:rsidRPr="0021438B">
        <w:rPr>
          <w:noProof/>
        </w:rPr>
        <w:t>B1020</w:t>
      </w:r>
      <w:r w:rsidRPr="0021438B">
        <w:rPr>
          <w:noProof/>
        </w:rPr>
        <w:tab/>
        <w:t>Czysty, niezanieczyszczony złom metali, łącznie ze stopami metali, w postaci ostatecznej luzem (arkusze, płyty, belki, pręty itp.):</w:t>
      </w:r>
    </w:p>
    <w:p w14:paraId="08D4A5B4" w14:textId="4D476ECB" w:rsidR="006C4191" w:rsidRPr="0021438B" w:rsidRDefault="006C4191" w:rsidP="00E22184">
      <w:pPr>
        <w:pStyle w:val="Tiret1"/>
        <w:rPr>
          <w:noProof/>
        </w:rPr>
      </w:pPr>
      <w:r w:rsidRPr="0021438B">
        <w:rPr>
          <w:noProof/>
        </w:rPr>
        <w:t>złom antymonu</w:t>
      </w:r>
    </w:p>
    <w:p w14:paraId="60E5ACA0" w14:textId="5F93101D" w:rsidR="006C4191" w:rsidRPr="0021438B" w:rsidRDefault="006C4191" w:rsidP="00E22184">
      <w:pPr>
        <w:pStyle w:val="Tiret1"/>
        <w:rPr>
          <w:noProof/>
        </w:rPr>
      </w:pPr>
      <w:r w:rsidRPr="0021438B">
        <w:rPr>
          <w:noProof/>
        </w:rPr>
        <w:t>złom berylu</w:t>
      </w:r>
    </w:p>
    <w:p w14:paraId="661C65D7" w14:textId="0D4CD4AF" w:rsidR="006C4191" w:rsidRPr="0021438B" w:rsidRDefault="006C4191" w:rsidP="00E22184">
      <w:pPr>
        <w:pStyle w:val="Tiret1"/>
        <w:rPr>
          <w:noProof/>
        </w:rPr>
      </w:pPr>
      <w:r w:rsidRPr="0021438B">
        <w:rPr>
          <w:noProof/>
        </w:rPr>
        <w:t>złom kadmu</w:t>
      </w:r>
    </w:p>
    <w:p w14:paraId="6A7BE2A3" w14:textId="181CF008" w:rsidR="006C4191" w:rsidRPr="0021438B" w:rsidRDefault="006C4191" w:rsidP="00E22184">
      <w:pPr>
        <w:pStyle w:val="Tiret1"/>
        <w:rPr>
          <w:noProof/>
        </w:rPr>
      </w:pPr>
      <w:r w:rsidRPr="0021438B">
        <w:rPr>
          <w:noProof/>
        </w:rPr>
        <w:t xml:space="preserve">złom ołowiu (z wyłączeniem akumulatorów kwasowych) </w:t>
      </w:r>
    </w:p>
    <w:p w14:paraId="2DB278E2" w14:textId="5CC6ED2B" w:rsidR="006C4191" w:rsidRPr="0021438B" w:rsidRDefault="006C4191" w:rsidP="00E22184">
      <w:pPr>
        <w:pStyle w:val="Tiret1"/>
        <w:rPr>
          <w:noProof/>
        </w:rPr>
      </w:pPr>
      <w:r w:rsidRPr="0021438B">
        <w:rPr>
          <w:noProof/>
        </w:rPr>
        <w:t>złom selenu</w:t>
      </w:r>
    </w:p>
    <w:p w14:paraId="32D43EA2" w14:textId="562117E7" w:rsidR="006C4191" w:rsidRPr="0021438B" w:rsidRDefault="006C4191" w:rsidP="00E22184">
      <w:pPr>
        <w:pStyle w:val="Tiret1"/>
        <w:rPr>
          <w:noProof/>
        </w:rPr>
      </w:pPr>
      <w:r w:rsidRPr="0021438B">
        <w:rPr>
          <w:noProof/>
        </w:rPr>
        <w:t>złom telluru</w:t>
      </w:r>
    </w:p>
    <w:p w14:paraId="1373A01A" w14:textId="77777777" w:rsidR="006C4191" w:rsidRPr="0021438B" w:rsidRDefault="006C4191" w:rsidP="006C4191">
      <w:pPr>
        <w:ind w:left="851" w:hanging="851"/>
        <w:rPr>
          <w:rFonts w:eastAsia="Times New Roman"/>
          <w:noProof/>
          <w:szCs w:val="20"/>
        </w:rPr>
      </w:pPr>
      <w:r w:rsidRPr="0021438B">
        <w:rPr>
          <w:noProof/>
        </w:rPr>
        <w:t>B1030</w:t>
      </w:r>
      <w:r w:rsidRPr="0021438B">
        <w:rPr>
          <w:noProof/>
        </w:rPr>
        <w:tab/>
        <w:t>Metale ogniotrwałe zawierające pozostałości</w:t>
      </w:r>
    </w:p>
    <w:p w14:paraId="55D1B15A" w14:textId="77777777" w:rsidR="006C4191" w:rsidRPr="0021438B" w:rsidRDefault="006C4191" w:rsidP="006C4191">
      <w:pPr>
        <w:ind w:left="851" w:hanging="851"/>
        <w:rPr>
          <w:rFonts w:eastAsia="Times New Roman"/>
          <w:noProof/>
          <w:szCs w:val="20"/>
        </w:rPr>
      </w:pPr>
      <w:r w:rsidRPr="0021438B">
        <w:rPr>
          <w:noProof/>
        </w:rPr>
        <w:t>B1031 Odpady metali i stopów metali: molibdenu, wolframu, tytanu, tantalu, niobu i renu w postaci metalicznej rozproszonej (proszek metalowy), z wyłączeniem takich odpadów, jak wymienione w wykazie A kod A1050, szlamy galwaniczne</w:t>
      </w:r>
    </w:p>
    <w:p w14:paraId="688DB477" w14:textId="77777777" w:rsidR="006C4191" w:rsidRPr="0021438B" w:rsidRDefault="006C4191" w:rsidP="006C4191">
      <w:pPr>
        <w:ind w:left="851" w:hanging="851"/>
        <w:rPr>
          <w:rFonts w:eastAsia="Times New Roman"/>
          <w:noProof/>
          <w:szCs w:val="20"/>
        </w:rPr>
      </w:pPr>
      <w:r w:rsidRPr="0021438B">
        <w:rPr>
          <w:noProof/>
        </w:rPr>
        <w:t>B1040</w:t>
      </w:r>
      <w:r w:rsidRPr="0021438B">
        <w:rPr>
          <w:noProof/>
        </w:rPr>
        <w:tab/>
        <w:t>Złom zespołów z wytwarzania energii elektrycznej niezanieczyszczone olejem smarowym, PCB lub PCT w zakresie, jaki czyni je odpadami niebezpiecznymi</w:t>
      </w:r>
    </w:p>
    <w:p w14:paraId="1F513337" w14:textId="77777777" w:rsidR="006C4191" w:rsidRPr="0021438B" w:rsidRDefault="006C4191" w:rsidP="006C4191">
      <w:pPr>
        <w:ind w:left="851" w:hanging="851"/>
        <w:rPr>
          <w:rFonts w:eastAsia="Times New Roman"/>
          <w:noProof/>
          <w:szCs w:val="20"/>
        </w:rPr>
      </w:pPr>
      <w:r w:rsidRPr="0021438B">
        <w:rPr>
          <w:noProof/>
        </w:rPr>
        <w:t>B1050</w:t>
      </w:r>
      <w:r w:rsidRPr="0021438B">
        <w:rPr>
          <w:noProof/>
        </w:rPr>
        <w:tab/>
        <w:t>Pomieszane metale nieżelazne, złom ciężkiej frakcji, niezawierające materiałów z załącznika I, w stężeniach wystarczających do wykazania właściwości z załącznika III</w:t>
      </w:r>
      <w:r w:rsidRPr="0021438B">
        <w:rPr>
          <w:rStyle w:val="FootnoteReference"/>
          <w:noProof/>
        </w:rPr>
        <w:footnoteReference w:id="36"/>
      </w:r>
    </w:p>
    <w:p w14:paraId="092693BC" w14:textId="77777777" w:rsidR="006C4191" w:rsidRPr="0021438B" w:rsidRDefault="006C4191" w:rsidP="006C4191">
      <w:pPr>
        <w:ind w:left="851" w:hanging="851"/>
        <w:rPr>
          <w:rFonts w:eastAsia="Times New Roman"/>
          <w:noProof/>
          <w:szCs w:val="20"/>
        </w:rPr>
      </w:pPr>
      <w:r w:rsidRPr="0021438B">
        <w:rPr>
          <w:noProof/>
        </w:rPr>
        <w:t>B1060</w:t>
      </w:r>
      <w:r w:rsidRPr="0021438B">
        <w:rPr>
          <w:noProof/>
        </w:rPr>
        <w:tab/>
        <w:t>Odpady selenu i telluru w postaci metalicznej wolnej, w tym proszek</w:t>
      </w:r>
    </w:p>
    <w:p w14:paraId="27FE431A" w14:textId="77777777" w:rsidR="006C4191" w:rsidRPr="0021438B" w:rsidRDefault="006C4191" w:rsidP="006C4191">
      <w:pPr>
        <w:ind w:left="851" w:hanging="851"/>
        <w:rPr>
          <w:rFonts w:eastAsia="Times New Roman"/>
          <w:noProof/>
          <w:szCs w:val="20"/>
        </w:rPr>
      </w:pPr>
      <w:r w:rsidRPr="0021438B">
        <w:rPr>
          <w:noProof/>
        </w:rPr>
        <w:t>B1070</w:t>
      </w:r>
      <w:r w:rsidRPr="0021438B">
        <w:rPr>
          <w:noProof/>
        </w:rPr>
        <w:tab/>
        <w:t>Odpady miedzi i stopów miedzi w postaci rozproszonej, chyba że zawierają składniki z załącznika I w zakresie wykazującym właściwości z załącznika III</w:t>
      </w:r>
    </w:p>
    <w:p w14:paraId="606111F0" w14:textId="77777777" w:rsidR="006C4191" w:rsidRPr="0021438B" w:rsidRDefault="006C4191" w:rsidP="006C4191">
      <w:pPr>
        <w:ind w:left="851" w:hanging="851"/>
        <w:rPr>
          <w:rFonts w:eastAsia="Times New Roman"/>
          <w:noProof/>
          <w:szCs w:val="20"/>
        </w:rPr>
      </w:pPr>
      <w:r w:rsidRPr="0021438B">
        <w:rPr>
          <w:noProof/>
        </w:rPr>
        <w:t>B1080</w:t>
      </w:r>
      <w:r w:rsidRPr="0021438B">
        <w:rPr>
          <w:noProof/>
        </w:rPr>
        <w:tab/>
        <w:t>Popiół cynkowy i jego pozostałości, w tym pozostałości stopów cynku w postaci rozproszonej, chyba że zawierają składniki z załącznika I w zakresie wykazującym właściwości z załącznika III lub wykazujące właściwości odpadów niebezpiecznych H4.3</w:t>
      </w:r>
      <w:r w:rsidRPr="0021438B">
        <w:rPr>
          <w:rStyle w:val="FootnoteReference"/>
          <w:noProof/>
        </w:rPr>
        <w:footnoteReference w:id="37"/>
      </w:r>
    </w:p>
    <w:p w14:paraId="06FA07B2" w14:textId="77777777" w:rsidR="006C4191" w:rsidRPr="0021438B" w:rsidRDefault="006C4191" w:rsidP="006C4191">
      <w:pPr>
        <w:ind w:left="851" w:hanging="851"/>
        <w:rPr>
          <w:rFonts w:eastAsia="Times New Roman"/>
          <w:noProof/>
          <w:szCs w:val="20"/>
        </w:rPr>
      </w:pPr>
      <w:r w:rsidRPr="0021438B">
        <w:rPr>
          <w:noProof/>
        </w:rPr>
        <w:t>B1090</w:t>
      </w:r>
      <w:r w:rsidRPr="0021438B">
        <w:rPr>
          <w:noProof/>
        </w:rPr>
        <w:tab/>
        <w:t>Odpady baterii spełniające parametry specyfikacji, z wyłączeniem baterii zawierających ołów, kadm lub rtęć</w:t>
      </w:r>
    </w:p>
    <w:p w14:paraId="4105F388" w14:textId="77777777" w:rsidR="006C4191" w:rsidRPr="0021438B" w:rsidRDefault="006C4191" w:rsidP="006C4191">
      <w:pPr>
        <w:ind w:left="851" w:hanging="851"/>
        <w:rPr>
          <w:rFonts w:eastAsia="Times New Roman"/>
          <w:noProof/>
          <w:szCs w:val="20"/>
        </w:rPr>
      </w:pPr>
      <w:r w:rsidRPr="0021438B">
        <w:rPr>
          <w:noProof/>
        </w:rPr>
        <w:t>B1100</w:t>
      </w:r>
      <w:r w:rsidRPr="0021438B">
        <w:rPr>
          <w:noProof/>
        </w:rPr>
        <w:tab/>
        <w:t xml:space="preserve">Odpady metalonośne powstające przy stapianiu, wytopie i uszlachetnianiu metali: </w:t>
      </w:r>
    </w:p>
    <w:p w14:paraId="1C5C8745" w14:textId="3CC63CA2" w:rsidR="006C4191" w:rsidRPr="0021438B" w:rsidRDefault="006C4191" w:rsidP="00EC0F49">
      <w:pPr>
        <w:pStyle w:val="Tiret1"/>
        <w:rPr>
          <w:noProof/>
        </w:rPr>
      </w:pPr>
      <w:r w:rsidRPr="0021438B">
        <w:rPr>
          <w:noProof/>
        </w:rPr>
        <w:t>lut twardego cynku</w:t>
      </w:r>
    </w:p>
    <w:p w14:paraId="24BE13E5" w14:textId="5071D2AE" w:rsidR="006C4191" w:rsidRPr="0021438B" w:rsidRDefault="006C4191" w:rsidP="00EC0F49">
      <w:pPr>
        <w:pStyle w:val="Tiret1"/>
        <w:rPr>
          <w:noProof/>
        </w:rPr>
      </w:pPr>
      <w:r w:rsidRPr="0021438B">
        <w:rPr>
          <w:noProof/>
        </w:rPr>
        <w:t xml:space="preserve">zawierające cynk odpady przy wzbogacaniu: </w:t>
      </w:r>
    </w:p>
    <w:p w14:paraId="2B0E0A04" w14:textId="1E4A4516" w:rsidR="006C4191" w:rsidRPr="0021438B" w:rsidRDefault="006C4191" w:rsidP="004F30B3">
      <w:pPr>
        <w:pStyle w:val="Tiret2"/>
        <w:numPr>
          <w:ilvl w:val="0"/>
          <w:numId w:val="29"/>
        </w:numPr>
        <w:rPr>
          <w:noProof/>
        </w:rPr>
      </w:pPr>
      <w:r w:rsidRPr="0021438B">
        <w:rPr>
          <w:noProof/>
        </w:rPr>
        <w:t xml:space="preserve">kożuch żużlowy wierzchni z cynkowania kęsisk płaskich (&gt;90 % Zn) </w:t>
      </w:r>
    </w:p>
    <w:p w14:paraId="54A2FC6A" w14:textId="6C25ADEE" w:rsidR="006C4191" w:rsidRPr="0021438B" w:rsidRDefault="006C4191" w:rsidP="00EC0F49">
      <w:pPr>
        <w:pStyle w:val="Tiret2"/>
        <w:rPr>
          <w:noProof/>
        </w:rPr>
      </w:pPr>
      <w:r w:rsidRPr="0021438B">
        <w:rPr>
          <w:noProof/>
        </w:rPr>
        <w:t xml:space="preserve">kożuch żużlowy denny z cynkowania kęsisk płaskich (&gt;92 % Zn) </w:t>
      </w:r>
    </w:p>
    <w:p w14:paraId="0BBA5ADC" w14:textId="007AF83C" w:rsidR="006C4191" w:rsidRPr="0021438B" w:rsidRDefault="006C4191" w:rsidP="00EC0F49">
      <w:pPr>
        <w:pStyle w:val="Tiret2"/>
        <w:rPr>
          <w:noProof/>
        </w:rPr>
      </w:pPr>
      <w:r w:rsidRPr="0021438B">
        <w:rPr>
          <w:noProof/>
        </w:rPr>
        <w:t xml:space="preserve">kożuch żużlowy z odlewów ciśnieniowych cynku (&gt;85 % Zn) </w:t>
      </w:r>
    </w:p>
    <w:p w14:paraId="073C5010" w14:textId="5D25459E" w:rsidR="006C4191" w:rsidRPr="0021438B" w:rsidRDefault="006C4191" w:rsidP="00EC0F49">
      <w:pPr>
        <w:pStyle w:val="Tiret2"/>
        <w:rPr>
          <w:noProof/>
        </w:rPr>
      </w:pPr>
      <w:r w:rsidRPr="0021438B">
        <w:rPr>
          <w:noProof/>
        </w:rPr>
        <w:t xml:space="preserve">kożuch żużlowy z cynkowania ogniowego kęsisk płaskich (&gt;92 % Zn) </w:t>
      </w:r>
    </w:p>
    <w:p w14:paraId="2FD83ABF" w14:textId="06132CDE" w:rsidR="006C4191" w:rsidRPr="0021438B" w:rsidRDefault="006C4191" w:rsidP="00EC0F49">
      <w:pPr>
        <w:pStyle w:val="Tiret2"/>
        <w:rPr>
          <w:noProof/>
        </w:rPr>
      </w:pPr>
      <w:r w:rsidRPr="0021438B">
        <w:rPr>
          <w:noProof/>
        </w:rPr>
        <w:t>szumowiny cynkowe</w:t>
      </w:r>
    </w:p>
    <w:p w14:paraId="15528F6D" w14:textId="0DD94467" w:rsidR="006C4191" w:rsidRPr="0021438B" w:rsidRDefault="006C4191" w:rsidP="00EC0F49">
      <w:pPr>
        <w:pStyle w:val="Tiret1"/>
        <w:rPr>
          <w:noProof/>
        </w:rPr>
      </w:pPr>
      <w:r w:rsidRPr="0021438B">
        <w:rPr>
          <w:noProof/>
        </w:rPr>
        <w:t>szumowiny aluminiowe (lub piana), z wyłączeniem zgarów słonych</w:t>
      </w:r>
    </w:p>
    <w:p w14:paraId="1B54FA81" w14:textId="277F7B5C" w:rsidR="006C4191" w:rsidRPr="0021438B" w:rsidRDefault="006C4191" w:rsidP="00EC0F49">
      <w:pPr>
        <w:pStyle w:val="Tiret1"/>
        <w:rPr>
          <w:noProof/>
        </w:rPr>
      </w:pPr>
      <w:r w:rsidRPr="0021438B">
        <w:rPr>
          <w:noProof/>
        </w:rPr>
        <w:t>żużle z produkcji miedzi do dalszego przetwarzania lub uszlachetniania, niezawierające arsenu, ołowiu lub kadmu w zakresie wykazującym właściwości odpadów niebezpiecznych z załącznika III</w:t>
      </w:r>
    </w:p>
    <w:p w14:paraId="261AD94B" w14:textId="4CEB30E0" w:rsidR="006C4191" w:rsidRPr="0021438B" w:rsidRDefault="006C4191" w:rsidP="00EC0F49">
      <w:pPr>
        <w:pStyle w:val="Tiret1"/>
        <w:rPr>
          <w:noProof/>
        </w:rPr>
      </w:pPr>
      <w:r w:rsidRPr="0021438B">
        <w:rPr>
          <w:noProof/>
        </w:rPr>
        <w:t>odpady okładzin i materiałów ogniotrwałych, w tym tygle używane przy wytopie metali</w:t>
      </w:r>
    </w:p>
    <w:p w14:paraId="6F0ECF16" w14:textId="35FDDDE1" w:rsidR="006C4191" w:rsidRPr="0021438B" w:rsidRDefault="006C4191" w:rsidP="00EC0F49">
      <w:pPr>
        <w:pStyle w:val="Tiret1"/>
        <w:rPr>
          <w:noProof/>
        </w:rPr>
      </w:pPr>
      <w:r w:rsidRPr="0021438B">
        <w:rPr>
          <w:noProof/>
        </w:rPr>
        <w:t>żużle z hutnictwa metali szlachetnych do dalszego uszlachetniania</w:t>
      </w:r>
    </w:p>
    <w:p w14:paraId="262B6BB7" w14:textId="14495CE5" w:rsidR="006C4191" w:rsidRPr="0021438B" w:rsidRDefault="006C4191" w:rsidP="00EC0F49">
      <w:pPr>
        <w:pStyle w:val="Tiret1"/>
        <w:rPr>
          <w:noProof/>
        </w:rPr>
      </w:pPr>
      <w:r w:rsidRPr="0021438B">
        <w:rPr>
          <w:noProof/>
        </w:rPr>
        <w:t>żużle tantalu zawierające cynę w ilości mniejszej niż 0,5 %</w:t>
      </w:r>
    </w:p>
    <w:p w14:paraId="6AD01489" w14:textId="77777777" w:rsidR="006C4191" w:rsidRPr="0021438B" w:rsidRDefault="006C4191" w:rsidP="006C4191">
      <w:pPr>
        <w:ind w:left="851" w:hanging="851"/>
        <w:rPr>
          <w:rFonts w:eastAsia="Times New Roman"/>
          <w:noProof/>
          <w:szCs w:val="20"/>
        </w:rPr>
      </w:pPr>
      <w:r w:rsidRPr="0021438B">
        <w:rPr>
          <w:noProof/>
        </w:rPr>
        <w:t>B1110</w:t>
      </w:r>
      <w:r w:rsidRPr="0021438B">
        <w:rPr>
          <w:noProof/>
        </w:rPr>
        <w:tab/>
        <w:t xml:space="preserve">Zespoły elektryczne i elektroniczne: </w:t>
      </w:r>
    </w:p>
    <w:p w14:paraId="4BB0A96E" w14:textId="30D0DC5D" w:rsidR="006C4191" w:rsidRPr="0021438B" w:rsidRDefault="006C4191" w:rsidP="00EC0F49">
      <w:pPr>
        <w:pStyle w:val="Tiret1"/>
        <w:rPr>
          <w:noProof/>
        </w:rPr>
      </w:pPr>
      <w:r w:rsidRPr="0021438B">
        <w:rPr>
          <w:noProof/>
        </w:rPr>
        <w:t>zespoły elektryczne składające się wyłącznie z metali lub stopów</w:t>
      </w:r>
    </w:p>
    <w:p w14:paraId="5360BCE6" w14:textId="151C2F76" w:rsidR="006C4191" w:rsidRPr="0021438B" w:rsidRDefault="006C4191" w:rsidP="00EC0F49">
      <w:pPr>
        <w:pStyle w:val="Tiret1"/>
        <w:rPr>
          <w:noProof/>
        </w:rPr>
      </w:pPr>
      <w:r w:rsidRPr="0021438B">
        <w:rPr>
          <w:noProof/>
        </w:rPr>
        <w:t>odpady  lub  złom  zespołów  elektrycznych  i  elektronicznych</w:t>
      </w:r>
      <w:r w:rsidRPr="0021438B">
        <w:rPr>
          <w:rStyle w:val="FootnoteReference"/>
          <w:noProof/>
        </w:rPr>
        <w:footnoteReference w:id="38"/>
      </w:r>
      <w:r w:rsidRPr="0021438B">
        <w:rPr>
          <w:noProof/>
        </w:rPr>
        <w:t xml:space="preserve">  (w  tym  płytki  obwodów  drukowanych)  niezawierające  komponentów,  takich  jak  akumulatory czy inne baterie z wykazu A, przełączniki rtęciowe, szkło z lamp katodowych   i   inne   szkło   aktywowane   oraz   kondensatory   PCB   lub   niezanieczyszczone  przez  związki  z  załącznika  I  (np.  kadm,  rtęć,  ołów, polichlorowany bifenyl) lub z których zostały one usunięte w takim zakresie, że nie posiadają właściwości zawartych w załączniku III (patrz: odpowiedni kod w wykazie A, A1180)</w:t>
      </w:r>
    </w:p>
    <w:p w14:paraId="413B9886" w14:textId="693BD162" w:rsidR="006C4191" w:rsidRPr="0021438B" w:rsidRDefault="006C4191" w:rsidP="00EC0F49">
      <w:pPr>
        <w:pStyle w:val="Tiret1"/>
        <w:rPr>
          <w:noProof/>
        </w:rPr>
      </w:pPr>
      <w:r w:rsidRPr="0021438B">
        <w:rPr>
          <w:noProof/>
        </w:rPr>
        <w:t>zespoły elektryczne i elektroniczne (w tym płytki obwodów drukowanych, podzespoły elektroniczne i druty) przeznaczone do bezpośredniego ponownego użycia</w:t>
      </w:r>
      <w:r w:rsidRPr="0021438B">
        <w:rPr>
          <w:rStyle w:val="FootnoteReference"/>
          <w:noProof/>
        </w:rPr>
        <w:footnoteReference w:id="39"/>
      </w:r>
      <w:r w:rsidRPr="0021438B">
        <w:rPr>
          <w:noProof/>
        </w:rPr>
        <w:t>, ale nie do recyklingu lub ostatecznego unieszkodliwiania</w:t>
      </w:r>
      <w:r w:rsidRPr="0021438B">
        <w:rPr>
          <w:rStyle w:val="FootnoteReference"/>
          <w:noProof/>
        </w:rPr>
        <w:footnoteReference w:id="40"/>
      </w:r>
    </w:p>
    <w:p w14:paraId="265725C5" w14:textId="78D3EBED" w:rsidR="006C4191" w:rsidRPr="0021438B" w:rsidRDefault="006C4191" w:rsidP="006C4191">
      <w:pPr>
        <w:ind w:left="851" w:hanging="851"/>
        <w:rPr>
          <w:rFonts w:eastAsia="Times New Roman"/>
          <w:noProof/>
          <w:szCs w:val="20"/>
        </w:rPr>
      </w:pPr>
      <w:r w:rsidRPr="0021438B">
        <w:rPr>
          <w:noProof/>
        </w:rPr>
        <w:t>B1115 Odpadowe kable metalowe pokryte lub izolowane plastikiem, nieuwzględnione w ramach kodu A1190, z wyjątkiem kabli przeznaczonych do operacji określonych w załączniku IVA lub wszelkich innych operacji unieszkodliwiania z wykorzystaniem, na dowolnym etapie, niekontrolowanych procesów termicznych, takich jak otwarte spalanie</w:t>
      </w:r>
    </w:p>
    <w:p w14:paraId="7850CF47" w14:textId="77777777" w:rsidR="006C4191" w:rsidRPr="0021438B" w:rsidRDefault="006C4191" w:rsidP="006C4191">
      <w:pPr>
        <w:ind w:left="851" w:hanging="851"/>
        <w:rPr>
          <w:rFonts w:eastAsia="Times New Roman"/>
          <w:noProof/>
          <w:szCs w:val="20"/>
        </w:rPr>
      </w:pPr>
      <w:r w:rsidRPr="0021438B">
        <w:rPr>
          <w:noProof/>
        </w:rPr>
        <w:t>B1120</w:t>
      </w:r>
      <w:r w:rsidRPr="0021438B">
        <w:rPr>
          <w:noProof/>
        </w:rPr>
        <w:tab/>
        <w:t>Zużyte katalizatory, z wyłączeniem cieczy stosowanych jako katalizatory, zawierających którąkolwiek substancję:</w:t>
      </w:r>
    </w:p>
    <w:tbl>
      <w:tblPr>
        <w:tblW w:w="0" w:type="auto"/>
        <w:tblInd w:w="959" w:type="dxa"/>
        <w:tblLayout w:type="fixed"/>
        <w:tblLook w:val="0000" w:firstRow="0" w:lastRow="0" w:firstColumn="0" w:lastColumn="0" w:noHBand="0" w:noVBand="0"/>
      </w:tblPr>
      <w:tblGrid>
        <w:gridCol w:w="567"/>
        <w:gridCol w:w="4111"/>
        <w:gridCol w:w="1559"/>
        <w:gridCol w:w="1417"/>
      </w:tblGrid>
      <w:tr w:rsidR="006C4191" w:rsidRPr="0021438B" w14:paraId="6D37A9E4" w14:textId="77777777" w:rsidTr="0052191C">
        <w:tc>
          <w:tcPr>
            <w:tcW w:w="567" w:type="dxa"/>
          </w:tcPr>
          <w:p w14:paraId="4F2CD964" w14:textId="77777777" w:rsidR="006C4191" w:rsidRPr="0021438B" w:rsidRDefault="006C4191" w:rsidP="006C4191">
            <w:pPr>
              <w:tabs>
                <w:tab w:val="center" w:pos="851"/>
              </w:tabs>
              <w:ind w:left="-108" w:right="-108"/>
              <w:jc w:val="left"/>
              <w:rPr>
                <w:rFonts w:eastAsia="Times New Roman"/>
                <w:noProof/>
                <w:szCs w:val="20"/>
              </w:rPr>
            </w:pPr>
            <w:r w:rsidRPr="0021438B">
              <w:rPr>
                <w:noProof/>
              </w:rPr>
              <w:t>–</w:t>
            </w:r>
          </w:p>
        </w:tc>
        <w:tc>
          <w:tcPr>
            <w:tcW w:w="4111" w:type="dxa"/>
          </w:tcPr>
          <w:p w14:paraId="069CC240" w14:textId="77777777" w:rsidR="006C4191" w:rsidRPr="0021438B" w:rsidRDefault="006C4191" w:rsidP="006C4191">
            <w:pPr>
              <w:ind w:right="-108"/>
              <w:jc w:val="left"/>
              <w:rPr>
                <w:rFonts w:eastAsia="Times New Roman"/>
                <w:noProof/>
                <w:szCs w:val="20"/>
              </w:rPr>
            </w:pPr>
            <w:r w:rsidRPr="0021438B">
              <w:rPr>
                <w:noProof/>
              </w:rPr>
              <w:t>metale przejściowe, z wyłączeniem odpadów katalizatorów (zużyte katalizatory, ciecze stosowane jako katalizatory lub inne katalizatory) z wykazu A</w:t>
            </w:r>
          </w:p>
        </w:tc>
        <w:tc>
          <w:tcPr>
            <w:tcW w:w="1559" w:type="dxa"/>
          </w:tcPr>
          <w:p w14:paraId="46D4BA76" w14:textId="77777777" w:rsidR="006C4191" w:rsidRPr="0021438B" w:rsidRDefault="006C4191" w:rsidP="006C4191">
            <w:pPr>
              <w:ind w:left="-108"/>
              <w:jc w:val="left"/>
              <w:rPr>
                <w:rFonts w:eastAsia="Times New Roman"/>
                <w:noProof/>
                <w:szCs w:val="20"/>
              </w:rPr>
            </w:pPr>
            <w:r w:rsidRPr="0021438B">
              <w:rPr>
                <w:noProof/>
              </w:rPr>
              <w:t xml:space="preserve">skand </w:t>
            </w:r>
            <w:r w:rsidRPr="0021438B">
              <w:rPr>
                <w:noProof/>
              </w:rPr>
              <w:br/>
              <w:t xml:space="preserve">wanad </w:t>
            </w:r>
            <w:r w:rsidRPr="0021438B">
              <w:rPr>
                <w:noProof/>
              </w:rPr>
              <w:br/>
              <w:t xml:space="preserve">mangan </w:t>
            </w:r>
            <w:r w:rsidRPr="0021438B">
              <w:rPr>
                <w:noProof/>
              </w:rPr>
              <w:br/>
              <w:t xml:space="preserve">kobalt </w:t>
            </w:r>
            <w:r w:rsidRPr="0021438B">
              <w:rPr>
                <w:noProof/>
              </w:rPr>
              <w:br/>
              <w:t xml:space="preserve">miedź </w:t>
            </w:r>
            <w:r w:rsidRPr="0021438B">
              <w:rPr>
                <w:noProof/>
              </w:rPr>
              <w:br/>
              <w:t xml:space="preserve">itr </w:t>
            </w:r>
            <w:r w:rsidRPr="0021438B">
              <w:rPr>
                <w:noProof/>
              </w:rPr>
              <w:br/>
              <w:t xml:space="preserve">niob </w:t>
            </w:r>
            <w:r w:rsidRPr="0021438B">
              <w:rPr>
                <w:noProof/>
              </w:rPr>
              <w:br/>
              <w:t xml:space="preserve">hafn </w:t>
            </w:r>
            <w:r w:rsidRPr="0021438B">
              <w:rPr>
                <w:noProof/>
              </w:rPr>
              <w:br/>
              <w:t>wolfram</w:t>
            </w:r>
          </w:p>
        </w:tc>
        <w:tc>
          <w:tcPr>
            <w:tcW w:w="1417" w:type="dxa"/>
          </w:tcPr>
          <w:p w14:paraId="6A0216F5" w14:textId="77777777" w:rsidR="006C4191" w:rsidRPr="0021438B" w:rsidRDefault="006C4191" w:rsidP="006C4191">
            <w:pPr>
              <w:ind w:left="-108"/>
              <w:jc w:val="left"/>
              <w:rPr>
                <w:rFonts w:eastAsia="Times New Roman"/>
                <w:noProof/>
                <w:szCs w:val="20"/>
              </w:rPr>
            </w:pPr>
            <w:r w:rsidRPr="0021438B">
              <w:rPr>
                <w:noProof/>
              </w:rPr>
              <w:t xml:space="preserve">tytan </w:t>
            </w:r>
            <w:r w:rsidRPr="0021438B">
              <w:rPr>
                <w:noProof/>
              </w:rPr>
              <w:br/>
              <w:t xml:space="preserve">chrom </w:t>
            </w:r>
            <w:r w:rsidRPr="0021438B">
              <w:rPr>
                <w:noProof/>
              </w:rPr>
              <w:br/>
              <w:t xml:space="preserve">żelazo </w:t>
            </w:r>
            <w:r w:rsidRPr="0021438B">
              <w:rPr>
                <w:noProof/>
              </w:rPr>
              <w:br/>
              <w:t xml:space="preserve">nikiel </w:t>
            </w:r>
            <w:r w:rsidRPr="0021438B">
              <w:rPr>
                <w:noProof/>
              </w:rPr>
              <w:br/>
              <w:t xml:space="preserve">cynk </w:t>
            </w:r>
            <w:r w:rsidRPr="0021438B">
              <w:rPr>
                <w:noProof/>
              </w:rPr>
              <w:br/>
              <w:t xml:space="preserve">cyrkon </w:t>
            </w:r>
            <w:r w:rsidRPr="0021438B">
              <w:rPr>
                <w:noProof/>
              </w:rPr>
              <w:br/>
              <w:t xml:space="preserve">molibden </w:t>
            </w:r>
            <w:r w:rsidRPr="0021438B">
              <w:rPr>
                <w:noProof/>
              </w:rPr>
              <w:br/>
              <w:t xml:space="preserve">tantal </w:t>
            </w:r>
            <w:r w:rsidRPr="0021438B">
              <w:rPr>
                <w:noProof/>
              </w:rPr>
              <w:br/>
              <w:t>ren</w:t>
            </w:r>
          </w:p>
        </w:tc>
      </w:tr>
      <w:tr w:rsidR="006C4191" w:rsidRPr="0021438B" w14:paraId="51027C67" w14:textId="77777777" w:rsidTr="0052191C">
        <w:trPr>
          <w:cantSplit/>
        </w:trPr>
        <w:tc>
          <w:tcPr>
            <w:tcW w:w="567" w:type="dxa"/>
          </w:tcPr>
          <w:p w14:paraId="0B7D7775" w14:textId="77777777" w:rsidR="006C4191" w:rsidRPr="0021438B" w:rsidRDefault="006C4191" w:rsidP="006C4191">
            <w:pPr>
              <w:ind w:left="-108"/>
              <w:jc w:val="left"/>
              <w:rPr>
                <w:rFonts w:eastAsia="Times New Roman"/>
                <w:noProof/>
                <w:szCs w:val="20"/>
              </w:rPr>
            </w:pPr>
            <w:r w:rsidRPr="0021438B">
              <w:rPr>
                <w:noProof/>
              </w:rPr>
              <w:t>–</w:t>
            </w:r>
          </w:p>
        </w:tc>
        <w:tc>
          <w:tcPr>
            <w:tcW w:w="4111" w:type="dxa"/>
          </w:tcPr>
          <w:p w14:paraId="675C7F12" w14:textId="77777777" w:rsidR="006C4191" w:rsidRPr="0021438B" w:rsidRDefault="006C4191" w:rsidP="006C4191">
            <w:pPr>
              <w:jc w:val="left"/>
              <w:rPr>
                <w:rFonts w:eastAsia="Times New Roman"/>
                <w:noProof/>
                <w:szCs w:val="20"/>
              </w:rPr>
            </w:pPr>
            <w:r w:rsidRPr="0021438B">
              <w:rPr>
                <w:noProof/>
              </w:rPr>
              <w:t>lantanowce (metale ziem rzadkich)</w:t>
            </w:r>
          </w:p>
        </w:tc>
        <w:tc>
          <w:tcPr>
            <w:tcW w:w="1559" w:type="dxa"/>
          </w:tcPr>
          <w:p w14:paraId="6283BEE3" w14:textId="77777777" w:rsidR="006C4191" w:rsidRPr="0021438B" w:rsidRDefault="006C4191" w:rsidP="006C4191">
            <w:pPr>
              <w:ind w:left="-108"/>
              <w:jc w:val="left"/>
              <w:rPr>
                <w:rFonts w:eastAsia="Times New Roman"/>
                <w:noProof/>
                <w:szCs w:val="20"/>
              </w:rPr>
            </w:pPr>
            <w:r w:rsidRPr="0021438B">
              <w:rPr>
                <w:noProof/>
              </w:rPr>
              <w:t xml:space="preserve">lantan </w:t>
            </w:r>
            <w:r w:rsidRPr="0021438B">
              <w:rPr>
                <w:noProof/>
              </w:rPr>
              <w:br/>
              <w:t xml:space="preserve">prazeodym </w:t>
            </w:r>
            <w:r w:rsidRPr="0021438B">
              <w:rPr>
                <w:noProof/>
              </w:rPr>
              <w:br/>
              <w:t xml:space="preserve">samar </w:t>
            </w:r>
            <w:r w:rsidRPr="0021438B">
              <w:rPr>
                <w:noProof/>
              </w:rPr>
              <w:br/>
              <w:t xml:space="preserve">gadolin </w:t>
            </w:r>
            <w:r w:rsidRPr="0021438B">
              <w:rPr>
                <w:noProof/>
              </w:rPr>
              <w:br/>
              <w:t xml:space="preserve">dysproz </w:t>
            </w:r>
            <w:r w:rsidRPr="0021438B">
              <w:rPr>
                <w:noProof/>
              </w:rPr>
              <w:br/>
              <w:t xml:space="preserve">erb </w:t>
            </w:r>
            <w:r w:rsidRPr="0021438B">
              <w:rPr>
                <w:noProof/>
              </w:rPr>
              <w:br/>
              <w:t>iterb</w:t>
            </w:r>
          </w:p>
        </w:tc>
        <w:tc>
          <w:tcPr>
            <w:tcW w:w="1417" w:type="dxa"/>
          </w:tcPr>
          <w:p w14:paraId="733EF323" w14:textId="5070A60B" w:rsidR="006C4191" w:rsidRPr="0021438B" w:rsidRDefault="006C4191" w:rsidP="006C4191">
            <w:pPr>
              <w:ind w:left="-108"/>
              <w:jc w:val="left"/>
              <w:rPr>
                <w:rFonts w:eastAsia="Times New Roman"/>
                <w:noProof/>
                <w:szCs w:val="20"/>
              </w:rPr>
            </w:pPr>
            <w:r w:rsidRPr="0021438B">
              <w:rPr>
                <w:noProof/>
              </w:rPr>
              <w:t xml:space="preserve">cer </w:t>
            </w:r>
            <w:r w:rsidRPr="0021438B">
              <w:rPr>
                <w:noProof/>
              </w:rPr>
              <w:br/>
              <w:t xml:space="preserve">neodym </w:t>
            </w:r>
            <w:r w:rsidRPr="0021438B">
              <w:rPr>
                <w:noProof/>
              </w:rPr>
              <w:br/>
              <w:t xml:space="preserve">europ </w:t>
            </w:r>
            <w:r w:rsidRPr="0021438B">
              <w:rPr>
                <w:noProof/>
              </w:rPr>
              <w:br/>
              <w:t xml:space="preserve">terb </w:t>
            </w:r>
            <w:r w:rsidRPr="0021438B">
              <w:rPr>
                <w:noProof/>
              </w:rPr>
              <w:br/>
              <w:t xml:space="preserve">holm </w:t>
            </w:r>
            <w:r w:rsidRPr="0021438B">
              <w:rPr>
                <w:noProof/>
              </w:rPr>
              <w:br/>
              <w:t xml:space="preserve">tul </w:t>
            </w:r>
            <w:r w:rsidRPr="0021438B">
              <w:rPr>
                <w:noProof/>
              </w:rPr>
              <w:br/>
              <w:t>lutet</w:t>
            </w:r>
          </w:p>
        </w:tc>
      </w:tr>
    </w:tbl>
    <w:p w14:paraId="676B4A77" w14:textId="77777777" w:rsidR="006C4191" w:rsidRPr="0021438B" w:rsidRDefault="006C4191" w:rsidP="006C4191">
      <w:pPr>
        <w:ind w:left="851" w:hanging="851"/>
        <w:rPr>
          <w:rFonts w:eastAsia="Times New Roman"/>
          <w:noProof/>
          <w:szCs w:val="20"/>
        </w:rPr>
      </w:pPr>
      <w:r w:rsidRPr="0021438B">
        <w:rPr>
          <w:noProof/>
        </w:rPr>
        <w:t>B1130</w:t>
      </w:r>
      <w:r w:rsidRPr="0021438B">
        <w:rPr>
          <w:noProof/>
        </w:rPr>
        <w:tab/>
        <w:t>Oczyszczone zużyte katalizatory zawierające metale szlachetne</w:t>
      </w:r>
    </w:p>
    <w:p w14:paraId="1A14A946" w14:textId="3F22DDA5" w:rsidR="006C4191" w:rsidRPr="0021438B" w:rsidRDefault="006C4191" w:rsidP="006C4191">
      <w:pPr>
        <w:ind w:left="851" w:hanging="851"/>
        <w:rPr>
          <w:rFonts w:eastAsia="Times New Roman"/>
          <w:noProof/>
          <w:szCs w:val="20"/>
        </w:rPr>
      </w:pPr>
      <w:r w:rsidRPr="0021438B">
        <w:rPr>
          <w:noProof/>
        </w:rPr>
        <w:t>B1140</w:t>
      </w:r>
      <w:r w:rsidRPr="0021438B">
        <w:rPr>
          <w:noProof/>
        </w:rPr>
        <w:tab/>
        <w:t>Pozostałości zawierające metale szlachetne w postaci stałej, zawierające ślady nieorganicznych cyjanków</w:t>
      </w:r>
    </w:p>
    <w:p w14:paraId="25AEA771" w14:textId="77777777" w:rsidR="006C4191" w:rsidRPr="0021438B" w:rsidRDefault="006C4191" w:rsidP="006C4191">
      <w:pPr>
        <w:ind w:left="851" w:hanging="851"/>
        <w:rPr>
          <w:rFonts w:eastAsia="Times New Roman"/>
          <w:noProof/>
          <w:szCs w:val="20"/>
        </w:rPr>
      </w:pPr>
      <w:r w:rsidRPr="0021438B">
        <w:rPr>
          <w:noProof/>
        </w:rPr>
        <w:t>B1150</w:t>
      </w:r>
      <w:r w:rsidRPr="0021438B">
        <w:rPr>
          <w:noProof/>
        </w:rPr>
        <w:tab/>
        <w:t>Odpady metali szlachetnych i stopów (złoto, srebro, grupa platynowców oprócz rtęci) w postaci rozproszonej, niepłynnej, odpowiednio opakowane i z odpowiednią etykietą</w:t>
      </w:r>
    </w:p>
    <w:p w14:paraId="385A58B1" w14:textId="77777777" w:rsidR="006C4191" w:rsidRPr="0021438B" w:rsidRDefault="006C4191" w:rsidP="006C4191">
      <w:pPr>
        <w:ind w:left="851" w:hanging="851"/>
        <w:rPr>
          <w:rFonts w:eastAsia="Times New Roman"/>
          <w:noProof/>
          <w:szCs w:val="20"/>
        </w:rPr>
      </w:pPr>
      <w:r w:rsidRPr="0021438B">
        <w:rPr>
          <w:noProof/>
        </w:rPr>
        <w:t>B1160</w:t>
      </w:r>
      <w:r w:rsidRPr="0021438B">
        <w:rPr>
          <w:noProof/>
        </w:rPr>
        <w:tab/>
        <w:t xml:space="preserve">Popiół metali szlachetnych ze spalania płytek obwodów drukowanych (patrz: odpowiednia kategoria w wykazie A, A1150) </w:t>
      </w:r>
    </w:p>
    <w:p w14:paraId="7D095271" w14:textId="77777777" w:rsidR="006C4191" w:rsidRPr="0021438B" w:rsidRDefault="006C4191" w:rsidP="006C4191">
      <w:pPr>
        <w:ind w:left="851" w:hanging="851"/>
        <w:rPr>
          <w:rFonts w:eastAsia="Times New Roman"/>
          <w:noProof/>
          <w:szCs w:val="20"/>
        </w:rPr>
      </w:pPr>
      <w:r w:rsidRPr="0021438B">
        <w:rPr>
          <w:noProof/>
        </w:rPr>
        <w:t>B1170</w:t>
      </w:r>
      <w:r w:rsidRPr="0021438B">
        <w:rPr>
          <w:noProof/>
        </w:rPr>
        <w:tab/>
        <w:t>Popiół metali szlachetnych ze spalania filmów fotograficznych</w:t>
      </w:r>
    </w:p>
    <w:p w14:paraId="69ACB894" w14:textId="77777777" w:rsidR="006C4191" w:rsidRPr="0021438B" w:rsidRDefault="006C4191" w:rsidP="006C4191">
      <w:pPr>
        <w:ind w:left="851" w:hanging="851"/>
        <w:rPr>
          <w:rFonts w:eastAsia="Times New Roman"/>
          <w:noProof/>
          <w:szCs w:val="20"/>
        </w:rPr>
      </w:pPr>
      <w:r w:rsidRPr="0021438B">
        <w:rPr>
          <w:noProof/>
        </w:rPr>
        <w:t>B1180</w:t>
      </w:r>
      <w:r w:rsidRPr="0021438B">
        <w:rPr>
          <w:noProof/>
        </w:rPr>
        <w:tab/>
        <w:t>Odpady filmów fotograficznych zawierające halogenki srebra i srebro metaliczne</w:t>
      </w:r>
    </w:p>
    <w:p w14:paraId="2231E59A" w14:textId="77777777" w:rsidR="006C4191" w:rsidRPr="0021438B" w:rsidRDefault="006C4191" w:rsidP="006C4191">
      <w:pPr>
        <w:ind w:left="851" w:hanging="851"/>
        <w:rPr>
          <w:rFonts w:eastAsia="Times New Roman"/>
          <w:noProof/>
          <w:szCs w:val="20"/>
        </w:rPr>
      </w:pPr>
      <w:r w:rsidRPr="0021438B">
        <w:rPr>
          <w:noProof/>
        </w:rPr>
        <w:t>B1190</w:t>
      </w:r>
      <w:r w:rsidRPr="0021438B">
        <w:rPr>
          <w:noProof/>
        </w:rPr>
        <w:tab/>
        <w:t>Odpady papieru fotograficznego zawierającego halogenki srebra i srebro metaliczne</w:t>
      </w:r>
    </w:p>
    <w:p w14:paraId="6F4204A2" w14:textId="77777777" w:rsidR="006C4191" w:rsidRPr="0021438B" w:rsidRDefault="006C4191" w:rsidP="006C4191">
      <w:pPr>
        <w:ind w:left="851" w:hanging="851"/>
        <w:rPr>
          <w:rFonts w:eastAsia="Times New Roman"/>
          <w:noProof/>
          <w:szCs w:val="20"/>
        </w:rPr>
      </w:pPr>
      <w:r w:rsidRPr="0021438B">
        <w:rPr>
          <w:noProof/>
        </w:rPr>
        <w:t>B1200</w:t>
      </w:r>
      <w:r w:rsidRPr="0021438B">
        <w:rPr>
          <w:noProof/>
        </w:rPr>
        <w:tab/>
        <w:t>Granulowany żużel powstający przy produkcji żelaza i stali</w:t>
      </w:r>
    </w:p>
    <w:p w14:paraId="52B8A3D3" w14:textId="77777777" w:rsidR="006C4191" w:rsidRPr="0021438B" w:rsidRDefault="006C4191" w:rsidP="006C4191">
      <w:pPr>
        <w:ind w:left="851" w:hanging="851"/>
        <w:rPr>
          <w:rFonts w:eastAsia="Times New Roman"/>
          <w:noProof/>
          <w:szCs w:val="20"/>
        </w:rPr>
      </w:pPr>
      <w:r w:rsidRPr="0021438B">
        <w:rPr>
          <w:noProof/>
        </w:rPr>
        <w:t>B1210</w:t>
      </w:r>
      <w:r w:rsidRPr="0021438B">
        <w:rPr>
          <w:noProof/>
        </w:rPr>
        <w:tab/>
        <w:t>Żużel powstający przy produkcji żelaza i stali, w tym żużel jako źródło TiO² i wanadu</w:t>
      </w:r>
    </w:p>
    <w:p w14:paraId="1071C1ED" w14:textId="77777777" w:rsidR="006C4191" w:rsidRPr="0021438B" w:rsidRDefault="006C4191" w:rsidP="006C4191">
      <w:pPr>
        <w:ind w:left="851" w:hanging="851"/>
        <w:rPr>
          <w:rFonts w:eastAsia="Times New Roman"/>
          <w:noProof/>
          <w:szCs w:val="20"/>
        </w:rPr>
      </w:pPr>
      <w:r w:rsidRPr="0021438B">
        <w:rPr>
          <w:noProof/>
        </w:rPr>
        <w:t>B1220</w:t>
      </w:r>
      <w:r w:rsidRPr="0021438B">
        <w:rPr>
          <w:noProof/>
        </w:rPr>
        <w:tab/>
        <w:t>Żużel z produkcji cynku, chemicznie stabilizowany, o wysokiej zawartości żelaza (powyżej 20 %), przetwarzany zgodnie z normami przemysłowymi (np.: DIN 4301), głównie do celów konstrukcyjnych</w:t>
      </w:r>
    </w:p>
    <w:p w14:paraId="772966A1" w14:textId="77777777" w:rsidR="006C4191" w:rsidRPr="0021438B" w:rsidRDefault="006C4191" w:rsidP="006C4191">
      <w:pPr>
        <w:ind w:left="851" w:hanging="851"/>
        <w:rPr>
          <w:rFonts w:eastAsia="Times New Roman"/>
          <w:noProof/>
          <w:szCs w:val="20"/>
        </w:rPr>
      </w:pPr>
      <w:r w:rsidRPr="0021438B">
        <w:rPr>
          <w:noProof/>
        </w:rPr>
        <w:t>B1230</w:t>
      </w:r>
      <w:r w:rsidRPr="0021438B">
        <w:rPr>
          <w:noProof/>
        </w:rPr>
        <w:tab/>
        <w:t xml:space="preserve">Zgary walcownicze powstające przy produkcji żelaza i stali </w:t>
      </w:r>
    </w:p>
    <w:p w14:paraId="0A531DE9" w14:textId="77777777" w:rsidR="006C4191" w:rsidRPr="0021438B" w:rsidRDefault="006C4191" w:rsidP="006C4191">
      <w:pPr>
        <w:ind w:left="851" w:hanging="851"/>
        <w:rPr>
          <w:rFonts w:eastAsia="Times New Roman"/>
          <w:noProof/>
          <w:szCs w:val="20"/>
        </w:rPr>
      </w:pPr>
      <w:r w:rsidRPr="0021438B">
        <w:rPr>
          <w:noProof/>
        </w:rPr>
        <w:t>B1240</w:t>
      </w:r>
      <w:r w:rsidRPr="0021438B">
        <w:rPr>
          <w:noProof/>
        </w:rPr>
        <w:tab/>
        <w:t>Zgorzelina tlenku miedzi</w:t>
      </w:r>
    </w:p>
    <w:p w14:paraId="31AF2B05" w14:textId="77777777" w:rsidR="006C4191" w:rsidRPr="0021438B" w:rsidRDefault="006C4191" w:rsidP="006C4191">
      <w:pPr>
        <w:ind w:left="851" w:hanging="851"/>
        <w:rPr>
          <w:rFonts w:eastAsia="Times New Roman"/>
          <w:noProof/>
          <w:szCs w:val="20"/>
        </w:rPr>
      </w:pPr>
      <w:r w:rsidRPr="0021438B">
        <w:rPr>
          <w:noProof/>
        </w:rPr>
        <w:t>B1250 Odpady pojazdów mechanicznych wycofanych z eksploatacji, niezawierające ani cieczy ani związków niebezpiecznych</w:t>
      </w:r>
    </w:p>
    <w:p w14:paraId="28121B36" w14:textId="77777777" w:rsidR="006C4191" w:rsidRPr="0021438B" w:rsidRDefault="006C4191" w:rsidP="006C4191">
      <w:pPr>
        <w:ind w:left="851" w:hanging="851"/>
        <w:rPr>
          <w:rFonts w:eastAsia="Times New Roman"/>
          <w:noProof/>
          <w:szCs w:val="20"/>
          <w:lang w:eastAsia="nl-BE"/>
        </w:rPr>
      </w:pPr>
    </w:p>
    <w:tbl>
      <w:tblPr>
        <w:tblW w:w="0" w:type="auto"/>
        <w:tblLayout w:type="fixed"/>
        <w:tblLook w:val="0000" w:firstRow="0" w:lastRow="0" w:firstColumn="0" w:lastColumn="0" w:noHBand="0" w:noVBand="0"/>
      </w:tblPr>
      <w:tblGrid>
        <w:gridCol w:w="817"/>
        <w:gridCol w:w="8469"/>
      </w:tblGrid>
      <w:tr w:rsidR="006C4191" w:rsidRPr="0021438B" w14:paraId="5D1C7731" w14:textId="77777777" w:rsidTr="0052191C">
        <w:tc>
          <w:tcPr>
            <w:tcW w:w="817" w:type="dxa"/>
          </w:tcPr>
          <w:p w14:paraId="59AAA987" w14:textId="77777777" w:rsidR="006C4191" w:rsidRPr="0021438B" w:rsidRDefault="006C4191" w:rsidP="006C4191">
            <w:pPr>
              <w:jc w:val="left"/>
              <w:rPr>
                <w:rFonts w:eastAsia="Times New Roman"/>
                <w:b/>
                <w:noProof/>
                <w:szCs w:val="20"/>
              </w:rPr>
            </w:pPr>
            <w:r w:rsidRPr="0021438B">
              <w:rPr>
                <w:b/>
                <w:noProof/>
                <w:szCs w:val="20"/>
              </w:rPr>
              <w:t>B2</w:t>
            </w:r>
          </w:p>
        </w:tc>
        <w:tc>
          <w:tcPr>
            <w:tcW w:w="8469" w:type="dxa"/>
          </w:tcPr>
          <w:p w14:paraId="033681C1" w14:textId="77777777" w:rsidR="006C4191" w:rsidRPr="0021438B" w:rsidRDefault="006C4191" w:rsidP="006C4191">
            <w:pPr>
              <w:jc w:val="left"/>
              <w:rPr>
                <w:rFonts w:eastAsia="Times New Roman"/>
                <w:b/>
                <w:noProof/>
                <w:szCs w:val="20"/>
              </w:rPr>
            </w:pPr>
            <w:r w:rsidRPr="0021438B">
              <w:rPr>
                <w:b/>
                <w:noProof/>
                <w:szCs w:val="20"/>
              </w:rPr>
              <w:t>Odpady zawierające głównie związki nieorganiczne, które mogą zawierać metale i substancje organiczne</w:t>
            </w:r>
          </w:p>
        </w:tc>
      </w:tr>
    </w:tbl>
    <w:p w14:paraId="281587D8" w14:textId="77777777" w:rsidR="006C4191" w:rsidRPr="0021438B" w:rsidRDefault="006C4191" w:rsidP="006C4191">
      <w:pPr>
        <w:ind w:left="851" w:hanging="851"/>
        <w:rPr>
          <w:rFonts w:eastAsia="Times New Roman"/>
          <w:noProof/>
          <w:szCs w:val="20"/>
        </w:rPr>
      </w:pPr>
      <w:r w:rsidRPr="0021438B">
        <w:rPr>
          <w:noProof/>
        </w:rPr>
        <w:t>B2010</w:t>
      </w:r>
      <w:r w:rsidRPr="0021438B">
        <w:rPr>
          <w:noProof/>
        </w:rPr>
        <w:tab/>
        <w:t>Odpady z górnictwa w postaci nierozproszonej:</w:t>
      </w:r>
    </w:p>
    <w:p w14:paraId="5D09294E" w14:textId="44118F34" w:rsidR="006C4191" w:rsidRPr="0021438B" w:rsidRDefault="006C4191" w:rsidP="00EC0F49">
      <w:pPr>
        <w:pStyle w:val="Tiret1"/>
        <w:rPr>
          <w:noProof/>
        </w:rPr>
      </w:pPr>
      <w:r w:rsidRPr="0021438B">
        <w:rPr>
          <w:noProof/>
        </w:rPr>
        <w:t>odpady naturalnego grafitu</w:t>
      </w:r>
    </w:p>
    <w:p w14:paraId="43828C3F" w14:textId="1BEC6C24" w:rsidR="006C4191" w:rsidRPr="0021438B" w:rsidRDefault="006C4191" w:rsidP="00EC0F49">
      <w:pPr>
        <w:pStyle w:val="Tiret1"/>
        <w:rPr>
          <w:noProof/>
        </w:rPr>
      </w:pPr>
      <w:r w:rsidRPr="0021438B">
        <w:rPr>
          <w:noProof/>
        </w:rPr>
        <w:t>odpady łupków, zarówno z grubsza okrawanych, jak i ciętych piłą lub w inny sposób</w:t>
      </w:r>
    </w:p>
    <w:p w14:paraId="024B30D8" w14:textId="302DF464" w:rsidR="006C4191" w:rsidRPr="0021438B" w:rsidRDefault="006C4191" w:rsidP="00EC0F49">
      <w:pPr>
        <w:pStyle w:val="Tiret1"/>
        <w:rPr>
          <w:noProof/>
        </w:rPr>
      </w:pPr>
      <w:r w:rsidRPr="0021438B">
        <w:rPr>
          <w:noProof/>
        </w:rPr>
        <w:t>odpady miki</w:t>
      </w:r>
    </w:p>
    <w:p w14:paraId="199D8DC9" w14:textId="636BD272" w:rsidR="006C4191" w:rsidRPr="0021438B" w:rsidRDefault="006C4191" w:rsidP="00EC0F49">
      <w:pPr>
        <w:pStyle w:val="Tiret1"/>
        <w:rPr>
          <w:noProof/>
        </w:rPr>
      </w:pPr>
      <w:r w:rsidRPr="0021438B">
        <w:rPr>
          <w:noProof/>
        </w:rPr>
        <w:t>odpady leucytu, nefelinu i sjenitu nefelinowego</w:t>
      </w:r>
    </w:p>
    <w:p w14:paraId="4C551E28" w14:textId="41BA1AE7" w:rsidR="006C4191" w:rsidRPr="0021438B" w:rsidRDefault="006C4191" w:rsidP="00EC0F49">
      <w:pPr>
        <w:pStyle w:val="Tiret1"/>
        <w:rPr>
          <w:noProof/>
        </w:rPr>
      </w:pPr>
      <w:r w:rsidRPr="0021438B">
        <w:rPr>
          <w:noProof/>
        </w:rPr>
        <w:t>odpady skalenia</w:t>
      </w:r>
    </w:p>
    <w:p w14:paraId="7872AF9B" w14:textId="6B2962C1" w:rsidR="006C4191" w:rsidRPr="0021438B" w:rsidRDefault="006C4191" w:rsidP="00EC0F49">
      <w:pPr>
        <w:pStyle w:val="Tiret1"/>
        <w:rPr>
          <w:noProof/>
        </w:rPr>
      </w:pPr>
      <w:r w:rsidRPr="0021438B">
        <w:rPr>
          <w:noProof/>
        </w:rPr>
        <w:t>odpady fluorytu</w:t>
      </w:r>
    </w:p>
    <w:p w14:paraId="62C7CDA9" w14:textId="7CEF5450" w:rsidR="006C4191" w:rsidRPr="0021438B" w:rsidRDefault="006C4191" w:rsidP="00EC0F49">
      <w:pPr>
        <w:pStyle w:val="Tiret1"/>
        <w:rPr>
          <w:noProof/>
        </w:rPr>
      </w:pPr>
      <w:r w:rsidRPr="0021438B">
        <w:rPr>
          <w:noProof/>
        </w:rPr>
        <w:t>odpady krzemionki w postaci stałej, z wyłączeniem odpadów używanych w odlewnictwie</w:t>
      </w:r>
    </w:p>
    <w:p w14:paraId="2629AC14" w14:textId="77777777" w:rsidR="006C4191" w:rsidRPr="0021438B" w:rsidRDefault="006C4191" w:rsidP="006C4191">
      <w:pPr>
        <w:ind w:left="851" w:hanging="851"/>
        <w:rPr>
          <w:rFonts w:eastAsia="Times New Roman"/>
          <w:noProof/>
          <w:szCs w:val="20"/>
        </w:rPr>
      </w:pPr>
      <w:r w:rsidRPr="0021438B">
        <w:rPr>
          <w:noProof/>
        </w:rPr>
        <w:t>B2020</w:t>
      </w:r>
      <w:r w:rsidRPr="0021438B">
        <w:rPr>
          <w:noProof/>
        </w:rPr>
        <w:tab/>
        <w:t>Odpady szkła w postaci nierozproszonej</w:t>
      </w:r>
    </w:p>
    <w:p w14:paraId="27BB5362" w14:textId="1D97802D" w:rsidR="006C4191" w:rsidRPr="0021438B" w:rsidRDefault="006C4191" w:rsidP="00EC0F49">
      <w:pPr>
        <w:pStyle w:val="Tiret1"/>
        <w:rPr>
          <w:noProof/>
        </w:rPr>
      </w:pPr>
      <w:r w:rsidRPr="0021438B">
        <w:rPr>
          <w:noProof/>
        </w:rPr>
        <w:t>stłuczka i inne szklane odpady i złom szklany, poza szkłem z lamp katodowych i inne szkła aktywowane</w:t>
      </w:r>
    </w:p>
    <w:p w14:paraId="587AA174" w14:textId="77777777" w:rsidR="006C4191" w:rsidRPr="0021438B" w:rsidRDefault="006C4191" w:rsidP="006C4191">
      <w:pPr>
        <w:ind w:left="851" w:hanging="851"/>
        <w:rPr>
          <w:rFonts w:eastAsia="Times New Roman"/>
          <w:noProof/>
          <w:szCs w:val="20"/>
        </w:rPr>
      </w:pPr>
      <w:r w:rsidRPr="0021438B">
        <w:rPr>
          <w:noProof/>
        </w:rPr>
        <w:t>B2030</w:t>
      </w:r>
      <w:r w:rsidRPr="0021438B">
        <w:rPr>
          <w:noProof/>
        </w:rPr>
        <w:tab/>
        <w:t>Odpady ceramiczne w postaci nierozproszonej</w:t>
      </w:r>
    </w:p>
    <w:p w14:paraId="7390CA96" w14:textId="68D224B2" w:rsidR="006C4191" w:rsidRPr="0021438B" w:rsidRDefault="006C4191" w:rsidP="00EC0F49">
      <w:pPr>
        <w:pStyle w:val="Tiret1"/>
        <w:rPr>
          <w:noProof/>
        </w:rPr>
      </w:pPr>
      <w:r w:rsidRPr="0021438B">
        <w:rPr>
          <w:noProof/>
        </w:rPr>
        <w:t>odpady i pozostałości spieków ceramiczno-metalowych</w:t>
      </w:r>
    </w:p>
    <w:p w14:paraId="14B8C878" w14:textId="2495F12A" w:rsidR="006C4191" w:rsidRPr="0021438B" w:rsidRDefault="006C4191" w:rsidP="00EC0F49">
      <w:pPr>
        <w:pStyle w:val="Tiret1"/>
        <w:rPr>
          <w:noProof/>
        </w:rPr>
      </w:pPr>
      <w:r w:rsidRPr="0021438B">
        <w:rPr>
          <w:noProof/>
        </w:rPr>
        <w:t>włókna na bazie ceramicznej, gdzie indziej niewymienione ani niewłączone</w:t>
      </w:r>
    </w:p>
    <w:p w14:paraId="0FEF4D55" w14:textId="77777777" w:rsidR="006C4191" w:rsidRPr="0021438B" w:rsidRDefault="006C4191" w:rsidP="006C4191">
      <w:pPr>
        <w:ind w:left="851" w:hanging="851"/>
        <w:rPr>
          <w:rFonts w:eastAsia="Times New Roman"/>
          <w:noProof/>
          <w:szCs w:val="20"/>
        </w:rPr>
      </w:pPr>
      <w:r w:rsidRPr="0021438B">
        <w:rPr>
          <w:noProof/>
        </w:rPr>
        <w:t>B2040</w:t>
      </w:r>
      <w:r w:rsidRPr="0021438B">
        <w:rPr>
          <w:noProof/>
        </w:rPr>
        <w:tab/>
        <w:t>Pozostałe odpady zawierające głównie związki nieorganiczne:</w:t>
      </w:r>
    </w:p>
    <w:p w14:paraId="6A767005" w14:textId="0363E3AE" w:rsidR="006C4191" w:rsidRPr="0021438B" w:rsidRDefault="006C4191" w:rsidP="00EC0F49">
      <w:pPr>
        <w:pStyle w:val="Tiret1"/>
        <w:rPr>
          <w:noProof/>
        </w:rPr>
      </w:pPr>
      <w:r w:rsidRPr="0021438B">
        <w:rPr>
          <w:noProof/>
        </w:rPr>
        <w:t>częściowo rafinowany siarczan wapnia wytwarzany z odsiarczania gazów odlotowych (FGD)</w:t>
      </w:r>
    </w:p>
    <w:p w14:paraId="5CB46E38" w14:textId="00F2A01A" w:rsidR="006C4191" w:rsidRPr="0021438B" w:rsidRDefault="006C4191" w:rsidP="00EC0F49">
      <w:pPr>
        <w:pStyle w:val="Tiret1"/>
        <w:rPr>
          <w:noProof/>
        </w:rPr>
      </w:pPr>
      <w:r w:rsidRPr="0021438B">
        <w:rPr>
          <w:noProof/>
        </w:rPr>
        <w:t>gipsowe odpady płyt ściennych i okładzin tynkowych powstające przy burzeniu budynków</w:t>
      </w:r>
    </w:p>
    <w:p w14:paraId="10F54498" w14:textId="2536299C" w:rsidR="006C4191" w:rsidRPr="0021438B" w:rsidRDefault="006C4191" w:rsidP="00EC0F49">
      <w:pPr>
        <w:pStyle w:val="Tiret1"/>
        <w:rPr>
          <w:noProof/>
        </w:rPr>
      </w:pPr>
      <w:r w:rsidRPr="0021438B">
        <w:rPr>
          <w:noProof/>
        </w:rPr>
        <w:t>żużel z produkcji miedzi, chemicznie stabilizowany o wysokiej zawartości żelaza (powyżej 20 %), przetwarzany zgodnie z normami przemysłowymi (np.: DIN 4301 i DIN 8201), głównie do celów konstrukcyjnych i jako materiał ścierny</w:t>
      </w:r>
    </w:p>
    <w:p w14:paraId="2C55446D" w14:textId="1D9D70B8" w:rsidR="006C4191" w:rsidRPr="0021438B" w:rsidRDefault="006C4191" w:rsidP="00EC0F49">
      <w:pPr>
        <w:pStyle w:val="Tiret1"/>
        <w:rPr>
          <w:noProof/>
        </w:rPr>
      </w:pPr>
      <w:r w:rsidRPr="0021438B">
        <w:rPr>
          <w:noProof/>
        </w:rPr>
        <w:t>siarka w postaci stałej</w:t>
      </w:r>
    </w:p>
    <w:p w14:paraId="5E2ECED4" w14:textId="028A9583" w:rsidR="006C4191" w:rsidRPr="0021438B" w:rsidRDefault="006C4191" w:rsidP="00EC0F49">
      <w:pPr>
        <w:pStyle w:val="Tiret1"/>
        <w:rPr>
          <w:noProof/>
        </w:rPr>
      </w:pPr>
      <w:r w:rsidRPr="0021438B">
        <w:rPr>
          <w:noProof/>
        </w:rPr>
        <w:t>kamień wapienny z produkcji cyjanamidu wapniowego (posiadający pH poniżej 9)</w:t>
      </w:r>
    </w:p>
    <w:p w14:paraId="44C194ED" w14:textId="3CF43393" w:rsidR="006C4191" w:rsidRPr="0021438B" w:rsidRDefault="006C4191" w:rsidP="00EC0F49">
      <w:pPr>
        <w:pStyle w:val="Tiret1"/>
        <w:rPr>
          <w:noProof/>
        </w:rPr>
      </w:pPr>
      <w:r w:rsidRPr="0021438B">
        <w:rPr>
          <w:noProof/>
        </w:rPr>
        <w:t>chlorki sodu, potasu i wapnia</w:t>
      </w:r>
    </w:p>
    <w:p w14:paraId="517B0FE1" w14:textId="54E45735" w:rsidR="006C4191" w:rsidRPr="0021438B" w:rsidRDefault="006C4191" w:rsidP="00EC0F49">
      <w:pPr>
        <w:pStyle w:val="Tiret1"/>
        <w:rPr>
          <w:noProof/>
        </w:rPr>
      </w:pPr>
      <w:r w:rsidRPr="0021438B">
        <w:rPr>
          <w:noProof/>
        </w:rPr>
        <w:t>karborund (węglik silikonu)</w:t>
      </w:r>
    </w:p>
    <w:p w14:paraId="791D0506" w14:textId="2B0186E0" w:rsidR="006C4191" w:rsidRPr="0021438B" w:rsidRDefault="006C4191" w:rsidP="00EC0F49">
      <w:pPr>
        <w:pStyle w:val="Tiret1"/>
        <w:rPr>
          <w:noProof/>
        </w:rPr>
      </w:pPr>
      <w:r w:rsidRPr="0021438B">
        <w:rPr>
          <w:noProof/>
        </w:rPr>
        <w:t>kruszywo betonowe</w:t>
      </w:r>
    </w:p>
    <w:p w14:paraId="6956B2A9" w14:textId="3D10E35C" w:rsidR="006C4191" w:rsidRPr="0021438B" w:rsidRDefault="006C4191" w:rsidP="00EC0F49">
      <w:pPr>
        <w:pStyle w:val="Tiret1"/>
        <w:rPr>
          <w:noProof/>
        </w:rPr>
      </w:pPr>
      <w:r w:rsidRPr="0021438B">
        <w:rPr>
          <w:noProof/>
        </w:rPr>
        <w:t>lit – tantal i lit – niob zawierające złom szklany</w:t>
      </w:r>
    </w:p>
    <w:p w14:paraId="3E10E46C" w14:textId="77777777" w:rsidR="006C4191" w:rsidRPr="0021438B" w:rsidRDefault="006C4191" w:rsidP="006C4191">
      <w:pPr>
        <w:ind w:left="851" w:hanging="851"/>
        <w:rPr>
          <w:rFonts w:eastAsia="Times New Roman"/>
          <w:noProof/>
          <w:szCs w:val="20"/>
        </w:rPr>
      </w:pPr>
      <w:r w:rsidRPr="0021438B">
        <w:rPr>
          <w:noProof/>
        </w:rPr>
        <w:t>B2050</w:t>
      </w:r>
      <w:r w:rsidRPr="0021438B">
        <w:rPr>
          <w:noProof/>
        </w:rPr>
        <w:tab/>
        <w:t>Popiół lotny z elektrowni opalanych węglem, nieujęty w wykazie A (patrz: odpowiednia kategoria w wykazie A, A2060)</w:t>
      </w:r>
    </w:p>
    <w:p w14:paraId="2917D3B6" w14:textId="77777777" w:rsidR="006C4191" w:rsidRPr="0021438B" w:rsidRDefault="006C4191" w:rsidP="006C4191">
      <w:pPr>
        <w:ind w:left="851" w:hanging="851"/>
        <w:rPr>
          <w:rFonts w:eastAsia="Times New Roman"/>
          <w:noProof/>
          <w:szCs w:val="20"/>
        </w:rPr>
      </w:pPr>
      <w:r w:rsidRPr="0021438B">
        <w:rPr>
          <w:noProof/>
        </w:rPr>
        <w:t>B2060</w:t>
      </w:r>
      <w:r w:rsidRPr="0021438B">
        <w:rPr>
          <w:noProof/>
        </w:rPr>
        <w:tab/>
        <w:t>Zużyty węgiel aktywny powstały w wyniku uzdatniania wody pitnej oraz procesów przemysłu spożywczego i produkcji witamin (patrz odpowiedni kod w wykazie A, A4160)</w:t>
      </w:r>
    </w:p>
    <w:p w14:paraId="1221A3BE" w14:textId="77777777" w:rsidR="006C4191" w:rsidRPr="0021438B" w:rsidRDefault="006C4191" w:rsidP="006C4191">
      <w:pPr>
        <w:ind w:left="851" w:hanging="851"/>
        <w:rPr>
          <w:rFonts w:eastAsia="Times New Roman"/>
          <w:noProof/>
          <w:szCs w:val="20"/>
        </w:rPr>
      </w:pPr>
      <w:r w:rsidRPr="0021438B">
        <w:rPr>
          <w:noProof/>
        </w:rPr>
        <w:t>B2070</w:t>
      </w:r>
      <w:r w:rsidRPr="0021438B">
        <w:rPr>
          <w:noProof/>
        </w:rPr>
        <w:tab/>
        <w:t>Zawiesina fluorku wapnia</w:t>
      </w:r>
    </w:p>
    <w:p w14:paraId="2F937376" w14:textId="77777777" w:rsidR="006C4191" w:rsidRPr="0021438B" w:rsidRDefault="006C4191" w:rsidP="006C4191">
      <w:pPr>
        <w:ind w:left="851" w:hanging="851"/>
        <w:rPr>
          <w:rFonts w:eastAsia="Times New Roman"/>
          <w:noProof/>
          <w:szCs w:val="20"/>
        </w:rPr>
      </w:pPr>
      <w:r w:rsidRPr="0021438B">
        <w:rPr>
          <w:noProof/>
        </w:rPr>
        <w:t>B2080</w:t>
      </w:r>
      <w:r w:rsidRPr="0021438B">
        <w:rPr>
          <w:noProof/>
        </w:rPr>
        <w:tab/>
        <w:t>Odpady gipsowe powstające w przemysłowych procesach chemicznych, nieujęte w wykazie A (patrz: odpowiednia kategoria w wykazie A, A2040)</w:t>
      </w:r>
    </w:p>
    <w:p w14:paraId="46C13BA0" w14:textId="77777777" w:rsidR="006C4191" w:rsidRPr="0021438B" w:rsidRDefault="006C4191" w:rsidP="006C4191">
      <w:pPr>
        <w:ind w:left="851" w:hanging="851"/>
        <w:rPr>
          <w:rFonts w:eastAsia="Times New Roman"/>
          <w:noProof/>
          <w:szCs w:val="20"/>
        </w:rPr>
      </w:pPr>
      <w:r w:rsidRPr="0021438B">
        <w:rPr>
          <w:noProof/>
        </w:rPr>
        <w:t>B2090</w:t>
      </w:r>
      <w:r w:rsidRPr="0021438B">
        <w:rPr>
          <w:noProof/>
        </w:rPr>
        <w:tab/>
        <w:t>Odpady resztek anod z produkcji stali lub aluminium, wytworzonych z koksu naftowego lub bitumenu i oczyszczonych do zwykłych wymogów przemysłowych (z wyłączeniem resztek anod z przemysłu elektrolizy chlorków metali alkalicznych i przemysłu metalurgicznego)</w:t>
      </w:r>
    </w:p>
    <w:p w14:paraId="7E194715" w14:textId="77777777" w:rsidR="006C4191" w:rsidRPr="0021438B" w:rsidRDefault="006C4191" w:rsidP="006C4191">
      <w:pPr>
        <w:ind w:left="851" w:hanging="851"/>
        <w:rPr>
          <w:rFonts w:eastAsia="Times New Roman"/>
          <w:noProof/>
          <w:szCs w:val="20"/>
        </w:rPr>
      </w:pPr>
      <w:r w:rsidRPr="0021438B">
        <w:rPr>
          <w:noProof/>
        </w:rPr>
        <w:t>B2100</w:t>
      </w:r>
      <w:r w:rsidRPr="0021438B">
        <w:rPr>
          <w:noProof/>
        </w:rPr>
        <w:tab/>
        <w:t>Odpady wodzianów glinu i odpady tlenku glinu oraz pozostałości z produkcji tlenku glinu, z wyłączeniem takich substancji stosowanych do procesów oczyszczania gazów, flokulacji i filtracji</w:t>
      </w:r>
    </w:p>
    <w:p w14:paraId="2AC8E84A" w14:textId="77777777" w:rsidR="006C4191" w:rsidRPr="0021438B" w:rsidRDefault="006C4191" w:rsidP="006C4191">
      <w:pPr>
        <w:ind w:left="851" w:hanging="851"/>
        <w:rPr>
          <w:rFonts w:eastAsia="Times New Roman"/>
          <w:noProof/>
          <w:szCs w:val="20"/>
        </w:rPr>
      </w:pPr>
      <w:r w:rsidRPr="0021438B">
        <w:rPr>
          <w:noProof/>
        </w:rPr>
        <w:t>B2110</w:t>
      </w:r>
      <w:r w:rsidRPr="0021438B">
        <w:rPr>
          <w:noProof/>
        </w:rPr>
        <w:tab/>
        <w:t>Pozostałości boksytów („muł czerwony”) (pH utrzymane poniżej 11,5)</w:t>
      </w:r>
    </w:p>
    <w:p w14:paraId="78843BDE" w14:textId="77777777" w:rsidR="006C4191" w:rsidRPr="0021438B" w:rsidRDefault="006C4191" w:rsidP="006C4191">
      <w:pPr>
        <w:ind w:left="851" w:hanging="851"/>
        <w:rPr>
          <w:rFonts w:eastAsia="Times New Roman"/>
          <w:noProof/>
          <w:szCs w:val="20"/>
        </w:rPr>
      </w:pPr>
      <w:r w:rsidRPr="0021438B">
        <w:rPr>
          <w:noProof/>
        </w:rPr>
        <w:t>B2120</w:t>
      </w:r>
      <w:r w:rsidRPr="0021438B">
        <w:rPr>
          <w:noProof/>
        </w:rPr>
        <w:tab/>
        <w:t>Odpady roztworów kwaśnych lub zasadowych o pH większym niż 2 i mniejszym niż 11,5, które nie są żrące lub w inny sposób niebezpieczne (patrz: odpowiednia kategoria w wykazie A, A4090)</w:t>
      </w:r>
    </w:p>
    <w:p w14:paraId="03F99D74" w14:textId="77777777" w:rsidR="006C4191" w:rsidRPr="0021438B" w:rsidRDefault="006C4191" w:rsidP="006C4191">
      <w:pPr>
        <w:ind w:left="851" w:hanging="851"/>
        <w:rPr>
          <w:rFonts w:eastAsia="Times New Roman"/>
          <w:noProof/>
          <w:szCs w:val="20"/>
          <w:lang w:eastAsia="nl-BE"/>
        </w:rPr>
      </w:pPr>
    </w:p>
    <w:tbl>
      <w:tblPr>
        <w:tblW w:w="0" w:type="auto"/>
        <w:tblLayout w:type="fixed"/>
        <w:tblLook w:val="0000" w:firstRow="0" w:lastRow="0" w:firstColumn="0" w:lastColumn="0" w:noHBand="0" w:noVBand="0"/>
      </w:tblPr>
      <w:tblGrid>
        <w:gridCol w:w="817"/>
        <w:gridCol w:w="8469"/>
      </w:tblGrid>
      <w:tr w:rsidR="006C4191" w:rsidRPr="0021438B" w14:paraId="191C623C" w14:textId="77777777" w:rsidTr="0052191C">
        <w:tc>
          <w:tcPr>
            <w:tcW w:w="817" w:type="dxa"/>
          </w:tcPr>
          <w:p w14:paraId="1A1A0A8A" w14:textId="77777777" w:rsidR="006C4191" w:rsidRPr="0021438B" w:rsidRDefault="006C4191" w:rsidP="006C4191">
            <w:pPr>
              <w:keepNext/>
              <w:jc w:val="left"/>
              <w:rPr>
                <w:rFonts w:eastAsia="Times New Roman"/>
                <w:b/>
                <w:noProof/>
                <w:szCs w:val="20"/>
              </w:rPr>
            </w:pPr>
            <w:r w:rsidRPr="0021438B">
              <w:rPr>
                <w:b/>
                <w:noProof/>
                <w:szCs w:val="20"/>
              </w:rPr>
              <w:t>B3</w:t>
            </w:r>
          </w:p>
        </w:tc>
        <w:tc>
          <w:tcPr>
            <w:tcW w:w="8469" w:type="dxa"/>
          </w:tcPr>
          <w:p w14:paraId="741307BA" w14:textId="77777777" w:rsidR="006C4191" w:rsidRPr="0021438B" w:rsidRDefault="006C4191" w:rsidP="006C4191">
            <w:pPr>
              <w:keepNext/>
              <w:jc w:val="left"/>
              <w:rPr>
                <w:rFonts w:eastAsia="Times New Roman"/>
                <w:b/>
                <w:noProof/>
                <w:szCs w:val="20"/>
              </w:rPr>
            </w:pPr>
            <w:r w:rsidRPr="0021438B">
              <w:rPr>
                <w:b/>
                <w:noProof/>
                <w:szCs w:val="20"/>
              </w:rPr>
              <w:t>Odpady zawierające głównie związki organiczne, które mogą zawierać metale i substancje nieorganiczne</w:t>
            </w:r>
          </w:p>
        </w:tc>
      </w:tr>
    </w:tbl>
    <w:p w14:paraId="70F14E6B" w14:textId="3381D37A" w:rsidR="006C4191" w:rsidRPr="0021438B" w:rsidRDefault="006C4191" w:rsidP="006C4191">
      <w:pPr>
        <w:ind w:left="851" w:hanging="851"/>
        <w:rPr>
          <w:rFonts w:eastAsia="Times New Roman"/>
          <w:noProof/>
          <w:szCs w:val="20"/>
        </w:rPr>
      </w:pPr>
      <w:r w:rsidRPr="0021438B">
        <w:rPr>
          <w:noProof/>
        </w:rPr>
        <w:t>B3011 Odpady tworzyw sztucznych (zob. odpowiedni kod A3210 w wykazie A niniejszej części oraz Y48 w części 2 wykaz A)</w:t>
      </w:r>
    </w:p>
    <w:p w14:paraId="745A48AB" w14:textId="1635017F" w:rsidR="006C4191" w:rsidRPr="0021438B" w:rsidRDefault="006C4191" w:rsidP="00EC0F49">
      <w:pPr>
        <w:pStyle w:val="Tiret1"/>
        <w:rPr>
          <w:noProof/>
        </w:rPr>
      </w:pPr>
      <w:r w:rsidRPr="0021438B">
        <w:rPr>
          <w:noProof/>
        </w:rPr>
        <w:t>odpady tworzyw sztucznych wymienione poniżej, pod warunkiem że są one przeznaczone do recyklingu</w:t>
      </w:r>
      <w:r w:rsidRPr="0021438B">
        <w:rPr>
          <w:rStyle w:val="FootnoteReference"/>
          <w:noProof/>
        </w:rPr>
        <w:footnoteReference w:id="41"/>
      </w:r>
      <w:r w:rsidRPr="0021438B">
        <w:rPr>
          <w:noProof/>
        </w:rPr>
        <w:t xml:space="preserve"> w sposób racjonalny ekologicznie i prawie wolne od zanieczyszczeń i innych rodzajów odpadów</w:t>
      </w:r>
      <w:r w:rsidRPr="0021438B">
        <w:rPr>
          <w:rStyle w:val="FootnoteReference"/>
          <w:noProof/>
        </w:rPr>
        <w:footnoteReference w:id="42"/>
      </w:r>
      <w:r w:rsidRPr="0021438B">
        <w:rPr>
          <w:noProof/>
        </w:rPr>
        <w:t>:</w:t>
      </w:r>
    </w:p>
    <w:p w14:paraId="46A2B43E" w14:textId="5C84F440" w:rsidR="006C4191" w:rsidRPr="0021438B" w:rsidRDefault="006C4191" w:rsidP="00EC0F49">
      <w:pPr>
        <w:pStyle w:val="Tiret1"/>
        <w:rPr>
          <w:noProof/>
        </w:rPr>
      </w:pPr>
      <w:r w:rsidRPr="0021438B">
        <w:rPr>
          <w:noProof/>
        </w:rPr>
        <w:t>Odpady tworzyw sztucznych</w:t>
      </w:r>
      <w:r w:rsidRPr="0021438B">
        <w:rPr>
          <w:rStyle w:val="FootnoteReference"/>
          <w:noProof/>
        </w:rPr>
        <w:footnoteReference w:id="43"/>
      </w:r>
      <w:r w:rsidRPr="0021438B">
        <w:rPr>
          <w:noProof/>
        </w:rPr>
        <w:t xml:space="preserve"> składające się prawie wyłącznie z jednego niechlorowcowanego polimeru, w tym, ale nie wyłącznie, z następujących polimerów:</w:t>
      </w:r>
    </w:p>
    <w:p w14:paraId="6AE98C8E" w14:textId="3BB6DE31" w:rsidR="006C4191" w:rsidRPr="0021438B" w:rsidRDefault="006C4191" w:rsidP="00EC0F49">
      <w:pPr>
        <w:pStyle w:val="Tiret2"/>
        <w:rPr>
          <w:noProof/>
        </w:rPr>
      </w:pPr>
      <w:r w:rsidRPr="0021438B">
        <w:rPr>
          <w:noProof/>
        </w:rPr>
        <w:t>polietylen (PE)</w:t>
      </w:r>
    </w:p>
    <w:p w14:paraId="1CC22238" w14:textId="7A15A133" w:rsidR="006C4191" w:rsidRPr="0021438B" w:rsidRDefault="006C4191" w:rsidP="00EC0F49">
      <w:pPr>
        <w:pStyle w:val="Tiret2"/>
        <w:rPr>
          <w:noProof/>
        </w:rPr>
      </w:pPr>
      <w:r w:rsidRPr="0021438B">
        <w:rPr>
          <w:noProof/>
        </w:rPr>
        <w:t>polipropylen (PP)</w:t>
      </w:r>
    </w:p>
    <w:p w14:paraId="5EA770EB" w14:textId="63E95ED1" w:rsidR="006C4191" w:rsidRPr="0021438B" w:rsidRDefault="006C4191" w:rsidP="00EC0F49">
      <w:pPr>
        <w:pStyle w:val="Tiret2"/>
        <w:rPr>
          <w:noProof/>
        </w:rPr>
      </w:pPr>
      <w:r w:rsidRPr="0021438B">
        <w:rPr>
          <w:noProof/>
        </w:rPr>
        <w:t>polistyren (PS)</w:t>
      </w:r>
    </w:p>
    <w:p w14:paraId="58A3D883" w14:textId="73A0714A" w:rsidR="006C4191" w:rsidRPr="0021438B" w:rsidRDefault="006C4191" w:rsidP="00EC0F49">
      <w:pPr>
        <w:pStyle w:val="Tiret2"/>
        <w:rPr>
          <w:noProof/>
        </w:rPr>
      </w:pPr>
      <w:r w:rsidRPr="0021438B">
        <w:rPr>
          <w:noProof/>
        </w:rPr>
        <w:t>akrylonitrylo-butadieno-styren (ABS)</w:t>
      </w:r>
    </w:p>
    <w:p w14:paraId="20B5FE12" w14:textId="024A814E" w:rsidR="006C4191" w:rsidRPr="0021438B" w:rsidRDefault="006C4191" w:rsidP="00EC0F49">
      <w:pPr>
        <w:pStyle w:val="Tiret2"/>
        <w:rPr>
          <w:noProof/>
        </w:rPr>
      </w:pPr>
      <w:r w:rsidRPr="0021438B">
        <w:rPr>
          <w:noProof/>
        </w:rPr>
        <w:t>politereftalan etylenu (PET)</w:t>
      </w:r>
    </w:p>
    <w:p w14:paraId="00E0C246" w14:textId="43A94A87" w:rsidR="006C4191" w:rsidRPr="0021438B" w:rsidRDefault="006C4191" w:rsidP="00EC0F49">
      <w:pPr>
        <w:pStyle w:val="Tiret2"/>
        <w:rPr>
          <w:noProof/>
        </w:rPr>
      </w:pPr>
      <w:r w:rsidRPr="0021438B">
        <w:rPr>
          <w:noProof/>
        </w:rPr>
        <w:t>poliwęglany (PC)</w:t>
      </w:r>
    </w:p>
    <w:p w14:paraId="4989A0B7" w14:textId="0AA2C058" w:rsidR="006C4191" w:rsidRPr="0021438B" w:rsidRDefault="006C4191" w:rsidP="00EC0F49">
      <w:pPr>
        <w:pStyle w:val="Tiret2"/>
        <w:rPr>
          <w:noProof/>
        </w:rPr>
      </w:pPr>
      <w:r w:rsidRPr="0021438B">
        <w:rPr>
          <w:noProof/>
        </w:rPr>
        <w:t>polietery</w:t>
      </w:r>
    </w:p>
    <w:p w14:paraId="3FE7698B" w14:textId="023AB58E" w:rsidR="006C4191" w:rsidRPr="0021438B" w:rsidRDefault="006C4191" w:rsidP="00EC0F49">
      <w:pPr>
        <w:pStyle w:val="Tiret1"/>
        <w:rPr>
          <w:noProof/>
        </w:rPr>
      </w:pPr>
      <w:r w:rsidRPr="0021438B">
        <w:rPr>
          <w:noProof/>
        </w:rPr>
        <w:t>Odpady tworzyw sztucznych składające się prawie wyłącznie z jednej żywicy utwardzonej lub produktu kondensacji, w tym, ale nie wyłącznie, z następujących żywic:</w:t>
      </w:r>
    </w:p>
    <w:p w14:paraId="2BC8CF5E" w14:textId="7F651748" w:rsidR="006C4191" w:rsidRPr="0021438B" w:rsidRDefault="006C4191" w:rsidP="00EC0F49">
      <w:pPr>
        <w:pStyle w:val="Tiret2"/>
        <w:rPr>
          <w:noProof/>
        </w:rPr>
      </w:pPr>
      <w:r w:rsidRPr="0021438B">
        <w:rPr>
          <w:noProof/>
        </w:rPr>
        <w:t>żywice mocznikowo-formaldehydowe</w:t>
      </w:r>
    </w:p>
    <w:p w14:paraId="51C802C4" w14:textId="4E7C5652" w:rsidR="006C4191" w:rsidRPr="0021438B" w:rsidRDefault="006C4191" w:rsidP="00EC0F49">
      <w:pPr>
        <w:pStyle w:val="Tiret2"/>
        <w:rPr>
          <w:noProof/>
        </w:rPr>
      </w:pPr>
      <w:r w:rsidRPr="0021438B">
        <w:rPr>
          <w:noProof/>
        </w:rPr>
        <w:t>żywice fenolowo-formaldehydowe</w:t>
      </w:r>
    </w:p>
    <w:p w14:paraId="011F0D32" w14:textId="545DF335" w:rsidR="006C4191" w:rsidRPr="0021438B" w:rsidRDefault="006C4191" w:rsidP="00EC0F49">
      <w:pPr>
        <w:pStyle w:val="Tiret2"/>
        <w:rPr>
          <w:noProof/>
        </w:rPr>
      </w:pPr>
      <w:r w:rsidRPr="0021438B">
        <w:rPr>
          <w:noProof/>
        </w:rPr>
        <w:t>żywice melaminowo-formaldehydowe</w:t>
      </w:r>
    </w:p>
    <w:p w14:paraId="1F49F189" w14:textId="55145FF3" w:rsidR="006C4191" w:rsidRPr="0021438B" w:rsidRDefault="006C4191" w:rsidP="00EC0F49">
      <w:pPr>
        <w:pStyle w:val="Tiret2"/>
        <w:rPr>
          <w:noProof/>
        </w:rPr>
      </w:pPr>
      <w:r w:rsidRPr="0021438B">
        <w:rPr>
          <w:noProof/>
        </w:rPr>
        <w:t>żywice epoksydowe</w:t>
      </w:r>
    </w:p>
    <w:p w14:paraId="72C3DB5A" w14:textId="21875E48" w:rsidR="006C4191" w:rsidRPr="0021438B" w:rsidRDefault="006C4191" w:rsidP="00EC0F49">
      <w:pPr>
        <w:pStyle w:val="Tiret2"/>
        <w:rPr>
          <w:noProof/>
        </w:rPr>
      </w:pPr>
      <w:r w:rsidRPr="0021438B">
        <w:rPr>
          <w:noProof/>
        </w:rPr>
        <w:t>żywice alkidowe</w:t>
      </w:r>
    </w:p>
    <w:p w14:paraId="5EC2F515" w14:textId="69577D5E" w:rsidR="006C4191" w:rsidRPr="0021438B" w:rsidRDefault="006C4191" w:rsidP="00EC0F49">
      <w:pPr>
        <w:pStyle w:val="Tiret1"/>
        <w:rPr>
          <w:noProof/>
        </w:rPr>
      </w:pPr>
      <w:r w:rsidRPr="0021438B">
        <w:rPr>
          <w:noProof/>
        </w:rPr>
        <w:t>Odpady tworzyw sztucznych składające się prawie wyłącznie z jednego z następujących fluorowanych polimerów</w:t>
      </w:r>
      <w:r w:rsidRPr="0021438B">
        <w:rPr>
          <w:rStyle w:val="FootnoteReference"/>
          <w:noProof/>
        </w:rPr>
        <w:footnoteReference w:id="44"/>
      </w:r>
      <w:r w:rsidRPr="0021438B">
        <w:rPr>
          <w:noProof/>
        </w:rPr>
        <w:t xml:space="preserve">: </w:t>
      </w:r>
    </w:p>
    <w:p w14:paraId="7840FFB7" w14:textId="51AA9BF2" w:rsidR="006C4191" w:rsidRPr="0021438B" w:rsidRDefault="006C4191" w:rsidP="00EC0F49">
      <w:pPr>
        <w:pStyle w:val="Tiret2"/>
        <w:rPr>
          <w:noProof/>
        </w:rPr>
      </w:pPr>
      <w:r w:rsidRPr="0021438B">
        <w:rPr>
          <w:noProof/>
        </w:rPr>
        <w:t>perfluoroetylen/propylen (FEP)</w:t>
      </w:r>
    </w:p>
    <w:p w14:paraId="709F0E8E" w14:textId="4E14969C" w:rsidR="006C4191" w:rsidRPr="0021438B" w:rsidRDefault="006C4191" w:rsidP="00EC0F49">
      <w:pPr>
        <w:pStyle w:val="Tiret2"/>
        <w:rPr>
          <w:noProof/>
        </w:rPr>
      </w:pPr>
      <w:r w:rsidRPr="0021438B">
        <w:rPr>
          <w:noProof/>
        </w:rPr>
        <w:t>alkany perfluoroalkoksylowe:</w:t>
      </w:r>
    </w:p>
    <w:p w14:paraId="20FE6030" w14:textId="68D8A0CB" w:rsidR="006C4191" w:rsidRPr="0021438B" w:rsidRDefault="006C4191" w:rsidP="00EC0F49">
      <w:pPr>
        <w:pStyle w:val="Tiret2"/>
        <w:rPr>
          <w:noProof/>
        </w:rPr>
      </w:pPr>
      <w:r w:rsidRPr="0021438B">
        <w:rPr>
          <w:noProof/>
        </w:rPr>
        <w:t>tetrafluoroetylen/perfluoroalkilowinyloeter (PFA)</w:t>
      </w:r>
    </w:p>
    <w:p w14:paraId="59BCDBFD" w14:textId="6AF91DBC" w:rsidR="006C4191" w:rsidRPr="0021438B" w:rsidRDefault="006C4191" w:rsidP="00EC0F49">
      <w:pPr>
        <w:pStyle w:val="Tiret2"/>
        <w:rPr>
          <w:noProof/>
        </w:rPr>
      </w:pPr>
      <w:r w:rsidRPr="0021438B">
        <w:rPr>
          <w:noProof/>
        </w:rPr>
        <w:t>tetrafluoroetylen/perfluorometylowinyloeter (MFA)</w:t>
      </w:r>
    </w:p>
    <w:p w14:paraId="3D506ED9" w14:textId="7E49A45B" w:rsidR="006C4191" w:rsidRPr="0021438B" w:rsidRDefault="006C4191" w:rsidP="00EC0F49">
      <w:pPr>
        <w:pStyle w:val="Tiret2"/>
        <w:rPr>
          <w:noProof/>
        </w:rPr>
      </w:pPr>
      <w:r w:rsidRPr="0021438B">
        <w:rPr>
          <w:noProof/>
        </w:rPr>
        <w:t>polifluorek winylu (PVF)</w:t>
      </w:r>
    </w:p>
    <w:p w14:paraId="51B950ED" w14:textId="6A69D116" w:rsidR="006C4191" w:rsidRPr="0021438B" w:rsidRDefault="006C4191" w:rsidP="00EC0F49">
      <w:pPr>
        <w:pStyle w:val="Tiret2"/>
        <w:rPr>
          <w:noProof/>
        </w:rPr>
      </w:pPr>
      <w:r w:rsidRPr="0021438B">
        <w:rPr>
          <w:noProof/>
        </w:rPr>
        <w:t>polifluorek winylidenu (PVDF)</w:t>
      </w:r>
    </w:p>
    <w:p w14:paraId="4D62629F" w14:textId="312541DD" w:rsidR="006C4191" w:rsidRPr="0021438B" w:rsidRDefault="006C4191" w:rsidP="00EC0F49">
      <w:pPr>
        <w:pStyle w:val="Tiret1"/>
        <w:rPr>
          <w:noProof/>
        </w:rPr>
      </w:pPr>
      <w:r w:rsidRPr="0021438B">
        <w:rPr>
          <w:noProof/>
        </w:rPr>
        <w:t>mieszaniny odpadów tworzyw sztucznych, składające się z polietylenu (PE), polipropylenu (PP) i/lub politereftalanu etylenu (PET), pod warunkiem że są one przeznaczone do oddzielnego recyklingu</w:t>
      </w:r>
      <w:r w:rsidRPr="0021438B">
        <w:rPr>
          <w:rStyle w:val="FootnoteReference"/>
          <w:noProof/>
        </w:rPr>
        <w:footnoteReference w:id="45"/>
      </w:r>
      <w:r w:rsidRPr="0021438B">
        <w:rPr>
          <w:noProof/>
        </w:rPr>
        <w:t xml:space="preserve"> każdego materiału w sposób racjonalny ekologicznie, i prawie wolne od zanieczyszczeń i innych rodzajów odpadów.</w:t>
      </w:r>
    </w:p>
    <w:p w14:paraId="526E5563" w14:textId="77777777" w:rsidR="006C4191" w:rsidRPr="0021438B" w:rsidRDefault="006C4191" w:rsidP="006C4191">
      <w:pPr>
        <w:ind w:left="851" w:hanging="851"/>
        <w:rPr>
          <w:rFonts w:eastAsia="Times New Roman"/>
          <w:noProof/>
          <w:szCs w:val="20"/>
        </w:rPr>
      </w:pPr>
      <w:r w:rsidRPr="0021438B">
        <w:rPr>
          <w:noProof/>
        </w:rPr>
        <w:t xml:space="preserve"> </w:t>
      </w:r>
    </w:p>
    <w:p w14:paraId="6DCE98D2" w14:textId="77777777" w:rsidR="006C4191" w:rsidRPr="0021438B" w:rsidRDefault="006C4191" w:rsidP="006C4191">
      <w:pPr>
        <w:ind w:left="851" w:hanging="851"/>
        <w:rPr>
          <w:rFonts w:eastAsia="Times New Roman"/>
          <w:noProof/>
          <w:szCs w:val="20"/>
        </w:rPr>
      </w:pPr>
      <w:r w:rsidRPr="0021438B">
        <w:rPr>
          <w:noProof/>
        </w:rPr>
        <w:t>B3020</w:t>
      </w:r>
      <w:r w:rsidRPr="0021438B">
        <w:rPr>
          <w:noProof/>
        </w:rPr>
        <w:tab/>
        <w:t>Odpady papieru, kartonu i wyrobów papierniczych</w:t>
      </w:r>
    </w:p>
    <w:p w14:paraId="29C992AC" w14:textId="77777777" w:rsidR="006C4191" w:rsidRPr="0021438B" w:rsidRDefault="006C4191" w:rsidP="006C4191">
      <w:pPr>
        <w:ind w:left="851"/>
        <w:rPr>
          <w:rFonts w:eastAsia="Times New Roman"/>
          <w:noProof/>
          <w:szCs w:val="20"/>
        </w:rPr>
      </w:pPr>
      <w:r w:rsidRPr="0021438B">
        <w:rPr>
          <w:noProof/>
        </w:rPr>
        <w:t>Następujące materiały, pod warunkiem że nie są pomieszane z innymi odpadami niebezpiecznymi:</w:t>
      </w:r>
    </w:p>
    <w:p w14:paraId="350C96FE" w14:textId="77777777" w:rsidR="006C4191" w:rsidRPr="0021438B" w:rsidRDefault="006C4191" w:rsidP="006C4191">
      <w:pPr>
        <w:ind w:left="851"/>
        <w:rPr>
          <w:rFonts w:eastAsia="Times New Roman"/>
          <w:noProof/>
          <w:szCs w:val="20"/>
        </w:rPr>
      </w:pPr>
      <w:r w:rsidRPr="0021438B">
        <w:rPr>
          <w:noProof/>
        </w:rPr>
        <w:t>odpady i makulatura z papieru lub kartonu:</w:t>
      </w:r>
    </w:p>
    <w:p w14:paraId="3F096531" w14:textId="2E50D3B4" w:rsidR="006C4191" w:rsidRPr="0021438B" w:rsidRDefault="006C4191" w:rsidP="00EC0F49">
      <w:pPr>
        <w:pStyle w:val="Tiret1"/>
        <w:rPr>
          <w:noProof/>
        </w:rPr>
      </w:pPr>
      <w:r w:rsidRPr="0021438B">
        <w:rPr>
          <w:noProof/>
        </w:rPr>
        <w:t>niebielony papier lub karton, papier lub karton falisty</w:t>
      </w:r>
    </w:p>
    <w:p w14:paraId="667BD740" w14:textId="56784DFC" w:rsidR="006C4191" w:rsidRPr="0021438B" w:rsidRDefault="006C4191" w:rsidP="00EC0F49">
      <w:pPr>
        <w:pStyle w:val="Tiret1"/>
        <w:rPr>
          <w:noProof/>
        </w:rPr>
      </w:pPr>
      <w:r w:rsidRPr="0021438B">
        <w:rPr>
          <w:noProof/>
        </w:rPr>
        <w:t>inny papier lub karton, wykonany głównie z bielonej chemicznie masy celulozowej, niebarwiony w masie</w:t>
      </w:r>
    </w:p>
    <w:p w14:paraId="37FD92E9" w14:textId="2BF6F926" w:rsidR="006C4191" w:rsidRPr="0021438B" w:rsidRDefault="006C4191" w:rsidP="00EC0F49">
      <w:pPr>
        <w:pStyle w:val="Tiret1"/>
        <w:rPr>
          <w:noProof/>
        </w:rPr>
      </w:pPr>
      <w:r w:rsidRPr="0021438B">
        <w:rPr>
          <w:noProof/>
        </w:rPr>
        <w:t xml:space="preserve">papier lub karton, wykonany głównie ze ścieru drzewnego (np.: gazety, czasopisma i podobne druki) </w:t>
      </w:r>
    </w:p>
    <w:p w14:paraId="15F9B443" w14:textId="53764949" w:rsidR="006C4191" w:rsidRPr="0021438B" w:rsidRDefault="006C4191" w:rsidP="00EC0F49">
      <w:pPr>
        <w:pStyle w:val="Tiret1"/>
        <w:rPr>
          <w:noProof/>
        </w:rPr>
      </w:pPr>
      <w:r w:rsidRPr="0021438B">
        <w:rPr>
          <w:noProof/>
        </w:rPr>
        <w:t xml:space="preserve">inne, w tym, ale nie wyłącznie </w:t>
      </w:r>
    </w:p>
    <w:p w14:paraId="278529FC" w14:textId="4F0486C8" w:rsidR="006C4191" w:rsidRPr="0021438B" w:rsidRDefault="00EC0F49" w:rsidP="00EC0F49">
      <w:pPr>
        <w:pStyle w:val="Point2"/>
        <w:rPr>
          <w:noProof/>
        </w:rPr>
      </w:pPr>
      <w:r w:rsidRPr="0021438B">
        <w:rPr>
          <w:noProof/>
        </w:rPr>
        <w:t>1)</w:t>
      </w:r>
      <w:r w:rsidRPr="0021438B">
        <w:rPr>
          <w:noProof/>
        </w:rPr>
        <w:tab/>
        <w:t xml:space="preserve">laminowany karton; </w:t>
      </w:r>
    </w:p>
    <w:p w14:paraId="3AA87280" w14:textId="30B15A82" w:rsidR="006C4191" w:rsidRPr="0021438B" w:rsidRDefault="00EC0F49" w:rsidP="00EC0F49">
      <w:pPr>
        <w:pStyle w:val="Point2"/>
        <w:rPr>
          <w:noProof/>
        </w:rPr>
      </w:pPr>
      <w:r w:rsidRPr="0021438B">
        <w:rPr>
          <w:noProof/>
        </w:rPr>
        <w:t>2)</w:t>
      </w:r>
      <w:r w:rsidRPr="0021438B">
        <w:rPr>
          <w:noProof/>
        </w:rPr>
        <w:tab/>
        <w:t>niesortowana makulatura</w:t>
      </w:r>
    </w:p>
    <w:p w14:paraId="6B3D7D0D" w14:textId="77777777" w:rsidR="006C4191" w:rsidRPr="0021438B" w:rsidRDefault="006C4191" w:rsidP="006C4191">
      <w:pPr>
        <w:ind w:left="851" w:hanging="851"/>
        <w:rPr>
          <w:rFonts w:eastAsia="Times New Roman"/>
          <w:noProof/>
          <w:szCs w:val="20"/>
          <w:lang w:eastAsia="nl-BE"/>
        </w:rPr>
      </w:pPr>
    </w:p>
    <w:p w14:paraId="30F352C9" w14:textId="77777777" w:rsidR="006C4191" w:rsidRPr="0021438B" w:rsidRDefault="006C4191" w:rsidP="006C4191">
      <w:pPr>
        <w:ind w:left="851" w:hanging="851"/>
        <w:rPr>
          <w:rFonts w:eastAsia="Times New Roman"/>
          <w:noProof/>
          <w:szCs w:val="20"/>
        </w:rPr>
      </w:pPr>
      <w:r w:rsidRPr="0021438B">
        <w:rPr>
          <w:noProof/>
        </w:rPr>
        <w:t>B3026 Następujące odpady ze wstępnego przetwarzania kompozytowych opakowań płynów, niezawierające materiałów objętych załącznikiem I w stężeniach wystarczających, aby wykazywały cechy charakterystyczne dla załącznika III:</w:t>
      </w:r>
    </w:p>
    <w:p w14:paraId="01BBB4A0" w14:textId="7AB3459B" w:rsidR="006C4191" w:rsidRPr="0021438B" w:rsidRDefault="006C4191" w:rsidP="00C24A8E">
      <w:pPr>
        <w:pStyle w:val="Tiret1"/>
        <w:rPr>
          <w:noProof/>
        </w:rPr>
      </w:pPr>
      <w:r w:rsidRPr="0021438B">
        <w:rPr>
          <w:noProof/>
        </w:rPr>
        <w:t>niedająca się wydzielić frakcja tworzywa sztucznego</w:t>
      </w:r>
    </w:p>
    <w:p w14:paraId="190D1C2B" w14:textId="7129C34D" w:rsidR="006C4191" w:rsidRPr="0021438B" w:rsidRDefault="006C4191" w:rsidP="00C24A8E">
      <w:pPr>
        <w:pStyle w:val="Tiret1"/>
        <w:rPr>
          <w:noProof/>
        </w:rPr>
      </w:pPr>
      <w:r w:rsidRPr="0021438B">
        <w:rPr>
          <w:noProof/>
        </w:rPr>
        <w:t>niedająca się wydzielić frakcja tworzywa sztucznego i aluminium</w:t>
      </w:r>
    </w:p>
    <w:p w14:paraId="26FE6063" w14:textId="77777777" w:rsidR="006C4191" w:rsidRPr="0021438B" w:rsidRDefault="006C4191" w:rsidP="006C4191">
      <w:pPr>
        <w:ind w:left="851" w:hanging="851"/>
        <w:rPr>
          <w:rFonts w:eastAsia="Times New Roman"/>
          <w:noProof/>
          <w:szCs w:val="20"/>
          <w:lang w:eastAsia="nl-BE"/>
        </w:rPr>
      </w:pPr>
    </w:p>
    <w:p w14:paraId="07C47A61" w14:textId="77777777" w:rsidR="006C4191" w:rsidRPr="0021438B" w:rsidRDefault="006C4191" w:rsidP="006C4191">
      <w:pPr>
        <w:ind w:left="851" w:hanging="851"/>
        <w:rPr>
          <w:rFonts w:eastAsia="Times New Roman"/>
          <w:noProof/>
          <w:szCs w:val="20"/>
        </w:rPr>
      </w:pPr>
      <w:r w:rsidRPr="0021438B">
        <w:rPr>
          <w:noProof/>
        </w:rPr>
        <w:t xml:space="preserve">B3027 Odpady składające się z laminowanych etykiet samoprzylepnych, zawierające surowce wykorzystywane w produkcji etykiet </w:t>
      </w:r>
    </w:p>
    <w:p w14:paraId="1797887F" w14:textId="77777777" w:rsidR="006C4191" w:rsidRPr="0021438B" w:rsidRDefault="006C4191" w:rsidP="006C4191">
      <w:pPr>
        <w:ind w:left="851" w:hanging="851"/>
        <w:rPr>
          <w:rFonts w:eastAsia="Times New Roman"/>
          <w:noProof/>
          <w:szCs w:val="20"/>
        </w:rPr>
      </w:pPr>
      <w:r w:rsidRPr="0021438B">
        <w:rPr>
          <w:noProof/>
        </w:rPr>
        <w:t>B3030</w:t>
      </w:r>
      <w:r w:rsidRPr="0021438B">
        <w:rPr>
          <w:noProof/>
        </w:rPr>
        <w:tab/>
        <w:t>Odpady tekstylne</w:t>
      </w:r>
    </w:p>
    <w:p w14:paraId="2B5C3EE3" w14:textId="77777777" w:rsidR="006C4191" w:rsidRPr="0021438B" w:rsidRDefault="006C4191" w:rsidP="006C4191">
      <w:pPr>
        <w:ind w:left="851"/>
        <w:rPr>
          <w:rFonts w:eastAsia="Times New Roman"/>
          <w:noProof/>
          <w:szCs w:val="20"/>
        </w:rPr>
      </w:pPr>
      <w:r w:rsidRPr="0021438B">
        <w:rPr>
          <w:noProof/>
        </w:rPr>
        <w:t>Następujące materiały, pod warunkiem że nie są pomieszane z innymi odpadami i są przygotowane do specyfikacji:</w:t>
      </w:r>
    </w:p>
    <w:p w14:paraId="0CE560A3" w14:textId="4DCFCA79" w:rsidR="006C4191" w:rsidRPr="0021438B" w:rsidRDefault="006C4191" w:rsidP="00EC0F49">
      <w:pPr>
        <w:pStyle w:val="Tiret1"/>
        <w:rPr>
          <w:noProof/>
        </w:rPr>
      </w:pPr>
      <w:r w:rsidRPr="0021438B">
        <w:rPr>
          <w:noProof/>
        </w:rPr>
        <w:t xml:space="preserve">odpady jedwabiu (w tym kokony nienadające się do motania, odpady przędzy i rozwłóknione szmaty) </w:t>
      </w:r>
    </w:p>
    <w:p w14:paraId="56B8FC58" w14:textId="44DF2DD1" w:rsidR="006C4191" w:rsidRPr="0021438B" w:rsidRDefault="006C4191" w:rsidP="00C24A8E">
      <w:pPr>
        <w:pStyle w:val="Tiret2"/>
        <w:rPr>
          <w:noProof/>
        </w:rPr>
      </w:pPr>
      <w:r w:rsidRPr="0021438B">
        <w:rPr>
          <w:noProof/>
        </w:rPr>
        <w:t>niezgrzeblone lub czesane</w:t>
      </w:r>
    </w:p>
    <w:p w14:paraId="11B59F7A" w14:textId="722AEEF6" w:rsidR="006C4191" w:rsidRPr="0021438B" w:rsidRDefault="006C4191" w:rsidP="00C24A8E">
      <w:pPr>
        <w:pStyle w:val="Tiret2"/>
        <w:rPr>
          <w:noProof/>
        </w:rPr>
      </w:pPr>
      <w:r w:rsidRPr="0021438B">
        <w:rPr>
          <w:noProof/>
        </w:rPr>
        <w:t>inne</w:t>
      </w:r>
    </w:p>
    <w:p w14:paraId="7FB3C72F" w14:textId="46D583B0" w:rsidR="006C4191" w:rsidRPr="0021438B" w:rsidRDefault="006C4191" w:rsidP="00EC0F49">
      <w:pPr>
        <w:pStyle w:val="Tiret1"/>
        <w:rPr>
          <w:noProof/>
        </w:rPr>
      </w:pPr>
      <w:r w:rsidRPr="0021438B">
        <w:rPr>
          <w:noProof/>
        </w:rPr>
        <w:t>odpady wełny lub cienkiej lub grubej sierści zwierzęcej, w tym odpady przędzy, z wyłączeniem rozwłóknionych szmat</w:t>
      </w:r>
    </w:p>
    <w:p w14:paraId="2EED5B4C" w14:textId="4718B584" w:rsidR="006C4191" w:rsidRPr="0021438B" w:rsidRDefault="006C4191" w:rsidP="00EC0F49">
      <w:pPr>
        <w:pStyle w:val="Tiret2"/>
        <w:rPr>
          <w:noProof/>
        </w:rPr>
      </w:pPr>
      <w:r w:rsidRPr="0021438B">
        <w:rPr>
          <w:noProof/>
        </w:rPr>
        <w:t>wyczeski wełny lub cienkiej sierści zwierzęcej</w:t>
      </w:r>
    </w:p>
    <w:p w14:paraId="62D44AF3" w14:textId="6A8B050D" w:rsidR="006C4191" w:rsidRPr="0021438B" w:rsidRDefault="006C4191" w:rsidP="00EC0F49">
      <w:pPr>
        <w:pStyle w:val="Tiret2"/>
        <w:rPr>
          <w:noProof/>
        </w:rPr>
      </w:pPr>
      <w:r w:rsidRPr="0021438B">
        <w:rPr>
          <w:noProof/>
        </w:rPr>
        <w:t>inne odpady wełny lub cienkiej sierści zwierzęcej</w:t>
      </w:r>
    </w:p>
    <w:p w14:paraId="054C2C0A" w14:textId="2ADB3E5C" w:rsidR="006C4191" w:rsidRPr="0021438B" w:rsidRDefault="006C4191" w:rsidP="00EC0F49">
      <w:pPr>
        <w:pStyle w:val="Tiret2"/>
        <w:rPr>
          <w:noProof/>
        </w:rPr>
      </w:pPr>
      <w:r w:rsidRPr="0021438B">
        <w:rPr>
          <w:noProof/>
        </w:rPr>
        <w:t>odpady grubej sierści zwierzęcej</w:t>
      </w:r>
    </w:p>
    <w:p w14:paraId="5642345A" w14:textId="2A955B65" w:rsidR="006C4191" w:rsidRPr="0021438B" w:rsidRDefault="006C4191" w:rsidP="00EC0F49">
      <w:pPr>
        <w:pStyle w:val="Tiret1"/>
        <w:rPr>
          <w:noProof/>
        </w:rPr>
      </w:pPr>
      <w:r w:rsidRPr="0021438B">
        <w:rPr>
          <w:noProof/>
        </w:rPr>
        <w:t>odpady bawełny (w tym odpady przędzy i rozwłóknione szmaty)</w:t>
      </w:r>
    </w:p>
    <w:p w14:paraId="44DF4DCA" w14:textId="3397788C" w:rsidR="006C4191" w:rsidRPr="0021438B" w:rsidRDefault="006C4191" w:rsidP="00EC0F49">
      <w:pPr>
        <w:pStyle w:val="Tiret2"/>
        <w:rPr>
          <w:noProof/>
        </w:rPr>
      </w:pPr>
      <w:r w:rsidRPr="0021438B">
        <w:rPr>
          <w:noProof/>
        </w:rPr>
        <w:t>odpady przędzy (w tym odpady nici)</w:t>
      </w:r>
    </w:p>
    <w:p w14:paraId="45B82A34" w14:textId="55C00B1E" w:rsidR="006C4191" w:rsidRPr="0021438B" w:rsidRDefault="006C4191" w:rsidP="00EC0F49">
      <w:pPr>
        <w:pStyle w:val="Tiret2"/>
        <w:rPr>
          <w:noProof/>
        </w:rPr>
      </w:pPr>
      <w:r w:rsidRPr="0021438B">
        <w:rPr>
          <w:noProof/>
        </w:rPr>
        <w:t>szmaty rozwłóknione</w:t>
      </w:r>
    </w:p>
    <w:p w14:paraId="4537F557" w14:textId="55B57096" w:rsidR="006C4191" w:rsidRPr="0021438B" w:rsidRDefault="006C4191" w:rsidP="00EC0F49">
      <w:pPr>
        <w:pStyle w:val="Tiret2"/>
        <w:rPr>
          <w:noProof/>
        </w:rPr>
      </w:pPr>
      <w:r w:rsidRPr="0021438B">
        <w:rPr>
          <w:noProof/>
        </w:rPr>
        <w:t>inne</w:t>
      </w:r>
    </w:p>
    <w:p w14:paraId="0ECBEC64" w14:textId="08D05169" w:rsidR="006C4191" w:rsidRPr="0021438B" w:rsidRDefault="006C4191" w:rsidP="00EC0F49">
      <w:pPr>
        <w:pStyle w:val="Tiret1"/>
        <w:rPr>
          <w:noProof/>
        </w:rPr>
      </w:pPr>
      <w:r w:rsidRPr="0021438B">
        <w:rPr>
          <w:noProof/>
        </w:rPr>
        <w:t>odpady i pakuły lniane</w:t>
      </w:r>
    </w:p>
    <w:p w14:paraId="40386D61" w14:textId="5446C650" w:rsidR="006C4191" w:rsidRPr="0021438B" w:rsidRDefault="006C4191" w:rsidP="00EC0F49">
      <w:pPr>
        <w:pStyle w:val="Tiret1"/>
        <w:rPr>
          <w:noProof/>
        </w:rPr>
      </w:pPr>
      <w:r w:rsidRPr="0021438B">
        <w:rPr>
          <w:noProof/>
        </w:rPr>
        <w:t>odpady i pakuły (w tym odpady przędzy i szmaty rozwłóknione) konopi siewnych (Cannabis sativa L.)</w:t>
      </w:r>
    </w:p>
    <w:p w14:paraId="4FC8ECCB" w14:textId="4748B425" w:rsidR="006C4191" w:rsidRPr="0021438B" w:rsidRDefault="006C4191" w:rsidP="00EC0F49">
      <w:pPr>
        <w:pStyle w:val="Tiret1"/>
        <w:rPr>
          <w:noProof/>
        </w:rPr>
      </w:pPr>
      <w:r w:rsidRPr="0021438B">
        <w:rPr>
          <w:noProof/>
        </w:rPr>
        <w:t>odpady i pakuły (w tym odpady przędzy i rozwłóknione szmaty) juty i innych tekstylnych włókien łykowych (wyłączając len, konopie siewne i ramię)</w:t>
      </w:r>
    </w:p>
    <w:p w14:paraId="6A30F751" w14:textId="1B3C7229" w:rsidR="006C4191" w:rsidRPr="0021438B" w:rsidRDefault="006C4191" w:rsidP="00EC0F49">
      <w:pPr>
        <w:pStyle w:val="Tiret1"/>
        <w:rPr>
          <w:noProof/>
        </w:rPr>
      </w:pPr>
      <w:r w:rsidRPr="0021438B">
        <w:rPr>
          <w:noProof/>
        </w:rPr>
        <w:t>odpady i pakuły (w tym odpady przędzy i rozwłóknione szmaty) sizalu i innych tekstylnych włókien rodzaju agawy</w:t>
      </w:r>
    </w:p>
    <w:p w14:paraId="738CDAE1" w14:textId="4FD66ED6" w:rsidR="006C4191" w:rsidRPr="0021438B" w:rsidRDefault="006C4191" w:rsidP="00EC0F49">
      <w:pPr>
        <w:pStyle w:val="Tiret1"/>
        <w:rPr>
          <w:noProof/>
        </w:rPr>
      </w:pPr>
      <w:r w:rsidRPr="0021438B">
        <w:rPr>
          <w:noProof/>
        </w:rPr>
        <w:t>pakuły, wyczeski i odpady (w tym odpady przędzy i rozwłóknionych szmat) orzecha kokosowego</w:t>
      </w:r>
    </w:p>
    <w:p w14:paraId="7DB5DE9F" w14:textId="358CE6F1" w:rsidR="006C4191" w:rsidRPr="0021438B" w:rsidRDefault="006C4191" w:rsidP="00EC0F49">
      <w:pPr>
        <w:pStyle w:val="Tiret1"/>
        <w:rPr>
          <w:noProof/>
        </w:rPr>
      </w:pPr>
      <w:r w:rsidRPr="0021438B">
        <w:rPr>
          <w:noProof/>
        </w:rPr>
        <w:t>pakuły, wyczeski i odpady (w tym odpady przędzy i rozwłóknionych szmat) abaki (konopi manilskich lub Musa textilis Nee)</w:t>
      </w:r>
    </w:p>
    <w:p w14:paraId="452A87C0" w14:textId="68B6C4C3" w:rsidR="006C4191" w:rsidRPr="0021438B" w:rsidRDefault="006C4191" w:rsidP="00EC0F49">
      <w:pPr>
        <w:pStyle w:val="Tiret1"/>
        <w:rPr>
          <w:noProof/>
        </w:rPr>
      </w:pPr>
      <w:r w:rsidRPr="0021438B">
        <w:rPr>
          <w:noProof/>
        </w:rPr>
        <w:t>pakuły, wyczeski i odpady (w tym odpady przędzy i rozwłóknionych szmat) ramii i innych tekstylnych włókien roślinnych, gdzie indziej niewymienione ani niewłączone</w:t>
      </w:r>
    </w:p>
    <w:p w14:paraId="0BA6B2AF" w14:textId="1C603B17" w:rsidR="006C4191" w:rsidRPr="0021438B" w:rsidRDefault="006C4191" w:rsidP="00EC0F49">
      <w:pPr>
        <w:pStyle w:val="Tiret1"/>
        <w:rPr>
          <w:noProof/>
        </w:rPr>
      </w:pPr>
      <w:r w:rsidRPr="0021438B">
        <w:rPr>
          <w:noProof/>
        </w:rPr>
        <w:t xml:space="preserve">odpady (w tym wyczeski, odpady przędzy i szmaty rozwłóknione) włókien sztucznych: </w:t>
      </w:r>
    </w:p>
    <w:p w14:paraId="1521A690" w14:textId="2EED324F" w:rsidR="006C4191" w:rsidRPr="0021438B" w:rsidRDefault="006C4191" w:rsidP="00EC0F49">
      <w:pPr>
        <w:pStyle w:val="Tiret2"/>
        <w:rPr>
          <w:noProof/>
        </w:rPr>
      </w:pPr>
      <w:r w:rsidRPr="0021438B">
        <w:rPr>
          <w:noProof/>
        </w:rPr>
        <w:t>włókien syntetycznych</w:t>
      </w:r>
    </w:p>
    <w:p w14:paraId="46FFA4A0" w14:textId="5FE442E0" w:rsidR="006C4191" w:rsidRPr="0021438B" w:rsidRDefault="006C4191" w:rsidP="00EC0F49">
      <w:pPr>
        <w:pStyle w:val="Tiret2"/>
        <w:rPr>
          <w:noProof/>
        </w:rPr>
      </w:pPr>
      <w:r w:rsidRPr="0021438B">
        <w:rPr>
          <w:noProof/>
        </w:rPr>
        <w:t>włókien sztucznych</w:t>
      </w:r>
    </w:p>
    <w:p w14:paraId="585B5E72" w14:textId="6CBCF587" w:rsidR="006C4191" w:rsidRPr="0021438B" w:rsidRDefault="006C4191" w:rsidP="00EC0F49">
      <w:pPr>
        <w:pStyle w:val="Tiret1"/>
        <w:rPr>
          <w:noProof/>
        </w:rPr>
      </w:pPr>
      <w:r w:rsidRPr="0021438B">
        <w:rPr>
          <w:noProof/>
        </w:rPr>
        <w:t>znoszone ubrania i inne znoszone wyroby włókiennicze</w:t>
      </w:r>
    </w:p>
    <w:p w14:paraId="444330D4" w14:textId="0FB81F31" w:rsidR="006C4191" w:rsidRPr="0021438B" w:rsidRDefault="006C4191" w:rsidP="00EC0F49">
      <w:pPr>
        <w:pStyle w:val="Tiret1"/>
        <w:rPr>
          <w:noProof/>
        </w:rPr>
      </w:pPr>
      <w:r w:rsidRPr="0021438B">
        <w:rPr>
          <w:noProof/>
        </w:rPr>
        <w:t xml:space="preserve">zużyte szmaty, odpady szpagatu, lin i sznurów, zużyte wyroby ze szpagatu, lin i sznurów z tekstyliów </w:t>
      </w:r>
    </w:p>
    <w:p w14:paraId="60B500B1" w14:textId="51FEF0C4" w:rsidR="006C4191" w:rsidRPr="0021438B" w:rsidRDefault="006C4191" w:rsidP="00EC0F49">
      <w:pPr>
        <w:pStyle w:val="Tiret2"/>
        <w:rPr>
          <w:noProof/>
        </w:rPr>
      </w:pPr>
      <w:r w:rsidRPr="0021438B">
        <w:rPr>
          <w:noProof/>
        </w:rPr>
        <w:t>segregowane</w:t>
      </w:r>
    </w:p>
    <w:p w14:paraId="1AE871AD" w14:textId="687762AC" w:rsidR="006C4191" w:rsidRPr="0021438B" w:rsidRDefault="006C4191" w:rsidP="00EC0F49">
      <w:pPr>
        <w:pStyle w:val="Tiret2"/>
        <w:rPr>
          <w:noProof/>
        </w:rPr>
      </w:pPr>
      <w:r w:rsidRPr="0021438B">
        <w:rPr>
          <w:noProof/>
        </w:rPr>
        <w:t>inne</w:t>
      </w:r>
    </w:p>
    <w:p w14:paraId="625DB87C" w14:textId="77777777" w:rsidR="006C4191" w:rsidRPr="0021438B" w:rsidRDefault="006C4191" w:rsidP="006C4191">
      <w:pPr>
        <w:ind w:left="851" w:hanging="851"/>
        <w:rPr>
          <w:rFonts w:eastAsia="Times New Roman"/>
          <w:noProof/>
          <w:szCs w:val="20"/>
        </w:rPr>
      </w:pPr>
      <w:r w:rsidRPr="0021438B">
        <w:rPr>
          <w:noProof/>
        </w:rPr>
        <w:t xml:space="preserve">B3035 Odpady włókienniczych pokryć podłogowych, dywanów </w:t>
      </w:r>
    </w:p>
    <w:p w14:paraId="407B678E" w14:textId="77777777" w:rsidR="006C4191" w:rsidRPr="0021438B" w:rsidRDefault="006C4191" w:rsidP="006C4191">
      <w:pPr>
        <w:ind w:left="851" w:hanging="851"/>
        <w:rPr>
          <w:rFonts w:eastAsia="Times New Roman"/>
          <w:noProof/>
          <w:szCs w:val="20"/>
        </w:rPr>
      </w:pPr>
      <w:r w:rsidRPr="0021438B">
        <w:rPr>
          <w:noProof/>
        </w:rPr>
        <w:t>B3040</w:t>
      </w:r>
      <w:r w:rsidRPr="0021438B">
        <w:rPr>
          <w:noProof/>
        </w:rPr>
        <w:tab/>
        <w:t>Odpady gumy</w:t>
      </w:r>
    </w:p>
    <w:p w14:paraId="59408BC0" w14:textId="77777777" w:rsidR="006C4191" w:rsidRPr="0021438B" w:rsidRDefault="006C4191" w:rsidP="006C4191">
      <w:pPr>
        <w:ind w:left="851"/>
        <w:rPr>
          <w:rFonts w:eastAsia="Times New Roman"/>
          <w:noProof/>
          <w:szCs w:val="20"/>
        </w:rPr>
      </w:pPr>
      <w:r w:rsidRPr="0021438B">
        <w:rPr>
          <w:noProof/>
        </w:rPr>
        <w:t>Następujące materiały, pod warunkiem że nie są pomieszane z innymi odpadami:</w:t>
      </w:r>
    </w:p>
    <w:p w14:paraId="1C3E2470" w14:textId="7D3ED991" w:rsidR="006C4191" w:rsidRPr="0021438B" w:rsidRDefault="006C4191" w:rsidP="00C24A8E">
      <w:pPr>
        <w:pStyle w:val="Tiret1"/>
        <w:rPr>
          <w:noProof/>
        </w:rPr>
      </w:pPr>
      <w:r w:rsidRPr="0021438B">
        <w:rPr>
          <w:noProof/>
        </w:rPr>
        <w:t>odpady i kawałki gumy twardej (np. ebonitu)</w:t>
      </w:r>
    </w:p>
    <w:p w14:paraId="17088E71" w14:textId="4300D062" w:rsidR="006C4191" w:rsidRPr="0021438B" w:rsidRDefault="006C4191" w:rsidP="00C24A8E">
      <w:pPr>
        <w:pStyle w:val="Tiret1"/>
        <w:rPr>
          <w:noProof/>
        </w:rPr>
      </w:pPr>
      <w:r w:rsidRPr="0021438B">
        <w:rPr>
          <w:noProof/>
        </w:rPr>
        <w:t>pozostałe odpady gumy (z wyłączeniem odpadów gdzie indziej wyszczególnionych)</w:t>
      </w:r>
    </w:p>
    <w:p w14:paraId="3E4D4FE8" w14:textId="77777777" w:rsidR="006C4191" w:rsidRPr="0021438B" w:rsidRDefault="006C4191" w:rsidP="006C4191">
      <w:pPr>
        <w:ind w:left="851" w:hanging="851"/>
        <w:rPr>
          <w:rFonts w:eastAsia="Times New Roman"/>
          <w:noProof/>
          <w:szCs w:val="20"/>
        </w:rPr>
      </w:pPr>
      <w:r w:rsidRPr="0021438B">
        <w:rPr>
          <w:noProof/>
        </w:rPr>
        <w:t>B3050</w:t>
      </w:r>
      <w:r w:rsidRPr="0021438B">
        <w:rPr>
          <w:noProof/>
        </w:rPr>
        <w:tab/>
        <w:t xml:space="preserve">Odpady nieprzerobionego korka i drewna: </w:t>
      </w:r>
    </w:p>
    <w:p w14:paraId="36FF3C5E" w14:textId="6FA7D5B8" w:rsidR="006C4191" w:rsidRPr="0021438B" w:rsidRDefault="006C4191" w:rsidP="00C24A8E">
      <w:pPr>
        <w:pStyle w:val="Tiret1"/>
        <w:rPr>
          <w:noProof/>
        </w:rPr>
      </w:pPr>
      <w:r w:rsidRPr="0021438B">
        <w:rPr>
          <w:noProof/>
        </w:rPr>
        <w:t>kawałki i odpady drewna, luzem i w klocach, brykiety, granulki lub podobne formy</w:t>
      </w:r>
    </w:p>
    <w:p w14:paraId="78BBA7C1" w14:textId="7C9402E1" w:rsidR="006C4191" w:rsidRPr="0021438B" w:rsidRDefault="006C4191" w:rsidP="00C24A8E">
      <w:pPr>
        <w:pStyle w:val="Tiret1"/>
        <w:rPr>
          <w:noProof/>
        </w:rPr>
      </w:pPr>
      <w:r w:rsidRPr="0021438B">
        <w:rPr>
          <w:noProof/>
        </w:rPr>
        <w:t>Odpady korka: korek kruszony, granulowany lub mielony</w:t>
      </w:r>
    </w:p>
    <w:p w14:paraId="521F8D80" w14:textId="77777777" w:rsidR="006C4191" w:rsidRPr="0021438B" w:rsidRDefault="006C4191" w:rsidP="006C4191">
      <w:pPr>
        <w:ind w:left="851" w:hanging="851"/>
        <w:rPr>
          <w:rFonts w:eastAsia="Times New Roman"/>
          <w:noProof/>
          <w:szCs w:val="20"/>
        </w:rPr>
      </w:pPr>
      <w:r w:rsidRPr="0021438B">
        <w:rPr>
          <w:noProof/>
        </w:rPr>
        <w:t>B3060</w:t>
      </w:r>
      <w:r w:rsidRPr="0021438B">
        <w:rPr>
          <w:noProof/>
        </w:rPr>
        <w:tab/>
        <w:t xml:space="preserve">Odpady z przemysłu rolno-spożywczego, pod warunkiem że nie są skażone: </w:t>
      </w:r>
    </w:p>
    <w:p w14:paraId="1F84410B" w14:textId="7CF1E881" w:rsidR="006C4191" w:rsidRPr="0021438B" w:rsidRDefault="006C4191" w:rsidP="00C24A8E">
      <w:pPr>
        <w:pStyle w:val="Tiret1"/>
        <w:rPr>
          <w:noProof/>
        </w:rPr>
      </w:pPr>
      <w:r w:rsidRPr="0021438B">
        <w:rPr>
          <w:noProof/>
        </w:rPr>
        <w:t>osad drożdżowy winiarski</w:t>
      </w:r>
    </w:p>
    <w:p w14:paraId="2FBFF8CC" w14:textId="0DBFFA33" w:rsidR="006C4191" w:rsidRPr="0021438B" w:rsidRDefault="006C4191" w:rsidP="00C24A8E">
      <w:pPr>
        <w:pStyle w:val="Tiret1"/>
        <w:rPr>
          <w:noProof/>
        </w:rPr>
      </w:pPr>
      <w:r w:rsidRPr="0021438B">
        <w:rPr>
          <w:noProof/>
        </w:rPr>
        <w:t>suszone i sterylizowane odpady roślinne, pozostałości i produkty uboczne lub w postaci granulek i innej, z rodzaju używanego do żywienia zwierząt, gdzie indziej niewymienione ani niewłączone</w:t>
      </w:r>
    </w:p>
    <w:p w14:paraId="72B86D9E" w14:textId="022D6CCB" w:rsidR="006C4191" w:rsidRPr="0021438B" w:rsidRDefault="006C4191" w:rsidP="00C24A8E">
      <w:pPr>
        <w:pStyle w:val="Tiret1"/>
        <w:rPr>
          <w:noProof/>
        </w:rPr>
      </w:pPr>
      <w:r w:rsidRPr="0021438B">
        <w:rPr>
          <w:noProof/>
        </w:rPr>
        <w:t>degras; pozostałości powstałe przy obróbce substancji tłuszczowych lub wosków zwierzęcych lub roślinnych</w:t>
      </w:r>
    </w:p>
    <w:p w14:paraId="2852397D" w14:textId="303E6839" w:rsidR="006C4191" w:rsidRPr="0021438B" w:rsidRDefault="006C4191" w:rsidP="00C24A8E">
      <w:pPr>
        <w:pStyle w:val="Tiret1"/>
        <w:rPr>
          <w:noProof/>
        </w:rPr>
      </w:pPr>
      <w:r w:rsidRPr="0021438B">
        <w:rPr>
          <w:noProof/>
        </w:rPr>
        <w:t>odpady kości i rogów, nieobrobione, odtłuszczone, wstępnie przetworzone (lecz nie cięte według kształtu), poddane traktowaniu kwasem lub odżelatynizowane</w:t>
      </w:r>
    </w:p>
    <w:p w14:paraId="75744A3F" w14:textId="27E626CC" w:rsidR="006C4191" w:rsidRPr="0021438B" w:rsidRDefault="006C4191" w:rsidP="00C24A8E">
      <w:pPr>
        <w:pStyle w:val="Tiret1"/>
        <w:rPr>
          <w:noProof/>
        </w:rPr>
      </w:pPr>
      <w:r w:rsidRPr="0021438B">
        <w:rPr>
          <w:noProof/>
        </w:rPr>
        <w:t>odpady ryb</w:t>
      </w:r>
    </w:p>
    <w:p w14:paraId="09514AED" w14:textId="7E932AE2" w:rsidR="006C4191" w:rsidRPr="0021438B" w:rsidRDefault="006C4191" w:rsidP="00C24A8E">
      <w:pPr>
        <w:pStyle w:val="Tiret1"/>
        <w:rPr>
          <w:noProof/>
        </w:rPr>
      </w:pPr>
      <w:r w:rsidRPr="0021438B">
        <w:rPr>
          <w:noProof/>
        </w:rPr>
        <w:t>kakaowe łuski, łupiny, osłonki i inne odpady z kakao</w:t>
      </w:r>
    </w:p>
    <w:p w14:paraId="0EB41947" w14:textId="4E47DA95" w:rsidR="006C4191" w:rsidRPr="0021438B" w:rsidRDefault="006C4191" w:rsidP="00C24A8E">
      <w:pPr>
        <w:pStyle w:val="Tiret1"/>
        <w:rPr>
          <w:noProof/>
        </w:rPr>
      </w:pPr>
      <w:r w:rsidRPr="0021438B">
        <w:rPr>
          <w:noProof/>
        </w:rPr>
        <w:t>pozostałe odpady z przemysłu rolno-spożywczego, z wyłączeniem produktów ubocznych, które spełniają krajowe i międzynarodowe wymogi i normy dotyczące spożycia przez ludzi lub zwierzęta</w:t>
      </w:r>
    </w:p>
    <w:p w14:paraId="2E3A6E98" w14:textId="77777777" w:rsidR="006C4191" w:rsidRPr="0021438B" w:rsidRDefault="006C4191" w:rsidP="006C4191">
      <w:pPr>
        <w:ind w:left="851" w:hanging="851"/>
        <w:rPr>
          <w:rFonts w:eastAsia="Times New Roman"/>
          <w:noProof/>
          <w:szCs w:val="20"/>
        </w:rPr>
      </w:pPr>
      <w:r w:rsidRPr="0021438B">
        <w:rPr>
          <w:noProof/>
        </w:rPr>
        <w:t xml:space="preserve">B3065 Odpady tłuszczów i olejów jadalnych pochodzenia zwierzęcego lub roślinnego (np. oleje do smażenia), pod warunkiem że nie wykazują właściwości z załącznika III </w:t>
      </w:r>
    </w:p>
    <w:p w14:paraId="12B180BB" w14:textId="77777777" w:rsidR="006C4191" w:rsidRPr="0021438B" w:rsidRDefault="006C4191" w:rsidP="006C4191">
      <w:pPr>
        <w:ind w:left="851" w:hanging="851"/>
        <w:rPr>
          <w:rFonts w:eastAsia="Times New Roman"/>
          <w:noProof/>
          <w:szCs w:val="20"/>
        </w:rPr>
      </w:pPr>
      <w:r w:rsidRPr="0021438B">
        <w:rPr>
          <w:noProof/>
        </w:rPr>
        <w:t>B3070</w:t>
      </w:r>
      <w:r w:rsidRPr="0021438B">
        <w:rPr>
          <w:noProof/>
        </w:rPr>
        <w:tab/>
        <w:t>Następujące odpady:</w:t>
      </w:r>
    </w:p>
    <w:p w14:paraId="3EA452A9" w14:textId="57AD42A5" w:rsidR="006C4191" w:rsidRPr="0021438B" w:rsidRDefault="006C4191" w:rsidP="00C24A8E">
      <w:pPr>
        <w:pStyle w:val="Tiret1"/>
        <w:rPr>
          <w:noProof/>
        </w:rPr>
      </w:pPr>
      <w:r w:rsidRPr="0021438B">
        <w:rPr>
          <w:noProof/>
        </w:rPr>
        <w:t>odpady ludzkich włosów</w:t>
      </w:r>
    </w:p>
    <w:p w14:paraId="4103F73C" w14:textId="0B9C755D" w:rsidR="006C4191" w:rsidRPr="0021438B" w:rsidRDefault="006C4191" w:rsidP="00C24A8E">
      <w:pPr>
        <w:pStyle w:val="Tiret1"/>
        <w:rPr>
          <w:noProof/>
        </w:rPr>
      </w:pPr>
      <w:r w:rsidRPr="0021438B">
        <w:rPr>
          <w:noProof/>
        </w:rPr>
        <w:t>odpady słomy</w:t>
      </w:r>
    </w:p>
    <w:p w14:paraId="50308A78" w14:textId="55681667" w:rsidR="006C4191" w:rsidRPr="0021438B" w:rsidRDefault="006C4191" w:rsidP="00C24A8E">
      <w:pPr>
        <w:pStyle w:val="Tiret1"/>
        <w:rPr>
          <w:noProof/>
        </w:rPr>
      </w:pPr>
      <w:r w:rsidRPr="0021438B">
        <w:rPr>
          <w:noProof/>
        </w:rPr>
        <w:t>dezaktywowane grzybnie grzybów z produkcji penicyliny używane jako pasza dla zwierząt</w:t>
      </w:r>
    </w:p>
    <w:p w14:paraId="713CF6FB" w14:textId="77777777" w:rsidR="006C4191" w:rsidRPr="0021438B" w:rsidRDefault="006C4191" w:rsidP="006C4191">
      <w:pPr>
        <w:ind w:left="851" w:hanging="851"/>
        <w:rPr>
          <w:rFonts w:eastAsia="Times New Roman"/>
          <w:noProof/>
          <w:szCs w:val="20"/>
        </w:rPr>
      </w:pPr>
      <w:r w:rsidRPr="0021438B">
        <w:rPr>
          <w:noProof/>
        </w:rPr>
        <w:t>B3080</w:t>
      </w:r>
      <w:r w:rsidRPr="0021438B">
        <w:rPr>
          <w:noProof/>
        </w:rPr>
        <w:tab/>
        <w:t>Odpady, okrawki i pozostałości gumy</w:t>
      </w:r>
    </w:p>
    <w:p w14:paraId="4ADBEFC6" w14:textId="77777777" w:rsidR="006C4191" w:rsidRPr="0021438B" w:rsidRDefault="006C4191" w:rsidP="006C4191">
      <w:pPr>
        <w:ind w:left="851" w:hanging="851"/>
        <w:rPr>
          <w:rFonts w:eastAsia="Times New Roman"/>
          <w:noProof/>
          <w:szCs w:val="20"/>
        </w:rPr>
      </w:pPr>
      <w:r w:rsidRPr="0021438B">
        <w:rPr>
          <w:noProof/>
        </w:rPr>
        <w:t>B3090</w:t>
      </w:r>
      <w:r w:rsidRPr="0021438B">
        <w:rPr>
          <w:noProof/>
        </w:rPr>
        <w:tab/>
        <w:t>Okrawki lub inne odpady skóry lub składników skóry nieodpowiednie do wytwarzania artykułów skórzanych, z wyłączeniem odpadów po wyprawianiu skóry, niezawierające związków chromu sześciowartościowego lub biocydów (patrz: odpowiednia kategoria w wykazie A, A3100)</w:t>
      </w:r>
    </w:p>
    <w:p w14:paraId="728A4AAE" w14:textId="77777777" w:rsidR="006C4191" w:rsidRPr="0021438B" w:rsidRDefault="006C4191" w:rsidP="006C4191">
      <w:pPr>
        <w:ind w:left="851" w:hanging="851"/>
        <w:rPr>
          <w:rFonts w:eastAsia="Times New Roman"/>
          <w:noProof/>
          <w:szCs w:val="20"/>
        </w:rPr>
      </w:pPr>
      <w:r w:rsidRPr="0021438B">
        <w:rPr>
          <w:noProof/>
        </w:rPr>
        <w:t>B3100</w:t>
      </w:r>
      <w:r w:rsidRPr="0021438B">
        <w:rPr>
          <w:noProof/>
        </w:rPr>
        <w:tab/>
        <w:t>Pył, popiół, szlamy i mączki skórzane, niezawierające związków chromu sześciowartościowego lub biocydów (patrz: odpowiednia kategoria w wykazie A, A3090)</w:t>
      </w:r>
    </w:p>
    <w:p w14:paraId="3E5FE78D" w14:textId="77777777" w:rsidR="006C4191" w:rsidRPr="0021438B" w:rsidRDefault="006C4191" w:rsidP="006C4191">
      <w:pPr>
        <w:ind w:left="851" w:hanging="851"/>
        <w:rPr>
          <w:rFonts w:eastAsia="Times New Roman"/>
          <w:noProof/>
          <w:szCs w:val="20"/>
        </w:rPr>
      </w:pPr>
      <w:r w:rsidRPr="0021438B">
        <w:rPr>
          <w:noProof/>
        </w:rPr>
        <w:t>B3110</w:t>
      </w:r>
      <w:r w:rsidRPr="0021438B">
        <w:rPr>
          <w:noProof/>
        </w:rPr>
        <w:tab/>
        <w:t>Odpady z wyprawiania skór, niezawierające związków chromu sześciowartościowego lub biocydów lub substancji zakaźnych (patrz: odpowiednia kategoria w wykazie A, A3110)</w:t>
      </w:r>
    </w:p>
    <w:p w14:paraId="0042ED42" w14:textId="77777777" w:rsidR="006C4191" w:rsidRPr="0021438B" w:rsidRDefault="006C4191" w:rsidP="006C4191">
      <w:pPr>
        <w:ind w:left="851" w:hanging="851"/>
        <w:rPr>
          <w:rFonts w:eastAsia="Times New Roman"/>
          <w:noProof/>
          <w:szCs w:val="20"/>
        </w:rPr>
      </w:pPr>
      <w:r w:rsidRPr="0021438B">
        <w:rPr>
          <w:noProof/>
        </w:rPr>
        <w:t>B3120</w:t>
      </w:r>
      <w:r w:rsidRPr="0021438B">
        <w:rPr>
          <w:noProof/>
        </w:rPr>
        <w:tab/>
        <w:t>Odpady, w skład których wchodzą barwniki spożywcze</w:t>
      </w:r>
    </w:p>
    <w:p w14:paraId="2294B912" w14:textId="77777777" w:rsidR="006C4191" w:rsidRPr="0021438B" w:rsidRDefault="006C4191" w:rsidP="006C4191">
      <w:pPr>
        <w:ind w:left="851" w:hanging="851"/>
        <w:rPr>
          <w:rFonts w:eastAsia="Times New Roman"/>
          <w:noProof/>
          <w:szCs w:val="20"/>
        </w:rPr>
      </w:pPr>
      <w:r w:rsidRPr="0021438B">
        <w:rPr>
          <w:noProof/>
        </w:rPr>
        <w:t>B3130</w:t>
      </w:r>
      <w:r w:rsidRPr="0021438B">
        <w:rPr>
          <w:noProof/>
        </w:rPr>
        <w:tab/>
        <w:t>Odpady eterów polimerycznych i odpady, inne niż niebezpieczne eterów monomerycznych niezdolne do tworzenia nadtlenków</w:t>
      </w:r>
    </w:p>
    <w:p w14:paraId="3E8CB4F1" w14:textId="77777777" w:rsidR="006C4191" w:rsidRPr="0021438B" w:rsidRDefault="006C4191" w:rsidP="006C4191">
      <w:pPr>
        <w:ind w:left="851" w:hanging="851"/>
        <w:rPr>
          <w:rFonts w:eastAsia="Times New Roman"/>
          <w:noProof/>
          <w:szCs w:val="20"/>
        </w:rPr>
      </w:pPr>
      <w:r w:rsidRPr="0021438B">
        <w:rPr>
          <w:noProof/>
        </w:rPr>
        <w:t>B3140</w:t>
      </w:r>
      <w:r w:rsidRPr="0021438B">
        <w:rPr>
          <w:noProof/>
        </w:rPr>
        <w:tab/>
        <w:t>Odpady opon pneumatycznych, z wyłączeniem przeznaczonych do procesów z załącznika IVA</w:t>
      </w:r>
    </w:p>
    <w:p w14:paraId="37065BC4" w14:textId="77777777" w:rsidR="006C4191" w:rsidRPr="0021438B" w:rsidRDefault="006C4191" w:rsidP="006C4191">
      <w:pPr>
        <w:ind w:left="851" w:hanging="851"/>
        <w:rPr>
          <w:rFonts w:eastAsia="Times New Roman"/>
          <w:noProof/>
          <w:szCs w:val="20"/>
          <w:lang w:eastAsia="nl-BE"/>
        </w:rPr>
      </w:pPr>
    </w:p>
    <w:tbl>
      <w:tblPr>
        <w:tblW w:w="0" w:type="auto"/>
        <w:tblLayout w:type="fixed"/>
        <w:tblLook w:val="0000" w:firstRow="0" w:lastRow="0" w:firstColumn="0" w:lastColumn="0" w:noHBand="0" w:noVBand="0"/>
      </w:tblPr>
      <w:tblGrid>
        <w:gridCol w:w="817"/>
        <w:gridCol w:w="8469"/>
      </w:tblGrid>
      <w:tr w:rsidR="006C4191" w:rsidRPr="0021438B" w14:paraId="749CB590" w14:textId="77777777" w:rsidTr="0052191C">
        <w:tc>
          <w:tcPr>
            <w:tcW w:w="817" w:type="dxa"/>
          </w:tcPr>
          <w:p w14:paraId="09FB3C5B" w14:textId="77777777" w:rsidR="006C4191" w:rsidRPr="0021438B" w:rsidRDefault="006C4191" w:rsidP="006C4191">
            <w:pPr>
              <w:jc w:val="left"/>
              <w:outlineLvl w:val="0"/>
              <w:rPr>
                <w:rFonts w:eastAsia="Times New Roman"/>
                <w:b/>
                <w:noProof/>
                <w:szCs w:val="20"/>
              </w:rPr>
            </w:pPr>
            <w:r w:rsidRPr="0021438B">
              <w:rPr>
                <w:b/>
                <w:noProof/>
                <w:szCs w:val="20"/>
              </w:rPr>
              <w:t>B4</w:t>
            </w:r>
          </w:p>
        </w:tc>
        <w:tc>
          <w:tcPr>
            <w:tcW w:w="8469" w:type="dxa"/>
          </w:tcPr>
          <w:p w14:paraId="064733D9" w14:textId="77777777" w:rsidR="006C4191" w:rsidRPr="0021438B" w:rsidRDefault="006C4191" w:rsidP="006C4191">
            <w:pPr>
              <w:jc w:val="left"/>
              <w:outlineLvl w:val="0"/>
              <w:rPr>
                <w:rFonts w:eastAsia="Times New Roman"/>
                <w:b/>
                <w:noProof/>
                <w:szCs w:val="20"/>
              </w:rPr>
            </w:pPr>
            <w:r w:rsidRPr="0021438B">
              <w:rPr>
                <w:b/>
                <w:noProof/>
                <w:szCs w:val="20"/>
              </w:rPr>
              <w:t>Odpady, które mogą zawierać albo składniki nieorganiczne albo składniki organiczne</w:t>
            </w:r>
          </w:p>
        </w:tc>
      </w:tr>
    </w:tbl>
    <w:p w14:paraId="3AEE5C2F" w14:textId="77777777" w:rsidR="006C4191" w:rsidRPr="0021438B" w:rsidRDefault="006C4191" w:rsidP="006C4191">
      <w:pPr>
        <w:ind w:left="851" w:hanging="851"/>
        <w:rPr>
          <w:rFonts w:eastAsia="Times New Roman"/>
          <w:noProof/>
          <w:szCs w:val="20"/>
        </w:rPr>
      </w:pPr>
      <w:r w:rsidRPr="0021438B">
        <w:rPr>
          <w:noProof/>
        </w:rPr>
        <w:t>B4010</w:t>
      </w:r>
      <w:r w:rsidRPr="0021438B">
        <w:rPr>
          <w:noProof/>
        </w:rPr>
        <w:tab/>
        <w:t>Odpady, w których skład wchodzą głównie farby emulsyjne lub lateksowe, tusze i utwardzone pokosty niezawierające rozpuszczalników organicznych, metali ciężkich lub biocydów, w zakresie czyniącym z nich odpady niebezpieczne (patrz: odpowiednia kategoria w wykazie A, A4070)</w:t>
      </w:r>
    </w:p>
    <w:p w14:paraId="65534F1D" w14:textId="77777777" w:rsidR="006C4191" w:rsidRPr="0021438B" w:rsidRDefault="006C4191" w:rsidP="006C4191">
      <w:pPr>
        <w:ind w:left="851" w:hanging="851"/>
        <w:rPr>
          <w:rFonts w:eastAsia="Times New Roman"/>
          <w:noProof/>
          <w:szCs w:val="20"/>
        </w:rPr>
      </w:pPr>
      <w:r w:rsidRPr="0021438B">
        <w:rPr>
          <w:noProof/>
        </w:rPr>
        <w:t>B4020</w:t>
      </w:r>
      <w:r w:rsidRPr="0021438B">
        <w:rPr>
          <w:noProof/>
        </w:rPr>
        <w:tab/>
        <w:t>Odpady z produkcji, formowania i użycia żywic, lateksu, plastyfikatorów, klejów/spoiw, niewymienionych w wykazie A, niezawierających rozpuszczalników i innych zanieczyszczeń w zakresie niewykazującym właściwości z załącznika III, np. na bazie wody lub klejów na bazie skrobi kazeinowej, dekstryny, eterów celulozy, polialkoholi winylowych (patrz: odpowiedni kod w wykazie A, A3050)</w:t>
      </w:r>
    </w:p>
    <w:p w14:paraId="480EF5C9" w14:textId="77777777" w:rsidR="006C4191" w:rsidRPr="0021438B" w:rsidRDefault="006C4191" w:rsidP="006C4191">
      <w:pPr>
        <w:ind w:left="851" w:hanging="851"/>
        <w:rPr>
          <w:rFonts w:eastAsia="Times New Roman"/>
          <w:noProof/>
          <w:szCs w:val="20"/>
        </w:rPr>
      </w:pPr>
      <w:r w:rsidRPr="0021438B">
        <w:rPr>
          <w:noProof/>
        </w:rPr>
        <w:t>B4030</w:t>
      </w:r>
      <w:r w:rsidRPr="0021438B">
        <w:rPr>
          <w:noProof/>
        </w:rPr>
        <w:tab/>
        <w:t>Zużyte jednorazowe aparaty fotograficzne z bateriami, nieujęte w wykazie A</w:t>
      </w:r>
    </w:p>
    <w:p w14:paraId="00F7E93B" w14:textId="77777777" w:rsidR="006C4191" w:rsidRPr="0021438B" w:rsidRDefault="006C4191" w:rsidP="006C4191">
      <w:pPr>
        <w:jc w:val="center"/>
        <w:outlineLvl w:val="0"/>
        <w:rPr>
          <w:rFonts w:eastAsia="Times New Roman"/>
          <w:b/>
          <w:noProof/>
          <w:szCs w:val="20"/>
          <w:lang w:eastAsia="nl-BE"/>
        </w:rPr>
      </w:pPr>
    </w:p>
    <w:p w14:paraId="41BB1B4E" w14:textId="77777777" w:rsidR="006C4191" w:rsidRPr="0021438B" w:rsidRDefault="006C4191" w:rsidP="006C4191">
      <w:pPr>
        <w:ind w:left="851" w:hanging="851"/>
        <w:jc w:val="center"/>
        <w:rPr>
          <w:rFonts w:eastAsia="Times New Roman"/>
          <w:b/>
          <w:noProof/>
          <w:szCs w:val="20"/>
          <w:lang w:eastAsia="nl-BE"/>
        </w:rPr>
      </w:pPr>
    </w:p>
    <w:p w14:paraId="421352E2" w14:textId="77777777" w:rsidR="006C4191" w:rsidRPr="0021438B" w:rsidRDefault="006C4191" w:rsidP="006C4191">
      <w:pPr>
        <w:ind w:left="851" w:hanging="851"/>
        <w:jc w:val="center"/>
        <w:rPr>
          <w:rFonts w:eastAsia="Times New Roman"/>
          <w:b/>
          <w:noProof/>
          <w:szCs w:val="20"/>
        </w:rPr>
      </w:pPr>
      <w:r w:rsidRPr="0021438B">
        <w:rPr>
          <w:b/>
          <w:noProof/>
          <w:szCs w:val="20"/>
        </w:rPr>
        <w:t>Część 2</w:t>
      </w:r>
    </w:p>
    <w:p w14:paraId="7A5F7B58" w14:textId="77777777" w:rsidR="006C4191" w:rsidRPr="0021438B" w:rsidRDefault="006C4191" w:rsidP="006C4191">
      <w:pPr>
        <w:jc w:val="center"/>
        <w:rPr>
          <w:rFonts w:eastAsia="Times New Roman"/>
          <w:i/>
          <w:noProof/>
          <w:szCs w:val="24"/>
        </w:rPr>
      </w:pPr>
      <w:r w:rsidRPr="0021438B">
        <w:rPr>
          <w:i/>
          <w:noProof/>
          <w:szCs w:val="24"/>
        </w:rPr>
        <w:t xml:space="preserve">Wykaz A (aneks II do konwencji bazylejskiej) </w:t>
      </w:r>
    </w:p>
    <w:p w14:paraId="3C0BD79B" w14:textId="77777777" w:rsidR="006C4191" w:rsidRPr="0021438B" w:rsidRDefault="006C4191" w:rsidP="006C4191">
      <w:pPr>
        <w:spacing w:before="0" w:after="160" w:line="259" w:lineRule="auto"/>
        <w:jc w:val="left"/>
        <w:rPr>
          <w:rFonts w:eastAsia="Calibri"/>
          <w:noProof/>
          <w:szCs w:val="24"/>
        </w:rPr>
      </w:pPr>
      <w:r w:rsidRPr="0021438B">
        <w:rPr>
          <w:b/>
          <w:noProof/>
          <w:szCs w:val="24"/>
        </w:rPr>
        <w:t>Y46</w:t>
      </w:r>
      <w:r w:rsidRPr="0021438B">
        <w:rPr>
          <w:noProof/>
        </w:rPr>
        <w:tab/>
        <w:t>Odpady z gospodarstwa domowego</w:t>
      </w:r>
      <w:r w:rsidRPr="0021438B">
        <w:rPr>
          <w:rStyle w:val="FootnoteReference"/>
          <w:noProof/>
        </w:rPr>
        <w:footnoteReference w:id="46"/>
      </w:r>
    </w:p>
    <w:p w14:paraId="2D5B19DF" w14:textId="77777777" w:rsidR="006C4191" w:rsidRPr="0021438B" w:rsidRDefault="006C4191" w:rsidP="006C4191">
      <w:pPr>
        <w:spacing w:before="0" w:after="160" w:line="259" w:lineRule="auto"/>
        <w:jc w:val="left"/>
        <w:rPr>
          <w:rFonts w:eastAsia="Calibri"/>
          <w:noProof/>
          <w:szCs w:val="24"/>
        </w:rPr>
      </w:pPr>
      <w:r w:rsidRPr="0021438B">
        <w:rPr>
          <w:b/>
          <w:noProof/>
          <w:szCs w:val="24"/>
        </w:rPr>
        <w:t>Y47</w:t>
      </w:r>
      <w:r w:rsidRPr="0021438B">
        <w:rPr>
          <w:noProof/>
        </w:rPr>
        <w:tab/>
        <w:t xml:space="preserve">Pozostałości ze spopielania odpadów z gospodarstwa domowego </w:t>
      </w:r>
    </w:p>
    <w:p w14:paraId="1AFC3B35" w14:textId="77777777" w:rsidR="006C4191" w:rsidRPr="0021438B" w:rsidRDefault="006C4191" w:rsidP="006C4191">
      <w:pPr>
        <w:spacing w:before="0" w:after="160" w:line="259" w:lineRule="auto"/>
        <w:jc w:val="left"/>
        <w:rPr>
          <w:rFonts w:eastAsia="Calibri"/>
          <w:noProof/>
          <w:szCs w:val="24"/>
        </w:rPr>
      </w:pPr>
      <w:r w:rsidRPr="0021438B">
        <w:rPr>
          <w:b/>
          <w:noProof/>
          <w:szCs w:val="24"/>
        </w:rPr>
        <w:t>Y48</w:t>
      </w:r>
      <w:r w:rsidRPr="0021438B">
        <w:rPr>
          <w:noProof/>
        </w:rPr>
        <w:t xml:space="preserve"> </w:t>
      </w:r>
      <w:r w:rsidRPr="0021438B">
        <w:rPr>
          <w:noProof/>
        </w:rPr>
        <w:tab/>
        <w:t xml:space="preserve">Odpady tworzyw sztucznych, w tym mieszaniny takich odpadów, z wyjątkiem następujących odpadów: </w:t>
      </w:r>
    </w:p>
    <w:p w14:paraId="597826C3" w14:textId="77777777" w:rsidR="006C4191" w:rsidRPr="0021438B" w:rsidRDefault="006C4191" w:rsidP="006C4191">
      <w:pPr>
        <w:spacing w:before="0" w:after="160" w:line="259" w:lineRule="auto"/>
        <w:ind w:firstLine="720"/>
        <w:jc w:val="left"/>
        <w:rPr>
          <w:rFonts w:eastAsia="Calibri"/>
          <w:noProof/>
          <w:szCs w:val="24"/>
        </w:rPr>
      </w:pPr>
    </w:p>
    <w:p w14:paraId="050F29EE" w14:textId="224FF862" w:rsidR="006C4191" w:rsidRPr="0021438B" w:rsidRDefault="006C4191" w:rsidP="006A6BDE">
      <w:pPr>
        <w:pStyle w:val="Tiret1"/>
        <w:spacing w:before="0" w:after="160" w:line="259" w:lineRule="auto"/>
        <w:ind w:left="720" w:firstLine="720"/>
        <w:jc w:val="left"/>
        <w:rPr>
          <w:rFonts w:eastAsia="Calibri"/>
          <w:noProof/>
          <w:szCs w:val="24"/>
        </w:rPr>
      </w:pPr>
      <w:r w:rsidRPr="0021438B">
        <w:rPr>
          <w:noProof/>
        </w:rPr>
        <w:t>odpady tworzyw sztucznych, które stanowią odpady niebezpieczne (zob. załącznik V część 1 wykaz A kod A3210)</w:t>
      </w:r>
    </w:p>
    <w:p w14:paraId="31C849D5" w14:textId="07931CBB" w:rsidR="006C4191" w:rsidRPr="0021438B" w:rsidRDefault="006C4191" w:rsidP="00C24A8E">
      <w:pPr>
        <w:pStyle w:val="Tiret1"/>
        <w:rPr>
          <w:noProof/>
        </w:rPr>
      </w:pPr>
      <w:r w:rsidRPr="0021438B">
        <w:rPr>
          <w:noProof/>
        </w:rPr>
        <w:t>odpady tworzyw sztucznych wymienione poniżej, pod warunkiem że są one przeznaczone do recyklingu</w:t>
      </w:r>
      <w:r w:rsidRPr="0021438B">
        <w:rPr>
          <w:rStyle w:val="FootnoteReference"/>
          <w:noProof/>
        </w:rPr>
        <w:footnoteReference w:id="47"/>
      </w:r>
      <w:r w:rsidRPr="0021438B">
        <w:rPr>
          <w:noProof/>
        </w:rPr>
        <w:t xml:space="preserve"> w sposób racjonalny ekologicznie i prawie wolne od zanieczyszczeń i innych rodzajów odpadów</w:t>
      </w:r>
      <w:r w:rsidRPr="0021438B">
        <w:rPr>
          <w:rStyle w:val="FootnoteReference"/>
          <w:noProof/>
        </w:rPr>
        <w:footnoteReference w:id="48"/>
      </w:r>
      <w:r w:rsidRPr="0021438B">
        <w:rPr>
          <w:noProof/>
        </w:rPr>
        <w:t>:</w:t>
      </w:r>
    </w:p>
    <w:p w14:paraId="6BC536F6" w14:textId="1350F3D3" w:rsidR="006C4191" w:rsidRPr="0021438B" w:rsidRDefault="006C4191" w:rsidP="00C24A8E">
      <w:pPr>
        <w:pStyle w:val="Tiret1"/>
        <w:rPr>
          <w:noProof/>
        </w:rPr>
      </w:pPr>
      <w:r w:rsidRPr="0021438B">
        <w:rPr>
          <w:noProof/>
        </w:rPr>
        <w:t>Odpady tworzyw sztucznych</w:t>
      </w:r>
      <w:r w:rsidRPr="0021438B">
        <w:rPr>
          <w:rStyle w:val="FootnoteReference"/>
          <w:noProof/>
        </w:rPr>
        <w:footnoteReference w:id="49"/>
      </w:r>
      <w:r w:rsidRPr="0021438B">
        <w:rPr>
          <w:noProof/>
        </w:rPr>
        <w:t xml:space="preserve"> składające się prawie wyłącznie z jednego niechlorowcowanego polimeru, w tym, ale nie wyłącznie, z następujących polimerów:</w:t>
      </w:r>
    </w:p>
    <w:p w14:paraId="07DA5942" w14:textId="4B8F5501" w:rsidR="006C4191" w:rsidRPr="0021438B" w:rsidRDefault="006C4191" w:rsidP="00C24A8E">
      <w:pPr>
        <w:pStyle w:val="Tiret2"/>
        <w:rPr>
          <w:noProof/>
        </w:rPr>
      </w:pPr>
      <w:r w:rsidRPr="0021438B">
        <w:rPr>
          <w:noProof/>
        </w:rPr>
        <w:t>polietylen (PE)</w:t>
      </w:r>
    </w:p>
    <w:p w14:paraId="5E9EDD04" w14:textId="44E1C51F" w:rsidR="006C4191" w:rsidRPr="0021438B" w:rsidRDefault="006C4191" w:rsidP="00C24A8E">
      <w:pPr>
        <w:pStyle w:val="Tiret2"/>
        <w:rPr>
          <w:noProof/>
        </w:rPr>
      </w:pPr>
      <w:r w:rsidRPr="0021438B">
        <w:rPr>
          <w:noProof/>
        </w:rPr>
        <w:t>polipropylen (PP)</w:t>
      </w:r>
    </w:p>
    <w:p w14:paraId="0F91CA75" w14:textId="5399B649" w:rsidR="006C4191" w:rsidRPr="0021438B" w:rsidRDefault="006C4191" w:rsidP="00C24A8E">
      <w:pPr>
        <w:pStyle w:val="Tiret2"/>
        <w:rPr>
          <w:noProof/>
        </w:rPr>
      </w:pPr>
      <w:r w:rsidRPr="0021438B">
        <w:rPr>
          <w:noProof/>
        </w:rPr>
        <w:t>polistyren (PS)</w:t>
      </w:r>
    </w:p>
    <w:p w14:paraId="6710A279" w14:textId="5410430F" w:rsidR="006C4191" w:rsidRPr="0021438B" w:rsidRDefault="006C4191" w:rsidP="00C24A8E">
      <w:pPr>
        <w:pStyle w:val="Tiret2"/>
        <w:rPr>
          <w:noProof/>
        </w:rPr>
      </w:pPr>
      <w:r w:rsidRPr="0021438B">
        <w:rPr>
          <w:noProof/>
        </w:rPr>
        <w:t>akrylonitrylo-butadieno-styren (ABS)</w:t>
      </w:r>
    </w:p>
    <w:p w14:paraId="0435F01A" w14:textId="7E71A5DE" w:rsidR="006C4191" w:rsidRPr="0021438B" w:rsidRDefault="006C4191" w:rsidP="00C24A8E">
      <w:pPr>
        <w:pStyle w:val="Tiret2"/>
        <w:rPr>
          <w:noProof/>
        </w:rPr>
      </w:pPr>
      <w:r w:rsidRPr="0021438B">
        <w:rPr>
          <w:noProof/>
        </w:rPr>
        <w:t>politereftalan etylenu (PET)</w:t>
      </w:r>
    </w:p>
    <w:p w14:paraId="2448B764" w14:textId="5AC25E6F" w:rsidR="006C4191" w:rsidRPr="0021438B" w:rsidRDefault="006C4191" w:rsidP="00C24A8E">
      <w:pPr>
        <w:pStyle w:val="Tiret2"/>
        <w:rPr>
          <w:noProof/>
        </w:rPr>
      </w:pPr>
      <w:r w:rsidRPr="0021438B">
        <w:rPr>
          <w:noProof/>
        </w:rPr>
        <w:t>poliwęglany (PC)</w:t>
      </w:r>
    </w:p>
    <w:p w14:paraId="14B035AC" w14:textId="0B9F01AD" w:rsidR="006C4191" w:rsidRPr="0021438B" w:rsidRDefault="006C4191" w:rsidP="00C24A8E">
      <w:pPr>
        <w:pStyle w:val="Tiret2"/>
        <w:rPr>
          <w:noProof/>
        </w:rPr>
      </w:pPr>
      <w:r w:rsidRPr="0021438B">
        <w:rPr>
          <w:noProof/>
        </w:rPr>
        <w:t>polietery</w:t>
      </w:r>
    </w:p>
    <w:p w14:paraId="4707BFC1" w14:textId="269EDCAC" w:rsidR="006C4191" w:rsidRPr="0021438B" w:rsidRDefault="006C4191" w:rsidP="00C24A8E">
      <w:pPr>
        <w:pStyle w:val="Tiret1"/>
        <w:rPr>
          <w:noProof/>
        </w:rPr>
      </w:pPr>
      <w:r w:rsidRPr="0021438B">
        <w:rPr>
          <w:noProof/>
        </w:rPr>
        <w:t>Odpady tworzyw sztucznych</w:t>
      </w:r>
      <w:r w:rsidRPr="0021438B">
        <w:rPr>
          <w:rStyle w:val="FootnoteReference"/>
          <w:noProof/>
        </w:rPr>
        <w:footnoteReference w:id="50"/>
      </w:r>
      <w:r w:rsidRPr="0021438B">
        <w:rPr>
          <w:noProof/>
        </w:rPr>
        <w:t xml:space="preserve"> składające się prawie wyłącznie z jednej żywicy utwardzonej lub produktu kondensacji, w tym, ale nie wyłącznie, z następujących żywic:</w:t>
      </w:r>
    </w:p>
    <w:p w14:paraId="0F5438C4" w14:textId="05C9D3F4" w:rsidR="006C4191" w:rsidRPr="0021438B" w:rsidRDefault="006C4191" w:rsidP="00C24A8E">
      <w:pPr>
        <w:pStyle w:val="Tiret2"/>
        <w:rPr>
          <w:noProof/>
        </w:rPr>
      </w:pPr>
      <w:r w:rsidRPr="0021438B">
        <w:rPr>
          <w:noProof/>
        </w:rPr>
        <w:t>żywice mocznikowo-formaldehydowe</w:t>
      </w:r>
    </w:p>
    <w:p w14:paraId="2D126F07" w14:textId="048B3D37" w:rsidR="006C4191" w:rsidRPr="0021438B" w:rsidRDefault="006C4191" w:rsidP="00C24A8E">
      <w:pPr>
        <w:pStyle w:val="Tiret2"/>
        <w:rPr>
          <w:noProof/>
        </w:rPr>
      </w:pPr>
      <w:r w:rsidRPr="0021438B">
        <w:rPr>
          <w:noProof/>
        </w:rPr>
        <w:t>żywice fenolowo-formaldehydowe</w:t>
      </w:r>
    </w:p>
    <w:p w14:paraId="373A1F62" w14:textId="6C6AA984" w:rsidR="006C4191" w:rsidRPr="0021438B" w:rsidRDefault="006C4191" w:rsidP="00C24A8E">
      <w:pPr>
        <w:pStyle w:val="Tiret2"/>
        <w:rPr>
          <w:noProof/>
        </w:rPr>
      </w:pPr>
      <w:r w:rsidRPr="0021438B">
        <w:rPr>
          <w:noProof/>
        </w:rPr>
        <w:t>żywice melaminowo-formaldehydowe</w:t>
      </w:r>
    </w:p>
    <w:p w14:paraId="4BD2C326" w14:textId="295278B8" w:rsidR="006C4191" w:rsidRPr="0021438B" w:rsidRDefault="006C4191" w:rsidP="00C24A8E">
      <w:pPr>
        <w:pStyle w:val="Tiret2"/>
        <w:rPr>
          <w:noProof/>
        </w:rPr>
      </w:pPr>
      <w:r w:rsidRPr="0021438B">
        <w:rPr>
          <w:noProof/>
        </w:rPr>
        <w:t>żywice epoksydowe</w:t>
      </w:r>
    </w:p>
    <w:p w14:paraId="6F956CC2" w14:textId="5F447160" w:rsidR="006C4191" w:rsidRPr="0021438B" w:rsidRDefault="006C4191" w:rsidP="00C24A8E">
      <w:pPr>
        <w:pStyle w:val="Tiret2"/>
        <w:rPr>
          <w:noProof/>
        </w:rPr>
      </w:pPr>
      <w:r w:rsidRPr="0021438B">
        <w:rPr>
          <w:noProof/>
        </w:rPr>
        <w:t>żywice alkidowe</w:t>
      </w:r>
    </w:p>
    <w:p w14:paraId="527A3427" w14:textId="2F635735" w:rsidR="006C4191" w:rsidRPr="0021438B" w:rsidRDefault="006C4191" w:rsidP="00C24A8E">
      <w:pPr>
        <w:pStyle w:val="Tiret1"/>
        <w:rPr>
          <w:noProof/>
        </w:rPr>
      </w:pPr>
      <w:r w:rsidRPr="0021438B">
        <w:rPr>
          <w:noProof/>
        </w:rPr>
        <w:t>Odpady tworzyw sztucznych składające się niemal wyłącznie z jednego z następujących fluorowanych polimerów</w:t>
      </w:r>
      <w:r w:rsidRPr="0021438B">
        <w:rPr>
          <w:rStyle w:val="FootnoteReference"/>
          <w:noProof/>
        </w:rPr>
        <w:footnoteReference w:id="51"/>
      </w:r>
      <w:r w:rsidRPr="0021438B">
        <w:rPr>
          <w:noProof/>
        </w:rPr>
        <w:t xml:space="preserve">: </w:t>
      </w:r>
    </w:p>
    <w:p w14:paraId="352FA8BD" w14:textId="4201A098" w:rsidR="006C4191" w:rsidRPr="0021438B" w:rsidRDefault="006C4191" w:rsidP="00C24A8E">
      <w:pPr>
        <w:pStyle w:val="Tiret2"/>
        <w:rPr>
          <w:noProof/>
        </w:rPr>
      </w:pPr>
      <w:r w:rsidRPr="0021438B">
        <w:rPr>
          <w:noProof/>
        </w:rPr>
        <w:t>perfluoroetylen/propylen (FEP)</w:t>
      </w:r>
    </w:p>
    <w:p w14:paraId="00693C12" w14:textId="5426874B" w:rsidR="006C4191" w:rsidRPr="0021438B" w:rsidRDefault="006C4191" w:rsidP="00C24A8E">
      <w:pPr>
        <w:pStyle w:val="Tiret2"/>
        <w:rPr>
          <w:noProof/>
        </w:rPr>
      </w:pPr>
      <w:r w:rsidRPr="0021438B">
        <w:rPr>
          <w:noProof/>
        </w:rPr>
        <w:t>alkany perfluoroalkoksylowe:</w:t>
      </w:r>
    </w:p>
    <w:p w14:paraId="6032371C" w14:textId="2165FCD8" w:rsidR="006C4191" w:rsidRPr="0021438B" w:rsidRDefault="006C4191" w:rsidP="00C24A8E">
      <w:pPr>
        <w:pStyle w:val="Tiret2"/>
        <w:rPr>
          <w:noProof/>
        </w:rPr>
      </w:pPr>
      <w:r w:rsidRPr="0021438B">
        <w:rPr>
          <w:noProof/>
        </w:rPr>
        <w:t>tetrafluoroetylen/perfluoroalkilowinyloeter (PFA)</w:t>
      </w:r>
    </w:p>
    <w:p w14:paraId="01790C56" w14:textId="740224A6" w:rsidR="006C4191" w:rsidRPr="0021438B" w:rsidRDefault="006C4191" w:rsidP="00C24A8E">
      <w:pPr>
        <w:pStyle w:val="Tiret2"/>
        <w:rPr>
          <w:noProof/>
        </w:rPr>
      </w:pPr>
      <w:r w:rsidRPr="0021438B">
        <w:rPr>
          <w:noProof/>
        </w:rPr>
        <w:t>tetrafluoroetylen/perfluorometylowinyloeter (MFA)</w:t>
      </w:r>
    </w:p>
    <w:p w14:paraId="1BDAF4F8" w14:textId="47E8A731" w:rsidR="006C4191" w:rsidRPr="0021438B" w:rsidRDefault="006C4191" w:rsidP="00C24A8E">
      <w:pPr>
        <w:pStyle w:val="Tiret2"/>
        <w:rPr>
          <w:noProof/>
        </w:rPr>
      </w:pPr>
      <w:r w:rsidRPr="0021438B">
        <w:rPr>
          <w:noProof/>
        </w:rPr>
        <w:t>polifluorek winylu (PVF)</w:t>
      </w:r>
    </w:p>
    <w:p w14:paraId="39F48AA3" w14:textId="65B78228" w:rsidR="006C4191" w:rsidRPr="0021438B" w:rsidRDefault="006C4191" w:rsidP="00C24A8E">
      <w:pPr>
        <w:pStyle w:val="Tiret2"/>
        <w:rPr>
          <w:noProof/>
        </w:rPr>
      </w:pPr>
      <w:r w:rsidRPr="0021438B">
        <w:rPr>
          <w:noProof/>
        </w:rPr>
        <w:t>polifluorek winylidenu (PVDF)</w:t>
      </w:r>
    </w:p>
    <w:p w14:paraId="75776B90" w14:textId="5E17A2D3" w:rsidR="006C4191" w:rsidRPr="0021438B" w:rsidRDefault="006C4191" w:rsidP="00C24A8E">
      <w:pPr>
        <w:pStyle w:val="Tiret1"/>
        <w:rPr>
          <w:noProof/>
        </w:rPr>
      </w:pPr>
      <w:r w:rsidRPr="0021438B">
        <w:rPr>
          <w:noProof/>
        </w:rPr>
        <w:t>mieszaniny odpadów tworzyw sztucznych, składające się z polietylenu (PE), polipropylenu (PP) i/lub politereftalanu etylenu (PET), pod warunkiem że są one przeznaczone do oddzielnego recyklingu</w:t>
      </w:r>
      <w:r w:rsidRPr="0021438B">
        <w:rPr>
          <w:rStyle w:val="FootnoteReference"/>
          <w:noProof/>
        </w:rPr>
        <w:footnoteReference w:id="52"/>
      </w:r>
      <w:r w:rsidRPr="0021438B">
        <w:rPr>
          <w:noProof/>
        </w:rPr>
        <w:t xml:space="preserve"> każdego materiału w sposób racjonalny ekologicznie, i prawie wolne od zanieczyszczeń i innych rodzajów odpadów</w:t>
      </w:r>
      <w:r w:rsidRPr="0021438B">
        <w:rPr>
          <w:rStyle w:val="FootnoteReference"/>
          <w:noProof/>
        </w:rPr>
        <w:footnoteReference w:id="53"/>
      </w:r>
      <w:r w:rsidRPr="0021438B">
        <w:rPr>
          <w:noProof/>
        </w:rPr>
        <w:t>.</w:t>
      </w:r>
    </w:p>
    <w:p w14:paraId="01665B78" w14:textId="77777777" w:rsidR="006C4191" w:rsidRPr="0021438B" w:rsidRDefault="006C4191" w:rsidP="006C4191">
      <w:pPr>
        <w:spacing w:before="0" w:after="160" w:line="259" w:lineRule="auto"/>
        <w:ind w:left="720" w:firstLine="720"/>
        <w:jc w:val="left"/>
        <w:rPr>
          <w:rFonts w:eastAsia="Calibri"/>
          <w:noProof/>
          <w:szCs w:val="24"/>
        </w:rPr>
      </w:pPr>
    </w:p>
    <w:p w14:paraId="4ECFAA4A" w14:textId="77777777" w:rsidR="006C4191" w:rsidRPr="0021438B" w:rsidRDefault="006C4191" w:rsidP="006C4191">
      <w:pPr>
        <w:spacing w:before="0" w:after="160" w:line="259" w:lineRule="auto"/>
        <w:jc w:val="center"/>
        <w:rPr>
          <w:rFonts w:eastAsia="Times New Roman"/>
          <w:i/>
          <w:noProof/>
          <w:szCs w:val="24"/>
          <w:lang w:eastAsia="nl-BE"/>
        </w:rPr>
      </w:pPr>
    </w:p>
    <w:p w14:paraId="0FC4AC5B" w14:textId="77777777" w:rsidR="006C4191" w:rsidRPr="0021438B" w:rsidRDefault="006C4191" w:rsidP="006C4191">
      <w:pPr>
        <w:spacing w:before="0" w:after="160" w:line="259" w:lineRule="auto"/>
        <w:jc w:val="center"/>
        <w:rPr>
          <w:rFonts w:eastAsia="Times New Roman"/>
          <w:i/>
          <w:noProof/>
          <w:szCs w:val="24"/>
        </w:rPr>
      </w:pPr>
      <w:r w:rsidRPr="0021438B">
        <w:rPr>
          <w:i/>
          <w:noProof/>
          <w:szCs w:val="24"/>
        </w:rPr>
        <w:t>Wykaz B (Odpady z części II dodatku 4 do decyzji OECD)</w:t>
      </w:r>
      <w:r w:rsidRPr="0021438B">
        <w:rPr>
          <w:rStyle w:val="FootnoteReference"/>
          <w:noProof/>
        </w:rPr>
        <w:footnoteReference w:id="54"/>
      </w:r>
    </w:p>
    <w:p w14:paraId="0714EB57" w14:textId="77777777" w:rsidR="006C4191" w:rsidRPr="0021438B" w:rsidRDefault="006C4191" w:rsidP="006C4191">
      <w:pPr>
        <w:spacing w:before="0" w:after="160" w:line="259" w:lineRule="auto"/>
        <w:jc w:val="left"/>
        <w:rPr>
          <w:rFonts w:eastAsia="Calibri"/>
          <w:i/>
          <w:noProof/>
          <w:szCs w:val="24"/>
        </w:rPr>
      </w:pPr>
      <w:r w:rsidRPr="0021438B">
        <w:rPr>
          <w:i/>
          <w:noProof/>
          <w:szCs w:val="24"/>
        </w:rPr>
        <w:t>Odpady metalonośne</w:t>
      </w:r>
    </w:p>
    <w:tbl>
      <w:tblPr>
        <w:tblW w:w="0" w:type="auto"/>
        <w:tblLayout w:type="fixed"/>
        <w:tblLook w:val="0000" w:firstRow="0" w:lastRow="0" w:firstColumn="0" w:lastColumn="0" w:noHBand="0" w:noVBand="0"/>
      </w:tblPr>
      <w:tblGrid>
        <w:gridCol w:w="1384"/>
        <w:gridCol w:w="1276"/>
        <w:gridCol w:w="6625"/>
      </w:tblGrid>
      <w:tr w:rsidR="006C4191" w:rsidRPr="0021438B" w14:paraId="489FC6AF" w14:textId="77777777" w:rsidTr="0052191C">
        <w:tc>
          <w:tcPr>
            <w:tcW w:w="1384" w:type="dxa"/>
          </w:tcPr>
          <w:p w14:paraId="489518A2" w14:textId="77777777" w:rsidR="006C4191" w:rsidRPr="0021438B" w:rsidRDefault="006C4191" w:rsidP="006C4191">
            <w:pPr>
              <w:rPr>
                <w:rFonts w:eastAsia="Times New Roman"/>
                <w:noProof/>
                <w:szCs w:val="24"/>
              </w:rPr>
            </w:pPr>
            <w:r w:rsidRPr="0021438B">
              <w:rPr>
                <w:b/>
                <w:noProof/>
                <w:szCs w:val="24"/>
              </w:rPr>
              <w:t xml:space="preserve">AA </w:t>
            </w:r>
            <w:r w:rsidRPr="0021438B">
              <w:rPr>
                <w:noProof/>
              </w:rPr>
              <w:t>010</w:t>
            </w:r>
          </w:p>
        </w:tc>
        <w:tc>
          <w:tcPr>
            <w:tcW w:w="1276" w:type="dxa"/>
          </w:tcPr>
          <w:p w14:paraId="1ADEE941" w14:textId="77777777" w:rsidR="006C4191" w:rsidRPr="0021438B" w:rsidRDefault="006C4191" w:rsidP="006C4191">
            <w:pPr>
              <w:rPr>
                <w:rFonts w:eastAsia="Times New Roman"/>
                <w:noProof/>
                <w:szCs w:val="24"/>
              </w:rPr>
            </w:pPr>
            <w:r w:rsidRPr="0021438B">
              <w:rPr>
                <w:noProof/>
              </w:rPr>
              <w:t>261900</w:t>
            </w:r>
          </w:p>
        </w:tc>
        <w:tc>
          <w:tcPr>
            <w:tcW w:w="6625" w:type="dxa"/>
          </w:tcPr>
          <w:p w14:paraId="74A71364" w14:textId="77777777" w:rsidR="006C4191" w:rsidRPr="0021438B" w:rsidRDefault="006C4191" w:rsidP="006C4191">
            <w:pPr>
              <w:rPr>
                <w:rFonts w:eastAsia="Times New Roman"/>
                <w:noProof/>
                <w:szCs w:val="24"/>
              </w:rPr>
            </w:pPr>
            <w:r w:rsidRPr="0021438B">
              <w:rPr>
                <w:noProof/>
              </w:rPr>
              <w:t>Kożuch żużlowy, zgorzeliny i inne odpady z produkcji żelaza i stali</w:t>
            </w:r>
            <w:r w:rsidRPr="0021438B">
              <w:rPr>
                <w:rStyle w:val="FootnoteReference"/>
                <w:noProof/>
              </w:rPr>
              <w:footnoteReference w:id="55"/>
            </w:r>
            <w:r w:rsidRPr="0021438B">
              <w:rPr>
                <w:noProof/>
              </w:rPr>
              <w:t xml:space="preserve"> </w:t>
            </w:r>
          </w:p>
        </w:tc>
      </w:tr>
      <w:tr w:rsidR="006C4191" w:rsidRPr="0021438B" w14:paraId="431D8425" w14:textId="77777777" w:rsidTr="0052191C">
        <w:tc>
          <w:tcPr>
            <w:tcW w:w="1384" w:type="dxa"/>
          </w:tcPr>
          <w:p w14:paraId="3495FC05" w14:textId="77777777" w:rsidR="006C4191" w:rsidRPr="0021438B" w:rsidRDefault="006C4191" w:rsidP="006C4191">
            <w:pPr>
              <w:spacing w:after="0"/>
              <w:rPr>
                <w:rFonts w:eastAsia="Times New Roman"/>
                <w:noProof/>
                <w:szCs w:val="24"/>
              </w:rPr>
            </w:pPr>
            <w:r w:rsidRPr="0021438B">
              <w:rPr>
                <w:b/>
                <w:noProof/>
                <w:szCs w:val="24"/>
              </w:rPr>
              <w:t xml:space="preserve">AA </w:t>
            </w:r>
            <w:r w:rsidRPr="0021438B">
              <w:rPr>
                <w:noProof/>
              </w:rPr>
              <w:t>060</w:t>
            </w:r>
          </w:p>
        </w:tc>
        <w:tc>
          <w:tcPr>
            <w:tcW w:w="1276" w:type="dxa"/>
          </w:tcPr>
          <w:p w14:paraId="78F21A7D" w14:textId="499D7A78" w:rsidR="006C4191" w:rsidRPr="0021438B" w:rsidRDefault="006C4191" w:rsidP="006C4191">
            <w:pPr>
              <w:spacing w:after="0"/>
              <w:rPr>
                <w:rFonts w:eastAsia="Times New Roman"/>
                <w:noProof/>
                <w:szCs w:val="24"/>
              </w:rPr>
            </w:pPr>
            <w:r w:rsidRPr="0021438B">
              <w:rPr>
                <w:noProof/>
              </w:rPr>
              <w:t>262099</w:t>
            </w:r>
          </w:p>
        </w:tc>
        <w:tc>
          <w:tcPr>
            <w:tcW w:w="6625" w:type="dxa"/>
          </w:tcPr>
          <w:p w14:paraId="7AEF22F8" w14:textId="77777777" w:rsidR="006C4191" w:rsidRPr="0021438B" w:rsidRDefault="006C4191" w:rsidP="006C4191">
            <w:pPr>
              <w:spacing w:after="0"/>
              <w:rPr>
                <w:rFonts w:eastAsia="Times New Roman"/>
                <w:noProof/>
                <w:szCs w:val="24"/>
              </w:rPr>
            </w:pPr>
            <w:r w:rsidRPr="0021438B">
              <w:rPr>
                <w:noProof/>
              </w:rPr>
              <w:t>Popioły wanadowe i ich pozostałości</w:t>
            </w:r>
          </w:p>
        </w:tc>
      </w:tr>
      <w:tr w:rsidR="006C4191" w:rsidRPr="0021438B" w14:paraId="5A5390EB" w14:textId="77777777" w:rsidTr="0052191C">
        <w:tc>
          <w:tcPr>
            <w:tcW w:w="1384" w:type="dxa"/>
          </w:tcPr>
          <w:p w14:paraId="5E63699D" w14:textId="77777777" w:rsidR="006C4191" w:rsidRPr="0021438B" w:rsidRDefault="006C4191" w:rsidP="006C4191">
            <w:pPr>
              <w:spacing w:after="0"/>
              <w:jc w:val="left"/>
              <w:rPr>
                <w:rFonts w:eastAsia="Times New Roman"/>
                <w:noProof/>
                <w:szCs w:val="24"/>
              </w:rPr>
            </w:pPr>
            <w:r w:rsidRPr="0021438B">
              <w:rPr>
                <w:b/>
                <w:noProof/>
                <w:szCs w:val="24"/>
              </w:rPr>
              <w:t xml:space="preserve">AA </w:t>
            </w:r>
            <w:r w:rsidRPr="0021438B">
              <w:rPr>
                <w:noProof/>
              </w:rPr>
              <w:t>190</w:t>
            </w:r>
          </w:p>
        </w:tc>
        <w:tc>
          <w:tcPr>
            <w:tcW w:w="1276" w:type="dxa"/>
          </w:tcPr>
          <w:p w14:paraId="26D794A3" w14:textId="77777777" w:rsidR="006C4191" w:rsidRPr="0021438B" w:rsidRDefault="006C4191" w:rsidP="006C4191">
            <w:pPr>
              <w:spacing w:after="0"/>
              <w:jc w:val="left"/>
              <w:rPr>
                <w:rFonts w:eastAsia="Times New Roman"/>
                <w:noProof/>
                <w:szCs w:val="24"/>
              </w:rPr>
            </w:pPr>
            <w:r w:rsidRPr="0021438B">
              <w:rPr>
                <w:noProof/>
              </w:rPr>
              <w:t xml:space="preserve">810420 </w:t>
            </w:r>
            <w:r w:rsidRPr="0021438B">
              <w:rPr>
                <w:noProof/>
              </w:rPr>
              <w:br/>
              <w:t>ex 810430</w:t>
            </w:r>
          </w:p>
          <w:p w14:paraId="376DFA92" w14:textId="77777777" w:rsidR="006C4191" w:rsidRPr="0021438B" w:rsidRDefault="006C4191" w:rsidP="006C4191">
            <w:pPr>
              <w:ind w:left="851"/>
              <w:jc w:val="left"/>
              <w:rPr>
                <w:rFonts w:eastAsia="Times New Roman"/>
                <w:noProof/>
                <w:szCs w:val="24"/>
                <w:lang w:eastAsia="nl-BE"/>
              </w:rPr>
            </w:pPr>
          </w:p>
        </w:tc>
        <w:tc>
          <w:tcPr>
            <w:tcW w:w="6625" w:type="dxa"/>
          </w:tcPr>
          <w:p w14:paraId="11328636" w14:textId="77777777" w:rsidR="006C4191" w:rsidRPr="0021438B" w:rsidRDefault="006C4191" w:rsidP="006C4191">
            <w:pPr>
              <w:spacing w:after="0"/>
              <w:jc w:val="left"/>
              <w:rPr>
                <w:rFonts w:eastAsia="Times New Roman"/>
                <w:noProof/>
                <w:szCs w:val="24"/>
              </w:rPr>
            </w:pPr>
            <w:r w:rsidRPr="0021438B">
              <w:rPr>
                <w:noProof/>
              </w:rPr>
              <w:t>Odpady i złom magnezu o właściwościach palnych, samozapalnych lub wydzielające w zetknięciu z wodą gazy palne w niebezpiecznych ilościach</w:t>
            </w:r>
          </w:p>
        </w:tc>
      </w:tr>
    </w:tbl>
    <w:p w14:paraId="52EB7644" w14:textId="77777777" w:rsidR="006C4191" w:rsidRPr="0021438B" w:rsidRDefault="006C4191" w:rsidP="006C4191">
      <w:pPr>
        <w:spacing w:before="0" w:after="160" w:line="259" w:lineRule="auto"/>
        <w:jc w:val="left"/>
        <w:rPr>
          <w:rFonts w:eastAsia="Calibri"/>
          <w:noProof/>
          <w:szCs w:val="24"/>
          <w:u w:val="single"/>
        </w:rPr>
      </w:pPr>
    </w:p>
    <w:p w14:paraId="2E24E1F3" w14:textId="77777777" w:rsidR="006C4191" w:rsidRPr="0021438B" w:rsidRDefault="006C4191" w:rsidP="006C4191">
      <w:pPr>
        <w:spacing w:before="0" w:after="160" w:line="259" w:lineRule="auto"/>
        <w:jc w:val="left"/>
        <w:rPr>
          <w:rFonts w:eastAsia="Calibri"/>
          <w:i/>
          <w:noProof/>
          <w:szCs w:val="24"/>
        </w:rPr>
      </w:pPr>
      <w:r w:rsidRPr="0021438B">
        <w:rPr>
          <w:i/>
          <w:noProof/>
          <w:szCs w:val="24"/>
        </w:rPr>
        <w:t xml:space="preserve">Odpady zawierające głównie związki nieorganiczne, które mogą zawierać metale i substancje organiczne </w:t>
      </w:r>
    </w:p>
    <w:tbl>
      <w:tblPr>
        <w:tblW w:w="0" w:type="auto"/>
        <w:tblLayout w:type="fixed"/>
        <w:tblLook w:val="0000" w:firstRow="0" w:lastRow="0" w:firstColumn="0" w:lastColumn="0" w:noHBand="0" w:noVBand="0"/>
      </w:tblPr>
      <w:tblGrid>
        <w:gridCol w:w="1384"/>
        <w:gridCol w:w="1276"/>
        <w:gridCol w:w="6625"/>
      </w:tblGrid>
      <w:tr w:rsidR="006C4191" w:rsidRPr="0021438B" w14:paraId="3D9C0CB5" w14:textId="77777777" w:rsidTr="0052191C">
        <w:trPr>
          <w:cantSplit/>
        </w:trPr>
        <w:tc>
          <w:tcPr>
            <w:tcW w:w="1384" w:type="dxa"/>
          </w:tcPr>
          <w:p w14:paraId="57FCF98C" w14:textId="77777777" w:rsidR="006C4191" w:rsidRPr="0021438B" w:rsidRDefault="006C4191" w:rsidP="006C4191">
            <w:pPr>
              <w:rPr>
                <w:rFonts w:eastAsia="Times New Roman"/>
                <w:noProof/>
                <w:szCs w:val="24"/>
              </w:rPr>
            </w:pPr>
            <w:r w:rsidRPr="0021438B">
              <w:rPr>
                <w:b/>
                <w:noProof/>
                <w:szCs w:val="24"/>
              </w:rPr>
              <w:t xml:space="preserve">AB </w:t>
            </w:r>
            <w:r w:rsidRPr="0021438B">
              <w:rPr>
                <w:noProof/>
              </w:rPr>
              <w:t>030</w:t>
            </w:r>
          </w:p>
        </w:tc>
        <w:tc>
          <w:tcPr>
            <w:tcW w:w="1276" w:type="dxa"/>
          </w:tcPr>
          <w:p w14:paraId="1EFE5AA2" w14:textId="77777777" w:rsidR="006C4191" w:rsidRPr="0021438B" w:rsidRDefault="006C4191" w:rsidP="006C4191">
            <w:pPr>
              <w:rPr>
                <w:rFonts w:eastAsia="Times New Roman"/>
                <w:b/>
                <w:noProof/>
                <w:szCs w:val="24"/>
                <w:lang w:eastAsia="nl-BE"/>
              </w:rPr>
            </w:pPr>
          </w:p>
        </w:tc>
        <w:tc>
          <w:tcPr>
            <w:tcW w:w="6625" w:type="dxa"/>
          </w:tcPr>
          <w:p w14:paraId="1EE7CC79" w14:textId="77777777" w:rsidR="006C4191" w:rsidRPr="0021438B" w:rsidRDefault="006C4191" w:rsidP="006C4191">
            <w:pPr>
              <w:rPr>
                <w:rFonts w:eastAsia="Times New Roman"/>
                <w:b/>
                <w:noProof/>
                <w:szCs w:val="24"/>
              </w:rPr>
            </w:pPr>
            <w:r w:rsidRPr="0021438B">
              <w:rPr>
                <w:noProof/>
              </w:rPr>
              <w:t>Odpady z układów bez zawartości cyjanku, które powstają z obróbki powierzchniowej metali</w:t>
            </w:r>
          </w:p>
        </w:tc>
      </w:tr>
      <w:tr w:rsidR="006C4191" w:rsidRPr="0021438B" w14:paraId="64DA4DA2" w14:textId="77777777" w:rsidTr="0052191C">
        <w:trPr>
          <w:cantSplit/>
        </w:trPr>
        <w:tc>
          <w:tcPr>
            <w:tcW w:w="1384" w:type="dxa"/>
          </w:tcPr>
          <w:p w14:paraId="26A051EC" w14:textId="77777777" w:rsidR="006C4191" w:rsidRPr="0021438B" w:rsidRDefault="006C4191" w:rsidP="006C4191">
            <w:pPr>
              <w:rPr>
                <w:rFonts w:eastAsia="Times New Roman"/>
                <w:b/>
                <w:noProof/>
                <w:szCs w:val="24"/>
              </w:rPr>
            </w:pPr>
            <w:r w:rsidRPr="0021438B">
              <w:rPr>
                <w:b/>
                <w:noProof/>
                <w:szCs w:val="24"/>
              </w:rPr>
              <w:t xml:space="preserve">AB </w:t>
            </w:r>
            <w:r w:rsidRPr="0021438B">
              <w:rPr>
                <w:noProof/>
              </w:rPr>
              <w:t>070</w:t>
            </w:r>
          </w:p>
        </w:tc>
        <w:tc>
          <w:tcPr>
            <w:tcW w:w="1276" w:type="dxa"/>
          </w:tcPr>
          <w:p w14:paraId="6F73A03A" w14:textId="77777777" w:rsidR="006C4191" w:rsidRPr="0021438B" w:rsidRDefault="006C4191" w:rsidP="006C4191">
            <w:pPr>
              <w:rPr>
                <w:rFonts w:eastAsia="Times New Roman"/>
                <w:noProof/>
                <w:szCs w:val="24"/>
                <w:lang w:eastAsia="nl-BE"/>
              </w:rPr>
            </w:pPr>
          </w:p>
        </w:tc>
        <w:tc>
          <w:tcPr>
            <w:tcW w:w="6625" w:type="dxa"/>
          </w:tcPr>
          <w:p w14:paraId="41D6B493" w14:textId="77777777" w:rsidR="006C4191" w:rsidRPr="0021438B" w:rsidRDefault="006C4191" w:rsidP="006C4191">
            <w:pPr>
              <w:rPr>
                <w:rFonts w:eastAsia="Times New Roman"/>
                <w:noProof/>
                <w:szCs w:val="24"/>
              </w:rPr>
            </w:pPr>
            <w:r w:rsidRPr="0021438B">
              <w:rPr>
                <w:noProof/>
              </w:rPr>
              <w:t>Piaski stosowane w procesach odlewniczych</w:t>
            </w:r>
          </w:p>
        </w:tc>
      </w:tr>
      <w:tr w:rsidR="006C4191" w:rsidRPr="0021438B" w14:paraId="458101A4" w14:textId="77777777" w:rsidTr="0052191C">
        <w:tc>
          <w:tcPr>
            <w:tcW w:w="1384" w:type="dxa"/>
          </w:tcPr>
          <w:p w14:paraId="25E11EB6" w14:textId="77777777" w:rsidR="006C4191" w:rsidRPr="0021438B" w:rsidRDefault="006C4191" w:rsidP="006C4191">
            <w:pPr>
              <w:spacing w:before="0" w:after="0"/>
              <w:rPr>
                <w:rFonts w:eastAsia="Times New Roman"/>
                <w:noProof/>
                <w:szCs w:val="24"/>
              </w:rPr>
            </w:pPr>
            <w:r w:rsidRPr="0021438B">
              <w:rPr>
                <w:b/>
                <w:noProof/>
                <w:szCs w:val="24"/>
              </w:rPr>
              <w:t xml:space="preserve">AB </w:t>
            </w:r>
            <w:r w:rsidRPr="0021438B">
              <w:rPr>
                <w:noProof/>
              </w:rPr>
              <w:t>120</w:t>
            </w:r>
          </w:p>
        </w:tc>
        <w:tc>
          <w:tcPr>
            <w:tcW w:w="1276" w:type="dxa"/>
          </w:tcPr>
          <w:p w14:paraId="4864044F" w14:textId="77777777" w:rsidR="006C4191" w:rsidRPr="0021438B" w:rsidRDefault="006C4191" w:rsidP="006C4191">
            <w:pPr>
              <w:spacing w:before="0" w:after="0"/>
              <w:rPr>
                <w:rFonts w:eastAsia="Times New Roman"/>
                <w:noProof/>
                <w:szCs w:val="24"/>
              </w:rPr>
            </w:pPr>
            <w:r w:rsidRPr="0021438B">
              <w:rPr>
                <w:noProof/>
              </w:rPr>
              <w:t>ex 281290</w:t>
            </w:r>
          </w:p>
        </w:tc>
        <w:tc>
          <w:tcPr>
            <w:tcW w:w="6625" w:type="dxa"/>
          </w:tcPr>
          <w:p w14:paraId="40061C85" w14:textId="77777777" w:rsidR="006C4191" w:rsidRPr="0021438B" w:rsidRDefault="006C4191" w:rsidP="006C4191">
            <w:pPr>
              <w:spacing w:before="0" w:after="0"/>
              <w:rPr>
                <w:rFonts w:eastAsia="Times New Roman"/>
                <w:noProof/>
                <w:szCs w:val="24"/>
              </w:rPr>
            </w:pPr>
            <w:r w:rsidRPr="0021438B">
              <w:rPr>
                <w:noProof/>
              </w:rPr>
              <w:t>Nieorganiczne związki halogenków, niewymienione ani niewłączone gdzie indziej</w:t>
            </w:r>
          </w:p>
        </w:tc>
      </w:tr>
      <w:tr w:rsidR="006C4191" w:rsidRPr="0021438B" w14:paraId="42EF3546" w14:textId="77777777" w:rsidTr="0052191C">
        <w:tc>
          <w:tcPr>
            <w:tcW w:w="1384" w:type="dxa"/>
          </w:tcPr>
          <w:p w14:paraId="0128DCEE" w14:textId="77777777" w:rsidR="006C4191" w:rsidRPr="0021438B" w:rsidRDefault="006C4191" w:rsidP="006C4191">
            <w:pPr>
              <w:spacing w:before="0"/>
              <w:rPr>
                <w:rFonts w:eastAsia="Times New Roman"/>
                <w:noProof/>
                <w:szCs w:val="24"/>
                <w:lang w:eastAsia="nl-BE"/>
              </w:rPr>
            </w:pPr>
          </w:p>
        </w:tc>
        <w:tc>
          <w:tcPr>
            <w:tcW w:w="1276" w:type="dxa"/>
          </w:tcPr>
          <w:p w14:paraId="17B03C9A" w14:textId="77777777" w:rsidR="006C4191" w:rsidRPr="0021438B" w:rsidRDefault="006C4191" w:rsidP="006C4191">
            <w:pPr>
              <w:spacing w:before="0"/>
              <w:rPr>
                <w:rFonts w:eastAsia="Times New Roman"/>
                <w:noProof/>
                <w:szCs w:val="24"/>
              </w:rPr>
            </w:pPr>
            <w:r w:rsidRPr="0021438B">
              <w:rPr>
                <w:noProof/>
              </w:rPr>
              <w:t>ex 3824</w:t>
            </w:r>
          </w:p>
        </w:tc>
        <w:tc>
          <w:tcPr>
            <w:tcW w:w="6625" w:type="dxa"/>
          </w:tcPr>
          <w:p w14:paraId="5F11A4E1" w14:textId="77777777" w:rsidR="006C4191" w:rsidRPr="0021438B" w:rsidRDefault="006C4191" w:rsidP="006C4191">
            <w:pPr>
              <w:spacing w:before="0"/>
              <w:rPr>
                <w:rFonts w:eastAsia="Times New Roman"/>
                <w:noProof/>
                <w:szCs w:val="24"/>
                <w:lang w:eastAsia="nl-BE"/>
              </w:rPr>
            </w:pPr>
          </w:p>
        </w:tc>
      </w:tr>
      <w:tr w:rsidR="006C4191" w:rsidRPr="0021438B" w14:paraId="0879D04E" w14:textId="77777777" w:rsidTr="0052191C">
        <w:tc>
          <w:tcPr>
            <w:tcW w:w="1384" w:type="dxa"/>
          </w:tcPr>
          <w:p w14:paraId="6DDBA561" w14:textId="77777777" w:rsidR="006C4191" w:rsidRPr="0021438B" w:rsidRDefault="006C4191" w:rsidP="006C4191">
            <w:pPr>
              <w:spacing w:before="0"/>
              <w:rPr>
                <w:rFonts w:eastAsia="Times New Roman"/>
                <w:b/>
                <w:noProof/>
                <w:szCs w:val="24"/>
              </w:rPr>
            </w:pPr>
            <w:r w:rsidRPr="0021438B">
              <w:rPr>
                <w:b/>
                <w:noProof/>
                <w:szCs w:val="24"/>
              </w:rPr>
              <w:t xml:space="preserve">AB </w:t>
            </w:r>
            <w:r w:rsidRPr="0021438B">
              <w:rPr>
                <w:noProof/>
              </w:rPr>
              <w:t>150</w:t>
            </w:r>
          </w:p>
        </w:tc>
        <w:tc>
          <w:tcPr>
            <w:tcW w:w="1276" w:type="dxa"/>
          </w:tcPr>
          <w:p w14:paraId="1E646A1C" w14:textId="4438BBEE" w:rsidR="006C4191" w:rsidRPr="0021438B" w:rsidRDefault="006C4191" w:rsidP="006C4191">
            <w:pPr>
              <w:spacing w:before="0"/>
              <w:rPr>
                <w:rFonts w:eastAsia="Times New Roman"/>
                <w:noProof/>
                <w:szCs w:val="24"/>
              </w:rPr>
            </w:pPr>
            <w:r w:rsidRPr="0021438B">
              <w:rPr>
                <w:noProof/>
              </w:rPr>
              <w:t>ex 382499</w:t>
            </w:r>
          </w:p>
        </w:tc>
        <w:tc>
          <w:tcPr>
            <w:tcW w:w="6625" w:type="dxa"/>
          </w:tcPr>
          <w:p w14:paraId="0D476EFE" w14:textId="77777777" w:rsidR="006C4191" w:rsidRPr="0021438B" w:rsidRDefault="006C4191" w:rsidP="006C4191">
            <w:pPr>
              <w:spacing w:before="0"/>
              <w:rPr>
                <w:rFonts w:eastAsia="Times New Roman"/>
                <w:noProof/>
                <w:szCs w:val="24"/>
              </w:rPr>
            </w:pPr>
            <w:r w:rsidRPr="0021438B">
              <w:rPr>
                <w:noProof/>
              </w:rPr>
              <w:t>Nierafinowany siarczyn wapnia i siarczan wapnia wytwarzany z odsiarczania gazów odlotowych (FGD)</w:t>
            </w:r>
          </w:p>
        </w:tc>
      </w:tr>
    </w:tbl>
    <w:p w14:paraId="4439057F" w14:textId="77777777" w:rsidR="006C4191" w:rsidRPr="0021438B" w:rsidRDefault="006C4191" w:rsidP="006C4191">
      <w:pPr>
        <w:keepNext/>
        <w:spacing w:before="0" w:after="160" w:line="259" w:lineRule="auto"/>
        <w:jc w:val="left"/>
        <w:rPr>
          <w:rFonts w:eastAsia="Calibri"/>
          <w:noProof/>
          <w:szCs w:val="24"/>
          <w:u w:val="single"/>
        </w:rPr>
      </w:pPr>
    </w:p>
    <w:p w14:paraId="5A94A5B6" w14:textId="77777777" w:rsidR="006C4191" w:rsidRPr="0021438B" w:rsidRDefault="006C4191" w:rsidP="006C4191">
      <w:pPr>
        <w:keepNext/>
        <w:spacing w:before="0" w:after="160" w:line="259" w:lineRule="auto"/>
        <w:jc w:val="left"/>
        <w:rPr>
          <w:rFonts w:eastAsia="Calibri"/>
          <w:i/>
          <w:noProof/>
          <w:szCs w:val="24"/>
        </w:rPr>
      </w:pPr>
      <w:r w:rsidRPr="0021438B">
        <w:rPr>
          <w:i/>
          <w:noProof/>
          <w:szCs w:val="24"/>
        </w:rPr>
        <w:t>Odpady zawierające głównie związki organiczne, które mogą zawierać metale i substancje nieorganiczne</w:t>
      </w:r>
    </w:p>
    <w:tbl>
      <w:tblPr>
        <w:tblW w:w="0" w:type="auto"/>
        <w:tblLayout w:type="fixed"/>
        <w:tblLook w:val="0000" w:firstRow="0" w:lastRow="0" w:firstColumn="0" w:lastColumn="0" w:noHBand="0" w:noVBand="0"/>
      </w:tblPr>
      <w:tblGrid>
        <w:gridCol w:w="1384"/>
        <w:gridCol w:w="1276"/>
        <w:gridCol w:w="6625"/>
      </w:tblGrid>
      <w:tr w:rsidR="006C4191" w:rsidRPr="0021438B" w14:paraId="1EC81A7D" w14:textId="77777777" w:rsidTr="0052191C">
        <w:tc>
          <w:tcPr>
            <w:tcW w:w="1384" w:type="dxa"/>
          </w:tcPr>
          <w:p w14:paraId="13A62963" w14:textId="77777777" w:rsidR="006C4191" w:rsidRPr="0021438B" w:rsidRDefault="006C4191" w:rsidP="006C4191">
            <w:pPr>
              <w:rPr>
                <w:rFonts w:eastAsia="Times New Roman"/>
                <w:b/>
                <w:noProof/>
                <w:szCs w:val="24"/>
              </w:rPr>
            </w:pPr>
            <w:r w:rsidRPr="0021438B">
              <w:rPr>
                <w:b/>
                <w:noProof/>
                <w:szCs w:val="24"/>
              </w:rPr>
              <w:t xml:space="preserve">AC </w:t>
            </w:r>
            <w:r w:rsidRPr="0021438B">
              <w:rPr>
                <w:noProof/>
              </w:rPr>
              <w:t>060</w:t>
            </w:r>
          </w:p>
        </w:tc>
        <w:tc>
          <w:tcPr>
            <w:tcW w:w="1276" w:type="dxa"/>
          </w:tcPr>
          <w:p w14:paraId="688E6E83" w14:textId="77777777" w:rsidR="006C4191" w:rsidRPr="0021438B" w:rsidRDefault="006C4191" w:rsidP="006C4191">
            <w:pPr>
              <w:rPr>
                <w:rFonts w:eastAsia="Times New Roman"/>
                <w:noProof/>
                <w:szCs w:val="24"/>
              </w:rPr>
            </w:pPr>
            <w:r w:rsidRPr="0021438B">
              <w:rPr>
                <w:noProof/>
              </w:rPr>
              <w:t>ex 381900</w:t>
            </w:r>
          </w:p>
        </w:tc>
        <w:tc>
          <w:tcPr>
            <w:tcW w:w="6625" w:type="dxa"/>
          </w:tcPr>
          <w:p w14:paraId="3B329698" w14:textId="77777777" w:rsidR="006C4191" w:rsidRPr="0021438B" w:rsidRDefault="006C4191" w:rsidP="006C4191">
            <w:pPr>
              <w:rPr>
                <w:rFonts w:eastAsia="Times New Roman"/>
                <w:noProof/>
                <w:szCs w:val="24"/>
              </w:rPr>
            </w:pPr>
            <w:r w:rsidRPr="0021438B">
              <w:rPr>
                <w:noProof/>
              </w:rPr>
              <w:t>Płyny hydrauliczne</w:t>
            </w:r>
          </w:p>
        </w:tc>
      </w:tr>
      <w:tr w:rsidR="006C4191" w:rsidRPr="0021438B" w14:paraId="03416184" w14:textId="77777777" w:rsidTr="0052191C">
        <w:tc>
          <w:tcPr>
            <w:tcW w:w="1384" w:type="dxa"/>
          </w:tcPr>
          <w:p w14:paraId="7DACFC02" w14:textId="77777777" w:rsidR="006C4191" w:rsidRPr="0021438B" w:rsidRDefault="006C4191" w:rsidP="006C4191">
            <w:pPr>
              <w:rPr>
                <w:rFonts w:eastAsia="Times New Roman"/>
                <w:b/>
                <w:noProof/>
                <w:szCs w:val="24"/>
              </w:rPr>
            </w:pPr>
            <w:r w:rsidRPr="0021438B">
              <w:rPr>
                <w:b/>
                <w:noProof/>
                <w:szCs w:val="24"/>
              </w:rPr>
              <w:t xml:space="preserve">AC </w:t>
            </w:r>
            <w:r w:rsidRPr="0021438B">
              <w:rPr>
                <w:noProof/>
              </w:rPr>
              <w:t>070</w:t>
            </w:r>
          </w:p>
        </w:tc>
        <w:tc>
          <w:tcPr>
            <w:tcW w:w="1276" w:type="dxa"/>
          </w:tcPr>
          <w:p w14:paraId="704CC751" w14:textId="77777777" w:rsidR="006C4191" w:rsidRPr="0021438B" w:rsidRDefault="006C4191" w:rsidP="006C4191">
            <w:pPr>
              <w:rPr>
                <w:rFonts w:eastAsia="Times New Roman"/>
                <w:noProof/>
                <w:szCs w:val="24"/>
              </w:rPr>
            </w:pPr>
            <w:r w:rsidRPr="0021438B">
              <w:rPr>
                <w:noProof/>
              </w:rPr>
              <w:t>ex 381900</w:t>
            </w:r>
          </w:p>
        </w:tc>
        <w:tc>
          <w:tcPr>
            <w:tcW w:w="6625" w:type="dxa"/>
          </w:tcPr>
          <w:p w14:paraId="4C877286" w14:textId="77777777" w:rsidR="006C4191" w:rsidRPr="0021438B" w:rsidRDefault="006C4191" w:rsidP="006C4191">
            <w:pPr>
              <w:rPr>
                <w:rFonts w:eastAsia="Times New Roman"/>
                <w:noProof/>
                <w:szCs w:val="24"/>
              </w:rPr>
            </w:pPr>
            <w:r w:rsidRPr="0021438B">
              <w:rPr>
                <w:noProof/>
              </w:rPr>
              <w:t>Płyny zapobiegające zamrażaniu</w:t>
            </w:r>
          </w:p>
        </w:tc>
      </w:tr>
      <w:tr w:rsidR="006C4191" w:rsidRPr="0021438B" w14:paraId="7D4282EE" w14:textId="77777777" w:rsidTr="0052191C">
        <w:tc>
          <w:tcPr>
            <w:tcW w:w="1384" w:type="dxa"/>
          </w:tcPr>
          <w:p w14:paraId="7E46A877" w14:textId="77777777" w:rsidR="006C4191" w:rsidRPr="0021438B" w:rsidRDefault="006C4191" w:rsidP="006C4191">
            <w:pPr>
              <w:rPr>
                <w:rFonts w:eastAsia="Times New Roman"/>
                <w:b/>
                <w:noProof/>
                <w:szCs w:val="24"/>
              </w:rPr>
            </w:pPr>
            <w:r w:rsidRPr="0021438B">
              <w:rPr>
                <w:b/>
                <w:noProof/>
                <w:szCs w:val="24"/>
              </w:rPr>
              <w:t xml:space="preserve">AC </w:t>
            </w:r>
            <w:r w:rsidRPr="0021438B">
              <w:rPr>
                <w:noProof/>
              </w:rPr>
              <w:t>080</w:t>
            </w:r>
          </w:p>
        </w:tc>
        <w:tc>
          <w:tcPr>
            <w:tcW w:w="1276" w:type="dxa"/>
          </w:tcPr>
          <w:p w14:paraId="77B9E12E" w14:textId="77777777" w:rsidR="006C4191" w:rsidRPr="0021438B" w:rsidRDefault="006C4191" w:rsidP="006C4191">
            <w:pPr>
              <w:rPr>
                <w:rFonts w:eastAsia="Times New Roman"/>
                <w:noProof/>
                <w:szCs w:val="24"/>
              </w:rPr>
            </w:pPr>
            <w:r w:rsidRPr="0021438B">
              <w:rPr>
                <w:noProof/>
              </w:rPr>
              <w:t>ex 382000</w:t>
            </w:r>
          </w:p>
        </w:tc>
        <w:tc>
          <w:tcPr>
            <w:tcW w:w="6625" w:type="dxa"/>
          </w:tcPr>
          <w:p w14:paraId="31008D89" w14:textId="77777777" w:rsidR="006C4191" w:rsidRPr="0021438B" w:rsidRDefault="006C4191" w:rsidP="006C4191">
            <w:pPr>
              <w:rPr>
                <w:rFonts w:eastAsia="Times New Roman"/>
                <w:noProof/>
                <w:szCs w:val="24"/>
              </w:rPr>
            </w:pPr>
            <w:r w:rsidRPr="0021438B">
              <w:rPr>
                <w:noProof/>
              </w:rPr>
              <w:t>Płyny hamulcowe</w:t>
            </w:r>
          </w:p>
        </w:tc>
      </w:tr>
      <w:tr w:rsidR="006C4191" w:rsidRPr="0021438B" w14:paraId="1F6F271C" w14:textId="77777777" w:rsidTr="0052191C">
        <w:trPr>
          <w:cantSplit/>
        </w:trPr>
        <w:tc>
          <w:tcPr>
            <w:tcW w:w="1384" w:type="dxa"/>
          </w:tcPr>
          <w:p w14:paraId="7BA5CD35" w14:textId="77777777" w:rsidR="006C4191" w:rsidRPr="0021438B" w:rsidRDefault="006C4191" w:rsidP="006C4191">
            <w:pPr>
              <w:rPr>
                <w:rFonts w:eastAsia="Times New Roman"/>
                <w:b/>
                <w:noProof/>
                <w:szCs w:val="24"/>
              </w:rPr>
            </w:pPr>
            <w:r w:rsidRPr="0021438B">
              <w:rPr>
                <w:b/>
                <w:noProof/>
                <w:szCs w:val="24"/>
              </w:rPr>
              <w:t xml:space="preserve">AC </w:t>
            </w:r>
            <w:r w:rsidRPr="0021438B">
              <w:rPr>
                <w:noProof/>
              </w:rPr>
              <w:t>150</w:t>
            </w:r>
          </w:p>
        </w:tc>
        <w:tc>
          <w:tcPr>
            <w:tcW w:w="1276" w:type="dxa"/>
          </w:tcPr>
          <w:p w14:paraId="22BE6810" w14:textId="77777777" w:rsidR="006C4191" w:rsidRPr="0021438B" w:rsidRDefault="006C4191" w:rsidP="006C4191">
            <w:pPr>
              <w:rPr>
                <w:rFonts w:eastAsia="Times New Roman"/>
                <w:noProof/>
                <w:szCs w:val="24"/>
                <w:lang w:eastAsia="nl-BE"/>
              </w:rPr>
            </w:pPr>
          </w:p>
        </w:tc>
        <w:tc>
          <w:tcPr>
            <w:tcW w:w="6625" w:type="dxa"/>
          </w:tcPr>
          <w:p w14:paraId="7DAAE063" w14:textId="77777777" w:rsidR="006C4191" w:rsidRPr="0021438B" w:rsidRDefault="006C4191" w:rsidP="006C4191">
            <w:pPr>
              <w:rPr>
                <w:rFonts w:eastAsia="Times New Roman"/>
                <w:noProof/>
                <w:szCs w:val="24"/>
              </w:rPr>
            </w:pPr>
            <w:r w:rsidRPr="0021438B">
              <w:rPr>
                <w:noProof/>
              </w:rPr>
              <w:t>Chlorofluorowęglowodory</w:t>
            </w:r>
          </w:p>
        </w:tc>
      </w:tr>
      <w:tr w:rsidR="006C4191" w:rsidRPr="0021438B" w14:paraId="3E1A5C0B" w14:textId="77777777" w:rsidTr="0052191C">
        <w:trPr>
          <w:cantSplit/>
        </w:trPr>
        <w:tc>
          <w:tcPr>
            <w:tcW w:w="1384" w:type="dxa"/>
          </w:tcPr>
          <w:p w14:paraId="063C1B71" w14:textId="77777777" w:rsidR="006C4191" w:rsidRPr="0021438B" w:rsidRDefault="006C4191" w:rsidP="006C4191">
            <w:pPr>
              <w:rPr>
                <w:rFonts w:eastAsia="Times New Roman"/>
                <w:b/>
                <w:noProof/>
                <w:szCs w:val="24"/>
              </w:rPr>
            </w:pPr>
            <w:r w:rsidRPr="0021438B">
              <w:rPr>
                <w:b/>
                <w:noProof/>
                <w:szCs w:val="24"/>
              </w:rPr>
              <w:t xml:space="preserve">AC </w:t>
            </w:r>
            <w:r w:rsidRPr="0021438B">
              <w:rPr>
                <w:noProof/>
              </w:rPr>
              <w:t>160</w:t>
            </w:r>
          </w:p>
        </w:tc>
        <w:tc>
          <w:tcPr>
            <w:tcW w:w="1276" w:type="dxa"/>
          </w:tcPr>
          <w:p w14:paraId="4AF56F5A" w14:textId="77777777" w:rsidR="006C4191" w:rsidRPr="0021438B" w:rsidRDefault="006C4191" w:rsidP="006C4191">
            <w:pPr>
              <w:rPr>
                <w:rFonts w:eastAsia="Times New Roman"/>
                <w:noProof/>
                <w:szCs w:val="24"/>
                <w:lang w:eastAsia="nl-BE"/>
              </w:rPr>
            </w:pPr>
          </w:p>
        </w:tc>
        <w:tc>
          <w:tcPr>
            <w:tcW w:w="6625" w:type="dxa"/>
          </w:tcPr>
          <w:p w14:paraId="44BDBD77" w14:textId="77777777" w:rsidR="006C4191" w:rsidRPr="0021438B" w:rsidRDefault="006C4191" w:rsidP="006C4191">
            <w:pPr>
              <w:rPr>
                <w:rFonts w:eastAsia="Times New Roman"/>
                <w:noProof/>
                <w:szCs w:val="24"/>
              </w:rPr>
            </w:pPr>
            <w:r w:rsidRPr="0021438B">
              <w:rPr>
                <w:noProof/>
              </w:rPr>
              <w:t>Halony</w:t>
            </w:r>
          </w:p>
        </w:tc>
      </w:tr>
      <w:tr w:rsidR="006C4191" w:rsidRPr="0021438B" w14:paraId="07D20A07" w14:textId="77777777" w:rsidTr="0052191C">
        <w:tc>
          <w:tcPr>
            <w:tcW w:w="1384" w:type="dxa"/>
          </w:tcPr>
          <w:p w14:paraId="1449D55C" w14:textId="77777777" w:rsidR="006C4191" w:rsidRPr="0021438B" w:rsidRDefault="006C4191" w:rsidP="006C4191">
            <w:pPr>
              <w:rPr>
                <w:rFonts w:eastAsia="Times New Roman"/>
                <w:noProof/>
                <w:szCs w:val="24"/>
              </w:rPr>
            </w:pPr>
            <w:r w:rsidRPr="0021438B">
              <w:rPr>
                <w:b/>
                <w:noProof/>
                <w:szCs w:val="24"/>
              </w:rPr>
              <w:t xml:space="preserve">AC </w:t>
            </w:r>
            <w:r w:rsidRPr="0021438B">
              <w:rPr>
                <w:noProof/>
              </w:rPr>
              <w:t>170</w:t>
            </w:r>
          </w:p>
        </w:tc>
        <w:tc>
          <w:tcPr>
            <w:tcW w:w="1276" w:type="dxa"/>
          </w:tcPr>
          <w:p w14:paraId="6F009428" w14:textId="2579021D" w:rsidR="006C4191" w:rsidRPr="0021438B" w:rsidRDefault="006C4191" w:rsidP="006C4191">
            <w:pPr>
              <w:rPr>
                <w:rFonts w:eastAsia="Times New Roman"/>
                <w:noProof/>
                <w:szCs w:val="24"/>
              </w:rPr>
            </w:pPr>
            <w:r w:rsidRPr="0021438B">
              <w:rPr>
                <w:noProof/>
              </w:rPr>
              <w:t>ex 440311</w:t>
            </w:r>
          </w:p>
          <w:p w14:paraId="6F8AE936" w14:textId="47875A9C" w:rsidR="006A553C" w:rsidRPr="0021438B" w:rsidRDefault="006A553C" w:rsidP="006C4191">
            <w:pPr>
              <w:rPr>
                <w:rFonts w:eastAsia="Times New Roman"/>
                <w:b/>
                <w:noProof/>
                <w:szCs w:val="24"/>
              </w:rPr>
            </w:pPr>
            <w:r w:rsidRPr="0021438B">
              <w:rPr>
                <w:noProof/>
              </w:rPr>
              <w:t>ex 440312</w:t>
            </w:r>
          </w:p>
        </w:tc>
        <w:tc>
          <w:tcPr>
            <w:tcW w:w="6625" w:type="dxa"/>
          </w:tcPr>
          <w:p w14:paraId="3F219EB3" w14:textId="77777777" w:rsidR="006C4191" w:rsidRPr="0021438B" w:rsidRDefault="006C4191" w:rsidP="006C4191">
            <w:pPr>
              <w:rPr>
                <w:rFonts w:eastAsia="Times New Roman"/>
                <w:noProof/>
                <w:szCs w:val="24"/>
              </w:rPr>
            </w:pPr>
            <w:r w:rsidRPr="0021438B">
              <w:rPr>
                <w:noProof/>
              </w:rPr>
              <w:t>Przerobiony korek i odpady drewna</w:t>
            </w:r>
          </w:p>
        </w:tc>
      </w:tr>
    </w:tbl>
    <w:p w14:paraId="1FD76F95" w14:textId="77777777" w:rsidR="006C4191" w:rsidRPr="0021438B" w:rsidRDefault="006C4191" w:rsidP="006C4191">
      <w:pPr>
        <w:spacing w:before="0" w:after="160" w:line="259" w:lineRule="auto"/>
        <w:jc w:val="left"/>
        <w:rPr>
          <w:rFonts w:eastAsia="Calibri"/>
          <w:i/>
          <w:noProof/>
          <w:szCs w:val="24"/>
        </w:rPr>
      </w:pPr>
    </w:p>
    <w:p w14:paraId="26E07415" w14:textId="77777777" w:rsidR="006C4191" w:rsidRPr="0021438B" w:rsidRDefault="006C4191" w:rsidP="006C4191">
      <w:pPr>
        <w:spacing w:before="0" w:after="160" w:line="259" w:lineRule="auto"/>
        <w:jc w:val="left"/>
        <w:rPr>
          <w:rFonts w:eastAsia="Calibri"/>
          <w:i/>
          <w:noProof/>
          <w:szCs w:val="24"/>
        </w:rPr>
      </w:pPr>
      <w:r w:rsidRPr="0021438B">
        <w:rPr>
          <w:i/>
          <w:noProof/>
          <w:szCs w:val="24"/>
        </w:rPr>
        <w:t>Odpady, które mogą zawierać albo składniki nieorganiczne albo składniki organiczne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6625"/>
      </w:tblGrid>
      <w:tr w:rsidR="006C4191" w:rsidRPr="0021438B" w14:paraId="1870ADB4" w14:textId="77777777" w:rsidTr="0052191C">
        <w:tc>
          <w:tcPr>
            <w:tcW w:w="1384" w:type="dxa"/>
            <w:tcBorders>
              <w:top w:val="nil"/>
              <w:left w:val="nil"/>
              <w:bottom w:val="nil"/>
              <w:right w:val="nil"/>
            </w:tcBorders>
          </w:tcPr>
          <w:p w14:paraId="0BD21203" w14:textId="77777777" w:rsidR="006C4191" w:rsidRPr="0021438B" w:rsidRDefault="006C4191" w:rsidP="006C4191">
            <w:pPr>
              <w:rPr>
                <w:rFonts w:eastAsia="Times New Roman"/>
                <w:noProof/>
                <w:szCs w:val="24"/>
              </w:rPr>
            </w:pPr>
            <w:r w:rsidRPr="0021438B">
              <w:rPr>
                <w:b/>
                <w:noProof/>
                <w:szCs w:val="24"/>
              </w:rPr>
              <w:t xml:space="preserve">AD </w:t>
            </w:r>
            <w:r w:rsidRPr="0021438B">
              <w:rPr>
                <w:noProof/>
              </w:rPr>
              <w:t>090</w:t>
            </w:r>
          </w:p>
        </w:tc>
        <w:tc>
          <w:tcPr>
            <w:tcW w:w="1276" w:type="dxa"/>
            <w:tcBorders>
              <w:top w:val="nil"/>
              <w:left w:val="nil"/>
              <w:bottom w:val="nil"/>
              <w:right w:val="nil"/>
            </w:tcBorders>
          </w:tcPr>
          <w:p w14:paraId="1509C267" w14:textId="4F0D8582" w:rsidR="006C4191" w:rsidRPr="0021438B" w:rsidRDefault="006C4191" w:rsidP="006C4191">
            <w:pPr>
              <w:rPr>
                <w:rFonts w:eastAsia="Times New Roman"/>
                <w:noProof/>
                <w:szCs w:val="24"/>
              </w:rPr>
            </w:pPr>
            <w:r w:rsidRPr="0021438B">
              <w:rPr>
                <w:noProof/>
              </w:rPr>
              <w:t>ex 382499</w:t>
            </w:r>
          </w:p>
        </w:tc>
        <w:tc>
          <w:tcPr>
            <w:tcW w:w="6625" w:type="dxa"/>
            <w:tcBorders>
              <w:top w:val="nil"/>
              <w:left w:val="nil"/>
              <w:bottom w:val="nil"/>
              <w:right w:val="nil"/>
            </w:tcBorders>
          </w:tcPr>
          <w:p w14:paraId="32739D92" w14:textId="77777777" w:rsidR="006C4191" w:rsidRPr="0021438B" w:rsidRDefault="006C4191" w:rsidP="006C4191">
            <w:pPr>
              <w:rPr>
                <w:rFonts w:eastAsia="Times New Roman"/>
                <w:noProof/>
                <w:szCs w:val="24"/>
              </w:rPr>
            </w:pPr>
            <w:r w:rsidRPr="0021438B">
              <w:rPr>
                <w:noProof/>
              </w:rPr>
              <w:t>Odpady z produkcji, formowania i użycia chemikaliów fotograficznych i reprograficznych oraz materiałów, niewymienione ani niewłączone gdzie indziej</w:t>
            </w:r>
          </w:p>
        </w:tc>
      </w:tr>
      <w:tr w:rsidR="006C4191" w:rsidRPr="0021438B" w14:paraId="4DDABB2A" w14:textId="77777777" w:rsidTr="0052191C">
        <w:trPr>
          <w:cantSplit/>
        </w:trPr>
        <w:tc>
          <w:tcPr>
            <w:tcW w:w="1384" w:type="dxa"/>
            <w:tcBorders>
              <w:top w:val="nil"/>
              <w:left w:val="nil"/>
              <w:bottom w:val="nil"/>
              <w:right w:val="nil"/>
            </w:tcBorders>
          </w:tcPr>
          <w:p w14:paraId="35C486B1" w14:textId="77777777" w:rsidR="006C4191" w:rsidRPr="0021438B" w:rsidRDefault="006C4191" w:rsidP="006C4191">
            <w:pPr>
              <w:rPr>
                <w:rFonts w:eastAsia="Times New Roman"/>
                <w:noProof/>
                <w:szCs w:val="24"/>
              </w:rPr>
            </w:pPr>
            <w:r w:rsidRPr="0021438B">
              <w:rPr>
                <w:b/>
                <w:noProof/>
                <w:szCs w:val="24"/>
              </w:rPr>
              <w:t xml:space="preserve">AD </w:t>
            </w:r>
            <w:r w:rsidRPr="0021438B">
              <w:rPr>
                <w:noProof/>
              </w:rPr>
              <w:t>100</w:t>
            </w:r>
          </w:p>
        </w:tc>
        <w:tc>
          <w:tcPr>
            <w:tcW w:w="1276" w:type="dxa"/>
            <w:tcBorders>
              <w:top w:val="nil"/>
              <w:left w:val="nil"/>
              <w:bottom w:val="nil"/>
              <w:right w:val="nil"/>
            </w:tcBorders>
          </w:tcPr>
          <w:p w14:paraId="4F7005E6" w14:textId="77777777" w:rsidR="006C4191" w:rsidRPr="0021438B" w:rsidRDefault="006C4191" w:rsidP="006C4191">
            <w:pPr>
              <w:rPr>
                <w:rFonts w:eastAsia="Times New Roman"/>
                <w:noProof/>
                <w:szCs w:val="24"/>
                <w:lang w:eastAsia="nl-BE"/>
              </w:rPr>
            </w:pPr>
          </w:p>
        </w:tc>
        <w:tc>
          <w:tcPr>
            <w:tcW w:w="6625" w:type="dxa"/>
            <w:tcBorders>
              <w:top w:val="nil"/>
              <w:left w:val="nil"/>
              <w:bottom w:val="nil"/>
              <w:right w:val="nil"/>
            </w:tcBorders>
          </w:tcPr>
          <w:p w14:paraId="179F1AFB" w14:textId="77777777" w:rsidR="006C4191" w:rsidRPr="0021438B" w:rsidRDefault="006C4191" w:rsidP="006C4191">
            <w:pPr>
              <w:rPr>
                <w:rFonts w:eastAsia="Times New Roman"/>
                <w:noProof/>
                <w:szCs w:val="24"/>
              </w:rPr>
            </w:pPr>
            <w:r w:rsidRPr="0021438B">
              <w:rPr>
                <w:noProof/>
              </w:rPr>
              <w:t>Odpady z układów bez zawartości cyjanku, które powstają z obróbki powierzchniowej tworzyw sztucznych</w:t>
            </w:r>
          </w:p>
        </w:tc>
      </w:tr>
      <w:tr w:rsidR="006C4191" w:rsidRPr="0021438B" w14:paraId="1F0B18C6" w14:textId="77777777" w:rsidTr="0052191C">
        <w:tc>
          <w:tcPr>
            <w:tcW w:w="1384" w:type="dxa"/>
            <w:tcBorders>
              <w:top w:val="nil"/>
              <w:left w:val="nil"/>
              <w:bottom w:val="nil"/>
              <w:right w:val="nil"/>
            </w:tcBorders>
          </w:tcPr>
          <w:p w14:paraId="5B4B2BFF" w14:textId="77777777" w:rsidR="006C4191" w:rsidRPr="0021438B" w:rsidRDefault="006C4191" w:rsidP="006C4191">
            <w:pPr>
              <w:spacing w:before="0" w:after="0"/>
              <w:rPr>
                <w:rFonts w:eastAsia="Times New Roman"/>
                <w:noProof/>
                <w:szCs w:val="24"/>
              </w:rPr>
            </w:pPr>
            <w:r w:rsidRPr="0021438B">
              <w:rPr>
                <w:b/>
                <w:noProof/>
                <w:szCs w:val="24"/>
              </w:rPr>
              <w:t xml:space="preserve">AD </w:t>
            </w:r>
            <w:r w:rsidRPr="0021438B">
              <w:rPr>
                <w:noProof/>
              </w:rPr>
              <w:t>120</w:t>
            </w:r>
          </w:p>
        </w:tc>
        <w:tc>
          <w:tcPr>
            <w:tcW w:w="1276" w:type="dxa"/>
            <w:tcBorders>
              <w:top w:val="nil"/>
              <w:left w:val="nil"/>
              <w:bottom w:val="nil"/>
              <w:right w:val="nil"/>
            </w:tcBorders>
          </w:tcPr>
          <w:p w14:paraId="6DE3CB7F" w14:textId="77777777" w:rsidR="006C4191" w:rsidRPr="0021438B" w:rsidRDefault="006C4191" w:rsidP="006C4191">
            <w:pPr>
              <w:spacing w:before="0" w:after="0"/>
              <w:rPr>
                <w:rFonts w:eastAsia="Times New Roman"/>
                <w:noProof/>
                <w:szCs w:val="24"/>
              </w:rPr>
            </w:pPr>
            <w:r w:rsidRPr="0021438B">
              <w:rPr>
                <w:noProof/>
              </w:rPr>
              <w:t>ex 391400</w:t>
            </w:r>
          </w:p>
        </w:tc>
        <w:tc>
          <w:tcPr>
            <w:tcW w:w="6625" w:type="dxa"/>
            <w:tcBorders>
              <w:top w:val="nil"/>
              <w:left w:val="nil"/>
              <w:bottom w:val="nil"/>
              <w:right w:val="nil"/>
            </w:tcBorders>
          </w:tcPr>
          <w:p w14:paraId="5702BCA0" w14:textId="77777777" w:rsidR="006C4191" w:rsidRPr="0021438B" w:rsidRDefault="006C4191" w:rsidP="006C4191">
            <w:pPr>
              <w:spacing w:before="0" w:after="0"/>
              <w:rPr>
                <w:rFonts w:eastAsia="Times New Roman"/>
                <w:noProof/>
                <w:szCs w:val="24"/>
              </w:rPr>
            </w:pPr>
            <w:r w:rsidRPr="0021438B">
              <w:rPr>
                <w:noProof/>
              </w:rPr>
              <w:t>Żywice jonowymienne</w:t>
            </w:r>
          </w:p>
        </w:tc>
      </w:tr>
      <w:tr w:rsidR="006C4191" w:rsidRPr="0021438B" w14:paraId="185504EE" w14:textId="77777777" w:rsidTr="0052191C">
        <w:tc>
          <w:tcPr>
            <w:tcW w:w="1384" w:type="dxa"/>
            <w:tcBorders>
              <w:top w:val="nil"/>
              <w:left w:val="nil"/>
              <w:bottom w:val="nil"/>
              <w:right w:val="nil"/>
            </w:tcBorders>
          </w:tcPr>
          <w:p w14:paraId="07C224D2" w14:textId="77777777" w:rsidR="006C4191" w:rsidRPr="0021438B" w:rsidRDefault="006C4191" w:rsidP="006C4191">
            <w:pPr>
              <w:spacing w:before="0" w:after="0"/>
              <w:rPr>
                <w:rFonts w:eastAsia="Times New Roman"/>
                <w:noProof/>
                <w:szCs w:val="24"/>
                <w:lang w:eastAsia="nl-BE"/>
              </w:rPr>
            </w:pPr>
          </w:p>
        </w:tc>
        <w:tc>
          <w:tcPr>
            <w:tcW w:w="1276" w:type="dxa"/>
            <w:tcBorders>
              <w:top w:val="nil"/>
              <w:left w:val="nil"/>
              <w:bottom w:val="nil"/>
              <w:right w:val="nil"/>
            </w:tcBorders>
          </w:tcPr>
          <w:p w14:paraId="3E0B4B4E" w14:textId="77777777" w:rsidR="006C4191" w:rsidRPr="0021438B" w:rsidRDefault="006C4191" w:rsidP="006C4191">
            <w:pPr>
              <w:spacing w:before="0" w:after="0"/>
              <w:rPr>
                <w:rFonts w:eastAsia="Times New Roman"/>
                <w:noProof/>
                <w:szCs w:val="24"/>
              </w:rPr>
            </w:pPr>
            <w:r w:rsidRPr="0021438B">
              <w:rPr>
                <w:noProof/>
              </w:rPr>
              <w:t>ex 3915</w:t>
            </w:r>
          </w:p>
        </w:tc>
        <w:tc>
          <w:tcPr>
            <w:tcW w:w="6625" w:type="dxa"/>
            <w:tcBorders>
              <w:top w:val="nil"/>
              <w:left w:val="nil"/>
              <w:bottom w:val="nil"/>
              <w:right w:val="nil"/>
            </w:tcBorders>
          </w:tcPr>
          <w:p w14:paraId="5254BFF5" w14:textId="77777777" w:rsidR="006C4191" w:rsidRPr="0021438B" w:rsidRDefault="006C4191" w:rsidP="006C4191">
            <w:pPr>
              <w:spacing w:before="0" w:after="0"/>
              <w:rPr>
                <w:rFonts w:eastAsia="Times New Roman"/>
                <w:noProof/>
                <w:szCs w:val="24"/>
                <w:lang w:eastAsia="nl-BE"/>
              </w:rPr>
            </w:pPr>
          </w:p>
        </w:tc>
      </w:tr>
      <w:tr w:rsidR="006C4191" w:rsidRPr="0021438B" w14:paraId="3A0B1A2C" w14:textId="77777777" w:rsidTr="0052191C">
        <w:trPr>
          <w:cantSplit/>
        </w:trPr>
        <w:tc>
          <w:tcPr>
            <w:tcW w:w="1384" w:type="dxa"/>
            <w:tcBorders>
              <w:top w:val="nil"/>
              <w:left w:val="nil"/>
              <w:bottom w:val="nil"/>
              <w:right w:val="nil"/>
            </w:tcBorders>
          </w:tcPr>
          <w:p w14:paraId="10AAD9A8" w14:textId="77777777" w:rsidR="006C4191" w:rsidRPr="0021438B" w:rsidRDefault="006C4191" w:rsidP="006C4191">
            <w:pPr>
              <w:rPr>
                <w:rFonts w:eastAsia="Times New Roman"/>
                <w:b/>
                <w:noProof/>
                <w:szCs w:val="24"/>
              </w:rPr>
            </w:pPr>
            <w:r w:rsidRPr="0021438B">
              <w:rPr>
                <w:b/>
                <w:noProof/>
                <w:szCs w:val="24"/>
              </w:rPr>
              <w:t xml:space="preserve">AD </w:t>
            </w:r>
            <w:r w:rsidRPr="0021438B">
              <w:rPr>
                <w:noProof/>
              </w:rPr>
              <w:t>150</w:t>
            </w:r>
          </w:p>
        </w:tc>
        <w:tc>
          <w:tcPr>
            <w:tcW w:w="1276" w:type="dxa"/>
            <w:tcBorders>
              <w:top w:val="nil"/>
              <w:left w:val="nil"/>
              <w:bottom w:val="nil"/>
              <w:right w:val="nil"/>
            </w:tcBorders>
          </w:tcPr>
          <w:p w14:paraId="056CC88B" w14:textId="77777777" w:rsidR="006C4191" w:rsidRPr="0021438B" w:rsidRDefault="006C4191" w:rsidP="006C4191">
            <w:pPr>
              <w:rPr>
                <w:rFonts w:eastAsia="Times New Roman"/>
                <w:noProof/>
                <w:szCs w:val="24"/>
                <w:lang w:eastAsia="nl-BE"/>
              </w:rPr>
            </w:pPr>
          </w:p>
        </w:tc>
        <w:tc>
          <w:tcPr>
            <w:tcW w:w="6625" w:type="dxa"/>
            <w:tcBorders>
              <w:top w:val="nil"/>
              <w:left w:val="nil"/>
              <w:bottom w:val="nil"/>
              <w:right w:val="nil"/>
            </w:tcBorders>
          </w:tcPr>
          <w:p w14:paraId="39562D0D" w14:textId="77777777" w:rsidR="006C4191" w:rsidRPr="0021438B" w:rsidRDefault="006C4191" w:rsidP="006C4191">
            <w:pPr>
              <w:rPr>
                <w:rFonts w:eastAsia="Times New Roman"/>
                <w:noProof/>
                <w:szCs w:val="24"/>
              </w:rPr>
            </w:pPr>
            <w:r w:rsidRPr="0021438B">
              <w:rPr>
                <w:noProof/>
              </w:rPr>
              <w:t>Naturalnie powstałe substancje organiczne używane do filtrowania (jako filtry biologiczne)</w:t>
            </w:r>
          </w:p>
        </w:tc>
      </w:tr>
    </w:tbl>
    <w:p w14:paraId="56F7EAA4" w14:textId="77777777" w:rsidR="006C4191" w:rsidRPr="0021438B" w:rsidRDefault="006C4191" w:rsidP="006C4191">
      <w:pPr>
        <w:spacing w:before="0" w:after="160" w:line="259" w:lineRule="auto"/>
        <w:jc w:val="left"/>
        <w:rPr>
          <w:rFonts w:eastAsia="Calibri"/>
          <w:i/>
          <w:noProof/>
          <w:szCs w:val="24"/>
        </w:rPr>
      </w:pPr>
    </w:p>
    <w:p w14:paraId="7FF17B8D" w14:textId="77777777" w:rsidR="006C4191" w:rsidRPr="0021438B" w:rsidRDefault="006C4191" w:rsidP="006C4191">
      <w:pPr>
        <w:spacing w:before="0" w:after="160" w:line="259" w:lineRule="auto"/>
        <w:jc w:val="left"/>
        <w:rPr>
          <w:rFonts w:eastAsia="Calibri"/>
          <w:i/>
          <w:noProof/>
          <w:szCs w:val="24"/>
        </w:rPr>
      </w:pPr>
      <w:r w:rsidRPr="0021438B">
        <w:rPr>
          <w:i/>
          <w:noProof/>
          <w:szCs w:val="24"/>
        </w:rPr>
        <w:t>Odpady zawierające głównie związki nieorganiczne, które mogą zawierać metale i substancje organiczne</w:t>
      </w:r>
    </w:p>
    <w:tbl>
      <w:tblPr>
        <w:tblW w:w="0" w:type="auto"/>
        <w:tblLayout w:type="fixed"/>
        <w:tblLook w:val="0000" w:firstRow="0" w:lastRow="0" w:firstColumn="0" w:lastColumn="0" w:noHBand="0" w:noVBand="0"/>
      </w:tblPr>
      <w:tblGrid>
        <w:gridCol w:w="1384"/>
        <w:gridCol w:w="1276"/>
        <w:gridCol w:w="6625"/>
      </w:tblGrid>
      <w:tr w:rsidR="006C4191" w:rsidRPr="0021438B" w14:paraId="14EF7BB4" w14:textId="77777777" w:rsidTr="0052191C">
        <w:tc>
          <w:tcPr>
            <w:tcW w:w="1384" w:type="dxa"/>
          </w:tcPr>
          <w:p w14:paraId="6E1DD897" w14:textId="77777777" w:rsidR="006C4191" w:rsidRPr="0021438B" w:rsidRDefault="006C4191" w:rsidP="006C4191">
            <w:pPr>
              <w:spacing w:before="0" w:after="160" w:line="259" w:lineRule="auto"/>
              <w:jc w:val="left"/>
              <w:rPr>
                <w:rFonts w:eastAsia="Calibri"/>
                <w:noProof/>
                <w:szCs w:val="24"/>
                <w:u w:val="single"/>
              </w:rPr>
            </w:pPr>
            <w:r w:rsidRPr="0021438B">
              <w:rPr>
                <w:b/>
                <w:noProof/>
                <w:szCs w:val="24"/>
              </w:rPr>
              <w:t xml:space="preserve">RB </w:t>
            </w:r>
            <w:r w:rsidRPr="0021438B">
              <w:rPr>
                <w:noProof/>
              </w:rPr>
              <w:t>020</w:t>
            </w:r>
          </w:p>
        </w:tc>
        <w:tc>
          <w:tcPr>
            <w:tcW w:w="1276" w:type="dxa"/>
          </w:tcPr>
          <w:p w14:paraId="0A0B092D" w14:textId="77777777" w:rsidR="006C4191" w:rsidRPr="0021438B" w:rsidRDefault="006C4191" w:rsidP="006C4191">
            <w:pPr>
              <w:spacing w:before="0" w:after="160" w:line="259" w:lineRule="auto"/>
              <w:jc w:val="left"/>
              <w:rPr>
                <w:rFonts w:eastAsia="Calibri"/>
                <w:noProof/>
                <w:szCs w:val="24"/>
                <w:u w:val="single"/>
              </w:rPr>
            </w:pPr>
            <w:r w:rsidRPr="0021438B">
              <w:rPr>
                <w:noProof/>
              </w:rPr>
              <w:t>ex 6815</w:t>
            </w:r>
          </w:p>
        </w:tc>
        <w:tc>
          <w:tcPr>
            <w:tcW w:w="6625" w:type="dxa"/>
          </w:tcPr>
          <w:p w14:paraId="646BC19C" w14:textId="77777777" w:rsidR="006C4191" w:rsidRPr="0021438B" w:rsidRDefault="006C4191" w:rsidP="006C4191">
            <w:pPr>
              <w:spacing w:before="0" w:after="160" w:line="259" w:lineRule="auto"/>
              <w:jc w:val="left"/>
              <w:rPr>
                <w:rFonts w:eastAsia="Calibri"/>
                <w:noProof/>
                <w:szCs w:val="24"/>
                <w:u w:val="single"/>
              </w:rPr>
            </w:pPr>
            <w:r w:rsidRPr="0021438B">
              <w:rPr>
                <w:noProof/>
              </w:rPr>
              <w:t>Włókna na bazie ceramicznej o właściwościach fizyko-chemicznych podobnych do azbestu</w:t>
            </w:r>
          </w:p>
        </w:tc>
      </w:tr>
    </w:tbl>
    <w:p w14:paraId="42696FCC" w14:textId="77777777" w:rsidR="006C4191" w:rsidRPr="0021438B" w:rsidRDefault="006C4191" w:rsidP="006C4191">
      <w:pPr>
        <w:spacing w:before="0" w:after="160" w:line="259" w:lineRule="auto"/>
        <w:jc w:val="left"/>
        <w:rPr>
          <w:rFonts w:eastAsia="Calibri"/>
          <w:noProof/>
          <w:sz w:val="22"/>
        </w:rPr>
        <w:sectPr w:rsidR="006C4191" w:rsidRPr="0021438B" w:rsidSect="00B8782A">
          <w:footnotePr>
            <w:numRestart w:val="eachPage"/>
          </w:footnotePr>
          <w:pgSz w:w="11906" w:h="16838"/>
          <w:pgMar w:top="1134" w:right="1418" w:bottom="1134" w:left="1418" w:header="708" w:footer="708" w:gutter="0"/>
          <w:cols w:space="708"/>
          <w:docGrid w:linePitch="326"/>
        </w:sectPr>
      </w:pPr>
    </w:p>
    <w:p w14:paraId="61F2C2EB" w14:textId="77777777" w:rsidR="006C4191" w:rsidRPr="0021438B" w:rsidRDefault="006C4191" w:rsidP="00385127">
      <w:pPr>
        <w:pStyle w:val="Annexetitre"/>
        <w:rPr>
          <w:noProof/>
        </w:rPr>
      </w:pPr>
      <w:r w:rsidRPr="0021438B">
        <w:rPr>
          <w:noProof/>
        </w:rPr>
        <w:t>ZAŁĄCZNIK VI</w:t>
      </w:r>
    </w:p>
    <w:p w14:paraId="392C9B18" w14:textId="6B9D1AF3" w:rsidR="006C4191" w:rsidRPr="0021438B" w:rsidRDefault="006C4191" w:rsidP="006C4191">
      <w:pPr>
        <w:spacing w:before="0" w:after="160" w:line="259" w:lineRule="auto"/>
        <w:jc w:val="center"/>
        <w:rPr>
          <w:rFonts w:eastAsia="Calibri"/>
          <w:b/>
          <w:smallCaps/>
          <w:noProof/>
        </w:rPr>
      </w:pPr>
      <w:r w:rsidRPr="0021438B">
        <w:rPr>
          <w:b/>
          <w:noProof/>
          <w:snapToGrid w:val="0"/>
        </w:rPr>
        <w:t>Formularz dla instalacji posiadającej wstępne zezwolenie (Artykuł 14)</w:t>
      </w:r>
    </w:p>
    <w:tbl>
      <w:tblPr>
        <w:tblW w:w="15451"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01"/>
        <w:gridCol w:w="1701"/>
        <w:gridCol w:w="1843"/>
        <w:gridCol w:w="1985"/>
        <w:gridCol w:w="1984"/>
        <w:gridCol w:w="1701"/>
        <w:gridCol w:w="992"/>
        <w:gridCol w:w="993"/>
        <w:gridCol w:w="2551"/>
      </w:tblGrid>
      <w:tr w:rsidR="006C4191" w:rsidRPr="0021438B" w14:paraId="17F1D138" w14:textId="77777777" w:rsidTr="0052191C">
        <w:tc>
          <w:tcPr>
            <w:tcW w:w="1701" w:type="dxa"/>
            <w:tcBorders>
              <w:top w:val="single" w:sz="12" w:space="0" w:color="auto"/>
              <w:bottom w:val="single" w:sz="6" w:space="0" w:color="auto"/>
              <w:right w:val="single" w:sz="6" w:space="0" w:color="auto"/>
            </w:tcBorders>
          </w:tcPr>
          <w:p w14:paraId="7F46CCDE" w14:textId="77777777" w:rsidR="006C4191" w:rsidRPr="0021438B" w:rsidRDefault="006C4191" w:rsidP="006C4191">
            <w:pPr>
              <w:spacing w:before="0" w:after="160" w:line="259" w:lineRule="auto"/>
              <w:jc w:val="center"/>
              <w:rPr>
                <w:rFonts w:ascii="Calibri" w:eastAsia="Calibri" w:hAnsi="Calibri"/>
                <w:b/>
                <w:i/>
                <w:noProof/>
                <w:sz w:val="22"/>
              </w:rPr>
            </w:pPr>
            <w:r w:rsidRPr="0021438B">
              <w:rPr>
                <w:rFonts w:ascii="Calibri" w:hAnsi="Calibri"/>
                <w:b/>
                <w:i/>
                <w:noProof/>
                <w:sz w:val="22"/>
              </w:rPr>
              <w:t>Właściwy organ</w:t>
            </w:r>
          </w:p>
          <w:p w14:paraId="5A2E6917" w14:textId="77777777" w:rsidR="006C4191" w:rsidRPr="0021438B" w:rsidRDefault="006C4191" w:rsidP="006C4191">
            <w:pPr>
              <w:spacing w:before="0" w:after="160" w:line="259" w:lineRule="auto"/>
              <w:jc w:val="center"/>
              <w:rPr>
                <w:rFonts w:ascii="Calibri" w:eastAsia="Calibri" w:hAnsi="Calibri"/>
                <w:i/>
                <w:noProof/>
                <w:sz w:val="22"/>
              </w:rPr>
            </w:pPr>
          </w:p>
        </w:tc>
        <w:tc>
          <w:tcPr>
            <w:tcW w:w="7513" w:type="dxa"/>
            <w:gridSpan w:val="4"/>
            <w:tcBorders>
              <w:left w:val="nil"/>
            </w:tcBorders>
          </w:tcPr>
          <w:p w14:paraId="41828EB7" w14:textId="77777777" w:rsidR="006C4191" w:rsidRPr="0021438B" w:rsidRDefault="006C4191" w:rsidP="006C4191">
            <w:pPr>
              <w:spacing w:before="0" w:after="160" w:line="259" w:lineRule="auto"/>
              <w:jc w:val="center"/>
              <w:rPr>
                <w:rFonts w:ascii="Calibri" w:eastAsia="Calibri" w:hAnsi="Calibri"/>
                <w:b/>
                <w:i/>
                <w:noProof/>
                <w:sz w:val="22"/>
              </w:rPr>
            </w:pPr>
            <w:r w:rsidRPr="0021438B">
              <w:rPr>
                <w:rFonts w:ascii="Calibri" w:hAnsi="Calibri"/>
                <w:b/>
                <w:i/>
                <w:noProof/>
                <w:sz w:val="22"/>
              </w:rPr>
              <w:t>Instalacja odzysku</w:t>
            </w:r>
          </w:p>
          <w:p w14:paraId="48A9E9E2" w14:textId="77777777" w:rsidR="006C4191" w:rsidRPr="0021438B" w:rsidRDefault="006C4191" w:rsidP="006C4191">
            <w:pPr>
              <w:spacing w:before="0" w:after="160" w:line="259" w:lineRule="auto"/>
              <w:jc w:val="center"/>
              <w:rPr>
                <w:rFonts w:ascii="Calibri" w:eastAsia="Calibri" w:hAnsi="Calibri"/>
                <w:b/>
                <w:i/>
                <w:noProof/>
                <w:sz w:val="22"/>
              </w:rPr>
            </w:pPr>
          </w:p>
        </w:tc>
        <w:tc>
          <w:tcPr>
            <w:tcW w:w="1701" w:type="dxa"/>
          </w:tcPr>
          <w:p w14:paraId="397E500E" w14:textId="77777777" w:rsidR="006C4191" w:rsidRPr="0021438B" w:rsidRDefault="006C4191" w:rsidP="006C4191">
            <w:pPr>
              <w:spacing w:before="0" w:after="160" w:line="259" w:lineRule="auto"/>
              <w:jc w:val="center"/>
              <w:rPr>
                <w:rFonts w:ascii="Calibri" w:eastAsia="Calibri" w:hAnsi="Calibri"/>
                <w:b/>
                <w:i/>
                <w:noProof/>
                <w:sz w:val="22"/>
              </w:rPr>
            </w:pPr>
            <w:r w:rsidRPr="0021438B">
              <w:rPr>
                <w:rFonts w:ascii="Calibri" w:hAnsi="Calibri"/>
                <w:b/>
                <w:i/>
                <w:noProof/>
                <w:sz w:val="22"/>
              </w:rPr>
              <w:t>Kod identyfikacyjny odpadów</w:t>
            </w:r>
          </w:p>
          <w:p w14:paraId="3DD1F178" w14:textId="77777777" w:rsidR="006C4191" w:rsidRPr="0021438B" w:rsidRDefault="006C4191" w:rsidP="006C4191">
            <w:pPr>
              <w:spacing w:before="0" w:after="160" w:line="259" w:lineRule="auto"/>
              <w:jc w:val="center"/>
              <w:rPr>
                <w:rFonts w:ascii="Calibri" w:eastAsia="Calibri" w:hAnsi="Calibri"/>
                <w:i/>
                <w:noProof/>
                <w:sz w:val="22"/>
              </w:rPr>
            </w:pPr>
          </w:p>
        </w:tc>
        <w:tc>
          <w:tcPr>
            <w:tcW w:w="1985" w:type="dxa"/>
            <w:gridSpan w:val="2"/>
          </w:tcPr>
          <w:p w14:paraId="3A294DE7" w14:textId="77777777" w:rsidR="006C4191" w:rsidRPr="0021438B" w:rsidRDefault="006C4191" w:rsidP="006C4191">
            <w:pPr>
              <w:spacing w:before="0" w:after="160" w:line="259" w:lineRule="auto"/>
              <w:jc w:val="center"/>
              <w:rPr>
                <w:rFonts w:ascii="Calibri" w:eastAsia="Calibri" w:hAnsi="Calibri"/>
                <w:b/>
                <w:i/>
                <w:noProof/>
                <w:sz w:val="22"/>
              </w:rPr>
            </w:pPr>
            <w:r w:rsidRPr="0021438B">
              <w:rPr>
                <w:rFonts w:ascii="Calibri" w:hAnsi="Calibri"/>
                <w:b/>
                <w:i/>
                <w:noProof/>
                <w:sz w:val="22"/>
              </w:rPr>
              <w:t>Okres obowiązywania</w:t>
            </w:r>
          </w:p>
          <w:p w14:paraId="5D9E716E" w14:textId="77777777" w:rsidR="006C4191" w:rsidRPr="0021438B" w:rsidRDefault="006C4191" w:rsidP="006C4191">
            <w:pPr>
              <w:spacing w:before="0" w:after="160" w:line="259" w:lineRule="auto"/>
              <w:jc w:val="center"/>
              <w:rPr>
                <w:rFonts w:ascii="Calibri" w:eastAsia="Calibri" w:hAnsi="Calibri"/>
                <w:i/>
                <w:noProof/>
                <w:sz w:val="22"/>
              </w:rPr>
            </w:pPr>
          </w:p>
        </w:tc>
        <w:tc>
          <w:tcPr>
            <w:tcW w:w="2551" w:type="dxa"/>
          </w:tcPr>
          <w:p w14:paraId="227272FD" w14:textId="77777777" w:rsidR="006C4191" w:rsidRPr="0021438B" w:rsidRDefault="006C4191" w:rsidP="006C4191">
            <w:pPr>
              <w:spacing w:before="0" w:after="160" w:line="259" w:lineRule="auto"/>
              <w:jc w:val="center"/>
              <w:rPr>
                <w:rFonts w:ascii="Calibri" w:eastAsia="Calibri" w:hAnsi="Calibri"/>
                <w:b/>
                <w:i/>
                <w:noProof/>
                <w:sz w:val="22"/>
              </w:rPr>
            </w:pPr>
            <w:r w:rsidRPr="0021438B">
              <w:rPr>
                <w:rFonts w:ascii="Calibri" w:hAnsi="Calibri"/>
                <w:b/>
                <w:i/>
                <w:noProof/>
                <w:sz w:val="22"/>
              </w:rPr>
              <w:t>Łączna ilość odpadów objętych wstępnym zezwoleniem</w:t>
            </w:r>
          </w:p>
          <w:p w14:paraId="1BB20836" w14:textId="77777777" w:rsidR="006C4191" w:rsidRPr="0021438B" w:rsidRDefault="006C4191" w:rsidP="006C4191">
            <w:pPr>
              <w:spacing w:before="0" w:after="160" w:line="259" w:lineRule="auto"/>
              <w:jc w:val="center"/>
              <w:rPr>
                <w:rFonts w:ascii="Calibri" w:eastAsia="Calibri" w:hAnsi="Calibri"/>
                <w:i/>
                <w:noProof/>
                <w:sz w:val="22"/>
              </w:rPr>
            </w:pPr>
          </w:p>
        </w:tc>
      </w:tr>
      <w:tr w:rsidR="006C4191" w:rsidRPr="0021438B" w14:paraId="1FC1D06E" w14:textId="77777777" w:rsidTr="0052191C">
        <w:trPr>
          <w:trHeight w:val="1546"/>
        </w:trPr>
        <w:tc>
          <w:tcPr>
            <w:tcW w:w="1701" w:type="dxa"/>
            <w:tcBorders>
              <w:top w:val="single" w:sz="6" w:space="0" w:color="auto"/>
              <w:bottom w:val="single" w:sz="6" w:space="0" w:color="auto"/>
            </w:tcBorders>
          </w:tcPr>
          <w:p w14:paraId="32F3FD67" w14:textId="77777777" w:rsidR="006C4191" w:rsidRPr="0021438B" w:rsidRDefault="006C4191" w:rsidP="006C4191">
            <w:pPr>
              <w:spacing w:before="0" w:after="160" w:line="259" w:lineRule="auto"/>
              <w:jc w:val="left"/>
              <w:rPr>
                <w:rFonts w:ascii="Calibri" w:eastAsia="Calibri" w:hAnsi="Calibri"/>
                <w:noProof/>
                <w:sz w:val="22"/>
              </w:rPr>
            </w:pPr>
          </w:p>
        </w:tc>
        <w:tc>
          <w:tcPr>
            <w:tcW w:w="1701" w:type="dxa"/>
          </w:tcPr>
          <w:p w14:paraId="554D2AC3"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b/>
                <w:i/>
                <w:noProof/>
                <w:sz w:val="22"/>
              </w:rPr>
              <w:t>Nazwa i nr instalacji odzysku</w:t>
            </w:r>
          </w:p>
        </w:tc>
        <w:tc>
          <w:tcPr>
            <w:tcW w:w="1843" w:type="dxa"/>
          </w:tcPr>
          <w:p w14:paraId="0C6E6C96" w14:textId="77777777" w:rsidR="006C4191" w:rsidRPr="0021438B" w:rsidRDefault="006C4191" w:rsidP="006C4191">
            <w:pPr>
              <w:spacing w:before="0" w:after="160" w:line="259" w:lineRule="auto"/>
              <w:jc w:val="center"/>
              <w:rPr>
                <w:rFonts w:ascii="Calibri" w:eastAsia="Calibri" w:hAnsi="Calibri"/>
                <w:b/>
                <w:i/>
                <w:noProof/>
                <w:sz w:val="22"/>
              </w:rPr>
            </w:pPr>
            <w:r w:rsidRPr="0021438B">
              <w:rPr>
                <w:rFonts w:ascii="Calibri" w:hAnsi="Calibri"/>
                <w:b/>
                <w:i/>
                <w:noProof/>
                <w:sz w:val="22"/>
              </w:rPr>
              <w:t>Adres</w:t>
            </w:r>
          </w:p>
          <w:p w14:paraId="03485FA2" w14:textId="77777777" w:rsidR="006C4191" w:rsidRPr="0021438B" w:rsidRDefault="006C4191" w:rsidP="006C4191">
            <w:pPr>
              <w:spacing w:before="0" w:after="160" w:line="259" w:lineRule="auto"/>
              <w:jc w:val="center"/>
              <w:rPr>
                <w:rFonts w:ascii="Calibri" w:eastAsia="Calibri" w:hAnsi="Calibri"/>
                <w:noProof/>
                <w:sz w:val="22"/>
              </w:rPr>
            </w:pPr>
          </w:p>
        </w:tc>
        <w:tc>
          <w:tcPr>
            <w:tcW w:w="1985" w:type="dxa"/>
          </w:tcPr>
          <w:p w14:paraId="0A89729E" w14:textId="77777777" w:rsidR="006C4191" w:rsidRPr="0021438B" w:rsidRDefault="006C4191" w:rsidP="006C4191">
            <w:pPr>
              <w:spacing w:before="0" w:after="160" w:line="259" w:lineRule="auto"/>
              <w:jc w:val="center"/>
              <w:rPr>
                <w:rFonts w:ascii="Calibri" w:eastAsia="Calibri" w:hAnsi="Calibri"/>
                <w:b/>
                <w:noProof/>
                <w:sz w:val="22"/>
              </w:rPr>
            </w:pPr>
            <w:r w:rsidRPr="0021438B">
              <w:rPr>
                <w:rFonts w:ascii="Calibri" w:hAnsi="Calibri"/>
                <w:b/>
                <w:i/>
                <w:noProof/>
                <w:sz w:val="22"/>
              </w:rPr>
              <w:t>Operacja odzysku (+ kod R)</w:t>
            </w:r>
          </w:p>
        </w:tc>
        <w:tc>
          <w:tcPr>
            <w:tcW w:w="1984" w:type="dxa"/>
          </w:tcPr>
          <w:p w14:paraId="55FEC3AF" w14:textId="77777777" w:rsidR="006C4191" w:rsidRPr="0021438B" w:rsidRDefault="006C4191" w:rsidP="006C4191">
            <w:pPr>
              <w:spacing w:before="0" w:after="160" w:line="259" w:lineRule="auto"/>
              <w:jc w:val="center"/>
              <w:rPr>
                <w:rFonts w:ascii="Calibri" w:eastAsia="Calibri" w:hAnsi="Calibri"/>
                <w:b/>
                <w:i/>
                <w:noProof/>
                <w:sz w:val="22"/>
              </w:rPr>
            </w:pPr>
            <w:r w:rsidRPr="0021438B">
              <w:rPr>
                <w:rFonts w:ascii="Calibri" w:hAnsi="Calibri"/>
                <w:b/>
                <w:i/>
                <w:noProof/>
                <w:sz w:val="22"/>
              </w:rPr>
              <w:t>Zastosowane technologie</w:t>
            </w:r>
          </w:p>
        </w:tc>
        <w:tc>
          <w:tcPr>
            <w:tcW w:w="1701" w:type="dxa"/>
          </w:tcPr>
          <w:p w14:paraId="29A5E875" w14:textId="77777777" w:rsidR="006C4191" w:rsidRPr="0021438B" w:rsidRDefault="006C4191" w:rsidP="006C4191">
            <w:pPr>
              <w:spacing w:before="0" w:after="160" w:line="259" w:lineRule="auto"/>
              <w:jc w:val="center"/>
              <w:rPr>
                <w:rFonts w:ascii="Calibri" w:eastAsia="Calibri" w:hAnsi="Calibri"/>
                <w:b/>
                <w:i/>
                <w:noProof/>
                <w:sz w:val="22"/>
              </w:rPr>
            </w:pPr>
            <w:r w:rsidRPr="0021438B">
              <w:rPr>
                <w:rFonts w:ascii="Calibri" w:hAnsi="Calibri"/>
                <w:b/>
                <w:i/>
                <w:noProof/>
                <w:sz w:val="22"/>
              </w:rPr>
              <w:t>(Kod)</w:t>
            </w:r>
          </w:p>
          <w:p w14:paraId="5CD39D87" w14:textId="77777777" w:rsidR="006C4191" w:rsidRPr="0021438B" w:rsidRDefault="006C4191" w:rsidP="006C4191">
            <w:pPr>
              <w:spacing w:before="0" w:after="160" w:line="259" w:lineRule="auto"/>
              <w:jc w:val="center"/>
              <w:rPr>
                <w:rFonts w:ascii="Calibri" w:eastAsia="Calibri" w:hAnsi="Calibri"/>
                <w:noProof/>
                <w:sz w:val="22"/>
              </w:rPr>
            </w:pPr>
          </w:p>
        </w:tc>
        <w:tc>
          <w:tcPr>
            <w:tcW w:w="992" w:type="dxa"/>
          </w:tcPr>
          <w:p w14:paraId="3D4F39C1" w14:textId="77777777" w:rsidR="006C4191" w:rsidRPr="0021438B" w:rsidRDefault="006C4191" w:rsidP="006C4191">
            <w:pPr>
              <w:spacing w:before="0" w:after="160" w:line="259" w:lineRule="auto"/>
              <w:jc w:val="left"/>
              <w:rPr>
                <w:rFonts w:ascii="Calibri" w:eastAsia="Calibri" w:hAnsi="Calibri"/>
                <w:b/>
                <w:i/>
                <w:noProof/>
                <w:sz w:val="22"/>
              </w:rPr>
            </w:pPr>
            <w:r w:rsidRPr="0021438B">
              <w:rPr>
                <w:rFonts w:ascii="Calibri" w:hAnsi="Calibri"/>
                <w:b/>
                <w:i/>
                <w:noProof/>
                <w:sz w:val="22"/>
              </w:rPr>
              <w:t>Od</w:t>
            </w:r>
          </w:p>
          <w:p w14:paraId="236788AB" w14:textId="77777777" w:rsidR="006C4191" w:rsidRPr="0021438B" w:rsidRDefault="006C4191" w:rsidP="006C4191">
            <w:pPr>
              <w:spacing w:before="0" w:after="160" w:line="259" w:lineRule="auto"/>
              <w:jc w:val="left"/>
              <w:rPr>
                <w:rFonts w:ascii="Calibri" w:eastAsia="Calibri" w:hAnsi="Calibri"/>
                <w:b/>
                <w:noProof/>
                <w:sz w:val="22"/>
              </w:rPr>
            </w:pPr>
          </w:p>
        </w:tc>
        <w:tc>
          <w:tcPr>
            <w:tcW w:w="993" w:type="dxa"/>
          </w:tcPr>
          <w:p w14:paraId="55F2BCA5" w14:textId="77777777" w:rsidR="006C4191" w:rsidRPr="0021438B" w:rsidRDefault="006C4191" w:rsidP="006C4191">
            <w:pPr>
              <w:spacing w:before="0" w:after="160" w:line="259" w:lineRule="auto"/>
              <w:jc w:val="left"/>
              <w:rPr>
                <w:rFonts w:ascii="Calibri" w:eastAsia="Calibri" w:hAnsi="Calibri"/>
                <w:b/>
                <w:i/>
                <w:noProof/>
                <w:sz w:val="22"/>
              </w:rPr>
            </w:pPr>
            <w:r w:rsidRPr="0021438B">
              <w:rPr>
                <w:rFonts w:ascii="Calibri" w:hAnsi="Calibri"/>
                <w:b/>
                <w:i/>
                <w:noProof/>
                <w:sz w:val="22"/>
              </w:rPr>
              <w:t>do</w:t>
            </w:r>
          </w:p>
        </w:tc>
        <w:tc>
          <w:tcPr>
            <w:tcW w:w="2551" w:type="dxa"/>
          </w:tcPr>
          <w:p w14:paraId="5C3BEC71" w14:textId="77777777" w:rsidR="006C4191" w:rsidRPr="0021438B" w:rsidRDefault="006C4191" w:rsidP="006C4191">
            <w:pPr>
              <w:spacing w:before="0" w:after="160" w:line="259" w:lineRule="auto"/>
              <w:jc w:val="center"/>
              <w:rPr>
                <w:rFonts w:ascii="Calibri" w:eastAsia="Calibri" w:hAnsi="Calibri"/>
                <w:b/>
                <w:i/>
                <w:noProof/>
                <w:sz w:val="22"/>
              </w:rPr>
            </w:pPr>
            <w:r w:rsidRPr="0021438B">
              <w:rPr>
                <w:rFonts w:ascii="Calibri" w:hAnsi="Calibri"/>
                <w:b/>
                <w:i/>
                <w:noProof/>
                <w:sz w:val="22"/>
              </w:rPr>
              <w:t>(tony (Mg))</w:t>
            </w:r>
          </w:p>
          <w:p w14:paraId="01EA977A" w14:textId="77777777" w:rsidR="006C4191" w:rsidRPr="0021438B" w:rsidRDefault="006C4191" w:rsidP="006C4191">
            <w:pPr>
              <w:spacing w:before="0" w:after="160" w:line="259" w:lineRule="auto"/>
              <w:jc w:val="center"/>
              <w:rPr>
                <w:rFonts w:ascii="Calibri" w:eastAsia="Calibri" w:hAnsi="Calibri"/>
                <w:noProof/>
                <w:sz w:val="22"/>
              </w:rPr>
            </w:pPr>
          </w:p>
        </w:tc>
      </w:tr>
      <w:tr w:rsidR="006C4191" w:rsidRPr="0021438B" w14:paraId="41B45B45" w14:textId="77777777" w:rsidTr="0052191C">
        <w:tc>
          <w:tcPr>
            <w:tcW w:w="1701" w:type="dxa"/>
            <w:tcBorders>
              <w:top w:val="nil"/>
            </w:tcBorders>
          </w:tcPr>
          <w:p w14:paraId="6965CCC6" w14:textId="77777777" w:rsidR="006C4191" w:rsidRPr="0021438B" w:rsidRDefault="006C4191" w:rsidP="006C4191">
            <w:pPr>
              <w:spacing w:before="0" w:after="160" w:line="259" w:lineRule="auto"/>
              <w:jc w:val="left"/>
              <w:rPr>
                <w:rFonts w:ascii="Calibri" w:eastAsia="Calibri" w:hAnsi="Calibri"/>
                <w:noProof/>
                <w:sz w:val="22"/>
              </w:rPr>
            </w:pPr>
          </w:p>
        </w:tc>
        <w:tc>
          <w:tcPr>
            <w:tcW w:w="1701" w:type="dxa"/>
          </w:tcPr>
          <w:p w14:paraId="016DBD59" w14:textId="77777777" w:rsidR="006C4191" w:rsidRPr="0021438B" w:rsidRDefault="006C4191" w:rsidP="006C4191">
            <w:pPr>
              <w:spacing w:before="0" w:after="160" w:line="259" w:lineRule="auto"/>
              <w:jc w:val="left"/>
              <w:rPr>
                <w:rFonts w:ascii="Calibri" w:eastAsia="Calibri" w:hAnsi="Calibri"/>
                <w:noProof/>
                <w:sz w:val="22"/>
              </w:rPr>
            </w:pPr>
          </w:p>
        </w:tc>
        <w:tc>
          <w:tcPr>
            <w:tcW w:w="1843" w:type="dxa"/>
          </w:tcPr>
          <w:p w14:paraId="6A05A4A5" w14:textId="77777777" w:rsidR="006C4191" w:rsidRPr="0021438B" w:rsidRDefault="006C4191" w:rsidP="006C4191">
            <w:pPr>
              <w:spacing w:before="0" w:after="160" w:line="259" w:lineRule="auto"/>
              <w:jc w:val="left"/>
              <w:rPr>
                <w:rFonts w:ascii="Calibri" w:eastAsia="Calibri" w:hAnsi="Calibri"/>
                <w:noProof/>
                <w:sz w:val="22"/>
              </w:rPr>
            </w:pPr>
          </w:p>
        </w:tc>
        <w:tc>
          <w:tcPr>
            <w:tcW w:w="1985" w:type="dxa"/>
          </w:tcPr>
          <w:p w14:paraId="758A3950" w14:textId="77777777" w:rsidR="006C4191" w:rsidRPr="0021438B" w:rsidRDefault="006C4191" w:rsidP="006C4191">
            <w:pPr>
              <w:spacing w:before="0" w:after="160" w:line="259" w:lineRule="auto"/>
              <w:jc w:val="left"/>
              <w:rPr>
                <w:rFonts w:ascii="Calibri" w:eastAsia="Calibri" w:hAnsi="Calibri"/>
                <w:noProof/>
                <w:sz w:val="22"/>
              </w:rPr>
            </w:pPr>
          </w:p>
        </w:tc>
        <w:tc>
          <w:tcPr>
            <w:tcW w:w="1984" w:type="dxa"/>
          </w:tcPr>
          <w:p w14:paraId="52C5A287" w14:textId="77777777" w:rsidR="006C4191" w:rsidRPr="0021438B" w:rsidRDefault="006C4191" w:rsidP="006C4191">
            <w:pPr>
              <w:spacing w:before="0" w:after="160" w:line="259" w:lineRule="auto"/>
              <w:jc w:val="left"/>
              <w:rPr>
                <w:rFonts w:ascii="Calibri" w:eastAsia="Calibri" w:hAnsi="Calibri"/>
                <w:noProof/>
                <w:sz w:val="22"/>
              </w:rPr>
            </w:pPr>
          </w:p>
        </w:tc>
        <w:tc>
          <w:tcPr>
            <w:tcW w:w="1701" w:type="dxa"/>
          </w:tcPr>
          <w:p w14:paraId="02F9079D" w14:textId="77777777" w:rsidR="006C4191" w:rsidRPr="0021438B" w:rsidRDefault="006C4191" w:rsidP="006C4191">
            <w:pPr>
              <w:spacing w:before="0" w:after="160" w:line="259" w:lineRule="auto"/>
              <w:jc w:val="left"/>
              <w:rPr>
                <w:rFonts w:ascii="Calibri" w:eastAsia="Calibri" w:hAnsi="Calibri"/>
                <w:noProof/>
                <w:sz w:val="22"/>
              </w:rPr>
            </w:pPr>
          </w:p>
        </w:tc>
        <w:tc>
          <w:tcPr>
            <w:tcW w:w="992" w:type="dxa"/>
          </w:tcPr>
          <w:p w14:paraId="26A5BB19" w14:textId="77777777" w:rsidR="006C4191" w:rsidRPr="0021438B" w:rsidRDefault="006C4191" w:rsidP="006C4191">
            <w:pPr>
              <w:spacing w:before="0" w:after="160" w:line="259" w:lineRule="auto"/>
              <w:jc w:val="left"/>
              <w:rPr>
                <w:rFonts w:ascii="Calibri" w:eastAsia="Calibri" w:hAnsi="Calibri"/>
                <w:noProof/>
                <w:sz w:val="22"/>
              </w:rPr>
            </w:pPr>
          </w:p>
        </w:tc>
        <w:tc>
          <w:tcPr>
            <w:tcW w:w="993" w:type="dxa"/>
          </w:tcPr>
          <w:p w14:paraId="3F07763E" w14:textId="77777777" w:rsidR="006C4191" w:rsidRPr="0021438B" w:rsidRDefault="006C4191" w:rsidP="006C4191">
            <w:pPr>
              <w:spacing w:before="0" w:after="160" w:line="259" w:lineRule="auto"/>
              <w:jc w:val="center"/>
              <w:rPr>
                <w:rFonts w:ascii="Calibri" w:eastAsia="Calibri" w:hAnsi="Calibri"/>
                <w:noProof/>
                <w:sz w:val="22"/>
              </w:rPr>
            </w:pPr>
          </w:p>
        </w:tc>
        <w:tc>
          <w:tcPr>
            <w:tcW w:w="2551" w:type="dxa"/>
          </w:tcPr>
          <w:p w14:paraId="1C4FEFEF" w14:textId="77777777" w:rsidR="006C4191" w:rsidRPr="0021438B" w:rsidRDefault="006C4191" w:rsidP="006C4191">
            <w:pPr>
              <w:spacing w:before="0" w:after="160" w:line="259" w:lineRule="auto"/>
              <w:jc w:val="center"/>
              <w:rPr>
                <w:rFonts w:ascii="Calibri" w:eastAsia="Calibri" w:hAnsi="Calibri"/>
                <w:noProof/>
                <w:sz w:val="22"/>
              </w:rPr>
            </w:pPr>
          </w:p>
        </w:tc>
      </w:tr>
      <w:tr w:rsidR="006C4191" w:rsidRPr="0021438B" w14:paraId="41E4718C" w14:textId="77777777" w:rsidTr="0052191C">
        <w:tc>
          <w:tcPr>
            <w:tcW w:w="1701" w:type="dxa"/>
            <w:tcBorders>
              <w:top w:val="nil"/>
            </w:tcBorders>
          </w:tcPr>
          <w:p w14:paraId="3F1E4FCA" w14:textId="77777777" w:rsidR="006C4191" w:rsidRPr="0021438B" w:rsidRDefault="006C4191" w:rsidP="006C4191">
            <w:pPr>
              <w:spacing w:before="0" w:after="160" w:line="259" w:lineRule="auto"/>
              <w:jc w:val="left"/>
              <w:rPr>
                <w:rFonts w:ascii="Calibri" w:eastAsia="Calibri" w:hAnsi="Calibri"/>
                <w:noProof/>
                <w:sz w:val="22"/>
              </w:rPr>
            </w:pPr>
          </w:p>
        </w:tc>
        <w:tc>
          <w:tcPr>
            <w:tcW w:w="1701" w:type="dxa"/>
          </w:tcPr>
          <w:p w14:paraId="08E7DD8A" w14:textId="77777777" w:rsidR="006C4191" w:rsidRPr="0021438B" w:rsidRDefault="006C4191" w:rsidP="006C4191">
            <w:pPr>
              <w:spacing w:before="0" w:after="160" w:line="259" w:lineRule="auto"/>
              <w:jc w:val="left"/>
              <w:rPr>
                <w:rFonts w:ascii="Calibri" w:eastAsia="Calibri" w:hAnsi="Calibri"/>
                <w:noProof/>
                <w:sz w:val="22"/>
              </w:rPr>
            </w:pPr>
          </w:p>
        </w:tc>
        <w:tc>
          <w:tcPr>
            <w:tcW w:w="1843" w:type="dxa"/>
          </w:tcPr>
          <w:p w14:paraId="422AB2DA" w14:textId="77777777" w:rsidR="006C4191" w:rsidRPr="0021438B" w:rsidRDefault="006C4191" w:rsidP="006C4191">
            <w:pPr>
              <w:spacing w:before="0" w:after="160" w:line="259" w:lineRule="auto"/>
              <w:jc w:val="left"/>
              <w:rPr>
                <w:rFonts w:ascii="Calibri" w:eastAsia="Calibri" w:hAnsi="Calibri"/>
                <w:noProof/>
                <w:sz w:val="22"/>
              </w:rPr>
            </w:pPr>
          </w:p>
        </w:tc>
        <w:tc>
          <w:tcPr>
            <w:tcW w:w="1985" w:type="dxa"/>
          </w:tcPr>
          <w:p w14:paraId="7B1C261D" w14:textId="77777777" w:rsidR="006C4191" w:rsidRPr="0021438B" w:rsidRDefault="006C4191" w:rsidP="006C4191">
            <w:pPr>
              <w:spacing w:before="0" w:after="160" w:line="259" w:lineRule="auto"/>
              <w:jc w:val="left"/>
              <w:rPr>
                <w:rFonts w:ascii="Calibri" w:eastAsia="Calibri" w:hAnsi="Calibri"/>
                <w:noProof/>
                <w:sz w:val="22"/>
              </w:rPr>
            </w:pPr>
          </w:p>
        </w:tc>
        <w:tc>
          <w:tcPr>
            <w:tcW w:w="1984" w:type="dxa"/>
          </w:tcPr>
          <w:p w14:paraId="01EF2D56" w14:textId="77777777" w:rsidR="006C4191" w:rsidRPr="0021438B" w:rsidRDefault="006C4191" w:rsidP="006C4191">
            <w:pPr>
              <w:spacing w:before="0" w:after="160" w:line="259" w:lineRule="auto"/>
              <w:jc w:val="left"/>
              <w:rPr>
                <w:rFonts w:ascii="Calibri" w:eastAsia="Calibri" w:hAnsi="Calibri"/>
                <w:noProof/>
                <w:sz w:val="22"/>
              </w:rPr>
            </w:pPr>
          </w:p>
        </w:tc>
        <w:tc>
          <w:tcPr>
            <w:tcW w:w="1701" w:type="dxa"/>
          </w:tcPr>
          <w:p w14:paraId="4FAAE707" w14:textId="77777777" w:rsidR="006C4191" w:rsidRPr="0021438B" w:rsidRDefault="006C4191" w:rsidP="006C4191">
            <w:pPr>
              <w:spacing w:before="0" w:after="160" w:line="259" w:lineRule="auto"/>
              <w:jc w:val="left"/>
              <w:rPr>
                <w:rFonts w:ascii="Calibri" w:eastAsia="Calibri" w:hAnsi="Calibri"/>
                <w:noProof/>
                <w:sz w:val="22"/>
              </w:rPr>
            </w:pPr>
          </w:p>
        </w:tc>
        <w:tc>
          <w:tcPr>
            <w:tcW w:w="992" w:type="dxa"/>
          </w:tcPr>
          <w:p w14:paraId="6A6DC684" w14:textId="77777777" w:rsidR="006C4191" w:rsidRPr="0021438B" w:rsidRDefault="006C4191" w:rsidP="006C4191">
            <w:pPr>
              <w:spacing w:before="0" w:after="160" w:line="259" w:lineRule="auto"/>
              <w:jc w:val="left"/>
              <w:rPr>
                <w:rFonts w:ascii="Calibri" w:eastAsia="Calibri" w:hAnsi="Calibri"/>
                <w:noProof/>
                <w:sz w:val="22"/>
              </w:rPr>
            </w:pPr>
          </w:p>
        </w:tc>
        <w:tc>
          <w:tcPr>
            <w:tcW w:w="993" w:type="dxa"/>
          </w:tcPr>
          <w:p w14:paraId="1065B808" w14:textId="77777777" w:rsidR="006C4191" w:rsidRPr="0021438B" w:rsidRDefault="006C4191" w:rsidP="006C4191">
            <w:pPr>
              <w:spacing w:before="0" w:after="160" w:line="259" w:lineRule="auto"/>
              <w:jc w:val="center"/>
              <w:rPr>
                <w:rFonts w:ascii="Calibri" w:eastAsia="Calibri" w:hAnsi="Calibri"/>
                <w:noProof/>
                <w:sz w:val="22"/>
              </w:rPr>
            </w:pPr>
          </w:p>
        </w:tc>
        <w:tc>
          <w:tcPr>
            <w:tcW w:w="2551" w:type="dxa"/>
          </w:tcPr>
          <w:p w14:paraId="2951CAF9" w14:textId="77777777" w:rsidR="006C4191" w:rsidRPr="0021438B" w:rsidRDefault="006C4191" w:rsidP="006C4191">
            <w:pPr>
              <w:spacing w:before="0" w:after="160" w:line="259" w:lineRule="auto"/>
              <w:jc w:val="center"/>
              <w:rPr>
                <w:rFonts w:ascii="Calibri" w:eastAsia="Calibri" w:hAnsi="Calibri"/>
                <w:noProof/>
                <w:sz w:val="22"/>
              </w:rPr>
            </w:pPr>
          </w:p>
        </w:tc>
      </w:tr>
      <w:tr w:rsidR="006C4191" w:rsidRPr="0021438B" w14:paraId="51B5920E" w14:textId="77777777" w:rsidTr="0052191C">
        <w:tc>
          <w:tcPr>
            <w:tcW w:w="1701" w:type="dxa"/>
            <w:tcBorders>
              <w:top w:val="nil"/>
            </w:tcBorders>
          </w:tcPr>
          <w:p w14:paraId="73E4DF73" w14:textId="77777777" w:rsidR="006C4191" w:rsidRPr="0021438B" w:rsidRDefault="006C4191" w:rsidP="006C4191">
            <w:pPr>
              <w:spacing w:before="0" w:after="160" w:line="259" w:lineRule="auto"/>
              <w:jc w:val="left"/>
              <w:rPr>
                <w:rFonts w:ascii="Calibri" w:eastAsia="Calibri" w:hAnsi="Calibri"/>
                <w:noProof/>
                <w:sz w:val="22"/>
              </w:rPr>
            </w:pPr>
          </w:p>
        </w:tc>
        <w:tc>
          <w:tcPr>
            <w:tcW w:w="1701" w:type="dxa"/>
          </w:tcPr>
          <w:p w14:paraId="2E5D2595" w14:textId="77777777" w:rsidR="006C4191" w:rsidRPr="0021438B" w:rsidRDefault="006C4191" w:rsidP="006C4191">
            <w:pPr>
              <w:spacing w:before="0" w:after="160" w:line="259" w:lineRule="auto"/>
              <w:jc w:val="left"/>
              <w:rPr>
                <w:rFonts w:ascii="Calibri" w:eastAsia="Calibri" w:hAnsi="Calibri"/>
                <w:noProof/>
                <w:sz w:val="22"/>
              </w:rPr>
            </w:pPr>
          </w:p>
        </w:tc>
        <w:tc>
          <w:tcPr>
            <w:tcW w:w="1843" w:type="dxa"/>
          </w:tcPr>
          <w:p w14:paraId="467780B2" w14:textId="77777777" w:rsidR="006C4191" w:rsidRPr="0021438B" w:rsidRDefault="006C4191" w:rsidP="006C4191">
            <w:pPr>
              <w:spacing w:before="0" w:after="160" w:line="259" w:lineRule="auto"/>
              <w:jc w:val="left"/>
              <w:rPr>
                <w:rFonts w:ascii="Calibri" w:eastAsia="Calibri" w:hAnsi="Calibri"/>
                <w:noProof/>
                <w:sz w:val="22"/>
              </w:rPr>
            </w:pPr>
          </w:p>
        </w:tc>
        <w:tc>
          <w:tcPr>
            <w:tcW w:w="1985" w:type="dxa"/>
          </w:tcPr>
          <w:p w14:paraId="71911603" w14:textId="77777777" w:rsidR="006C4191" w:rsidRPr="0021438B" w:rsidRDefault="006C4191" w:rsidP="006C4191">
            <w:pPr>
              <w:spacing w:before="0" w:after="160" w:line="259" w:lineRule="auto"/>
              <w:jc w:val="left"/>
              <w:rPr>
                <w:rFonts w:ascii="Calibri" w:eastAsia="Calibri" w:hAnsi="Calibri"/>
                <w:noProof/>
                <w:sz w:val="22"/>
              </w:rPr>
            </w:pPr>
          </w:p>
        </w:tc>
        <w:tc>
          <w:tcPr>
            <w:tcW w:w="1984" w:type="dxa"/>
          </w:tcPr>
          <w:p w14:paraId="660659C3" w14:textId="77777777" w:rsidR="006C4191" w:rsidRPr="0021438B" w:rsidRDefault="006C4191" w:rsidP="006C4191">
            <w:pPr>
              <w:spacing w:before="0" w:after="160" w:line="259" w:lineRule="auto"/>
              <w:jc w:val="left"/>
              <w:rPr>
                <w:rFonts w:ascii="Calibri" w:eastAsia="Calibri" w:hAnsi="Calibri"/>
                <w:noProof/>
                <w:sz w:val="22"/>
              </w:rPr>
            </w:pPr>
          </w:p>
        </w:tc>
        <w:tc>
          <w:tcPr>
            <w:tcW w:w="1701" w:type="dxa"/>
          </w:tcPr>
          <w:p w14:paraId="1CAE849B" w14:textId="77777777" w:rsidR="006C4191" w:rsidRPr="0021438B" w:rsidRDefault="006C4191" w:rsidP="006C4191">
            <w:pPr>
              <w:spacing w:before="0" w:after="160" w:line="259" w:lineRule="auto"/>
              <w:jc w:val="left"/>
              <w:rPr>
                <w:rFonts w:ascii="Calibri" w:eastAsia="Calibri" w:hAnsi="Calibri"/>
                <w:noProof/>
                <w:sz w:val="22"/>
              </w:rPr>
            </w:pPr>
          </w:p>
        </w:tc>
        <w:tc>
          <w:tcPr>
            <w:tcW w:w="992" w:type="dxa"/>
          </w:tcPr>
          <w:p w14:paraId="6E21DDF6" w14:textId="77777777" w:rsidR="006C4191" w:rsidRPr="0021438B" w:rsidRDefault="006C4191" w:rsidP="006C4191">
            <w:pPr>
              <w:spacing w:before="0" w:after="160" w:line="259" w:lineRule="auto"/>
              <w:jc w:val="left"/>
              <w:rPr>
                <w:rFonts w:ascii="Calibri" w:eastAsia="Calibri" w:hAnsi="Calibri"/>
                <w:noProof/>
                <w:sz w:val="22"/>
              </w:rPr>
            </w:pPr>
          </w:p>
        </w:tc>
        <w:tc>
          <w:tcPr>
            <w:tcW w:w="993" w:type="dxa"/>
          </w:tcPr>
          <w:p w14:paraId="244D144A" w14:textId="77777777" w:rsidR="006C4191" w:rsidRPr="0021438B" w:rsidRDefault="006C4191" w:rsidP="006C4191">
            <w:pPr>
              <w:spacing w:before="0" w:after="160" w:line="259" w:lineRule="auto"/>
              <w:jc w:val="center"/>
              <w:rPr>
                <w:rFonts w:ascii="Calibri" w:eastAsia="Calibri" w:hAnsi="Calibri"/>
                <w:noProof/>
                <w:sz w:val="22"/>
              </w:rPr>
            </w:pPr>
          </w:p>
        </w:tc>
        <w:tc>
          <w:tcPr>
            <w:tcW w:w="2551" w:type="dxa"/>
          </w:tcPr>
          <w:p w14:paraId="3C102058" w14:textId="77777777" w:rsidR="006C4191" w:rsidRPr="0021438B" w:rsidRDefault="006C4191" w:rsidP="006C4191">
            <w:pPr>
              <w:spacing w:before="0" w:after="160" w:line="259" w:lineRule="auto"/>
              <w:jc w:val="center"/>
              <w:rPr>
                <w:rFonts w:ascii="Calibri" w:eastAsia="Calibri" w:hAnsi="Calibri"/>
                <w:noProof/>
                <w:sz w:val="22"/>
              </w:rPr>
            </w:pPr>
          </w:p>
        </w:tc>
      </w:tr>
    </w:tbl>
    <w:p w14:paraId="3DB104DE" w14:textId="77777777" w:rsidR="006C4191" w:rsidRPr="0021438B" w:rsidRDefault="006C4191" w:rsidP="006C4191">
      <w:pPr>
        <w:spacing w:before="0" w:after="160" w:line="259" w:lineRule="auto"/>
        <w:jc w:val="left"/>
        <w:rPr>
          <w:rFonts w:eastAsia="Calibri"/>
          <w:noProof/>
          <w:sz w:val="22"/>
        </w:rPr>
        <w:sectPr w:rsidR="006C4191" w:rsidRPr="0021438B" w:rsidSect="00B8782A">
          <w:headerReference w:type="default" r:id="rId26"/>
          <w:footerReference w:type="default" r:id="rId27"/>
          <w:headerReference w:type="first" r:id="rId28"/>
          <w:footerReference w:type="first" r:id="rId29"/>
          <w:footnotePr>
            <w:numRestart w:val="eachPage"/>
          </w:footnotePr>
          <w:pgSz w:w="16840" w:h="11907" w:orient="landscape"/>
          <w:pgMar w:top="1418" w:right="1134" w:bottom="1418" w:left="1134" w:header="708" w:footer="708" w:gutter="0"/>
          <w:cols w:space="708"/>
          <w:docGrid w:linePitch="326"/>
        </w:sectPr>
      </w:pPr>
    </w:p>
    <w:p w14:paraId="4B149410" w14:textId="0A81B995" w:rsidR="006C4191" w:rsidRPr="0021438B" w:rsidRDefault="006C4191" w:rsidP="00385127">
      <w:pPr>
        <w:pStyle w:val="Annexetitre"/>
        <w:rPr>
          <w:noProof/>
        </w:rPr>
      </w:pPr>
      <w:r w:rsidRPr="0021438B">
        <w:rPr>
          <w:noProof/>
        </w:rPr>
        <w:t>ZAŁĄCZNIK VII</w:t>
      </w:r>
    </w:p>
    <w:p w14:paraId="6F80F45D" w14:textId="6FEF6D4B" w:rsidR="006C4191" w:rsidRPr="0021438B" w:rsidRDefault="006C4191" w:rsidP="006C4191">
      <w:pPr>
        <w:spacing w:before="0" w:after="160" w:line="259" w:lineRule="auto"/>
        <w:jc w:val="center"/>
        <w:rPr>
          <w:rFonts w:eastAsia="Calibri"/>
          <w:b/>
          <w:noProof/>
        </w:rPr>
      </w:pPr>
      <w:r w:rsidRPr="0021438B">
        <w:rPr>
          <w:b/>
          <w:noProof/>
        </w:rPr>
        <w:t>INFORMACJE NA TEMAT NIELEGALNEGO PRZEMIESZCZANIA ODPADÓW,</w:t>
      </w:r>
      <w:r w:rsidRPr="0021438B">
        <w:rPr>
          <w:noProof/>
        </w:rPr>
        <w:t xml:space="preserve"> </w:t>
      </w:r>
      <w:r w:rsidRPr="0021438B">
        <w:rPr>
          <w:noProof/>
        </w:rPr>
        <w:br/>
      </w:r>
      <w:r w:rsidRPr="0021438B">
        <w:rPr>
          <w:b/>
          <w:noProof/>
        </w:rPr>
        <w:t xml:space="preserve"> O KTÓRYM MOWA W ART. 4 UST. 3 I 4</w:t>
      </w:r>
    </w:p>
    <w:p w14:paraId="412B89B9" w14:textId="77777777" w:rsidR="006C4191" w:rsidRPr="0021438B" w:rsidRDefault="006C4191" w:rsidP="006C4191">
      <w:pPr>
        <w:spacing w:before="0" w:after="160" w:line="259" w:lineRule="auto"/>
        <w:jc w:val="left"/>
        <w:rPr>
          <w:rFonts w:eastAsia="Calibri"/>
          <w:noProof/>
          <w:sz w:val="20"/>
        </w:rPr>
      </w:pPr>
      <w:r w:rsidRPr="0021438B">
        <w:rPr>
          <w:noProof/>
          <w:sz w:val="20"/>
        </w:rPr>
        <w:t>Informacja o przesyłce</w:t>
      </w:r>
      <w:r w:rsidRPr="0021438B">
        <w:rPr>
          <w:rStyle w:val="FootnoteReference"/>
          <w:noProof/>
          <w:sz w:val="20"/>
        </w:rPr>
        <w:footnoteReference w:id="56"/>
      </w:r>
    </w:p>
    <w:tbl>
      <w:tblPr>
        <w:tblStyle w:val="TableGrid1"/>
        <w:tblW w:w="0" w:type="auto"/>
        <w:tblLook w:val="04A0" w:firstRow="1" w:lastRow="0" w:firstColumn="1" w:lastColumn="0" w:noHBand="0" w:noVBand="1"/>
      </w:tblPr>
      <w:tblGrid>
        <w:gridCol w:w="3069"/>
        <w:gridCol w:w="1023"/>
        <w:gridCol w:w="552"/>
        <w:gridCol w:w="471"/>
        <w:gridCol w:w="1024"/>
        <w:gridCol w:w="3072"/>
      </w:tblGrid>
      <w:tr w:rsidR="006C4191" w:rsidRPr="0021438B" w14:paraId="4F6A9F29" w14:textId="77777777" w:rsidTr="0052191C">
        <w:tc>
          <w:tcPr>
            <w:tcW w:w="4644" w:type="dxa"/>
            <w:gridSpan w:val="3"/>
          </w:tcPr>
          <w:p w14:paraId="3E4F5473" w14:textId="77777777" w:rsidR="006C4191" w:rsidRPr="0021438B" w:rsidRDefault="006C4191" w:rsidP="000D759C">
            <w:pPr>
              <w:spacing w:before="0" w:after="0"/>
              <w:jc w:val="left"/>
              <w:rPr>
                <w:rFonts w:eastAsia="Calibri"/>
                <w:b/>
                <w:noProof/>
                <w:sz w:val="18"/>
                <w:szCs w:val="16"/>
              </w:rPr>
            </w:pPr>
            <w:r w:rsidRPr="0021438B">
              <w:rPr>
                <w:b/>
                <w:noProof/>
                <w:sz w:val="18"/>
                <w:szCs w:val="16"/>
              </w:rPr>
              <w:t>1. Osoba, która zorganizowała przemieszczenie</w:t>
            </w:r>
          </w:p>
          <w:p w14:paraId="04679C3E" w14:textId="77777777" w:rsidR="006C4191" w:rsidRPr="0021438B" w:rsidRDefault="006C4191" w:rsidP="000D759C">
            <w:pPr>
              <w:spacing w:before="0" w:after="0"/>
              <w:jc w:val="left"/>
              <w:rPr>
                <w:rFonts w:eastAsia="Calibri"/>
                <w:noProof/>
                <w:sz w:val="16"/>
                <w:szCs w:val="16"/>
              </w:rPr>
            </w:pPr>
            <w:r w:rsidRPr="0021438B">
              <w:rPr>
                <w:noProof/>
                <w:sz w:val="16"/>
                <w:szCs w:val="16"/>
              </w:rPr>
              <w:t>Nazwisko:</w:t>
            </w:r>
          </w:p>
          <w:p w14:paraId="15E1AF8C" w14:textId="77777777" w:rsidR="006C4191" w:rsidRPr="0021438B" w:rsidRDefault="006C4191" w:rsidP="000D759C">
            <w:pPr>
              <w:spacing w:before="0" w:after="0"/>
              <w:jc w:val="left"/>
              <w:rPr>
                <w:rFonts w:eastAsia="Calibri"/>
                <w:noProof/>
                <w:sz w:val="16"/>
                <w:szCs w:val="16"/>
              </w:rPr>
            </w:pPr>
            <w:r w:rsidRPr="0021438B">
              <w:rPr>
                <w:noProof/>
                <w:sz w:val="16"/>
                <w:szCs w:val="16"/>
              </w:rPr>
              <w:t>Adres:</w:t>
            </w:r>
          </w:p>
          <w:p w14:paraId="0E184A1B" w14:textId="77777777" w:rsidR="006C4191" w:rsidRPr="0021438B" w:rsidRDefault="006C4191" w:rsidP="000D759C">
            <w:pPr>
              <w:spacing w:before="0" w:after="0"/>
              <w:jc w:val="left"/>
              <w:rPr>
                <w:rFonts w:eastAsia="Calibri"/>
                <w:noProof/>
                <w:sz w:val="16"/>
                <w:szCs w:val="16"/>
              </w:rPr>
            </w:pPr>
            <w:r w:rsidRPr="0021438B">
              <w:rPr>
                <w:noProof/>
                <w:sz w:val="16"/>
                <w:szCs w:val="16"/>
              </w:rPr>
              <w:t>Osoba wyznaczona do kontaktów:</w:t>
            </w:r>
          </w:p>
          <w:p w14:paraId="54DFA2C8" w14:textId="77777777" w:rsidR="006C4191" w:rsidRPr="0021438B" w:rsidRDefault="006C4191" w:rsidP="000D759C">
            <w:pPr>
              <w:spacing w:before="0" w:after="0"/>
              <w:jc w:val="left"/>
              <w:rPr>
                <w:rFonts w:eastAsia="Calibri"/>
                <w:noProof/>
                <w:sz w:val="16"/>
                <w:szCs w:val="16"/>
              </w:rPr>
            </w:pPr>
            <w:r w:rsidRPr="0021438B">
              <w:rPr>
                <w:noProof/>
                <w:sz w:val="16"/>
                <w:szCs w:val="16"/>
              </w:rPr>
              <w:t>Tel.:</w:t>
            </w:r>
          </w:p>
          <w:p w14:paraId="2274BC9B" w14:textId="77777777" w:rsidR="006C4191" w:rsidRPr="0021438B" w:rsidRDefault="006C4191" w:rsidP="000D759C">
            <w:pPr>
              <w:spacing w:before="0" w:after="0"/>
              <w:jc w:val="left"/>
              <w:rPr>
                <w:rFonts w:eastAsia="Calibri"/>
                <w:noProof/>
                <w:sz w:val="16"/>
                <w:szCs w:val="16"/>
              </w:rPr>
            </w:pPr>
            <w:r w:rsidRPr="0021438B">
              <w:rPr>
                <w:noProof/>
                <w:sz w:val="16"/>
                <w:szCs w:val="16"/>
              </w:rPr>
              <w:t>E-mail:</w:t>
            </w:r>
          </w:p>
        </w:tc>
        <w:tc>
          <w:tcPr>
            <w:tcW w:w="4567" w:type="dxa"/>
            <w:gridSpan w:val="3"/>
          </w:tcPr>
          <w:p w14:paraId="73745A00" w14:textId="77777777" w:rsidR="006C4191" w:rsidRPr="0021438B" w:rsidRDefault="006C4191" w:rsidP="000D759C">
            <w:pPr>
              <w:spacing w:before="0" w:after="0"/>
              <w:jc w:val="left"/>
              <w:rPr>
                <w:rFonts w:eastAsia="Calibri"/>
                <w:b/>
                <w:noProof/>
                <w:sz w:val="18"/>
                <w:szCs w:val="16"/>
              </w:rPr>
            </w:pPr>
            <w:r w:rsidRPr="0021438B">
              <w:rPr>
                <w:b/>
                <w:noProof/>
                <w:sz w:val="18"/>
                <w:szCs w:val="16"/>
              </w:rPr>
              <w:t>2. Importer/odbiorca</w:t>
            </w:r>
          </w:p>
          <w:p w14:paraId="51ADAE15" w14:textId="77777777" w:rsidR="006C4191" w:rsidRPr="0021438B" w:rsidRDefault="006C4191" w:rsidP="000D759C">
            <w:pPr>
              <w:spacing w:before="0" w:after="0"/>
              <w:jc w:val="left"/>
              <w:rPr>
                <w:rFonts w:eastAsia="Calibri"/>
                <w:noProof/>
                <w:sz w:val="16"/>
                <w:szCs w:val="16"/>
              </w:rPr>
            </w:pPr>
            <w:r w:rsidRPr="0021438B">
              <w:rPr>
                <w:noProof/>
                <w:sz w:val="16"/>
                <w:szCs w:val="16"/>
              </w:rPr>
              <w:t>Nazwisko:</w:t>
            </w:r>
          </w:p>
          <w:p w14:paraId="0EFC2DAE" w14:textId="77777777" w:rsidR="006C4191" w:rsidRPr="0021438B" w:rsidRDefault="006C4191" w:rsidP="000D759C">
            <w:pPr>
              <w:spacing w:before="0" w:after="0"/>
              <w:jc w:val="left"/>
              <w:rPr>
                <w:rFonts w:eastAsia="Calibri"/>
                <w:noProof/>
                <w:sz w:val="16"/>
                <w:szCs w:val="16"/>
              </w:rPr>
            </w:pPr>
            <w:r w:rsidRPr="0021438B">
              <w:rPr>
                <w:noProof/>
                <w:sz w:val="16"/>
                <w:szCs w:val="16"/>
              </w:rPr>
              <w:t>Adres:</w:t>
            </w:r>
          </w:p>
          <w:p w14:paraId="7B711BB6" w14:textId="77777777" w:rsidR="006C4191" w:rsidRPr="0021438B" w:rsidRDefault="006C4191" w:rsidP="000D759C">
            <w:pPr>
              <w:spacing w:before="0" w:after="0"/>
              <w:jc w:val="left"/>
              <w:rPr>
                <w:rFonts w:eastAsia="Calibri"/>
                <w:noProof/>
                <w:sz w:val="16"/>
                <w:szCs w:val="16"/>
              </w:rPr>
            </w:pPr>
            <w:r w:rsidRPr="0021438B">
              <w:rPr>
                <w:noProof/>
                <w:sz w:val="16"/>
                <w:szCs w:val="16"/>
              </w:rPr>
              <w:t>Osoba wyznaczona do kontaktów:</w:t>
            </w:r>
          </w:p>
          <w:p w14:paraId="3D411B77" w14:textId="77777777" w:rsidR="006C4191" w:rsidRPr="0021438B" w:rsidRDefault="006C4191" w:rsidP="000D759C">
            <w:pPr>
              <w:spacing w:before="0" w:after="0"/>
              <w:jc w:val="left"/>
              <w:rPr>
                <w:rFonts w:eastAsia="Calibri"/>
                <w:noProof/>
                <w:sz w:val="16"/>
                <w:szCs w:val="16"/>
              </w:rPr>
            </w:pPr>
            <w:r w:rsidRPr="0021438B">
              <w:rPr>
                <w:noProof/>
                <w:sz w:val="16"/>
                <w:szCs w:val="16"/>
              </w:rPr>
              <w:t>Tel.:</w:t>
            </w:r>
          </w:p>
          <w:p w14:paraId="05C771EF" w14:textId="77777777" w:rsidR="006C4191" w:rsidRPr="0021438B" w:rsidRDefault="006C4191" w:rsidP="000D759C">
            <w:pPr>
              <w:spacing w:before="0" w:after="0"/>
              <w:jc w:val="left"/>
              <w:rPr>
                <w:rFonts w:eastAsia="Calibri"/>
                <w:noProof/>
                <w:sz w:val="16"/>
                <w:szCs w:val="16"/>
              </w:rPr>
            </w:pPr>
            <w:r w:rsidRPr="0021438B">
              <w:rPr>
                <w:noProof/>
                <w:sz w:val="16"/>
                <w:szCs w:val="16"/>
              </w:rPr>
              <w:t>E-mail:</w:t>
            </w:r>
          </w:p>
        </w:tc>
      </w:tr>
      <w:tr w:rsidR="006C4191" w:rsidRPr="0021438B" w14:paraId="372FEC95" w14:textId="77777777" w:rsidTr="0052191C">
        <w:tc>
          <w:tcPr>
            <w:tcW w:w="4644" w:type="dxa"/>
            <w:gridSpan w:val="3"/>
          </w:tcPr>
          <w:p w14:paraId="4868D0B8" w14:textId="77777777" w:rsidR="006C4191" w:rsidRPr="0021438B" w:rsidRDefault="006C4191" w:rsidP="000D759C">
            <w:pPr>
              <w:spacing w:before="0" w:after="0"/>
              <w:jc w:val="left"/>
              <w:rPr>
                <w:rFonts w:eastAsia="Calibri"/>
                <w:noProof/>
                <w:sz w:val="16"/>
                <w:szCs w:val="16"/>
              </w:rPr>
            </w:pPr>
            <w:r w:rsidRPr="0021438B">
              <w:rPr>
                <w:b/>
                <w:noProof/>
                <w:sz w:val="16"/>
                <w:szCs w:val="16"/>
              </w:rPr>
              <w:t xml:space="preserve">3. </w:t>
            </w:r>
            <w:r w:rsidRPr="0021438B">
              <w:rPr>
                <w:b/>
                <w:noProof/>
                <w:sz w:val="18"/>
                <w:szCs w:val="16"/>
              </w:rPr>
              <w:t xml:space="preserve">Rzeczywista ilość:            </w:t>
            </w:r>
          </w:p>
          <w:p w14:paraId="781C011A" w14:textId="77777777" w:rsidR="006C4191" w:rsidRPr="0021438B" w:rsidRDefault="006C4191" w:rsidP="000D759C">
            <w:pPr>
              <w:spacing w:before="0" w:after="0"/>
              <w:jc w:val="left"/>
              <w:rPr>
                <w:rFonts w:eastAsia="Calibri"/>
                <w:noProof/>
                <w:sz w:val="16"/>
                <w:szCs w:val="16"/>
              </w:rPr>
            </w:pPr>
            <w:r w:rsidRPr="0021438B">
              <w:rPr>
                <w:noProof/>
                <w:sz w:val="16"/>
                <w:szCs w:val="16"/>
              </w:rPr>
              <w:t xml:space="preserve">Tony (Mg):             </w:t>
            </w:r>
          </w:p>
          <w:p w14:paraId="65632F9D" w14:textId="77777777" w:rsidR="006C4191" w:rsidRPr="0021438B" w:rsidRDefault="006C4191" w:rsidP="000D759C">
            <w:pPr>
              <w:spacing w:before="0" w:after="0"/>
              <w:jc w:val="left"/>
              <w:rPr>
                <w:rFonts w:eastAsia="Calibri"/>
                <w:noProof/>
                <w:sz w:val="16"/>
                <w:szCs w:val="16"/>
              </w:rPr>
            </w:pPr>
            <w:r w:rsidRPr="0021438B">
              <w:rPr>
                <w:noProof/>
                <w:sz w:val="16"/>
                <w:szCs w:val="16"/>
              </w:rPr>
              <w:t>m³:</w:t>
            </w:r>
          </w:p>
        </w:tc>
        <w:tc>
          <w:tcPr>
            <w:tcW w:w="4567" w:type="dxa"/>
            <w:gridSpan w:val="3"/>
          </w:tcPr>
          <w:p w14:paraId="29268CE7" w14:textId="77777777" w:rsidR="006C4191" w:rsidRPr="0021438B" w:rsidRDefault="006C4191" w:rsidP="000D759C">
            <w:pPr>
              <w:spacing w:before="0" w:after="0"/>
              <w:jc w:val="left"/>
              <w:rPr>
                <w:rFonts w:eastAsia="Calibri"/>
                <w:b/>
                <w:noProof/>
                <w:sz w:val="18"/>
                <w:szCs w:val="16"/>
              </w:rPr>
            </w:pPr>
            <w:r w:rsidRPr="0021438B">
              <w:rPr>
                <w:b/>
                <w:noProof/>
                <w:sz w:val="18"/>
                <w:szCs w:val="16"/>
              </w:rPr>
              <w:t>4. a) Rzeczywista data przemieszczenia:</w:t>
            </w:r>
          </w:p>
          <w:p w14:paraId="46F83EDA" w14:textId="77777777" w:rsidR="006C4191" w:rsidRPr="0021438B" w:rsidRDefault="006C4191" w:rsidP="000D759C">
            <w:pPr>
              <w:spacing w:before="0" w:after="0"/>
              <w:jc w:val="left"/>
              <w:rPr>
                <w:rFonts w:eastAsia="Calibri"/>
                <w:b/>
                <w:noProof/>
                <w:sz w:val="16"/>
                <w:szCs w:val="16"/>
              </w:rPr>
            </w:pPr>
          </w:p>
          <w:p w14:paraId="3C900F3B" w14:textId="77777777" w:rsidR="006C4191" w:rsidRPr="0021438B" w:rsidRDefault="006C4191" w:rsidP="000D759C">
            <w:pPr>
              <w:spacing w:before="0" w:after="0"/>
              <w:jc w:val="left"/>
              <w:rPr>
                <w:rFonts w:eastAsia="Calibri"/>
                <w:b/>
                <w:noProof/>
                <w:sz w:val="16"/>
                <w:szCs w:val="16"/>
              </w:rPr>
            </w:pPr>
          </w:p>
          <w:p w14:paraId="7DA522B2" w14:textId="26B46650" w:rsidR="006C4191" w:rsidRPr="0021438B" w:rsidRDefault="006C4191" w:rsidP="000D759C">
            <w:pPr>
              <w:spacing w:before="0" w:after="0"/>
              <w:jc w:val="left"/>
              <w:rPr>
                <w:rFonts w:eastAsia="Calibri"/>
                <w:b/>
                <w:noProof/>
                <w:sz w:val="16"/>
                <w:szCs w:val="16"/>
              </w:rPr>
            </w:pPr>
            <w:r w:rsidRPr="0021438B">
              <w:rPr>
                <w:b/>
                <w:noProof/>
                <w:sz w:val="16"/>
                <w:szCs w:val="16"/>
              </w:rPr>
              <w:t>4.b) (w stosownych przypadkach) Numer identyfikacyjny kontenera:</w:t>
            </w:r>
          </w:p>
          <w:p w14:paraId="4AB90635" w14:textId="2B4E2852" w:rsidR="006C4191" w:rsidRPr="0021438B" w:rsidRDefault="006C4191" w:rsidP="000D759C">
            <w:pPr>
              <w:spacing w:before="0" w:after="0"/>
              <w:jc w:val="left"/>
              <w:rPr>
                <w:rFonts w:eastAsia="Calibri"/>
                <w:b/>
                <w:noProof/>
                <w:sz w:val="16"/>
                <w:szCs w:val="16"/>
              </w:rPr>
            </w:pPr>
          </w:p>
        </w:tc>
      </w:tr>
      <w:tr w:rsidR="006C4191" w:rsidRPr="0021438B" w14:paraId="3BAD1724" w14:textId="77777777" w:rsidTr="0052191C">
        <w:tc>
          <w:tcPr>
            <w:tcW w:w="3069" w:type="dxa"/>
          </w:tcPr>
          <w:p w14:paraId="4493D4FD" w14:textId="77777777" w:rsidR="006C4191" w:rsidRPr="0021438B" w:rsidRDefault="006C4191" w:rsidP="000D759C">
            <w:pPr>
              <w:spacing w:before="0" w:after="0"/>
              <w:jc w:val="left"/>
              <w:rPr>
                <w:rFonts w:eastAsia="Calibri"/>
                <w:b/>
                <w:noProof/>
                <w:sz w:val="16"/>
                <w:szCs w:val="16"/>
              </w:rPr>
            </w:pPr>
            <w:r w:rsidRPr="0021438B">
              <w:rPr>
                <w:b/>
                <w:noProof/>
                <w:sz w:val="18"/>
                <w:szCs w:val="16"/>
              </w:rPr>
              <w:t>5.a) Pierwszy przewoźnik</w:t>
            </w:r>
            <w:r w:rsidRPr="0021438B">
              <w:rPr>
                <w:rStyle w:val="FootnoteReference"/>
                <w:b/>
                <w:noProof/>
                <w:sz w:val="18"/>
              </w:rPr>
              <w:footnoteReference w:id="57"/>
            </w:r>
          </w:p>
          <w:p w14:paraId="765EC4F9" w14:textId="77777777" w:rsidR="006C4191" w:rsidRPr="0021438B" w:rsidRDefault="006C4191" w:rsidP="000D759C">
            <w:pPr>
              <w:spacing w:before="0" w:after="0"/>
              <w:jc w:val="left"/>
              <w:rPr>
                <w:rFonts w:eastAsia="Calibri"/>
                <w:noProof/>
                <w:sz w:val="16"/>
                <w:szCs w:val="16"/>
              </w:rPr>
            </w:pPr>
            <w:r w:rsidRPr="0021438B">
              <w:rPr>
                <w:noProof/>
                <w:sz w:val="16"/>
                <w:szCs w:val="16"/>
              </w:rPr>
              <w:t>Nazwa:</w:t>
            </w:r>
          </w:p>
          <w:p w14:paraId="2CB78735" w14:textId="77777777" w:rsidR="006C4191" w:rsidRPr="0021438B" w:rsidRDefault="006C4191" w:rsidP="000D759C">
            <w:pPr>
              <w:spacing w:before="0" w:after="0"/>
              <w:jc w:val="left"/>
              <w:rPr>
                <w:rFonts w:eastAsia="Calibri"/>
                <w:noProof/>
                <w:sz w:val="16"/>
                <w:szCs w:val="16"/>
              </w:rPr>
            </w:pPr>
            <w:r w:rsidRPr="0021438B">
              <w:rPr>
                <w:noProof/>
                <w:sz w:val="16"/>
                <w:szCs w:val="16"/>
              </w:rPr>
              <w:t>Adres:</w:t>
            </w:r>
          </w:p>
          <w:p w14:paraId="17CAD4BF" w14:textId="77777777" w:rsidR="006C4191" w:rsidRPr="0021438B" w:rsidRDefault="006C4191" w:rsidP="000D759C">
            <w:pPr>
              <w:spacing w:before="0" w:after="0"/>
              <w:jc w:val="left"/>
              <w:rPr>
                <w:rFonts w:eastAsia="Calibri"/>
                <w:noProof/>
                <w:sz w:val="16"/>
                <w:szCs w:val="16"/>
              </w:rPr>
            </w:pPr>
            <w:r w:rsidRPr="0021438B">
              <w:rPr>
                <w:noProof/>
                <w:sz w:val="16"/>
                <w:szCs w:val="16"/>
              </w:rPr>
              <w:t>Osoba wyznaczona do kontaktów:</w:t>
            </w:r>
          </w:p>
          <w:p w14:paraId="5B506AB8" w14:textId="77777777" w:rsidR="006C4191" w:rsidRPr="0021438B" w:rsidRDefault="006C4191" w:rsidP="000D759C">
            <w:pPr>
              <w:spacing w:before="0" w:after="0"/>
              <w:jc w:val="left"/>
              <w:rPr>
                <w:rFonts w:eastAsia="Calibri"/>
                <w:noProof/>
                <w:sz w:val="16"/>
                <w:szCs w:val="16"/>
              </w:rPr>
            </w:pPr>
            <w:r w:rsidRPr="0021438B">
              <w:rPr>
                <w:noProof/>
                <w:sz w:val="16"/>
                <w:szCs w:val="16"/>
              </w:rPr>
              <w:t>Tel.:</w:t>
            </w:r>
          </w:p>
          <w:p w14:paraId="371AEBB0" w14:textId="77777777" w:rsidR="006C4191" w:rsidRPr="0021438B" w:rsidRDefault="006C4191" w:rsidP="000D759C">
            <w:pPr>
              <w:spacing w:before="0" w:after="0"/>
              <w:jc w:val="left"/>
              <w:rPr>
                <w:rFonts w:eastAsia="Calibri"/>
                <w:noProof/>
                <w:sz w:val="16"/>
                <w:szCs w:val="16"/>
              </w:rPr>
            </w:pPr>
            <w:r w:rsidRPr="0021438B">
              <w:rPr>
                <w:noProof/>
                <w:sz w:val="16"/>
                <w:szCs w:val="16"/>
              </w:rPr>
              <w:t>E-mail:</w:t>
            </w:r>
          </w:p>
          <w:p w14:paraId="1ED0866C" w14:textId="77777777" w:rsidR="006C4191" w:rsidRPr="0021438B" w:rsidRDefault="006C4191" w:rsidP="000D759C">
            <w:pPr>
              <w:spacing w:before="0" w:after="0"/>
              <w:jc w:val="left"/>
              <w:rPr>
                <w:rFonts w:eastAsia="Calibri"/>
                <w:noProof/>
                <w:sz w:val="16"/>
                <w:szCs w:val="16"/>
              </w:rPr>
            </w:pPr>
            <w:r w:rsidRPr="0021438B">
              <w:rPr>
                <w:noProof/>
                <w:sz w:val="16"/>
                <w:szCs w:val="16"/>
              </w:rPr>
              <w:t>Środek transportu:</w:t>
            </w:r>
          </w:p>
          <w:p w14:paraId="40C19BA6" w14:textId="77777777" w:rsidR="006C4191" w:rsidRPr="0021438B" w:rsidRDefault="006C4191" w:rsidP="000D759C">
            <w:pPr>
              <w:spacing w:before="0" w:after="0"/>
              <w:jc w:val="left"/>
              <w:rPr>
                <w:rFonts w:eastAsia="Calibri"/>
                <w:b/>
                <w:noProof/>
                <w:sz w:val="16"/>
                <w:szCs w:val="16"/>
              </w:rPr>
            </w:pPr>
            <w:r w:rsidRPr="0021438B">
              <w:rPr>
                <w:noProof/>
                <w:sz w:val="16"/>
                <w:szCs w:val="16"/>
              </w:rPr>
              <w:t>Data przekazania</w:t>
            </w:r>
            <w:r w:rsidRPr="0021438B">
              <w:rPr>
                <w:b/>
                <w:noProof/>
                <w:sz w:val="16"/>
                <w:szCs w:val="16"/>
              </w:rPr>
              <w:t>:</w:t>
            </w:r>
          </w:p>
          <w:p w14:paraId="5E7D14E8" w14:textId="77777777" w:rsidR="006C4191" w:rsidRPr="0021438B" w:rsidRDefault="006C4191" w:rsidP="000D759C">
            <w:pPr>
              <w:spacing w:before="0" w:after="0"/>
              <w:jc w:val="left"/>
              <w:rPr>
                <w:rFonts w:eastAsia="Calibri"/>
                <w:noProof/>
                <w:sz w:val="16"/>
                <w:szCs w:val="16"/>
              </w:rPr>
            </w:pPr>
            <w:r w:rsidRPr="0021438B">
              <w:rPr>
                <w:noProof/>
                <w:sz w:val="16"/>
                <w:szCs w:val="16"/>
              </w:rPr>
              <w:t>Podpis:</w:t>
            </w:r>
          </w:p>
        </w:tc>
        <w:tc>
          <w:tcPr>
            <w:tcW w:w="3070" w:type="dxa"/>
            <w:gridSpan w:val="4"/>
          </w:tcPr>
          <w:p w14:paraId="7F97EDCE" w14:textId="77777777" w:rsidR="006C4191" w:rsidRPr="0021438B" w:rsidRDefault="006C4191" w:rsidP="000D759C">
            <w:pPr>
              <w:spacing w:before="0" w:after="0"/>
              <w:jc w:val="left"/>
              <w:rPr>
                <w:rFonts w:eastAsia="Calibri"/>
                <w:b/>
                <w:noProof/>
                <w:sz w:val="18"/>
                <w:szCs w:val="16"/>
              </w:rPr>
            </w:pPr>
            <w:r w:rsidRPr="0021438B">
              <w:rPr>
                <w:b/>
                <w:noProof/>
                <w:sz w:val="18"/>
                <w:szCs w:val="16"/>
              </w:rPr>
              <w:t>5. b) Drugi przewoźnik</w:t>
            </w:r>
          </w:p>
          <w:p w14:paraId="028AFCC3" w14:textId="77777777" w:rsidR="006C4191" w:rsidRPr="0021438B" w:rsidRDefault="006C4191" w:rsidP="000D759C">
            <w:pPr>
              <w:spacing w:before="0" w:after="0"/>
              <w:jc w:val="left"/>
              <w:rPr>
                <w:rFonts w:eastAsia="Calibri"/>
                <w:noProof/>
                <w:sz w:val="16"/>
                <w:szCs w:val="16"/>
              </w:rPr>
            </w:pPr>
            <w:r w:rsidRPr="0021438B">
              <w:rPr>
                <w:noProof/>
                <w:sz w:val="16"/>
                <w:szCs w:val="16"/>
              </w:rPr>
              <w:t>Nazwa:</w:t>
            </w:r>
          </w:p>
          <w:p w14:paraId="290F814F" w14:textId="77777777" w:rsidR="006C4191" w:rsidRPr="0021438B" w:rsidRDefault="006C4191" w:rsidP="000D759C">
            <w:pPr>
              <w:spacing w:before="0" w:after="0"/>
              <w:jc w:val="left"/>
              <w:rPr>
                <w:rFonts w:eastAsia="Calibri"/>
                <w:noProof/>
                <w:sz w:val="16"/>
                <w:szCs w:val="16"/>
              </w:rPr>
            </w:pPr>
            <w:r w:rsidRPr="0021438B">
              <w:rPr>
                <w:noProof/>
                <w:sz w:val="16"/>
                <w:szCs w:val="16"/>
              </w:rPr>
              <w:t>Adres:</w:t>
            </w:r>
          </w:p>
          <w:p w14:paraId="52E07D94" w14:textId="77777777" w:rsidR="006C4191" w:rsidRPr="0021438B" w:rsidRDefault="006C4191" w:rsidP="000D759C">
            <w:pPr>
              <w:spacing w:before="0" w:after="0"/>
              <w:jc w:val="left"/>
              <w:rPr>
                <w:rFonts w:eastAsia="Calibri"/>
                <w:noProof/>
                <w:sz w:val="16"/>
                <w:szCs w:val="16"/>
              </w:rPr>
            </w:pPr>
            <w:r w:rsidRPr="0021438B">
              <w:rPr>
                <w:noProof/>
                <w:sz w:val="16"/>
                <w:szCs w:val="16"/>
              </w:rPr>
              <w:t>Osoba wyznaczona do kontaktów:</w:t>
            </w:r>
          </w:p>
          <w:p w14:paraId="093E8B5C" w14:textId="77777777" w:rsidR="006C4191" w:rsidRPr="0021438B" w:rsidRDefault="006C4191" w:rsidP="000D759C">
            <w:pPr>
              <w:spacing w:before="0" w:after="0"/>
              <w:jc w:val="left"/>
              <w:rPr>
                <w:rFonts w:eastAsia="Calibri"/>
                <w:noProof/>
                <w:sz w:val="16"/>
                <w:szCs w:val="16"/>
              </w:rPr>
            </w:pPr>
            <w:r w:rsidRPr="0021438B">
              <w:rPr>
                <w:noProof/>
                <w:sz w:val="16"/>
                <w:szCs w:val="16"/>
              </w:rPr>
              <w:t>Tel.:</w:t>
            </w:r>
          </w:p>
          <w:p w14:paraId="3F74EDD0" w14:textId="77777777" w:rsidR="006C4191" w:rsidRPr="0021438B" w:rsidRDefault="006C4191" w:rsidP="000D759C">
            <w:pPr>
              <w:spacing w:before="0" w:after="0"/>
              <w:jc w:val="left"/>
              <w:rPr>
                <w:rFonts w:eastAsia="Calibri"/>
                <w:noProof/>
                <w:sz w:val="16"/>
                <w:szCs w:val="16"/>
              </w:rPr>
            </w:pPr>
            <w:r w:rsidRPr="0021438B">
              <w:rPr>
                <w:noProof/>
                <w:sz w:val="16"/>
                <w:szCs w:val="16"/>
              </w:rPr>
              <w:t>E-mail:</w:t>
            </w:r>
          </w:p>
          <w:p w14:paraId="03D4108B" w14:textId="77777777" w:rsidR="006C4191" w:rsidRPr="0021438B" w:rsidRDefault="006C4191" w:rsidP="000D759C">
            <w:pPr>
              <w:spacing w:before="0" w:after="0"/>
              <w:jc w:val="left"/>
              <w:rPr>
                <w:rFonts w:eastAsia="Calibri"/>
                <w:noProof/>
                <w:sz w:val="16"/>
                <w:szCs w:val="16"/>
              </w:rPr>
            </w:pPr>
            <w:r w:rsidRPr="0021438B">
              <w:rPr>
                <w:noProof/>
                <w:sz w:val="16"/>
                <w:szCs w:val="16"/>
              </w:rPr>
              <w:t>Środek transportu:</w:t>
            </w:r>
          </w:p>
          <w:p w14:paraId="798B5F03" w14:textId="77777777" w:rsidR="006C4191" w:rsidRPr="0021438B" w:rsidRDefault="006C4191" w:rsidP="000D759C">
            <w:pPr>
              <w:spacing w:before="0" w:after="0"/>
              <w:jc w:val="left"/>
              <w:rPr>
                <w:rFonts w:eastAsia="Calibri"/>
                <w:b/>
                <w:noProof/>
                <w:sz w:val="16"/>
                <w:szCs w:val="16"/>
              </w:rPr>
            </w:pPr>
            <w:r w:rsidRPr="0021438B">
              <w:rPr>
                <w:noProof/>
                <w:sz w:val="16"/>
                <w:szCs w:val="16"/>
              </w:rPr>
              <w:t>Data przekazania</w:t>
            </w:r>
            <w:r w:rsidRPr="0021438B">
              <w:rPr>
                <w:b/>
                <w:noProof/>
                <w:sz w:val="16"/>
                <w:szCs w:val="16"/>
              </w:rPr>
              <w:t>:</w:t>
            </w:r>
          </w:p>
          <w:p w14:paraId="72C8F0F8" w14:textId="77777777" w:rsidR="006C4191" w:rsidRPr="0021438B" w:rsidRDefault="006C4191" w:rsidP="000D759C">
            <w:pPr>
              <w:spacing w:before="0" w:after="0"/>
              <w:jc w:val="left"/>
              <w:rPr>
                <w:rFonts w:eastAsia="Calibri"/>
                <w:b/>
                <w:noProof/>
                <w:sz w:val="16"/>
                <w:szCs w:val="16"/>
              </w:rPr>
            </w:pPr>
            <w:r w:rsidRPr="0021438B">
              <w:rPr>
                <w:noProof/>
                <w:sz w:val="16"/>
                <w:szCs w:val="16"/>
              </w:rPr>
              <w:t>Podpis:</w:t>
            </w:r>
          </w:p>
        </w:tc>
        <w:tc>
          <w:tcPr>
            <w:tcW w:w="3072" w:type="dxa"/>
          </w:tcPr>
          <w:p w14:paraId="21D1561A" w14:textId="77777777" w:rsidR="006C4191" w:rsidRPr="0021438B" w:rsidRDefault="006C4191" w:rsidP="000D759C">
            <w:pPr>
              <w:spacing w:before="0" w:after="0"/>
              <w:jc w:val="left"/>
              <w:rPr>
                <w:rFonts w:eastAsia="Calibri"/>
                <w:b/>
                <w:noProof/>
                <w:sz w:val="18"/>
                <w:szCs w:val="16"/>
              </w:rPr>
            </w:pPr>
            <w:r w:rsidRPr="0021438B">
              <w:rPr>
                <w:b/>
                <w:noProof/>
                <w:sz w:val="18"/>
                <w:szCs w:val="16"/>
              </w:rPr>
              <w:t>5. c) Trzeci przewoźnik</w:t>
            </w:r>
          </w:p>
          <w:p w14:paraId="76E0EE98" w14:textId="77777777" w:rsidR="006C4191" w:rsidRPr="0021438B" w:rsidRDefault="006C4191" w:rsidP="000D759C">
            <w:pPr>
              <w:spacing w:before="0" w:after="0"/>
              <w:jc w:val="left"/>
              <w:rPr>
                <w:rFonts w:eastAsia="Calibri"/>
                <w:noProof/>
                <w:sz w:val="16"/>
                <w:szCs w:val="16"/>
              </w:rPr>
            </w:pPr>
            <w:r w:rsidRPr="0021438B">
              <w:rPr>
                <w:noProof/>
                <w:sz w:val="16"/>
                <w:szCs w:val="16"/>
              </w:rPr>
              <w:t>Nazwa:</w:t>
            </w:r>
          </w:p>
          <w:p w14:paraId="2E2E448A" w14:textId="77777777" w:rsidR="006C4191" w:rsidRPr="0021438B" w:rsidRDefault="006C4191" w:rsidP="000D759C">
            <w:pPr>
              <w:spacing w:before="0" w:after="0"/>
              <w:jc w:val="left"/>
              <w:rPr>
                <w:rFonts w:eastAsia="Calibri"/>
                <w:noProof/>
                <w:sz w:val="16"/>
                <w:szCs w:val="16"/>
              </w:rPr>
            </w:pPr>
            <w:r w:rsidRPr="0021438B">
              <w:rPr>
                <w:noProof/>
                <w:sz w:val="16"/>
                <w:szCs w:val="16"/>
              </w:rPr>
              <w:t>Adres:</w:t>
            </w:r>
          </w:p>
          <w:p w14:paraId="40083DC5" w14:textId="77777777" w:rsidR="006C4191" w:rsidRPr="0021438B" w:rsidRDefault="006C4191" w:rsidP="000D759C">
            <w:pPr>
              <w:spacing w:before="0" w:after="0"/>
              <w:jc w:val="left"/>
              <w:rPr>
                <w:rFonts w:eastAsia="Calibri"/>
                <w:noProof/>
                <w:sz w:val="16"/>
                <w:szCs w:val="16"/>
              </w:rPr>
            </w:pPr>
            <w:r w:rsidRPr="0021438B">
              <w:rPr>
                <w:noProof/>
                <w:sz w:val="16"/>
                <w:szCs w:val="16"/>
              </w:rPr>
              <w:t>Osoba wyznaczona do kontaktów:</w:t>
            </w:r>
          </w:p>
          <w:p w14:paraId="17368E07" w14:textId="77777777" w:rsidR="006C4191" w:rsidRPr="0021438B" w:rsidRDefault="006C4191" w:rsidP="000D759C">
            <w:pPr>
              <w:spacing w:before="0" w:after="0"/>
              <w:jc w:val="left"/>
              <w:rPr>
                <w:rFonts w:eastAsia="Calibri"/>
                <w:noProof/>
                <w:sz w:val="16"/>
                <w:szCs w:val="16"/>
              </w:rPr>
            </w:pPr>
            <w:r w:rsidRPr="0021438B">
              <w:rPr>
                <w:noProof/>
                <w:sz w:val="16"/>
                <w:szCs w:val="16"/>
              </w:rPr>
              <w:t>Tel.:</w:t>
            </w:r>
          </w:p>
          <w:p w14:paraId="22F365C1" w14:textId="77777777" w:rsidR="006C4191" w:rsidRPr="0021438B" w:rsidRDefault="006C4191" w:rsidP="000D759C">
            <w:pPr>
              <w:spacing w:before="0" w:after="0"/>
              <w:jc w:val="left"/>
              <w:rPr>
                <w:rFonts w:eastAsia="Calibri"/>
                <w:noProof/>
                <w:sz w:val="16"/>
                <w:szCs w:val="16"/>
              </w:rPr>
            </w:pPr>
            <w:r w:rsidRPr="0021438B">
              <w:rPr>
                <w:noProof/>
                <w:sz w:val="16"/>
                <w:szCs w:val="16"/>
              </w:rPr>
              <w:t>E-mail:</w:t>
            </w:r>
          </w:p>
          <w:p w14:paraId="6E937454" w14:textId="77777777" w:rsidR="006C4191" w:rsidRPr="0021438B" w:rsidRDefault="006C4191" w:rsidP="000D759C">
            <w:pPr>
              <w:spacing w:before="0" w:after="0"/>
              <w:jc w:val="left"/>
              <w:rPr>
                <w:rFonts w:eastAsia="Calibri"/>
                <w:noProof/>
                <w:sz w:val="16"/>
                <w:szCs w:val="16"/>
              </w:rPr>
            </w:pPr>
            <w:r w:rsidRPr="0021438B">
              <w:rPr>
                <w:noProof/>
                <w:sz w:val="16"/>
                <w:szCs w:val="16"/>
              </w:rPr>
              <w:t>Środek transportu:</w:t>
            </w:r>
          </w:p>
          <w:p w14:paraId="29E2A4D7" w14:textId="77777777" w:rsidR="006C4191" w:rsidRPr="0021438B" w:rsidRDefault="006C4191" w:rsidP="000D759C">
            <w:pPr>
              <w:spacing w:before="0" w:after="0"/>
              <w:jc w:val="left"/>
              <w:rPr>
                <w:rFonts w:eastAsia="Calibri"/>
                <w:b/>
                <w:noProof/>
                <w:sz w:val="16"/>
                <w:szCs w:val="16"/>
              </w:rPr>
            </w:pPr>
            <w:r w:rsidRPr="0021438B">
              <w:rPr>
                <w:noProof/>
                <w:sz w:val="16"/>
                <w:szCs w:val="16"/>
              </w:rPr>
              <w:t>Data przekazania</w:t>
            </w:r>
            <w:r w:rsidRPr="0021438B">
              <w:rPr>
                <w:b/>
                <w:noProof/>
                <w:sz w:val="16"/>
                <w:szCs w:val="16"/>
              </w:rPr>
              <w:t>:</w:t>
            </w:r>
          </w:p>
          <w:p w14:paraId="76DA9C5A" w14:textId="77777777" w:rsidR="006C4191" w:rsidRPr="0021438B" w:rsidRDefault="006C4191" w:rsidP="000D759C">
            <w:pPr>
              <w:spacing w:before="0" w:after="0"/>
              <w:jc w:val="left"/>
              <w:rPr>
                <w:rFonts w:eastAsia="Calibri"/>
                <w:b/>
                <w:noProof/>
                <w:sz w:val="16"/>
                <w:szCs w:val="16"/>
              </w:rPr>
            </w:pPr>
            <w:r w:rsidRPr="0021438B">
              <w:rPr>
                <w:noProof/>
                <w:sz w:val="16"/>
                <w:szCs w:val="16"/>
              </w:rPr>
              <w:t>Podpis:</w:t>
            </w:r>
          </w:p>
        </w:tc>
      </w:tr>
      <w:tr w:rsidR="006C4191" w:rsidRPr="0021438B" w14:paraId="756DBB21" w14:textId="77777777" w:rsidTr="0052191C">
        <w:tc>
          <w:tcPr>
            <w:tcW w:w="4644" w:type="dxa"/>
            <w:gridSpan w:val="3"/>
            <w:vMerge w:val="restart"/>
          </w:tcPr>
          <w:p w14:paraId="7A5D9006" w14:textId="77777777" w:rsidR="006C4191" w:rsidRPr="0021438B" w:rsidRDefault="006C4191" w:rsidP="000D759C">
            <w:pPr>
              <w:spacing w:before="0" w:after="0"/>
              <w:jc w:val="left"/>
              <w:rPr>
                <w:rFonts w:eastAsia="Calibri"/>
                <w:b/>
                <w:noProof/>
                <w:sz w:val="16"/>
                <w:szCs w:val="16"/>
              </w:rPr>
            </w:pPr>
            <w:r w:rsidRPr="0021438B">
              <w:rPr>
                <w:b/>
                <w:noProof/>
                <w:sz w:val="18"/>
                <w:szCs w:val="16"/>
              </w:rPr>
              <w:t>6. Wytwórca odpadów</w:t>
            </w:r>
            <w:r w:rsidRPr="0021438B">
              <w:rPr>
                <w:rStyle w:val="FootnoteReference"/>
                <w:b/>
                <w:noProof/>
                <w:sz w:val="18"/>
              </w:rPr>
              <w:footnoteReference w:id="58"/>
            </w:r>
          </w:p>
          <w:p w14:paraId="726B2F1C" w14:textId="77777777" w:rsidR="006C4191" w:rsidRPr="0021438B" w:rsidRDefault="006C4191" w:rsidP="000D759C">
            <w:pPr>
              <w:spacing w:before="0" w:after="0"/>
              <w:jc w:val="left"/>
              <w:rPr>
                <w:rFonts w:eastAsia="Calibri"/>
                <w:noProof/>
                <w:sz w:val="16"/>
                <w:szCs w:val="16"/>
              </w:rPr>
            </w:pPr>
            <w:r w:rsidRPr="0021438B">
              <w:rPr>
                <w:noProof/>
                <w:sz w:val="16"/>
                <w:szCs w:val="16"/>
              </w:rPr>
              <w:t>Nazwa:</w:t>
            </w:r>
          </w:p>
          <w:p w14:paraId="14FB4BF9" w14:textId="77777777" w:rsidR="006C4191" w:rsidRPr="0021438B" w:rsidRDefault="006C4191" w:rsidP="000D759C">
            <w:pPr>
              <w:spacing w:before="0" w:after="0"/>
              <w:jc w:val="left"/>
              <w:rPr>
                <w:rFonts w:eastAsia="Calibri"/>
                <w:noProof/>
                <w:sz w:val="16"/>
                <w:szCs w:val="16"/>
              </w:rPr>
            </w:pPr>
            <w:r w:rsidRPr="0021438B">
              <w:rPr>
                <w:noProof/>
                <w:sz w:val="16"/>
                <w:szCs w:val="16"/>
              </w:rPr>
              <w:t>Adres:</w:t>
            </w:r>
          </w:p>
          <w:p w14:paraId="079E3A3F" w14:textId="77777777" w:rsidR="006C4191" w:rsidRPr="0021438B" w:rsidRDefault="006C4191" w:rsidP="000D759C">
            <w:pPr>
              <w:spacing w:before="0" w:after="0"/>
              <w:jc w:val="left"/>
              <w:rPr>
                <w:rFonts w:eastAsia="Calibri"/>
                <w:noProof/>
                <w:sz w:val="16"/>
                <w:szCs w:val="16"/>
              </w:rPr>
            </w:pPr>
            <w:r w:rsidRPr="0021438B">
              <w:rPr>
                <w:noProof/>
                <w:sz w:val="16"/>
                <w:szCs w:val="16"/>
              </w:rPr>
              <w:t>Osoba wyznaczona do kontaktów:</w:t>
            </w:r>
          </w:p>
          <w:p w14:paraId="5C2D2B7F" w14:textId="77777777" w:rsidR="006C4191" w:rsidRPr="0021438B" w:rsidRDefault="006C4191" w:rsidP="000D759C">
            <w:pPr>
              <w:spacing w:before="0" w:after="0"/>
              <w:jc w:val="left"/>
              <w:rPr>
                <w:rFonts w:eastAsia="Calibri"/>
                <w:noProof/>
                <w:sz w:val="16"/>
                <w:szCs w:val="16"/>
              </w:rPr>
            </w:pPr>
            <w:r w:rsidRPr="0021438B">
              <w:rPr>
                <w:noProof/>
                <w:sz w:val="16"/>
                <w:szCs w:val="16"/>
              </w:rPr>
              <w:t>Tel.:</w:t>
            </w:r>
          </w:p>
          <w:p w14:paraId="00F7EAC0" w14:textId="2DE80042" w:rsidR="006C4191" w:rsidRPr="0021438B" w:rsidRDefault="006C4191" w:rsidP="000D759C">
            <w:pPr>
              <w:spacing w:before="0" w:after="0"/>
              <w:jc w:val="left"/>
              <w:rPr>
                <w:rFonts w:eastAsia="Calibri"/>
                <w:noProof/>
                <w:sz w:val="16"/>
                <w:szCs w:val="16"/>
              </w:rPr>
            </w:pPr>
            <w:r w:rsidRPr="0021438B">
              <w:rPr>
                <w:noProof/>
                <w:sz w:val="16"/>
                <w:szCs w:val="16"/>
              </w:rPr>
              <w:t>E-mail:</w:t>
            </w:r>
          </w:p>
        </w:tc>
        <w:tc>
          <w:tcPr>
            <w:tcW w:w="4567" w:type="dxa"/>
            <w:gridSpan w:val="3"/>
          </w:tcPr>
          <w:p w14:paraId="41F58604" w14:textId="77777777" w:rsidR="006C4191" w:rsidRPr="0021438B" w:rsidRDefault="006C4191" w:rsidP="006C4191">
            <w:pPr>
              <w:numPr>
                <w:ilvl w:val="0"/>
                <w:numId w:val="2"/>
              </w:numPr>
              <w:spacing w:before="0" w:after="0"/>
              <w:contextualSpacing/>
              <w:jc w:val="left"/>
              <w:rPr>
                <w:rFonts w:eastAsia="Calibri"/>
                <w:b/>
                <w:noProof/>
                <w:sz w:val="16"/>
                <w:szCs w:val="16"/>
              </w:rPr>
            </w:pPr>
            <w:r w:rsidRPr="0021438B">
              <w:rPr>
                <w:b/>
                <w:noProof/>
                <w:sz w:val="18"/>
                <w:szCs w:val="16"/>
              </w:rPr>
              <w:t>Operacja odzysku</w:t>
            </w:r>
            <w:r w:rsidRPr="0021438B">
              <w:rPr>
                <w:b/>
                <w:noProof/>
                <w:szCs w:val="16"/>
              </w:rPr>
              <w:t xml:space="preserve"> </w:t>
            </w:r>
            <w:r w:rsidRPr="0021438B">
              <w:rPr>
                <w:b/>
                <w:noProof/>
                <w:sz w:val="16"/>
                <w:szCs w:val="16"/>
              </w:rPr>
              <w:t>(lub, jeśli dotyczy, operacja unieszkodliwiania w przypadku odpadów określonych w art. 4 ust. 3)</w:t>
            </w:r>
          </w:p>
          <w:p w14:paraId="03231F20" w14:textId="77777777" w:rsidR="006C4191" w:rsidRPr="0021438B" w:rsidRDefault="006C4191" w:rsidP="000D759C">
            <w:pPr>
              <w:spacing w:before="0" w:after="0"/>
              <w:ind w:left="360"/>
              <w:contextualSpacing/>
              <w:jc w:val="left"/>
              <w:rPr>
                <w:rFonts w:eastAsia="Calibri"/>
                <w:noProof/>
                <w:sz w:val="16"/>
                <w:szCs w:val="16"/>
              </w:rPr>
            </w:pPr>
            <w:r w:rsidRPr="0021438B">
              <w:rPr>
                <w:noProof/>
                <w:sz w:val="16"/>
                <w:szCs w:val="16"/>
              </w:rPr>
              <w:t>Kod R/kod D:</w:t>
            </w:r>
          </w:p>
        </w:tc>
      </w:tr>
      <w:tr w:rsidR="006C4191" w:rsidRPr="0021438B" w14:paraId="651DAB8C" w14:textId="77777777" w:rsidTr="0052191C">
        <w:tc>
          <w:tcPr>
            <w:tcW w:w="4644" w:type="dxa"/>
            <w:gridSpan w:val="3"/>
            <w:vMerge/>
          </w:tcPr>
          <w:p w14:paraId="0DB0DD26" w14:textId="77777777" w:rsidR="006C4191" w:rsidRPr="0021438B" w:rsidRDefault="006C4191" w:rsidP="003A6566">
            <w:pPr>
              <w:numPr>
                <w:ilvl w:val="0"/>
                <w:numId w:val="14"/>
              </w:numPr>
              <w:tabs>
                <w:tab w:val="clear" w:pos="850"/>
                <w:tab w:val="num" w:pos="360"/>
              </w:tabs>
              <w:spacing w:before="0" w:after="0"/>
              <w:ind w:left="0" w:firstLine="0"/>
              <w:jc w:val="left"/>
              <w:rPr>
                <w:rFonts w:eastAsia="Calibri"/>
                <w:b/>
                <w:noProof/>
                <w:sz w:val="16"/>
                <w:szCs w:val="16"/>
              </w:rPr>
            </w:pPr>
          </w:p>
        </w:tc>
        <w:tc>
          <w:tcPr>
            <w:tcW w:w="4567" w:type="dxa"/>
            <w:gridSpan w:val="3"/>
          </w:tcPr>
          <w:p w14:paraId="5520C475" w14:textId="77777777" w:rsidR="006C4191" w:rsidRPr="0021438B" w:rsidRDefault="006C4191" w:rsidP="006C4191">
            <w:pPr>
              <w:numPr>
                <w:ilvl w:val="0"/>
                <w:numId w:val="2"/>
              </w:numPr>
              <w:spacing w:before="0" w:after="0"/>
              <w:contextualSpacing/>
              <w:jc w:val="left"/>
              <w:rPr>
                <w:rFonts w:eastAsia="Calibri"/>
                <w:b/>
                <w:noProof/>
                <w:sz w:val="16"/>
                <w:szCs w:val="16"/>
              </w:rPr>
            </w:pPr>
            <w:r w:rsidRPr="0021438B">
              <w:rPr>
                <w:b/>
                <w:noProof/>
                <w:sz w:val="18"/>
                <w:szCs w:val="16"/>
              </w:rPr>
              <w:t>Zwyczajowa nazwa odpadów</w:t>
            </w:r>
          </w:p>
        </w:tc>
      </w:tr>
      <w:tr w:rsidR="006C4191" w:rsidRPr="0021438B" w14:paraId="055CCD20" w14:textId="77777777" w:rsidTr="0052191C">
        <w:tc>
          <w:tcPr>
            <w:tcW w:w="4644" w:type="dxa"/>
            <w:gridSpan w:val="3"/>
          </w:tcPr>
          <w:p w14:paraId="3E4AFB0B" w14:textId="77777777" w:rsidR="006C4191" w:rsidRPr="0021438B" w:rsidRDefault="006C4191" w:rsidP="000D759C">
            <w:pPr>
              <w:spacing w:before="0" w:after="0"/>
              <w:jc w:val="left"/>
              <w:rPr>
                <w:rFonts w:eastAsia="Calibri"/>
                <w:b/>
                <w:noProof/>
                <w:sz w:val="16"/>
                <w:szCs w:val="16"/>
              </w:rPr>
            </w:pPr>
            <w:r w:rsidRPr="0021438B">
              <w:rPr>
                <w:b/>
                <w:noProof/>
                <w:sz w:val="16"/>
                <w:szCs w:val="16"/>
              </w:rPr>
              <w:t xml:space="preserve">7. </w:t>
            </w:r>
            <w:r w:rsidRPr="0021438B">
              <w:rPr>
                <w:b/>
                <w:noProof/>
                <w:sz w:val="18"/>
                <w:szCs w:val="16"/>
              </w:rPr>
              <w:t>Instalacja odzysku □                         Laboratorium □</w:t>
            </w:r>
          </w:p>
          <w:p w14:paraId="5D8D9F06" w14:textId="77777777" w:rsidR="006C4191" w:rsidRPr="0021438B" w:rsidRDefault="006C4191" w:rsidP="000D759C">
            <w:pPr>
              <w:spacing w:before="0" w:after="0"/>
              <w:jc w:val="left"/>
              <w:rPr>
                <w:rFonts w:eastAsia="Calibri"/>
                <w:noProof/>
                <w:sz w:val="16"/>
                <w:szCs w:val="16"/>
              </w:rPr>
            </w:pPr>
            <w:r w:rsidRPr="0021438B">
              <w:rPr>
                <w:noProof/>
                <w:sz w:val="16"/>
                <w:szCs w:val="16"/>
              </w:rPr>
              <w:t>Nazwa:</w:t>
            </w:r>
          </w:p>
          <w:p w14:paraId="1D1A94B4" w14:textId="77777777" w:rsidR="006C4191" w:rsidRPr="0021438B" w:rsidRDefault="006C4191" w:rsidP="000D759C">
            <w:pPr>
              <w:spacing w:before="0" w:after="0"/>
              <w:jc w:val="left"/>
              <w:rPr>
                <w:rFonts w:eastAsia="Calibri"/>
                <w:noProof/>
                <w:sz w:val="16"/>
                <w:szCs w:val="16"/>
              </w:rPr>
            </w:pPr>
            <w:r w:rsidRPr="0021438B">
              <w:rPr>
                <w:noProof/>
                <w:sz w:val="16"/>
                <w:szCs w:val="16"/>
              </w:rPr>
              <w:t>Adres:</w:t>
            </w:r>
          </w:p>
          <w:p w14:paraId="1FC789F8" w14:textId="77777777" w:rsidR="006C4191" w:rsidRPr="0021438B" w:rsidRDefault="006C4191" w:rsidP="000D759C">
            <w:pPr>
              <w:spacing w:before="0" w:after="0"/>
              <w:jc w:val="left"/>
              <w:rPr>
                <w:rFonts w:eastAsia="Calibri"/>
                <w:noProof/>
                <w:sz w:val="16"/>
                <w:szCs w:val="16"/>
              </w:rPr>
            </w:pPr>
            <w:r w:rsidRPr="0021438B">
              <w:rPr>
                <w:noProof/>
                <w:sz w:val="16"/>
                <w:szCs w:val="16"/>
              </w:rPr>
              <w:t>Osoba wyznaczona do kontaktów:</w:t>
            </w:r>
          </w:p>
          <w:p w14:paraId="4504BAFF" w14:textId="77777777" w:rsidR="006C4191" w:rsidRPr="0021438B" w:rsidRDefault="006C4191" w:rsidP="000D759C">
            <w:pPr>
              <w:spacing w:before="0" w:after="0"/>
              <w:jc w:val="left"/>
              <w:rPr>
                <w:rFonts w:eastAsia="Calibri"/>
                <w:noProof/>
                <w:sz w:val="16"/>
                <w:szCs w:val="16"/>
              </w:rPr>
            </w:pPr>
            <w:r w:rsidRPr="0021438B">
              <w:rPr>
                <w:noProof/>
                <w:sz w:val="16"/>
                <w:szCs w:val="16"/>
              </w:rPr>
              <w:t>Tel.:</w:t>
            </w:r>
          </w:p>
          <w:p w14:paraId="6186A28D" w14:textId="77777777" w:rsidR="006C4191" w:rsidRPr="0021438B" w:rsidRDefault="006C4191" w:rsidP="000D759C">
            <w:pPr>
              <w:spacing w:before="0" w:after="0"/>
              <w:jc w:val="left"/>
              <w:rPr>
                <w:rFonts w:eastAsia="Calibri"/>
                <w:noProof/>
                <w:sz w:val="16"/>
                <w:szCs w:val="16"/>
              </w:rPr>
            </w:pPr>
            <w:r w:rsidRPr="0021438B">
              <w:rPr>
                <w:noProof/>
                <w:sz w:val="16"/>
                <w:szCs w:val="16"/>
              </w:rPr>
              <w:t>E-mail:</w:t>
            </w:r>
          </w:p>
          <w:p w14:paraId="0516D3DE" w14:textId="77777777" w:rsidR="006C4191" w:rsidRPr="0021438B" w:rsidRDefault="006C4191" w:rsidP="000D759C">
            <w:pPr>
              <w:spacing w:before="0" w:after="0"/>
              <w:jc w:val="left"/>
              <w:rPr>
                <w:rFonts w:eastAsia="Calibri"/>
                <w:b/>
                <w:noProof/>
                <w:sz w:val="16"/>
                <w:szCs w:val="16"/>
              </w:rPr>
            </w:pPr>
          </w:p>
        </w:tc>
        <w:tc>
          <w:tcPr>
            <w:tcW w:w="4567" w:type="dxa"/>
            <w:gridSpan w:val="3"/>
          </w:tcPr>
          <w:p w14:paraId="57CA9A8D" w14:textId="77777777" w:rsidR="006C4191" w:rsidRPr="0021438B" w:rsidRDefault="006C4191" w:rsidP="006C4191">
            <w:pPr>
              <w:numPr>
                <w:ilvl w:val="0"/>
                <w:numId w:val="2"/>
              </w:numPr>
              <w:spacing w:before="0" w:after="0"/>
              <w:contextualSpacing/>
              <w:jc w:val="left"/>
              <w:rPr>
                <w:rFonts w:eastAsia="Calibri"/>
                <w:b/>
                <w:noProof/>
                <w:sz w:val="16"/>
                <w:szCs w:val="16"/>
              </w:rPr>
            </w:pPr>
            <w:r w:rsidRPr="0021438B">
              <w:rPr>
                <w:b/>
                <w:noProof/>
                <w:sz w:val="18"/>
                <w:szCs w:val="16"/>
              </w:rPr>
              <w:t>Kod identyfikacyjny odpadów</w:t>
            </w:r>
            <w:r w:rsidRPr="0021438B">
              <w:rPr>
                <w:noProof/>
                <w:szCs w:val="16"/>
              </w:rPr>
              <w:t xml:space="preserve"> </w:t>
            </w:r>
            <w:r w:rsidRPr="0021438B">
              <w:rPr>
                <w:i/>
                <w:noProof/>
                <w:sz w:val="16"/>
                <w:szCs w:val="16"/>
              </w:rPr>
              <w:t>(wypełnić odpowiednimi kodami):</w:t>
            </w:r>
          </w:p>
          <w:p w14:paraId="12980830" w14:textId="77777777" w:rsidR="006C4191" w:rsidRPr="0021438B" w:rsidRDefault="006C4191" w:rsidP="000D759C">
            <w:pPr>
              <w:spacing w:before="0" w:after="0"/>
              <w:jc w:val="left"/>
              <w:rPr>
                <w:rFonts w:eastAsia="Calibri"/>
                <w:noProof/>
                <w:sz w:val="16"/>
                <w:szCs w:val="16"/>
              </w:rPr>
            </w:pPr>
            <w:r w:rsidRPr="0021438B">
              <w:rPr>
                <w:noProof/>
                <w:sz w:val="16"/>
                <w:szCs w:val="16"/>
              </w:rPr>
              <w:t>i. aneks IX do konwencji bazylejskiej:</w:t>
            </w:r>
          </w:p>
          <w:p w14:paraId="6D7EE1AA" w14:textId="77777777" w:rsidR="006C4191" w:rsidRPr="0021438B" w:rsidRDefault="006C4191" w:rsidP="000D759C">
            <w:pPr>
              <w:spacing w:before="0" w:after="0"/>
              <w:jc w:val="left"/>
              <w:rPr>
                <w:rFonts w:eastAsia="Calibri"/>
                <w:noProof/>
                <w:sz w:val="16"/>
                <w:szCs w:val="16"/>
              </w:rPr>
            </w:pPr>
            <w:r w:rsidRPr="0021438B">
              <w:rPr>
                <w:noProof/>
                <w:sz w:val="16"/>
                <w:szCs w:val="16"/>
              </w:rPr>
              <w:t xml:space="preserve">ii. klasyfikacja OECD </w:t>
            </w:r>
            <w:r w:rsidRPr="0021438B">
              <w:rPr>
                <w:i/>
                <w:noProof/>
                <w:sz w:val="16"/>
                <w:szCs w:val="16"/>
              </w:rPr>
              <w:t>(jeśli inna niż w i))</w:t>
            </w:r>
            <w:r w:rsidRPr="0021438B">
              <w:rPr>
                <w:noProof/>
                <w:sz w:val="16"/>
                <w:szCs w:val="16"/>
              </w:rPr>
              <w:t>:</w:t>
            </w:r>
          </w:p>
          <w:p w14:paraId="37A43ADB" w14:textId="77777777" w:rsidR="006C4191" w:rsidRPr="0021438B" w:rsidRDefault="006C4191" w:rsidP="000D759C">
            <w:pPr>
              <w:spacing w:before="0" w:after="0"/>
              <w:jc w:val="left"/>
              <w:rPr>
                <w:rFonts w:eastAsia="Calibri"/>
                <w:noProof/>
                <w:sz w:val="16"/>
                <w:szCs w:val="16"/>
              </w:rPr>
            </w:pPr>
            <w:r w:rsidRPr="0021438B">
              <w:rPr>
                <w:noProof/>
                <w:sz w:val="16"/>
                <w:szCs w:val="16"/>
              </w:rPr>
              <w:t>iii. załącznik IIIA</w:t>
            </w:r>
            <w:r w:rsidRPr="0021438B">
              <w:rPr>
                <w:rStyle w:val="FootnoteReference"/>
                <w:noProof/>
                <w:sz w:val="16"/>
              </w:rPr>
              <w:footnoteReference w:id="59"/>
            </w:r>
            <w:r w:rsidRPr="0021438B">
              <w:rPr>
                <w:noProof/>
                <w:sz w:val="16"/>
                <w:szCs w:val="16"/>
              </w:rPr>
              <w:t>:</w:t>
            </w:r>
          </w:p>
          <w:p w14:paraId="3272C664" w14:textId="77777777" w:rsidR="006C4191" w:rsidRPr="0021438B" w:rsidRDefault="006C4191" w:rsidP="000D759C">
            <w:pPr>
              <w:spacing w:before="0" w:after="0"/>
              <w:jc w:val="left"/>
              <w:rPr>
                <w:rFonts w:eastAsia="Calibri"/>
                <w:noProof/>
                <w:sz w:val="16"/>
                <w:szCs w:val="16"/>
              </w:rPr>
            </w:pPr>
            <w:r w:rsidRPr="0021438B">
              <w:rPr>
                <w:noProof/>
                <w:sz w:val="16"/>
                <w:szCs w:val="16"/>
              </w:rPr>
              <w:t>iv. załącznik IIIB</w:t>
            </w:r>
            <w:r w:rsidRPr="0021438B">
              <w:rPr>
                <w:rStyle w:val="FootnoteReference"/>
                <w:noProof/>
                <w:sz w:val="16"/>
              </w:rPr>
              <w:footnoteReference w:id="60"/>
            </w:r>
            <w:r w:rsidRPr="0021438B">
              <w:rPr>
                <w:noProof/>
                <w:sz w:val="16"/>
                <w:szCs w:val="16"/>
              </w:rPr>
              <w:t>:</w:t>
            </w:r>
          </w:p>
          <w:p w14:paraId="7831B434" w14:textId="75B09788" w:rsidR="006C4191" w:rsidRPr="0021438B" w:rsidRDefault="008C74A5" w:rsidP="000D759C">
            <w:pPr>
              <w:spacing w:before="0" w:after="0"/>
              <w:jc w:val="left"/>
              <w:rPr>
                <w:rFonts w:eastAsia="Calibri"/>
                <w:noProof/>
                <w:sz w:val="16"/>
                <w:szCs w:val="16"/>
              </w:rPr>
            </w:pPr>
            <w:r w:rsidRPr="0021438B">
              <w:rPr>
                <w:noProof/>
                <w:sz w:val="16"/>
                <w:szCs w:val="16"/>
              </w:rPr>
              <w:t>v. europejski wykaz odpadów:</w:t>
            </w:r>
          </w:p>
          <w:p w14:paraId="25DB32D7" w14:textId="77777777" w:rsidR="006C4191" w:rsidRPr="0021438B" w:rsidRDefault="006C4191" w:rsidP="000D759C">
            <w:pPr>
              <w:spacing w:before="0" w:after="0"/>
              <w:jc w:val="left"/>
              <w:rPr>
                <w:rFonts w:eastAsia="Calibri"/>
                <w:noProof/>
                <w:sz w:val="16"/>
                <w:szCs w:val="16"/>
              </w:rPr>
            </w:pPr>
            <w:r w:rsidRPr="0021438B">
              <w:rPr>
                <w:noProof/>
                <w:sz w:val="16"/>
                <w:szCs w:val="16"/>
              </w:rPr>
              <w:t>vi. kod kraju:</w:t>
            </w:r>
          </w:p>
          <w:p w14:paraId="653A36FF" w14:textId="77777777" w:rsidR="006C4191" w:rsidRPr="0021438B" w:rsidRDefault="006C4191" w:rsidP="000D759C">
            <w:pPr>
              <w:spacing w:before="0" w:after="0"/>
              <w:jc w:val="left"/>
              <w:rPr>
                <w:rFonts w:eastAsia="Calibri"/>
                <w:noProof/>
                <w:sz w:val="16"/>
                <w:szCs w:val="16"/>
              </w:rPr>
            </w:pPr>
            <w:r w:rsidRPr="0021438B">
              <w:rPr>
                <w:noProof/>
                <w:sz w:val="16"/>
                <w:szCs w:val="16"/>
              </w:rPr>
              <w:t xml:space="preserve">vii. inne </w:t>
            </w:r>
            <w:r w:rsidRPr="0021438B">
              <w:rPr>
                <w:i/>
                <w:noProof/>
                <w:sz w:val="16"/>
                <w:szCs w:val="16"/>
              </w:rPr>
              <w:t>(proszę określić)</w:t>
            </w:r>
            <w:r w:rsidRPr="0021438B">
              <w:rPr>
                <w:noProof/>
                <w:sz w:val="16"/>
                <w:szCs w:val="16"/>
              </w:rPr>
              <w:t>:</w:t>
            </w:r>
          </w:p>
        </w:tc>
      </w:tr>
      <w:tr w:rsidR="006C4191" w:rsidRPr="0021438B" w14:paraId="35EEC9F2" w14:textId="77777777" w:rsidTr="0052191C">
        <w:tc>
          <w:tcPr>
            <w:tcW w:w="9211" w:type="dxa"/>
            <w:gridSpan w:val="6"/>
          </w:tcPr>
          <w:p w14:paraId="5435FB19" w14:textId="77777777" w:rsidR="006C4191" w:rsidRPr="0021438B" w:rsidRDefault="006C4191" w:rsidP="006C4191">
            <w:pPr>
              <w:numPr>
                <w:ilvl w:val="0"/>
                <w:numId w:val="2"/>
              </w:numPr>
              <w:spacing w:before="0" w:after="0"/>
              <w:contextualSpacing/>
              <w:jc w:val="left"/>
              <w:rPr>
                <w:rFonts w:eastAsia="Calibri"/>
                <w:b/>
                <w:noProof/>
                <w:sz w:val="16"/>
                <w:szCs w:val="16"/>
              </w:rPr>
            </w:pPr>
            <w:r w:rsidRPr="0021438B">
              <w:rPr>
                <w:b/>
                <w:noProof/>
                <w:sz w:val="18"/>
                <w:szCs w:val="16"/>
              </w:rPr>
              <w:t>Zainteresowane państwa</w:t>
            </w:r>
          </w:p>
        </w:tc>
      </w:tr>
      <w:tr w:rsidR="006C4191" w:rsidRPr="0021438B" w14:paraId="012C3156" w14:textId="77777777" w:rsidTr="0052191C">
        <w:tc>
          <w:tcPr>
            <w:tcW w:w="3069" w:type="dxa"/>
          </w:tcPr>
          <w:p w14:paraId="24C616EB" w14:textId="77777777" w:rsidR="006C4191" w:rsidRPr="0021438B" w:rsidRDefault="006C4191" w:rsidP="000D759C">
            <w:pPr>
              <w:spacing w:before="0" w:after="0"/>
              <w:jc w:val="center"/>
              <w:rPr>
                <w:rFonts w:eastAsia="Calibri"/>
                <w:noProof/>
                <w:sz w:val="16"/>
                <w:szCs w:val="16"/>
              </w:rPr>
            </w:pPr>
            <w:r w:rsidRPr="0021438B">
              <w:rPr>
                <w:noProof/>
                <w:sz w:val="16"/>
                <w:szCs w:val="16"/>
              </w:rPr>
              <w:t>Wywóz/wysyłka</w:t>
            </w:r>
          </w:p>
        </w:tc>
        <w:tc>
          <w:tcPr>
            <w:tcW w:w="3070" w:type="dxa"/>
            <w:gridSpan w:val="4"/>
          </w:tcPr>
          <w:p w14:paraId="5E69EC38" w14:textId="77777777" w:rsidR="006C4191" w:rsidRPr="0021438B" w:rsidRDefault="006C4191" w:rsidP="000D759C">
            <w:pPr>
              <w:spacing w:before="0" w:after="0"/>
              <w:jc w:val="center"/>
              <w:rPr>
                <w:rFonts w:eastAsia="Calibri"/>
                <w:noProof/>
                <w:sz w:val="16"/>
                <w:szCs w:val="16"/>
              </w:rPr>
            </w:pPr>
            <w:r w:rsidRPr="0021438B">
              <w:rPr>
                <w:noProof/>
                <w:sz w:val="16"/>
                <w:szCs w:val="16"/>
              </w:rPr>
              <w:t>Tranzyt</w:t>
            </w:r>
          </w:p>
        </w:tc>
        <w:tc>
          <w:tcPr>
            <w:tcW w:w="3072" w:type="dxa"/>
          </w:tcPr>
          <w:p w14:paraId="2097F8B0" w14:textId="77777777" w:rsidR="006C4191" w:rsidRPr="0021438B" w:rsidRDefault="006C4191" w:rsidP="000D759C">
            <w:pPr>
              <w:spacing w:before="0" w:after="0"/>
              <w:jc w:val="center"/>
              <w:rPr>
                <w:rFonts w:eastAsia="Calibri"/>
                <w:noProof/>
                <w:sz w:val="16"/>
                <w:szCs w:val="16"/>
              </w:rPr>
            </w:pPr>
            <w:r w:rsidRPr="0021438B">
              <w:rPr>
                <w:noProof/>
                <w:sz w:val="16"/>
                <w:szCs w:val="16"/>
              </w:rPr>
              <w:t>Przywóz/przeznaczenie</w:t>
            </w:r>
          </w:p>
        </w:tc>
      </w:tr>
      <w:tr w:rsidR="006C4191" w:rsidRPr="0021438B" w14:paraId="1F47FDF2" w14:textId="77777777" w:rsidTr="0052191C">
        <w:tc>
          <w:tcPr>
            <w:tcW w:w="3069" w:type="dxa"/>
          </w:tcPr>
          <w:p w14:paraId="176D68F7" w14:textId="77777777" w:rsidR="006C4191" w:rsidRPr="0021438B" w:rsidRDefault="006C4191" w:rsidP="000D759C">
            <w:pPr>
              <w:spacing w:before="0" w:after="0"/>
              <w:jc w:val="left"/>
              <w:rPr>
                <w:rFonts w:eastAsia="Calibri"/>
                <w:b/>
                <w:noProof/>
                <w:sz w:val="16"/>
                <w:szCs w:val="16"/>
              </w:rPr>
            </w:pPr>
          </w:p>
        </w:tc>
        <w:tc>
          <w:tcPr>
            <w:tcW w:w="1023" w:type="dxa"/>
          </w:tcPr>
          <w:p w14:paraId="5B609276" w14:textId="77777777" w:rsidR="006C4191" w:rsidRPr="0021438B" w:rsidRDefault="006C4191" w:rsidP="000D759C">
            <w:pPr>
              <w:spacing w:before="0" w:after="0"/>
              <w:jc w:val="left"/>
              <w:rPr>
                <w:rFonts w:eastAsia="Calibri"/>
                <w:b/>
                <w:noProof/>
                <w:sz w:val="16"/>
                <w:szCs w:val="16"/>
              </w:rPr>
            </w:pPr>
          </w:p>
        </w:tc>
        <w:tc>
          <w:tcPr>
            <w:tcW w:w="1023" w:type="dxa"/>
            <w:gridSpan w:val="2"/>
          </w:tcPr>
          <w:p w14:paraId="22DFB031" w14:textId="77777777" w:rsidR="006C4191" w:rsidRPr="0021438B" w:rsidRDefault="006C4191" w:rsidP="000D759C">
            <w:pPr>
              <w:spacing w:before="0" w:after="0"/>
              <w:jc w:val="left"/>
              <w:rPr>
                <w:rFonts w:eastAsia="Calibri"/>
                <w:b/>
                <w:noProof/>
                <w:sz w:val="16"/>
                <w:szCs w:val="16"/>
              </w:rPr>
            </w:pPr>
          </w:p>
        </w:tc>
        <w:tc>
          <w:tcPr>
            <w:tcW w:w="1024" w:type="dxa"/>
          </w:tcPr>
          <w:p w14:paraId="7A771892" w14:textId="77777777" w:rsidR="006C4191" w:rsidRPr="0021438B" w:rsidRDefault="006C4191" w:rsidP="000D759C">
            <w:pPr>
              <w:spacing w:before="0" w:after="0"/>
              <w:jc w:val="left"/>
              <w:rPr>
                <w:rFonts w:eastAsia="Calibri"/>
                <w:b/>
                <w:noProof/>
                <w:sz w:val="16"/>
                <w:szCs w:val="16"/>
              </w:rPr>
            </w:pPr>
          </w:p>
        </w:tc>
        <w:tc>
          <w:tcPr>
            <w:tcW w:w="3072" w:type="dxa"/>
          </w:tcPr>
          <w:p w14:paraId="45F691E6" w14:textId="77777777" w:rsidR="006C4191" w:rsidRPr="0021438B" w:rsidRDefault="006C4191" w:rsidP="000D759C">
            <w:pPr>
              <w:spacing w:before="0" w:after="0"/>
              <w:jc w:val="left"/>
              <w:rPr>
                <w:rFonts w:eastAsia="Calibri"/>
                <w:b/>
                <w:noProof/>
                <w:sz w:val="16"/>
                <w:szCs w:val="16"/>
              </w:rPr>
            </w:pPr>
          </w:p>
        </w:tc>
      </w:tr>
      <w:tr w:rsidR="006C4191" w:rsidRPr="0021438B" w14:paraId="06C93A5C" w14:textId="77777777" w:rsidTr="0052191C">
        <w:tc>
          <w:tcPr>
            <w:tcW w:w="9211" w:type="dxa"/>
            <w:gridSpan w:val="6"/>
          </w:tcPr>
          <w:p w14:paraId="27E5FB24" w14:textId="77777777" w:rsidR="006C4191" w:rsidRPr="0021438B" w:rsidRDefault="006C4191" w:rsidP="006C4191">
            <w:pPr>
              <w:numPr>
                <w:ilvl w:val="0"/>
                <w:numId w:val="2"/>
              </w:numPr>
              <w:spacing w:before="0" w:after="0"/>
              <w:contextualSpacing/>
              <w:jc w:val="left"/>
              <w:rPr>
                <w:rFonts w:eastAsia="Calibri"/>
                <w:b/>
                <w:noProof/>
                <w:sz w:val="16"/>
                <w:szCs w:val="16"/>
              </w:rPr>
            </w:pPr>
            <w:r w:rsidRPr="0021438B">
              <w:rPr>
                <w:b/>
                <w:noProof/>
                <w:sz w:val="18"/>
                <w:szCs w:val="16"/>
              </w:rPr>
              <w:t>Oświadczenie osoby, która zorganizowała przemieszczenie</w:t>
            </w:r>
            <w:r w:rsidRPr="0021438B">
              <w:rPr>
                <w:b/>
                <w:noProof/>
                <w:sz w:val="16"/>
                <w:szCs w:val="16"/>
              </w:rPr>
              <w:t xml:space="preserve">: </w:t>
            </w:r>
            <w:r w:rsidRPr="0021438B">
              <w:rPr>
                <w:noProof/>
                <w:sz w:val="16"/>
                <w:szCs w:val="16"/>
              </w:rPr>
              <w:t xml:space="preserve">Oświadczam, że zgodnie z moją najlepszą wiedzą powyższe informacje są wyczerpujące i poprawne. Oświadczam także, że z odbiorcą zawarta została obowiązująca umowa na piśmie </w:t>
            </w:r>
            <w:r w:rsidRPr="0021438B">
              <w:rPr>
                <w:i/>
                <w:noProof/>
                <w:sz w:val="16"/>
                <w:szCs w:val="16"/>
              </w:rPr>
              <w:t>(niewymagane w przypadku odpadów określonych w art. 4 ust. 3)</w:t>
            </w:r>
            <w:r w:rsidRPr="0021438B">
              <w:rPr>
                <w:noProof/>
                <w:sz w:val="16"/>
                <w:szCs w:val="16"/>
              </w:rPr>
              <w:t>:</w:t>
            </w:r>
          </w:p>
          <w:p w14:paraId="3CE05FD5" w14:textId="77777777" w:rsidR="006C4191" w:rsidRPr="0021438B" w:rsidRDefault="006C4191" w:rsidP="000D759C">
            <w:pPr>
              <w:spacing w:before="0" w:after="0"/>
              <w:jc w:val="left"/>
              <w:rPr>
                <w:rFonts w:eastAsia="Calibri"/>
                <w:noProof/>
                <w:sz w:val="16"/>
                <w:szCs w:val="16"/>
              </w:rPr>
            </w:pPr>
            <w:r w:rsidRPr="0021438B">
              <w:rPr>
                <w:noProof/>
                <w:sz w:val="16"/>
                <w:szCs w:val="16"/>
              </w:rPr>
              <w:t>Nazwisko:                                                          Data:                                                         Podpis:</w:t>
            </w:r>
          </w:p>
        </w:tc>
      </w:tr>
      <w:tr w:rsidR="006C4191" w:rsidRPr="0021438B" w14:paraId="7C896F2E" w14:textId="77777777" w:rsidTr="0052191C">
        <w:tc>
          <w:tcPr>
            <w:tcW w:w="9211" w:type="dxa"/>
            <w:gridSpan w:val="6"/>
          </w:tcPr>
          <w:p w14:paraId="70D095F0" w14:textId="77777777" w:rsidR="006C4191" w:rsidRPr="0021438B" w:rsidRDefault="006C4191" w:rsidP="006C4191">
            <w:pPr>
              <w:numPr>
                <w:ilvl w:val="0"/>
                <w:numId w:val="2"/>
              </w:numPr>
              <w:spacing w:before="0" w:after="0"/>
              <w:contextualSpacing/>
              <w:jc w:val="left"/>
              <w:rPr>
                <w:rFonts w:eastAsia="Calibri"/>
                <w:b/>
                <w:noProof/>
                <w:sz w:val="16"/>
                <w:szCs w:val="16"/>
              </w:rPr>
            </w:pPr>
            <w:r w:rsidRPr="0021438B">
              <w:rPr>
                <w:b/>
                <w:noProof/>
                <w:sz w:val="18"/>
                <w:szCs w:val="16"/>
              </w:rPr>
              <w:t>Podpis po otrzymaniu przesyłki z odpadami przez odbiorcę</w:t>
            </w:r>
            <w:r w:rsidRPr="0021438B">
              <w:rPr>
                <w:b/>
                <w:noProof/>
                <w:sz w:val="16"/>
                <w:szCs w:val="16"/>
              </w:rPr>
              <w:t>:</w:t>
            </w:r>
          </w:p>
          <w:p w14:paraId="0D151313" w14:textId="77777777" w:rsidR="006C4191" w:rsidRPr="0021438B" w:rsidRDefault="006C4191" w:rsidP="000D759C">
            <w:pPr>
              <w:spacing w:before="0" w:after="0"/>
              <w:jc w:val="left"/>
              <w:rPr>
                <w:rFonts w:eastAsia="Calibri"/>
                <w:b/>
                <w:noProof/>
                <w:sz w:val="16"/>
                <w:szCs w:val="16"/>
              </w:rPr>
            </w:pPr>
            <w:r w:rsidRPr="0021438B">
              <w:rPr>
                <w:noProof/>
                <w:sz w:val="16"/>
                <w:szCs w:val="16"/>
              </w:rPr>
              <w:t>Nazwisko:                                                          Data:                                                         Podpis:</w:t>
            </w:r>
          </w:p>
        </w:tc>
      </w:tr>
      <w:tr w:rsidR="006C4191" w:rsidRPr="0021438B" w14:paraId="72E6974E" w14:textId="77777777" w:rsidTr="0052191C">
        <w:tc>
          <w:tcPr>
            <w:tcW w:w="9211" w:type="dxa"/>
            <w:gridSpan w:val="6"/>
          </w:tcPr>
          <w:p w14:paraId="3F7B2927" w14:textId="77777777" w:rsidR="006C4191" w:rsidRPr="0021438B" w:rsidRDefault="006C4191" w:rsidP="000D759C">
            <w:pPr>
              <w:spacing w:before="0" w:after="0"/>
              <w:jc w:val="center"/>
              <w:rPr>
                <w:rFonts w:eastAsia="Calibri"/>
                <w:b/>
                <w:noProof/>
                <w:sz w:val="16"/>
                <w:szCs w:val="16"/>
              </w:rPr>
            </w:pPr>
            <w:r w:rsidRPr="0021438B">
              <w:rPr>
                <w:b/>
                <w:noProof/>
                <w:sz w:val="16"/>
                <w:szCs w:val="16"/>
              </w:rPr>
              <w:t>WYPEŁNIA INSTALACJA ODZYSKU LUB LABORATORIUM</w:t>
            </w:r>
          </w:p>
        </w:tc>
      </w:tr>
      <w:tr w:rsidR="006C4191" w:rsidRPr="0021438B" w14:paraId="7F7F6812" w14:textId="77777777" w:rsidTr="0052191C">
        <w:tc>
          <w:tcPr>
            <w:tcW w:w="9211" w:type="dxa"/>
            <w:gridSpan w:val="6"/>
          </w:tcPr>
          <w:p w14:paraId="134778E2" w14:textId="77777777" w:rsidR="006C4191" w:rsidRPr="0021438B" w:rsidRDefault="006C4191" w:rsidP="006C4191">
            <w:pPr>
              <w:numPr>
                <w:ilvl w:val="0"/>
                <w:numId w:val="2"/>
              </w:numPr>
              <w:spacing w:before="0" w:after="0"/>
              <w:contextualSpacing/>
              <w:jc w:val="left"/>
              <w:rPr>
                <w:rFonts w:eastAsia="Calibri"/>
                <w:b/>
                <w:noProof/>
                <w:sz w:val="16"/>
                <w:szCs w:val="16"/>
              </w:rPr>
            </w:pPr>
            <w:r w:rsidRPr="0021438B">
              <w:rPr>
                <w:b/>
                <w:noProof/>
                <w:sz w:val="18"/>
                <w:szCs w:val="16"/>
              </w:rPr>
              <w:t xml:space="preserve">Przesyłka otrzymana przez instalację odzysku □                    lub laboratorium □           </w:t>
            </w:r>
          </w:p>
          <w:p w14:paraId="37F53F28" w14:textId="77777777" w:rsidR="006C4191" w:rsidRPr="0021438B" w:rsidRDefault="006C4191" w:rsidP="000D759C">
            <w:pPr>
              <w:spacing w:before="0" w:after="0"/>
              <w:jc w:val="left"/>
              <w:rPr>
                <w:rFonts w:eastAsia="Calibri"/>
                <w:noProof/>
                <w:sz w:val="16"/>
                <w:szCs w:val="16"/>
              </w:rPr>
            </w:pPr>
            <w:r w:rsidRPr="0021438B">
              <w:rPr>
                <w:noProof/>
                <w:sz w:val="16"/>
                <w:szCs w:val="16"/>
              </w:rPr>
              <w:t xml:space="preserve">Otrzymana ilość: </w:t>
            </w:r>
          </w:p>
          <w:p w14:paraId="6148E5E3" w14:textId="77813229" w:rsidR="006C4191" w:rsidRPr="0021438B" w:rsidRDefault="006C4191" w:rsidP="000D759C">
            <w:pPr>
              <w:spacing w:before="0" w:after="0"/>
              <w:jc w:val="left"/>
              <w:rPr>
                <w:rFonts w:eastAsia="Calibri"/>
                <w:noProof/>
                <w:sz w:val="16"/>
                <w:szCs w:val="16"/>
              </w:rPr>
            </w:pPr>
            <w:r w:rsidRPr="0021438B">
              <w:rPr>
                <w:noProof/>
                <w:sz w:val="16"/>
                <w:szCs w:val="16"/>
              </w:rPr>
              <w:t>Tony (Mg):                            m³:</w:t>
            </w:r>
          </w:p>
          <w:p w14:paraId="44A816CC" w14:textId="77777777" w:rsidR="006C4191" w:rsidRPr="0021438B" w:rsidRDefault="006C4191" w:rsidP="000D759C">
            <w:pPr>
              <w:spacing w:before="0" w:after="0"/>
              <w:jc w:val="left"/>
              <w:rPr>
                <w:rFonts w:eastAsia="Calibri"/>
                <w:b/>
                <w:noProof/>
                <w:sz w:val="16"/>
                <w:szCs w:val="16"/>
              </w:rPr>
            </w:pPr>
            <w:r w:rsidRPr="0021438B">
              <w:rPr>
                <w:noProof/>
                <w:sz w:val="16"/>
                <w:szCs w:val="16"/>
              </w:rPr>
              <w:t>Nazwa:                                                          Data:                                                         Podpis:</w:t>
            </w:r>
          </w:p>
        </w:tc>
      </w:tr>
      <w:tr w:rsidR="001A6CE6" w:rsidRPr="0021438B" w14:paraId="28F13ED8" w14:textId="77777777" w:rsidTr="0052191C">
        <w:tc>
          <w:tcPr>
            <w:tcW w:w="9211" w:type="dxa"/>
            <w:gridSpan w:val="6"/>
          </w:tcPr>
          <w:p w14:paraId="0149D414" w14:textId="000ACD03" w:rsidR="00DF18DA" w:rsidRPr="0021438B" w:rsidRDefault="00DF18DA" w:rsidP="00DF18DA">
            <w:pPr>
              <w:numPr>
                <w:ilvl w:val="0"/>
                <w:numId w:val="2"/>
              </w:numPr>
              <w:spacing w:before="0" w:after="0"/>
              <w:contextualSpacing/>
              <w:jc w:val="left"/>
              <w:rPr>
                <w:rFonts w:eastAsia="Calibri"/>
                <w:b/>
                <w:noProof/>
                <w:sz w:val="18"/>
                <w:szCs w:val="16"/>
              </w:rPr>
            </w:pPr>
            <w:r w:rsidRPr="0021438B">
              <w:rPr>
                <w:b/>
                <w:noProof/>
                <w:sz w:val="18"/>
                <w:szCs w:val="16"/>
              </w:rPr>
              <w:t xml:space="preserve"> Odpady odzyskane w instalacji odzysku:</w:t>
            </w:r>
          </w:p>
          <w:p w14:paraId="0859A763" w14:textId="0E48F097" w:rsidR="00DF18DA" w:rsidRPr="0021438B" w:rsidRDefault="00DF18DA" w:rsidP="00DF18DA">
            <w:pPr>
              <w:spacing w:before="0" w:after="0"/>
              <w:jc w:val="left"/>
              <w:rPr>
                <w:rFonts w:eastAsia="Calibri"/>
                <w:noProof/>
                <w:sz w:val="18"/>
                <w:szCs w:val="16"/>
              </w:rPr>
            </w:pPr>
            <w:r w:rsidRPr="0021438B">
              <w:rPr>
                <w:noProof/>
                <w:sz w:val="16"/>
                <w:szCs w:val="16"/>
              </w:rPr>
              <w:t xml:space="preserve">Ilość przygotowana do ponownego użycia lub poddana recyklingowi  </w:t>
            </w:r>
            <w:r w:rsidRPr="0021438B">
              <w:rPr>
                <w:b/>
                <w:noProof/>
                <w:sz w:val="18"/>
                <w:szCs w:val="16"/>
              </w:rPr>
              <w:t xml:space="preserve">□ </w:t>
            </w:r>
            <w:r w:rsidRPr="0021438B">
              <w:rPr>
                <w:noProof/>
                <w:sz w:val="16"/>
                <w:szCs w:val="16"/>
              </w:rPr>
              <w:t xml:space="preserve">inna forma odzysku </w:t>
            </w:r>
            <w:r w:rsidRPr="0021438B">
              <w:rPr>
                <w:b/>
                <w:noProof/>
                <w:sz w:val="18"/>
                <w:szCs w:val="16"/>
              </w:rPr>
              <w:t>□</w:t>
            </w:r>
          </w:p>
          <w:p w14:paraId="72772335" w14:textId="77777777" w:rsidR="00DF18DA" w:rsidRPr="0021438B" w:rsidRDefault="00DF18DA" w:rsidP="00DF18DA">
            <w:pPr>
              <w:spacing w:before="0" w:after="0"/>
              <w:jc w:val="left"/>
              <w:rPr>
                <w:rFonts w:eastAsia="Calibri"/>
                <w:noProof/>
                <w:sz w:val="16"/>
                <w:szCs w:val="16"/>
              </w:rPr>
            </w:pPr>
            <w:r w:rsidRPr="0021438B">
              <w:rPr>
                <w:noProof/>
                <w:sz w:val="16"/>
                <w:szCs w:val="16"/>
              </w:rPr>
              <w:t>Tony (Mg):                            m³:</w:t>
            </w:r>
          </w:p>
          <w:p w14:paraId="70BD4AF3" w14:textId="5F8E8DF8" w:rsidR="001A6CE6" w:rsidRPr="0021438B" w:rsidRDefault="00DF18DA" w:rsidP="00DF18DA">
            <w:pPr>
              <w:spacing w:before="0" w:after="0"/>
              <w:contextualSpacing/>
              <w:jc w:val="left"/>
              <w:rPr>
                <w:rFonts w:eastAsia="Calibri"/>
                <w:b/>
                <w:noProof/>
                <w:sz w:val="18"/>
                <w:szCs w:val="16"/>
              </w:rPr>
            </w:pPr>
            <w:r w:rsidRPr="0021438B">
              <w:rPr>
                <w:noProof/>
                <w:sz w:val="16"/>
                <w:szCs w:val="16"/>
              </w:rPr>
              <w:t>Nazwa:                                                          Data:                                                         Podpis:</w:t>
            </w:r>
          </w:p>
        </w:tc>
      </w:tr>
    </w:tbl>
    <w:p w14:paraId="0883CC7B" w14:textId="77777777" w:rsidR="006C4191" w:rsidRPr="0021438B" w:rsidRDefault="006C4191" w:rsidP="006C4191">
      <w:pPr>
        <w:spacing w:before="0" w:after="160" w:line="259" w:lineRule="auto"/>
        <w:jc w:val="left"/>
        <w:rPr>
          <w:rFonts w:eastAsia="Calibri"/>
          <w:noProof/>
          <w:sz w:val="22"/>
        </w:rPr>
        <w:sectPr w:rsidR="006C4191" w:rsidRPr="0021438B" w:rsidSect="00B8782A">
          <w:headerReference w:type="default" r:id="rId30"/>
          <w:footerReference w:type="default" r:id="rId31"/>
          <w:headerReference w:type="first" r:id="rId32"/>
          <w:footerReference w:type="first" r:id="rId33"/>
          <w:footnotePr>
            <w:numRestart w:val="eachPage"/>
          </w:footnotePr>
          <w:pgSz w:w="11907" w:h="16840"/>
          <w:pgMar w:top="1134" w:right="1418" w:bottom="1134" w:left="1418" w:header="708" w:footer="708" w:gutter="0"/>
          <w:cols w:space="708"/>
          <w:docGrid w:linePitch="326"/>
        </w:sectPr>
      </w:pPr>
    </w:p>
    <w:p w14:paraId="639BDA7F" w14:textId="77777777" w:rsidR="003551FA" w:rsidRPr="0021438B" w:rsidRDefault="003551FA" w:rsidP="00385127">
      <w:pPr>
        <w:pStyle w:val="Annexetitre"/>
        <w:rPr>
          <w:noProof/>
        </w:rPr>
      </w:pPr>
      <w:r w:rsidRPr="0021438B">
        <w:rPr>
          <w:noProof/>
        </w:rPr>
        <w:t>ZAŁĄCZNIK VIII</w:t>
      </w:r>
    </w:p>
    <w:tbl>
      <w:tblPr>
        <w:tblStyle w:val="TableGrid1"/>
        <w:tblW w:w="9464" w:type="dxa"/>
        <w:tblLook w:val="04A0" w:firstRow="1" w:lastRow="0" w:firstColumn="1" w:lastColumn="0" w:noHBand="0" w:noVBand="1"/>
      </w:tblPr>
      <w:tblGrid>
        <w:gridCol w:w="9464"/>
      </w:tblGrid>
      <w:tr w:rsidR="003551FA" w:rsidRPr="0021438B" w14:paraId="49E847F4" w14:textId="77777777" w:rsidTr="003551FA">
        <w:tc>
          <w:tcPr>
            <w:tcW w:w="9464" w:type="dxa"/>
            <w:tcBorders>
              <w:top w:val="single" w:sz="4" w:space="0" w:color="auto"/>
              <w:left w:val="single" w:sz="4" w:space="0" w:color="auto"/>
              <w:bottom w:val="single" w:sz="4" w:space="0" w:color="auto"/>
              <w:right w:val="single" w:sz="4" w:space="0" w:color="auto"/>
            </w:tcBorders>
          </w:tcPr>
          <w:p w14:paraId="1FD00937" w14:textId="77777777" w:rsidR="003551FA" w:rsidRPr="0021438B" w:rsidRDefault="003551FA">
            <w:pPr>
              <w:spacing w:after="0"/>
              <w:jc w:val="center"/>
              <w:rPr>
                <w:rFonts w:eastAsia="Calibri"/>
                <w:noProof/>
                <w:szCs w:val="24"/>
              </w:rPr>
            </w:pPr>
          </w:p>
          <w:p w14:paraId="0AFE3DF4" w14:textId="2A1A6AD2" w:rsidR="003551FA" w:rsidRPr="0021438B" w:rsidRDefault="00D52B40">
            <w:pPr>
              <w:spacing w:after="0"/>
              <w:jc w:val="center"/>
              <w:rPr>
                <w:rFonts w:eastAsia="Calibri"/>
                <w:noProof/>
                <w:szCs w:val="24"/>
              </w:rPr>
            </w:pPr>
            <w:r w:rsidRPr="0021438B">
              <w:rPr>
                <w:noProof/>
              </w:rPr>
              <w:t>WNIOSEK O WŁĄCZENIE DO WYKAZU PAŃSTW, DO KTÓRYCH DOZWOLONY JEST WYWÓZ Z UNII EUROPEJSKIEJ ODPADÓW INNYCH NIŻ NIEBEZPIECZNE PRZEZNACZONYCH DO ODZYSKU</w:t>
            </w:r>
          </w:p>
          <w:p w14:paraId="569B6B3E" w14:textId="77777777" w:rsidR="003551FA" w:rsidRPr="0021438B" w:rsidRDefault="003551FA">
            <w:pPr>
              <w:spacing w:after="0"/>
              <w:jc w:val="center"/>
              <w:rPr>
                <w:rFonts w:eastAsia="Calibri"/>
                <w:noProof/>
                <w:szCs w:val="24"/>
              </w:rPr>
            </w:pPr>
          </w:p>
          <w:p w14:paraId="236E0CCE" w14:textId="77777777" w:rsidR="003551FA" w:rsidRPr="0021438B" w:rsidRDefault="003551FA">
            <w:pPr>
              <w:spacing w:after="0"/>
              <w:jc w:val="center"/>
              <w:rPr>
                <w:rFonts w:eastAsia="Calibri"/>
                <w:b/>
                <w:noProof/>
                <w:szCs w:val="24"/>
              </w:rPr>
            </w:pPr>
            <w:r w:rsidRPr="0021438B">
              <w:rPr>
                <w:b/>
                <w:noProof/>
                <w:szCs w:val="24"/>
              </w:rPr>
              <w:t>Część 1</w:t>
            </w:r>
          </w:p>
          <w:p w14:paraId="4FEE0829" w14:textId="77777777" w:rsidR="003551FA" w:rsidRPr="0021438B" w:rsidRDefault="003551FA">
            <w:pPr>
              <w:spacing w:after="0"/>
              <w:jc w:val="center"/>
              <w:rPr>
                <w:rFonts w:eastAsia="Calibri"/>
                <w:noProof/>
                <w:szCs w:val="24"/>
              </w:rPr>
            </w:pPr>
          </w:p>
          <w:p w14:paraId="79BBF81D" w14:textId="29DDDBBE" w:rsidR="003551FA" w:rsidRPr="0021438B" w:rsidRDefault="00FA21CE">
            <w:pPr>
              <w:spacing w:after="0"/>
              <w:jc w:val="center"/>
              <w:rPr>
                <w:rFonts w:eastAsia="Calibri"/>
                <w:b/>
                <w:noProof/>
                <w:szCs w:val="24"/>
              </w:rPr>
            </w:pPr>
            <w:r w:rsidRPr="0021438B">
              <w:rPr>
                <w:b/>
                <w:noProof/>
                <w:szCs w:val="24"/>
              </w:rPr>
              <w:t>Wniosek o odbiór odpadów z Unii Europejskiej</w:t>
            </w:r>
          </w:p>
          <w:p w14:paraId="3B2A6DF7" w14:textId="77777777" w:rsidR="003551FA" w:rsidRPr="0021438B" w:rsidRDefault="003551FA">
            <w:pPr>
              <w:spacing w:after="0"/>
              <w:jc w:val="center"/>
              <w:rPr>
                <w:rFonts w:eastAsia="Calibri"/>
                <w:noProof/>
                <w:szCs w:val="24"/>
              </w:rPr>
            </w:pPr>
          </w:p>
          <w:tbl>
            <w:tblPr>
              <w:tblStyle w:val="TableGrid1"/>
              <w:tblW w:w="0" w:type="auto"/>
              <w:tblLook w:val="04A0" w:firstRow="1" w:lastRow="0" w:firstColumn="1" w:lastColumn="0" w:noHBand="0" w:noVBand="1"/>
            </w:tblPr>
            <w:tblGrid>
              <w:gridCol w:w="8987"/>
            </w:tblGrid>
            <w:tr w:rsidR="003551FA" w:rsidRPr="0021438B" w14:paraId="0264030D" w14:textId="77777777">
              <w:tc>
                <w:tcPr>
                  <w:tcW w:w="8987" w:type="dxa"/>
                  <w:tcBorders>
                    <w:top w:val="single" w:sz="4" w:space="0" w:color="auto"/>
                    <w:left w:val="single" w:sz="4" w:space="0" w:color="auto"/>
                    <w:bottom w:val="single" w:sz="4" w:space="0" w:color="auto"/>
                    <w:right w:val="single" w:sz="4" w:space="0" w:color="auto"/>
                  </w:tcBorders>
                </w:tcPr>
                <w:p w14:paraId="65C97944" w14:textId="13533C2F" w:rsidR="003551FA" w:rsidRPr="0021438B" w:rsidRDefault="003551FA">
                  <w:pPr>
                    <w:pStyle w:val="Point0number"/>
                    <w:numPr>
                      <w:ilvl w:val="0"/>
                      <w:numId w:val="0"/>
                    </w:numPr>
                    <w:tabs>
                      <w:tab w:val="left" w:pos="708"/>
                    </w:tabs>
                    <w:ind w:left="850" w:hanging="850"/>
                    <w:rPr>
                      <w:rFonts w:eastAsia="Calibri"/>
                      <w:i/>
                      <w:noProof/>
                      <w:szCs w:val="24"/>
                    </w:rPr>
                  </w:pPr>
                  <w:r w:rsidRPr="0021438B">
                    <w:rPr>
                      <w:i/>
                      <w:noProof/>
                      <w:szCs w:val="24"/>
                    </w:rPr>
                    <w:t xml:space="preserve">Niniejszym (nazwa i dane kontaktowe właściwego organu)…………………………..,w imieniu (państwo) ...................................................... (zwanego dalej „państwem”) oświadcza, że państwo chce otrzymać odpady określone w części 2 pkt 1 niniejszego wniosku od Unii Europejskiej i oświadcza, że państwo to posiada odpowiednie ramy prawne i strategię w zakresie gospodarowania odpadami oraz podejmuje odpowiednie środki wykonawcze w celu gospodarowania danymi odpadami w sposób racjonalny ekologicznie.  </w:t>
                  </w:r>
                </w:p>
                <w:p w14:paraId="7D3E0C0D" w14:textId="77777777" w:rsidR="003551FA" w:rsidRPr="0021438B" w:rsidRDefault="003551FA">
                  <w:pPr>
                    <w:autoSpaceDE w:val="0"/>
                    <w:autoSpaceDN w:val="0"/>
                    <w:adjustRightInd w:val="0"/>
                    <w:spacing w:after="0"/>
                    <w:ind w:left="709"/>
                    <w:contextualSpacing/>
                    <w:rPr>
                      <w:rFonts w:eastAsia="Calibri"/>
                      <w:noProof/>
                      <w:szCs w:val="24"/>
                      <w:lang w:eastAsia="nl-BE"/>
                    </w:rPr>
                  </w:pPr>
                </w:p>
                <w:p w14:paraId="50615392" w14:textId="77777777" w:rsidR="003551FA" w:rsidRPr="0021438B" w:rsidRDefault="003551FA">
                  <w:pPr>
                    <w:autoSpaceDE w:val="0"/>
                    <w:autoSpaceDN w:val="0"/>
                    <w:adjustRightInd w:val="0"/>
                    <w:spacing w:after="0"/>
                    <w:contextualSpacing/>
                    <w:rPr>
                      <w:rFonts w:eastAsia="Calibri"/>
                      <w:noProof/>
                      <w:szCs w:val="24"/>
                    </w:rPr>
                  </w:pPr>
                  <w:r w:rsidRPr="0021438B">
                    <w:rPr>
                      <w:noProof/>
                    </w:rPr>
                    <w:t>Miejscowość....................Data:........................ Podpis:................................</w:t>
                  </w:r>
                </w:p>
                <w:p w14:paraId="40CFE3D4" w14:textId="77777777" w:rsidR="003551FA" w:rsidRPr="0021438B" w:rsidRDefault="003551FA">
                  <w:pPr>
                    <w:autoSpaceDE w:val="0"/>
                    <w:autoSpaceDN w:val="0"/>
                    <w:adjustRightInd w:val="0"/>
                    <w:spacing w:after="0"/>
                    <w:contextualSpacing/>
                    <w:rPr>
                      <w:rFonts w:eastAsia="Calibri"/>
                      <w:noProof/>
                      <w:szCs w:val="24"/>
                      <w:lang w:eastAsia="nl-BE"/>
                    </w:rPr>
                  </w:pPr>
                </w:p>
              </w:tc>
            </w:tr>
          </w:tbl>
          <w:p w14:paraId="51D5C4B1" w14:textId="77777777" w:rsidR="003551FA" w:rsidRPr="0021438B" w:rsidRDefault="003551FA">
            <w:pPr>
              <w:autoSpaceDE w:val="0"/>
              <w:autoSpaceDN w:val="0"/>
              <w:adjustRightInd w:val="0"/>
              <w:spacing w:after="0"/>
              <w:rPr>
                <w:rFonts w:eastAsia="Calibri"/>
                <w:noProof/>
                <w:szCs w:val="24"/>
                <w:lang w:eastAsia="nl-BE"/>
              </w:rPr>
            </w:pPr>
          </w:p>
          <w:p w14:paraId="1EE334FD" w14:textId="594101FA" w:rsidR="003551FA" w:rsidRPr="0021438B" w:rsidRDefault="00FA21CE" w:rsidP="00385127">
            <w:pPr>
              <w:autoSpaceDE w:val="0"/>
              <w:autoSpaceDN w:val="0"/>
              <w:adjustRightInd w:val="0"/>
              <w:jc w:val="center"/>
              <w:rPr>
                <w:rFonts w:eastAsia="Calibri"/>
                <w:b/>
                <w:noProof/>
                <w:szCs w:val="24"/>
              </w:rPr>
            </w:pPr>
            <w:r w:rsidRPr="0021438B">
              <w:rPr>
                <w:b/>
                <w:noProof/>
                <w:szCs w:val="24"/>
              </w:rPr>
              <w:t>Część 2</w:t>
            </w:r>
          </w:p>
          <w:p w14:paraId="0D74922C" w14:textId="77777777" w:rsidR="003551FA" w:rsidRPr="0021438B" w:rsidRDefault="003551FA">
            <w:pPr>
              <w:autoSpaceDE w:val="0"/>
              <w:autoSpaceDN w:val="0"/>
              <w:adjustRightInd w:val="0"/>
              <w:spacing w:after="0"/>
              <w:jc w:val="center"/>
              <w:rPr>
                <w:rFonts w:eastAsia="Calibri"/>
                <w:b/>
                <w:noProof/>
                <w:szCs w:val="24"/>
              </w:rPr>
            </w:pPr>
            <w:r w:rsidRPr="0021438B">
              <w:rPr>
                <w:b/>
                <w:noProof/>
                <w:szCs w:val="24"/>
              </w:rPr>
              <w:t>Informacje i dowody potwierdzające</w:t>
            </w:r>
          </w:p>
          <w:p w14:paraId="5F4DE21C" w14:textId="2D9F7E16" w:rsidR="003551FA" w:rsidRPr="0021438B" w:rsidRDefault="003551FA">
            <w:pPr>
              <w:autoSpaceDE w:val="0"/>
              <w:autoSpaceDN w:val="0"/>
              <w:adjustRightInd w:val="0"/>
              <w:spacing w:after="0"/>
              <w:rPr>
                <w:rFonts w:eastAsia="Calibri"/>
                <w:noProof/>
                <w:szCs w:val="24"/>
                <w:lang w:eastAsia="nl-BE"/>
              </w:rPr>
            </w:pPr>
          </w:p>
        </w:tc>
      </w:tr>
      <w:tr w:rsidR="003551FA" w:rsidRPr="0021438B" w14:paraId="22A9660C" w14:textId="77777777" w:rsidTr="003551FA">
        <w:tc>
          <w:tcPr>
            <w:tcW w:w="9464" w:type="dxa"/>
            <w:tcBorders>
              <w:top w:val="single" w:sz="4" w:space="0" w:color="auto"/>
              <w:left w:val="single" w:sz="4" w:space="0" w:color="auto"/>
              <w:bottom w:val="single" w:sz="4" w:space="0" w:color="auto"/>
              <w:right w:val="single" w:sz="4" w:space="0" w:color="auto"/>
            </w:tcBorders>
          </w:tcPr>
          <w:p w14:paraId="6F1D382D" w14:textId="77777777" w:rsidR="003551FA" w:rsidRPr="0021438B" w:rsidRDefault="003551FA">
            <w:pPr>
              <w:pStyle w:val="ListParagraph"/>
              <w:spacing w:after="0" w:line="240" w:lineRule="auto"/>
              <w:rPr>
                <w:rFonts w:ascii="Times New Roman" w:eastAsia="Times New Roman" w:hAnsi="Times New Roman" w:cs="Times New Roman"/>
                <w:noProof/>
                <w:color w:val="000000"/>
                <w:sz w:val="24"/>
                <w:szCs w:val="24"/>
                <w:lang w:eastAsia="nl-BE"/>
              </w:rPr>
            </w:pPr>
          </w:p>
          <w:p w14:paraId="73EB3DA9" w14:textId="4E481E31" w:rsidR="003551FA" w:rsidRPr="0021438B" w:rsidRDefault="003551FA" w:rsidP="00AF7ABF">
            <w:pPr>
              <w:pStyle w:val="ListParagraph"/>
              <w:numPr>
                <w:ilvl w:val="0"/>
                <w:numId w:val="21"/>
              </w:numPr>
              <w:spacing w:after="0" w:line="240" w:lineRule="auto"/>
              <w:rPr>
                <w:rFonts w:ascii="Times New Roman" w:eastAsia="Times New Roman" w:hAnsi="Times New Roman" w:cs="Times New Roman"/>
                <w:noProof/>
                <w:color w:val="000000"/>
                <w:sz w:val="24"/>
                <w:szCs w:val="24"/>
              </w:rPr>
            </w:pPr>
            <w:r w:rsidRPr="0021438B">
              <w:rPr>
                <w:rFonts w:ascii="Times New Roman" w:hAnsi="Times New Roman"/>
                <w:noProof/>
                <w:sz w:val="24"/>
                <w:szCs w:val="24"/>
              </w:rPr>
              <w:t xml:space="preserve">Wykaz odpadów objętych wnioskiem </w:t>
            </w:r>
          </w:p>
        </w:tc>
      </w:tr>
      <w:tr w:rsidR="003551FA" w:rsidRPr="0021438B" w14:paraId="59CDA35C" w14:textId="77777777" w:rsidTr="003551FA">
        <w:tc>
          <w:tcPr>
            <w:tcW w:w="9464" w:type="dxa"/>
            <w:tcBorders>
              <w:top w:val="single" w:sz="4" w:space="0" w:color="auto"/>
              <w:left w:val="single" w:sz="4" w:space="0" w:color="auto"/>
              <w:bottom w:val="single" w:sz="4" w:space="0" w:color="auto"/>
              <w:right w:val="single" w:sz="4" w:space="0" w:color="auto"/>
            </w:tcBorders>
            <w:hideMark/>
          </w:tcPr>
          <w:tbl>
            <w:tblPr>
              <w:tblStyle w:val="TableGrid1"/>
              <w:tblW w:w="0" w:type="auto"/>
              <w:tblLook w:val="04A0" w:firstRow="1" w:lastRow="0" w:firstColumn="1" w:lastColumn="0" w:noHBand="0" w:noVBand="1"/>
            </w:tblPr>
            <w:tblGrid>
              <w:gridCol w:w="4491"/>
              <w:gridCol w:w="4491"/>
            </w:tblGrid>
            <w:tr w:rsidR="003551FA" w:rsidRPr="0021438B" w14:paraId="46C1B956" w14:textId="77777777">
              <w:tc>
                <w:tcPr>
                  <w:tcW w:w="4491" w:type="dxa"/>
                  <w:tcBorders>
                    <w:top w:val="single" w:sz="4" w:space="0" w:color="auto"/>
                    <w:left w:val="single" w:sz="4" w:space="0" w:color="auto"/>
                    <w:bottom w:val="single" w:sz="4" w:space="0" w:color="auto"/>
                    <w:right w:val="single" w:sz="4" w:space="0" w:color="auto"/>
                  </w:tcBorders>
                  <w:hideMark/>
                </w:tcPr>
                <w:p w14:paraId="57BC9254" w14:textId="77777777" w:rsidR="003551FA" w:rsidRPr="0021438B" w:rsidRDefault="003551FA">
                  <w:pPr>
                    <w:autoSpaceDE w:val="0"/>
                    <w:autoSpaceDN w:val="0"/>
                    <w:adjustRightInd w:val="0"/>
                    <w:spacing w:after="0"/>
                    <w:rPr>
                      <w:rFonts w:eastAsia="Calibri"/>
                      <w:noProof/>
                      <w:szCs w:val="24"/>
                    </w:rPr>
                  </w:pPr>
                  <w:r w:rsidRPr="0021438B">
                    <w:rPr>
                      <w:noProof/>
                    </w:rPr>
                    <w:t>Opis odpadów</w:t>
                  </w:r>
                </w:p>
              </w:tc>
              <w:tc>
                <w:tcPr>
                  <w:tcW w:w="4491" w:type="dxa"/>
                  <w:tcBorders>
                    <w:top w:val="single" w:sz="4" w:space="0" w:color="auto"/>
                    <w:left w:val="single" w:sz="4" w:space="0" w:color="auto"/>
                    <w:bottom w:val="single" w:sz="4" w:space="0" w:color="auto"/>
                    <w:right w:val="single" w:sz="4" w:space="0" w:color="auto"/>
                  </w:tcBorders>
                  <w:hideMark/>
                </w:tcPr>
                <w:p w14:paraId="784694A7" w14:textId="77777777" w:rsidR="003551FA" w:rsidRPr="0021438B" w:rsidRDefault="003551FA">
                  <w:pPr>
                    <w:autoSpaceDE w:val="0"/>
                    <w:autoSpaceDN w:val="0"/>
                    <w:adjustRightInd w:val="0"/>
                    <w:spacing w:after="0"/>
                    <w:rPr>
                      <w:rFonts w:eastAsia="Calibri"/>
                      <w:noProof/>
                      <w:szCs w:val="24"/>
                    </w:rPr>
                  </w:pPr>
                  <w:r w:rsidRPr="0021438B">
                    <w:rPr>
                      <w:noProof/>
                    </w:rPr>
                    <w:t xml:space="preserve"> Odpowiedni kod klasyfikacji</w:t>
                  </w:r>
                  <w:r w:rsidRPr="0021438B">
                    <w:rPr>
                      <w:rStyle w:val="FootnoteReference"/>
                      <w:noProof/>
                    </w:rPr>
                    <w:footnoteReference w:id="61"/>
                  </w:r>
                </w:p>
              </w:tc>
            </w:tr>
            <w:tr w:rsidR="003551FA" w:rsidRPr="0021438B" w14:paraId="32C68466" w14:textId="77777777">
              <w:tc>
                <w:tcPr>
                  <w:tcW w:w="4491" w:type="dxa"/>
                  <w:tcBorders>
                    <w:top w:val="single" w:sz="4" w:space="0" w:color="auto"/>
                    <w:left w:val="single" w:sz="4" w:space="0" w:color="auto"/>
                    <w:bottom w:val="single" w:sz="4" w:space="0" w:color="auto"/>
                    <w:right w:val="single" w:sz="4" w:space="0" w:color="auto"/>
                  </w:tcBorders>
                </w:tcPr>
                <w:p w14:paraId="10EFFD06" w14:textId="77777777" w:rsidR="003551FA" w:rsidRPr="0021438B" w:rsidRDefault="003551FA">
                  <w:pPr>
                    <w:autoSpaceDE w:val="0"/>
                    <w:autoSpaceDN w:val="0"/>
                    <w:adjustRightInd w:val="0"/>
                    <w:spacing w:after="0"/>
                    <w:rPr>
                      <w:rFonts w:eastAsia="Calibri"/>
                      <w:noProof/>
                      <w:szCs w:val="24"/>
                    </w:rPr>
                  </w:pPr>
                </w:p>
              </w:tc>
              <w:tc>
                <w:tcPr>
                  <w:tcW w:w="4491" w:type="dxa"/>
                  <w:tcBorders>
                    <w:top w:val="single" w:sz="4" w:space="0" w:color="auto"/>
                    <w:left w:val="single" w:sz="4" w:space="0" w:color="auto"/>
                    <w:bottom w:val="single" w:sz="4" w:space="0" w:color="auto"/>
                    <w:right w:val="single" w:sz="4" w:space="0" w:color="auto"/>
                  </w:tcBorders>
                </w:tcPr>
                <w:p w14:paraId="61CA8E6B" w14:textId="77777777" w:rsidR="003551FA" w:rsidRPr="0021438B" w:rsidRDefault="003551FA">
                  <w:pPr>
                    <w:autoSpaceDE w:val="0"/>
                    <w:autoSpaceDN w:val="0"/>
                    <w:adjustRightInd w:val="0"/>
                    <w:spacing w:after="0"/>
                    <w:rPr>
                      <w:rFonts w:eastAsia="Calibri"/>
                      <w:noProof/>
                      <w:szCs w:val="24"/>
                    </w:rPr>
                  </w:pPr>
                </w:p>
              </w:tc>
            </w:tr>
            <w:tr w:rsidR="003551FA" w:rsidRPr="0021438B" w14:paraId="6ADEA6C9" w14:textId="77777777">
              <w:tc>
                <w:tcPr>
                  <w:tcW w:w="4491" w:type="dxa"/>
                  <w:tcBorders>
                    <w:top w:val="single" w:sz="4" w:space="0" w:color="auto"/>
                    <w:left w:val="single" w:sz="4" w:space="0" w:color="auto"/>
                    <w:bottom w:val="single" w:sz="4" w:space="0" w:color="auto"/>
                    <w:right w:val="single" w:sz="4" w:space="0" w:color="auto"/>
                  </w:tcBorders>
                </w:tcPr>
                <w:p w14:paraId="04D21B9E" w14:textId="77777777" w:rsidR="003551FA" w:rsidRPr="0021438B" w:rsidRDefault="003551FA">
                  <w:pPr>
                    <w:autoSpaceDE w:val="0"/>
                    <w:autoSpaceDN w:val="0"/>
                    <w:adjustRightInd w:val="0"/>
                    <w:spacing w:after="0"/>
                    <w:rPr>
                      <w:rFonts w:eastAsia="Calibri"/>
                      <w:noProof/>
                      <w:szCs w:val="24"/>
                    </w:rPr>
                  </w:pPr>
                </w:p>
              </w:tc>
              <w:tc>
                <w:tcPr>
                  <w:tcW w:w="4491" w:type="dxa"/>
                  <w:tcBorders>
                    <w:top w:val="single" w:sz="4" w:space="0" w:color="auto"/>
                    <w:left w:val="single" w:sz="4" w:space="0" w:color="auto"/>
                    <w:bottom w:val="single" w:sz="4" w:space="0" w:color="auto"/>
                    <w:right w:val="single" w:sz="4" w:space="0" w:color="auto"/>
                  </w:tcBorders>
                </w:tcPr>
                <w:p w14:paraId="0B7A38B8" w14:textId="77777777" w:rsidR="003551FA" w:rsidRPr="0021438B" w:rsidRDefault="003551FA">
                  <w:pPr>
                    <w:autoSpaceDE w:val="0"/>
                    <w:autoSpaceDN w:val="0"/>
                    <w:adjustRightInd w:val="0"/>
                    <w:spacing w:after="0"/>
                    <w:rPr>
                      <w:rFonts w:eastAsia="Calibri"/>
                      <w:noProof/>
                      <w:szCs w:val="24"/>
                    </w:rPr>
                  </w:pPr>
                </w:p>
              </w:tc>
            </w:tr>
            <w:tr w:rsidR="003551FA" w:rsidRPr="0021438B" w14:paraId="227EAA10" w14:textId="77777777">
              <w:tc>
                <w:tcPr>
                  <w:tcW w:w="4491" w:type="dxa"/>
                  <w:tcBorders>
                    <w:top w:val="single" w:sz="4" w:space="0" w:color="auto"/>
                    <w:left w:val="single" w:sz="4" w:space="0" w:color="auto"/>
                    <w:bottom w:val="single" w:sz="4" w:space="0" w:color="auto"/>
                    <w:right w:val="single" w:sz="4" w:space="0" w:color="auto"/>
                  </w:tcBorders>
                </w:tcPr>
                <w:p w14:paraId="7AB152D8" w14:textId="77777777" w:rsidR="003551FA" w:rsidRPr="0021438B" w:rsidRDefault="003551FA">
                  <w:pPr>
                    <w:autoSpaceDE w:val="0"/>
                    <w:autoSpaceDN w:val="0"/>
                    <w:adjustRightInd w:val="0"/>
                    <w:spacing w:after="0"/>
                    <w:rPr>
                      <w:rFonts w:eastAsia="Calibri"/>
                      <w:noProof/>
                      <w:szCs w:val="24"/>
                    </w:rPr>
                  </w:pPr>
                </w:p>
              </w:tc>
              <w:tc>
                <w:tcPr>
                  <w:tcW w:w="4491" w:type="dxa"/>
                  <w:tcBorders>
                    <w:top w:val="single" w:sz="4" w:space="0" w:color="auto"/>
                    <w:left w:val="single" w:sz="4" w:space="0" w:color="auto"/>
                    <w:bottom w:val="single" w:sz="4" w:space="0" w:color="auto"/>
                    <w:right w:val="single" w:sz="4" w:space="0" w:color="auto"/>
                  </w:tcBorders>
                </w:tcPr>
                <w:p w14:paraId="7FC422F9" w14:textId="77777777" w:rsidR="003551FA" w:rsidRPr="0021438B" w:rsidRDefault="003551FA">
                  <w:pPr>
                    <w:autoSpaceDE w:val="0"/>
                    <w:autoSpaceDN w:val="0"/>
                    <w:adjustRightInd w:val="0"/>
                    <w:spacing w:after="0"/>
                    <w:rPr>
                      <w:rFonts w:eastAsia="Calibri"/>
                      <w:noProof/>
                      <w:szCs w:val="24"/>
                    </w:rPr>
                  </w:pPr>
                </w:p>
              </w:tc>
            </w:tr>
            <w:tr w:rsidR="003551FA" w:rsidRPr="0021438B" w14:paraId="61298151" w14:textId="77777777">
              <w:tc>
                <w:tcPr>
                  <w:tcW w:w="4491" w:type="dxa"/>
                  <w:tcBorders>
                    <w:top w:val="single" w:sz="4" w:space="0" w:color="auto"/>
                    <w:left w:val="single" w:sz="4" w:space="0" w:color="auto"/>
                    <w:bottom w:val="single" w:sz="4" w:space="0" w:color="auto"/>
                    <w:right w:val="single" w:sz="4" w:space="0" w:color="auto"/>
                  </w:tcBorders>
                </w:tcPr>
                <w:p w14:paraId="704EE82C" w14:textId="77777777" w:rsidR="003551FA" w:rsidRPr="0021438B" w:rsidRDefault="003551FA">
                  <w:pPr>
                    <w:autoSpaceDE w:val="0"/>
                    <w:autoSpaceDN w:val="0"/>
                    <w:adjustRightInd w:val="0"/>
                    <w:spacing w:after="0"/>
                    <w:rPr>
                      <w:rFonts w:eastAsia="Calibri"/>
                      <w:noProof/>
                      <w:szCs w:val="24"/>
                    </w:rPr>
                  </w:pPr>
                </w:p>
              </w:tc>
              <w:tc>
                <w:tcPr>
                  <w:tcW w:w="4491" w:type="dxa"/>
                  <w:tcBorders>
                    <w:top w:val="single" w:sz="4" w:space="0" w:color="auto"/>
                    <w:left w:val="single" w:sz="4" w:space="0" w:color="auto"/>
                    <w:bottom w:val="single" w:sz="4" w:space="0" w:color="auto"/>
                    <w:right w:val="single" w:sz="4" w:space="0" w:color="auto"/>
                  </w:tcBorders>
                </w:tcPr>
                <w:p w14:paraId="1E2DE150" w14:textId="77777777" w:rsidR="003551FA" w:rsidRPr="0021438B" w:rsidRDefault="003551FA">
                  <w:pPr>
                    <w:autoSpaceDE w:val="0"/>
                    <w:autoSpaceDN w:val="0"/>
                    <w:adjustRightInd w:val="0"/>
                    <w:spacing w:after="0"/>
                    <w:rPr>
                      <w:rFonts w:eastAsia="Calibri"/>
                      <w:noProof/>
                      <w:szCs w:val="24"/>
                    </w:rPr>
                  </w:pPr>
                </w:p>
              </w:tc>
            </w:tr>
          </w:tbl>
          <w:p w14:paraId="1052F6AA" w14:textId="77777777" w:rsidR="003551FA" w:rsidRPr="0021438B" w:rsidRDefault="003551FA">
            <w:pPr>
              <w:autoSpaceDE w:val="0"/>
              <w:autoSpaceDN w:val="0"/>
              <w:adjustRightInd w:val="0"/>
              <w:spacing w:after="0"/>
              <w:rPr>
                <w:rFonts w:eastAsia="Calibri"/>
                <w:noProof/>
                <w:szCs w:val="24"/>
              </w:rPr>
            </w:pPr>
          </w:p>
        </w:tc>
      </w:tr>
      <w:tr w:rsidR="003551FA" w:rsidRPr="0021438B" w14:paraId="6670922C" w14:textId="77777777" w:rsidTr="003551FA">
        <w:tc>
          <w:tcPr>
            <w:tcW w:w="9464" w:type="dxa"/>
            <w:tcBorders>
              <w:top w:val="single" w:sz="4" w:space="0" w:color="auto"/>
              <w:left w:val="single" w:sz="4" w:space="0" w:color="auto"/>
              <w:bottom w:val="single" w:sz="4" w:space="0" w:color="auto"/>
              <w:right w:val="single" w:sz="4" w:space="0" w:color="auto"/>
            </w:tcBorders>
          </w:tcPr>
          <w:p w14:paraId="5A575BC7" w14:textId="0B7D7FAD" w:rsidR="003551FA" w:rsidRPr="0021438B" w:rsidRDefault="003551FA" w:rsidP="00AF7ABF">
            <w:pPr>
              <w:pStyle w:val="ListParagraph"/>
              <w:numPr>
                <w:ilvl w:val="0"/>
                <w:numId w:val="21"/>
              </w:numPr>
              <w:spacing w:after="0" w:line="240" w:lineRule="auto"/>
              <w:jc w:val="both"/>
              <w:rPr>
                <w:rFonts w:ascii="Times New Roman" w:eastAsia="Times New Roman" w:hAnsi="Times New Roman" w:cs="Times New Roman"/>
                <w:noProof/>
                <w:color w:val="000000"/>
                <w:sz w:val="24"/>
                <w:szCs w:val="24"/>
              </w:rPr>
            </w:pPr>
            <w:r w:rsidRPr="0021438B">
              <w:rPr>
                <w:rFonts w:ascii="Times New Roman" w:hAnsi="Times New Roman"/>
                <w:noProof/>
                <w:sz w:val="24"/>
                <w:szCs w:val="24"/>
              </w:rPr>
              <w:t>Proszę przedstawić w załączniku do niniejszego wniosku szczegółowy opis krajowej strategii lub planu gospodarowania odpadami w danym państwie, w tym następujące elementy:</w:t>
            </w:r>
          </w:p>
          <w:p w14:paraId="6468B510" w14:textId="77777777" w:rsidR="003551FA" w:rsidRPr="0021438B" w:rsidRDefault="003551FA" w:rsidP="0067003B">
            <w:pPr>
              <w:pStyle w:val="ListParagraph"/>
              <w:spacing w:after="0" w:line="240" w:lineRule="auto"/>
              <w:jc w:val="both"/>
              <w:rPr>
                <w:rFonts w:ascii="Times New Roman" w:eastAsia="Times New Roman" w:hAnsi="Times New Roman" w:cs="Times New Roman"/>
                <w:noProof/>
                <w:color w:val="000000"/>
                <w:sz w:val="24"/>
                <w:szCs w:val="24"/>
                <w:lang w:eastAsia="nl-BE"/>
              </w:rPr>
            </w:pPr>
          </w:p>
          <w:p w14:paraId="1FF70380" w14:textId="0F8F2EE2" w:rsidR="003551FA" w:rsidRPr="0021438B" w:rsidRDefault="003551FA" w:rsidP="00AF7ABF">
            <w:pPr>
              <w:pStyle w:val="ListParagraph"/>
              <w:numPr>
                <w:ilvl w:val="0"/>
                <w:numId w:val="22"/>
              </w:numPr>
              <w:spacing w:after="0" w:line="252" w:lineRule="auto"/>
              <w:jc w:val="both"/>
              <w:rPr>
                <w:rFonts w:ascii="Times New Roman" w:hAnsi="Times New Roman" w:cs="Times New Roman"/>
                <w:noProof/>
                <w:sz w:val="24"/>
                <w:szCs w:val="24"/>
              </w:rPr>
            </w:pPr>
            <w:r w:rsidRPr="0021438B">
              <w:rPr>
                <w:rFonts w:ascii="Times New Roman" w:hAnsi="Times New Roman"/>
                <w:noProof/>
                <w:sz w:val="24"/>
                <w:szCs w:val="24"/>
              </w:rPr>
              <w:t>całkowitą ilość odpadów wytwarzanych w danym państwie w ujęciu rocznym, jak również ilość odpadów objętych zakresem niniejszego wniosku („odpady, których dotyczy wniosek”) oraz szacunki dotyczące rozwoju tych ilości w ciągu najbliższych 10 lat;</w:t>
            </w:r>
          </w:p>
          <w:p w14:paraId="624E136C" w14:textId="3498C07D" w:rsidR="003551FA" w:rsidRPr="0021438B" w:rsidRDefault="003551FA" w:rsidP="00AF7ABF">
            <w:pPr>
              <w:pStyle w:val="ListParagraph"/>
              <w:numPr>
                <w:ilvl w:val="0"/>
                <w:numId w:val="22"/>
              </w:numPr>
              <w:spacing w:after="0" w:line="252" w:lineRule="auto"/>
              <w:jc w:val="both"/>
              <w:rPr>
                <w:rFonts w:ascii="Times New Roman" w:hAnsi="Times New Roman" w:cs="Times New Roman"/>
                <w:noProof/>
                <w:sz w:val="24"/>
                <w:szCs w:val="24"/>
              </w:rPr>
            </w:pPr>
            <w:r w:rsidRPr="0021438B">
              <w:rPr>
                <w:rFonts w:ascii="Times New Roman" w:hAnsi="Times New Roman"/>
                <w:noProof/>
                <w:sz w:val="24"/>
                <w:szCs w:val="24"/>
              </w:rPr>
              <w:t>oszacowanie obecnej zdolności przetwarzania odpadów w danym państwie w ujęciu ogólnym, a także oszacowanie zdolności przetwarzania w danym państwie odpadów, których dotyczy wniosek, oraz ocenę rozwoju tych zdolności w ciągu najbliższych 10 lat;</w:t>
            </w:r>
          </w:p>
          <w:p w14:paraId="684C12D7" w14:textId="299D697E" w:rsidR="003551FA" w:rsidRPr="0021438B" w:rsidRDefault="005728AE" w:rsidP="00AF7ABF">
            <w:pPr>
              <w:pStyle w:val="ListParagraph"/>
              <w:numPr>
                <w:ilvl w:val="0"/>
                <w:numId w:val="22"/>
              </w:numPr>
              <w:spacing w:after="0" w:line="252" w:lineRule="auto"/>
              <w:jc w:val="both"/>
              <w:rPr>
                <w:rFonts w:ascii="Times New Roman" w:hAnsi="Times New Roman" w:cs="Times New Roman"/>
                <w:noProof/>
                <w:sz w:val="24"/>
                <w:szCs w:val="24"/>
              </w:rPr>
            </w:pPr>
            <w:r w:rsidRPr="0021438B">
              <w:rPr>
                <w:rFonts w:ascii="Times New Roman" w:hAnsi="Times New Roman"/>
                <w:noProof/>
                <w:sz w:val="24"/>
                <w:szCs w:val="24"/>
              </w:rPr>
              <w:t>odsetek odpadów wytwarzanych na poziomie krajowym, które są zbierane selektywnie, a także możliwe cele i środki mające na celu zwiększenie tego wskaźnika w przyszłości. Proszę podać te informacje w odniesieniu do każdego z najważniejszych rodzajów odpadów z gospodarstw domowych;</w:t>
            </w:r>
          </w:p>
          <w:p w14:paraId="497B9E91" w14:textId="6C131BEF" w:rsidR="003551FA" w:rsidRPr="0021438B" w:rsidRDefault="00003572" w:rsidP="00AF7ABF">
            <w:pPr>
              <w:pStyle w:val="ListParagraph"/>
              <w:numPr>
                <w:ilvl w:val="0"/>
                <w:numId w:val="22"/>
              </w:numPr>
              <w:spacing w:after="0" w:line="252" w:lineRule="auto"/>
              <w:jc w:val="both"/>
              <w:rPr>
                <w:rFonts w:ascii="Times New Roman" w:hAnsi="Times New Roman" w:cs="Times New Roman"/>
                <w:noProof/>
                <w:sz w:val="24"/>
                <w:szCs w:val="24"/>
              </w:rPr>
            </w:pPr>
            <w:r w:rsidRPr="0021438B">
              <w:rPr>
                <w:rFonts w:ascii="Times New Roman" w:hAnsi="Times New Roman"/>
                <w:noProof/>
                <w:sz w:val="24"/>
                <w:szCs w:val="24"/>
              </w:rPr>
              <w:t>odsetek odpadów z gospodarstw domowych, których dotyczy wniosek, który jest składowany, a także możliwe cele i środki mające na celu zwiększenie tego wskaźnika w przyszłości;</w:t>
            </w:r>
          </w:p>
          <w:p w14:paraId="267F0010" w14:textId="2E41E6BB" w:rsidR="003551FA" w:rsidRPr="0021438B" w:rsidRDefault="00003572" w:rsidP="00AF7ABF">
            <w:pPr>
              <w:pStyle w:val="ListParagraph"/>
              <w:numPr>
                <w:ilvl w:val="0"/>
                <w:numId w:val="22"/>
              </w:numPr>
              <w:spacing w:after="0" w:line="252" w:lineRule="auto"/>
              <w:jc w:val="both"/>
              <w:rPr>
                <w:rFonts w:ascii="Times New Roman" w:hAnsi="Times New Roman" w:cs="Times New Roman"/>
                <w:noProof/>
                <w:sz w:val="24"/>
                <w:szCs w:val="24"/>
              </w:rPr>
            </w:pPr>
            <w:r w:rsidRPr="0021438B">
              <w:rPr>
                <w:rFonts w:ascii="Times New Roman" w:hAnsi="Times New Roman"/>
                <w:noProof/>
                <w:sz w:val="24"/>
                <w:szCs w:val="24"/>
              </w:rPr>
              <w:t>odsetek odpadów z gospodarstw domowych, których dotyczy wniosek, który jest poddawany recyklingowi, a także możliwe cele i środki mające na celu zwiększenie tego wskaźnika w przyszłości;</w:t>
            </w:r>
          </w:p>
          <w:p w14:paraId="7132220D" w14:textId="75277728" w:rsidR="003551FA" w:rsidRPr="0021438B" w:rsidRDefault="003551FA" w:rsidP="00AF7ABF">
            <w:pPr>
              <w:pStyle w:val="ListParagraph"/>
              <w:numPr>
                <w:ilvl w:val="0"/>
                <w:numId w:val="22"/>
              </w:numPr>
              <w:spacing w:after="0" w:line="252" w:lineRule="auto"/>
              <w:jc w:val="both"/>
              <w:rPr>
                <w:rFonts w:ascii="Times New Roman" w:hAnsi="Times New Roman" w:cs="Times New Roman"/>
                <w:noProof/>
                <w:sz w:val="24"/>
                <w:szCs w:val="24"/>
              </w:rPr>
            </w:pPr>
            <w:r w:rsidRPr="0021438B">
              <w:rPr>
                <w:rFonts w:ascii="Times New Roman" w:hAnsi="Times New Roman"/>
                <w:noProof/>
                <w:sz w:val="24"/>
                <w:szCs w:val="24"/>
              </w:rPr>
              <w:t>informacje o ilości odpadów, które są wyrzucane jako śmieci, oraz o środkach podjętych w celu zapobiegania powstawaniu śmieci i ich sprzątania;</w:t>
            </w:r>
          </w:p>
          <w:p w14:paraId="2B514E6D" w14:textId="2DB2FEA8" w:rsidR="003551FA" w:rsidRPr="0021438B" w:rsidRDefault="003551FA" w:rsidP="00AF7ABF">
            <w:pPr>
              <w:pStyle w:val="ListParagraph"/>
              <w:numPr>
                <w:ilvl w:val="0"/>
                <w:numId w:val="22"/>
              </w:numPr>
              <w:spacing w:after="0" w:line="252" w:lineRule="auto"/>
              <w:jc w:val="both"/>
              <w:rPr>
                <w:rFonts w:ascii="Times New Roman" w:hAnsi="Times New Roman" w:cs="Times New Roman"/>
                <w:noProof/>
                <w:sz w:val="24"/>
                <w:szCs w:val="24"/>
              </w:rPr>
            </w:pPr>
            <w:r w:rsidRPr="0021438B">
              <w:rPr>
                <w:rFonts w:ascii="Times New Roman" w:hAnsi="Times New Roman"/>
                <w:noProof/>
                <w:sz w:val="24"/>
                <w:szCs w:val="24"/>
              </w:rPr>
              <w:t>strategię dotyczącą sposobu zapewnienia racjonalnego ekologicznie gospodarowania odpadami przywożonymi na jego terytorium, w tym ewentualny wpływ gospodarowania przywożonymi odpadami na gospodarowanie odpadami wytwarzanymi w danym państwie;</w:t>
            </w:r>
          </w:p>
          <w:p w14:paraId="693A6F41" w14:textId="77777777" w:rsidR="003551FA" w:rsidRPr="0021438B" w:rsidRDefault="003551FA" w:rsidP="00AF7ABF">
            <w:pPr>
              <w:pStyle w:val="ListParagraph"/>
              <w:numPr>
                <w:ilvl w:val="0"/>
                <w:numId w:val="22"/>
              </w:numPr>
              <w:spacing w:after="0" w:line="252" w:lineRule="auto"/>
              <w:jc w:val="both"/>
              <w:rPr>
                <w:rFonts w:ascii="Times New Roman" w:hAnsi="Times New Roman" w:cs="Times New Roman"/>
                <w:noProof/>
                <w:sz w:val="24"/>
                <w:szCs w:val="24"/>
              </w:rPr>
            </w:pPr>
            <w:r w:rsidRPr="0021438B">
              <w:rPr>
                <w:rFonts w:ascii="Times New Roman" w:hAnsi="Times New Roman"/>
                <w:noProof/>
                <w:sz w:val="24"/>
                <w:szCs w:val="24"/>
              </w:rPr>
              <w:t>informacje na temat metody stosowanej do obliczania danych, o których mowa w lit. a)–f).</w:t>
            </w:r>
          </w:p>
          <w:p w14:paraId="01CB11A5" w14:textId="77777777" w:rsidR="003551FA" w:rsidRPr="0021438B" w:rsidRDefault="003551FA">
            <w:pPr>
              <w:pStyle w:val="poi"/>
              <w:numPr>
                <w:ilvl w:val="0"/>
                <w:numId w:val="0"/>
              </w:numPr>
              <w:spacing w:after="0"/>
              <w:ind w:left="1418" w:hanging="708"/>
              <w:rPr>
                <w:rFonts w:eastAsia="Calibri"/>
                <w:noProof/>
                <w:szCs w:val="24"/>
                <w:lang w:eastAsia="en-US"/>
              </w:rPr>
            </w:pPr>
          </w:p>
        </w:tc>
      </w:tr>
      <w:tr w:rsidR="003551FA" w:rsidRPr="0021438B" w14:paraId="58120F5D" w14:textId="77777777" w:rsidTr="003551FA">
        <w:tc>
          <w:tcPr>
            <w:tcW w:w="9464" w:type="dxa"/>
            <w:tcBorders>
              <w:top w:val="single" w:sz="4" w:space="0" w:color="auto"/>
              <w:left w:val="single" w:sz="4" w:space="0" w:color="auto"/>
              <w:bottom w:val="single" w:sz="4" w:space="0" w:color="auto"/>
              <w:right w:val="single" w:sz="4" w:space="0" w:color="auto"/>
            </w:tcBorders>
          </w:tcPr>
          <w:p w14:paraId="07A49AC6" w14:textId="3D48746F" w:rsidR="003551FA" w:rsidRPr="0021438B" w:rsidRDefault="003551FA" w:rsidP="00AF7ABF">
            <w:pPr>
              <w:pStyle w:val="ListParagraph"/>
              <w:numPr>
                <w:ilvl w:val="0"/>
                <w:numId w:val="21"/>
              </w:numPr>
              <w:spacing w:after="0" w:line="240" w:lineRule="auto"/>
              <w:rPr>
                <w:rFonts w:ascii="Times New Roman" w:eastAsia="Times New Roman" w:hAnsi="Times New Roman" w:cs="Times New Roman"/>
                <w:noProof/>
                <w:sz w:val="24"/>
                <w:szCs w:val="24"/>
              </w:rPr>
            </w:pPr>
            <w:r w:rsidRPr="0021438B">
              <w:rPr>
                <w:rFonts w:ascii="Times New Roman" w:hAnsi="Times New Roman"/>
                <w:noProof/>
                <w:sz w:val="24"/>
                <w:szCs w:val="24"/>
              </w:rPr>
              <w:t>Proszę przedstawić w załączniku do niniejszego wniosku opis obowiązujących krajowych ram prawnych w zakresie gospodarowania odpadami, w tym co najmniej następujące elementy:</w:t>
            </w:r>
          </w:p>
          <w:p w14:paraId="50D260EA" w14:textId="77777777" w:rsidR="003551FA" w:rsidRPr="0021438B" w:rsidRDefault="003551FA">
            <w:pPr>
              <w:pStyle w:val="ListParagraph"/>
              <w:spacing w:after="0" w:line="240" w:lineRule="auto"/>
              <w:rPr>
                <w:rFonts w:ascii="Times New Roman" w:eastAsia="Times New Roman" w:hAnsi="Times New Roman" w:cs="Times New Roman"/>
                <w:noProof/>
                <w:sz w:val="24"/>
                <w:szCs w:val="24"/>
                <w:lang w:eastAsia="nl-BE"/>
              </w:rPr>
            </w:pPr>
          </w:p>
          <w:p w14:paraId="31DCD9AF" w14:textId="77777777" w:rsidR="003551FA" w:rsidRPr="0021438B" w:rsidRDefault="003551FA" w:rsidP="00AF7ABF">
            <w:pPr>
              <w:pStyle w:val="ListParagraph"/>
              <w:numPr>
                <w:ilvl w:val="0"/>
                <w:numId w:val="23"/>
              </w:numPr>
              <w:spacing w:after="0" w:line="240" w:lineRule="auto"/>
              <w:jc w:val="both"/>
              <w:rPr>
                <w:rFonts w:ascii="Times New Roman" w:eastAsia="Times New Roman" w:hAnsi="Times New Roman" w:cs="Times New Roman"/>
                <w:noProof/>
                <w:sz w:val="24"/>
                <w:szCs w:val="24"/>
              </w:rPr>
            </w:pPr>
            <w:r w:rsidRPr="0021438B">
              <w:rPr>
                <w:rFonts w:ascii="Times New Roman" w:hAnsi="Times New Roman"/>
                <w:noProof/>
                <w:sz w:val="24"/>
                <w:szCs w:val="24"/>
              </w:rPr>
              <w:t>systemy udzielania zezwoleń lub licencjonowania dla zakładów przetwarzania odpadów;</w:t>
            </w:r>
          </w:p>
          <w:p w14:paraId="0097DEE7" w14:textId="77777777" w:rsidR="003551FA" w:rsidRPr="0021438B" w:rsidRDefault="003551FA" w:rsidP="00AF7ABF">
            <w:pPr>
              <w:pStyle w:val="ListParagraph"/>
              <w:numPr>
                <w:ilvl w:val="0"/>
                <w:numId w:val="23"/>
              </w:numPr>
              <w:spacing w:after="0" w:line="240" w:lineRule="auto"/>
              <w:jc w:val="both"/>
              <w:rPr>
                <w:rFonts w:ascii="Times New Roman" w:eastAsia="Times New Roman" w:hAnsi="Times New Roman" w:cs="Times New Roman"/>
                <w:noProof/>
                <w:sz w:val="24"/>
                <w:szCs w:val="24"/>
              </w:rPr>
            </w:pPr>
            <w:r w:rsidRPr="0021438B">
              <w:rPr>
                <w:rFonts w:ascii="Times New Roman" w:hAnsi="Times New Roman"/>
                <w:noProof/>
                <w:sz w:val="24"/>
                <w:szCs w:val="24"/>
              </w:rPr>
              <w:t>systemy udzielania zezwoleń lub licencjonowania dla transportu odpadów;</w:t>
            </w:r>
          </w:p>
          <w:p w14:paraId="5D4EEC9A" w14:textId="77777777" w:rsidR="003551FA" w:rsidRPr="0021438B" w:rsidRDefault="003551FA" w:rsidP="00AF7ABF">
            <w:pPr>
              <w:pStyle w:val="ListParagraph"/>
              <w:numPr>
                <w:ilvl w:val="0"/>
                <w:numId w:val="23"/>
              </w:numPr>
              <w:spacing w:after="0" w:line="240" w:lineRule="auto"/>
              <w:jc w:val="both"/>
              <w:rPr>
                <w:rFonts w:ascii="Times New Roman" w:eastAsia="Times New Roman" w:hAnsi="Times New Roman" w:cs="Times New Roman"/>
                <w:noProof/>
                <w:sz w:val="24"/>
                <w:szCs w:val="24"/>
              </w:rPr>
            </w:pPr>
            <w:r w:rsidRPr="0021438B">
              <w:rPr>
                <w:rFonts w:ascii="Times New Roman" w:hAnsi="Times New Roman"/>
                <w:noProof/>
                <w:sz w:val="24"/>
                <w:szCs w:val="24"/>
              </w:rPr>
              <w:t>przepisy mające na celu zapewnienie, że odpady resztkowe wytworzone w operacji odzysku danych odpadów są zarządzane w sposób racjonalny ekologicznie;</w:t>
            </w:r>
          </w:p>
          <w:p w14:paraId="37D7C1FD" w14:textId="31C7D7D0" w:rsidR="003551FA" w:rsidRPr="0021438B" w:rsidRDefault="003551FA" w:rsidP="00AF7ABF">
            <w:pPr>
              <w:pStyle w:val="ListParagraph"/>
              <w:numPr>
                <w:ilvl w:val="0"/>
                <w:numId w:val="23"/>
              </w:numPr>
              <w:spacing w:after="0" w:line="240" w:lineRule="auto"/>
              <w:jc w:val="both"/>
              <w:rPr>
                <w:rFonts w:ascii="Times New Roman" w:eastAsia="Times New Roman" w:hAnsi="Times New Roman" w:cs="Times New Roman"/>
                <w:noProof/>
                <w:sz w:val="24"/>
                <w:szCs w:val="24"/>
              </w:rPr>
            </w:pPr>
            <w:r w:rsidRPr="0021438B">
              <w:rPr>
                <w:rFonts w:ascii="Times New Roman" w:hAnsi="Times New Roman"/>
                <w:noProof/>
                <w:sz w:val="24"/>
                <w:szCs w:val="24"/>
              </w:rPr>
              <w:t>kontrole zanieczyszczeń mające zastosowanie do operacji przetwarzania odpadów, w tym w szczególności limity emisji w celu ochrony powietrza, gleby i wody oraz środki mające na celu zmniejszenie emisji gazów cieplarnianych z tych operacji;</w:t>
            </w:r>
          </w:p>
          <w:p w14:paraId="6B39D761" w14:textId="77777777" w:rsidR="003551FA" w:rsidRPr="0021438B" w:rsidRDefault="003551FA" w:rsidP="00AF7ABF">
            <w:pPr>
              <w:pStyle w:val="ListParagraph"/>
              <w:numPr>
                <w:ilvl w:val="0"/>
                <w:numId w:val="23"/>
              </w:numPr>
              <w:spacing w:after="0" w:line="240" w:lineRule="auto"/>
              <w:jc w:val="both"/>
              <w:rPr>
                <w:rFonts w:ascii="Times New Roman" w:eastAsia="Times New Roman" w:hAnsi="Times New Roman" w:cs="Times New Roman"/>
                <w:noProof/>
                <w:sz w:val="24"/>
                <w:szCs w:val="24"/>
              </w:rPr>
            </w:pPr>
            <w:r w:rsidRPr="0021438B">
              <w:rPr>
                <w:rFonts w:ascii="Times New Roman" w:hAnsi="Times New Roman"/>
                <w:noProof/>
                <w:sz w:val="24"/>
                <w:szCs w:val="24"/>
              </w:rPr>
              <w:t>przepisy dotyczące egzekwowania, inspekcji i kar mające na celu zapewnienie wdrożenia krajowych i międzynarodowych wymogów w zakresie gospodarowania odpadami i przemieszczania odpadów.</w:t>
            </w:r>
          </w:p>
          <w:p w14:paraId="2508A797" w14:textId="77777777" w:rsidR="003551FA" w:rsidRPr="0021438B" w:rsidRDefault="003551FA">
            <w:pPr>
              <w:pStyle w:val="ListParagraph"/>
              <w:spacing w:after="0" w:line="240" w:lineRule="auto"/>
              <w:rPr>
                <w:rFonts w:ascii="Times New Roman" w:eastAsia="Times New Roman" w:hAnsi="Times New Roman" w:cs="Times New Roman"/>
                <w:noProof/>
                <w:sz w:val="24"/>
                <w:szCs w:val="24"/>
                <w:lang w:eastAsia="nl-BE"/>
              </w:rPr>
            </w:pPr>
          </w:p>
        </w:tc>
      </w:tr>
      <w:tr w:rsidR="003551FA" w:rsidRPr="0021438B" w14:paraId="4EDBABA7" w14:textId="77777777" w:rsidTr="003551FA">
        <w:tc>
          <w:tcPr>
            <w:tcW w:w="9464" w:type="dxa"/>
            <w:tcBorders>
              <w:top w:val="single" w:sz="4" w:space="0" w:color="auto"/>
              <w:left w:val="single" w:sz="4" w:space="0" w:color="auto"/>
              <w:bottom w:val="single" w:sz="4" w:space="0" w:color="auto"/>
              <w:right w:val="single" w:sz="4" w:space="0" w:color="auto"/>
            </w:tcBorders>
          </w:tcPr>
          <w:p w14:paraId="47E455E0" w14:textId="77777777" w:rsidR="003551FA" w:rsidRPr="0021438B" w:rsidRDefault="003551FA" w:rsidP="00AF7ABF">
            <w:pPr>
              <w:pStyle w:val="ListParagraph"/>
              <w:numPr>
                <w:ilvl w:val="0"/>
                <w:numId w:val="21"/>
              </w:numPr>
              <w:spacing w:after="0" w:line="240" w:lineRule="auto"/>
              <w:jc w:val="both"/>
              <w:rPr>
                <w:rFonts w:ascii="Times New Roman" w:eastAsia="Times New Roman" w:hAnsi="Times New Roman" w:cs="Times New Roman"/>
                <w:noProof/>
                <w:sz w:val="24"/>
                <w:szCs w:val="24"/>
              </w:rPr>
            </w:pPr>
            <w:r w:rsidRPr="0021438B">
              <w:rPr>
                <w:rFonts w:ascii="Times New Roman" w:hAnsi="Times New Roman"/>
                <w:noProof/>
                <w:sz w:val="24"/>
                <w:szCs w:val="24"/>
              </w:rPr>
              <w:t>Proszę przedstawić w załączniku do niniejszego wniosku opis wszelkich innych powiązanych przepisów dotyczących ochrony środowiska i zdrowia publicznego mających zastosowanie do gospodarowania odpadami.</w:t>
            </w:r>
          </w:p>
          <w:p w14:paraId="1DBF4C37" w14:textId="77777777" w:rsidR="003551FA" w:rsidRPr="0021438B" w:rsidRDefault="003551FA">
            <w:pPr>
              <w:pStyle w:val="ListParagraph"/>
              <w:spacing w:after="0" w:line="240" w:lineRule="auto"/>
              <w:rPr>
                <w:rFonts w:ascii="Times New Roman" w:eastAsia="Times New Roman" w:hAnsi="Times New Roman" w:cs="Times New Roman"/>
                <w:noProof/>
                <w:sz w:val="24"/>
                <w:szCs w:val="24"/>
                <w:lang w:eastAsia="nl-BE"/>
              </w:rPr>
            </w:pPr>
          </w:p>
        </w:tc>
      </w:tr>
      <w:tr w:rsidR="003551FA" w:rsidRPr="0021438B" w14:paraId="2B8BA89A" w14:textId="77777777" w:rsidTr="003551FA">
        <w:tc>
          <w:tcPr>
            <w:tcW w:w="9464" w:type="dxa"/>
            <w:tcBorders>
              <w:top w:val="single" w:sz="4" w:space="0" w:color="auto"/>
              <w:left w:val="single" w:sz="4" w:space="0" w:color="auto"/>
              <w:bottom w:val="single" w:sz="4" w:space="0" w:color="auto"/>
              <w:right w:val="single" w:sz="4" w:space="0" w:color="auto"/>
            </w:tcBorders>
          </w:tcPr>
          <w:p w14:paraId="5C54FF0E" w14:textId="30CAD665" w:rsidR="003551FA" w:rsidRPr="0021438B" w:rsidRDefault="003551FA" w:rsidP="00AF7ABF">
            <w:pPr>
              <w:pStyle w:val="ListParagraph"/>
              <w:numPr>
                <w:ilvl w:val="0"/>
                <w:numId w:val="21"/>
              </w:numPr>
              <w:spacing w:after="0" w:line="240" w:lineRule="auto"/>
              <w:jc w:val="both"/>
              <w:rPr>
                <w:rFonts w:ascii="Times New Roman" w:eastAsia="Times New Roman" w:hAnsi="Times New Roman" w:cs="Times New Roman"/>
                <w:noProof/>
                <w:sz w:val="24"/>
                <w:szCs w:val="24"/>
              </w:rPr>
            </w:pPr>
            <w:r w:rsidRPr="0021438B">
              <w:rPr>
                <w:rFonts w:ascii="Times New Roman" w:hAnsi="Times New Roman"/>
                <w:noProof/>
                <w:sz w:val="24"/>
                <w:szCs w:val="24"/>
              </w:rPr>
              <w:t>Proszę przedstawić w załączniku do niniejszego wniosku opis ustawodawstwa krajowego dotyczącego przywozu i wywozu odpadów, których dotyczy wniosek, a w szczególności wszelkich szczególnych procedur kontrolnych mających zastosowanie do takiego przywozu lub wywozu, takich jak uprzednie pisemne zgłoszenie i zgoda, o których mowa w art. 6 Konwencji bazylejskiej o kontroli transgranicznego przemieszczania i usuwania odpadów niebezpiecznych.</w:t>
            </w:r>
          </w:p>
          <w:p w14:paraId="43C9B0AD" w14:textId="77777777" w:rsidR="003551FA" w:rsidRPr="0021438B" w:rsidRDefault="003551FA">
            <w:pPr>
              <w:autoSpaceDE w:val="0"/>
              <w:autoSpaceDN w:val="0"/>
              <w:adjustRightInd w:val="0"/>
              <w:spacing w:after="0"/>
              <w:contextualSpacing/>
              <w:rPr>
                <w:rFonts w:eastAsia="Calibri"/>
                <w:noProof/>
                <w:szCs w:val="24"/>
                <w:lang w:eastAsia="nl-BE"/>
              </w:rPr>
            </w:pPr>
          </w:p>
        </w:tc>
      </w:tr>
      <w:tr w:rsidR="003551FA" w:rsidRPr="0021438B" w14:paraId="3DA666EB" w14:textId="77777777" w:rsidTr="003551FA">
        <w:trPr>
          <w:trHeight w:val="1390"/>
        </w:trPr>
        <w:tc>
          <w:tcPr>
            <w:tcW w:w="9464" w:type="dxa"/>
            <w:tcBorders>
              <w:top w:val="single" w:sz="4" w:space="0" w:color="auto"/>
              <w:left w:val="single" w:sz="4" w:space="0" w:color="auto"/>
              <w:bottom w:val="single" w:sz="4" w:space="0" w:color="auto"/>
              <w:right w:val="single" w:sz="4" w:space="0" w:color="auto"/>
            </w:tcBorders>
          </w:tcPr>
          <w:p w14:paraId="27CFE7ED" w14:textId="7188F866" w:rsidR="003551FA" w:rsidRPr="0021438B" w:rsidRDefault="003551FA" w:rsidP="00AF7ABF">
            <w:pPr>
              <w:pStyle w:val="ListParagraph"/>
              <w:numPr>
                <w:ilvl w:val="0"/>
                <w:numId w:val="21"/>
              </w:numPr>
              <w:spacing w:after="0" w:line="240" w:lineRule="auto"/>
              <w:jc w:val="both"/>
              <w:rPr>
                <w:rFonts w:ascii="Times New Roman" w:eastAsia="Times New Roman" w:hAnsi="Times New Roman" w:cs="Times New Roman"/>
                <w:noProof/>
                <w:sz w:val="24"/>
                <w:szCs w:val="24"/>
              </w:rPr>
            </w:pPr>
            <w:r w:rsidRPr="0021438B">
              <w:rPr>
                <w:rFonts w:ascii="Times New Roman" w:hAnsi="Times New Roman"/>
                <w:noProof/>
                <w:sz w:val="24"/>
                <w:szCs w:val="24"/>
              </w:rPr>
              <w:t>Proszę przedstawić wykaz zakładów uprawnionych na mocy ustawodawstwa krajowego w danym państwie do odzysku odpadów objętych niniejszym wnioskiem (w tym co najmniej nazwa i adres tych zakładów, ich numer pozwolenia, rodzaje odpadów, do których odzysku są upoważnione oraz ich dopuszczalna zdolność przetwarzania). Najlepiej byłoby udostępnić te informacje za pośrednictwem linku do strony internetowej, na której informacje o odnośnych obiektach są publicznie dostępne w formie elektronicznej (np. link do strony internetowej właściwego organu).</w:t>
            </w:r>
            <w:r w:rsidRPr="0021438B">
              <w:rPr>
                <w:noProof/>
              </w:rPr>
              <w:t xml:space="preserve"> </w:t>
            </w:r>
          </w:p>
          <w:p w14:paraId="6E01299D" w14:textId="77777777" w:rsidR="003551FA" w:rsidRPr="0021438B" w:rsidRDefault="003551FA">
            <w:pPr>
              <w:spacing w:after="0"/>
              <w:rPr>
                <w:rFonts w:eastAsia="Times New Roman"/>
                <w:noProof/>
                <w:szCs w:val="24"/>
                <w:lang w:eastAsia="nl-BE"/>
              </w:rPr>
            </w:pPr>
          </w:p>
        </w:tc>
      </w:tr>
      <w:tr w:rsidR="003551FA" w:rsidRPr="0021438B" w14:paraId="276A0405" w14:textId="77777777" w:rsidTr="003551FA">
        <w:tc>
          <w:tcPr>
            <w:tcW w:w="9464" w:type="dxa"/>
            <w:tcBorders>
              <w:top w:val="single" w:sz="4" w:space="0" w:color="auto"/>
              <w:left w:val="single" w:sz="4" w:space="0" w:color="auto"/>
              <w:bottom w:val="single" w:sz="4" w:space="0" w:color="auto"/>
              <w:right w:val="single" w:sz="4" w:space="0" w:color="auto"/>
            </w:tcBorders>
          </w:tcPr>
          <w:p w14:paraId="33C71B04" w14:textId="0B224434" w:rsidR="003551FA" w:rsidRPr="0021438B" w:rsidRDefault="003551FA" w:rsidP="00AF7ABF">
            <w:pPr>
              <w:pStyle w:val="ListParagraph"/>
              <w:numPr>
                <w:ilvl w:val="0"/>
                <w:numId w:val="21"/>
              </w:numPr>
              <w:spacing w:after="0" w:line="240" w:lineRule="auto"/>
              <w:rPr>
                <w:rFonts w:ascii="Times New Roman" w:eastAsia="Times New Roman" w:hAnsi="Times New Roman" w:cs="Times New Roman"/>
                <w:noProof/>
                <w:sz w:val="24"/>
                <w:szCs w:val="24"/>
              </w:rPr>
            </w:pPr>
            <w:r w:rsidRPr="0021438B">
              <w:rPr>
                <w:rFonts w:ascii="Times New Roman" w:hAnsi="Times New Roman"/>
                <w:noProof/>
                <w:sz w:val="24"/>
                <w:szCs w:val="24"/>
              </w:rPr>
              <w:t>Proszę podać informacje na temat statusu danego państwa w odniesieniu do jego członkostwa w następujących wielostronnych umowach środowiskowych:</w:t>
            </w:r>
          </w:p>
          <w:p w14:paraId="78643387" w14:textId="77777777" w:rsidR="003551FA" w:rsidRPr="0021438B" w:rsidRDefault="003551FA">
            <w:pPr>
              <w:pStyle w:val="ListParagraph"/>
              <w:spacing w:after="0" w:line="240" w:lineRule="auto"/>
              <w:rPr>
                <w:rFonts w:ascii="Times New Roman" w:eastAsia="Times New Roman" w:hAnsi="Times New Roman" w:cs="Times New Roman"/>
                <w:noProof/>
                <w:sz w:val="24"/>
                <w:szCs w:val="24"/>
                <w:lang w:eastAsia="nl-BE"/>
              </w:rPr>
            </w:pPr>
          </w:p>
          <w:tbl>
            <w:tblPr>
              <w:tblStyle w:val="TableGrid1"/>
              <w:tblW w:w="0" w:type="auto"/>
              <w:tblLook w:val="04A0" w:firstRow="1" w:lastRow="0" w:firstColumn="1" w:lastColumn="0" w:noHBand="0" w:noVBand="1"/>
            </w:tblPr>
            <w:tblGrid>
              <w:gridCol w:w="4491"/>
              <w:gridCol w:w="4491"/>
            </w:tblGrid>
            <w:tr w:rsidR="003551FA" w:rsidRPr="0021438B" w14:paraId="681A6A82" w14:textId="77777777">
              <w:tc>
                <w:tcPr>
                  <w:tcW w:w="4491" w:type="dxa"/>
                  <w:tcBorders>
                    <w:top w:val="single" w:sz="4" w:space="0" w:color="auto"/>
                    <w:left w:val="single" w:sz="4" w:space="0" w:color="auto"/>
                    <w:bottom w:val="single" w:sz="4" w:space="0" w:color="auto"/>
                    <w:right w:val="single" w:sz="4" w:space="0" w:color="auto"/>
                  </w:tcBorders>
                  <w:hideMark/>
                </w:tcPr>
                <w:p w14:paraId="3719C265"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Konwencja bazylejska o kontroli transgranicznego przemieszczania i usuwania odpadów niebezpiecznych</w:t>
                  </w:r>
                </w:p>
              </w:tc>
              <w:tc>
                <w:tcPr>
                  <w:tcW w:w="4491" w:type="dxa"/>
                  <w:tcBorders>
                    <w:top w:val="single" w:sz="4" w:space="0" w:color="auto"/>
                    <w:left w:val="single" w:sz="4" w:space="0" w:color="auto"/>
                    <w:bottom w:val="single" w:sz="4" w:space="0" w:color="auto"/>
                    <w:right w:val="single" w:sz="4" w:space="0" w:color="auto"/>
                  </w:tcBorders>
                </w:tcPr>
                <w:p w14:paraId="72437C5F"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Podpisane:</w:t>
                  </w:r>
                  <w:r w:rsidRPr="0021438B">
                    <w:rPr>
                      <w:rFonts w:ascii="Garamond" w:hAnsi="Garamond"/>
                      <w:b/>
                      <w:noProof/>
                    </w:rPr>
                    <w:t xml:space="preserve">   tak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nie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w:t>
                  </w:r>
                </w:p>
                <w:p w14:paraId="220746FE"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Ratyfikowane:</w:t>
                  </w:r>
                  <w:r w:rsidRPr="0021438B">
                    <w:rPr>
                      <w:rFonts w:ascii="Garamond" w:hAnsi="Garamond"/>
                      <w:b/>
                      <w:noProof/>
                    </w:rPr>
                    <w:t xml:space="preserve"> tak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nie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w:t>
                  </w:r>
                </w:p>
                <w:p w14:paraId="0C3B4921" w14:textId="77777777" w:rsidR="003551FA" w:rsidRPr="0021438B" w:rsidRDefault="003551FA">
                  <w:pPr>
                    <w:autoSpaceDE w:val="0"/>
                    <w:autoSpaceDN w:val="0"/>
                    <w:adjustRightInd w:val="0"/>
                    <w:spacing w:after="0"/>
                    <w:rPr>
                      <w:rFonts w:eastAsia="Calibri"/>
                      <w:noProof/>
                      <w:color w:val="000000"/>
                      <w:szCs w:val="24"/>
                    </w:rPr>
                  </w:pPr>
                </w:p>
                <w:p w14:paraId="59713C12" w14:textId="77777777" w:rsidR="003551FA" w:rsidRPr="0021438B" w:rsidRDefault="003551FA">
                  <w:pPr>
                    <w:autoSpaceDE w:val="0"/>
                    <w:autoSpaceDN w:val="0"/>
                    <w:adjustRightInd w:val="0"/>
                    <w:spacing w:after="0"/>
                    <w:rPr>
                      <w:rFonts w:eastAsia="Calibri"/>
                      <w:noProof/>
                      <w:color w:val="000000"/>
                      <w:szCs w:val="24"/>
                    </w:rPr>
                  </w:pPr>
                </w:p>
              </w:tc>
            </w:tr>
            <w:tr w:rsidR="003551FA" w:rsidRPr="0021438B" w14:paraId="3A40423D" w14:textId="77777777">
              <w:tc>
                <w:tcPr>
                  <w:tcW w:w="4491" w:type="dxa"/>
                  <w:tcBorders>
                    <w:top w:val="single" w:sz="4" w:space="0" w:color="auto"/>
                    <w:left w:val="single" w:sz="4" w:space="0" w:color="auto"/>
                    <w:bottom w:val="single" w:sz="4" w:space="0" w:color="auto"/>
                    <w:right w:val="single" w:sz="4" w:space="0" w:color="auto"/>
                  </w:tcBorders>
                  <w:hideMark/>
                </w:tcPr>
                <w:p w14:paraId="5874F39D"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Konwencja Sztokholmska w sprawie trwałych zanieczyszczeń organicznych</w:t>
                  </w:r>
                </w:p>
              </w:tc>
              <w:tc>
                <w:tcPr>
                  <w:tcW w:w="4491" w:type="dxa"/>
                  <w:tcBorders>
                    <w:top w:val="single" w:sz="4" w:space="0" w:color="auto"/>
                    <w:left w:val="single" w:sz="4" w:space="0" w:color="auto"/>
                    <w:bottom w:val="single" w:sz="4" w:space="0" w:color="auto"/>
                    <w:right w:val="single" w:sz="4" w:space="0" w:color="auto"/>
                  </w:tcBorders>
                </w:tcPr>
                <w:p w14:paraId="19B2A794"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Podpisane:</w:t>
                  </w:r>
                  <w:r w:rsidRPr="0021438B">
                    <w:rPr>
                      <w:rFonts w:ascii="Garamond" w:hAnsi="Garamond"/>
                      <w:b/>
                      <w:noProof/>
                    </w:rPr>
                    <w:t xml:space="preserve">   tak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nie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w:t>
                  </w:r>
                </w:p>
                <w:p w14:paraId="75D38E90"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Ratyfikowane:</w:t>
                  </w:r>
                  <w:r w:rsidRPr="0021438B">
                    <w:rPr>
                      <w:rFonts w:ascii="Garamond" w:hAnsi="Garamond"/>
                      <w:b/>
                      <w:noProof/>
                    </w:rPr>
                    <w:t xml:space="preserve"> tak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nie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w:t>
                  </w:r>
                </w:p>
                <w:p w14:paraId="5011142F" w14:textId="77777777" w:rsidR="003551FA" w:rsidRPr="0021438B" w:rsidRDefault="003551FA">
                  <w:pPr>
                    <w:autoSpaceDE w:val="0"/>
                    <w:autoSpaceDN w:val="0"/>
                    <w:adjustRightInd w:val="0"/>
                    <w:spacing w:after="0"/>
                    <w:rPr>
                      <w:rFonts w:eastAsia="Calibri"/>
                      <w:noProof/>
                      <w:color w:val="000000"/>
                      <w:szCs w:val="24"/>
                    </w:rPr>
                  </w:pPr>
                </w:p>
              </w:tc>
            </w:tr>
            <w:tr w:rsidR="003551FA" w:rsidRPr="0021438B" w14:paraId="38DE0404" w14:textId="77777777">
              <w:tc>
                <w:tcPr>
                  <w:tcW w:w="4491" w:type="dxa"/>
                  <w:tcBorders>
                    <w:top w:val="single" w:sz="4" w:space="0" w:color="auto"/>
                    <w:left w:val="single" w:sz="4" w:space="0" w:color="auto"/>
                    <w:bottom w:val="single" w:sz="4" w:space="0" w:color="auto"/>
                    <w:right w:val="single" w:sz="4" w:space="0" w:color="auto"/>
                  </w:tcBorders>
                  <w:hideMark/>
                </w:tcPr>
                <w:p w14:paraId="4E39FEF8"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Konwencja z Minamaty w sprawie rtęci</w:t>
                  </w:r>
                </w:p>
              </w:tc>
              <w:tc>
                <w:tcPr>
                  <w:tcW w:w="4491" w:type="dxa"/>
                  <w:tcBorders>
                    <w:top w:val="single" w:sz="4" w:space="0" w:color="auto"/>
                    <w:left w:val="single" w:sz="4" w:space="0" w:color="auto"/>
                    <w:bottom w:val="single" w:sz="4" w:space="0" w:color="auto"/>
                    <w:right w:val="single" w:sz="4" w:space="0" w:color="auto"/>
                  </w:tcBorders>
                </w:tcPr>
                <w:p w14:paraId="21F73DA6"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Podpisane:</w:t>
                  </w:r>
                  <w:r w:rsidRPr="0021438B">
                    <w:rPr>
                      <w:rFonts w:ascii="Garamond" w:hAnsi="Garamond"/>
                      <w:b/>
                      <w:noProof/>
                    </w:rPr>
                    <w:t xml:space="preserve">   tak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nie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w:t>
                  </w:r>
                </w:p>
                <w:p w14:paraId="2504BCB5"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Ratyfikowane:</w:t>
                  </w:r>
                  <w:r w:rsidRPr="0021438B">
                    <w:rPr>
                      <w:rFonts w:ascii="Garamond" w:hAnsi="Garamond"/>
                      <w:b/>
                      <w:noProof/>
                    </w:rPr>
                    <w:t xml:space="preserve"> tak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nie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w:t>
                  </w:r>
                </w:p>
                <w:p w14:paraId="41C83675" w14:textId="77777777" w:rsidR="003551FA" w:rsidRPr="0021438B" w:rsidRDefault="003551FA">
                  <w:pPr>
                    <w:autoSpaceDE w:val="0"/>
                    <w:autoSpaceDN w:val="0"/>
                    <w:adjustRightInd w:val="0"/>
                    <w:spacing w:after="0"/>
                    <w:rPr>
                      <w:rFonts w:eastAsia="Calibri"/>
                      <w:noProof/>
                      <w:color w:val="000000"/>
                      <w:szCs w:val="24"/>
                    </w:rPr>
                  </w:pPr>
                </w:p>
              </w:tc>
            </w:tr>
            <w:tr w:rsidR="003551FA" w:rsidRPr="0021438B" w14:paraId="7A8894D5" w14:textId="77777777">
              <w:tc>
                <w:tcPr>
                  <w:tcW w:w="4491" w:type="dxa"/>
                  <w:tcBorders>
                    <w:top w:val="single" w:sz="4" w:space="0" w:color="auto"/>
                    <w:left w:val="single" w:sz="4" w:space="0" w:color="auto"/>
                    <w:bottom w:val="single" w:sz="4" w:space="0" w:color="auto"/>
                    <w:right w:val="single" w:sz="4" w:space="0" w:color="auto"/>
                  </w:tcBorders>
                  <w:hideMark/>
                </w:tcPr>
                <w:p w14:paraId="384CDB4E"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Ramowa Konwencja Organizacji Narodów Zjednoczonych w sprawie zmian klimatu</w:t>
                  </w:r>
                </w:p>
              </w:tc>
              <w:tc>
                <w:tcPr>
                  <w:tcW w:w="4491" w:type="dxa"/>
                  <w:tcBorders>
                    <w:top w:val="single" w:sz="4" w:space="0" w:color="auto"/>
                    <w:left w:val="single" w:sz="4" w:space="0" w:color="auto"/>
                    <w:bottom w:val="single" w:sz="4" w:space="0" w:color="auto"/>
                    <w:right w:val="single" w:sz="4" w:space="0" w:color="auto"/>
                  </w:tcBorders>
                </w:tcPr>
                <w:p w14:paraId="77860E9B"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Podpisane:</w:t>
                  </w:r>
                  <w:r w:rsidRPr="0021438B">
                    <w:rPr>
                      <w:rFonts w:ascii="Garamond" w:hAnsi="Garamond"/>
                      <w:b/>
                      <w:noProof/>
                    </w:rPr>
                    <w:t xml:space="preserve">   tak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nie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w:t>
                  </w:r>
                </w:p>
                <w:p w14:paraId="6CEB5741"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Ratyfikowane:</w:t>
                  </w:r>
                  <w:r w:rsidRPr="0021438B">
                    <w:rPr>
                      <w:rFonts w:ascii="Garamond" w:hAnsi="Garamond"/>
                      <w:b/>
                      <w:noProof/>
                    </w:rPr>
                    <w:t xml:space="preserve"> tak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nie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w:t>
                  </w:r>
                </w:p>
                <w:p w14:paraId="1B7F37B3" w14:textId="77777777" w:rsidR="003551FA" w:rsidRPr="0021438B" w:rsidRDefault="003551FA">
                  <w:pPr>
                    <w:autoSpaceDE w:val="0"/>
                    <w:autoSpaceDN w:val="0"/>
                    <w:adjustRightInd w:val="0"/>
                    <w:spacing w:after="0"/>
                    <w:rPr>
                      <w:rFonts w:eastAsia="Calibri"/>
                      <w:noProof/>
                      <w:color w:val="000000"/>
                      <w:szCs w:val="24"/>
                    </w:rPr>
                  </w:pPr>
                </w:p>
              </w:tc>
            </w:tr>
            <w:tr w:rsidR="003551FA" w:rsidRPr="0021438B" w14:paraId="4A94035E" w14:textId="77777777">
              <w:tc>
                <w:tcPr>
                  <w:tcW w:w="4491" w:type="dxa"/>
                  <w:tcBorders>
                    <w:top w:val="single" w:sz="4" w:space="0" w:color="auto"/>
                    <w:left w:val="single" w:sz="4" w:space="0" w:color="auto"/>
                    <w:bottom w:val="single" w:sz="4" w:space="0" w:color="auto"/>
                    <w:right w:val="single" w:sz="4" w:space="0" w:color="auto"/>
                  </w:tcBorders>
                  <w:hideMark/>
                </w:tcPr>
                <w:p w14:paraId="64C2A22B"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Porozumienie paryskie</w:t>
                  </w:r>
                </w:p>
              </w:tc>
              <w:tc>
                <w:tcPr>
                  <w:tcW w:w="4491" w:type="dxa"/>
                  <w:tcBorders>
                    <w:top w:val="single" w:sz="4" w:space="0" w:color="auto"/>
                    <w:left w:val="single" w:sz="4" w:space="0" w:color="auto"/>
                    <w:bottom w:val="single" w:sz="4" w:space="0" w:color="auto"/>
                    <w:right w:val="single" w:sz="4" w:space="0" w:color="auto"/>
                  </w:tcBorders>
                </w:tcPr>
                <w:p w14:paraId="19D42FF4"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Podpisane:</w:t>
                  </w:r>
                  <w:r w:rsidRPr="0021438B">
                    <w:rPr>
                      <w:rFonts w:ascii="Garamond" w:hAnsi="Garamond"/>
                      <w:b/>
                      <w:noProof/>
                    </w:rPr>
                    <w:t xml:space="preserve">   tak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nie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w:t>
                  </w:r>
                </w:p>
                <w:p w14:paraId="7C405F6E"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Ratyfikowane:</w:t>
                  </w:r>
                  <w:r w:rsidRPr="0021438B">
                    <w:rPr>
                      <w:rFonts w:ascii="Garamond" w:hAnsi="Garamond"/>
                      <w:b/>
                      <w:noProof/>
                    </w:rPr>
                    <w:t xml:space="preserve"> tak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nie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w:t>
                  </w:r>
                </w:p>
                <w:p w14:paraId="4C99FD37" w14:textId="77777777" w:rsidR="003551FA" w:rsidRPr="0021438B" w:rsidRDefault="003551FA">
                  <w:pPr>
                    <w:autoSpaceDE w:val="0"/>
                    <w:autoSpaceDN w:val="0"/>
                    <w:adjustRightInd w:val="0"/>
                    <w:spacing w:after="0"/>
                    <w:rPr>
                      <w:rFonts w:eastAsia="Calibri"/>
                      <w:noProof/>
                      <w:color w:val="000000"/>
                      <w:szCs w:val="24"/>
                    </w:rPr>
                  </w:pPr>
                </w:p>
              </w:tc>
            </w:tr>
            <w:tr w:rsidR="003551FA" w:rsidRPr="0021438B" w14:paraId="174BD23E" w14:textId="77777777">
              <w:tc>
                <w:tcPr>
                  <w:tcW w:w="4491" w:type="dxa"/>
                  <w:tcBorders>
                    <w:top w:val="single" w:sz="4" w:space="0" w:color="auto"/>
                    <w:left w:val="single" w:sz="4" w:space="0" w:color="auto"/>
                    <w:bottom w:val="single" w:sz="4" w:space="0" w:color="auto"/>
                    <w:right w:val="single" w:sz="4" w:space="0" w:color="auto"/>
                  </w:tcBorders>
                  <w:hideMark/>
                </w:tcPr>
                <w:p w14:paraId="2B520591"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Protokół montrealski ONZ w sprawie substancji zubożających warstwę ozonową</w:t>
                  </w:r>
                </w:p>
              </w:tc>
              <w:tc>
                <w:tcPr>
                  <w:tcW w:w="4491" w:type="dxa"/>
                  <w:tcBorders>
                    <w:top w:val="single" w:sz="4" w:space="0" w:color="auto"/>
                    <w:left w:val="single" w:sz="4" w:space="0" w:color="auto"/>
                    <w:bottom w:val="single" w:sz="4" w:space="0" w:color="auto"/>
                    <w:right w:val="single" w:sz="4" w:space="0" w:color="auto"/>
                  </w:tcBorders>
                </w:tcPr>
                <w:p w14:paraId="04AC4C0B"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Podpisane:</w:t>
                  </w:r>
                  <w:r w:rsidRPr="0021438B">
                    <w:rPr>
                      <w:rFonts w:ascii="Garamond" w:hAnsi="Garamond"/>
                      <w:b/>
                      <w:noProof/>
                    </w:rPr>
                    <w:t xml:space="preserve">   tak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nie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w:t>
                  </w:r>
                </w:p>
                <w:p w14:paraId="60EDF698" w14:textId="77777777" w:rsidR="003551FA" w:rsidRPr="0021438B" w:rsidRDefault="003551FA">
                  <w:pPr>
                    <w:autoSpaceDE w:val="0"/>
                    <w:autoSpaceDN w:val="0"/>
                    <w:adjustRightInd w:val="0"/>
                    <w:spacing w:after="0"/>
                    <w:rPr>
                      <w:rFonts w:eastAsia="Calibri"/>
                      <w:noProof/>
                      <w:color w:val="000000"/>
                      <w:szCs w:val="24"/>
                    </w:rPr>
                  </w:pPr>
                  <w:r w:rsidRPr="0021438B">
                    <w:rPr>
                      <w:noProof/>
                      <w:color w:val="000000"/>
                      <w:szCs w:val="24"/>
                    </w:rPr>
                    <w:t>Ratyfikowane:</w:t>
                  </w:r>
                  <w:r w:rsidRPr="0021438B">
                    <w:rPr>
                      <w:rFonts w:ascii="Garamond" w:hAnsi="Garamond"/>
                      <w:b/>
                      <w:noProof/>
                    </w:rPr>
                    <w:t xml:space="preserve"> tak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nie  </w:t>
                  </w:r>
                  <w:r w:rsidRPr="0021438B">
                    <w:rPr>
                      <w:rFonts w:ascii="Garamond" w:hAnsi="Garamond"/>
                      <w:b/>
                      <w:noProof/>
                    </w:rPr>
                    <w:fldChar w:fldCharType="begin">
                      <w:ffData>
                        <w:name w:val="Check13"/>
                        <w:enabled/>
                        <w:calcOnExit w:val="0"/>
                        <w:checkBox>
                          <w:sizeAuto/>
                          <w:default w:val="0"/>
                        </w:checkBox>
                      </w:ffData>
                    </w:fldChar>
                  </w:r>
                  <w:r w:rsidRPr="0021438B">
                    <w:rPr>
                      <w:rFonts w:ascii="Garamond" w:hAnsi="Garamond"/>
                      <w:b/>
                      <w:noProof/>
                    </w:rPr>
                    <w:instrText xml:space="preserve"> FORMCHECKBOX </w:instrText>
                  </w:r>
                  <w:r w:rsidR="00613DFB">
                    <w:rPr>
                      <w:rFonts w:ascii="Garamond" w:hAnsi="Garamond"/>
                      <w:b/>
                      <w:noProof/>
                    </w:rPr>
                  </w:r>
                  <w:r w:rsidR="00613DFB">
                    <w:rPr>
                      <w:rFonts w:ascii="Garamond" w:hAnsi="Garamond"/>
                      <w:b/>
                      <w:noProof/>
                    </w:rPr>
                    <w:fldChar w:fldCharType="separate"/>
                  </w:r>
                  <w:r w:rsidRPr="0021438B">
                    <w:rPr>
                      <w:rFonts w:ascii="Garamond" w:hAnsi="Garamond"/>
                      <w:b/>
                      <w:noProof/>
                    </w:rPr>
                    <w:fldChar w:fldCharType="end"/>
                  </w:r>
                  <w:r w:rsidRPr="0021438B">
                    <w:rPr>
                      <w:rFonts w:ascii="Garamond" w:hAnsi="Garamond"/>
                      <w:b/>
                      <w:noProof/>
                    </w:rPr>
                    <w:t xml:space="preserve"> </w:t>
                  </w:r>
                </w:p>
                <w:p w14:paraId="241A12B1" w14:textId="77777777" w:rsidR="003551FA" w:rsidRPr="0021438B" w:rsidRDefault="003551FA">
                  <w:pPr>
                    <w:autoSpaceDE w:val="0"/>
                    <w:autoSpaceDN w:val="0"/>
                    <w:adjustRightInd w:val="0"/>
                    <w:spacing w:after="0"/>
                    <w:rPr>
                      <w:rFonts w:eastAsia="Calibri"/>
                      <w:noProof/>
                      <w:color w:val="000000"/>
                      <w:szCs w:val="24"/>
                    </w:rPr>
                  </w:pPr>
                </w:p>
              </w:tc>
            </w:tr>
          </w:tbl>
          <w:p w14:paraId="52CD4201" w14:textId="77777777" w:rsidR="003551FA" w:rsidRPr="0021438B" w:rsidRDefault="003551FA">
            <w:pPr>
              <w:autoSpaceDE w:val="0"/>
              <w:autoSpaceDN w:val="0"/>
              <w:adjustRightInd w:val="0"/>
              <w:spacing w:after="0"/>
              <w:rPr>
                <w:rFonts w:eastAsia="Calibri"/>
                <w:noProof/>
                <w:color w:val="000000"/>
                <w:szCs w:val="24"/>
              </w:rPr>
            </w:pPr>
          </w:p>
        </w:tc>
      </w:tr>
      <w:tr w:rsidR="003551FA" w:rsidRPr="0021438B" w14:paraId="3FA0C92E" w14:textId="77777777" w:rsidTr="003551FA">
        <w:tc>
          <w:tcPr>
            <w:tcW w:w="9464" w:type="dxa"/>
            <w:tcBorders>
              <w:top w:val="single" w:sz="4" w:space="0" w:color="auto"/>
              <w:left w:val="single" w:sz="4" w:space="0" w:color="auto"/>
              <w:bottom w:val="single" w:sz="4" w:space="0" w:color="auto"/>
              <w:right w:val="single" w:sz="4" w:space="0" w:color="auto"/>
            </w:tcBorders>
          </w:tcPr>
          <w:p w14:paraId="2928FD9F" w14:textId="1570A3B0" w:rsidR="003551FA" w:rsidRPr="0021438B" w:rsidRDefault="003551FA" w:rsidP="00AF7ABF">
            <w:pPr>
              <w:pStyle w:val="ListParagraph"/>
              <w:numPr>
                <w:ilvl w:val="0"/>
                <w:numId w:val="21"/>
              </w:numPr>
              <w:spacing w:after="0" w:line="240" w:lineRule="auto"/>
              <w:rPr>
                <w:rFonts w:ascii="Times New Roman" w:eastAsia="Times New Roman" w:hAnsi="Times New Roman" w:cs="Times New Roman"/>
                <w:noProof/>
                <w:sz w:val="24"/>
                <w:szCs w:val="24"/>
              </w:rPr>
            </w:pPr>
            <w:r w:rsidRPr="0021438B">
              <w:rPr>
                <w:rFonts w:ascii="Times New Roman" w:hAnsi="Times New Roman"/>
                <w:noProof/>
                <w:sz w:val="24"/>
                <w:szCs w:val="24"/>
              </w:rPr>
              <w:t>Proszę przedstawić w załączniku do niniejszego wniosku opis, w jaki sposób państwo wypełnia swoje zobowiązania wynikające z wielostronnych umów środowiskowych wymienionych w pkt 7, w szczególności w odniesieniu do odnośnych obowiązków sprawozdawczych.</w:t>
            </w:r>
          </w:p>
          <w:p w14:paraId="24969361" w14:textId="77777777" w:rsidR="003551FA" w:rsidRPr="0021438B" w:rsidRDefault="003551FA">
            <w:pPr>
              <w:pStyle w:val="ListParagraph"/>
              <w:spacing w:after="0" w:line="240" w:lineRule="auto"/>
              <w:rPr>
                <w:rFonts w:ascii="Times New Roman" w:eastAsia="Times New Roman" w:hAnsi="Times New Roman" w:cs="Times New Roman"/>
                <w:noProof/>
                <w:sz w:val="24"/>
                <w:szCs w:val="24"/>
                <w:lang w:eastAsia="nl-BE"/>
              </w:rPr>
            </w:pPr>
          </w:p>
        </w:tc>
      </w:tr>
      <w:tr w:rsidR="003551FA" w:rsidRPr="0021438B" w14:paraId="09190B90" w14:textId="77777777" w:rsidTr="003551FA">
        <w:tc>
          <w:tcPr>
            <w:tcW w:w="9464" w:type="dxa"/>
            <w:tcBorders>
              <w:top w:val="single" w:sz="4" w:space="0" w:color="auto"/>
              <w:left w:val="single" w:sz="4" w:space="0" w:color="auto"/>
              <w:bottom w:val="single" w:sz="4" w:space="0" w:color="auto"/>
              <w:right w:val="single" w:sz="4" w:space="0" w:color="auto"/>
            </w:tcBorders>
          </w:tcPr>
          <w:p w14:paraId="1652B47E" w14:textId="6B34D199" w:rsidR="003551FA" w:rsidRPr="0021438B" w:rsidRDefault="003551FA" w:rsidP="00AF7ABF">
            <w:pPr>
              <w:pStyle w:val="ListParagraph"/>
              <w:numPr>
                <w:ilvl w:val="0"/>
                <w:numId w:val="21"/>
              </w:numPr>
              <w:spacing w:after="0" w:line="240" w:lineRule="auto"/>
              <w:jc w:val="both"/>
              <w:rPr>
                <w:rFonts w:ascii="Times New Roman" w:eastAsia="Times New Roman" w:hAnsi="Times New Roman" w:cs="Times New Roman"/>
                <w:noProof/>
                <w:sz w:val="24"/>
                <w:szCs w:val="24"/>
              </w:rPr>
            </w:pPr>
            <w:r w:rsidRPr="0021438B">
              <w:rPr>
                <w:rFonts w:ascii="Times New Roman" w:hAnsi="Times New Roman"/>
                <w:noProof/>
                <w:sz w:val="24"/>
                <w:szCs w:val="24"/>
              </w:rPr>
              <w:t>Proszę przedstawić w załączniku do niniejszego wniosku opis sposobu, w jaki ramy bezpiecznego dla środowiska gospodarowania odpadami niebezpiecznymi i innymi odpadami, wytyczne techniczne i inne wytyczne dotyczące bezpiecznego dla środowiska gospodarowania odpadami przyjęte na mocy konwencji bazylejskiej są uwzględniane w systemie gospodarowania odpadami, których dotyczy wniosek.</w:t>
            </w:r>
          </w:p>
          <w:p w14:paraId="7DE303E3" w14:textId="77777777" w:rsidR="003551FA" w:rsidRPr="0021438B" w:rsidRDefault="003551FA">
            <w:pPr>
              <w:pStyle w:val="ListParagraph"/>
              <w:spacing w:after="0" w:line="240" w:lineRule="auto"/>
              <w:rPr>
                <w:rFonts w:ascii="Times New Roman" w:eastAsia="Times New Roman" w:hAnsi="Times New Roman" w:cs="Times New Roman"/>
                <w:noProof/>
                <w:sz w:val="24"/>
                <w:szCs w:val="24"/>
                <w:lang w:eastAsia="nl-BE"/>
              </w:rPr>
            </w:pPr>
          </w:p>
        </w:tc>
      </w:tr>
      <w:tr w:rsidR="003551FA" w:rsidRPr="0021438B" w14:paraId="2E220259" w14:textId="77777777" w:rsidTr="003551FA">
        <w:tc>
          <w:tcPr>
            <w:tcW w:w="9464" w:type="dxa"/>
            <w:tcBorders>
              <w:top w:val="single" w:sz="4" w:space="0" w:color="auto"/>
              <w:left w:val="single" w:sz="4" w:space="0" w:color="auto"/>
              <w:bottom w:val="single" w:sz="4" w:space="0" w:color="auto"/>
              <w:right w:val="single" w:sz="4" w:space="0" w:color="auto"/>
            </w:tcBorders>
          </w:tcPr>
          <w:p w14:paraId="20DD3C9A" w14:textId="4BB99259" w:rsidR="003551FA" w:rsidRPr="0021438B" w:rsidRDefault="003551FA" w:rsidP="00AF7ABF">
            <w:pPr>
              <w:pStyle w:val="ListParagraph"/>
              <w:numPr>
                <w:ilvl w:val="0"/>
                <w:numId w:val="21"/>
              </w:numPr>
              <w:spacing w:after="0" w:line="240" w:lineRule="auto"/>
              <w:jc w:val="both"/>
              <w:rPr>
                <w:rFonts w:ascii="Times New Roman" w:eastAsia="Times New Roman" w:hAnsi="Times New Roman" w:cs="Times New Roman"/>
                <w:noProof/>
                <w:sz w:val="24"/>
                <w:szCs w:val="24"/>
              </w:rPr>
            </w:pPr>
            <w:r w:rsidRPr="0021438B">
              <w:rPr>
                <w:rFonts w:ascii="Times New Roman" w:hAnsi="Times New Roman"/>
                <w:noProof/>
                <w:sz w:val="24"/>
                <w:szCs w:val="24"/>
              </w:rPr>
              <w:t>Proszę przedstawić w załączniku do niniejszego wniosku szczegółowy opis krajowej strategii egzekwowania krajowych przepisów dotyczących gospodarowania odpadami i przemieszczania odpadów, obejmujący w szczególności środki kontroli i monitorowania, w tym informacje o liczbie przeprowadzonych inspekcji przemieszczania odpadów i obiektów gospodarowania odpadami oraz o karach nakładanych w przypadku naruszenia odpowiednich przepisów krajowych.</w:t>
            </w:r>
          </w:p>
          <w:p w14:paraId="626A96A4" w14:textId="77777777" w:rsidR="003551FA" w:rsidRPr="0021438B" w:rsidRDefault="003551FA">
            <w:pPr>
              <w:pStyle w:val="ListParagraph"/>
              <w:spacing w:after="0" w:line="240" w:lineRule="auto"/>
              <w:rPr>
                <w:rFonts w:ascii="Times New Roman" w:eastAsia="Times New Roman" w:hAnsi="Times New Roman" w:cs="Times New Roman"/>
                <w:noProof/>
                <w:sz w:val="24"/>
                <w:szCs w:val="24"/>
                <w:lang w:eastAsia="nl-BE"/>
              </w:rPr>
            </w:pPr>
          </w:p>
        </w:tc>
      </w:tr>
    </w:tbl>
    <w:p w14:paraId="69C0D1F8" w14:textId="59185FF7" w:rsidR="003551FA" w:rsidRPr="0021438B" w:rsidRDefault="003551FA" w:rsidP="00BA39B7">
      <w:pPr>
        <w:rPr>
          <w:noProof/>
          <w:szCs w:val="24"/>
          <w:lang w:eastAsia="nl-BE"/>
        </w:rPr>
      </w:pPr>
    </w:p>
    <w:p w14:paraId="2543F56E" w14:textId="77777777" w:rsidR="003551FA" w:rsidRPr="0021438B" w:rsidRDefault="003551FA" w:rsidP="003551FA">
      <w:pPr>
        <w:rPr>
          <w:noProof/>
          <w:szCs w:val="24"/>
        </w:rPr>
      </w:pPr>
      <w:r w:rsidRPr="0021438B">
        <w:rPr>
          <w:noProof/>
        </w:rPr>
        <w:br w:type="page"/>
      </w:r>
    </w:p>
    <w:p w14:paraId="3B2B4ABD" w14:textId="77777777" w:rsidR="003551FA" w:rsidRPr="0021438B" w:rsidRDefault="003551FA" w:rsidP="00385127">
      <w:pPr>
        <w:pStyle w:val="Annexetitre"/>
        <w:rPr>
          <w:rFonts w:asciiTheme="minorHAnsi" w:hAnsiTheme="minorHAnsi" w:cstheme="minorBidi"/>
          <w:noProof/>
          <w:sz w:val="22"/>
        </w:rPr>
      </w:pPr>
      <w:r w:rsidRPr="0021438B">
        <w:rPr>
          <w:noProof/>
        </w:rPr>
        <w:t>ZAŁĄCZNIK IX</w:t>
      </w:r>
    </w:p>
    <w:p w14:paraId="06DEFCF8" w14:textId="5E482A9C" w:rsidR="003551FA" w:rsidRPr="0021438B" w:rsidRDefault="003551FA" w:rsidP="003551FA">
      <w:pPr>
        <w:rPr>
          <w:rFonts w:eastAsia="Calibri"/>
          <w:b/>
          <w:noProof/>
          <w:szCs w:val="24"/>
        </w:rPr>
      </w:pPr>
      <w:r w:rsidRPr="0021438B">
        <w:rPr>
          <w:b/>
          <w:noProof/>
          <w:szCs w:val="24"/>
        </w:rPr>
        <w:t>PUNKTY ODNIESIENIA DLA OCENY PRZEPROWADZANEJ PRZEZ KOMISJĘ ZGODNIE Z ART. 40 UST. 1</w:t>
      </w:r>
    </w:p>
    <w:p w14:paraId="084236E3" w14:textId="51D96C80" w:rsidR="00385127" w:rsidRPr="0021438B" w:rsidRDefault="00385127" w:rsidP="00385127">
      <w:pPr>
        <w:spacing w:before="0" w:after="160" w:line="256" w:lineRule="auto"/>
        <w:contextualSpacing/>
        <w:jc w:val="center"/>
        <w:rPr>
          <w:rFonts w:eastAsia="Calibri"/>
          <w:b/>
          <w:noProof/>
          <w:szCs w:val="24"/>
        </w:rPr>
      </w:pPr>
      <w:r w:rsidRPr="0021438B">
        <w:rPr>
          <w:b/>
          <w:noProof/>
          <w:szCs w:val="24"/>
        </w:rPr>
        <w:t>Część 1</w:t>
      </w:r>
    </w:p>
    <w:p w14:paraId="339B746F" w14:textId="5AB5B734" w:rsidR="003551FA" w:rsidRPr="0021438B" w:rsidRDefault="003551FA" w:rsidP="00385127">
      <w:pPr>
        <w:spacing w:before="0" w:after="160" w:line="256" w:lineRule="auto"/>
        <w:contextualSpacing/>
        <w:jc w:val="center"/>
        <w:rPr>
          <w:rFonts w:eastAsia="Calibri"/>
          <w:b/>
          <w:noProof/>
          <w:szCs w:val="24"/>
        </w:rPr>
      </w:pPr>
      <w:r w:rsidRPr="0021438B">
        <w:rPr>
          <w:b/>
          <w:noProof/>
          <w:szCs w:val="24"/>
        </w:rPr>
        <w:t>Przepisy UE mające na celu zapewnienie racjonalnego ekologicznie gospodarowania odpadami</w:t>
      </w:r>
    </w:p>
    <w:p w14:paraId="6DCEA4F5" w14:textId="77777777" w:rsidR="003551FA" w:rsidRPr="0021438B" w:rsidRDefault="003551FA" w:rsidP="00AF7ABF">
      <w:pPr>
        <w:pStyle w:val="NumPar1"/>
        <w:numPr>
          <w:ilvl w:val="0"/>
          <w:numId w:val="24"/>
        </w:numPr>
        <w:rPr>
          <w:noProof/>
        </w:rPr>
      </w:pPr>
      <w:r w:rsidRPr="0021438B">
        <w:rPr>
          <w:noProof/>
        </w:rPr>
        <w:t>Dyrektywa Parlamentu Europejskiego i Rady 2008/98/WE z dnia 19 listopada 2008 r. w sprawie odpadów oraz uchylająca niektóre dyrektywy (Tekst mający znaczenie dla EOG)</w:t>
      </w:r>
    </w:p>
    <w:p w14:paraId="2B9B34A8" w14:textId="77777777" w:rsidR="003551FA" w:rsidRPr="0021438B" w:rsidRDefault="003551FA" w:rsidP="00903634">
      <w:pPr>
        <w:pStyle w:val="NumPar1"/>
        <w:rPr>
          <w:noProof/>
        </w:rPr>
      </w:pPr>
      <w:r w:rsidRPr="0021438B">
        <w:rPr>
          <w:noProof/>
        </w:rPr>
        <w:t>Oprócz dyrektywy ramowej w sprawie odpadów, dla zapewnienia racjonalnego ekologicznie gospodarowania odpadami mają znaczenie następujące akty prawne UE, w których określono wymogi dotyczące przetwarzania odpadów:</w:t>
      </w:r>
    </w:p>
    <w:p w14:paraId="7C3FC900" w14:textId="4DE3A009" w:rsidR="003551FA" w:rsidRPr="0021438B" w:rsidRDefault="007F659C" w:rsidP="007F659C">
      <w:pPr>
        <w:pStyle w:val="Point1"/>
        <w:rPr>
          <w:noProof/>
        </w:rPr>
      </w:pPr>
      <w:r w:rsidRPr="007F659C">
        <w:rPr>
          <w:noProof/>
        </w:rPr>
        <w:t>a)</w:t>
      </w:r>
      <w:r w:rsidRPr="007F659C">
        <w:rPr>
          <w:noProof/>
        </w:rPr>
        <w:tab/>
      </w:r>
      <w:r w:rsidR="003551FA" w:rsidRPr="0021438B">
        <w:rPr>
          <w:noProof/>
        </w:rPr>
        <w:t>Dyrektywa Rady 1999/31/WE z dnia 26 kwietnia 1999 r. w sprawie składowania odpadów</w:t>
      </w:r>
      <w:r w:rsidR="003551FA" w:rsidRPr="0021438B">
        <w:rPr>
          <w:rStyle w:val="FootnoteReference"/>
          <w:noProof/>
        </w:rPr>
        <w:footnoteReference w:id="62"/>
      </w:r>
      <w:r w:rsidR="003551FA" w:rsidRPr="0021438B">
        <w:rPr>
          <w:noProof/>
        </w:rPr>
        <w:t>,</w:t>
      </w:r>
    </w:p>
    <w:p w14:paraId="360EF924" w14:textId="13612A36" w:rsidR="003551FA" w:rsidRPr="0021438B" w:rsidRDefault="007F659C" w:rsidP="007F659C">
      <w:pPr>
        <w:pStyle w:val="Point1"/>
        <w:rPr>
          <w:noProof/>
        </w:rPr>
      </w:pPr>
      <w:r w:rsidRPr="007F659C">
        <w:rPr>
          <w:noProof/>
        </w:rPr>
        <w:t>b)</w:t>
      </w:r>
      <w:r w:rsidRPr="007F659C">
        <w:rPr>
          <w:noProof/>
        </w:rPr>
        <w:tab/>
      </w:r>
      <w:r w:rsidR="003551FA" w:rsidRPr="0021438B">
        <w:rPr>
          <w:noProof/>
        </w:rPr>
        <w:t>Dyrektywa Parlamentu Europejskiego i Rady 2010/75/UE z dnia 24 listopada 2010 r. w sprawie emisji przemysłowych.</w:t>
      </w:r>
    </w:p>
    <w:p w14:paraId="7778A288" w14:textId="77777777" w:rsidR="003551FA" w:rsidRPr="0021438B" w:rsidRDefault="003551FA" w:rsidP="00903634">
      <w:pPr>
        <w:pStyle w:val="NumPar1"/>
        <w:rPr>
          <w:noProof/>
        </w:rPr>
      </w:pPr>
      <w:r w:rsidRPr="0021438B">
        <w:rPr>
          <w:noProof/>
        </w:rPr>
        <w:t>Dla zapewnienia racjonalnego ekologicznie gospodarowania odpadami mają znaczenie również następujące akty prawne UE, w których określono wymogi  dotyczące szczególnych strumieni odpadów:</w:t>
      </w:r>
    </w:p>
    <w:p w14:paraId="6A002E0B" w14:textId="7FFB607C" w:rsidR="003551FA" w:rsidRPr="0021438B" w:rsidRDefault="007F659C" w:rsidP="007F659C">
      <w:pPr>
        <w:pStyle w:val="Point1"/>
        <w:rPr>
          <w:noProof/>
        </w:rPr>
      </w:pPr>
      <w:r w:rsidRPr="007F659C">
        <w:rPr>
          <w:noProof/>
        </w:rPr>
        <w:t>a)</w:t>
      </w:r>
      <w:r w:rsidRPr="007F659C">
        <w:rPr>
          <w:noProof/>
        </w:rPr>
        <w:tab/>
      </w:r>
      <w:r w:rsidR="003551FA" w:rsidRPr="0021438B">
        <w:rPr>
          <w:noProof/>
        </w:rPr>
        <w:t xml:space="preserve">Dyrektywa 94/62/WE Parlamentu Europejskiego i Rady z dnia 20 grudnia 1994 r. w sprawie opakowań i odpadów opakowaniowych; </w:t>
      </w:r>
    </w:p>
    <w:p w14:paraId="23F358E7" w14:textId="230D3388" w:rsidR="003551FA" w:rsidRPr="0021438B" w:rsidRDefault="007F659C" w:rsidP="007F659C">
      <w:pPr>
        <w:pStyle w:val="Point1"/>
        <w:rPr>
          <w:noProof/>
        </w:rPr>
      </w:pPr>
      <w:r w:rsidRPr="007F659C">
        <w:rPr>
          <w:noProof/>
        </w:rPr>
        <w:t>b)</w:t>
      </w:r>
      <w:r w:rsidRPr="007F659C">
        <w:rPr>
          <w:noProof/>
        </w:rPr>
        <w:tab/>
      </w:r>
      <w:r w:rsidR="003551FA" w:rsidRPr="0021438B">
        <w:rPr>
          <w:noProof/>
        </w:rPr>
        <w:t>Dyrektywa rady 96/59/WE z dnia 16 września 1996 r. w sprawie unieszkodliwiania polichlorowanych bifenyli i polichlorowanych trifenyli;</w:t>
      </w:r>
    </w:p>
    <w:p w14:paraId="49A667E4" w14:textId="292A6B59" w:rsidR="003551FA" w:rsidRPr="0021438B" w:rsidRDefault="007F659C" w:rsidP="007F659C">
      <w:pPr>
        <w:pStyle w:val="Point1"/>
        <w:rPr>
          <w:noProof/>
        </w:rPr>
      </w:pPr>
      <w:r w:rsidRPr="007F659C">
        <w:rPr>
          <w:noProof/>
        </w:rPr>
        <w:t>c)</w:t>
      </w:r>
      <w:r w:rsidRPr="007F659C">
        <w:rPr>
          <w:noProof/>
        </w:rPr>
        <w:tab/>
      </w:r>
      <w:r w:rsidR="003551FA" w:rsidRPr="0021438B">
        <w:rPr>
          <w:noProof/>
        </w:rPr>
        <w:t>Dyrektywa Parlamentu Europejskiego i Rady 2000/53/WE z dnia 18 września 2000 r. w sprawie pojazdów wycofanych z eksploatacji;</w:t>
      </w:r>
    </w:p>
    <w:p w14:paraId="0FEC64BB" w14:textId="25105808" w:rsidR="003551FA" w:rsidRPr="0021438B" w:rsidRDefault="007F659C" w:rsidP="007F659C">
      <w:pPr>
        <w:pStyle w:val="Point1"/>
        <w:rPr>
          <w:noProof/>
        </w:rPr>
      </w:pPr>
      <w:r w:rsidRPr="007F659C">
        <w:rPr>
          <w:noProof/>
        </w:rPr>
        <w:t>d)</w:t>
      </w:r>
      <w:r w:rsidRPr="007F659C">
        <w:rPr>
          <w:noProof/>
        </w:rPr>
        <w:tab/>
      </w:r>
      <w:r w:rsidR="003551FA" w:rsidRPr="0021438B">
        <w:rPr>
          <w:noProof/>
        </w:rPr>
        <w:t>Dyrektywa 2006/66/WE Parlamentu Europejskiego i Rady z dnia 6 września 2006 r. w sprawie baterii i akumulatorów oraz zużytych baterii i akumulatorów, uchylająca dyrektywę 91/157/EWG;</w:t>
      </w:r>
    </w:p>
    <w:p w14:paraId="7AE117AC" w14:textId="386E2CCE" w:rsidR="003551FA" w:rsidRPr="0021438B" w:rsidRDefault="007F659C" w:rsidP="007F659C">
      <w:pPr>
        <w:pStyle w:val="Point1"/>
        <w:rPr>
          <w:noProof/>
        </w:rPr>
      </w:pPr>
      <w:r w:rsidRPr="007F659C">
        <w:rPr>
          <w:noProof/>
        </w:rPr>
        <w:t>e)</w:t>
      </w:r>
      <w:r w:rsidRPr="007F659C">
        <w:rPr>
          <w:noProof/>
        </w:rPr>
        <w:tab/>
      </w:r>
      <w:r w:rsidR="003551FA" w:rsidRPr="0021438B">
        <w:rPr>
          <w:noProof/>
        </w:rPr>
        <w:t>Dyrektywa Parlamentu Europejskiego i Rady 2012/19/UE z dnia 4 lipca 2012 r. w sprawie zużytego sprzętu elektrycznego i elektronicznego (WEEE);</w:t>
      </w:r>
    </w:p>
    <w:p w14:paraId="2856151A" w14:textId="071ACF85" w:rsidR="003551FA" w:rsidRPr="0021438B" w:rsidRDefault="007F659C" w:rsidP="007F659C">
      <w:pPr>
        <w:pStyle w:val="Point1"/>
        <w:rPr>
          <w:noProof/>
        </w:rPr>
      </w:pPr>
      <w:r w:rsidRPr="007F659C">
        <w:rPr>
          <w:noProof/>
        </w:rPr>
        <w:t>f)</w:t>
      </w:r>
      <w:r w:rsidRPr="007F659C">
        <w:rPr>
          <w:noProof/>
        </w:rPr>
        <w:tab/>
      </w:r>
      <w:r w:rsidR="003551FA" w:rsidRPr="0021438B">
        <w:rPr>
          <w:noProof/>
        </w:rPr>
        <w:t>Rozporządzenie Parlamentu Europejskiego i Rady (UE) 2019/1021 z dnia 20 czerwca 2019 r. dotyczące trwałych zanieczyszczeń organicznych.</w:t>
      </w:r>
    </w:p>
    <w:p w14:paraId="2A25A7F5" w14:textId="1FA376B2" w:rsidR="00385127" w:rsidRPr="0021438B" w:rsidRDefault="00385127" w:rsidP="003551FA">
      <w:pPr>
        <w:ind w:left="360"/>
        <w:rPr>
          <w:rFonts w:eastAsia="Calibri"/>
          <w:noProof/>
          <w:szCs w:val="24"/>
          <w:lang w:eastAsia="nl-BE"/>
        </w:rPr>
      </w:pPr>
    </w:p>
    <w:p w14:paraId="2D789A2E" w14:textId="38A1A770" w:rsidR="00385127" w:rsidRPr="0021438B" w:rsidRDefault="00385127" w:rsidP="00385127">
      <w:pPr>
        <w:spacing w:before="0" w:after="160" w:line="256" w:lineRule="auto"/>
        <w:contextualSpacing/>
        <w:jc w:val="center"/>
        <w:rPr>
          <w:rFonts w:eastAsia="Calibri"/>
          <w:b/>
          <w:noProof/>
          <w:szCs w:val="24"/>
        </w:rPr>
      </w:pPr>
      <w:r w:rsidRPr="0021438B">
        <w:rPr>
          <w:b/>
          <w:noProof/>
          <w:szCs w:val="24"/>
        </w:rPr>
        <w:t>Część 2</w:t>
      </w:r>
    </w:p>
    <w:p w14:paraId="4C71524D" w14:textId="4FACA667" w:rsidR="003551FA" w:rsidRPr="0021438B" w:rsidRDefault="003551FA" w:rsidP="00385127">
      <w:pPr>
        <w:spacing w:before="0" w:after="160" w:line="256" w:lineRule="auto"/>
        <w:contextualSpacing/>
        <w:jc w:val="center"/>
        <w:rPr>
          <w:rFonts w:eastAsia="Calibri"/>
          <w:b/>
          <w:noProof/>
          <w:szCs w:val="24"/>
        </w:rPr>
      </w:pPr>
      <w:r w:rsidRPr="0021438B">
        <w:rPr>
          <w:b/>
          <w:noProof/>
          <w:szCs w:val="24"/>
        </w:rPr>
        <w:t>Międzynarodowe wytyczne dotyczące racjonalnego ekologicznie gospodarowania odpadami</w:t>
      </w:r>
    </w:p>
    <w:p w14:paraId="326F2BDD" w14:textId="61781048" w:rsidR="003551FA" w:rsidRPr="0021438B" w:rsidRDefault="003551FA" w:rsidP="00AF7ABF">
      <w:pPr>
        <w:pStyle w:val="NumPar1"/>
        <w:numPr>
          <w:ilvl w:val="0"/>
          <w:numId w:val="25"/>
        </w:numPr>
        <w:rPr>
          <w:noProof/>
        </w:rPr>
      </w:pPr>
      <w:r w:rsidRPr="0021438B">
        <w:rPr>
          <w:noProof/>
        </w:rPr>
        <w:t xml:space="preserve">Wytyczne przyjęte w konwencji bazylejskiej: </w:t>
      </w:r>
    </w:p>
    <w:p w14:paraId="6DF29998" w14:textId="694E9DAE" w:rsidR="003551FA" w:rsidRPr="0021438B" w:rsidRDefault="007F659C" w:rsidP="007F659C">
      <w:pPr>
        <w:pStyle w:val="Point1"/>
        <w:rPr>
          <w:noProof/>
        </w:rPr>
      </w:pPr>
      <w:r w:rsidRPr="007F659C">
        <w:rPr>
          <w:noProof/>
        </w:rPr>
        <w:t>a)</w:t>
      </w:r>
      <w:r w:rsidRPr="007F659C">
        <w:rPr>
          <w:noProof/>
        </w:rPr>
        <w:tab/>
      </w:r>
      <w:r w:rsidR="003551FA" w:rsidRPr="0021438B">
        <w:rPr>
          <w:noProof/>
        </w:rPr>
        <w:t>Wytyczne techniczne dotyczące racjonalnego ekologicznie gospodarowania odpadami podlegającymi konwencji bazylejskiej, w tym dotyczące spalania na lądzie (D10) oraz składowania na składowiskach w sposób celowo zaprojektowany (D5)</w:t>
      </w:r>
      <w:r w:rsidR="003551FA" w:rsidRPr="0021438B">
        <w:rPr>
          <w:rStyle w:val="FootnoteReference"/>
          <w:noProof/>
        </w:rPr>
        <w:footnoteReference w:id="63"/>
      </w:r>
    </w:p>
    <w:p w14:paraId="0EFB5408" w14:textId="34E13397" w:rsidR="003551FA" w:rsidRPr="0021438B" w:rsidRDefault="007F659C" w:rsidP="007F659C">
      <w:pPr>
        <w:pStyle w:val="Point1"/>
        <w:rPr>
          <w:noProof/>
        </w:rPr>
      </w:pPr>
      <w:r w:rsidRPr="007F659C">
        <w:rPr>
          <w:noProof/>
        </w:rPr>
        <w:t>b)</w:t>
      </w:r>
      <w:r w:rsidRPr="007F659C">
        <w:rPr>
          <w:noProof/>
        </w:rPr>
        <w:tab/>
      </w:r>
      <w:r w:rsidR="003551FA" w:rsidRPr="0021438B">
        <w:rPr>
          <w:noProof/>
        </w:rPr>
        <w:t>Wytyczne techniczne w sprawie bezpiecznego dla środowiska recyklingu/odzysku metali bądź ich związków (R4)</w:t>
      </w:r>
      <w:r w:rsidR="003551FA" w:rsidRPr="0021438B">
        <w:rPr>
          <w:rStyle w:val="FootnoteReference"/>
          <w:noProof/>
        </w:rPr>
        <w:footnoteReference w:id="64"/>
      </w:r>
      <w:r w:rsidR="003551FA" w:rsidRPr="0021438B">
        <w:rPr>
          <w:noProof/>
        </w:rPr>
        <w:t xml:space="preserve"> </w:t>
      </w:r>
    </w:p>
    <w:p w14:paraId="5AD37B77" w14:textId="68A5F0D7" w:rsidR="003551FA" w:rsidRPr="0021438B" w:rsidRDefault="007F659C" w:rsidP="007F659C">
      <w:pPr>
        <w:pStyle w:val="Point1"/>
        <w:rPr>
          <w:noProof/>
        </w:rPr>
      </w:pPr>
      <w:r w:rsidRPr="007F659C">
        <w:rPr>
          <w:noProof/>
        </w:rPr>
        <w:t>c)</w:t>
      </w:r>
      <w:r w:rsidRPr="007F659C">
        <w:rPr>
          <w:noProof/>
        </w:rPr>
        <w:tab/>
      </w:r>
      <w:r w:rsidR="003551FA" w:rsidRPr="0021438B">
        <w:rPr>
          <w:noProof/>
        </w:rPr>
        <w:t>Ogólne wytyczne techniczne w zakresie racjonalnego ekologicznie gospodarowania odpadami, które składają się z trwałych zanieczyszczeń organicznych, zawierają takie zanieczyszczenia lub są nimi zanieczyszczone</w:t>
      </w:r>
      <w:r w:rsidR="003551FA" w:rsidRPr="0021438B">
        <w:rPr>
          <w:rStyle w:val="FootnoteReference"/>
          <w:noProof/>
        </w:rPr>
        <w:footnoteReference w:id="65"/>
      </w:r>
    </w:p>
    <w:p w14:paraId="7E3465C9" w14:textId="6A079492" w:rsidR="003551FA" w:rsidRPr="0021438B" w:rsidRDefault="007F659C" w:rsidP="007F659C">
      <w:pPr>
        <w:pStyle w:val="Point1"/>
        <w:rPr>
          <w:noProof/>
        </w:rPr>
      </w:pPr>
      <w:r w:rsidRPr="007F659C">
        <w:rPr>
          <w:noProof/>
        </w:rPr>
        <w:t>d)</w:t>
      </w:r>
      <w:r w:rsidRPr="007F659C">
        <w:rPr>
          <w:noProof/>
        </w:rPr>
        <w:tab/>
      </w:r>
      <w:r w:rsidR="003551FA" w:rsidRPr="0021438B">
        <w:rPr>
          <w:noProof/>
        </w:rPr>
        <w:t>Wytyczne techniczne w zakresie racjonalnego ekologicznie gospodarowania odpadami, które składają się z heksabromocyklododekanu (HBCD), zawierają go lub są nim zanieczyszczone</w:t>
      </w:r>
      <w:r w:rsidR="003551FA" w:rsidRPr="0021438B">
        <w:rPr>
          <w:rStyle w:val="FootnoteReference"/>
          <w:noProof/>
        </w:rPr>
        <w:footnoteReference w:id="66"/>
      </w:r>
    </w:p>
    <w:p w14:paraId="3B31BCE4" w14:textId="4F98F78B" w:rsidR="003551FA" w:rsidRPr="0021438B" w:rsidRDefault="007F659C" w:rsidP="007F659C">
      <w:pPr>
        <w:pStyle w:val="Point1"/>
        <w:rPr>
          <w:noProof/>
        </w:rPr>
      </w:pPr>
      <w:r w:rsidRPr="007F659C">
        <w:rPr>
          <w:noProof/>
        </w:rPr>
        <w:t>e)</w:t>
      </w:r>
      <w:r w:rsidRPr="007F659C">
        <w:rPr>
          <w:noProof/>
        </w:rPr>
        <w:tab/>
      </w:r>
      <w:r w:rsidR="003551FA" w:rsidRPr="0021438B">
        <w:rPr>
          <w:noProof/>
        </w:rPr>
        <w:t>Wytyczne techniczne w zakresie racjonalnego ekologicznie gospodarowania odpadami, które składają się z kwasu perfluorooktanosulfonowego (PFOS), jego soli i fluorku perfluorooktanosulfonylowego (PFOSF), zawierają je lub są nimi zanieczyszczone</w:t>
      </w:r>
      <w:r w:rsidR="003551FA" w:rsidRPr="0021438B">
        <w:rPr>
          <w:rStyle w:val="FootnoteReference"/>
          <w:noProof/>
        </w:rPr>
        <w:footnoteReference w:id="67"/>
      </w:r>
      <w:r w:rsidR="003551FA" w:rsidRPr="0021438B">
        <w:rPr>
          <w:noProof/>
        </w:rPr>
        <w:t xml:space="preserve"> </w:t>
      </w:r>
    </w:p>
    <w:p w14:paraId="7E284DD1" w14:textId="3E50212D" w:rsidR="003551FA" w:rsidRPr="0021438B" w:rsidRDefault="007F659C" w:rsidP="007F659C">
      <w:pPr>
        <w:pStyle w:val="Point1"/>
        <w:rPr>
          <w:noProof/>
        </w:rPr>
      </w:pPr>
      <w:r w:rsidRPr="007F659C">
        <w:rPr>
          <w:noProof/>
        </w:rPr>
        <w:t>f)</w:t>
      </w:r>
      <w:r w:rsidRPr="007F659C">
        <w:rPr>
          <w:noProof/>
        </w:rPr>
        <w:tab/>
      </w:r>
      <w:r w:rsidR="003551FA" w:rsidRPr="0021438B">
        <w:rPr>
          <w:noProof/>
        </w:rPr>
        <w:t>Wytyczne techniczne w zakresie racjonalnego ekologicznie gospodarowania odpadami, które składają się z pentachlorofenolu oraz jego soli i estrów (PCP), zawierają je lub są nimi zanieczyszczone</w:t>
      </w:r>
      <w:r w:rsidR="003551FA" w:rsidRPr="0021438B">
        <w:rPr>
          <w:rStyle w:val="FootnoteReference"/>
          <w:noProof/>
        </w:rPr>
        <w:footnoteReference w:id="68"/>
      </w:r>
      <w:r w:rsidR="003551FA" w:rsidRPr="0021438B">
        <w:rPr>
          <w:noProof/>
        </w:rPr>
        <w:t xml:space="preserve"> </w:t>
      </w:r>
    </w:p>
    <w:p w14:paraId="6B3E46B4" w14:textId="603052D8" w:rsidR="003551FA" w:rsidRPr="0021438B" w:rsidRDefault="007F659C" w:rsidP="007F659C">
      <w:pPr>
        <w:pStyle w:val="Point1"/>
        <w:rPr>
          <w:noProof/>
        </w:rPr>
      </w:pPr>
      <w:r w:rsidRPr="007F659C">
        <w:rPr>
          <w:noProof/>
        </w:rPr>
        <w:t>g)</w:t>
      </w:r>
      <w:r w:rsidRPr="007F659C">
        <w:rPr>
          <w:noProof/>
        </w:rPr>
        <w:tab/>
      </w:r>
      <w:r w:rsidR="003551FA" w:rsidRPr="0021438B">
        <w:rPr>
          <w:noProof/>
        </w:rPr>
        <w:t>Wytyczne techniczne w zakresie racjonalnego ekologicznie gospodarowania odpadami, które składają się z eteru heksabromodifenylu i eteru heptabromodifenylu, lub eteru tetrabromodifenylu i eteru pentabromodifenylu lub eteru dekabromodifenylu (POP-BDE), zawierają je lub są nimi zanieczyszczone</w:t>
      </w:r>
      <w:r w:rsidR="003551FA" w:rsidRPr="0021438B">
        <w:rPr>
          <w:rStyle w:val="FootnoteReference"/>
          <w:noProof/>
        </w:rPr>
        <w:footnoteReference w:id="69"/>
      </w:r>
      <w:r w:rsidR="003551FA" w:rsidRPr="0021438B">
        <w:rPr>
          <w:noProof/>
        </w:rPr>
        <w:t xml:space="preserve"> </w:t>
      </w:r>
    </w:p>
    <w:p w14:paraId="4F2B6A4A" w14:textId="5E705B91" w:rsidR="003551FA" w:rsidRPr="0021438B" w:rsidRDefault="007F659C" w:rsidP="007F659C">
      <w:pPr>
        <w:pStyle w:val="Point1"/>
        <w:rPr>
          <w:noProof/>
        </w:rPr>
      </w:pPr>
      <w:r w:rsidRPr="007F659C">
        <w:rPr>
          <w:noProof/>
        </w:rPr>
        <w:t>h)</w:t>
      </w:r>
      <w:r w:rsidRPr="007F659C">
        <w:rPr>
          <w:noProof/>
        </w:rPr>
        <w:tab/>
      </w:r>
      <w:r w:rsidR="003551FA" w:rsidRPr="0021438B">
        <w:rPr>
          <w:noProof/>
        </w:rPr>
        <w:t>Wytyczne techniczne w zakresie racjonalnego ekologicznie gospodarowania odpadami, które składają się z heksachlorobutadienu, zawierają go lub są nim zanieczyszczone</w:t>
      </w:r>
      <w:r w:rsidR="003551FA" w:rsidRPr="0021438B">
        <w:rPr>
          <w:noProof/>
          <w:vertAlign w:val="superscript"/>
        </w:rPr>
        <w:t>3</w:t>
      </w:r>
    </w:p>
    <w:p w14:paraId="4F997F4F" w14:textId="7BEDB746" w:rsidR="003551FA" w:rsidRPr="0021438B" w:rsidRDefault="007F659C" w:rsidP="007F659C">
      <w:pPr>
        <w:pStyle w:val="Point1"/>
        <w:rPr>
          <w:noProof/>
        </w:rPr>
      </w:pPr>
      <w:r w:rsidRPr="007F659C">
        <w:rPr>
          <w:noProof/>
        </w:rPr>
        <w:t>i)</w:t>
      </w:r>
      <w:r w:rsidRPr="007F659C">
        <w:rPr>
          <w:noProof/>
        </w:rPr>
        <w:tab/>
      </w:r>
      <w:r w:rsidR="003551FA" w:rsidRPr="0021438B">
        <w:rPr>
          <w:noProof/>
        </w:rPr>
        <w:t>Wytyczne techniczne w zakresie racjonalnego ekologicznie gospodarowania odpadami, które składają się z krótkołańcuchowych parafin chlorowanych, zawierają je lub są nimi zanieczyszczone</w:t>
      </w:r>
      <w:r w:rsidR="003551FA" w:rsidRPr="0021438B">
        <w:rPr>
          <w:rStyle w:val="FootnoteReference"/>
          <w:noProof/>
        </w:rPr>
        <w:footnoteReference w:id="70"/>
      </w:r>
    </w:p>
    <w:p w14:paraId="4EB5DF27" w14:textId="7EF528F2" w:rsidR="003551FA" w:rsidRPr="0021438B" w:rsidRDefault="007F659C" w:rsidP="007F659C">
      <w:pPr>
        <w:pStyle w:val="Point1"/>
        <w:rPr>
          <w:noProof/>
        </w:rPr>
      </w:pPr>
      <w:r w:rsidRPr="007F659C">
        <w:rPr>
          <w:noProof/>
        </w:rPr>
        <w:t>j)</w:t>
      </w:r>
      <w:r w:rsidRPr="007F659C">
        <w:rPr>
          <w:noProof/>
        </w:rPr>
        <w:tab/>
      </w:r>
      <w:r w:rsidR="003551FA" w:rsidRPr="0021438B">
        <w:rPr>
          <w:noProof/>
        </w:rPr>
        <w:t>Wytyczne techniczne w sprawie bezpiecznej dla środowiska gospodarki używanymi oponami pneumatycznymi i odpadami opon pneumatycznych</w:t>
      </w:r>
      <w:r w:rsidR="003551FA" w:rsidRPr="0021438B">
        <w:rPr>
          <w:rStyle w:val="FootnoteReference"/>
          <w:noProof/>
        </w:rPr>
        <w:footnoteReference w:id="71"/>
      </w:r>
    </w:p>
    <w:p w14:paraId="323EB2C3" w14:textId="7FDE5FDC" w:rsidR="003551FA" w:rsidRPr="0021438B" w:rsidRDefault="007F659C" w:rsidP="007F659C">
      <w:pPr>
        <w:pStyle w:val="Point1"/>
        <w:rPr>
          <w:noProof/>
        </w:rPr>
      </w:pPr>
      <w:r w:rsidRPr="007F659C">
        <w:rPr>
          <w:noProof/>
        </w:rPr>
        <w:t>k)</w:t>
      </w:r>
      <w:r w:rsidRPr="007F659C">
        <w:rPr>
          <w:noProof/>
        </w:rPr>
        <w:tab/>
      </w:r>
      <w:r w:rsidR="003551FA" w:rsidRPr="0021438B">
        <w:rPr>
          <w:noProof/>
        </w:rPr>
        <w:t>Wytyczne w sprawie bezpiecznej dla środowiska gospodarki używanym i zużytym sprzętem komputerowym</w:t>
      </w:r>
      <w:r w:rsidR="003551FA" w:rsidRPr="0021438B">
        <w:rPr>
          <w:rStyle w:val="FootnoteReference"/>
          <w:noProof/>
        </w:rPr>
        <w:footnoteReference w:id="72"/>
      </w:r>
    </w:p>
    <w:p w14:paraId="2A5CA348" w14:textId="2B2CDCCB" w:rsidR="003551FA" w:rsidRPr="0021438B" w:rsidRDefault="007F659C" w:rsidP="007F659C">
      <w:pPr>
        <w:pStyle w:val="Point1"/>
        <w:rPr>
          <w:noProof/>
        </w:rPr>
      </w:pPr>
      <w:r w:rsidRPr="007F659C">
        <w:rPr>
          <w:noProof/>
        </w:rPr>
        <w:t>l)</w:t>
      </w:r>
      <w:r w:rsidRPr="007F659C">
        <w:rPr>
          <w:noProof/>
        </w:rPr>
        <w:tab/>
      </w:r>
      <w:r w:rsidR="003551FA" w:rsidRPr="0021438B">
        <w:rPr>
          <w:noProof/>
        </w:rPr>
        <w:t>Wytyczne w sprawie bezpiecznej dla środowiska gospodarki używanymi i zużytymi telefonami komórkowymi</w:t>
      </w:r>
      <w:r w:rsidR="003551FA" w:rsidRPr="0021438B">
        <w:rPr>
          <w:noProof/>
          <w:vertAlign w:val="superscript"/>
        </w:rPr>
        <w:t>3</w:t>
      </w:r>
    </w:p>
    <w:p w14:paraId="3EF0BCBA" w14:textId="21D98024" w:rsidR="003551FA" w:rsidRPr="0021438B" w:rsidRDefault="007F659C" w:rsidP="007F659C">
      <w:pPr>
        <w:pStyle w:val="Point1"/>
        <w:rPr>
          <w:noProof/>
        </w:rPr>
      </w:pPr>
      <w:r w:rsidRPr="007F659C">
        <w:rPr>
          <w:noProof/>
        </w:rPr>
        <w:t>m)</w:t>
      </w:r>
      <w:r w:rsidRPr="007F659C">
        <w:rPr>
          <w:noProof/>
        </w:rPr>
        <w:tab/>
      </w:r>
      <w:r w:rsidR="003551FA" w:rsidRPr="0021438B">
        <w:rPr>
          <w:noProof/>
        </w:rPr>
        <w:t>Ramy bezpiecznej dla środowiska gospodarki odpadami niebezpiecznymi i innymi odpadami</w:t>
      </w:r>
      <w:r w:rsidR="003551FA" w:rsidRPr="0021438B">
        <w:rPr>
          <w:rStyle w:val="FootnoteReference"/>
          <w:noProof/>
        </w:rPr>
        <w:footnoteReference w:id="73"/>
      </w:r>
    </w:p>
    <w:p w14:paraId="3484EE8F" w14:textId="2A619FEC" w:rsidR="003551FA" w:rsidRPr="0021438B" w:rsidRDefault="007F659C" w:rsidP="007F659C">
      <w:pPr>
        <w:pStyle w:val="Point1"/>
        <w:rPr>
          <w:noProof/>
        </w:rPr>
      </w:pPr>
      <w:r w:rsidRPr="007F659C">
        <w:rPr>
          <w:noProof/>
        </w:rPr>
        <w:t>n)</w:t>
      </w:r>
      <w:r w:rsidRPr="007F659C">
        <w:rPr>
          <w:noProof/>
        </w:rPr>
        <w:tab/>
      </w:r>
      <w:r w:rsidR="003551FA" w:rsidRPr="0021438B">
        <w:rPr>
          <w:noProof/>
        </w:rPr>
        <w:t>Podręczniki praktyczne do celów promowania bezpiecznej dla środowiska gospodarki odpadami</w:t>
      </w:r>
      <w:r w:rsidR="003551FA" w:rsidRPr="0021438B">
        <w:rPr>
          <w:noProof/>
          <w:vertAlign w:val="superscript"/>
        </w:rPr>
        <w:t>3</w:t>
      </w:r>
      <w:r w:rsidR="003551FA" w:rsidRPr="0021438B">
        <w:rPr>
          <w:noProof/>
        </w:rPr>
        <w:t xml:space="preserve"> </w:t>
      </w:r>
    </w:p>
    <w:p w14:paraId="6AC0A642" w14:textId="77777777" w:rsidR="003551FA" w:rsidRPr="0021438B" w:rsidRDefault="003551FA" w:rsidP="003551FA">
      <w:pPr>
        <w:spacing w:after="0"/>
        <w:rPr>
          <w:rFonts w:eastAsia="Calibri"/>
          <w:noProof/>
        </w:rPr>
      </w:pPr>
    </w:p>
    <w:p w14:paraId="7BB728A9" w14:textId="4E02CC8A" w:rsidR="003551FA" w:rsidRPr="0021438B" w:rsidRDefault="003551FA" w:rsidP="00903634">
      <w:pPr>
        <w:pStyle w:val="NumPar1"/>
        <w:rPr>
          <w:noProof/>
        </w:rPr>
      </w:pPr>
      <w:r w:rsidRPr="0021438B">
        <w:rPr>
          <w:noProof/>
        </w:rPr>
        <w:t>Wytyczne przyjęte przez OECD:</w:t>
      </w:r>
    </w:p>
    <w:p w14:paraId="3C9FD0CF" w14:textId="77777777" w:rsidR="003551FA" w:rsidRPr="0021438B" w:rsidRDefault="003551FA" w:rsidP="003551FA">
      <w:pPr>
        <w:spacing w:after="0"/>
        <w:rPr>
          <w:rFonts w:eastAsia="Calibri"/>
          <w:b/>
          <w:noProof/>
        </w:rPr>
      </w:pPr>
    </w:p>
    <w:p w14:paraId="27505A48" w14:textId="25F808EC" w:rsidR="003551FA" w:rsidRPr="0021438B" w:rsidRDefault="007F659C" w:rsidP="007F659C">
      <w:pPr>
        <w:pStyle w:val="Point1"/>
        <w:rPr>
          <w:noProof/>
        </w:rPr>
      </w:pPr>
      <w:r w:rsidRPr="007F659C">
        <w:rPr>
          <w:noProof/>
        </w:rPr>
        <w:t>a)</w:t>
      </w:r>
      <w:r w:rsidRPr="007F659C">
        <w:rPr>
          <w:noProof/>
        </w:rPr>
        <w:tab/>
      </w:r>
      <w:r w:rsidR="003551FA" w:rsidRPr="0021438B">
        <w:rPr>
          <w:noProof/>
        </w:rPr>
        <w:t>Wytyczne techniczne dotyczące racjonalnego ekologicznie gospodarowania szczególnymi strumieniami odpadów: Używane i złomowane komputery osobiste</w:t>
      </w:r>
      <w:r w:rsidR="003551FA" w:rsidRPr="0021438B">
        <w:rPr>
          <w:rStyle w:val="FootnoteReference"/>
          <w:noProof/>
        </w:rPr>
        <w:footnoteReference w:id="74"/>
      </w:r>
    </w:p>
    <w:p w14:paraId="2A4A5C69" w14:textId="77777777" w:rsidR="006C4191" w:rsidRPr="0021438B" w:rsidRDefault="006C4191" w:rsidP="006C4191">
      <w:pPr>
        <w:spacing w:before="0" w:after="160" w:line="259" w:lineRule="auto"/>
        <w:jc w:val="left"/>
        <w:rPr>
          <w:rFonts w:eastAsia="Times New Roman"/>
          <w:i/>
          <w:noProof/>
          <w:szCs w:val="20"/>
        </w:rPr>
      </w:pPr>
      <w:r w:rsidRPr="0021438B">
        <w:rPr>
          <w:noProof/>
        </w:rPr>
        <w:br w:type="page"/>
      </w:r>
    </w:p>
    <w:p w14:paraId="7D698207" w14:textId="77777777" w:rsidR="00903634" w:rsidRPr="0021438B" w:rsidRDefault="006C4191" w:rsidP="00903634">
      <w:pPr>
        <w:pStyle w:val="Annexetitre"/>
        <w:rPr>
          <w:noProof/>
        </w:rPr>
      </w:pPr>
      <w:r w:rsidRPr="0021438B">
        <w:rPr>
          <w:noProof/>
        </w:rPr>
        <w:t>ZAŁĄCZNIK X</w:t>
      </w:r>
    </w:p>
    <w:p w14:paraId="6C32A991" w14:textId="5250EA74" w:rsidR="006C4191" w:rsidRPr="0021438B" w:rsidRDefault="00903634" w:rsidP="006C4191">
      <w:pPr>
        <w:spacing w:before="100" w:beforeAutospacing="1" w:after="100" w:afterAutospacing="1" w:line="259" w:lineRule="auto"/>
        <w:jc w:val="center"/>
        <w:rPr>
          <w:rFonts w:eastAsia="Times New Roman"/>
          <w:b/>
          <w:noProof/>
          <w:szCs w:val="24"/>
        </w:rPr>
      </w:pPr>
      <w:r w:rsidRPr="0021438B">
        <w:rPr>
          <w:b/>
          <w:noProof/>
          <w:szCs w:val="24"/>
        </w:rPr>
        <w:t xml:space="preserve">KRYTERIA MAJĄCE NA CELU WYKAZANIE, ŻE OBIEKT GOSPODARUJE W SPOSÓB RACJONALNY EKOLOGICZNIE ODPADAMI WYWOŻONYMI Z UNII </w:t>
      </w:r>
    </w:p>
    <w:p w14:paraId="6EA01E87" w14:textId="2F05B992" w:rsidR="006C4191" w:rsidRPr="0021438B" w:rsidRDefault="00544181" w:rsidP="00AF7ABF">
      <w:pPr>
        <w:pStyle w:val="NumPar1"/>
        <w:numPr>
          <w:ilvl w:val="0"/>
          <w:numId w:val="20"/>
        </w:numPr>
        <w:rPr>
          <w:noProof/>
        </w:rPr>
      </w:pPr>
      <w:r w:rsidRPr="0021438B">
        <w:rPr>
          <w:noProof/>
        </w:rPr>
        <w:t>W ramach audytu, o którym mowa w art. 43 ust. 2, sprawdza się, czy zakład zajmujący się odpadami w państwie przeznaczenia spełnia następujące warunki:</w:t>
      </w:r>
    </w:p>
    <w:p w14:paraId="0FC025BF" w14:textId="0D1B0668" w:rsidR="006C4191" w:rsidRPr="0021438B" w:rsidRDefault="007F659C" w:rsidP="007F659C">
      <w:pPr>
        <w:pStyle w:val="Point1"/>
        <w:rPr>
          <w:noProof/>
        </w:rPr>
      </w:pPr>
      <w:r w:rsidRPr="007F659C">
        <w:rPr>
          <w:noProof/>
        </w:rPr>
        <w:t>a)</w:t>
      </w:r>
      <w:r w:rsidRPr="007F659C">
        <w:rPr>
          <w:noProof/>
        </w:rPr>
        <w:tab/>
      </w:r>
      <w:r w:rsidR="006C4191" w:rsidRPr="0021438B">
        <w:rPr>
          <w:noProof/>
        </w:rPr>
        <w:t>jest upoważniony przez właściwe organy do przywozu i przetwarzania tych odpadów (dowody, które należy przedstawić w szczególności prezentując odpowiednie zezwolenia lub licencje) i prowadzi działalność zgodnie z odpowiednimi mającymi zastosowanie przepisami krajowymi dotyczącymi ochrony środowiska;</w:t>
      </w:r>
    </w:p>
    <w:p w14:paraId="5974B7DF" w14:textId="4E26B8FA" w:rsidR="006C4191" w:rsidRPr="0021438B" w:rsidRDefault="007F659C" w:rsidP="007F659C">
      <w:pPr>
        <w:pStyle w:val="Point1"/>
        <w:rPr>
          <w:noProof/>
        </w:rPr>
      </w:pPr>
      <w:r w:rsidRPr="007F659C">
        <w:rPr>
          <w:noProof/>
        </w:rPr>
        <w:t>b)</w:t>
      </w:r>
      <w:r w:rsidRPr="007F659C">
        <w:rPr>
          <w:noProof/>
        </w:rPr>
        <w:tab/>
      </w:r>
      <w:r w:rsidR="006C4191" w:rsidRPr="0021438B">
        <w:rPr>
          <w:noProof/>
        </w:rPr>
        <w:t>jest zaprojektowany, zbudowany i eksploatowany w sposób bezpieczny i przyjazny dla środowiska, a w szczególności dysponuje wymaganymi procesami, organizacją i infrastrukturą do przetwarzania danych odpadów, a także ubezpieczeniami obejmującymi potencjalne ryzyko i odpowiedzialność. W tym celu należy przynajmniej sprawdzić informacje na temat metod przetwarzania odpadów, w tym sposobu postępowania z odpadami resztkowymi, w szczególności poprzez identyfikowalność na dalszych etapach;</w:t>
      </w:r>
    </w:p>
    <w:p w14:paraId="1310ACA0" w14:textId="0000FF83" w:rsidR="00F10431" w:rsidRPr="0021438B" w:rsidRDefault="007F659C" w:rsidP="007F659C">
      <w:pPr>
        <w:pStyle w:val="Point1"/>
        <w:rPr>
          <w:noProof/>
        </w:rPr>
      </w:pPr>
      <w:r w:rsidRPr="007F659C">
        <w:rPr>
          <w:noProof/>
        </w:rPr>
        <w:t>c)</w:t>
      </w:r>
      <w:r w:rsidRPr="007F659C">
        <w:rPr>
          <w:noProof/>
        </w:rPr>
        <w:tab/>
      </w:r>
      <w:r w:rsidR="006C4191" w:rsidRPr="0021438B">
        <w:rPr>
          <w:noProof/>
        </w:rPr>
        <w:t xml:space="preserve">w zakładzie ustanowiono systemy zarządzania i monitorowania oraz procedury i techniki, których celem jest zapobieganie, ograniczanie, minimalizacja i ‒ w stopniu, w jakim jest to możliwe ‒ wyeliminowanie: </w:t>
      </w:r>
    </w:p>
    <w:p w14:paraId="255F5BED" w14:textId="351FAF22" w:rsidR="00F10431" w:rsidRPr="0021438B" w:rsidRDefault="00C71D25" w:rsidP="00C71D25">
      <w:pPr>
        <w:pStyle w:val="Point2"/>
        <w:rPr>
          <w:noProof/>
        </w:rPr>
      </w:pPr>
      <w:r w:rsidRPr="0021438B">
        <w:rPr>
          <w:noProof/>
        </w:rPr>
        <w:t>(i)</w:t>
      </w:r>
      <w:r w:rsidRPr="0021438B">
        <w:rPr>
          <w:noProof/>
        </w:rPr>
        <w:tab/>
        <w:t xml:space="preserve">ryzyka dla zdrowia pracowników i ludności w pobliżu zakładu, oraz </w:t>
      </w:r>
    </w:p>
    <w:p w14:paraId="6DBEDBA6" w14:textId="6DB79557" w:rsidR="006C4191" w:rsidRPr="0021438B" w:rsidRDefault="00C71D25" w:rsidP="00C71D25">
      <w:pPr>
        <w:pStyle w:val="Point2"/>
        <w:rPr>
          <w:noProof/>
        </w:rPr>
      </w:pPr>
      <w:r w:rsidRPr="0021438B">
        <w:rPr>
          <w:noProof/>
        </w:rPr>
        <w:t>(ii)</w:t>
      </w:r>
      <w:r w:rsidRPr="0021438B">
        <w:rPr>
          <w:noProof/>
        </w:rPr>
        <w:tab/>
        <w:t>niekorzystnego wpływu na środowisko spowodowanego przez jego działalność (w szczególności poprzez odpowiednie środki podjęte w celu monitorowania i eliminowania zanieczyszczenia gleby, wody i powietrza oraz innych uciążliwości (zapachu, hałasu));</w:t>
      </w:r>
    </w:p>
    <w:p w14:paraId="50A6E0BF" w14:textId="122E3F6C" w:rsidR="00671C50" w:rsidRPr="0021438B" w:rsidRDefault="007F659C" w:rsidP="007F659C">
      <w:pPr>
        <w:pStyle w:val="Point1"/>
        <w:rPr>
          <w:noProof/>
        </w:rPr>
      </w:pPr>
      <w:r w:rsidRPr="007F659C">
        <w:rPr>
          <w:noProof/>
        </w:rPr>
        <w:t>d)</w:t>
      </w:r>
      <w:r w:rsidRPr="007F659C">
        <w:rPr>
          <w:noProof/>
        </w:rPr>
        <w:tab/>
      </w:r>
      <w:r w:rsidR="006C4191" w:rsidRPr="0021438B">
        <w:rPr>
          <w:noProof/>
        </w:rPr>
        <w:t>zapewnia on identyfikowalność wszystkich odpadów odbieranych i przetwarzanych w obiekcie, w tym zapewnia, aby wszystkie odpady resztkowe powstałe w wyniku jego działalności były dokumentowane i przekazywane wyłącznie do zakładów gospodarowania odpadami, które są upoważnione do dalszego przetwarzania. W tym celu należy przynajmniej sprawdzić informacje dotyczące:</w:t>
      </w:r>
    </w:p>
    <w:p w14:paraId="75A8ACAE" w14:textId="4941CDF4" w:rsidR="00671C50" w:rsidRPr="0021438B" w:rsidRDefault="006C4191" w:rsidP="004F30B3">
      <w:pPr>
        <w:pStyle w:val="Tiret2"/>
        <w:numPr>
          <w:ilvl w:val="0"/>
          <w:numId w:val="27"/>
        </w:numPr>
        <w:rPr>
          <w:noProof/>
        </w:rPr>
      </w:pPr>
      <w:r w:rsidRPr="0021438B">
        <w:rPr>
          <w:noProof/>
        </w:rPr>
        <w:t xml:space="preserve"> ilości odpadów, do przetwarzania których zakład jest uprawniony zgodnie z posiadanymi zezwoleniami/licencjami, </w:t>
      </w:r>
    </w:p>
    <w:p w14:paraId="37A16353" w14:textId="5C8A0619" w:rsidR="00671C50" w:rsidRPr="0021438B" w:rsidRDefault="006C4191" w:rsidP="00C71D25">
      <w:pPr>
        <w:pStyle w:val="Tiret2"/>
        <w:rPr>
          <w:noProof/>
        </w:rPr>
      </w:pPr>
      <w:r w:rsidRPr="0021438B">
        <w:rPr>
          <w:noProof/>
        </w:rPr>
        <w:t xml:space="preserve">ilości odpadów, które zakład otrzymuje i odzyskuje rocznie, </w:t>
      </w:r>
    </w:p>
    <w:p w14:paraId="4DFD4FE3" w14:textId="534CCD92" w:rsidR="006C4191" w:rsidRPr="0021438B" w:rsidRDefault="006C4191" w:rsidP="00C71D25">
      <w:pPr>
        <w:pStyle w:val="Tiret2"/>
        <w:rPr>
          <w:noProof/>
        </w:rPr>
      </w:pPr>
      <w:r w:rsidRPr="0021438B">
        <w:rPr>
          <w:noProof/>
        </w:rPr>
        <w:t>ilości odpadów resztkowych wytworzonych w wyniku jego działalności, a także dowody na to, że odpady te są przemieszczane do zatwierdzonego zakładu przetwarzania odpadów i przetwarzane w nim;</w:t>
      </w:r>
    </w:p>
    <w:p w14:paraId="09EE968D" w14:textId="2786C0C1" w:rsidR="006C4191" w:rsidRPr="0021438B" w:rsidRDefault="007F659C" w:rsidP="007F659C">
      <w:pPr>
        <w:pStyle w:val="Point1"/>
        <w:rPr>
          <w:noProof/>
        </w:rPr>
      </w:pPr>
      <w:r>
        <w:rPr>
          <w:noProof/>
        </w:rPr>
        <w:t>e)</w:t>
      </w:r>
      <w:r>
        <w:rPr>
          <w:noProof/>
        </w:rPr>
        <w:tab/>
      </w:r>
      <w:r w:rsidR="006C4191" w:rsidRPr="0021438B">
        <w:rPr>
          <w:noProof/>
        </w:rPr>
        <w:t>wprowadził środki mające na celu oszczędność energii i ograniczenie emisji gazów cieplarnianych związanych z jego działalnością;</w:t>
      </w:r>
    </w:p>
    <w:p w14:paraId="211265F5" w14:textId="592F7BD8" w:rsidR="006C4191" w:rsidRPr="0021438B" w:rsidRDefault="007F659C" w:rsidP="007F659C">
      <w:pPr>
        <w:pStyle w:val="Point1"/>
        <w:rPr>
          <w:noProof/>
        </w:rPr>
      </w:pPr>
      <w:r>
        <w:rPr>
          <w:noProof/>
        </w:rPr>
        <w:t>f)</w:t>
      </w:r>
      <w:r>
        <w:rPr>
          <w:noProof/>
        </w:rPr>
        <w:tab/>
      </w:r>
      <w:r w:rsidR="006C4191" w:rsidRPr="0021438B">
        <w:rPr>
          <w:noProof/>
        </w:rPr>
        <w:t>prowadzi i jest w stanie przedstawić dokumentację dotyczącą gospodarowania odpadami i przemieszczania odpadów w ciągu ostatnich pięciu lat;</w:t>
      </w:r>
    </w:p>
    <w:p w14:paraId="59DE2D76" w14:textId="0A0E9925" w:rsidR="006C4191" w:rsidRPr="0021438B" w:rsidRDefault="007F659C" w:rsidP="007F659C">
      <w:pPr>
        <w:pStyle w:val="Point1"/>
        <w:rPr>
          <w:noProof/>
        </w:rPr>
      </w:pPr>
      <w:r>
        <w:rPr>
          <w:noProof/>
        </w:rPr>
        <w:t>g)</w:t>
      </w:r>
      <w:r>
        <w:rPr>
          <w:noProof/>
        </w:rPr>
        <w:tab/>
      </w:r>
      <w:r w:rsidR="006C4191" w:rsidRPr="0021438B">
        <w:rPr>
          <w:noProof/>
        </w:rPr>
        <w:t xml:space="preserve">nie został skazany za nielegalną działalność związaną z przemieszczaniem odpadów lub gospodarowaniem odpadami. </w:t>
      </w:r>
    </w:p>
    <w:p w14:paraId="3B82F051" w14:textId="5ED0E4DE" w:rsidR="006C4191" w:rsidRPr="0021438B" w:rsidRDefault="006C4191" w:rsidP="00224284">
      <w:pPr>
        <w:pStyle w:val="NumPar1"/>
        <w:rPr>
          <w:noProof/>
        </w:rPr>
      </w:pPr>
      <w:r w:rsidRPr="0021438B">
        <w:rPr>
          <w:noProof/>
        </w:rPr>
        <w:t>Weryfikując zgodność obiektu z powyższymi kryteriami, niezależna osoba trzecia przeprowadzająca audyt musi w szczególności wziąć pod uwagę, jako punkt odniesienia i w stosownych przypadkach:</w:t>
      </w:r>
    </w:p>
    <w:p w14:paraId="294A3535" w14:textId="24C5015A" w:rsidR="006C4191" w:rsidRPr="0021438B" w:rsidRDefault="007F659C" w:rsidP="007F659C">
      <w:pPr>
        <w:pStyle w:val="Point1"/>
        <w:rPr>
          <w:noProof/>
        </w:rPr>
      </w:pPr>
      <w:r w:rsidRPr="007F659C">
        <w:rPr>
          <w:noProof/>
        </w:rPr>
        <w:t>a)</w:t>
      </w:r>
      <w:r w:rsidRPr="007F659C">
        <w:rPr>
          <w:noProof/>
        </w:rPr>
        <w:tab/>
      </w:r>
      <w:r w:rsidR="006C4191" w:rsidRPr="0021438B">
        <w:rPr>
          <w:noProof/>
        </w:rPr>
        <w:t>szczegółowe wymogi dotyczące przetwarzania niektórych odpadów oraz obliczania ilości przetwarzanych odpadów, które są obowiązkowe na mocy prawodawstwa UE;</w:t>
      </w:r>
    </w:p>
    <w:p w14:paraId="1EE80DAB" w14:textId="46F69971" w:rsidR="006C4191" w:rsidRPr="0021438B" w:rsidRDefault="007F659C" w:rsidP="007F659C">
      <w:pPr>
        <w:pStyle w:val="Point1"/>
        <w:rPr>
          <w:noProof/>
        </w:rPr>
      </w:pPr>
      <w:r w:rsidRPr="007F659C">
        <w:rPr>
          <w:noProof/>
        </w:rPr>
        <w:t>b)</w:t>
      </w:r>
      <w:r w:rsidRPr="007F659C">
        <w:rPr>
          <w:noProof/>
        </w:rPr>
        <w:tab/>
      </w:r>
      <w:r w:rsidR="006C4191" w:rsidRPr="0021438B">
        <w:rPr>
          <w:noProof/>
        </w:rPr>
        <w:t>konkluzje dotyczące najlepszych dostępnych technik przyjęte w odniesieniu do niektórych rodzajów działalności w ramach systemu przewidzianego w dyrektywie Parlamentu Europejskiego i Rady 2010/75/UE z dnia 24 listopada 2010 r. w sprawie emisji przemysłowych</w:t>
      </w:r>
      <w:r w:rsidR="006C4191" w:rsidRPr="0021438B">
        <w:rPr>
          <w:rStyle w:val="FootnoteReference"/>
          <w:noProof/>
        </w:rPr>
        <w:footnoteReference w:id="75"/>
      </w:r>
      <w:r w:rsidR="006C4191" w:rsidRPr="0021438B">
        <w:rPr>
          <w:noProof/>
        </w:rPr>
        <w:t xml:space="preserve">. </w:t>
      </w:r>
    </w:p>
    <w:p w14:paraId="476123AD" w14:textId="43DB56F8" w:rsidR="006C4191" w:rsidRPr="0021438B" w:rsidRDefault="006C4191" w:rsidP="00224284">
      <w:pPr>
        <w:pStyle w:val="NumPar1"/>
        <w:rPr>
          <w:noProof/>
        </w:rPr>
      </w:pPr>
      <w:r w:rsidRPr="0021438B">
        <w:rPr>
          <w:noProof/>
        </w:rPr>
        <w:t xml:space="preserve">Wytyczne, o których mowa w załączniku IX część 2, mogą być również brane pod uwagę jako wytyczne. </w:t>
      </w:r>
      <w:r w:rsidRPr="0021438B">
        <w:rPr>
          <w:noProof/>
        </w:rPr>
        <w:br w:type="page"/>
      </w:r>
    </w:p>
    <w:p w14:paraId="74A2736B" w14:textId="77777777" w:rsidR="006C4191" w:rsidRPr="0021438B" w:rsidRDefault="006C4191" w:rsidP="00903634">
      <w:pPr>
        <w:pStyle w:val="Annexetitre"/>
        <w:rPr>
          <w:noProof/>
        </w:rPr>
      </w:pPr>
      <w:r w:rsidRPr="0021438B">
        <w:rPr>
          <w:noProof/>
        </w:rPr>
        <w:t>ZAŁĄCZNIK XI</w:t>
      </w:r>
    </w:p>
    <w:p w14:paraId="1732CC54" w14:textId="65E00BE4" w:rsidR="006C4191" w:rsidRPr="0021438B" w:rsidRDefault="00903634" w:rsidP="006C4191">
      <w:pPr>
        <w:spacing w:before="0" w:after="160" w:line="259" w:lineRule="auto"/>
        <w:jc w:val="center"/>
        <w:rPr>
          <w:rFonts w:eastAsia="Calibri"/>
          <w:b/>
          <w:noProof/>
        </w:rPr>
      </w:pPr>
      <w:r w:rsidRPr="0021438B">
        <w:rPr>
          <w:b/>
          <w:noProof/>
        </w:rPr>
        <w:t>DODATKOWY KWESTIONARIUSZ DO CELÓW OBOWIĄZKU SPRAWOZDAWCZEGO PAŃSTW CZŁONKOWSKICH ZGODNIE Z ART. 69 UST. 2</w:t>
      </w:r>
    </w:p>
    <w:tbl>
      <w:tblPr>
        <w:tblW w:w="107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310"/>
      </w:tblGrid>
      <w:tr w:rsidR="006C4191" w:rsidRPr="0021438B" w14:paraId="11157369" w14:textId="77777777" w:rsidTr="0052191C">
        <w:tc>
          <w:tcPr>
            <w:tcW w:w="1418" w:type="dxa"/>
          </w:tcPr>
          <w:p w14:paraId="12D5811E" w14:textId="77777777" w:rsidR="006C4191" w:rsidRPr="0021438B" w:rsidRDefault="006C4191" w:rsidP="006C4191">
            <w:pPr>
              <w:rPr>
                <w:rFonts w:eastAsia="Times New Roman"/>
                <w:noProof/>
                <w:sz w:val="22"/>
                <w:szCs w:val="20"/>
              </w:rPr>
            </w:pPr>
            <w:r w:rsidRPr="0021438B">
              <w:rPr>
                <w:noProof/>
                <w:sz w:val="22"/>
                <w:szCs w:val="20"/>
              </w:rPr>
              <w:t>Art. 11 ust. 2</w:t>
            </w:r>
          </w:p>
        </w:tc>
        <w:tc>
          <w:tcPr>
            <w:tcW w:w="9310" w:type="dxa"/>
          </w:tcPr>
          <w:p w14:paraId="23C72422" w14:textId="77777777" w:rsidR="006C4191" w:rsidRPr="0021438B" w:rsidRDefault="006C4191" w:rsidP="006C4191">
            <w:pPr>
              <w:rPr>
                <w:rFonts w:eastAsia="Times New Roman"/>
                <w:b/>
                <w:noProof/>
                <w:sz w:val="22"/>
                <w:szCs w:val="20"/>
              </w:rPr>
            </w:pPr>
            <w:r w:rsidRPr="0021438B">
              <w:rPr>
                <w:b/>
                <w:noProof/>
                <w:szCs w:val="20"/>
              </w:rPr>
              <w:t>Informacje na temat</w:t>
            </w:r>
            <w:r w:rsidRPr="0021438B">
              <w:rPr>
                <w:b/>
                <w:noProof/>
              </w:rPr>
              <w:t xml:space="preserve"> </w:t>
            </w:r>
            <w:r w:rsidRPr="0021438B">
              <w:rPr>
                <w:b/>
                <w:noProof/>
                <w:szCs w:val="20"/>
              </w:rPr>
              <w:t>zgody udzielonej na zgłoszenie przemieszczenia odpadów przeznaczonych do unieszkodliwienia, w przypadku gdy spełnione zostały warunki określone w art. 11 ust. 2</w:t>
            </w:r>
            <w:r w:rsidRPr="0021438B">
              <w:rPr>
                <w:i/>
                <w:noProof/>
                <w:szCs w:val="24"/>
              </w:rPr>
              <w:t xml:space="preserve"> </w:t>
            </w:r>
          </w:p>
          <w:p w14:paraId="29C1E3BA" w14:textId="77777777" w:rsidR="006C4191" w:rsidRPr="0021438B" w:rsidRDefault="006C4191" w:rsidP="006C4191">
            <w:pPr>
              <w:tabs>
                <w:tab w:val="left" w:pos="4144"/>
                <w:tab w:val="left" w:pos="5278"/>
              </w:tabs>
              <w:ind w:left="284"/>
              <w:rPr>
                <w:rFonts w:eastAsia="Times New Roman"/>
                <w:noProof/>
                <w:sz w:val="22"/>
                <w:szCs w:val="20"/>
              </w:rPr>
            </w:pPr>
            <w:r w:rsidRPr="0021438B">
              <w:rPr>
                <w:noProof/>
                <w:sz w:val="22"/>
                <w:szCs w:val="20"/>
              </w:rPr>
              <w:t>Czy przepisy te mają zastosowanie?</w:t>
            </w:r>
            <w:r w:rsidRPr="0021438B">
              <w:rPr>
                <w:noProof/>
              </w:rPr>
              <w:tab/>
            </w:r>
            <w:r w:rsidRPr="0021438B">
              <w:rPr>
                <w:noProof/>
                <w:sz w:val="22"/>
                <w:szCs w:val="20"/>
              </w:rPr>
              <w:t>Tak</w:t>
            </w:r>
            <w:r w:rsidRPr="0021438B">
              <w:rPr>
                <w:noProof/>
              </w:rPr>
              <w:tab/>
            </w:r>
            <w:r w:rsidRPr="0021438B">
              <w:rPr>
                <w:noProof/>
                <w:sz w:val="22"/>
                <w:szCs w:val="20"/>
              </w:rPr>
              <w:t>Nie</w:t>
            </w:r>
          </w:p>
          <w:p w14:paraId="0E4A12F7" w14:textId="77777777" w:rsidR="006C4191" w:rsidRPr="0021438B" w:rsidRDefault="006C4191" w:rsidP="006C4191">
            <w:pPr>
              <w:tabs>
                <w:tab w:val="left" w:pos="4144"/>
                <w:tab w:val="left" w:pos="5278"/>
              </w:tabs>
              <w:ind w:left="284"/>
              <w:rPr>
                <w:rFonts w:eastAsia="Times New Roman"/>
                <w:noProof/>
                <w:szCs w:val="20"/>
              </w:rPr>
            </w:pPr>
            <w:r w:rsidRPr="0021438B">
              <w:rPr>
                <w:i/>
                <w:noProof/>
                <w:szCs w:val="20"/>
              </w:rPr>
              <w:t xml:space="preserve">(proszę zaznaczyć </w:t>
            </w:r>
            <w:r w:rsidRPr="0021438B">
              <w:rPr>
                <w:i/>
                <w:noProof/>
                <w:szCs w:val="20"/>
              </w:rPr>
              <w:sym w:font="Symbol" w:char="F0D6"/>
            </w:r>
            <w:r w:rsidRPr="0021438B">
              <w:rPr>
                <w:i/>
                <w:noProof/>
                <w:szCs w:val="20"/>
              </w:rPr>
              <w:t xml:space="preserve"> jeżeli właściwe)</w:t>
            </w:r>
            <w:r w:rsidRPr="0021438B">
              <w:rPr>
                <w:noProof/>
              </w:rPr>
              <w:tab/>
            </w:r>
            <w:r w:rsidRPr="0021438B">
              <w:rPr>
                <w:rFonts w:eastAsia="Times New Roman"/>
                <w:i/>
                <w:noProof/>
                <w:szCs w:val="20"/>
              </w:rPr>
              <w:fldChar w:fldCharType="begin">
                <w:ffData>
                  <w:name w:val="Check1"/>
                  <w:enabled/>
                  <w:calcOnExit w:val="0"/>
                  <w:checkBox>
                    <w:sizeAuto/>
                    <w:default w:val="0"/>
                  </w:checkBox>
                </w:ffData>
              </w:fldChar>
            </w:r>
            <w:r w:rsidRPr="0021438B">
              <w:rPr>
                <w:rFonts w:eastAsia="Times New Roman"/>
                <w:i/>
                <w:noProof/>
                <w:szCs w:val="20"/>
              </w:rPr>
              <w:instrText xml:space="preserve"> FORMCHECKBOX </w:instrText>
            </w:r>
            <w:r w:rsidR="00613DFB">
              <w:rPr>
                <w:rFonts w:eastAsia="Times New Roman"/>
                <w:i/>
                <w:noProof/>
                <w:szCs w:val="20"/>
              </w:rPr>
            </w:r>
            <w:r w:rsidR="00613DFB">
              <w:rPr>
                <w:rFonts w:eastAsia="Times New Roman"/>
                <w:i/>
                <w:noProof/>
                <w:szCs w:val="20"/>
              </w:rPr>
              <w:fldChar w:fldCharType="separate"/>
            </w:r>
            <w:r w:rsidRPr="0021438B">
              <w:rPr>
                <w:rFonts w:eastAsia="Times New Roman"/>
                <w:i/>
                <w:noProof/>
                <w:szCs w:val="20"/>
              </w:rPr>
              <w:fldChar w:fldCharType="end"/>
            </w:r>
            <w:r w:rsidRPr="0021438B">
              <w:rPr>
                <w:noProof/>
              </w:rPr>
              <w:tab/>
            </w:r>
            <w:r w:rsidRPr="0021438B">
              <w:rPr>
                <w:rFonts w:eastAsia="Times New Roman"/>
                <w:i/>
                <w:noProof/>
                <w:szCs w:val="20"/>
              </w:rPr>
              <w:fldChar w:fldCharType="begin">
                <w:ffData>
                  <w:name w:val="Check2"/>
                  <w:enabled/>
                  <w:calcOnExit w:val="0"/>
                  <w:checkBox>
                    <w:sizeAuto/>
                    <w:default w:val="0"/>
                  </w:checkBox>
                </w:ffData>
              </w:fldChar>
            </w:r>
            <w:r w:rsidRPr="0021438B">
              <w:rPr>
                <w:rFonts w:eastAsia="Times New Roman"/>
                <w:i/>
                <w:noProof/>
                <w:szCs w:val="20"/>
              </w:rPr>
              <w:instrText xml:space="preserve"> FORMCHECKBOX </w:instrText>
            </w:r>
            <w:r w:rsidR="00613DFB">
              <w:rPr>
                <w:rFonts w:eastAsia="Times New Roman"/>
                <w:i/>
                <w:noProof/>
                <w:szCs w:val="20"/>
              </w:rPr>
            </w:r>
            <w:r w:rsidR="00613DFB">
              <w:rPr>
                <w:rFonts w:eastAsia="Times New Roman"/>
                <w:i/>
                <w:noProof/>
                <w:szCs w:val="20"/>
              </w:rPr>
              <w:fldChar w:fldCharType="separate"/>
            </w:r>
            <w:r w:rsidRPr="0021438B">
              <w:rPr>
                <w:rFonts w:eastAsia="Times New Roman"/>
                <w:i/>
                <w:noProof/>
                <w:szCs w:val="20"/>
              </w:rPr>
              <w:fldChar w:fldCharType="end"/>
            </w:r>
          </w:p>
          <w:p w14:paraId="4AC650A4" w14:textId="77777777" w:rsidR="006C4191" w:rsidRPr="0021438B" w:rsidRDefault="006C4191" w:rsidP="006C4191">
            <w:pPr>
              <w:tabs>
                <w:tab w:val="left" w:pos="318"/>
              </w:tabs>
              <w:ind w:left="284"/>
              <w:rPr>
                <w:rFonts w:eastAsia="Times New Roman"/>
                <w:noProof/>
                <w:sz w:val="22"/>
                <w:szCs w:val="20"/>
              </w:rPr>
            </w:pPr>
            <w:r w:rsidRPr="0021438B">
              <w:rPr>
                <w:noProof/>
                <w:sz w:val="22"/>
                <w:szCs w:val="20"/>
              </w:rPr>
              <w:t>Jeśli tak, proszę wypełnić tabelę 1</w:t>
            </w:r>
          </w:p>
          <w:p w14:paraId="35108549" w14:textId="77777777" w:rsidR="006C4191" w:rsidRPr="0021438B" w:rsidRDefault="006C4191" w:rsidP="006C4191">
            <w:pPr>
              <w:ind w:left="284"/>
              <w:rPr>
                <w:rFonts w:eastAsia="Times New Roman"/>
                <w:noProof/>
                <w:sz w:val="22"/>
                <w:szCs w:val="20"/>
              </w:rPr>
            </w:pPr>
            <w:r w:rsidRPr="0021438B">
              <w:rPr>
                <w:noProof/>
                <w:sz w:val="22"/>
                <w:szCs w:val="20"/>
              </w:rPr>
              <w:t>Uwagi dodatkowe:</w:t>
            </w:r>
          </w:p>
          <w:p w14:paraId="55D615F6" w14:textId="77777777" w:rsidR="006C4191" w:rsidRPr="0021438B" w:rsidRDefault="006C4191" w:rsidP="006C4191">
            <w:pPr>
              <w:ind w:left="284"/>
              <w:rPr>
                <w:rFonts w:eastAsia="Times New Roman"/>
                <w:noProof/>
                <w:sz w:val="22"/>
                <w:szCs w:val="20"/>
              </w:rPr>
            </w:pPr>
            <w:r w:rsidRPr="0021438B">
              <w:rPr>
                <w:noProof/>
                <w:sz w:val="22"/>
                <w:szCs w:val="20"/>
              </w:rPr>
              <w:t>------------------------------------------------------------------------------------------------------------------------------------------------------------------------------------------------------------------------------------------------------------------------------------------------------------------------------------------------------------------------------------------------------------------------------------------------------------------------------------------------</w:t>
            </w:r>
          </w:p>
        </w:tc>
      </w:tr>
      <w:tr w:rsidR="006C4191" w:rsidRPr="0021438B" w14:paraId="44892D7D" w14:textId="77777777" w:rsidTr="0052191C">
        <w:trPr>
          <w:cantSplit/>
        </w:trPr>
        <w:tc>
          <w:tcPr>
            <w:tcW w:w="1418" w:type="dxa"/>
          </w:tcPr>
          <w:p w14:paraId="7EF92BFA" w14:textId="77777777" w:rsidR="006C4191" w:rsidRPr="0021438B" w:rsidRDefault="006C4191" w:rsidP="006C4191">
            <w:pPr>
              <w:rPr>
                <w:rFonts w:eastAsia="Times New Roman"/>
                <w:noProof/>
                <w:sz w:val="22"/>
                <w:szCs w:val="20"/>
              </w:rPr>
            </w:pPr>
            <w:r w:rsidRPr="0021438B">
              <w:rPr>
                <w:noProof/>
                <w:sz w:val="22"/>
                <w:szCs w:val="20"/>
              </w:rPr>
              <w:t>Art. 12 ust. 5</w:t>
            </w:r>
          </w:p>
        </w:tc>
        <w:tc>
          <w:tcPr>
            <w:tcW w:w="9310" w:type="dxa"/>
          </w:tcPr>
          <w:p w14:paraId="381915CC" w14:textId="320E76CC" w:rsidR="006C4191" w:rsidRPr="0021438B" w:rsidRDefault="006C4191" w:rsidP="006C4191">
            <w:pPr>
              <w:rPr>
                <w:rFonts w:eastAsia="Times New Roman"/>
                <w:b/>
                <w:noProof/>
                <w:sz w:val="22"/>
                <w:szCs w:val="20"/>
              </w:rPr>
            </w:pPr>
            <w:r w:rsidRPr="0021438B">
              <w:rPr>
                <w:b/>
                <w:noProof/>
                <w:sz w:val="22"/>
                <w:szCs w:val="20"/>
              </w:rPr>
              <w:t>Informacje na temat sprzeciwów wobec planowanych przemieszczeń celem odzysku z uwagi na ich niezgodność z dyrektywą 2008/98/WE</w:t>
            </w:r>
          </w:p>
          <w:p w14:paraId="3566163E" w14:textId="77777777" w:rsidR="006C4191" w:rsidRPr="0021438B" w:rsidRDefault="006C4191" w:rsidP="006C4191">
            <w:pPr>
              <w:tabs>
                <w:tab w:val="left" w:pos="3719"/>
                <w:tab w:val="left" w:pos="4711"/>
              </w:tabs>
              <w:ind w:left="317"/>
              <w:rPr>
                <w:rFonts w:eastAsia="Times New Roman"/>
                <w:noProof/>
                <w:sz w:val="22"/>
                <w:szCs w:val="20"/>
              </w:rPr>
            </w:pPr>
            <w:r w:rsidRPr="0021438B">
              <w:rPr>
                <w:noProof/>
                <w:sz w:val="22"/>
                <w:szCs w:val="20"/>
              </w:rPr>
              <w:t>Czy przepisy te mają zastosowanie?</w:t>
            </w:r>
            <w:r w:rsidRPr="0021438B">
              <w:rPr>
                <w:noProof/>
              </w:rPr>
              <w:tab/>
            </w:r>
            <w:r w:rsidRPr="0021438B">
              <w:rPr>
                <w:noProof/>
                <w:sz w:val="22"/>
                <w:szCs w:val="20"/>
              </w:rPr>
              <w:t>Tak</w:t>
            </w:r>
            <w:r w:rsidRPr="0021438B">
              <w:rPr>
                <w:noProof/>
              </w:rPr>
              <w:tab/>
            </w:r>
            <w:r w:rsidRPr="0021438B">
              <w:rPr>
                <w:noProof/>
                <w:sz w:val="22"/>
                <w:szCs w:val="20"/>
              </w:rPr>
              <w:t>Nie</w:t>
            </w:r>
          </w:p>
          <w:p w14:paraId="287007EA" w14:textId="77777777" w:rsidR="006C4191" w:rsidRPr="0021438B" w:rsidRDefault="006C4191" w:rsidP="006C4191">
            <w:pPr>
              <w:tabs>
                <w:tab w:val="left" w:pos="3719"/>
                <w:tab w:val="left" w:pos="4711"/>
              </w:tabs>
              <w:ind w:left="317"/>
              <w:rPr>
                <w:rFonts w:eastAsia="Times New Roman"/>
                <w:i/>
                <w:noProof/>
                <w:sz w:val="22"/>
                <w:szCs w:val="20"/>
              </w:rPr>
            </w:pPr>
            <w:r w:rsidRPr="0021438B">
              <w:rPr>
                <w:i/>
                <w:noProof/>
                <w:sz w:val="22"/>
                <w:szCs w:val="20"/>
              </w:rPr>
              <w:t xml:space="preserve">(proszę zaznaczyć </w:t>
            </w:r>
            <w:r w:rsidRPr="0021438B">
              <w:rPr>
                <w:i/>
                <w:noProof/>
                <w:sz w:val="22"/>
                <w:szCs w:val="20"/>
              </w:rPr>
              <w:sym w:font="Symbol" w:char="F0D6"/>
            </w:r>
            <w:r w:rsidRPr="0021438B">
              <w:rPr>
                <w:i/>
                <w:noProof/>
                <w:sz w:val="22"/>
                <w:szCs w:val="20"/>
              </w:rPr>
              <w:t xml:space="preserve"> jeżeli właściwe)</w:t>
            </w:r>
            <w:r w:rsidRPr="0021438B">
              <w:rPr>
                <w:noProof/>
              </w:rPr>
              <w:tab/>
            </w:r>
            <w:r w:rsidRPr="0021438B">
              <w:rPr>
                <w:rFonts w:eastAsia="Times New Roman"/>
                <w:i/>
                <w:noProof/>
                <w:sz w:val="22"/>
                <w:szCs w:val="20"/>
              </w:rPr>
              <w:fldChar w:fldCharType="begin">
                <w:ffData>
                  <w:name w:val="Check9"/>
                  <w:enabled/>
                  <w:calcOnExit w:val="0"/>
                  <w:checkBox>
                    <w:sizeAuto/>
                    <w:default w:val="0"/>
                  </w:checkBox>
                </w:ffData>
              </w:fldChar>
            </w:r>
            <w:r w:rsidRPr="0021438B">
              <w:rPr>
                <w:rFonts w:eastAsia="Times New Roman"/>
                <w:i/>
                <w:noProof/>
                <w:sz w:val="22"/>
                <w:szCs w:val="20"/>
              </w:rPr>
              <w:instrText xml:space="preserve"> FORMCHECKBOX </w:instrText>
            </w:r>
            <w:r w:rsidR="00613DFB">
              <w:rPr>
                <w:rFonts w:eastAsia="Times New Roman"/>
                <w:i/>
                <w:noProof/>
                <w:sz w:val="22"/>
                <w:szCs w:val="20"/>
              </w:rPr>
            </w:r>
            <w:r w:rsidR="00613DFB">
              <w:rPr>
                <w:rFonts w:eastAsia="Times New Roman"/>
                <w:i/>
                <w:noProof/>
                <w:sz w:val="22"/>
                <w:szCs w:val="20"/>
              </w:rPr>
              <w:fldChar w:fldCharType="separate"/>
            </w:r>
            <w:r w:rsidRPr="0021438B">
              <w:rPr>
                <w:rFonts w:eastAsia="Times New Roman"/>
                <w:i/>
                <w:noProof/>
                <w:sz w:val="22"/>
                <w:szCs w:val="20"/>
              </w:rPr>
              <w:fldChar w:fldCharType="end"/>
            </w:r>
            <w:r w:rsidRPr="0021438B">
              <w:rPr>
                <w:noProof/>
              </w:rPr>
              <w:tab/>
            </w:r>
            <w:r w:rsidRPr="0021438B">
              <w:rPr>
                <w:rFonts w:eastAsia="Times New Roman"/>
                <w:i/>
                <w:noProof/>
                <w:sz w:val="22"/>
                <w:szCs w:val="20"/>
              </w:rPr>
              <w:fldChar w:fldCharType="begin">
                <w:ffData>
                  <w:name w:val="Check10"/>
                  <w:enabled/>
                  <w:calcOnExit w:val="0"/>
                  <w:checkBox>
                    <w:sizeAuto/>
                    <w:default w:val="0"/>
                  </w:checkBox>
                </w:ffData>
              </w:fldChar>
            </w:r>
            <w:r w:rsidRPr="0021438B">
              <w:rPr>
                <w:rFonts w:eastAsia="Times New Roman"/>
                <w:i/>
                <w:noProof/>
                <w:sz w:val="22"/>
                <w:szCs w:val="20"/>
              </w:rPr>
              <w:instrText xml:space="preserve"> FORMCHECKBOX </w:instrText>
            </w:r>
            <w:r w:rsidR="00613DFB">
              <w:rPr>
                <w:rFonts w:eastAsia="Times New Roman"/>
                <w:i/>
                <w:noProof/>
                <w:sz w:val="22"/>
                <w:szCs w:val="20"/>
              </w:rPr>
            </w:r>
            <w:r w:rsidR="00613DFB">
              <w:rPr>
                <w:rFonts w:eastAsia="Times New Roman"/>
                <w:i/>
                <w:noProof/>
                <w:sz w:val="22"/>
                <w:szCs w:val="20"/>
              </w:rPr>
              <w:fldChar w:fldCharType="separate"/>
            </w:r>
            <w:r w:rsidRPr="0021438B">
              <w:rPr>
                <w:rFonts w:eastAsia="Times New Roman"/>
                <w:i/>
                <w:noProof/>
                <w:sz w:val="22"/>
                <w:szCs w:val="20"/>
              </w:rPr>
              <w:fldChar w:fldCharType="end"/>
            </w:r>
          </w:p>
          <w:p w14:paraId="6CEC691B" w14:textId="77777777" w:rsidR="006C4191" w:rsidRPr="0021438B" w:rsidRDefault="006C4191" w:rsidP="006C4191">
            <w:pPr>
              <w:ind w:left="317"/>
              <w:rPr>
                <w:rFonts w:eastAsia="Times New Roman"/>
                <w:noProof/>
                <w:sz w:val="22"/>
                <w:szCs w:val="20"/>
              </w:rPr>
            </w:pPr>
            <w:r w:rsidRPr="0021438B">
              <w:rPr>
                <w:noProof/>
                <w:sz w:val="22"/>
                <w:szCs w:val="20"/>
              </w:rPr>
              <w:t>Jeśli tak, proszę wypełnić tabelę 2.</w:t>
            </w:r>
          </w:p>
        </w:tc>
      </w:tr>
      <w:tr w:rsidR="006C4191" w:rsidRPr="0021438B" w14:paraId="04B086C8" w14:textId="77777777" w:rsidTr="0052191C">
        <w:tc>
          <w:tcPr>
            <w:tcW w:w="1418" w:type="dxa"/>
          </w:tcPr>
          <w:p w14:paraId="5DA2F7D7" w14:textId="77777777" w:rsidR="006C4191" w:rsidRPr="0021438B" w:rsidRDefault="006C4191" w:rsidP="006C4191">
            <w:pPr>
              <w:rPr>
                <w:rFonts w:eastAsia="Times New Roman"/>
                <w:noProof/>
                <w:sz w:val="22"/>
                <w:szCs w:val="20"/>
              </w:rPr>
            </w:pPr>
            <w:r w:rsidRPr="0021438B">
              <w:rPr>
                <w:noProof/>
                <w:sz w:val="22"/>
                <w:szCs w:val="20"/>
              </w:rPr>
              <w:t>Art. 14</w:t>
            </w:r>
          </w:p>
        </w:tc>
        <w:tc>
          <w:tcPr>
            <w:tcW w:w="9310" w:type="dxa"/>
          </w:tcPr>
          <w:p w14:paraId="500ACE5E" w14:textId="72B9046A" w:rsidR="006C4191" w:rsidRPr="0021438B" w:rsidRDefault="006C4191" w:rsidP="006C4191">
            <w:pPr>
              <w:rPr>
                <w:rFonts w:eastAsia="Times New Roman"/>
                <w:b/>
                <w:noProof/>
                <w:sz w:val="22"/>
                <w:szCs w:val="20"/>
              </w:rPr>
            </w:pPr>
            <w:r w:rsidRPr="0021438B">
              <w:rPr>
                <w:b/>
                <w:noProof/>
                <w:sz w:val="22"/>
                <w:szCs w:val="20"/>
              </w:rPr>
              <w:t>Informacje na temat decyzji właściwych organów w sprawie wydania zezwolenia wstępnego niektórym instalacjom odzysku oraz zgody na przemieszczanie do takich obiektów</w:t>
            </w:r>
          </w:p>
          <w:p w14:paraId="499BCF21" w14:textId="77777777" w:rsidR="006C4191" w:rsidRPr="0021438B" w:rsidRDefault="006C4191" w:rsidP="006C4191">
            <w:pPr>
              <w:tabs>
                <w:tab w:val="left" w:pos="3294"/>
                <w:tab w:val="left" w:pos="4286"/>
              </w:tabs>
              <w:ind w:left="284"/>
              <w:rPr>
                <w:rFonts w:eastAsia="Times New Roman"/>
                <w:noProof/>
                <w:sz w:val="22"/>
                <w:szCs w:val="20"/>
              </w:rPr>
            </w:pPr>
            <w:r w:rsidRPr="0021438B">
              <w:rPr>
                <w:noProof/>
                <w:sz w:val="22"/>
                <w:szCs w:val="20"/>
              </w:rPr>
              <w:t>Czy były takie przypadki?</w:t>
            </w:r>
            <w:r w:rsidRPr="0021438B">
              <w:rPr>
                <w:noProof/>
              </w:rPr>
              <w:tab/>
            </w:r>
            <w:r w:rsidRPr="0021438B">
              <w:rPr>
                <w:noProof/>
                <w:sz w:val="22"/>
                <w:szCs w:val="20"/>
              </w:rPr>
              <w:t>Tak</w:t>
            </w:r>
            <w:r w:rsidRPr="0021438B">
              <w:rPr>
                <w:noProof/>
              </w:rPr>
              <w:tab/>
            </w:r>
            <w:r w:rsidRPr="0021438B">
              <w:rPr>
                <w:noProof/>
                <w:sz w:val="22"/>
                <w:szCs w:val="20"/>
              </w:rPr>
              <w:t>Nie</w:t>
            </w:r>
          </w:p>
          <w:p w14:paraId="7965FCCD" w14:textId="77777777" w:rsidR="006C4191" w:rsidRPr="0021438B" w:rsidRDefault="006C4191" w:rsidP="006C4191">
            <w:pPr>
              <w:tabs>
                <w:tab w:val="left" w:pos="3294"/>
                <w:tab w:val="left" w:pos="4286"/>
              </w:tabs>
              <w:ind w:left="284"/>
              <w:rPr>
                <w:rFonts w:eastAsia="Times New Roman"/>
                <w:i/>
                <w:noProof/>
                <w:sz w:val="22"/>
                <w:szCs w:val="20"/>
              </w:rPr>
            </w:pPr>
            <w:r w:rsidRPr="0021438B">
              <w:rPr>
                <w:i/>
                <w:noProof/>
                <w:sz w:val="22"/>
                <w:szCs w:val="20"/>
              </w:rPr>
              <w:t xml:space="preserve">(proszę zaznaczyć </w:t>
            </w:r>
            <w:r w:rsidRPr="0021438B">
              <w:rPr>
                <w:i/>
                <w:noProof/>
                <w:sz w:val="22"/>
                <w:szCs w:val="20"/>
              </w:rPr>
              <w:sym w:font="Symbol" w:char="F0D6"/>
            </w:r>
            <w:r w:rsidRPr="0021438B">
              <w:rPr>
                <w:i/>
                <w:noProof/>
                <w:sz w:val="22"/>
                <w:szCs w:val="20"/>
              </w:rPr>
              <w:t xml:space="preserve"> jeżeli właściwe)</w:t>
            </w:r>
            <w:r w:rsidRPr="0021438B">
              <w:rPr>
                <w:noProof/>
              </w:rPr>
              <w:tab/>
            </w:r>
            <w:r w:rsidRPr="0021438B">
              <w:rPr>
                <w:rFonts w:eastAsia="Times New Roman"/>
                <w:i/>
                <w:noProof/>
                <w:sz w:val="22"/>
                <w:szCs w:val="20"/>
              </w:rPr>
              <w:fldChar w:fldCharType="begin">
                <w:ffData>
                  <w:name w:val="Check11"/>
                  <w:enabled/>
                  <w:calcOnExit w:val="0"/>
                  <w:checkBox>
                    <w:sizeAuto/>
                    <w:default w:val="0"/>
                  </w:checkBox>
                </w:ffData>
              </w:fldChar>
            </w:r>
            <w:r w:rsidRPr="0021438B">
              <w:rPr>
                <w:rFonts w:eastAsia="Times New Roman"/>
                <w:i/>
                <w:noProof/>
                <w:sz w:val="22"/>
                <w:szCs w:val="20"/>
              </w:rPr>
              <w:instrText xml:space="preserve"> FORMCHECKBOX </w:instrText>
            </w:r>
            <w:r w:rsidR="00613DFB">
              <w:rPr>
                <w:rFonts w:eastAsia="Times New Roman"/>
                <w:i/>
                <w:noProof/>
                <w:sz w:val="22"/>
                <w:szCs w:val="20"/>
              </w:rPr>
            </w:r>
            <w:r w:rsidR="00613DFB">
              <w:rPr>
                <w:rFonts w:eastAsia="Times New Roman"/>
                <w:i/>
                <w:noProof/>
                <w:sz w:val="22"/>
                <w:szCs w:val="20"/>
              </w:rPr>
              <w:fldChar w:fldCharType="separate"/>
            </w:r>
            <w:r w:rsidRPr="0021438B">
              <w:rPr>
                <w:rFonts w:eastAsia="Times New Roman"/>
                <w:i/>
                <w:noProof/>
                <w:sz w:val="22"/>
                <w:szCs w:val="20"/>
              </w:rPr>
              <w:fldChar w:fldCharType="end"/>
            </w:r>
            <w:r w:rsidRPr="0021438B">
              <w:rPr>
                <w:noProof/>
              </w:rPr>
              <w:tab/>
            </w:r>
            <w:r w:rsidRPr="0021438B">
              <w:rPr>
                <w:rFonts w:eastAsia="Times New Roman"/>
                <w:i/>
                <w:noProof/>
                <w:sz w:val="22"/>
                <w:szCs w:val="20"/>
              </w:rPr>
              <w:fldChar w:fldCharType="begin">
                <w:ffData>
                  <w:name w:val="Check12"/>
                  <w:enabled/>
                  <w:calcOnExit w:val="0"/>
                  <w:checkBox>
                    <w:sizeAuto/>
                    <w:default w:val="0"/>
                  </w:checkBox>
                </w:ffData>
              </w:fldChar>
            </w:r>
            <w:r w:rsidRPr="0021438B">
              <w:rPr>
                <w:rFonts w:eastAsia="Times New Roman"/>
                <w:i/>
                <w:noProof/>
                <w:sz w:val="22"/>
                <w:szCs w:val="20"/>
              </w:rPr>
              <w:instrText xml:space="preserve"> FORMCHECKBOX </w:instrText>
            </w:r>
            <w:r w:rsidR="00613DFB">
              <w:rPr>
                <w:rFonts w:eastAsia="Times New Roman"/>
                <w:i/>
                <w:noProof/>
                <w:sz w:val="22"/>
                <w:szCs w:val="20"/>
              </w:rPr>
            </w:r>
            <w:r w:rsidR="00613DFB">
              <w:rPr>
                <w:rFonts w:eastAsia="Times New Roman"/>
                <w:i/>
                <w:noProof/>
                <w:sz w:val="22"/>
                <w:szCs w:val="20"/>
              </w:rPr>
              <w:fldChar w:fldCharType="separate"/>
            </w:r>
            <w:r w:rsidRPr="0021438B">
              <w:rPr>
                <w:rFonts w:eastAsia="Times New Roman"/>
                <w:i/>
                <w:noProof/>
                <w:sz w:val="22"/>
                <w:szCs w:val="20"/>
              </w:rPr>
              <w:fldChar w:fldCharType="end"/>
            </w:r>
          </w:p>
          <w:p w14:paraId="58A0402E" w14:textId="77777777" w:rsidR="006C4191" w:rsidRPr="0021438B" w:rsidRDefault="006C4191" w:rsidP="006C4191">
            <w:pPr>
              <w:ind w:left="317"/>
              <w:rPr>
                <w:rFonts w:eastAsia="Times New Roman"/>
                <w:noProof/>
                <w:sz w:val="22"/>
                <w:szCs w:val="20"/>
              </w:rPr>
            </w:pPr>
            <w:r w:rsidRPr="0021438B">
              <w:rPr>
                <w:noProof/>
                <w:sz w:val="22"/>
                <w:szCs w:val="20"/>
              </w:rPr>
              <w:t>Jeśli tak, proszę wypełnić tabelę 3.</w:t>
            </w:r>
          </w:p>
          <w:p w14:paraId="16CAFA5B" w14:textId="3F3C7E38" w:rsidR="006C4191" w:rsidRPr="0021438B" w:rsidRDefault="006C4191" w:rsidP="006C4191">
            <w:pPr>
              <w:tabs>
                <w:tab w:val="left" w:pos="3294"/>
                <w:tab w:val="left" w:pos="4286"/>
              </w:tabs>
              <w:ind w:left="284"/>
              <w:rPr>
                <w:rFonts w:eastAsia="Times New Roman"/>
                <w:noProof/>
                <w:sz w:val="22"/>
                <w:szCs w:val="20"/>
              </w:rPr>
            </w:pPr>
            <w:r w:rsidRPr="0021438B">
              <w:rPr>
                <w:noProof/>
                <w:sz w:val="22"/>
                <w:szCs w:val="20"/>
              </w:rPr>
              <w:t>Czy wydano jakąkolwiek zgodę na wysyłkę do takich obiektów lub zgłoszono wobec niej sprzeciw?</w:t>
            </w:r>
            <w:r w:rsidRPr="0021438B">
              <w:rPr>
                <w:noProof/>
              </w:rPr>
              <w:tab/>
            </w:r>
          </w:p>
          <w:p w14:paraId="03F34024" w14:textId="77777777" w:rsidR="006C4191" w:rsidRPr="0021438B" w:rsidRDefault="006C4191" w:rsidP="006C4191">
            <w:pPr>
              <w:tabs>
                <w:tab w:val="left" w:pos="3294"/>
                <w:tab w:val="left" w:pos="4286"/>
              </w:tabs>
              <w:ind w:left="284"/>
              <w:rPr>
                <w:rFonts w:eastAsia="Times New Roman"/>
                <w:noProof/>
                <w:sz w:val="22"/>
                <w:szCs w:val="20"/>
              </w:rPr>
            </w:pPr>
            <w:r w:rsidRPr="0021438B">
              <w:rPr>
                <w:noProof/>
                <w:sz w:val="22"/>
                <w:szCs w:val="20"/>
              </w:rPr>
              <w:t xml:space="preserve">                                                      Tak</w:t>
            </w:r>
            <w:r w:rsidRPr="0021438B">
              <w:rPr>
                <w:noProof/>
              </w:rPr>
              <w:tab/>
            </w:r>
            <w:r w:rsidRPr="0021438B">
              <w:rPr>
                <w:noProof/>
                <w:sz w:val="22"/>
                <w:szCs w:val="20"/>
              </w:rPr>
              <w:t>Nie</w:t>
            </w:r>
          </w:p>
          <w:p w14:paraId="25F058B5" w14:textId="77777777" w:rsidR="006C4191" w:rsidRPr="0021438B" w:rsidRDefault="006C4191" w:rsidP="006C4191">
            <w:pPr>
              <w:tabs>
                <w:tab w:val="left" w:pos="3294"/>
                <w:tab w:val="left" w:pos="4286"/>
              </w:tabs>
              <w:ind w:left="284"/>
              <w:rPr>
                <w:rFonts w:eastAsia="Times New Roman"/>
                <w:i/>
                <w:noProof/>
                <w:sz w:val="22"/>
                <w:szCs w:val="20"/>
              </w:rPr>
            </w:pPr>
            <w:r w:rsidRPr="0021438B">
              <w:rPr>
                <w:i/>
                <w:noProof/>
                <w:sz w:val="22"/>
                <w:szCs w:val="20"/>
              </w:rPr>
              <w:t xml:space="preserve">(proszę zaznaczyć </w:t>
            </w:r>
            <w:r w:rsidRPr="0021438B">
              <w:rPr>
                <w:i/>
                <w:noProof/>
                <w:sz w:val="22"/>
                <w:szCs w:val="20"/>
              </w:rPr>
              <w:sym w:font="Symbol" w:char="F0D6"/>
            </w:r>
            <w:r w:rsidRPr="0021438B">
              <w:rPr>
                <w:i/>
                <w:noProof/>
                <w:sz w:val="22"/>
                <w:szCs w:val="20"/>
              </w:rPr>
              <w:t xml:space="preserve"> jeżeli właściwe)</w:t>
            </w:r>
            <w:r w:rsidRPr="0021438B">
              <w:rPr>
                <w:noProof/>
              </w:rPr>
              <w:tab/>
            </w:r>
            <w:r w:rsidRPr="0021438B">
              <w:rPr>
                <w:rFonts w:eastAsia="Times New Roman"/>
                <w:i/>
                <w:noProof/>
                <w:sz w:val="22"/>
                <w:szCs w:val="20"/>
              </w:rPr>
              <w:fldChar w:fldCharType="begin">
                <w:ffData>
                  <w:name w:val="Check11"/>
                  <w:enabled/>
                  <w:calcOnExit w:val="0"/>
                  <w:checkBox>
                    <w:sizeAuto/>
                    <w:default w:val="0"/>
                  </w:checkBox>
                </w:ffData>
              </w:fldChar>
            </w:r>
            <w:r w:rsidRPr="0021438B">
              <w:rPr>
                <w:rFonts w:eastAsia="Times New Roman"/>
                <w:i/>
                <w:noProof/>
                <w:sz w:val="22"/>
                <w:szCs w:val="20"/>
              </w:rPr>
              <w:instrText xml:space="preserve"> FORMCHECKBOX </w:instrText>
            </w:r>
            <w:r w:rsidR="00613DFB">
              <w:rPr>
                <w:rFonts w:eastAsia="Times New Roman"/>
                <w:i/>
                <w:noProof/>
                <w:sz w:val="22"/>
                <w:szCs w:val="20"/>
              </w:rPr>
            </w:r>
            <w:r w:rsidR="00613DFB">
              <w:rPr>
                <w:rFonts w:eastAsia="Times New Roman"/>
                <w:i/>
                <w:noProof/>
                <w:sz w:val="22"/>
                <w:szCs w:val="20"/>
              </w:rPr>
              <w:fldChar w:fldCharType="separate"/>
            </w:r>
            <w:r w:rsidRPr="0021438B">
              <w:rPr>
                <w:rFonts w:eastAsia="Times New Roman"/>
                <w:i/>
                <w:noProof/>
                <w:sz w:val="22"/>
                <w:szCs w:val="20"/>
              </w:rPr>
              <w:fldChar w:fldCharType="end"/>
            </w:r>
            <w:r w:rsidRPr="0021438B">
              <w:rPr>
                <w:noProof/>
              </w:rPr>
              <w:tab/>
            </w:r>
            <w:r w:rsidRPr="0021438B">
              <w:rPr>
                <w:rFonts w:eastAsia="Times New Roman"/>
                <w:i/>
                <w:noProof/>
                <w:sz w:val="22"/>
                <w:szCs w:val="20"/>
              </w:rPr>
              <w:fldChar w:fldCharType="begin">
                <w:ffData>
                  <w:name w:val="Check12"/>
                  <w:enabled/>
                  <w:calcOnExit w:val="0"/>
                  <w:checkBox>
                    <w:sizeAuto/>
                    <w:default w:val="0"/>
                  </w:checkBox>
                </w:ffData>
              </w:fldChar>
            </w:r>
            <w:r w:rsidRPr="0021438B">
              <w:rPr>
                <w:rFonts w:eastAsia="Times New Roman"/>
                <w:i/>
                <w:noProof/>
                <w:sz w:val="22"/>
                <w:szCs w:val="20"/>
              </w:rPr>
              <w:instrText xml:space="preserve"> FORMCHECKBOX </w:instrText>
            </w:r>
            <w:r w:rsidR="00613DFB">
              <w:rPr>
                <w:rFonts w:eastAsia="Times New Roman"/>
                <w:i/>
                <w:noProof/>
                <w:sz w:val="22"/>
                <w:szCs w:val="20"/>
              </w:rPr>
            </w:r>
            <w:r w:rsidR="00613DFB">
              <w:rPr>
                <w:rFonts w:eastAsia="Times New Roman"/>
                <w:i/>
                <w:noProof/>
                <w:sz w:val="22"/>
                <w:szCs w:val="20"/>
              </w:rPr>
              <w:fldChar w:fldCharType="separate"/>
            </w:r>
            <w:r w:rsidRPr="0021438B">
              <w:rPr>
                <w:rFonts w:eastAsia="Times New Roman"/>
                <w:i/>
                <w:noProof/>
                <w:sz w:val="22"/>
                <w:szCs w:val="20"/>
              </w:rPr>
              <w:fldChar w:fldCharType="end"/>
            </w:r>
          </w:p>
          <w:p w14:paraId="4569BE26" w14:textId="66272840" w:rsidR="006C4191" w:rsidRPr="0021438B" w:rsidRDefault="006C4191" w:rsidP="00224284">
            <w:pPr>
              <w:ind w:left="317"/>
              <w:rPr>
                <w:rFonts w:eastAsia="Times New Roman"/>
                <w:noProof/>
                <w:sz w:val="22"/>
                <w:szCs w:val="20"/>
              </w:rPr>
            </w:pPr>
            <w:r w:rsidRPr="0021438B">
              <w:rPr>
                <w:noProof/>
                <w:sz w:val="22"/>
                <w:szCs w:val="20"/>
              </w:rPr>
              <w:t>Jeśli tak, proszę wypełnić tabelę 4.</w:t>
            </w:r>
          </w:p>
        </w:tc>
      </w:tr>
      <w:tr w:rsidR="006C4191" w:rsidRPr="0021438B" w14:paraId="0CC9D597" w14:textId="77777777" w:rsidTr="0052191C">
        <w:tc>
          <w:tcPr>
            <w:tcW w:w="1418" w:type="dxa"/>
          </w:tcPr>
          <w:p w14:paraId="032F6B5F" w14:textId="77777777" w:rsidR="006C4191" w:rsidRPr="0021438B" w:rsidRDefault="006C4191" w:rsidP="006C4191">
            <w:pPr>
              <w:rPr>
                <w:rFonts w:eastAsia="Times New Roman"/>
                <w:noProof/>
                <w:sz w:val="22"/>
                <w:szCs w:val="20"/>
              </w:rPr>
            </w:pPr>
            <w:r w:rsidRPr="0021438B">
              <w:rPr>
                <w:noProof/>
                <w:sz w:val="22"/>
                <w:szCs w:val="20"/>
              </w:rPr>
              <w:t>Art. 33</w:t>
            </w:r>
          </w:p>
        </w:tc>
        <w:tc>
          <w:tcPr>
            <w:tcW w:w="9310" w:type="dxa"/>
          </w:tcPr>
          <w:p w14:paraId="4D36BE47" w14:textId="77777777" w:rsidR="006C4191" w:rsidRPr="0021438B" w:rsidRDefault="006C4191" w:rsidP="006C4191">
            <w:pPr>
              <w:rPr>
                <w:rFonts w:eastAsia="Times New Roman"/>
                <w:b/>
                <w:noProof/>
                <w:sz w:val="22"/>
                <w:szCs w:val="20"/>
              </w:rPr>
            </w:pPr>
            <w:r w:rsidRPr="0021438B">
              <w:rPr>
                <w:b/>
                <w:noProof/>
                <w:sz w:val="22"/>
                <w:szCs w:val="20"/>
              </w:rPr>
              <w:t>Informacje na temat systemu nadzoru i kontrolowania przez państwo członkowskie przemieszczania odpadów wyłącznie w granicach jego jurysdykcji</w:t>
            </w:r>
          </w:p>
          <w:p w14:paraId="482E8E6D" w14:textId="77777777" w:rsidR="006C4191" w:rsidRPr="0021438B" w:rsidRDefault="006C4191" w:rsidP="006C4191">
            <w:pPr>
              <w:tabs>
                <w:tab w:val="left" w:pos="3436"/>
                <w:tab w:val="left" w:pos="4428"/>
              </w:tabs>
              <w:ind w:left="317"/>
              <w:rPr>
                <w:rFonts w:eastAsia="Times New Roman"/>
                <w:noProof/>
                <w:sz w:val="22"/>
                <w:szCs w:val="20"/>
              </w:rPr>
            </w:pPr>
            <w:r w:rsidRPr="0021438B">
              <w:rPr>
                <w:noProof/>
                <w:sz w:val="22"/>
                <w:szCs w:val="20"/>
              </w:rPr>
              <w:t>Czy istnieje system nadzoru i kontroli przemieszczania odpadów w granicach jurysdykcji danego państwa?</w:t>
            </w:r>
            <w:r w:rsidRPr="0021438B">
              <w:rPr>
                <w:noProof/>
              </w:rPr>
              <w:tab/>
            </w:r>
            <w:r w:rsidRPr="0021438B">
              <w:rPr>
                <w:noProof/>
                <w:sz w:val="22"/>
                <w:szCs w:val="20"/>
              </w:rPr>
              <w:t>Tak</w:t>
            </w:r>
            <w:r w:rsidRPr="0021438B">
              <w:rPr>
                <w:noProof/>
              </w:rPr>
              <w:tab/>
            </w:r>
            <w:r w:rsidRPr="0021438B">
              <w:rPr>
                <w:noProof/>
                <w:sz w:val="22"/>
                <w:szCs w:val="20"/>
              </w:rPr>
              <w:t>Nie</w:t>
            </w:r>
          </w:p>
          <w:p w14:paraId="3D1AB3E7" w14:textId="77777777" w:rsidR="006C4191" w:rsidRPr="0021438B" w:rsidRDefault="006C4191" w:rsidP="006C4191">
            <w:pPr>
              <w:tabs>
                <w:tab w:val="left" w:pos="3436"/>
                <w:tab w:val="left" w:pos="4428"/>
              </w:tabs>
              <w:ind w:left="317"/>
              <w:rPr>
                <w:rFonts w:eastAsia="Times New Roman"/>
                <w:i/>
                <w:noProof/>
                <w:sz w:val="22"/>
                <w:szCs w:val="20"/>
              </w:rPr>
            </w:pPr>
            <w:r w:rsidRPr="0021438B">
              <w:rPr>
                <w:i/>
                <w:noProof/>
                <w:sz w:val="22"/>
                <w:szCs w:val="20"/>
              </w:rPr>
              <w:t xml:space="preserve">(proszę zaznaczyć </w:t>
            </w:r>
            <w:r w:rsidRPr="0021438B">
              <w:rPr>
                <w:i/>
                <w:noProof/>
                <w:sz w:val="22"/>
                <w:szCs w:val="20"/>
              </w:rPr>
              <w:sym w:font="Symbol" w:char="F0D6"/>
            </w:r>
            <w:r w:rsidRPr="0021438B">
              <w:rPr>
                <w:i/>
                <w:noProof/>
                <w:sz w:val="22"/>
                <w:szCs w:val="20"/>
              </w:rPr>
              <w:t xml:space="preserve"> jeżeli właściwe)</w:t>
            </w:r>
            <w:r w:rsidRPr="0021438B">
              <w:rPr>
                <w:noProof/>
              </w:rPr>
              <w:tab/>
            </w:r>
            <w:r w:rsidRPr="0021438B">
              <w:rPr>
                <w:rFonts w:eastAsia="Times New Roman"/>
                <w:i/>
                <w:noProof/>
                <w:sz w:val="22"/>
                <w:szCs w:val="20"/>
              </w:rPr>
              <w:fldChar w:fldCharType="begin">
                <w:ffData>
                  <w:name w:val="Check13"/>
                  <w:enabled/>
                  <w:calcOnExit w:val="0"/>
                  <w:checkBox>
                    <w:sizeAuto/>
                    <w:default w:val="0"/>
                  </w:checkBox>
                </w:ffData>
              </w:fldChar>
            </w:r>
            <w:r w:rsidRPr="0021438B">
              <w:rPr>
                <w:rFonts w:eastAsia="Times New Roman"/>
                <w:i/>
                <w:noProof/>
                <w:sz w:val="22"/>
                <w:szCs w:val="20"/>
              </w:rPr>
              <w:instrText xml:space="preserve"> FORMCHECKBOX </w:instrText>
            </w:r>
            <w:r w:rsidR="00613DFB">
              <w:rPr>
                <w:rFonts w:eastAsia="Times New Roman"/>
                <w:i/>
                <w:noProof/>
                <w:sz w:val="22"/>
                <w:szCs w:val="20"/>
              </w:rPr>
            </w:r>
            <w:r w:rsidR="00613DFB">
              <w:rPr>
                <w:rFonts w:eastAsia="Times New Roman"/>
                <w:i/>
                <w:noProof/>
                <w:sz w:val="22"/>
                <w:szCs w:val="20"/>
              </w:rPr>
              <w:fldChar w:fldCharType="separate"/>
            </w:r>
            <w:r w:rsidRPr="0021438B">
              <w:rPr>
                <w:rFonts w:eastAsia="Times New Roman"/>
                <w:i/>
                <w:noProof/>
                <w:sz w:val="22"/>
                <w:szCs w:val="20"/>
              </w:rPr>
              <w:fldChar w:fldCharType="end"/>
            </w:r>
            <w:r w:rsidRPr="0021438B">
              <w:rPr>
                <w:noProof/>
              </w:rPr>
              <w:tab/>
            </w:r>
            <w:r w:rsidRPr="0021438B">
              <w:rPr>
                <w:rFonts w:eastAsia="Times New Roman"/>
                <w:i/>
                <w:noProof/>
                <w:sz w:val="22"/>
                <w:szCs w:val="20"/>
              </w:rPr>
              <w:fldChar w:fldCharType="begin">
                <w:ffData>
                  <w:name w:val="Check14"/>
                  <w:enabled/>
                  <w:calcOnExit w:val="0"/>
                  <w:checkBox>
                    <w:sizeAuto/>
                    <w:default w:val="0"/>
                  </w:checkBox>
                </w:ffData>
              </w:fldChar>
            </w:r>
            <w:r w:rsidRPr="0021438B">
              <w:rPr>
                <w:rFonts w:eastAsia="Times New Roman"/>
                <w:i/>
                <w:noProof/>
                <w:sz w:val="22"/>
                <w:szCs w:val="20"/>
              </w:rPr>
              <w:instrText xml:space="preserve"> FORMCHECKBOX </w:instrText>
            </w:r>
            <w:r w:rsidR="00613DFB">
              <w:rPr>
                <w:rFonts w:eastAsia="Times New Roman"/>
                <w:i/>
                <w:noProof/>
                <w:sz w:val="22"/>
                <w:szCs w:val="20"/>
              </w:rPr>
            </w:r>
            <w:r w:rsidR="00613DFB">
              <w:rPr>
                <w:rFonts w:eastAsia="Times New Roman"/>
                <w:i/>
                <w:noProof/>
                <w:sz w:val="22"/>
                <w:szCs w:val="20"/>
              </w:rPr>
              <w:fldChar w:fldCharType="separate"/>
            </w:r>
            <w:r w:rsidRPr="0021438B">
              <w:rPr>
                <w:rFonts w:eastAsia="Times New Roman"/>
                <w:i/>
                <w:noProof/>
                <w:sz w:val="22"/>
                <w:szCs w:val="20"/>
              </w:rPr>
              <w:fldChar w:fldCharType="end"/>
            </w:r>
          </w:p>
          <w:p w14:paraId="4474899F" w14:textId="77777777" w:rsidR="006C4191" w:rsidRPr="0021438B" w:rsidRDefault="006C4191" w:rsidP="006C4191">
            <w:pPr>
              <w:tabs>
                <w:tab w:val="left" w:pos="3436"/>
                <w:tab w:val="left" w:pos="4428"/>
              </w:tabs>
              <w:ind w:left="317"/>
              <w:rPr>
                <w:rFonts w:eastAsia="Times New Roman"/>
                <w:noProof/>
                <w:sz w:val="22"/>
                <w:szCs w:val="20"/>
              </w:rPr>
            </w:pPr>
            <w:r w:rsidRPr="0021438B">
              <w:rPr>
                <w:noProof/>
                <w:sz w:val="22"/>
                <w:szCs w:val="20"/>
              </w:rPr>
              <w:t>Jeśli istnieje taki system, czy ma zastosowanie system określony w tytule II i VII rozporządzenia?</w:t>
            </w:r>
            <w:r w:rsidRPr="0021438B">
              <w:rPr>
                <w:noProof/>
              </w:rPr>
              <w:tab/>
            </w:r>
            <w:r w:rsidRPr="0021438B">
              <w:rPr>
                <w:noProof/>
                <w:sz w:val="22"/>
                <w:szCs w:val="20"/>
              </w:rPr>
              <w:t>Tak</w:t>
            </w:r>
            <w:r w:rsidRPr="0021438B">
              <w:rPr>
                <w:noProof/>
              </w:rPr>
              <w:tab/>
            </w:r>
            <w:r w:rsidRPr="0021438B">
              <w:rPr>
                <w:noProof/>
                <w:sz w:val="22"/>
                <w:szCs w:val="20"/>
              </w:rPr>
              <w:t>Nie</w:t>
            </w:r>
          </w:p>
          <w:p w14:paraId="45D07765" w14:textId="77777777" w:rsidR="006C4191" w:rsidRPr="0021438B" w:rsidRDefault="006C4191" w:rsidP="006C4191">
            <w:pPr>
              <w:tabs>
                <w:tab w:val="left" w:pos="3436"/>
                <w:tab w:val="left" w:pos="4428"/>
              </w:tabs>
              <w:ind w:left="317"/>
              <w:rPr>
                <w:rFonts w:eastAsia="Times New Roman"/>
                <w:noProof/>
                <w:sz w:val="22"/>
                <w:szCs w:val="20"/>
              </w:rPr>
            </w:pPr>
            <w:r w:rsidRPr="0021438B">
              <w:rPr>
                <w:i/>
                <w:noProof/>
                <w:sz w:val="22"/>
                <w:szCs w:val="20"/>
              </w:rPr>
              <w:t xml:space="preserve">(proszę zaznaczyć </w:t>
            </w:r>
            <w:r w:rsidRPr="0021438B">
              <w:rPr>
                <w:i/>
                <w:noProof/>
                <w:sz w:val="22"/>
                <w:szCs w:val="20"/>
              </w:rPr>
              <w:sym w:font="Symbol" w:char="F0D6"/>
            </w:r>
            <w:r w:rsidRPr="0021438B">
              <w:rPr>
                <w:i/>
                <w:noProof/>
                <w:sz w:val="22"/>
                <w:szCs w:val="20"/>
              </w:rPr>
              <w:t xml:space="preserve"> jeżeli właściwe)</w:t>
            </w:r>
            <w:r w:rsidRPr="0021438B">
              <w:rPr>
                <w:noProof/>
              </w:rPr>
              <w:tab/>
            </w:r>
            <w:r w:rsidRPr="0021438B">
              <w:rPr>
                <w:rFonts w:eastAsia="Times New Roman"/>
                <w:i/>
                <w:noProof/>
                <w:sz w:val="22"/>
                <w:szCs w:val="20"/>
              </w:rPr>
              <w:fldChar w:fldCharType="begin">
                <w:ffData>
                  <w:name w:val="Check15"/>
                  <w:enabled/>
                  <w:calcOnExit w:val="0"/>
                  <w:checkBox>
                    <w:sizeAuto/>
                    <w:default w:val="0"/>
                  </w:checkBox>
                </w:ffData>
              </w:fldChar>
            </w:r>
            <w:r w:rsidRPr="0021438B">
              <w:rPr>
                <w:rFonts w:eastAsia="Times New Roman"/>
                <w:i/>
                <w:noProof/>
                <w:sz w:val="22"/>
                <w:szCs w:val="20"/>
              </w:rPr>
              <w:instrText xml:space="preserve"> FORMCHECKBOX </w:instrText>
            </w:r>
            <w:r w:rsidR="00613DFB">
              <w:rPr>
                <w:rFonts w:eastAsia="Times New Roman"/>
                <w:i/>
                <w:noProof/>
                <w:sz w:val="22"/>
                <w:szCs w:val="20"/>
              </w:rPr>
            </w:r>
            <w:r w:rsidR="00613DFB">
              <w:rPr>
                <w:rFonts w:eastAsia="Times New Roman"/>
                <w:i/>
                <w:noProof/>
                <w:sz w:val="22"/>
                <w:szCs w:val="20"/>
              </w:rPr>
              <w:fldChar w:fldCharType="separate"/>
            </w:r>
            <w:r w:rsidRPr="0021438B">
              <w:rPr>
                <w:rFonts w:eastAsia="Times New Roman"/>
                <w:i/>
                <w:noProof/>
                <w:sz w:val="22"/>
                <w:szCs w:val="20"/>
              </w:rPr>
              <w:fldChar w:fldCharType="end"/>
            </w:r>
            <w:r w:rsidRPr="0021438B">
              <w:rPr>
                <w:noProof/>
              </w:rPr>
              <w:tab/>
            </w:r>
            <w:r w:rsidRPr="0021438B">
              <w:rPr>
                <w:rFonts w:eastAsia="Times New Roman"/>
                <w:i/>
                <w:noProof/>
                <w:sz w:val="22"/>
                <w:szCs w:val="20"/>
              </w:rPr>
              <w:fldChar w:fldCharType="begin">
                <w:ffData>
                  <w:name w:val="Check16"/>
                  <w:enabled/>
                  <w:calcOnExit w:val="0"/>
                  <w:checkBox>
                    <w:sizeAuto/>
                    <w:default w:val="0"/>
                  </w:checkBox>
                </w:ffData>
              </w:fldChar>
            </w:r>
            <w:r w:rsidRPr="0021438B">
              <w:rPr>
                <w:rFonts w:eastAsia="Times New Roman"/>
                <w:i/>
                <w:noProof/>
                <w:sz w:val="22"/>
                <w:szCs w:val="20"/>
              </w:rPr>
              <w:instrText xml:space="preserve"> FORMCHECKBOX </w:instrText>
            </w:r>
            <w:r w:rsidR="00613DFB">
              <w:rPr>
                <w:rFonts w:eastAsia="Times New Roman"/>
                <w:i/>
                <w:noProof/>
                <w:sz w:val="22"/>
                <w:szCs w:val="20"/>
              </w:rPr>
            </w:r>
            <w:r w:rsidR="00613DFB">
              <w:rPr>
                <w:rFonts w:eastAsia="Times New Roman"/>
                <w:i/>
                <w:noProof/>
                <w:sz w:val="22"/>
                <w:szCs w:val="20"/>
              </w:rPr>
              <w:fldChar w:fldCharType="separate"/>
            </w:r>
            <w:r w:rsidRPr="0021438B">
              <w:rPr>
                <w:rFonts w:eastAsia="Times New Roman"/>
                <w:i/>
                <w:noProof/>
                <w:sz w:val="22"/>
                <w:szCs w:val="20"/>
              </w:rPr>
              <w:fldChar w:fldCharType="end"/>
            </w:r>
          </w:p>
          <w:p w14:paraId="69814757" w14:textId="77777777" w:rsidR="006C4191" w:rsidRPr="0021438B" w:rsidRDefault="006C4191" w:rsidP="006C4191">
            <w:pPr>
              <w:ind w:left="317"/>
              <w:rPr>
                <w:rFonts w:eastAsia="Times New Roman"/>
                <w:noProof/>
                <w:sz w:val="22"/>
                <w:szCs w:val="20"/>
              </w:rPr>
            </w:pPr>
            <w:r w:rsidRPr="0021438B">
              <w:rPr>
                <w:noProof/>
                <w:sz w:val="22"/>
                <w:szCs w:val="20"/>
              </w:rPr>
              <w:t>Jeśli stosowany jest inny system niż określony w tytułach II i VII rozporządzenia, proszę podać szczegóły stosowanego systemu:</w:t>
            </w:r>
          </w:p>
          <w:p w14:paraId="1F9AB2CB" w14:textId="77777777" w:rsidR="006C4191" w:rsidRPr="0021438B" w:rsidRDefault="006C4191" w:rsidP="006C4191">
            <w:pPr>
              <w:ind w:left="318"/>
              <w:rPr>
                <w:rFonts w:eastAsia="Times New Roman"/>
                <w:noProof/>
                <w:sz w:val="22"/>
                <w:szCs w:val="20"/>
              </w:rPr>
            </w:pPr>
            <w:r w:rsidRPr="0021438B">
              <w:rPr>
                <w:noProof/>
                <w:sz w:val="22"/>
                <w:szCs w:val="20"/>
              </w:rPr>
              <w:t>--------------------------------------------------------------------------------------------------------------------------------------------------------------------------------------------------------------------------------------------------------------------------------------------------------------------------------------------------------------------------------------------------------------------------------------------------------------------------------------------</w:t>
            </w:r>
          </w:p>
        </w:tc>
      </w:tr>
      <w:tr w:rsidR="006C4191" w:rsidRPr="0021438B" w14:paraId="4B983A56" w14:textId="77777777" w:rsidTr="0052191C">
        <w:tc>
          <w:tcPr>
            <w:tcW w:w="1418" w:type="dxa"/>
          </w:tcPr>
          <w:p w14:paraId="3613AC0B" w14:textId="49145994" w:rsidR="006C4191" w:rsidRPr="0021438B" w:rsidRDefault="001C3A78" w:rsidP="006C4191">
            <w:pPr>
              <w:rPr>
                <w:rFonts w:eastAsia="Times New Roman"/>
                <w:noProof/>
                <w:sz w:val="22"/>
                <w:szCs w:val="20"/>
              </w:rPr>
            </w:pPr>
            <w:r w:rsidRPr="0021438B">
              <w:rPr>
                <w:noProof/>
                <w:sz w:val="22"/>
                <w:szCs w:val="20"/>
              </w:rPr>
              <w:t>Art. 44</w:t>
            </w:r>
          </w:p>
        </w:tc>
        <w:tc>
          <w:tcPr>
            <w:tcW w:w="9310" w:type="dxa"/>
          </w:tcPr>
          <w:p w14:paraId="2BBBDF97" w14:textId="3F86206A" w:rsidR="006C4191" w:rsidRPr="0021438B" w:rsidRDefault="006C4191" w:rsidP="006C4191">
            <w:pPr>
              <w:rPr>
                <w:rFonts w:eastAsia="Times New Roman"/>
                <w:b/>
                <w:noProof/>
                <w:sz w:val="22"/>
                <w:szCs w:val="20"/>
              </w:rPr>
            </w:pPr>
            <w:r w:rsidRPr="0021438B">
              <w:rPr>
                <w:b/>
                <w:noProof/>
                <w:sz w:val="22"/>
                <w:szCs w:val="20"/>
              </w:rPr>
              <w:t>Informacje na temat działań państwa członkowskiego mających na celu sprawdzenie, czy odpady zostały wywiezione z Unii jedynie w przypadku, gdy są przetwarzane w sposób racjonalny ekologicznie.</w:t>
            </w:r>
          </w:p>
          <w:p w14:paraId="617D632B" w14:textId="5DB9BFA1" w:rsidR="006C4191" w:rsidRPr="0021438B" w:rsidRDefault="006C4191" w:rsidP="006C4191">
            <w:pPr>
              <w:rPr>
                <w:rFonts w:eastAsia="Times New Roman"/>
                <w:noProof/>
                <w:sz w:val="22"/>
              </w:rPr>
            </w:pPr>
            <w:r w:rsidRPr="0021438B">
              <w:rPr>
                <w:noProof/>
                <w:sz w:val="22"/>
              </w:rPr>
              <w:t>Proszę podać szczegółowe informacje na temat regularnych weryfikacji przeprowadzanych w celu zapewnienia, aby osoby fizyczne i prawne wywożące odpady z Unii wypełniały obowiązki, o których mowa w art. 40:</w:t>
            </w:r>
          </w:p>
          <w:p w14:paraId="2252551F" w14:textId="77777777" w:rsidR="006C4191" w:rsidRPr="0021438B" w:rsidRDefault="006C4191" w:rsidP="006C4191">
            <w:pPr>
              <w:rPr>
                <w:rFonts w:eastAsia="Times New Roman"/>
                <w:noProof/>
                <w:sz w:val="22"/>
              </w:rPr>
            </w:pPr>
            <w:r w:rsidRPr="0021438B">
              <w:rPr>
                <w:noProof/>
                <w:sz w:val="22"/>
                <w:szCs w:val="20"/>
              </w:rPr>
              <w:t>----------------------------------------------------------------------------------------------------------------------------------------------------------------------------------------------------------------------------------------------------------------------------------------------------------------------------------------------------------------------------------------------------------------------------------------------------------------------------------------------------------------</w:t>
            </w:r>
          </w:p>
        </w:tc>
      </w:tr>
      <w:tr w:rsidR="006C4191" w:rsidRPr="0021438B" w14:paraId="221ABAAC" w14:textId="77777777" w:rsidTr="0052191C">
        <w:trPr>
          <w:trHeight w:val="1694"/>
        </w:trPr>
        <w:tc>
          <w:tcPr>
            <w:tcW w:w="1418" w:type="dxa"/>
          </w:tcPr>
          <w:p w14:paraId="2A02D84D" w14:textId="18B2AB5A" w:rsidR="006C4191" w:rsidRPr="0021438B" w:rsidRDefault="001C3A78" w:rsidP="006C4191">
            <w:pPr>
              <w:rPr>
                <w:rFonts w:eastAsia="Times New Roman"/>
                <w:noProof/>
                <w:sz w:val="22"/>
                <w:szCs w:val="20"/>
              </w:rPr>
            </w:pPr>
            <w:r w:rsidRPr="0021438B">
              <w:rPr>
                <w:noProof/>
                <w:sz w:val="22"/>
                <w:szCs w:val="20"/>
              </w:rPr>
              <w:t>Art. 60 ust. 1</w:t>
            </w:r>
          </w:p>
        </w:tc>
        <w:tc>
          <w:tcPr>
            <w:tcW w:w="9310" w:type="dxa"/>
          </w:tcPr>
          <w:p w14:paraId="4A30BA65" w14:textId="77777777" w:rsidR="006C4191" w:rsidRPr="0021438B" w:rsidRDefault="006C4191" w:rsidP="006C4191">
            <w:pPr>
              <w:rPr>
                <w:rFonts w:eastAsia="Times New Roman"/>
                <w:b/>
                <w:noProof/>
                <w:sz w:val="22"/>
                <w:szCs w:val="20"/>
              </w:rPr>
            </w:pPr>
            <w:r w:rsidRPr="0021438B">
              <w:rPr>
                <w:b/>
                <w:noProof/>
                <w:sz w:val="22"/>
                <w:szCs w:val="20"/>
              </w:rPr>
              <w:t>Informacje na temat nielegalnego przemieszczania odpadów</w:t>
            </w:r>
          </w:p>
          <w:p w14:paraId="4A6B85EA" w14:textId="77777777" w:rsidR="006C4191" w:rsidRPr="0021438B" w:rsidRDefault="006C4191" w:rsidP="006C4191">
            <w:pPr>
              <w:tabs>
                <w:tab w:val="left" w:pos="3577"/>
                <w:tab w:val="left" w:pos="4853"/>
              </w:tabs>
              <w:ind w:left="317"/>
              <w:rPr>
                <w:rFonts w:eastAsia="Times New Roman"/>
                <w:noProof/>
                <w:sz w:val="22"/>
                <w:szCs w:val="20"/>
              </w:rPr>
            </w:pPr>
            <w:r w:rsidRPr="0021438B">
              <w:rPr>
                <w:noProof/>
                <w:sz w:val="22"/>
                <w:szCs w:val="20"/>
              </w:rPr>
              <w:t>Czy były takie przypadki?</w:t>
            </w:r>
            <w:r w:rsidRPr="0021438B">
              <w:rPr>
                <w:noProof/>
              </w:rPr>
              <w:tab/>
            </w:r>
            <w:r w:rsidRPr="0021438B">
              <w:rPr>
                <w:noProof/>
                <w:sz w:val="22"/>
                <w:szCs w:val="20"/>
              </w:rPr>
              <w:t>Tak</w:t>
            </w:r>
            <w:r w:rsidRPr="0021438B">
              <w:rPr>
                <w:noProof/>
              </w:rPr>
              <w:tab/>
            </w:r>
            <w:r w:rsidRPr="0021438B">
              <w:rPr>
                <w:noProof/>
                <w:sz w:val="22"/>
                <w:szCs w:val="20"/>
              </w:rPr>
              <w:t>Nie</w:t>
            </w:r>
          </w:p>
          <w:p w14:paraId="19FD37F4" w14:textId="77777777" w:rsidR="006C4191" w:rsidRPr="0021438B" w:rsidRDefault="006C4191" w:rsidP="006C4191">
            <w:pPr>
              <w:tabs>
                <w:tab w:val="left" w:pos="3577"/>
                <w:tab w:val="left" w:pos="4853"/>
              </w:tabs>
              <w:ind w:left="317"/>
              <w:rPr>
                <w:rFonts w:eastAsia="Times New Roman"/>
                <w:i/>
                <w:noProof/>
                <w:sz w:val="22"/>
                <w:szCs w:val="20"/>
              </w:rPr>
            </w:pPr>
            <w:r w:rsidRPr="0021438B">
              <w:rPr>
                <w:i/>
                <w:noProof/>
                <w:sz w:val="22"/>
                <w:szCs w:val="20"/>
              </w:rPr>
              <w:t xml:space="preserve">(proszę zaznaczyć </w:t>
            </w:r>
            <w:r w:rsidRPr="0021438B">
              <w:rPr>
                <w:i/>
                <w:noProof/>
                <w:sz w:val="22"/>
                <w:szCs w:val="20"/>
              </w:rPr>
              <w:sym w:font="Symbol" w:char="F0D6"/>
            </w:r>
            <w:r w:rsidRPr="0021438B">
              <w:rPr>
                <w:i/>
                <w:noProof/>
                <w:sz w:val="22"/>
                <w:szCs w:val="20"/>
              </w:rPr>
              <w:t xml:space="preserve"> jeżeli właściwe)</w:t>
            </w:r>
            <w:r w:rsidRPr="0021438B">
              <w:rPr>
                <w:noProof/>
              </w:rPr>
              <w:tab/>
            </w:r>
            <w:r w:rsidRPr="0021438B">
              <w:rPr>
                <w:rFonts w:eastAsia="Times New Roman"/>
                <w:i/>
                <w:noProof/>
                <w:sz w:val="22"/>
                <w:szCs w:val="20"/>
              </w:rPr>
              <w:fldChar w:fldCharType="begin">
                <w:ffData>
                  <w:name w:val="Check17"/>
                  <w:enabled/>
                  <w:calcOnExit w:val="0"/>
                  <w:checkBox>
                    <w:sizeAuto/>
                    <w:default w:val="0"/>
                  </w:checkBox>
                </w:ffData>
              </w:fldChar>
            </w:r>
            <w:r w:rsidRPr="0021438B">
              <w:rPr>
                <w:rFonts w:eastAsia="Times New Roman"/>
                <w:i/>
                <w:noProof/>
                <w:sz w:val="22"/>
                <w:szCs w:val="20"/>
              </w:rPr>
              <w:instrText xml:space="preserve"> FORMCHECKBOX </w:instrText>
            </w:r>
            <w:r w:rsidR="00613DFB">
              <w:rPr>
                <w:rFonts w:eastAsia="Times New Roman"/>
                <w:i/>
                <w:noProof/>
                <w:sz w:val="22"/>
                <w:szCs w:val="20"/>
              </w:rPr>
            </w:r>
            <w:r w:rsidR="00613DFB">
              <w:rPr>
                <w:rFonts w:eastAsia="Times New Roman"/>
                <w:i/>
                <w:noProof/>
                <w:sz w:val="22"/>
                <w:szCs w:val="20"/>
              </w:rPr>
              <w:fldChar w:fldCharType="separate"/>
            </w:r>
            <w:r w:rsidRPr="0021438B">
              <w:rPr>
                <w:rFonts w:eastAsia="Times New Roman"/>
                <w:i/>
                <w:noProof/>
                <w:sz w:val="22"/>
                <w:szCs w:val="20"/>
              </w:rPr>
              <w:fldChar w:fldCharType="end"/>
            </w:r>
            <w:r w:rsidRPr="0021438B">
              <w:rPr>
                <w:noProof/>
              </w:rPr>
              <w:tab/>
            </w:r>
            <w:r w:rsidRPr="0021438B">
              <w:rPr>
                <w:rFonts w:eastAsia="Times New Roman"/>
                <w:i/>
                <w:noProof/>
                <w:sz w:val="22"/>
                <w:szCs w:val="20"/>
              </w:rPr>
              <w:fldChar w:fldCharType="begin">
                <w:ffData>
                  <w:name w:val="Check18"/>
                  <w:enabled/>
                  <w:calcOnExit w:val="0"/>
                  <w:checkBox>
                    <w:sizeAuto/>
                    <w:default w:val="0"/>
                  </w:checkBox>
                </w:ffData>
              </w:fldChar>
            </w:r>
            <w:r w:rsidRPr="0021438B">
              <w:rPr>
                <w:rFonts w:eastAsia="Times New Roman"/>
                <w:i/>
                <w:noProof/>
                <w:sz w:val="22"/>
                <w:szCs w:val="20"/>
              </w:rPr>
              <w:instrText xml:space="preserve"> FORMCHECKBOX </w:instrText>
            </w:r>
            <w:r w:rsidR="00613DFB">
              <w:rPr>
                <w:rFonts w:eastAsia="Times New Roman"/>
                <w:i/>
                <w:noProof/>
                <w:sz w:val="22"/>
                <w:szCs w:val="20"/>
              </w:rPr>
            </w:r>
            <w:r w:rsidR="00613DFB">
              <w:rPr>
                <w:rFonts w:eastAsia="Times New Roman"/>
                <w:i/>
                <w:noProof/>
                <w:sz w:val="22"/>
                <w:szCs w:val="20"/>
              </w:rPr>
              <w:fldChar w:fldCharType="separate"/>
            </w:r>
            <w:r w:rsidRPr="0021438B">
              <w:rPr>
                <w:rFonts w:eastAsia="Times New Roman"/>
                <w:i/>
                <w:noProof/>
                <w:sz w:val="22"/>
                <w:szCs w:val="20"/>
              </w:rPr>
              <w:fldChar w:fldCharType="end"/>
            </w:r>
          </w:p>
          <w:p w14:paraId="22584C3B" w14:textId="77777777" w:rsidR="006C4191" w:rsidRPr="0021438B" w:rsidRDefault="006C4191" w:rsidP="006C4191">
            <w:pPr>
              <w:ind w:left="317"/>
              <w:rPr>
                <w:rFonts w:eastAsia="Times New Roman"/>
                <w:noProof/>
                <w:sz w:val="22"/>
                <w:szCs w:val="20"/>
              </w:rPr>
            </w:pPr>
            <w:r w:rsidRPr="0021438B">
              <w:rPr>
                <w:noProof/>
                <w:sz w:val="22"/>
                <w:szCs w:val="20"/>
              </w:rPr>
              <w:t>Jeśli tak, proszę wypełnić tabelę 5.</w:t>
            </w:r>
          </w:p>
          <w:p w14:paraId="30713CF1" w14:textId="77777777" w:rsidR="006C4191" w:rsidRPr="0021438B" w:rsidRDefault="006C4191" w:rsidP="006C4191">
            <w:pPr>
              <w:ind w:left="317"/>
              <w:rPr>
                <w:rFonts w:eastAsia="Times New Roman"/>
                <w:noProof/>
                <w:sz w:val="22"/>
                <w:szCs w:val="20"/>
              </w:rPr>
            </w:pPr>
            <w:r w:rsidRPr="0021438B">
              <w:rPr>
                <w:noProof/>
                <w:sz w:val="22"/>
                <w:szCs w:val="20"/>
              </w:rPr>
              <w:t>Proszę przedstawić informacje na temat sposobów zapobiegania nielegalnemu przemieszczaniu odpadów oraz jego wykrywania i karania na podstawie prawa krajowego.</w:t>
            </w:r>
          </w:p>
          <w:p w14:paraId="033BA44C" w14:textId="77777777" w:rsidR="006C4191" w:rsidRPr="0021438B" w:rsidRDefault="006C4191" w:rsidP="006C4191">
            <w:pPr>
              <w:ind w:left="317"/>
              <w:rPr>
                <w:rFonts w:eastAsia="Times New Roman"/>
                <w:noProof/>
                <w:sz w:val="22"/>
                <w:szCs w:val="20"/>
              </w:rPr>
            </w:pPr>
            <w:r w:rsidRPr="0021438B">
              <w:rPr>
                <w:noProof/>
                <w:sz w:val="22"/>
                <w:szCs w:val="20"/>
              </w:rPr>
              <w:t>--------------------------------------------------------------------------------------------------------------------------------------------------------------------------------------------------------------------------------------------------------------------------------------------------------------------------------------------------------------------------------------------------------------------------------------------------------------------------------------------</w:t>
            </w:r>
          </w:p>
        </w:tc>
      </w:tr>
      <w:tr w:rsidR="006C4191" w:rsidRPr="0021438B" w14:paraId="053DFE61" w14:textId="77777777" w:rsidTr="0052191C">
        <w:trPr>
          <w:trHeight w:val="1694"/>
        </w:trPr>
        <w:tc>
          <w:tcPr>
            <w:tcW w:w="1418" w:type="dxa"/>
          </w:tcPr>
          <w:p w14:paraId="767821C3" w14:textId="14B13D2E" w:rsidR="006C4191" w:rsidRPr="0021438B" w:rsidRDefault="006C4191" w:rsidP="00CB2623">
            <w:pPr>
              <w:rPr>
                <w:rFonts w:eastAsia="Times New Roman"/>
                <w:noProof/>
                <w:sz w:val="22"/>
                <w:szCs w:val="20"/>
              </w:rPr>
            </w:pPr>
            <w:r w:rsidRPr="0021438B">
              <w:rPr>
                <w:b/>
                <w:noProof/>
                <w:sz w:val="22"/>
                <w:szCs w:val="20"/>
              </w:rPr>
              <w:t>►</w:t>
            </w:r>
            <w:r w:rsidRPr="0021438B">
              <w:rPr>
                <w:noProof/>
                <w:sz w:val="22"/>
                <w:szCs w:val="20"/>
              </w:rPr>
              <w:t>Art. 57 ust. 1</w:t>
            </w:r>
          </w:p>
        </w:tc>
        <w:tc>
          <w:tcPr>
            <w:tcW w:w="9310" w:type="dxa"/>
          </w:tcPr>
          <w:p w14:paraId="79B43F68" w14:textId="77777777" w:rsidR="006C4191" w:rsidRPr="0021438B" w:rsidRDefault="006C4191" w:rsidP="006C4191">
            <w:pPr>
              <w:rPr>
                <w:rFonts w:eastAsia="Times New Roman"/>
                <w:b/>
                <w:noProof/>
                <w:sz w:val="22"/>
                <w:szCs w:val="20"/>
              </w:rPr>
            </w:pPr>
            <w:r w:rsidRPr="0021438B">
              <w:rPr>
                <w:b/>
                <w:noProof/>
                <w:sz w:val="22"/>
                <w:szCs w:val="20"/>
              </w:rPr>
              <w:t>Informacje podsumowujące na temat wyników inspekcji przeprowadzonych na mocy art. 54 ust. 1, w tym:</w:t>
            </w:r>
          </w:p>
          <w:p w14:paraId="12F16581" w14:textId="77777777" w:rsidR="006C4191" w:rsidRPr="0021438B" w:rsidRDefault="006C4191" w:rsidP="00FA3E44">
            <w:pPr>
              <w:numPr>
                <w:ilvl w:val="0"/>
                <w:numId w:val="6"/>
              </w:numPr>
              <w:spacing w:before="0" w:after="160" w:line="259" w:lineRule="auto"/>
              <w:jc w:val="left"/>
              <w:rPr>
                <w:rFonts w:eastAsia="Times New Roman"/>
                <w:noProof/>
                <w:sz w:val="22"/>
                <w:szCs w:val="20"/>
              </w:rPr>
            </w:pPr>
            <w:r w:rsidRPr="0021438B">
              <w:rPr>
                <w:noProof/>
                <w:sz w:val="22"/>
                <w:szCs w:val="20"/>
              </w:rPr>
              <w:t>liczba inspekcji, w tym kontroli bezpośrednich, instalacji, przedsiębiorstw, pośredników i sprzedawców w odniesieniu do przemieszczania odpadów:</w:t>
            </w:r>
          </w:p>
          <w:p w14:paraId="51CFCEEB" w14:textId="77777777" w:rsidR="006C4191" w:rsidRPr="0021438B" w:rsidRDefault="006C4191" w:rsidP="00FA3E44">
            <w:pPr>
              <w:numPr>
                <w:ilvl w:val="0"/>
                <w:numId w:val="6"/>
              </w:numPr>
              <w:spacing w:before="0" w:after="160" w:line="259" w:lineRule="auto"/>
              <w:jc w:val="left"/>
              <w:rPr>
                <w:rFonts w:eastAsia="Times New Roman"/>
                <w:noProof/>
                <w:sz w:val="22"/>
                <w:szCs w:val="20"/>
              </w:rPr>
            </w:pPr>
            <w:r w:rsidRPr="0021438B">
              <w:rPr>
                <w:noProof/>
                <w:sz w:val="22"/>
                <w:szCs w:val="20"/>
              </w:rPr>
              <w:t>liczba inspekcji przemieszczeń odpadów, w tym kontroli bezpośrednich:</w:t>
            </w:r>
          </w:p>
          <w:p w14:paraId="2C41EB08" w14:textId="77777777" w:rsidR="006C4191" w:rsidRPr="0021438B" w:rsidRDefault="006C4191" w:rsidP="00FA3E44">
            <w:pPr>
              <w:numPr>
                <w:ilvl w:val="0"/>
                <w:numId w:val="6"/>
              </w:numPr>
              <w:spacing w:before="0" w:after="160" w:line="259" w:lineRule="auto"/>
              <w:jc w:val="left"/>
              <w:rPr>
                <w:rFonts w:eastAsia="Times New Roman"/>
                <w:noProof/>
                <w:sz w:val="22"/>
                <w:szCs w:val="20"/>
              </w:rPr>
            </w:pPr>
            <w:r w:rsidRPr="0021438B">
              <w:rPr>
                <w:noProof/>
                <w:sz w:val="22"/>
                <w:szCs w:val="20"/>
              </w:rPr>
              <w:t>liczba domniemanych naruszeń dotyczących instalacji, przedsiębiorstw, pośredników i sprzedawców w odniesieniu do przemieszczania odpadów:</w:t>
            </w:r>
          </w:p>
          <w:p w14:paraId="77E26DB1" w14:textId="77777777" w:rsidR="006C4191" w:rsidRPr="0021438B" w:rsidRDefault="006C4191" w:rsidP="00FA3E44">
            <w:pPr>
              <w:numPr>
                <w:ilvl w:val="0"/>
                <w:numId w:val="6"/>
              </w:numPr>
              <w:spacing w:before="0" w:after="160" w:line="259" w:lineRule="auto"/>
              <w:jc w:val="left"/>
              <w:rPr>
                <w:rFonts w:eastAsia="Times New Roman"/>
                <w:noProof/>
                <w:sz w:val="22"/>
                <w:szCs w:val="20"/>
              </w:rPr>
            </w:pPr>
            <w:r w:rsidRPr="0021438B">
              <w:rPr>
                <w:noProof/>
                <w:sz w:val="22"/>
                <w:szCs w:val="20"/>
              </w:rPr>
              <w:t>liczba domniemanych nielegalnych przemieszczeń stwierdzonych podczas tych inspekcji:</w:t>
            </w:r>
          </w:p>
          <w:p w14:paraId="44970CB2" w14:textId="77777777" w:rsidR="006C4191" w:rsidRPr="0021438B" w:rsidRDefault="006C4191" w:rsidP="006C4191">
            <w:pPr>
              <w:ind w:left="851"/>
              <w:rPr>
                <w:rFonts w:eastAsia="Times New Roman"/>
                <w:noProof/>
                <w:sz w:val="22"/>
                <w:szCs w:val="20"/>
                <w:lang w:eastAsia="nl-BE"/>
              </w:rPr>
            </w:pPr>
          </w:p>
          <w:p w14:paraId="71CEE9FE" w14:textId="77777777" w:rsidR="006C4191" w:rsidRPr="0021438B" w:rsidRDefault="006C4191" w:rsidP="006C4191">
            <w:pPr>
              <w:ind w:left="284"/>
              <w:rPr>
                <w:rFonts w:eastAsia="Times New Roman"/>
                <w:noProof/>
                <w:sz w:val="22"/>
                <w:szCs w:val="20"/>
              </w:rPr>
            </w:pPr>
            <w:r w:rsidRPr="0021438B">
              <w:rPr>
                <w:noProof/>
                <w:sz w:val="22"/>
                <w:szCs w:val="20"/>
              </w:rPr>
              <w:t>Uwagi dodatkowe:</w:t>
            </w:r>
          </w:p>
          <w:p w14:paraId="29F3B39B" w14:textId="77777777" w:rsidR="006C4191" w:rsidRPr="0021438B" w:rsidRDefault="006C4191" w:rsidP="006C4191">
            <w:pPr>
              <w:ind w:left="284"/>
              <w:rPr>
                <w:rFonts w:eastAsia="Times New Roman"/>
                <w:noProof/>
                <w:sz w:val="22"/>
                <w:szCs w:val="20"/>
              </w:rPr>
            </w:pPr>
            <w:r w:rsidRPr="0021438B">
              <w:rPr>
                <w:noProof/>
                <w:sz w:val="22"/>
                <w:szCs w:val="20"/>
              </w:rPr>
              <w:t>---------------------------------------------------------------------------------------------------------------------------------------------------------------------------------------------------------------------------------------------------------------------------------------------------------------------------------------------------------------------------------------------------------------------------------------------------------------------------------------------</w:t>
            </w:r>
            <w:r w:rsidRPr="0021438B">
              <w:rPr>
                <w:b/>
                <w:noProof/>
                <w:sz w:val="22"/>
                <w:szCs w:val="20"/>
              </w:rPr>
              <w:t>◄</w:t>
            </w:r>
          </w:p>
        </w:tc>
      </w:tr>
    </w:tbl>
    <w:p w14:paraId="36548423" w14:textId="77777777" w:rsidR="006C4191" w:rsidRPr="0021438B" w:rsidRDefault="006C4191" w:rsidP="006C4191">
      <w:pPr>
        <w:spacing w:before="0" w:after="160" w:line="259" w:lineRule="auto"/>
        <w:jc w:val="left"/>
        <w:rPr>
          <w:rFonts w:eastAsia="Calibri"/>
          <w:b/>
          <w:i/>
          <w:noProof/>
          <w:sz w:val="18"/>
        </w:rPr>
      </w:pPr>
      <w:r w:rsidRPr="0021438B">
        <w:rPr>
          <w:b/>
          <w:i/>
          <w:noProof/>
          <w:sz w:val="18"/>
        </w:rPr>
        <w:t xml:space="preserve">Uwagi dotyczące wypełniania tabel: </w:t>
      </w:r>
    </w:p>
    <w:p w14:paraId="635E15B1" w14:textId="77777777" w:rsidR="006C4191" w:rsidRPr="0021438B" w:rsidRDefault="006C4191" w:rsidP="006C4191">
      <w:pPr>
        <w:spacing w:before="0" w:after="160" w:line="259" w:lineRule="auto"/>
        <w:jc w:val="left"/>
        <w:rPr>
          <w:rFonts w:eastAsia="Calibri"/>
          <w:i/>
          <w:noProof/>
          <w:sz w:val="18"/>
        </w:rPr>
      </w:pPr>
      <w:r w:rsidRPr="0021438B">
        <w:rPr>
          <w:i/>
          <w:noProof/>
          <w:sz w:val="18"/>
        </w:rPr>
        <w:t>Kody D i R są określone w załączniku I i II do dyrektywy 2008/98/WE.</w:t>
      </w:r>
    </w:p>
    <w:p w14:paraId="2B73257B" w14:textId="150F3209" w:rsidR="006C4191" w:rsidRPr="0021438B" w:rsidRDefault="006C4191" w:rsidP="006C4191">
      <w:pPr>
        <w:spacing w:before="0" w:after="160" w:line="259" w:lineRule="auto"/>
        <w:jc w:val="left"/>
        <w:rPr>
          <w:rFonts w:eastAsia="Calibri"/>
          <w:i/>
          <w:noProof/>
          <w:sz w:val="22"/>
        </w:rPr>
      </w:pPr>
      <w:r w:rsidRPr="0021438B">
        <w:rPr>
          <w:i/>
          <w:noProof/>
          <w:sz w:val="18"/>
        </w:rPr>
        <w:t>Kody odpadów to kody, o których mowa w załącznikach III, IIIB, IV oraz, w stosownych przypadkach, V do niniejszego rozporządzenia.</w:t>
      </w:r>
      <w:r w:rsidRPr="0021438B">
        <w:rPr>
          <w:i/>
          <w:noProof/>
          <w:sz w:val="22"/>
        </w:rPr>
        <w:t xml:space="preserve"> </w:t>
      </w:r>
    </w:p>
    <w:p w14:paraId="7B71B506" w14:textId="4F8209B9" w:rsidR="006C4191" w:rsidRPr="0021438B" w:rsidRDefault="006C4191" w:rsidP="006C4191">
      <w:pPr>
        <w:spacing w:before="0" w:after="160" w:line="259" w:lineRule="auto"/>
        <w:jc w:val="left"/>
        <w:rPr>
          <w:rFonts w:eastAsia="Calibri"/>
          <w:i/>
          <w:noProof/>
          <w:sz w:val="18"/>
        </w:rPr>
        <w:sectPr w:rsidR="006C4191" w:rsidRPr="0021438B" w:rsidSect="00B8782A">
          <w:footnotePr>
            <w:numRestart w:val="eachPage"/>
          </w:footnotePr>
          <w:pgSz w:w="11907" w:h="16840" w:code="9"/>
          <w:pgMar w:top="1440" w:right="1797" w:bottom="1440" w:left="1797" w:header="708" w:footer="708" w:gutter="0"/>
          <w:cols w:space="708"/>
          <w:docGrid w:linePitch="326"/>
        </w:sectPr>
      </w:pPr>
      <w:r w:rsidRPr="0021438B">
        <w:rPr>
          <w:rFonts w:ascii="Arial" w:hAnsi="Arial"/>
          <w:b/>
          <w:noProof/>
          <w:sz w:val="18"/>
        </w:rPr>
        <w:t>►</w:t>
      </w:r>
      <w:r w:rsidRPr="0021438B">
        <w:rPr>
          <w:rFonts w:ascii="Calibri" w:hAnsi="Calibri"/>
          <w:b/>
          <w:noProof/>
          <w:sz w:val="22"/>
        </w:rPr>
        <w:t xml:space="preserve"> </w:t>
      </w:r>
      <w:r w:rsidRPr="0021438B">
        <w:rPr>
          <w:i/>
          <w:noProof/>
          <w:sz w:val="18"/>
        </w:rPr>
        <w:t>Link wskazujący, gdzie można elektronicznie uzyskać dostęp do informacji publicznie udostępnionych przez internet przez państwa członkowskie zgodnie z art. 69 ust. 2</w:t>
      </w:r>
      <w:r w:rsidRPr="0021438B">
        <w:rPr>
          <w:rFonts w:ascii="Arial" w:hAnsi="Arial"/>
          <w:b/>
          <w:noProof/>
          <w:sz w:val="18"/>
        </w:rPr>
        <w:t>◄</w:t>
      </w:r>
    </w:p>
    <w:p w14:paraId="543AA31C" w14:textId="77777777" w:rsidR="006C4191" w:rsidRPr="0021438B" w:rsidRDefault="006C4191" w:rsidP="006C4191">
      <w:pPr>
        <w:spacing w:before="0" w:after="160" w:line="259" w:lineRule="auto"/>
        <w:jc w:val="center"/>
        <w:rPr>
          <w:rFonts w:eastAsia="Calibri"/>
          <w:b/>
          <w:noProof/>
          <w:sz w:val="22"/>
          <w:u w:val="single"/>
        </w:rPr>
      </w:pPr>
      <w:r w:rsidRPr="0021438B">
        <w:rPr>
          <w:b/>
          <w:noProof/>
          <w:sz w:val="22"/>
          <w:u w:val="single"/>
        </w:rPr>
        <w:t>Tabela 1</w:t>
      </w:r>
    </w:p>
    <w:p w14:paraId="689053CB" w14:textId="77777777" w:rsidR="006C4191" w:rsidRPr="0021438B" w:rsidRDefault="006C4191" w:rsidP="006C4191">
      <w:pPr>
        <w:spacing w:before="0" w:after="160" w:line="259" w:lineRule="auto"/>
        <w:jc w:val="center"/>
        <w:rPr>
          <w:rFonts w:eastAsia="Calibri"/>
          <w:b/>
          <w:noProof/>
          <w:sz w:val="22"/>
          <w:u w:val="single"/>
        </w:rPr>
      </w:pPr>
      <w:r w:rsidRPr="0021438B">
        <w:rPr>
          <w:b/>
          <w:noProof/>
          <w:sz w:val="22"/>
        </w:rPr>
        <w:t xml:space="preserve">Informacje na temat </w:t>
      </w:r>
      <w:r w:rsidRPr="0021438B">
        <w:rPr>
          <w:b/>
          <w:noProof/>
          <w:sz w:val="22"/>
          <w:szCs w:val="24"/>
        </w:rPr>
        <w:t>zgody udzielonej na zgłoszenie przemieszczenia odpadów przeznaczonych do unieszkodliwienia, w przypadku gdy spełnione zostały warunki określone w art. 11 ust.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62"/>
        <w:gridCol w:w="3641"/>
        <w:gridCol w:w="2552"/>
        <w:gridCol w:w="2835"/>
      </w:tblGrid>
      <w:tr w:rsidR="006C4191" w:rsidRPr="0021438B" w14:paraId="54EF03F6" w14:textId="77777777" w:rsidTr="0052191C">
        <w:trPr>
          <w:cantSplit/>
          <w:trHeight w:val="1530"/>
        </w:trPr>
        <w:tc>
          <w:tcPr>
            <w:tcW w:w="3119" w:type="dxa"/>
            <w:tcBorders>
              <w:top w:val="single" w:sz="18" w:space="0" w:color="auto"/>
              <w:left w:val="single" w:sz="18" w:space="0" w:color="auto"/>
              <w:bottom w:val="single" w:sz="18" w:space="0" w:color="auto"/>
              <w:right w:val="single" w:sz="6" w:space="0" w:color="auto"/>
            </w:tcBorders>
          </w:tcPr>
          <w:p w14:paraId="03EB7ECC"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Kod odpadów</w:t>
            </w:r>
          </w:p>
          <w:p w14:paraId="7C6C08BC" w14:textId="77777777" w:rsidR="006C4191" w:rsidRPr="0021438B" w:rsidRDefault="006C4191" w:rsidP="006C4191">
            <w:pPr>
              <w:spacing w:before="0" w:after="160" w:line="259" w:lineRule="auto"/>
              <w:jc w:val="center"/>
              <w:rPr>
                <w:rFonts w:ascii="Calibri" w:eastAsia="Calibri" w:hAnsi="Calibri"/>
                <w:noProof/>
                <w:sz w:val="22"/>
              </w:rPr>
            </w:pPr>
          </w:p>
        </w:tc>
        <w:tc>
          <w:tcPr>
            <w:tcW w:w="1462" w:type="dxa"/>
            <w:tcBorders>
              <w:top w:val="single" w:sz="18" w:space="0" w:color="auto"/>
              <w:left w:val="single" w:sz="6" w:space="0" w:color="auto"/>
              <w:bottom w:val="single" w:sz="18" w:space="0" w:color="auto"/>
              <w:right w:val="single" w:sz="6" w:space="0" w:color="auto"/>
            </w:tcBorders>
          </w:tcPr>
          <w:p w14:paraId="57981014"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Ilość (kg/litry)</w:t>
            </w:r>
          </w:p>
        </w:tc>
        <w:tc>
          <w:tcPr>
            <w:tcW w:w="3641" w:type="dxa"/>
            <w:tcBorders>
              <w:top w:val="single" w:sz="18" w:space="0" w:color="auto"/>
              <w:left w:val="single" w:sz="6" w:space="0" w:color="auto"/>
              <w:bottom w:val="single" w:sz="18" w:space="0" w:color="auto"/>
              <w:right w:val="single" w:sz="6" w:space="0" w:color="auto"/>
            </w:tcBorders>
          </w:tcPr>
          <w:p w14:paraId="7FADABCC"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Państwo wysyłki/</w:t>
            </w:r>
          </w:p>
          <w:p w14:paraId="44A4BDD3"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Państwo przeznaczenia</w:t>
            </w:r>
          </w:p>
        </w:tc>
        <w:tc>
          <w:tcPr>
            <w:tcW w:w="2552" w:type="dxa"/>
            <w:tcBorders>
              <w:top w:val="single" w:sz="18" w:space="0" w:color="auto"/>
              <w:left w:val="single" w:sz="6" w:space="0" w:color="auto"/>
              <w:bottom w:val="single" w:sz="18" w:space="0" w:color="auto"/>
              <w:right w:val="single" w:sz="6" w:space="0" w:color="auto"/>
            </w:tcBorders>
          </w:tcPr>
          <w:p w14:paraId="7F132649"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Operacja unieszkodliwiania</w:t>
            </w:r>
          </w:p>
          <w:p w14:paraId="1CB0A82C"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(Ostateczne unieszkodliwienie)</w:t>
            </w:r>
          </w:p>
          <w:p w14:paraId="403057F5"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Kod D</w:t>
            </w:r>
          </w:p>
        </w:tc>
        <w:tc>
          <w:tcPr>
            <w:tcW w:w="2835" w:type="dxa"/>
            <w:tcBorders>
              <w:top w:val="single" w:sz="18" w:space="0" w:color="auto"/>
              <w:left w:val="single" w:sz="6" w:space="0" w:color="auto"/>
              <w:bottom w:val="single" w:sz="18" w:space="0" w:color="auto"/>
              <w:right w:val="single" w:sz="18" w:space="0" w:color="auto"/>
            </w:tcBorders>
          </w:tcPr>
          <w:p w14:paraId="19AB1FC8" w14:textId="7AD44167" w:rsidR="006C4191" w:rsidRPr="0021438B" w:rsidRDefault="00BA2FE7" w:rsidP="006C4191">
            <w:pPr>
              <w:spacing w:before="0" w:after="160" w:line="259" w:lineRule="auto"/>
              <w:jc w:val="center"/>
              <w:rPr>
                <w:rFonts w:ascii="Calibri" w:eastAsia="Calibri" w:hAnsi="Calibri"/>
                <w:noProof/>
                <w:sz w:val="22"/>
              </w:rPr>
            </w:pPr>
            <w:r w:rsidRPr="0021438B">
              <w:rPr>
                <w:rFonts w:ascii="Calibri" w:hAnsi="Calibri"/>
                <w:noProof/>
                <w:sz w:val="22"/>
              </w:rPr>
              <w:t>Szczególne warunki określone w art. 11, które sprawiły, że przemieszczenie było konieczne</w:t>
            </w:r>
          </w:p>
        </w:tc>
      </w:tr>
      <w:tr w:rsidR="006C4191" w:rsidRPr="0021438B" w14:paraId="19F8BD87" w14:textId="77777777" w:rsidTr="0052191C">
        <w:trPr>
          <w:cantSplit/>
        </w:trPr>
        <w:tc>
          <w:tcPr>
            <w:tcW w:w="3119" w:type="dxa"/>
            <w:tcBorders>
              <w:top w:val="nil"/>
            </w:tcBorders>
          </w:tcPr>
          <w:p w14:paraId="7077D911"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Borders>
              <w:top w:val="single" w:sz="18" w:space="0" w:color="auto"/>
            </w:tcBorders>
          </w:tcPr>
          <w:p w14:paraId="40CF662C"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top w:val="single" w:sz="18" w:space="0" w:color="auto"/>
              <w:right w:val="single" w:sz="6" w:space="0" w:color="auto"/>
            </w:tcBorders>
          </w:tcPr>
          <w:p w14:paraId="6F8F8FB5"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top w:val="nil"/>
              <w:left w:val="single" w:sz="6" w:space="0" w:color="auto"/>
              <w:right w:val="single" w:sz="6" w:space="0" w:color="auto"/>
            </w:tcBorders>
          </w:tcPr>
          <w:p w14:paraId="7188F7E8"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top w:val="single" w:sz="18" w:space="0" w:color="auto"/>
              <w:left w:val="single" w:sz="6" w:space="0" w:color="auto"/>
            </w:tcBorders>
          </w:tcPr>
          <w:p w14:paraId="2E9B6183"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78EBC5B1" w14:textId="77777777" w:rsidTr="0052191C">
        <w:trPr>
          <w:cantSplit/>
        </w:trPr>
        <w:tc>
          <w:tcPr>
            <w:tcW w:w="3119" w:type="dxa"/>
          </w:tcPr>
          <w:p w14:paraId="768B9CD6"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650CB1CE"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330E139D"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3E133777"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0243AA60"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7519A8DB" w14:textId="77777777" w:rsidTr="0052191C">
        <w:trPr>
          <w:cantSplit/>
        </w:trPr>
        <w:tc>
          <w:tcPr>
            <w:tcW w:w="3119" w:type="dxa"/>
          </w:tcPr>
          <w:p w14:paraId="080C0693"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5064F5C4"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4C353B2A"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312BA7BB"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72CE72DE"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52C8E36B" w14:textId="77777777" w:rsidTr="0052191C">
        <w:trPr>
          <w:cantSplit/>
        </w:trPr>
        <w:tc>
          <w:tcPr>
            <w:tcW w:w="3119" w:type="dxa"/>
          </w:tcPr>
          <w:p w14:paraId="746FBD49"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7DBD90BA"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6C662F78"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27381132"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2CF875B8"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14609941" w14:textId="77777777" w:rsidTr="0052191C">
        <w:trPr>
          <w:cantSplit/>
        </w:trPr>
        <w:tc>
          <w:tcPr>
            <w:tcW w:w="3119" w:type="dxa"/>
          </w:tcPr>
          <w:p w14:paraId="7FC955F6"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69F3B341"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4530AC3D"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774C8203"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4D24B5D5"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0FFC4AF3" w14:textId="77777777" w:rsidTr="0052191C">
        <w:trPr>
          <w:cantSplit/>
        </w:trPr>
        <w:tc>
          <w:tcPr>
            <w:tcW w:w="3119" w:type="dxa"/>
          </w:tcPr>
          <w:p w14:paraId="58E4032A"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3E5A5712"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2ACB2E33"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4FB81A24"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64CFB915"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44C1B63F" w14:textId="77777777" w:rsidTr="0052191C">
        <w:trPr>
          <w:cantSplit/>
        </w:trPr>
        <w:tc>
          <w:tcPr>
            <w:tcW w:w="3119" w:type="dxa"/>
          </w:tcPr>
          <w:p w14:paraId="5CD40A77"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4DA26E4A"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6B6DFEC6"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75D3CF5D"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59C7101B"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4638A6D8" w14:textId="77777777" w:rsidTr="0052191C">
        <w:trPr>
          <w:cantSplit/>
        </w:trPr>
        <w:tc>
          <w:tcPr>
            <w:tcW w:w="3119" w:type="dxa"/>
          </w:tcPr>
          <w:p w14:paraId="567971F1"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0C150957"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1E13F978"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7F56202B"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261D1EF0"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6D337690" w14:textId="77777777" w:rsidTr="0052191C">
        <w:trPr>
          <w:cantSplit/>
        </w:trPr>
        <w:tc>
          <w:tcPr>
            <w:tcW w:w="3119" w:type="dxa"/>
          </w:tcPr>
          <w:p w14:paraId="06657527"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7D4C13FC"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6AA79AF0"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3AEFD4B6"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1DC016B2"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67752C1D" w14:textId="77777777" w:rsidTr="0052191C">
        <w:trPr>
          <w:cantSplit/>
        </w:trPr>
        <w:tc>
          <w:tcPr>
            <w:tcW w:w="3119" w:type="dxa"/>
          </w:tcPr>
          <w:p w14:paraId="6A587296"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5E30E37E"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14945468"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1976E862"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01BDBFD6"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6F22C406" w14:textId="77777777" w:rsidTr="0052191C">
        <w:trPr>
          <w:cantSplit/>
        </w:trPr>
        <w:tc>
          <w:tcPr>
            <w:tcW w:w="3119" w:type="dxa"/>
          </w:tcPr>
          <w:p w14:paraId="152A374C"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0F98122A"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57FD8789"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3445680A"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65B5163B" w14:textId="77777777" w:rsidR="006C4191" w:rsidRPr="0021438B" w:rsidRDefault="006C4191" w:rsidP="006C4191">
            <w:pPr>
              <w:spacing w:before="0" w:after="160" w:line="259" w:lineRule="auto"/>
              <w:jc w:val="left"/>
              <w:rPr>
                <w:rFonts w:ascii="Calibri" w:eastAsia="Calibri" w:hAnsi="Calibri"/>
                <w:noProof/>
                <w:sz w:val="22"/>
              </w:rPr>
            </w:pPr>
          </w:p>
        </w:tc>
      </w:tr>
    </w:tbl>
    <w:p w14:paraId="23C71E48" w14:textId="77777777" w:rsidR="006C4191" w:rsidRPr="0021438B" w:rsidRDefault="006C4191" w:rsidP="006C4191">
      <w:pPr>
        <w:spacing w:before="0" w:after="160" w:line="259" w:lineRule="auto"/>
        <w:jc w:val="left"/>
        <w:rPr>
          <w:rFonts w:eastAsia="Calibri"/>
          <w:noProof/>
          <w:sz w:val="22"/>
        </w:rPr>
        <w:sectPr w:rsidR="006C4191" w:rsidRPr="0021438B" w:rsidSect="00B8782A">
          <w:headerReference w:type="default" r:id="rId34"/>
          <w:footerReference w:type="default" r:id="rId35"/>
          <w:headerReference w:type="first" r:id="rId36"/>
          <w:footerReference w:type="first" r:id="rId37"/>
          <w:footnotePr>
            <w:numRestart w:val="eachPage"/>
          </w:footnotePr>
          <w:pgSz w:w="16840" w:h="11907" w:orient="landscape" w:code="9"/>
          <w:pgMar w:top="1134" w:right="1440" w:bottom="1797" w:left="1440" w:header="708" w:footer="708" w:gutter="0"/>
          <w:cols w:space="708"/>
          <w:docGrid w:linePitch="326"/>
        </w:sectPr>
      </w:pPr>
    </w:p>
    <w:p w14:paraId="28E16CA0" w14:textId="77777777" w:rsidR="006C4191" w:rsidRPr="0021438B" w:rsidRDefault="006C4191" w:rsidP="006C4191">
      <w:pPr>
        <w:spacing w:before="0" w:after="160" w:line="259" w:lineRule="auto"/>
        <w:jc w:val="center"/>
        <w:rPr>
          <w:rFonts w:eastAsia="Calibri"/>
          <w:b/>
          <w:noProof/>
          <w:sz w:val="22"/>
          <w:u w:val="single"/>
        </w:rPr>
      </w:pPr>
      <w:r w:rsidRPr="0021438B">
        <w:rPr>
          <w:b/>
          <w:noProof/>
          <w:sz w:val="22"/>
          <w:u w:val="single"/>
        </w:rPr>
        <w:t>Tabela 2</w:t>
      </w:r>
    </w:p>
    <w:p w14:paraId="6B110001" w14:textId="548838C4" w:rsidR="006C4191" w:rsidRPr="0021438B" w:rsidRDefault="006C4191" w:rsidP="00617AC3">
      <w:pPr>
        <w:jc w:val="center"/>
        <w:rPr>
          <w:rFonts w:eastAsia="Times New Roman"/>
          <w:b/>
          <w:noProof/>
          <w:sz w:val="22"/>
          <w:szCs w:val="20"/>
        </w:rPr>
      </w:pPr>
      <w:r w:rsidRPr="0021438B">
        <w:rPr>
          <w:b/>
          <w:noProof/>
          <w:sz w:val="22"/>
          <w:szCs w:val="20"/>
        </w:rPr>
        <w:t>Informacje na temat sprzeciwów wobec planowanych przemieszczeń w celu odzysku z uwagi na ich niezgodność z dyrektywą 2008/98/WE (art. 12 ust. 5)</w:t>
      </w: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090"/>
        <w:gridCol w:w="2313"/>
        <w:gridCol w:w="708"/>
        <w:gridCol w:w="708"/>
        <w:gridCol w:w="709"/>
        <w:gridCol w:w="709"/>
        <w:gridCol w:w="2410"/>
        <w:gridCol w:w="1842"/>
      </w:tblGrid>
      <w:tr w:rsidR="006C4191" w:rsidRPr="0021438B" w14:paraId="202E70C3" w14:textId="77777777" w:rsidTr="0052191C">
        <w:trPr>
          <w:cantSplit/>
          <w:trHeight w:val="344"/>
        </w:trPr>
        <w:tc>
          <w:tcPr>
            <w:tcW w:w="3544" w:type="dxa"/>
            <w:vMerge w:val="restart"/>
            <w:tcBorders>
              <w:top w:val="single" w:sz="18" w:space="0" w:color="auto"/>
              <w:left w:val="single" w:sz="18" w:space="0" w:color="auto"/>
              <w:bottom w:val="nil"/>
              <w:right w:val="single" w:sz="6" w:space="0" w:color="auto"/>
            </w:tcBorders>
          </w:tcPr>
          <w:p w14:paraId="063A03F4"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Kod odpadów</w:t>
            </w:r>
          </w:p>
          <w:p w14:paraId="7AB6562B" w14:textId="77777777" w:rsidR="006C4191" w:rsidRPr="0021438B" w:rsidRDefault="006C4191" w:rsidP="006C4191">
            <w:pPr>
              <w:spacing w:before="0" w:after="160" w:line="259" w:lineRule="auto"/>
              <w:jc w:val="center"/>
              <w:rPr>
                <w:rFonts w:ascii="Calibri" w:eastAsia="Calibri" w:hAnsi="Calibri"/>
                <w:noProof/>
                <w:sz w:val="22"/>
              </w:rPr>
            </w:pPr>
          </w:p>
        </w:tc>
        <w:tc>
          <w:tcPr>
            <w:tcW w:w="1090" w:type="dxa"/>
            <w:vMerge w:val="restart"/>
            <w:tcBorders>
              <w:top w:val="single" w:sz="18" w:space="0" w:color="auto"/>
              <w:left w:val="single" w:sz="6" w:space="0" w:color="auto"/>
              <w:bottom w:val="single" w:sz="18" w:space="0" w:color="auto"/>
              <w:right w:val="single" w:sz="6" w:space="0" w:color="auto"/>
            </w:tcBorders>
          </w:tcPr>
          <w:p w14:paraId="4014A81B"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Ilość (kg/litry)</w:t>
            </w:r>
          </w:p>
        </w:tc>
        <w:tc>
          <w:tcPr>
            <w:tcW w:w="2313" w:type="dxa"/>
            <w:vMerge w:val="restart"/>
            <w:tcBorders>
              <w:top w:val="single" w:sz="18" w:space="0" w:color="auto"/>
              <w:left w:val="single" w:sz="6" w:space="0" w:color="auto"/>
              <w:bottom w:val="single" w:sz="6" w:space="0" w:color="auto"/>
              <w:right w:val="single" w:sz="6" w:space="0" w:color="auto"/>
            </w:tcBorders>
          </w:tcPr>
          <w:p w14:paraId="7381F0A4"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Państwo tranzytu/</w:t>
            </w:r>
          </w:p>
          <w:p w14:paraId="5AF9C5CD"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Państwo wysyłki</w:t>
            </w:r>
          </w:p>
        </w:tc>
        <w:tc>
          <w:tcPr>
            <w:tcW w:w="2834" w:type="dxa"/>
            <w:gridSpan w:val="4"/>
            <w:tcBorders>
              <w:top w:val="single" w:sz="18" w:space="0" w:color="auto"/>
              <w:left w:val="single" w:sz="6" w:space="0" w:color="auto"/>
              <w:bottom w:val="single" w:sz="6" w:space="0" w:color="auto"/>
              <w:right w:val="single" w:sz="6" w:space="0" w:color="auto"/>
            </w:tcBorders>
          </w:tcPr>
          <w:p w14:paraId="3B263DFD"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POWÓD SPRZECIWU</w:t>
            </w:r>
          </w:p>
          <w:p w14:paraId="4524D7B2" w14:textId="77777777" w:rsidR="006C4191" w:rsidRPr="0021438B" w:rsidRDefault="006C4191" w:rsidP="006C4191">
            <w:pPr>
              <w:spacing w:before="0" w:after="160" w:line="259" w:lineRule="auto"/>
              <w:jc w:val="center"/>
              <w:rPr>
                <w:rFonts w:ascii="Calibri" w:eastAsia="Calibri" w:hAnsi="Calibri"/>
                <w:i/>
                <w:noProof/>
                <w:sz w:val="18"/>
              </w:rPr>
            </w:pPr>
            <w:r w:rsidRPr="0021438B">
              <w:rPr>
                <w:rFonts w:ascii="Calibri" w:hAnsi="Calibri"/>
                <w:i/>
                <w:noProof/>
                <w:sz w:val="18"/>
              </w:rPr>
              <w:t>(proszę zaznaczyć √ jeśli właściwe)</w:t>
            </w:r>
          </w:p>
          <w:p w14:paraId="317397C3" w14:textId="77777777" w:rsidR="006C4191" w:rsidRPr="0021438B" w:rsidRDefault="006C4191" w:rsidP="006C4191">
            <w:pPr>
              <w:spacing w:before="0" w:after="160" w:line="259" w:lineRule="auto"/>
              <w:jc w:val="center"/>
              <w:rPr>
                <w:rFonts w:ascii="Calibri" w:eastAsia="Calibri" w:hAnsi="Calibri"/>
                <w:noProof/>
                <w:sz w:val="22"/>
              </w:rPr>
            </w:pPr>
          </w:p>
        </w:tc>
        <w:tc>
          <w:tcPr>
            <w:tcW w:w="4252" w:type="dxa"/>
            <w:gridSpan w:val="2"/>
            <w:tcBorders>
              <w:top w:val="single" w:sz="18" w:space="0" w:color="auto"/>
              <w:left w:val="single" w:sz="6" w:space="0" w:color="auto"/>
              <w:bottom w:val="single" w:sz="6" w:space="0" w:color="auto"/>
              <w:right w:val="single" w:sz="18" w:space="0" w:color="auto"/>
            </w:tcBorders>
          </w:tcPr>
          <w:p w14:paraId="3A91F459"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INSTALACJA</w:t>
            </w:r>
          </w:p>
          <w:p w14:paraId="0C57D260"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(Ostateczne unieszkodliwienie)</w:t>
            </w:r>
          </w:p>
        </w:tc>
      </w:tr>
      <w:tr w:rsidR="006C4191" w:rsidRPr="0021438B" w14:paraId="25453243" w14:textId="77777777" w:rsidTr="0052191C">
        <w:trPr>
          <w:cantSplit/>
          <w:trHeight w:val="344"/>
        </w:trPr>
        <w:tc>
          <w:tcPr>
            <w:tcW w:w="3544" w:type="dxa"/>
            <w:vMerge/>
            <w:tcBorders>
              <w:top w:val="nil"/>
              <w:left w:val="single" w:sz="18" w:space="0" w:color="auto"/>
              <w:bottom w:val="single" w:sz="18" w:space="0" w:color="auto"/>
              <w:right w:val="single" w:sz="6" w:space="0" w:color="auto"/>
            </w:tcBorders>
          </w:tcPr>
          <w:p w14:paraId="30A8B20C" w14:textId="77777777" w:rsidR="006C4191" w:rsidRPr="0021438B" w:rsidRDefault="006C4191" w:rsidP="006C4191">
            <w:pPr>
              <w:spacing w:before="0" w:after="160" w:line="259" w:lineRule="auto"/>
              <w:jc w:val="center"/>
              <w:rPr>
                <w:rFonts w:ascii="Calibri" w:eastAsia="Calibri" w:hAnsi="Calibri"/>
                <w:noProof/>
                <w:sz w:val="22"/>
              </w:rPr>
            </w:pPr>
          </w:p>
        </w:tc>
        <w:tc>
          <w:tcPr>
            <w:tcW w:w="1090" w:type="dxa"/>
            <w:vMerge/>
            <w:tcBorders>
              <w:top w:val="single" w:sz="6" w:space="0" w:color="auto"/>
              <w:left w:val="single" w:sz="6" w:space="0" w:color="auto"/>
              <w:bottom w:val="single" w:sz="18" w:space="0" w:color="auto"/>
              <w:right w:val="single" w:sz="6" w:space="0" w:color="auto"/>
            </w:tcBorders>
          </w:tcPr>
          <w:p w14:paraId="52C33B98" w14:textId="77777777" w:rsidR="006C4191" w:rsidRPr="0021438B" w:rsidRDefault="006C4191" w:rsidP="006C4191">
            <w:pPr>
              <w:spacing w:before="0" w:after="160" w:line="259" w:lineRule="auto"/>
              <w:jc w:val="center"/>
              <w:rPr>
                <w:rFonts w:ascii="Calibri" w:eastAsia="Calibri" w:hAnsi="Calibri"/>
                <w:noProof/>
                <w:sz w:val="22"/>
              </w:rPr>
            </w:pPr>
          </w:p>
        </w:tc>
        <w:tc>
          <w:tcPr>
            <w:tcW w:w="2313" w:type="dxa"/>
            <w:vMerge/>
            <w:tcBorders>
              <w:top w:val="single" w:sz="6" w:space="0" w:color="auto"/>
              <w:left w:val="single" w:sz="6" w:space="0" w:color="auto"/>
              <w:bottom w:val="single" w:sz="18" w:space="0" w:color="auto"/>
              <w:right w:val="single" w:sz="6" w:space="0" w:color="auto"/>
            </w:tcBorders>
          </w:tcPr>
          <w:p w14:paraId="26D209C4" w14:textId="77777777" w:rsidR="006C4191" w:rsidRPr="0021438B" w:rsidRDefault="006C4191" w:rsidP="006C4191">
            <w:pPr>
              <w:spacing w:before="0" w:after="160" w:line="259" w:lineRule="auto"/>
              <w:jc w:val="center"/>
              <w:rPr>
                <w:rFonts w:ascii="Calibri" w:eastAsia="Calibri" w:hAnsi="Calibri"/>
                <w:noProof/>
                <w:sz w:val="22"/>
              </w:rPr>
            </w:pPr>
          </w:p>
        </w:tc>
        <w:tc>
          <w:tcPr>
            <w:tcW w:w="708" w:type="dxa"/>
            <w:tcBorders>
              <w:top w:val="nil"/>
              <w:left w:val="single" w:sz="6" w:space="0" w:color="auto"/>
              <w:bottom w:val="single" w:sz="18" w:space="0" w:color="auto"/>
              <w:right w:val="single" w:sz="6" w:space="0" w:color="auto"/>
            </w:tcBorders>
          </w:tcPr>
          <w:p w14:paraId="62CD6BFC" w14:textId="77777777" w:rsidR="006C4191" w:rsidRPr="0021438B" w:rsidRDefault="006C4191" w:rsidP="006C4191">
            <w:pPr>
              <w:spacing w:before="0" w:after="0" w:line="259" w:lineRule="auto"/>
              <w:jc w:val="center"/>
              <w:rPr>
                <w:rFonts w:ascii="Calibri" w:eastAsia="Calibri" w:hAnsi="Calibri"/>
                <w:noProof/>
                <w:sz w:val="22"/>
              </w:rPr>
            </w:pPr>
            <w:r w:rsidRPr="0021438B">
              <w:rPr>
                <w:rFonts w:ascii="Calibri" w:hAnsi="Calibri"/>
                <w:noProof/>
                <w:sz w:val="22"/>
              </w:rPr>
              <w:t>Art.</w:t>
            </w:r>
          </w:p>
          <w:p w14:paraId="7DB47CD5"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12 ust. 1 lit. d) ppkt (i)</w:t>
            </w:r>
          </w:p>
        </w:tc>
        <w:tc>
          <w:tcPr>
            <w:tcW w:w="708" w:type="dxa"/>
            <w:tcBorders>
              <w:top w:val="nil"/>
              <w:left w:val="single" w:sz="6" w:space="0" w:color="auto"/>
              <w:bottom w:val="single" w:sz="18" w:space="0" w:color="auto"/>
              <w:right w:val="single" w:sz="6" w:space="0" w:color="auto"/>
            </w:tcBorders>
          </w:tcPr>
          <w:p w14:paraId="1025F2DD" w14:textId="77777777" w:rsidR="006C4191" w:rsidRPr="006133F4" w:rsidRDefault="006C4191" w:rsidP="006C4191">
            <w:pPr>
              <w:spacing w:before="0" w:after="0" w:line="259" w:lineRule="auto"/>
              <w:jc w:val="center"/>
              <w:rPr>
                <w:rFonts w:ascii="Calibri" w:eastAsia="Calibri" w:hAnsi="Calibri"/>
                <w:noProof/>
                <w:sz w:val="22"/>
                <w:lang w:val="en-US"/>
              </w:rPr>
            </w:pPr>
            <w:r w:rsidRPr="006133F4">
              <w:rPr>
                <w:rFonts w:ascii="Calibri" w:hAnsi="Calibri"/>
                <w:noProof/>
                <w:sz w:val="22"/>
                <w:lang w:val="en-US"/>
              </w:rPr>
              <w:t>Art.</w:t>
            </w:r>
          </w:p>
          <w:p w14:paraId="1AE2C8F3" w14:textId="77777777" w:rsidR="006C4191" w:rsidRPr="006133F4" w:rsidRDefault="006C4191" w:rsidP="006C4191">
            <w:pPr>
              <w:spacing w:before="0" w:after="160" w:line="259" w:lineRule="auto"/>
              <w:jc w:val="center"/>
              <w:rPr>
                <w:rFonts w:ascii="Calibri" w:eastAsia="Calibri" w:hAnsi="Calibri"/>
                <w:noProof/>
                <w:sz w:val="22"/>
                <w:lang w:val="en-US"/>
              </w:rPr>
            </w:pPr>
            <w:r w:rsidRPr="006133F4">
              <w:rPr>
                <w:rFonts w:ascii="Calibri" w:hAnsi="Calibri"/>
                <w:noProof/>
                <w:sz w:val="22"/>
                <w:lang w:val="en-US"/>
              </w:rPr>
              <w:t>12 ust. 1 lit. d) ppkt (ii)</w:t>
            </w:r>
          </w:p>
        </w:tc>
        <w:tc>
          <w:tcPr>
            <w:tcW w:w="709" w:type="dxa"/>
            <w:tcBorders>
              <w:top w:val="nil"/>
              <w:left w:val="single" w:sz="6" w:space="0" w:color="auto"/>
              <w:bottom w:val="single" w:sz="18" w:space="0" w:color="auto"/>
              <w:right w:val="single" w:sz="6" w:space="0" w:color="auto"/>
            </w:tcBorders>
          </w:tcPr>
          <w:p w14:paraId="0943E2C1" w14:textId="77777777" w:rsidR="006C4191" w:rsidRPr="006133F4" w:rsidRDefault="006C4191" w:rsidP="006C4191">
            <w:pPr>
              <w:spacing w:before="0" w:after="0" w:line="259" w:lineRule="auto"/>
              <w:jc w:val="center"/>
              <w:rPr>
                <w:rFonts w:ascii="Calibri" w:eastAsia="Calibri" w:hAnsi="Calibri"/>
                <w:noProof/>
                <w:sz w:val="22"/>
                <w:lang w:val="en-US"/>
              </w:rPr>
            </w:pPr>
            <w:r w:rsidRPr="006133F4">
              <w:rPr>
                <w:rFonts w:ascii="Calibri" w:hAnsi="Calibri"/>
                <w:noProof/>
                <w:sz w:val="22"/>
                <w:lang w:val="en-US"/>
              </w:rPr>
              <w:t>Art.</w:t>
            </w:r>
          </w:p>
          <w:p w14:paraId="0C5EBCBD" w14:textId="77777777" w:rsidR="006C4191" w:rsidRPr="006133F4" w:rsidRDefault="006C4191" w:rsidP="006C4191">
            <w:pPr>
              <w:spacing w:before="0" w:after="160" w:line="259" w:lineRule="auto"/>
              <w:jc w:val="center"/>
              <w:rPr>
                <w:rFonts w:ascii="Calibri" w:eastAsia="Calibri" w:hAnsi="Calibri"/>
                <w:noProof/>
                <w:sz w:val="22"/>
                <w:lang w:val="en-US"/>
              </w:rPr>
            </w:pPr>
            <w:r w:rsidRPr="006133F4">
              <w:rPr>
                <w:rFonts w:ascii="Calibri" w:hAnsi="Calibri"/>
                <w:noProof/>
                <w:sz w:val="22"/>
                <w:lang w:val="en-US"/>
              </w:rPr>
              <w:t>12 ust. 1 lit. d)</w:t>
            </w:r>
            <w:r w:rsidRPr="006133F4">
              <w:rPr>
                <w:noProof/>
                <w:lang w:val="en-US"/>
              </w:rPr>
              <w:t xml:space="preserve"> </w:t>
            </w:r>
            <w:r w:rsidRPr="006133F4">
              <w:rPr>
                <w:noProof/>
                <w:lang w:val="en-US"/>
              </w:rPr>
              <w:br/>
            </w:r>
            <w:r w:rsidRPr="006133F4">
              <w:rPr>
                <w:rFonts w:ascii="Calibri" w:hAnsi="Calibri"/>
                <w:noProof/>
                <w:sz w:val="22"/>
                <w:lang w:val="en-US"/>
              </w:rPr>
              <w:t>ppkt (iii)</w:t>
            </w:r>
          </w:p>
        </w:tc>
        <w:tc>
          <w:tcPr>
            <w:tcW w:w="709" w:type="dxa"/>
            <w:tcBorders>
              <w:top w:val="single" w:sz="6" w:space="0" w:color="auto"/>
              <w:left w:val="single" w:sz="6" w:space="0" w:color="auto"/>
              <w:bottom w:val="single" w:sz="18" w:space="0" w:color="auto"/>
              <w:right w:val="single" w:sz="6" w:space="0" w:color="auto"/>
            </w:tcBorders>
          </w:tcPr>
          <w:p w14:paraId="297B6219" w14:textId="77777777" w:rsidR="006C4191" w:rsidRPr="0021438B" w:rsidRDefault="006C4191" w:rsidP="006C4191">
            <w:pPr>
              <w:spacing w:before="0" w:after="0" w:line="259" w:lineRule="auto"/>
              <w:jc w:val="center"/>
              <w:rPr>
                <w:rFonts w:ascii="Calibri" w:eastAsia="Calibri" w:hAnsi="Calibri"/>
                <w:noProof/>
                <w:sz w:val="22"/>
              </w:rPr>
            </w:pPr>
            <w:r w:rsidRPr="0021438B">
              <w:rPr>
                <w:rFonts w:ascii="Calibri" w:hAnsi="Calibri"/>
                <w:noProof/>
                <w:sz w:val="22"/>
              </w:rPr>
              <w:t>Art. 12 ust. 1 lit. e)</w:t>
            </w:r>
          </w:p>
        </w:tc>
        <w:tc>
          <w:tcPr>
            <w:tcW w:w="2410" w:type="dxa"/>
            <w:tcBorders>
              <w:top w:val="single" w:sz="6" w:space="0" w:color="auto"/>
              <w:left w:val="single" w:sz="6" w:space="0" w:color="auto"/>
              <w:bottom w:val="single" w:sz="18" w:space="0" w:color="auto"/>
              <w:right w:val="single" w:sz="6" w:space="0" w:color="auto"/>
            </w:tcBorders>
          </w:tcPr>
          <w:p w14:paraId="7D6F1ED6" w14:textId="77777777" w:rsidR="006C4191" w:rsidRPr="0021438B" w:rsidRDefault="006C4191" w:rsidP="006C4191">
            <w:pPr>
              <w:spacing w:before="0" w:after="0" w:line="259" w:lineRule="auto"/>
              <w:jc w:val="center"/>
              <w:rPr>
                <w:rFonts w:ascii="Calibri" w:eastAsia="Calibri" w:hAnsi="Calibri"/>
                <w:noProof/>
                <w:sz w:val="22"/>
              </w:rPr>
            </w:pPr>
            <w:r w:rsidRPr="0021438B">
              <w:rPr>
                <w:rFonts w:ascii="Calibri" w:hAnsi="Calibri"/>
                <w:noProof/>
                <w:sz w:val="22"/>
              </w:rPr>
              <w:t>Nazwa</w:t>
            </w:r>
          </w:p>
          <w:p w14:paraId="2AFEFC11" w14:textId="77777777" w:rsidR="006C4191" w:rsidRPr="0021438B" w:rsidRDefault="006C4191" w:rsidP="006C4191">
            <w:pPr>
              <w:spacing w:before="0" w:after="160" w:line="259" w:lineRule="auto"/>
              <w:jc w:val="center"/>
              <w:rPr>
                <w:rFonts w:ascii="Calibri" w:eastAsia="Calibri" w:hAnsi="Calibri"/>
                <w:i/>
                <w:noProof/>
                <w:sz w:val="18"/>
              </w:rPr>
            </w:pPr>
            <w:r w:rsidRPr="0021438B">
              <w:rPr>
                <w:rFonts w:ascii="Calibri" w:hAnsi="Calibri"/>
                <w:i/>
                <w:noProof/>
                <w:sz w:val="18"/>
              </w:rPr>
              <w:t>(w przypadku art. 12 ust. 1 lit. e) ppkt (ii))</w:t>
            </w:r>
          </w:p>
        </w:tc>
        <w:tc>
          <w:tcPr>
            <w:tcW w:w="1842" w:type="dxa"/>
            <w:tcBorders>
              <w:top w:val="single" w:sz="6" w:space="0" w:color="auto"/>
              <w:left w:val="single" w:sz="6" w:space="0" w:color="auto"/>
              <w:bottom w:val="nil"/>
              <w:right w:val="single" w:sz="18" w:space="0" w:color="auto"/>
            </w:tcBorders>
          </w:tcPr>
          <w:p w14:paraId="1318E9A0" w14:textId="77777777" w:rsidR="006C4191" w:rsidRPr="0021438B" w:rsidRDefault="006C4191" w:rsidP="006C4191">
            <w:pPr>
              <w:spacing w:before="60" w:after="60" w:line="259" w:lineRule="auto"/>
              <w:jc w:val="center"/>
              <w:rPr>
                <w:rFonts w:ascii="Calibri" w:eastAsia="Calibri" w:hAnsi="Calibri"/>
                <w:noProof/>
                <w:sz w:val="22"/>
              </w:rPr>
            </w:pPr>
            <w:r w:rsidRPr="0021438B">
              <w:rPr>
                <w:rFonts w:ascii="Calibri" w:hAnsi="Calibri"/>
                <w:noProof/>
                <w:sz w:val="22"/>
              </w:rPr>
              <w:t>Operacja unieszkodliwiania</w:t>
            </w:r>
          </w:p>
          <w:p w14:paraId="3DC7639C"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Kod D</w:t>
            </w:r>
          </w:p>
        </w:tc>
      </w:tr>
      <w:tr w:rsidR="006C4191" w:rsidRPr="0021438B" w14:paraId="60433D23" w14:textId="77777777" w:rsidTr="0052191C">
        <w:trPr>
          <w:cantSplit/>
        </w:trPr>
        <w:tc>
          <w:tcPr>
            <w:tcW w:w="3544" w:type="dxa"/>
            <w:tcBorders>
              <w:top w:val="nil"/>
            </w:tcBorders>
          </w:tcPr>
          <w:p w14:paraId="6AA5FEF7" w14:textId="77777777" w:rsidR="006C4191" w:rsidRPr="0021438B" w:rsidRDefault="006C4191" w:rsidP="006C4191">
            <w:pPr>
              <w:spacing w:before="0" w:after="160" w:line="259" w:lineRule="auto"/>
              <w:jc w:val="left"/>
              <w:rPr>
                <w:rFonts w:ascii="Calibri" w:eastAsia="Calibri" w:hAnsi="Calibri"/>
                <w:noProof/>
                <w:sz w:val="22"/>
              </w:rPr>
            </w:pPr>
          </w:p>
        </w:tc>
        <w:tc>
          <w:tcPr>
            <w:tcW w:w="1090" w:type="dxa"/>
            <w:tcBorders>
              <w:top w:val="nil"/>
            </w:tcBorders>
          </w:tcPr>
          <w:p w14:paraId="7D3346A2" w14:textId="77777777" w:rsidR="006C4191" w:rsidRPr="0021438B" w:rsidRDefault="006C4191" w:rsidP="006C4191">
            <w:pPr>
              <w:spacing w:before="0" w:after="160" w:line="259" w:lineRule="auto"/>
              <w:jc w:val="left"/>
              <w:rPr>
                <w:rFonts w:ascii="Calibri" w:eastAsia="Calibri" w:hAnsi="Calibri"/>
                <w:noProof/>
                <w:sz w:val="22"/>
              </w:rPr>
            </w:pPr>
          </w:p>
        </w:tc>
        <w:tc>
          <w:tcPr>
            <w:tcW w:w="2313" w:type="dxa"/>
            <w:tcBorders>
              <w:top w:val="nil"/>
            </w:tcBorders>
          </w:tcPr>
          <w:p w14:paraId="3329AD30"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top w:val="nil"/>
              <w:right w:val="single" w:sz="6" w:space="0" w:color="auto"/>
            </w:tcBorders>
          </w:tcPr>
          <w:p w14:paraId="60E5D97C"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top w:val="nil"/>
              <w:right w:val="single" w:sz="6" w:space="0" w:color="auto"/>
            </w:tcBorders>
          </w:tcPr>
          <w:p w14:paraId="6CD55C16"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top w:val="nil"/>
              <w:right w:val="single" w:sz="6" w:space="0" w:color="auto"/>
            </w:tcBorders>
          </w:tcPr>
          <w:p w14:paraId="503AA35D"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top w:val="nil"/>
              <w:right w:val="single" w:sz="6" w:space="0" w:color="auto"/>
            </w:tcBorders>
          </w:tcPr>
          <w:p w14:paraId="749A0BDC" w14:textId="77777777" w:rsidR="006C4191" w:rsidRPr="0021438B" w:rsidRDefault="006C4191" w:rsidP="006C4191">
            <w:pPr>
              <w:spacing w:before="0" w:after="160" w:line="259" w:lineRule="auto"/>
              <w:jc w:val="left"/>
              <w:rPr>
                <w:rFonts w:ascii="Calibri" w:eastAsia="Calibri" w:hAnsi="Calibri"/>
                <w:noProof/>
                <w:sz w:val="22"/>
              </w:rPr>
            </w:pPr>
          </w:p>
        </w:tc>
        <w:tc>
          <w:tcPr>
            <w:tcW w:w="2410" w:type="dxa"/>
            <w:tcBorders>
              <w:top w:val="nil"/>
              <w:left w:val="single" w:sz="6" w:space="0" w:color="auto"/>
              <w:right w:val="single" w:sz="6" w:space="0" w:color="auto"/>
            </w:tcBorders>
          </w:tcPr>
          <w:p w14:paraId="54C5F866" w14:textId="77777777" w:rsidR="006C4191" w:rsidRPr="0021438B" w:rsidRDefault="006C4191" w:rsidP="006C4191">
            <w:pPr>
              <w:spacing w:before="0" w:after="160" w:line="259" w:lineRule="auto"/>
              <w:jc w:val="left"/>
              <w:rPr>
                <w:rFonts w:ascii="Calibri" w:eastAsia="Calibri" w:hAnsi="Calibri"/>
                <w:noProof/>
                <w:sz w:val="22"/>
              </w:rPr>
            </w:pPr>
          </w:p>
        </w:tc>
        <w:tc>
          <w:tcPr>
            <w:tcW w:w="1842" w:type="dxa"/>
            <w:tcBorders>
              <w:top w:val="single" w:sz="18" w:space="0" w:color="auto"/>
              <w:left w:val="single" w:sz="6" w:space="0" w:color="auto"/>
              <w:right w:val="single" w:sz="4" w:space="0" w:color="auto"/>
            </w:tcBorders>
          </w:tcPr>
          <w:p w14:paraId="49D73619"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2B1CB125" w14:textId="77777777" w:rsidTr="0052191C">
        <w:trPr>
          <w:cantSplit/>
        </w:trPr>
        <w:tc>
          <w:tcPr>
            <w:tcW w:w="3544" w:type="dxa"/>
          </w:tcPr>
          <w:p w14:paraId="0E8D62AD" w14:textId="77777777" w:rsidR="006C4191" w:rsidRPr="0021438B" w:rsidRDefault="006C4191" w:rsidP="006C4191">
            <w:pPr>
              <w:spacing w:before="0" w:after="160" w:line="259" w:lineRule="auto"/>
              <w:jc w:val="left"/>
              <w:rPr>
                <w:rFonts w:ascii="Calibri" w:eastAsia="Calibri" w:hAnsi="Calibri"/>
                <w:noProof/>
                <w:sz w:val="22"/>
              </w:rPr>
            </w:pPr>
          </w:p>
        </w:tc>
        <w:tc>
          <w:tcPr>
            <w:tcW w:w="1090" w:type="dxa"/>
          </w:tcPr>
          <w:p w14:paraId="610F3D18" w14:textId="77777777" w:rsidR="006C4191" w:rsidRPr="0021438B" w:rsidRDefault="006C4191" w:rsidP="006C4191">
            <w:pPr>
              <w:spacing w:before="0" w:after="160" w:line="259" w:lineRule="auto"/>
              <w:jc w:val="left"/>
              <w:rPr>
                <w:rFonts w:ascii="Calibri" w:eastAsia="Calibri" w:hAnsi="Calibri"/>
                <w:noProof/>
                <w:sz w:val="22"/>
              </w:rPr>
            </w:pPr>
          </w:p>
        </w:tc>
        <w:tc>
          <w:tcPr>
            <w:tcW w:w="2313" w:type="dxa"/>
          </w:tcPr>
          <w:p w14:paraId="20A7AF0B"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5BF2ECFF"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117ACEBA"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2F59721D"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157B9363" w14:textId="77777777" w:rsidR="006C4191" w:rsidRPr="0021438B"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40D1F011" w14:textId="77777777" w:rsidR="006C4191" w:rsidRPr="0021438B"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50F3915E"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76905C42" w14:textId="77777777" w:rsidTr="0052191C">
        <w:trPr>
          <w:cantSplit/>
        </w:trPr>
        <w:tc>
          <w:tcPr>
            <w:tcW w:w="3544" w:type="dxa"/>
          </w:tcPr>
          <w:p w14:paraId="06C4A4CC" w14:textId="77777777" w:rsidR="006C4191" w:rsidRPr="0021438B" w:rsidRDefault="006C4191" w:rsidP="006C4191">
            <w:pPr>
              <w:spacing w:before="0" w:after="160" w:line="259" w:lineRule="auto"/>
              <w:jc w:val="left"/>
              <w:rPr>
                <w:rFonts w:ascii="Calibri" w:eastAsia="Calibri" w:hAnsi="Calibri"/>
                <w:noProof/>
                <w:sz w:val="22"/>
              </w:rPr>
            </w:pPr>
          </w:p>
        </w:tc>
        <w:tc>
          <w:tcPr>
            <w:tcW w:w="1090" w:type="dxa"/>
          </w:tcPr>
          <w:p w14:paraId="40F2DD1B" w14:textId="77777777" w:rsidR="006C4191" w:rsidRPr="0021438B" w:rsidRDefault="006C4191" w:rsidP="006C4191">
            <w:pPr>
              <w:spacing w:before="0" w:after="160" w:line="259" w:lineRule="auto"/>
              <w:jc w:val="left"/>
              <w:rPr>
                <w:rFonts w:ascii="Calibri" w:eastAsia="Calibri" w:hAnsi="Calibri"/>
                <w:noProof/>
                <w:sz w:val="22"/>
              </w:rPr>
            </w:pPr>
          </w:p>
        </w:tc>
        <w:tc>
          <w:tcPr>
            <w:tcW w:w="2313" w:type="dxa"/>
          </w:tcPr>
          <w:p w14:paraId="40193B16"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22FC9283"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4E8D650F"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216AD681"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1AB3D57A" w14:textId="77777777" w:rsidR="006C4191" w:rsidRPr="0021438B"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00116F28" w14:textId="77777777" w:rsidR="006C4191" w:rsidRPr="0021438B"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37E21019"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4750D9EB" w14:textId="77777777" w:rsidTr="0052191C">
        <w:trPr>
          <w:cantSplit/>
        </w:trPr>
        <w:tc>
          <w:tcPr>
            <w:tcW w:w="3544" w:type="dxa"/>
          </w:tcPr>
          <w:p w14:paraId="1B303AE7" w14:textId="77777777" w:rsidR="006C4191" w:rsidRPr="0021438B" w:rsidRDefault="006C4191" w:rsidP="006C4191">
            <w:pPr>
              <w:spacing w:before="0" w:after="160" w:line="259" w:lineRule="auto"/>
              <w:jc w:val="left"/>
              <w:rPr>
                <w:rFonts w:ascii="Calibri" w:eastAsia="Calibri" w:hAnsi="Calibri"/>
                <w:noProof/>
                <w:sz w:val="22"/>
              </w:rPr>
            </w:pPr>
          </w:p>
        </w:tc>
        <w:tc>
          <w:tcPr>
            <w:tcW w:w="1090" w:type="dxa"/>
          </w:tcPr>
          <w:p w14:paraId="24506B30" w14:textId="77777777" w:rsidR="006C4191" w:rsidRPr="0021438B" w:rsidRDefault="006C4191" w:rsidP="006C4191">
            <w:pPr>
              <w:spacing w:before="0" w:after="160" w:line="259" w:lineRule="auto"/>
              <w:jc w:val="left"/>
              <w:rPr>
                <w:rFonts w:ascii="Calibri" w:eastAsia="Calibri" w:hAnsi="Calibri"/>
                <w:noProof/>
                <w:sz w:val="22"/>
              </w:rPr>
            </w:pPr>
          </w:p>
        </w:tc>
        <w:tc>
          <w:tcPr>
            <w:tcW w:w="2313" w:type="dxa"/>
          </w:tcPr>
          <w:p w14:paraId="3C2CDDEA"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204A2CCE"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58A5A9A9"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666A9587"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21F753C8" w14:textId="77777777" w:rsidR="006C4191" w:rsidRPr="0021438B"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2855DD2D" w14:textId="77777777" w:rsidR="006C4191" w:rsidRPr="0021438B"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0112BFB3"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74111AFF" w14:textId="77777777" w:rsidTr="0052191C">
        <w:trPr>
          <w:cantSplit/>
        </w:trPr>
        <w:tc>
          <w:tcPr>
            <w:tcW w:w="3544" w:type="dxa"/>
          </w:tcPr>
          <w:p w14:paraId="03C4E671" w14:textId="77777777" w:rsidR="006C4191" w:rsidRPr="0021438B" w:rsidRDefault="006C4191" w:rsidP="006C4191">
            <w:pPr>
              <w:spacing w:before="0" w:after="160" w:line="259" w:lineRule="auto"/>
              <w:jc w:val="left"/>
              <w:rPr>
                <w:rFonts w:ascii="Calibri" w:eastAsia="Calibri" w:hAnsi="Calibri"/>
                <w:noProof/>
                <w:sz w:val="22"/>
              </w:rPr>
            </w:pPr>
          </w:p>
        </w:tc>
        <w:tc>
          <w:tcPr>
            <w:tcW w:w="1090" w:type="dxa"/>
          </w:tcPr>
          <w:p w14:paraId="33C9225E" w14:textId="77777777" w:rsidR="006C4191" w:rsidRPr="0021438B" w:rsidRDefault="006C4191" w:rsidP="006C4191">
            <w:pPr>
              <w:spacing w:before="0" w:after="160" w:line="259" w:lineRule="auto"/>
              <w:jc w:val="left"/>
              <w:rPr>
                <w:rFonts w:ascii="Calibri" w:eastAsia="Calibri" w:hAnsi="Calibri"/>
                <w:noProof/>
                <w:sz w:val="22"/>
              </w:rPr>
            </w:pPr>
          </w:p>
        </w:tc>
        <w:tc>
          <w:tcPr>
            <w:tcW w:w="2313" w:type="dxa"/>
          </w:tcPr>
          <w:p w14:paraId="46383528"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755C2488"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6AF26FE9"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71BC3D3F"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5D86809D" w14:textId="77777777" w:rsidR="006C4191" w:rsidRPr="0021438B"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0C00E214" w14:textId="77777777" w:rsidR="006C4191" w:rsidRPr="0021438B"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18EDC0FB"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7F7C65DE" w14:textId="77777777" w:rsidTr="0052191C">
        <w:trPr>
          <w:cantSplit/>
        </w:trPr>
        <w:tc>
          <w:tcPr>
            <w:tcW w:w="3544" w:type="dxa"/>
          </w:tcPr>
          <w:p w14:paraId="4F45A338" w14:textId="77777777" w:rsidR="006C4191" w:rsidRPr="0021438B" w:rsidRDefault="006C4191" w:rsidP="006C4191">
            <w:pPr>
              <w:spacing w:before="0" w:after="160" w:line="259" w:lineRule="auto"/>
              <w:jc w:val="left"/>
              <w:rPr>
                <w:rFonts w:ascii="Calibri" w:eastAsia="Calibri" w:hAnsi="Calibri"/>
                <w:noProof/>
                <w:sz w:val="22"/>
              </w:rPr>
            </w:pPr>
          </w:p>
        </w:tc>
        <w:tc>
          <w:tcPr>
            <w:tcW w:w="1090" w:type="dxa"/>
          </w:tcPr>
          <w:p w14:paraId="3D937B7A" w14:textId="77777777" w:rsidR="006C4191" w:rsidRPr="0021438B" w:rsidRDefault="006C4191" w:rsidP="006C4191">
            <w:pPr>
              <w:spacing w:before="0" w:after="160" w:line="259" w:lineRule="auto"/>
              <w:jc w:val="left"/>
              <w:rPr>
                <w:rFonts w:ascii="Calibri" w:eastAsia="Calibri" w:hAnsi="Calibri"/>
                <w:noProof/>
                <w:sz w:val="22"/>
              </w:rPr>
            </w:pPr>
          </w:p>
        </w:tc>
        <w:tc>
          <w:tcPr>
            <w:tcW w:w="2313" w:type="dxa"/>
          </w:tcPr>
          <w:p w14:paraId="5DF4D2E2"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144B0098"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1C628E8E"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0C038E11"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7F6DE9A7" w14:textId="77777777" w:rsidR="006C4191" w:rsidRPr="0021438B"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36A9B6D0" w14:textId="77777777" w:rsidR="006C4191" w:rsidRPr="0021438B"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27D708E1"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7921ED80" w14:textId="77777777" w:rsidTr="0052191C">
        <w:trPr>
          <w:cantSplit/>
        </w:trPr>
        <w:tc>
          <w:tcPr>
            <w:tcW w:w="3544" w:type="dxa"/>
          </w:tcPr>
          <w:p w14:paraId="625CF673" w14:textId="77777777" w:rsidR="006C4191" w:rsidRPr="0021438B" w:rsidRDefault="006C4191" w:rsidP="006C4191">
            <w:pPr>
              <w:spacing w:before="0" w:after="160" w:line="259" w:lineRule="auto"/>
              <w:jc w:val="left"/>
              <w:rPr>
                <w:rFonts w:ascii="Calibri" w:eastAsia="Calibri" w:hAnsi="Calibri"/>
                <w:noProof/>
                <w:sz w:val="22"/>
              </w:rPr>
            </w:pPr>
          </w:p>
        </w:tc>
        <w:tc>
          <w:tcPr>
            <w:tcW w:w="1090" w:type="dxa"/>
          </w:tcPr>
          <w:p w14:paraId="23677CE9" w14:textId="77777777" w:rsidR="006C4191" w:rsidRPr="0021438B" w:rsidRDefault="006C4191" w:rsidP="006C4191">
            <w:pPr>
              <w:spacing w:before="0" w:after="160" w:line="259" w:lineRule="auto"/>
              <w:jc w:val="left"/>
              <w:rPr>
                <w:rFonts w:ascii="Calibri" w:eastAsia="Calibri" w:hAnsi="Calibri"/>
                <w:noProof/>
                <w:sz w:val="22"/>
              </w:rPr>
            </w:pPr>
          </w:p>
        </w:tc>
        <w:tc>
          <w:tcPr>
            <w:tcW w:w="2313" w:type="dxa"/>
          </w:tcPr>
          <w:p w14:paraId="542FB608"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4567445F"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25B6C6D5"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6FF69671"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61F66EAD" w14:textId="77777777" w:rsidR="006C4191" w:rsidRPr="0021438B"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4600C5FA" w14:textId="77777777" w:rsidR="006C4191" w:rsidRPr="0021438B"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26B7ED93"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23745BFD" w14:textId="77777777" w:rsidTr="0052191C">
        <w:trPr>
          <w:cantSplit/>
        </w:trPr>
        <w:tc>
          <w:tcPr>
            <w:tcW w:w="3544" w:type="dxa"/>
          </w:tcPr>
          <w:p w14:paraId="25A1442F" w14:textId="77777777" w:rsidR="006C4191" w:rsidRPr="0021438B" w:rsidRDefault="006C4191" w:rsidP="006C4191">
            <w:pPr>
              <w:spacing w:before="0" w:after="160" w:line="259" w:lineRule="auto"/>
              <w:jc w:val="left"/>
              <w:rPr>
                <w:rFonts w:ascii="Calibri" w:eastAsia="Calibri" w:hAnsi="Calibri"/>
                <w:noProof/>
                <w:sz w:val="22"/>
              </w:rPr>
            </w:pPr>
          </w:p>
        </w:tc>
        <w:tc>
          <w:tcPr>
            <w:tcW w:w="1090" w:type="dxa"/>
          </w:tcPr>
          <w:p w14:paraId="36C17C24" w14:textId="77777777" w:rsidR="006C4191" w:rsidRPr="0021438B" w:rsidRDefault="006C4191" w:rsidP="006C4191">
            <w:pPr>
              <w:spacing w:before="0" w:after="160" w:line="259" w:lineRule="auto"/>
              <w:jc w:val="left"/>
              <w:rPr>
                <w:rFonts w:ascii="Calibri" w:eastAsia="Calibri" w:hAnsi="Calibri"/>
                <w:noProof/>
                <w:sz w:val="22"/>
              </w:rPr>
            </w:pPr>
          </w:p>
        </w:tc>
        <w:tc>
          <w:tcPr>
            <w:tcW w:w="2313" w:type="dxa"/>
          </w:tcPr>
          <w:p w14:paraId="37C44C57"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00B18897"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35D1BA4F"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49E53E0B"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7A8A0D06" w14:textId="77777777" w:rsidR="006C4191" w:rsidRPr="0021438B"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1D22A800" w14:textId="77777777" w:rsidR="006C4191" w:rsidRPr="0021438B"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5593D58D"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4D12A422" w14:textId="77777777" w:rsidTr="0052191C">
        <w:trPr>
          <w:cantSplit/>
        </w:trPr>
        <w:tc>
          <w:tcPr>
            <w:tcW w:w="3544" w:type="dxa"/>
          </w:tcPr>
          <w:p w14:paraId="41F9C39D" w14:textId="77777777" w:rsidR="006C4191" w:rsidRPr="0021438B" w:rsidRDefault="006C4191" w:rsidP="006C4191">
            <w:pPr>
              <w:spacing w:before="0" w:after="160" w:line="259" w:lineRule="auto"/>
              <w:jc w:val="left"/>
              <w:rPr>
                <w:rFonts w:ascii="Calibri" w:eastAsia="Calibri" w:hAnsi="Calibri"/>
                <w:noProof/>
                <w:sz w:val="22"/>
              </w:rPr>
            </w:pPr>
          </w:p>
        </w:tc>
        <w:tc>
          <w:tcPr>
            <w:tcW w:w="1090" w:type="dxa"/>
          </w:tcPr>
          <w:p w14:paraId="25D23B8C" w14:textId="77777777" w:rsidR="006C4191" w:rsidRPr="0021438B" w:rsidRDefault="006C4191" w:rsidP="006C4191">
            <w:pPr>
              <w:spacing w:before="0" w:after="160" w:line="259" w:lineRule="auto"/>
              <w:jc w:val="left"/>
              <w:rPr>
                <w:rFonts w:ascii="Calibri" w:eastAsia="Calibri" w:hAnsi="Calibri"/>
                <w:noProof/>
                <w:sz w:val="22"/>
              </w:rPr>
            </w:pPr>
          </w:p>
        </w:tc>
        <w:tc>
          <w:tcPr>
            <w:tcW w:w="2313" w:type="dxa"/>
          </w:tcPr>
          <w:p w14:paraId="0D4337B7"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66BD1064"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7E2AACE8"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463845A7"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77D4FDCB" w14:textId="77777777" w:rsidR="006C4191" w:rsidRPr="0021438B"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411944B0" w14:textId="77777777" w:rsidR="006C4191" w:rsidRPr="0021438B"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016CFC2B"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4F12DA18" w14:textId="77777777" w:rsidTr="0052191C">
        <w:trPr>
          <w:cantSplit/>
        </w:trPr>
        <w:tc>
          <w:tcPr>
            <w:tcW w:w="3544" w:type="dxa"/>
          </w:tcPr>
          <w:p w14:paraId="5F2F9420" w14:textId="77777777" w:rsidR="006C4191" w:rsidRPr="0021438B" w:rsidRDefault="006C4191" w:rsidP="006C4191">
            <w:pPr>
              <w:spacing w:before="0" w:after="160" w:line="259" w:lineRule="auto"/>
              <w:jc w:val="left"/>
              <w:rPr>
                <w:rFonts w:ascii="Calibri" w:eastAsia="Calibri" w:hAnsi="Calibri"/>
                <w:noProof/>
                <w:sz w:val="22"/>
              </w:rPr>
            </w:pPr>
          </w:p>
        </w:tc>
        <w:tc>
          <w:tcPr>
            <w:tcW w:w="1090" w:type="dxa"/>
          </w:tcPr>
          <w:p w14:paraId="3F528AE2" w14:textId="77777777" w:rsidR="006C4191" w:rsidRPr="0021438B" w:rsidRDefault="006C4191" w:rsidP="006C4191">
            <w:pPr>
              <w:spacing w:before="0" w:after="160" w:line="259" w:lineRule="auto"/>
              <w:jc w:val="left"/>
              <w:rPr>
                <w:rFonts w:ascii="Calibri" w:eastAsia="Calibri" w:hAnsi="Calibri"/>
                <w:noProof/>
                <w:sz w:val="22"/>
              </w:rPr>
            </w:pPr>
          </w:p>
        </w:tc>
        <w:tc>
          <w:tcPr>
            <w:tcW w:w="2313" w:type="dxa"/>
          </w:tcPr>
          <w:p w14:paraId="5CA6D239"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06DBB18C" w14:textId="77777777" w:rsidR="006C4191" w:rsidRPr="0021438B"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3536FD5C"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19A2806D" w14:textId="77777777" w:rsidR="006C4191" w:rsidRPr="0021438B"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0A258C73" w14:textId="77777777" w:rsidR="006C4191" w:rsidRPr="0021438B"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5D89C9C1" w14:textId="77777777" w:rsidR="006C4191" w:rsidRPr="0021438B"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0A0DD0E0" w14:textId="77777777" w:rsidR="006C4191" w:rsidRPr="0021438B" w:rsidRDefault="006C4191" w:rsidP="006C4191">
            <w:pPr>
              <w:spacing w:before="0" w:after="160" w:line="259" w:lineRule="auto"/>
              <w:jc w:val="left"/>
              <w:rPr>
                <w:rFonts w:ascii="Calibri" w:eastAsia="Calibri" w:hAnsi="Calibri"/>
                <w:noProof/>
                <w:sz w:val="22"/>
              </w:rPr>
            </w:pPr>
          </w:p>
        </w:tc>
      </w:tr>
    </w:tbl>
    <w:p w14:paraId="2145B7D1" w14:textId="77777777" w:rsidR="006C4191" w:rsidRPr="0021438B" w:rsidRDefault="006C4191" w:rsidP="006C4191">
      <w:pPr>
        <w:spacing w:before="0" w:after="160" w:line="259" w:lineRule="auto"/>
        <w:jc w:val="center"/>
        <w:rPr>
          <w:rFonts w:ascii="Calibri" w:eastAsia="Calibri" w:hAnsi="Calibri"/>
          <w:b/>
          <w:noProof/>
          <w:sz w:val="22"/>
          <w:u w:val="single"/>
        </w:rPr>
      </w:pPr>
    </w:p>
    <w:p w14:paraId="0AA99263" w14:textId="77777777" w:rsidR="006C4191" w:rsidRPr="0021438B" w:rsidRDefault="006C4191" w:rsidP="006C4191">
      <w:pPr>
        <w:spacing w:before="0" w:after="160" w:line="259" w:lineRule="auto"/>
        <w:jc w:val="center"/>
        <w:rPr>
          <w:rFonts w:eastAsia="Calibri"/>
          <w:b/>
          <w:noProof/>
          <w:sz w:val="22"/>
          <w:u w:val="single"/>
        </w:rPr>
      </w:pPr>
      <w:r w:rsidRPr="0021438B">
        <w:rPr>
          <w:b/>
          <w:noProof/>
          <w:sz w:val="22"/>
          <w:u w:val="single"/>
        </w:rPr>
        <w:t>Tabela 3</w:t>
      </w:r>
    </w:p>
    <w:p w14:paraId="2661A20E" w14:textId="77777777" w:rsidR="006C4191" w:rsidRPr="0021438B" w:rsidRDefault="006C4191" w:rsidP="006C4191">
      <w:pPr>
        <w:spacing w:before="0" w:after="160" w:line="259" w:lineRule="auto"/>
        <w:jc w:val="center"/>
        <w:rPr>
          <w:rFonts w:eastAsia="Calibri"/>
          <w:b/>
          <w:noProof/>
          <w:sz w:val="22"/>
          <w:u w:val="single"/>
        </w:rPr>
      </w:pPr>
      <w:r w:rsidRPr="0021438B">
        <w:rPr>
          <w:b/>
          <w:noProof/>
          <w:sz w:val="22"/>
        </w:rPr>
        <w:t>Informacje dotyczące decyzji właściwych organów w sprawie wydania zezwolenia wstępnego (art. 14)</w:t>
      </w: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8"/>
        <w:gridCol w:w="1559"/>
        <w:gridCol w:w="1559"/>
        <w:gridCol w:w="2977"/>
        <w:gridCol w:w="2835"/>
        <w:gridCol w:w="1134"/>
        <w:gridCol w:w="947"/>
        <w:gridCol w:w="1463"/>
      </w:tblGrid>
      <w:tr w:rsidR="006C4191" w:rsidRPr="0021438B" w14:paraId="65DBE111" w14:textId="77777777" w:rsidTr="0052191C">
        <w:trPr>
          <w:cantSplit/>
          <w:trHeight w:val="112"/>
        </w:trPr>
        <w:tc>
          <w:tcPr>
            <w:tcW w:w="2127" w:type="dxa"/>
            <w:vMerge w:val="restart"/>
            <w:tcBorders>
              <w:top w:val="single" w:sz="18" w:space="0" w:color="auto"/>
              <w:left w:val="single" w:sz="18" w:space="0" w:color="auto"/>
              <w:bottom w:val="single" w:sz="6" w:space="0" w:color="auto"/>
              <w:right w:val="single" w:sz="6" w:space="0" w:color="auto"/>
            </w:tcBorders>
          </w:tcPr>
          <w:p w14:paraId="0A92AE82" w14:textId="77777777" w:rsidR="006C4191" w:rsidRPr="0021438B" w:rsidRDefault="006C4191" w:rsidP="006C4191">
            <w:pPr>
              <w:spacing w:before="0" w:after="160" w:line="259" w:lineRule="auto"/>
              <w:jc w:val="left"/>
              <w:rPr>
                <w:rFonts w:ascii="Calibri" w:eastAsia="Calibri" w:hAnsi="Calibri"/>
                <w:noProof/>
                <w:sz w:val="22"/>
              </w:rPr>
            </w:pPr>
            <w:r w:rsidRPr="0021438B">
              <w:rPr>
                <w:rFonts w:ascii="Calibri" w:hAnsi="Calibri"/>
                <w:noProof/>
                <w:sz w:val="22"/>
              </w:rPr>
              <w:t>Właściwy organ</w:t>
            </w:r>
          </w:p>
        </w:tc>
        <w:tc>
          <w:tcPr>
            <w:tcW w:w="7513" w:type="dxa"/>
            <w:gridSpan w:val="4"/>
            <w:tcBorders>
              <w:top w:val="single" w:sz="18" w:space="0" w:color="auto"/>
              <w:left w:val="single" w:sz="6" w:space="0" w:color="auto"/>
              <w:bottom w:val="single" w:sz="6" w:space="0" w:color="auto"/>
              <w:right w:val="single" w:sz="6" w:space="0" w:color="auto"/>
            </w:tcBorders>
          </w:tcPr>
          <w:p w14:paraId="383D6647"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Instalacja odzysku</w:t>
            </w:r>
          </w:p>
        </w:tc>
        <w:tc>
          <w:tcPr>
            <w:tcW w:w="2835" w:type="dxa"/>
            <w:vMerge w:val="restart"/>
            <w:tcBorders>
              <w:top w:val="single" w:sz="18" w:space="0" w:color="auto"/>
              <w:left w:val="single" w:sz="6" w:space="0" w:color="auto"/>
              <w:right w:val="single" w:sz="6" w:space="0" w:color="auto"/>
            </w:tcBorders>
          </w:tcPr>
          <w:p w14:paraId="26897C59" w14:textId="77777777" w:rsidR="006C4191" w:rsidRPr="0021438B" w:rsidRDefault="006C4191" w:rsidP="006C4191">
            <w:pPr>
              <w:spacing w:before="0" w:after="160" w:line="259" w:lineRule="auto"/>
              <w:jc w:val="center"/>
              <w:rPr>
                <w:rFonts w:ascii="Calibri" w:eastAsia="Calibri" w:hAnsi="Calibri"/>
                <w:noProof/>
                <w:sz w:val="22"/>
              </w:rPr>
            </w:pPr>
          </w:p>
          <w:p w14:paraId="037431E9" w14:textId="77777777" w:rsidR="006C4191" w:rsidRPr="0021438B" w:rsidRDefault="006C4191" w:rsidP="006C4191">
            <w:pPr>
              <w:spacing w:before="0" w:after="160" w:line="259" w:lineRule="auto"/>
              <w:jc w:val="left"/>
              <w:rPr>
                <w:rFonts w:ascii="Calibri" w:eastAsia="Calibri" w:hAnsi="Calibri"/>
                <w:noProof/>
                <w:sz w:val="22"/>
              </w:rPr>
            </w:pPr>
            <w:r w:rsidRPr="0021438B">
              <w:rPr>
                <w:rFonts w:ascii="Calibri" w:hAnsi="Calibri"/>
                <w:noProof/>
                <w:sz w:val="22"/>
              </w:rPr>
              <w:t>Kod identyfikacyjny odpadów</w:t>
            </w:r>
          </w:p>
        </w:tc>
        <w:tc>
          <w:tcPr>
            <w:tcW w:w="2081" w:type="dxa"/>
            <w:gridSpan w:val="2"/>
            <w:tcBorders>
              <w:top w:val="single" w:sz="18" w:space="0" w:color="auto"/>
              <w:left w:val="single" w:sz="6" w:space="0" w:color="auto"/>
              <w:bottom w:val="single" w:sz="6" w:space="0" w:color="auto"/>
              <w:right w:val="single" w:sz="6" w:space="0" w:color="auto"/>
            </w:tcBorders>
          </w:tcPr>
          <w:p w14:paraId="1BAB6760"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Okres obowiązywania</w:t>
            </w:r>
          </w:p>
        </w:tc>
        <w:tc>
          <w:tcPr>
            <w:tcW w:w="1463" w:type="dxa"/>
            <w:vMerge w:val="restart"/>
            <w:tcBorders>
              <w:top w:val="single" w:sz="18" w:space="0" w:color="auto"/>
              <w:left w:val="single" w:sz="6" w:space="0" w:color="auto"/>
              <w:bottom w:val="single" w:sz="6" w:space="0" w:color="auto"/>
              <w:right w:val="single" w:sz="18" w:space="0" w:color="auto"/>
            </w:tcBorders>
          </w:tcPr>
          <w:p w14:paraId="19A99C67" w14:textId="77777777" w:rsidR="006C4191" w:rsidRPr="0021438B" w:rsidRDefault="006C4191" w:rsidP="006C4191">
            <w:pPr>
              <w:spacing w:before="0" w:after="160" w:line="259" w:lineRule="auto"/>
              <w:ind w:firstLine="34"/>
              <w:jc w:val="center"/>
              <w:rPr>
                <w:rFonts w:ascii="Calibri" w:eastAsia="Calibri" w:hAnsi="Calibri"/>
                <w:noProof/>
                <w:sz w:val="22"/>
              </w:rPr>
            </w:pPr>
            <w:r w:rsidRPr="0021438B">
              <w:rPr>
                <w:rFonts w:ascii="Calibri" w:hAnsi="Calibri"/>
                <w:noProof/>
                <w:sz w:val="22"/>
              </w:rPr>
              <w:t>Cofnięcie</w:t>
            </w:r>
          </w:p>
          <w:p w14:paraId="1AE1DCAF" w14:textId="77777777" w:rsidR="006C4191" w:rsidRPr="0021438B" w:rsidRDefault="006C4191" w:rsidP="006C4191">
            <w:pPr>
              <w:spacing w:before="0" w:after="160" w:line="259" w:lineRule="auto"/>
              <w:ind w:firstLine="34"/>
              <w:jc w:val="center"/>
              <w:rPr>
                <w:rFonts w:ascii="Calibri" w:eastAsia="Calibri" w:hAnsi="Calibri"/>
                <w:noProof/>
                <w:sz w:val="22"/>
              </w:rPr>
            </w:pPr>
            <w:r w:rsidRPr="0021438B">
              <w:rPr>
                <w:rFonts w:ascii="Calibri" w:hAnsi="Calibri"/>
                <w:noProof/>
                <w:sz w:val="22"/>
              </w:rPr>
              <w:t>(data)</w:t>
            </w:r>
          </w:p>
        </w:tc>
      </w:tr>
      <w:tr w:rsidR="006C4191" w:rsidRPr="0021438B" w14:paraId="2B9B96A3" w14:textId="77777777" w:rsidTr="0052191C">
        <w:trPr>
          <w:cantSplit/>
          <w:trHeight w:val="112"/>
        </w:trPr>
        <w:tc>
          <w:tcPr>
            <w:tcW w:w="2127" w:type="dxa"/>
            <w:vMerge/>
            <w:tcBorders>
              <w:top w:val="single" w:sz="6" w:space="0" w:color="auto"/>
              <w:left w:val="single" w:sz="18" w:space="0" w:color="auto"/>
              <w:bottom w:val="single" w:sz="18" w:space="0" w:color="auto"/>
              <w:right w:val="single" w:sz="6" w:space="0" w:color="auto"/>
            </w:tcBorders>
          </w:tcPr>
          <w:p w14:paraId="3F562B8F" w14:textId="77777777" w:rsidR="006C4191" w:rsidRPr="0021438B" w:rsidRDefault="006C4191" w:rsidP="006C4191">
            <w:pPr>
              <w:spacing w:before="0" w:after="160" w:line="259" w:lineRule="auto"/>
              <w:jc w:val="left"/>
              <w:rPr>
                <w:rFonts w:ascii="Calibri" w:eastAsia="Calibri" w:hAnsi="Calibri"/>
                <w:noProof/>
                <w:sz w:val="22"/>
              </w:rPr>
            </w:pPr>
          </w:p>
        </w:tc>
        <w:tc>
          <w:tcPr>
            <w:tcW w:w="1418" w:type="dxa"/>
            <w:tcBorders>
              <w:top w:val="single" w:sz="6" w:space="0" w:color="auto"/>
              <w:left w:val="single" w:sz="6" w:space="0" w:color="auto"/>
              <w:bottom w:val="single" w:sz="18" w:space="0" w:color="auto"/>
              <w:right w:val="single" w:sz="6" w:space="0" w:color="auto"/>
            </w:tcBorders>
          </w:tcPr>
          <w:p w14:paraId="67D1D361"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Nazwa i nr</w:t>
            </w:r>
          </w:p>
        </w:tc>
        <w:tc>
          <w:tcPr>
            <w:tcW w:w="1559" w:type="dxa"/>
            <w:tcBorders>
              <w:top w:val="single" w:sz="6" w:space="0" w:color="auto"/>
              <w:left w:val="single" w:sz="6" w:space="0" w:color="auto"/>
              <w:bottom w:val="single" w:sz="18" w:space="0" w:color="auto"/>
              <w:right w:val="single" w:sz="6" w:space="0" w:color="auto"/>
            </w:tcBorders>
          </w:tcPr>
          <w:p w14:paraId="77A7268C"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Adres</w:t>
            </w:r>
          </w:p>
        </w:tc>
        <w:tc>
          <w:tcPr>
            <w:tcW w:w="1559" w:type="dxa"/>
            <w:tcBorders>
              <w:top w:val="single" w:sz="6" w:space="0" w:color="auto"/>
              <w:left w:val="single" w:sz="6" w:space="0" w:color="auto"/>
              <w:bottom w:val="single" w:sz="18" w:space="0" w:color="auto"/>
              <w:right w:val="single" w:sz="6" w:space="0" w:color="auto"/>
            </w:tcBorders>
          </w:tcPr>
          <w:p w14:paraId="627EC1CB"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Operacja odzysku</w:t>
            </w:r>
          </w:p>
          <w:p w14:paraId="33DD692E"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Kod R</w:t>
            </w:r>
          </w:p>
        </w:tc>
        <w:tc>
          <w:tcPr>
            <w:tcW w:w="2977" w:type="dxa"/>
            <w:tcBorders>
              <w:top w:val="single" w:sz="6" w:space="0" w:color="auto"/>
              <w:left w:val="single" w:sz="6" w:space="0" w:color="auto"/>
              <w:bottom w:val="single" w:sz="18" w:space="0" w:color="auto"/>
              <w:right w:val="single" w:sz="6" w:space="0" w:color="auto"/>
            </w:tcBorders>
          </w:tcPr>
          <w:p w14:paraId="5018DAC8" w14:textId="4F4C121E" w:rsidR="006C4191" w:rsidRPr="0021438B" w:rsidRDefault="00BA2FE7" w:rsidP="006C4191">
            <w:pPr>
              <w:spacing w:before="0" w:after="160" w:line="259" w:lineRule="auto"/>
              <w:jc w:val="center"/>
              <w:rPr>
                <w:rFonts w:ascii="Calibri" w:eastAsia="Calibri" w:hAnsi="Calibri"/>
                <w:noProof/>
                <w:sz w:val="22"/>
              </w:rPr>
            </w:pPr>
            <w:r w:rsidRPr="0021438B">
              <w:rPr>
                <w:rFonts w:ascii="Calibri" w:hAnsi="Calibri"/>
                <w:noProof/>
                <w:sz w:val="22"/>
              </w:rPr>
              <w:t>Zastosowane technologie</w:t>
            </w:r>
          </w:p>
        </w:tc>
        <w:tc>
          <w:tcPr>
            <w:tcW w:w="2835" w:type="dxa"/>
            <w:vMerge/>
            <w:tcBorders>
              <w:left w:val="single" w:sz="6" w:space="0" w:color="auto"/>
              <w:bottom w:val="single" w:sz="18" w:space="0" w:color="auto"/>
              <w:right w:val="single" w:sz="6" w:space="0" w:color="auto"/>
            </w:tcBorders>
          </w:tcPr>
          <w:p w14:paraId="648E1906"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Borders>
              <w:top w:val="single" w:sz="6" w:space="0" w:color="auto"/>
              <w:left w:val="single" w:sz="6" w:space="0" w:color="auto"/>
              <w:bottom w:val="single" w:sz="18" w:space="0" w:color="auto"/>
              <w:right w:val="single" w:sz="6" w:space="0" w:color="auto"/>
            </w:tcBorders>
          </w:tcPr>
          <w:p w14:paraId="3A62EA60"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Od</w:t>
            </w:r>
          </w:p>
        </w:tc>
        <w:tc>
          <w:tcPr>
            <w:tcW w:w="947" w:type="dxa"/>
            <w:tcBorders>
              <w:top w:val="single" w:sz="6" w:space="0" w:color="auto"/>
              <w:left w:val="single" w:sz="6" w:space="0" w:color="auto"/>
              <w:bottom w:val="single" w:sz="18" w:space="0" w:color="auto"/>
              <w:right w:val="single" w:sz="6" w:space="0" w:color="auto"/>
            </w:tcBorders>
          </w:tcPr>
          <w:p w14:paraId="7FC62DA0"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Do</w:t>
            </w:r>
          </w:p>
        </w:tc>
        <w:tc>
          <w:tcPr>
            <w:tcW w:w="1463" w:type="dxa"/>
            <w:vMerge/>
            <w:tcBorders>
              <w:top w:val="single" w:sz="6" w:space="0" w:color="auto"/>
              <w:left w:val="single" w:sz="6" w:space="0" w:color="auto"/>
              <w:bottom w:val="single" w:sz="18" w:space="0" w:color="auto"/>
              <w:right w:val="single" w:sz="18" w:space="0" w:color="auto"/>
            </w:tcBorders>
          </w:tcPr>
          <w:p w14:paraId="70D161A3"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65AFC493" w14:textId="77777777" w:rsidTr="0052191C">
        <w:trPr>
          <w:cantSplit/>
        </w:trPr>
        <w:tc>
          <w:tcPr>
            <w:tcW w:w="2127" w:type="dxa"/>
            <w:tcBorders>
              <w:top w:val="nil"/>
            </w:tcBorders>
          </w:tcPr>
          <w:p w14:paraId="0AEEBEC3" w14:textId="77777777" w:rsidR="006C4191" w:rsidRPr="0021438B" w:rsidRDefault="006C4191" w:rsidP="006C4191">
            <w:pPr>
              <w:spacing w:before="0" w:after="160" w:line="259" w:lineRule="auto"/>
              <w:jc w:val="left"/>
              <w:rPr>
                <w:rFonts w:ascii="Calibri" w:eastAsia="Calibri" w:hAnsi="Calibri"/>
                <w:noProof/>
                <w:sz w:val="22"/>
              </w:rPr>
            </w:pPr>
          </w:p>
        </w:tc>
        <w:tc>
          <w:tcPr>
            <w:tcW w:w="1418" w:type="dxa"/>
            <w:tcBorders>
              <w:top w:val="nil"/>
              <w:right w:val="single" w:sz="6" w:space="0" w:color="auto"/>
            </w:tcBorders>
          </w:tcPr>
          <w:p w14:paraId="041906A0"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top w:val="nil"/>
              <w:left w:val="single" w:sz="6" w:space="0" w:color="auto"/>
              <w:right w:val="single" w:sz="6" w:space="0" w:color="auto"/>
            </w:tcBorders>
          </w:tcPr>
          <w:p w14:paraId="4F1FDC0D"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top w:val="nil"/>
              <w:left w:val="single" w:sz="6" w:space="0" w:color="auto"/>
              <w:right w:val="single" w:sz="6" w:space="0" w:color="auto"/>
            </w:tcBorders>
          </w:tcPr>
          <w:p w14:paraId="1449B3D8" w14:textId="77777777" w:rsidR="006C4191" w:rsidRPr="0021438B" w:rsidRDefault="006C4191" w:rsidP="006C4191">
            <w:pPr>
              <w:spacing w:before="0" w:after="160" w:line="259" w:lineRule="auto"/>
              <w:jc w:val="left"/>
              <w:rPr>
                <w:rFonts w:ascii="Calibri" w:eastAsia="Calibri" w:hAnsi="Calibri"/>
                <w:noProof/>
                <w:sz w:val="22"/>
              </w:rPr>
            </w:pPr>
          </w:p>
        </w:tc>
        <w:tc>
          <w:tcPr>
            <w:tcW w:w="2977" w:type="dxa"/>
            <w:tcBorders>
              <w:top w:val="nil"/>
              <w:left w:val="single" w:sz="6" w:space="0" w:color="auto"/>
            </w:tcBorders>
          </w:tcPr>
          <w:p w14:paraId="6A852621"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top w:val="nil"/>
            </w:tcBorders>
          </w:tcPr>
          <w:p w14:paraId="1114B6D4"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Borders>
              <w:top w:val="nil"/>
            </w:tcBorders>
          </w:tcPr>
          <w:p w14:paraId="62B699A3" w14:textId="77777777" w:rsidR="006C4191" w:rsidRPr="0021438B" w:rsidRDefault="006C4191" w:rsidP="006C4191">
            <w:pPr>
              <w:spacing w:before="0" w:after="160" w:line="259" w:lineRule="auto"/>
              <w:jc w:val="left"/>
              <w:rPr>
                <w:rFonts w:ascii="Calibri" w:eastAsia="Calibri" w:hAnsi="Calibri"/>
                <w:noProof/>
                <w:sz w:val="22"/>
              </w:rPr>
            </w:pPr>
          </w:p>
        </w:tc>
        <w:tc>
          <w:tcPr>
            <w:tcW w:w="947" w:type="dxa"/>
            <w:tcBorders>
              <w:top w:val="nil"/>
            </w:tcBorders>
          </w:tcPr>
          <w:p w14:paraId="1230EC04" w14:textId="77777777" w:rsidR="006C4191" w:rsidRPr="0021438B" w:rsidRDefault="006C4191" w:rsidP="006C4191">
            <w:pPr>
              <w:spacing w:before="0" w:after="160" w:line="259" w:lineRule="auto"/>
              <w:jc w:val="left"/>
              <w:rPr>
                <w:rFonts w:ascii="Calibri" w:eastAsia="Calibri" w:hAnsi="Calibri"/>
                <w:noProof/>
                <w:sz w:val="22"/>
              </w:rPr>
            </w:pPr>
          </w:p>
        </w:tc>
        <w:tc>
          <w:tcPr>
            <w:tcW w:w="1463" w:type="dxa"/>
            <w:tcBorders>
              <w:top w:val="nil"/>
            </w:tcBorders>
          </w:tcPr>
          <w:p w14:paraId="79DB1B35"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7CB7A223" w14:textId="77777777" w:rsidTr="0052191C">
        <w:trPr>
          <w:cantSplit/>
        </w:trPr>
        <w:tc>
          <w:tcPr>
            <w:tcW w:w="2127" w:type="dxa"/>
          </w:tcPr>
          <w:p w14:paraId="23153337" w14:textId="77777777" w:rsidR="006C4191" w:rsidRPr="0021438B"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7F5A8976"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4F5874D1"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0F8666FF" w14:textId="77777777" w:rsidR="006C4191" w:rsidRPr="0021438B"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3229FBC9"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Pr>
          <w:p w14:paraId="0FAD1BE0"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Pr>
          <w:p w14:paraId="7F130948" w14:textId="77777777" w:rsidR="006C4191" w:rsidRPr="0021438B" w:rsidRDefault="006C4191" w:rsidP="006C4191">
            <w:pPr>
              <w:spacing w:before="0" w:after="160" w:line="259" w:lineRule="auto"/>
              <w:jc w:val="left"/>
              <w:rPr>
                <w:rFonts w:ascii="Calibri" w:eastAsia="Calibri" w:hAnsi="Calibri"/>
                <w:noProof/>
                <w:sz w:val="22"/>
              </w:rPr>
            </w:pPr>
          </w:p>
        </w:tc>
        <w:tc>
          <w:tcPr>
            <w:tcW w:w="947" w:type="dxa"/>
          </w:tcPr>
          <w:p w14:paraId="1858161B" w14:textId="77777777" w:rsidR="006C4191" w:rsidRPr="0021438B" w:rsidRDefault="006C4191" w:rsidP="006C4191">
            <w:pPr>
              <w:spacing w:before="0" w:after="160" w:line="259" w:lineRule="auto"/>
              <w:jc w:val="left"/>
              <w:rPr>
                <w:rFonts w:ascii="Calibri" w:eastAsia="Calibri" w:hAnsi="Calibri"/>
                <w:noProof/>
                <w:sz w:val="22"/>
              </w:rPr>
            </w:pPr>
          </w:p>
        </w:tc>
        <w:tc>
          <w:tcPr>
            <w:tcW w:w="1463" w:type="dxa"/>
          </w:tcPr>
          <w:p w14:paraId="0654C288"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0DD02C38" w14:textId="77777777" w:rsidTr="0052191C">
        <w:trPr>
          <w:cantSplit/>
        </w:trPr>
        <w:tc>
          <w:tcPr>
            <w:tcW w:w="2127" w:type="dxa"/>
          </w:tcPr>
          <w:p w14:paraId="2BD4048A" w14:textId="77777777" w:rsidR="006C4191" w:rsidRPr="0021438B"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7FBEE44A"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5948F9FF"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5FAB8314" w14:textId="77777777" w:rsidR="006C4191" w:rsidRPr="0021438B"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51D06F21"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Pr>
          <w:p w14:paraId="44442F29"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Pr>
          <w:p w14:paraId="06D22080" w14:textId="77777777" w:rsidR="006C4191" w:rsidRPr="0021438B" w:rsidRDefault="006C4191" w:rsidP="006C4191">
            <w:pPr>
              <w:spacing w:before="0" w:after="160" w:line="259" w:lineRule="auto"/>
              <w:jc w:val="left"/>
              <w:rPr>
                <w:rFonts w:ascii="Calibri" w:eastAsia="Calibri" w:hAnsi="Calibri"/>
                <w:noProof/>
                <w:sz w:val="22"/>
              </w:rPr>
            </w:pPr>
          </w:p>
        </w:tc>
        <w:tc>
          <w:tcPr>
            <w:tcW w:w="947" w:type="dxa"/>
          </w:tcPr>
          <w:p w14:paraId="4635717E" w14:textId="77777777" w:rsidR="006C4191" w:rsidRPr="0021438B" w:rsidRDefault="006C4191" w:rsidP="006C4191">
            <w:pPr>
              <w:spacing w:before="0" w:after="160" w:line="259" w:lineRule="auto"/>
              <w:jc w:val="left"/>
              <w:rPr>
                <w:rFonts w:ascii="Calibri" w:eastAsia="Calibri" w:hAnsi="Calibri"/>
                <w:noProof/>
                <w:sz w:val="22"/>
              </w:rPr>
            </w:pPr>
          </w:p>
        </w:tc>
        <w:tc>
          <w:tcPr>
            <w:tcW w:w="1463" w:type="dxa"/>
          </w:tcPr>
          <w:p w14:paraId="0B4FC1F3"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56EA52DA" w14:textId="77777777" w:rsidTr="0052191C">
        <w:trPr>
          <w:cantSplit/>
        </w:trPr>
        <w:tc>
          <w:tcPr>
            <w:tcW w:w="2127" w:type="dxa"/>
          </w:tcPr>
          <w:p w14:paraId="063D28E1" w14:textId="77777777" w:rsidR="006C4191" w:rsidRPr="0021438B"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7355EC9E"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42636208"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79B4B7D3" w14:textId="77777777" w:rsidR="006C4191" w:rsidRPr="0021438B"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24FD2193"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Pr>
          <w:p w14:paraId="1DFDCB10"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Pr>
          <w:p w14:paraId="2C63E34E" w14:textId="77777777" w:rsidR="006C4191" w:rsidRPr="0021438B" w:rsidRDefault="006C4191" w:rsidP="006C4191">
            <w:pPr>
              <w:spacing w:before="0" w:after="160" w:line="259" w:lineRule="auto"/>
              <w:jc w:val="left"/>
              <w:rPr>
                <w:rFonts w:ascii="Calibri" w:eastAsia="Calibri" w:hAnsi="Calibri"/>
                <w:noProof/>
                <w:sz w:val="22"/>
              </w:rPr>
            </w:pPr>
          </w:p>
        </w:tc>
        <w:tc>
          <w:tcPr>
            <w:tcW w:w="947" w:type="dxa"/>
          </w:tcPr>
          <w:p w14:paraId="0F13ED8C" w14:textId="77777777" w:rsidR="006C4191" w:rsidRPr="0021438B" w:rsidRDefault="006C4191" w:rsidP="006C4191">
            <w:pPr>
              <w:spacing w:before="0" w:after="160" w:line="259" w:lineRule="auto"/>
              <w:jc w:val="left"/>
              <w:rPr>
                <w:rFonts w:ascii="Calibri" w:eastAsia="Calibri" w:hAnsi="Calibri"/>
                <w:noProof/>
                <w:sz w:val="22"/>
              </w:rPr>
            </w:pPr>
          </w:p>
        </w:tc>
        <w:tc>
          <w:tcPr>
            <w:tcW w:w="1463" w:type="dxa"/>
          </w:tcPr>
          <w:p w14:paraId="0A8CCEE8"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786FA6BF" w14:textId="77777777" w:rsidTr="0052191C">
        <w:trPr>
          <w:cantSplit/>
        </w:trPr>
        <w:tc>
          <w:tcPr>
            <w:tcW w:w="2127" w:type="dxa"/>
          </w:tcPr>
          <w:p w14:paraId="7679545A" w14:textId="77777777" w:rsidR="006C4191" w:rsidRPr="0021438B"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27A5F4C3"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24AB9E41"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66E2ED0A" w14:textId="77777777" w:rsidR="006C4191" w:rsidRPr="0021438B"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2AAC9923"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Pr>
          <w:p w14:paraId="3A7B9AE6"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Pr>
          <w:p w14:paraId="32F23276" w14:textId="77777777" w:rsidR="006C4191" w:rsidRPr="0021438B" w:rsidRDefault="006C4191" w:rsidP="006C4191">
            <w:pPr>
              <w:spacing w:before="0" w:after="160" w:line="259" w:lineRule="auto"/>
              <w:jc w:val="left"/>
              <w:rPr>
                <w:rFonts w:ascii="Calibri" w:eastAsia="Calibri" w:hAnsi="Calibri"/>
                <w:noProof/>
                <w:sz w:val="22"/>
              </w:rPr>
            </w:pPr>
          </w:p>
        </w:tc>
        <w:tc>
          <w:tcPr>
            <w:tcW w:w="947" w:type="dxa"/>
          </w:tcPr>
          <w:p w14:paraId="1086A898" w14:textId="77777777" w:rsidR="006C4191" w:rsidRPr="0021438B" w:rsidRDefault="006C4191" w:rsidP="006C4191">
            <w:pPr>
              <w:spacing w:before="0" w:after="160" w:line="259" w:lineRule="auto"/>
              <w:jc w:val="left"/>
              <w:rPr>
                <w:rFonts w:ascii="Calibri" w:eastAsia="Calibri" w:hAnsi="Calibri"/>
                <w:noProof/>
                <w:sz w:val="22"/>
              </w:rPr>
            </w:pPr>
          </w:p>
        </w:tc>
        <w:tc>
          <w:tcPr>
            <w:tcW w:w="1463" w:type="dxa"/>
          </w:tcPr>
          <w:p w14:paraId="18FE8CE3"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1B12A34E" w14:textId="77777777" w:rsidTr="0052191C">
        <w:trPr>
          <w:cantSplit/>
        </w:trPr>
        <w:tc>
          <w:tcPr>
            <w:tcW w:w="2127" w:type="dxa"/>
          </w:tcPr>
          <w:p w14:paraId="6E5CD5C2" w14:textId="77777777" w:rsidR="006C4191" w:rsidRPr="0021438B"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7A8174BA"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5367EA25"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548E80E8" w14:textId="77777777" w:rsidR="006C4191" w:rsidRPr="0021438B"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79F41A98"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Pr>
          <w:p w14:paraId="24AD4304"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Pr>
          <w:p w14:paraId="25F0A56E" w14:textId="77777777" w:rsidR="006C4191" w:rsidRPr="0021438B" w:rsidRDefault="006C4191" w:rsidP="006C4191">
            <w:pPr>
              <w:spacing w:before="0" w:after="160" w:line="259" w:lineRule="auto"/>
              <w:jc w:val="left"/>
              <w:rPr>
                <w:rFonts w:ascii="Calibri" w:eastAsia="Calibri" w:hAnsi="Calibri"/>
                <w:noProof/>
                <w:sz w:val="22"/>
              </w:rPr>
            </w:pPr>
          </w:p>
        </w:tc>
        <w:tc>
          <w:tcPr>
            <w:tcW w:w="947" w:type="dxa"/>
          </w:tcPr>
          <w:p w14:paraId="1C07308C" w14:textId="77777777" w:rsidR="006C4191" w:rsidRPr="0021438B" w:rsidRDefault="006C4191" w:rsidP="006C4191">
            <w:pPr>
              <w:spacing w:before="0" w:after="160" w:line="259" w:lineRule="auto"/>
              <w:jc w:val="left"/>
              <w:rPr>
                <w:rFonts w:ascii="Calibri" w:eastAsia="Calibri" w:hAnsi="Calibri"/>
                <w:noProof/>
                <w:sz w:val="22"/>
              </w:rPr>
            </w:pPr>
          </w:p>
        </w:tc>
        <w:tc>
          <w:tcPr>
            <w:tcW w:w="1463" w:type="dxa"/>
          </w:tcPr>
          <w:p w14:paraId="5ADE3E8E"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13E64E35" w14:textId="77777777" w:rsidTr="0052191C">
        <w:trPr>
          <w:cantSplit/>
        </w:trPr>
        <w:tc>
          <w:tcPr>
            <w:tcW w:w="2127" w:type="dxa"/>
          </w:tcPr>
          <w:p w14:paraId="350FB962" w14:textId="77777777" w:rsidR="006C4191" w:rsidRPr="0021438B"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3747BA78"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55C96D93"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2B7D9465" w14:textId="77777777" w:rsidR="006C4191" w:rsidRPr="0021438B"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0BB2A110"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Pr>
          <w:p w14:paraId="5ED9A965"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Pr>
          <w:p w14:paraId="5F446593" w14:textId="77777777" w:rsidR="006C4191" w:rsidRPr="0021438B" w:rsidRDefault="006C4191" w:rsidP="006C4191">
            <w:pPr>
              <w:spacing w:before="0" w:after="160" w:line="259" w:lineRule="auto"/>
              <w:jc w:val="left"/>
              <w:rPr>
                <w:rFonts w:ascii="Calibri" w:eastAsia="Calibri" w:hAnsi="Calibri"/>
                <w:noProof/>
                <w:sz w:val="22"/>
              </w:rPr>
            </w:pPr>
          </w:p>
        </w:tc>
        <w:tc>
          <w:tcPr>
            <w:tcW w:w="947" w:type="dxa"/>
          </w:tcPr>
          <w:p w14:paraId="5DF9A918" w14:textId="77777777" w:rsidR="006C4191" w:rsidRPr="0021438B" w:rsidRDefault="006C4191" w:rsidP="006C4191">
            <w:pPr>
              <w:spacing w:before="0" w:after="160" w:line="259" w:lineRule="auto"/>
              <w:jc w:val="left"/>
              <w:rPr>
                <w:rFonts w:ascii="Calibri" w:eastAsia="Calibri" w:hAnsi="Calibri"/>
                <w:noProof/>
                <w:sz w:val="22"/>
              </w:rPr>
            </w:pPr>
          </w:p>
        </w:tc>
        <w:tc>
          <w:tcPr>
            <w:tcW w:w="1463" w:type="dxa"/>
          </w:tcPr>
          <w:p w14:paraId="4DD8DEC0"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6723905D" w14:textId="77777777" w:rsidTr="0052191C">
        <w:trPr>
          <w:cantSplit/>
        </w:trPr>
        <w:tc>
          <w:tcPr>
            <w:tcW w:w="2127" w:type="dxa"/>
          </w:tcPr>
          <w:p w14:paraId="055314A9" w14:textId="77777777" w:rsidR="006C4191" w:rsidRPr="0021438B"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5F4C3CDB"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0AC796DF"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25F39F69" w14:textId="77777777" w:rsidR="006C4191" w:rsidRPr="0021438B"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0E37540B"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Pr>
          <w:p w14:paraId="7B9FD5C0"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Pr>
          <w:p w14:paraId="3DD829F3" w14:textId="77777777" w:rsidR="006C4191" w:rsidRPr="0021438B" w:rsidRDefault="006C4191" w:rsidP="006C4191">
            <w:pPr>
              <w:spacing w:before="0" w:after="160" w:line="259" w:lineRule="auto"/>
              <w:jc w:val="left"/>
              <w:rPr>
                <w:rFonts w:ascii="Calibri" w:eastAsia="Calibri" w:hAnsi="Calibri"/>
                <w:noProof/>
                <w:sz w:val="22"/>
              </w:rPr>
            </w:pPr>
          </w:p>
        </w:tc>
        <w:tc>
          <w:tcPr>
            <w:tcW w:w="947" w:type="dxa"/>
          </w:tcPr>
          <w:p w14:paraId="28CE2B37" w14:textId="77777777" w:rsidR="006C4191" w:rsidRPr="0021438B" w:rsidRDefault="006C4191" w:rsidP="006C4191">
            <w:pPr>
              <w:spacing w:before="0" w:after="160" w:line="259" w:lineRule="auto"/>
              <w:jc w:val="left"/>
              <w:rPr>
                <w:rFonts w:ascii="Calibri" w:eastAsia="Calibri" w:hAnsi="Calibri"/>
                <w:noProof/>
                <w:sz w:val="22"/>
              </w:rPr>
            </w:pPr>
          </w:p>
        </w:tc>
        <w:tc>
          <w:tcPr>
            <w:tcW w:w="1463" w:type="dxa"/>
          </w:tcPr>
          <w:p w14:paraId="085CB1F4"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00C7D016" w14:textId="77777777" w:rsidTr="0052191C">
        <w:trPr>
          <w:cantSplit/>
        </w:trPr>
        <w:tc>
          <w:tcPr>
            <w:tcW w:w="2127" w:type="dxa"/>
          </w:tcPr>
          <w:p w14:paraId="5A663EDD" w14:textId="77777777" w:rsidR="006C4191" w:rsidRPr="0021438B"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1F868086"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05FD5F2A"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64387080" w14:textId="77777777" w:rsidR="006C4191" w:rsidRPr="0021438B"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6440B8B6"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Pr>
          <w:p w14:paraId="21FB12A2"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Pr>
          <w:p w14:paraId="380695A3" w14:textId="77777777" w:rsidR="006C4191" w:rsidRPr="0021438B" w:rsidRDefault="006C4191" w:rsidP="006C4191">
            <w:pPr>
              <w:spacing w:before="0" w:after="160" w:line="259" w:lineRule="auto"/>
              <w:jc w:val="left"/>
              <w:rPr>
                <w:rFonts w:ascii="Calibri" w:eastAsia="Calibri" w:hAnsi="Calibri"/>
                <w:noProof/>
                <w:sz w:val="22"/>
              </w:rPr>
            </w:pPr>
          </w:p>
        </w:tc>
        <w:tc>
          <w:tcPr>
            <w:tcW w:w="947" w:type="dxa"/>
          </w:tcPr>
          <w:p w14:paraId="6FA75E50" w14:textId="77777777" w:rsidR="006C4191" w:rsidRPr="0021438B" w:rsidRDefault="006C4191" w:rsidP="006C4191">
            <w:pPr>
              <w:spacing w:before="0" w:after="160" w:line="259" w:lineRule="auto"/>
              <w:jc w:val="left"/>
              <w:rPr>
                <w:rFonts w:ascii="Calibri" w:eastAsia="Calibri" w:hAnsi="Calibri"/>
                <w:noProof/>
                <w:sz w:val="22"/>
              </w:rPr>
            </w:pPr>
          </w:p>
        </w:tc>
        <w:tc>
          <w:tcPr>
            <w:tcW w:w="1463" w:type="dxa"/>
          </w:tcPr>
          <w:p w14:paraId="02DA0393"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1050C597" w14:textId="77777777" w:rsidTr="0052191C">
        <w:trPr>
          <w:cantSplit/>
        </w:trPr>
        <w:tc>
          <w:tcPr>
            <w:tcW w:w="2127" w:type="dxa"/>
          </w:tcPr>
          <w:p w14:paraId="0C867985" w14:textId="77777777" w:rsidR="006C4191" w:rsidRPr="0021438B"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1DF09D28"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32C9D6F0" w14:textId="77777777" w:rsidR="006C4191" w:rsidRPr="0021438B"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04478537" w14:textId="77777777" w:rsidR="006C4191" w:rsidRPr="0021438B"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46CE4228"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Pr>
          <w:p w14:paraId="71CCD4B1"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Pr>
          <w:p w14:paraId="5A08742C" w14:textId="77777777" w:rsidR="006C4191" w:rsidRPr="0021438B" w:rsidRDefault="006C4191" w:rsidP="006C4191">
            <w:pPr>
              <w:spacing w:before="0" w:after="160" w:line="259" w:lineRule="auto"/>
              <w:jc w:val="left"/>
              <w:rPr>
                <w:rFonts w:ascii="Calibri" w:eastAsia="Calibri" w:hAnsi="Calibri"/>
                <w:noProof/>
                <w:sz w:val="22"/>
              </w:rPr>
            </w:pPr>
          </w:p>
        </w:tc>
        <w:tc>
          <w:tcPr>
            <w:tcW w:w="947" w:type="dxa"/>
          </w:tcPr>
          <w:p w14:paraId="115DAF27" w14:textId="77777777" w:rsidR="006C4191" w:rsidRPr="0021438B" w:rsidRDefault="006C4191" w:rsidP="006C4191">
            <w:pPr>
              <w:spacing w:before="0" w:after="160" w:line="259" w:lineRule="auto"/>
              <w:jc w:val="left"/>
              <w:rPr>
                <w:rFonts w:ascii="Calibri" w:eastAsia="Calibri" w:hAnsi="Calibri"/>
                <w:noProof/>
                <w:sz w:val="22"/>
              </w:rPr>
            </w:pPr>
          </w:p>
        </w:tc>
        <w:tc>
          <w:tcPr>
            <w:tcW w:w="1463" w:type="dxa"/>
          </w:tcPr>
          <w:p w14:paraId="5215259C" w14:textId="77777777" w:rsidR="006C4191" w:rsidRPr="0021438B" w:rsidRDefault="006C4191" w:rsidP="006C4191">
            <w:pPr>
              <w:spacing w:before="0" w:after="160" w:line="259" w:lineRule="auto"/>
              <w:jc w:val="left"/>
              <w:rPr>
                <w:rFonts w:ascii="Calibri" w:eastAsia="Calibri" w:hAnsi="Calibri"/>
                <w:noProof/>
                <w:sz w:val="22"/>
              </w:rPr>
            </w:pPr>
          </w:p>
        </w:tc>
      </w:tr>
    </w:tbl>
    <w:p w14:paraId="05B8E543" w14:textId="77777777" w:rsidR="006C4191" w:rsidRPr="0021438B" w:rsidRDefault="006C4191" w:rsidP="006C4191">
      <w:pPr>
        <w:spacing w:before="0" w:after="160" w:line="259" w:lineRule="auto"/>
        <w:jc w:val="center"/>
        <w:rPr>
          <w:rFonts w:eastAsia="Calibri"/>
          <w:b/>
          <w:i/>
          <w:noProof/>
          <w:sz w:val="22"/>
          <w:u w:val="single"/>
        </w:rPr>
        <w:sectPr w:rsidR="006C4191" w:rsidRPr="0021438B" w:rsidSect="00B8782A">
          <w:footnotePr>
            <w:numRestart w:val="eachPage"/>
          </w:footnotePr>
          <w:pgSz w:w="16840" w:h="11907" w:orient="landscape" w:code="9"/>
          <w:pgMar w:top="1134" w:right="1440" w:bottom="1797" w:left="1440" w:header="708" w:footer="708" w:gutter="0"/>
          <w:cols w:space="708"/>
          <w:docGrid w:linePitch="326"/>
        </w:sectPr>
      </w:pPr>
    </w:p>
    <w:p w14:paraId="213FDFAF" w14:textId="77777777" w:rsidR="006C4191" w:rsidRPr="0021438B" w:rsidRDefault="006C4191" w:rsidP="006C4191">
      <w:pPr>
        <w:spacing w:before="0" w:after="160" w:line="259" w:lineRule="auto"/>
        <w:jc w:val="center"/>
        <w:rPr>
          <w:rFonts w:eastAsia="Calibri"/>
          <w:b/>
          <w:noProof/>
          <w:sz w:val="22"/>
          <w:u w:val="single"/>
        </w:rPr>
      </w:pPr>
      <w:r w:rsidRPr="0021438B">
        <w:rPr>
          <w:b/>
          <w:noProof/>
          <w:sz w:val="22"/>
          <w:u w:val="single"/>
        </w:rPr>
        <w:t>Tabela 4</w:t>
      </w:r>
    </w:p>
    <w:p w14:paraId="2A74F3B9" w14:textId="77777777" w:rsidR="006C4191" w:rsidRPr="0021438B" w:rsidRDefault="006C4191" w:rsidP="006C4191">
      <w:pPr>
        <w:spacing w:before="0" w:after="160" w:line="259" w:lineRule="auto"/>
        <w:jc w:val="center"/>
        <w:rPr>
          <w:rFonts w:eastAsia="Calibri"/>
          <w:b/>
          <w:noProof/>
          <w:sz w:val="22"/>
          <w:u w:val="single"/>
        </w:rPr>
      </w:pPr>
      <w:r w:rsidRPr="0021438B">
        <w:rPr>
          <w:b/>
          <w:noProof/>
          <w:sz w:val="22"/>
        </w:rPr>
        <w:t>Informacje o zezwoleniach lub sprzeciwach dotyczących wysyłki do obiektów objętych wstępnym zezwoleniem (art. 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62"/>
        <w:gridCol w:w="3641"/>
        <w:gridCol w:w="2552"/>
        <w:gridCol w:w="2835"/>
      </w:tblGrid>
      <w:tr w:rsidR="006C4191" w:rsidRPr="0021438B" w14:paraId="040E8811" w14:textId="77777777" w:rsidTr="0052191C">
        <w:trPr>
          <w:cantSplit/>
          <w:trHeight w:val="1530"/>
        </w:trPr>
        <w:tc>
          <w:tcPr>
            <w:tcW w:w="3119" w:type="dxa"/>
            <w:tcBorders>
              <w:top w:val="single" w:sz="18" w:space="0" w:color="auto"/>
              <w:left w:val="single" w:sz="18" w:space="0" w:color="auto"/>
              <w:bottom w:val="single" w:sz="18" w:space="0" w:color="auto"/>
              <w:right w:val="single" w:sz="6" w:space="0" w:color="auto"/>
            </w:tcBorders>
          </w:tcPr>
          <w:p w14:paraId="63B6CE0E"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Kod odpadów</w:t>
            </w:r>
          </w:p>
          <w:p w14:paraId="770BE4B8" w14:textId="77777777" w:rsidR="006C4191" w:rsidRPr="0021438B" w:rsidRDefault="006C4191" w:rsidP="006C4191">
            <w:pPr>
              <w:spacing w:before="0" w:after="160" w:line="259" w:lineRule="auto"/>
              <w:jc w:val="center"/>
              <w:rPr>
                <w:rFonts w:ascii="Calibri" w:eastAsia="Calibri" w:hAnsi="Calibri"/>
                <w:noProof/>
                <w:sz w:val="22"/>
              </w:rPr>
            </w:pPr>
          </w:p>
        </w:tc>
        <w:tc>
          <w:tcPr>
            <w:tcW w:w="1462" w:type="dxa"/>
            <w:tcBorders>
              <w:top w:val="single" w:sz="18" w:space="0" w:color="auto"/>
              <w:left w:val="single" w:sz="6" w:space="0" w:color="auto"/>
              <w:bottom w:val="single" w:sz="18" w:space="0" w:color="auto"/>
              <w:right w:val="single" w:sz="6" w:space="0" w:color="auto"/>
            </w:tcBorders>
          </w:tcPr>
          <w:p w14:paraId="1E526DCB"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Ilość (kg/litry)</w:t>
            </w:r>
          </w:p>
        </w:tc>
        <w:tc>
          <w:tcPr>
            <w:tcW w:w="3641" w:type="dxa"/>
            <w:tcBorders>
              <w:top w:val="single" w:sz="18" w:space="0" w:color="auto"/>
              <w:left w:val="single" w:sz="6" w:space="0" w:color="auto"/>
              <w:bottom w:val="single" w:sz="18" w:space="0" w:color="auto"/>
              <w:right w:val="single" w:sz="6" w:space="0" w:color="auto"/>
            </w:tcBorders>
          </w:tcPr>
          <w:p w14:paraId="5B4ABD77"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Państwo wysyłki/</w:t>
            </w:r>
          </w:p>
          <w:p w14:paraId="5D536B53"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Państwo przeznaczenia</w:t>
            </w:r>
          </w:p>
        </w:tc>
        <w:tc>
          <w:tcPr>
            <w:tcW w:w="2552" w:type="dxa"/>
            <w:tcBorders>
              <w:top w:val="single" w:sz="18" w:space="0" w:color="auto"/>
              <w:left w:val="single" w:sz="6" w:space="0" w:color="auto"/>
              <w:bottom w:val="single" w:sz="18" w:space="0" w:color="auto"/>
              <w:right w:val="single" w:sz="6" w:space="0" w:color="auto"/>
            </w:tcBorders>
          </w:tcPr>
          <w:p w14:paraId="64493AF9"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Kod operacji odzysku</w:t>
            </w:r>
          </w:p>
        </w:tc>
        <w:tc>
          <w:tcPr>
            <w:tcW w:w="2835" w:type="dxa"/>
            <w:tcBorders>
              <w:top w:val="single" w:sz="18" w:space="0" w:color="auto"/>
              <w:left w:val="single" w:sz="6" w:space="0" w:color="auto"/>
              <w:bottom w:val="single" w:sz="18" w:space="0" w:color="auto"/>
              <w:right w:val="single" w:sz="18" w:space="0" w:color="auto"/>
            </w:tcBorders>
          </w:tcPr>
          <w:p w14:paraId="68684AE8"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W przypadku sprzeciwu: powód sprzeciwu</w:t>
            </w:r>
          </w:p>
        </w:tc>
      </w:tr>
      <w:tr w:rsidR="006C4191" w:rsidRPr="0021438B" w14:paraId="14094BA6" w14:textId="77777777" w:rsidTr="0052191C">
        <w:trPr>
          <w:cantSplit/>
        </w:trPr>
        <w:tc>
          <w:tcPr>
            <w:tcW w:w="3119" w:type="dxa"/>
            <w:tcBorders>
              <w:top w:val="nil"/>
            </w:tcBorders>
          </w:tcPr>
          <w:p w14:paraId="3C86A93A"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Borders>
              <w:top w:val="single" w:sz="18" w:space="0" w:color="auto"/>
            </w:tcBorders>
          </w:tcPr>
          <w:p w14:paraId="1516E0A0"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top w:val="single" w:sz="18" w:space="0" w:color="auto"/>
              <w:right w:val="single" w:sz="6" w:space="0" w:color="auto"/>
            </w:tcBorders>
          </w:tcPr>
          <w:p w14:paraId="29B429B3"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top w:val="nil"/>
              <w:left w:val="single" w:sz="6" w:space="0" w:color="auto"/>
              <w:right w:val="single" w:sz="6" w:space="0" w:color="auto"/>
            </w:tcBorders>
          </w:tcPr>
          <w:p w14:paraId="7FB08E1E"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top w:val="single" w:sz="18" w:space="0" w:color="auto"/>
              <w:left w:val="single" w:sz="6" w:space="0" w:color="auto"/>
            </w:tcBorders>
          </w:tcPr>
          <w:p w14:paraId="334909CA"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0D32EF27" w14:textId="77777777" w:rsidTr="0052191C">
        <w:trPr>
          <w:cantSplit/>
        </w:trPr>
        <w:tc>
          <w:tcPr>
            <w:tcW w:w="3119" w:type="dxa"/>
          </w:tcPr>
          <w:p w14:paraId="43A7DACC"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1981A67E"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1DDCF635"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40DE1F34"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245FE077"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3F73194C" w14:textId="77777777" w:rsidTr="0052191C">
        <w:trPr>
          <w:cantSplit/>
        </w:trPr>
        <w:tc>
          <w:tcPr>
            <w:tcW w:w="3119" w:type="dxa"/>
          </w:tcPr>
          <w:p w14:paraId="760D6E4D"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7C4D7695"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42CB20A6"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05B05727"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590C1449"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2DEB796F" w14:textId="77777777" w:rsidTr="0052191C">
        <w:trPr>
          <w:cantSplit/>
        </w:trPr>
        <w:tc>
          <w:tcPr>
            <w:tcW w:w="3119" w:type="dxa"/>
          </w:tcPr>
          <w:p w14:paraId="3D9E5E36"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7F912324"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7DFE20FF"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1944DFD5"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024BB856"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4C8FC0CC" w14:textId="77777777" w:rsidTr="0052191C">
        <w:trPr>
          <w:cantSplit/>
        </w:trPr>
        <w:tc>
          <w:tcPr>
            <w:tcW w:w="3119" w:type="dxa"/>
          </w:tcPr>
          <w:p w14:paraId="3D9E6806"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010990B7"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67016A7C"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3C5F051E"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24542EAF"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4B4381D6" w14:textId="77777777" w:rsidTr="0052191C">
        <w:trPr>
          <w:cantSplit/>
        </w:trPr>
        <w:tc>
          <w:tcPr>
            <w:tcW w:w="3119" w:type="dxa"/>
          </w:tcPr>
          <w:p w14:paraId="41E4280D"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68E161AC"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296CF35B"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53C0A4CD"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207F35E6"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35ED81FA" w14:textId="77777777" w:rsidTr="0052191C">
        <w:trPr>
          <w:cantSplit/>
        </w:trPr>
        <w:tc>
          <w:tcPr>
            <w:tcW w:w="3119" w:type="dxa"/>
          </w:tcPr>
          <w:p w14:paraId="77D8BAF1"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5088A556"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253BC2C3"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00AB899C"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4FCAE62F"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74A88D07" w14:textId="77777777" w:rsidTr="0052191C">
        <w:trPr>
          <w:cantSplit/>
        </w:trPr>
        <w:tc>
          <w:tcPr>
            <w:tcW w:w="3119" w:type="dxa"/>
          </w:tcPr>
          <w:p w14:paraId="73A01E25"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60B178D6"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13758C47"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1F932DCD"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6C50D92D"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271B93F6" w14:textId="77777777" w:rsidTr="0052191C">
        <w:trPr>
          <w:cantSplit/>
        </w:trPr>
        <w:tc>
          <w:tcPr>
            <w:tcW w:w="3119" w:type="dxa"/>
          </w:tcPr>
          <w:p w14:paraId="01374526"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4064832B"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6B08E395"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4F0FC410"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2AE17A3F"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5102A456" w14:textId="77777777" w:rsidTr="0052191C">
        <w:trPr>
          <w:cantSplit/>
        </w:trPr>
        <w:tc>
          <w:tcPr>
            <w:tcW w:w="3119" w:type="dxa"/>
          </w:tcPr>
          <w:p w14:paraId="68080C5F"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17CF87B5"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0F95F383"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06ABAA61"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02B41127"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600D4D0F" w14:textId="77777777" w:rsidTr="0052191C">
        <w:trPr>
          <w:cantSplit/>
        </w:trPr>
        <w:tc>
          <w:tcPr>
            <w:tcW w:w="3119" w:type="dxa"/>
          </w:tcPr>
          <w:p w14:paraId="6D6766A9" w14:textId="77777777" w:rsidR="006C4191" w:rsidRPr="0021438B" w:rsidRDefault="006C4191" w:rsidP="006C4191">
            <w:pPr>
              <w:spacing w:before="0" w:after="160" w:line="259" w:lineRule="auto"/>
              <w:jc w:val="left"/>
              <w:rPr>
                <w:rFonts w:ascii="Calibri" w:eastAsia="Calibri" w:hAnsi="Calibri"/>
                <w:noProof/>
                <w:sz w:val="22"/>
              </w:rPr>
            </w:pPr>
          </w:p>
        </w:tc>
        <w:tc>
          <w:tcPr>
            <w:tcW w:w="1462" w:type="dxa"/>
          </w:tcPr>
          <w:p w14:paraId="32DA560F" w14:textId="77777777" w:rsidR="006C4191" w:rsidRPr="0021438B"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7D24503E" w14:textId="77777777" w:rsidR="006C4191" w:rsidRPr="0021438B"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75274FB5" w14:textId="77777777" w:rsidR="006C4191" w:rsidRPr="0021438B"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0029D642" w14:textId="77777777" w:rsidR="006C4191" w:rsidRPr="0021438B" w:rsidRDefault="006C4191" w:rsidP="006C4191">
            <w:pPr>
              <w:spacing w:before="0" w:after="160" w:line="259" w:lineRule="auto"/>
              <w:jc w:val="left"/>
              <w:rPr>
                <w:rFonts w:ascii="Calibri" w:eastAsia="Calibri" w:hAnsi="Calibri"/>
                <w:noProof/>
                <w:sz w:val="22"/>
              </w:rPr>
            </w:pPr>
          </w:p>
        </w:tc>
      </w:tr>
    </w:tbl>
    <w:p w14:paraId="7952234C" w14:textId="77777777" w:rsidR="006C4191" w:rsidRPr="0021438B" w:rsidRDefault="006C4191" w:rsidP="006C4191">
      <w:pPr>
        <w:spacing w:before="0" w:after="160" w:line="259" w:lineRule="auto"/>
        <w:jc w:val="center"/>
        <w:rPr>
          <w:rFonts w:ascii="Calibri" w:eastAsia="Calibri" w:hAnsi="Calibri"/>
          <w:b/>
          <w:noProof/>
          <w:sz w:val="22"/>
          <w:u w:val="single"/>
        </w:rPr>
      </w:pPr>
    </w:p>
    <w:p w14:paraId="5F210395" w14:textId="77777777" w:rsidR="006C4191" w:rsidRPr="0021438B" w:rsidRDefault="006C4191" w:rsidP="006C4191">
      <w:pPr>
        <w:spacing w:before="0" w:after="160" w:line="259" w:lineRule="auto"/>
        <w:jc w:val="center"/>
        <w:rPr>
          <w:rFonts w:ascii="Calibri" w:eastAsia="Calibri" w:hAnsi="Calibri"/>
          <w:b/>
          <w:noProof/>
          <w:sz w:val="22"/>
          <w:u w:val="single"/>
        </w:rPr>
      </w:pPr>
    </w:p>
    <w:p w14:paraId="10935767" w14:textId="77777777" w:rsidR="006C4191" w:rsidRPr="0021438B" w:rsidRDefault="006C4191" w:rsidP="006C4191">
      <w:pPr>
        <w:spacing w:before="0" w:after="160" w:line="259" w:lineRule="auto"/>
        <w:jc w:val="center"/>
        <w:rPr>
          <w:rFonts w:ascii="Calibri" w:eastAsia="Calibri" w:hAnsi="Calibri"/>
          <w:b/>
          <w:noProof/>
          <w:sz w:val="22"/>
          <w:u w:val="single"/>
        </w:rPr>
      </w:pPr>
    </w:p>
    <w:p w14:paraId="7F8CCFF3" w14:textId="77777777" w:rsidR="006C4191" w:rsidRPr="0021438B" w:rsidRDefault="006C4191" w:rsidP="006C4191">
      <w:pPr>
        <w:spacing w:before="0" w:after="160" w:line="259" w:lineRule="auto"/>
        <w:jc w:val="center"/>
        <w:rPr>
          <w:rFonts w:eastAsia="Calibri"/>
          <w:b/>
          <w:noProof/>
          <w:sz w:val="22"/>
          <w:u w:val="single"/>
        </w:rPr>
      </w:pPr>
      <w:r w:rsidRPr="0021438B">
        <w:rPr>
          <w:b/>
          <w:noProof/>
          <w:sz w:val="22"/>
          <w:u w:val="single"/>
        </w:rPr>
        <w:t>Tabela 5</w:t>
      </w:r>
    </w:p>
    <w:p w14:paraId="58128CB2" w14:textId="37A11B2F" w:rsidR="006C4191" w:rsidRPr="0021438B" w:rsidRDefault="006C4191" w:rsidP="006C4191">
      <w:pPr>
        <w:spacing w:before="0" w:after="160" w:line="259" w:lineRule="auto"/>
        <w:jc w:val="center"/>
        <w:rPr>
          <w:rFonts w:eastAsia="Calibri"/>
          <w:b/>
          <w:noProof/>
          <w:sz w:val="22"/>
        </w:rPr>
      </w:pPr>
      <w:r w:rsidRPr="0021438B">
        <w:rPr>
          <w:b/>
          <w:noProof/>
          <w:sz w:val="22"/>
        </w:rPr>
        <w:t>Informacje dotyczące nielegalnego przemieszczania odpadów (art. 60 ust. 1)</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089"/>
        <w:gridCol w:w="2029"/>
        <w:gridCol w:w="5103"/>
        <w:gridCol w:w="993"/>
        <w:gridCol w:w="1275"/>
        <w:gridCol w:w="851"/>
        <w:gridCol w:w="1134"/>
      </w:tblGrid>
      <w:tr w:rsidR="006C4191" w:rsidRPr="0021438B" w14:paraId="2770B00C" w14:textId="77777777" w:rsidTr="0052191C">
        <w:trPr>
          <w:cantSplit/>
          <w:trHeight w:val="344"/>
        </w:trPr>
        <w:tc>
          <w:tcPr>
            <w:tcW w:w="3119" w:type="dxa"/>
            <w:vMerge w:val="restart"/>
            <w:tcBorders>
              <w:top w:val="single" w:sz="18" w:space="0" w:color="auto"/>
              <w:left w:val="single" w:sz="18" w:space="0" w:color="auto"/>
              <w:bottom w:val="nil"/>
              <w:right w:val="single" w:sz="6" w:space="0" w:color="auto"/>
            </w:tcBorders>
          </w:tcPr>
          <w:p w14:paraId="5AAC6666"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Kod identyfikacyjny odpadów</w:t>
            </w:r>
          </w:p>
          <w:p w14:paraId="22E139D0"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(Kod)</w:t>
            </w:r>
          </w:p>
          <w:p w14:paraId="3573A379" w14:textId="77777777" w:rsidR="006C4191" w:rsidRPr="0021438B" w:rsidRDefault="006C4191" w:rsidP="006C4191">
            <w:pPr>
              <w:spacing w:before="0" w:after="160" w:line="259" w:lineRule="auto"/>
              <w:jc w:val="center"/>
              <w:rPr>
                <w:rFonts w:ascii="Calibri" w:eastAsia="Calibri" w:hAnsi="Calibri"/>
                <w:noProof/>
                <w:sz w:val="22"/>
              </w:rPr>
            </w:pPr>
          </w:p>
        </w:tc>
        <w:tc>
          <w:tcPr>
            <w:tcW w:w="1089" w:type="dxa"/>
            <w:vMerge w:val="restart"/>
            <w:tcBorders>
              <w:top w:val="single" w:sz="18" w:space="0" w:color="auto"/>
              <w:left w:val="single" w:sz="6" w:space="0" w:color="auto"/>
              <w:bottom w:val="single" w:sz="6" w:space="0" w:color="auto"/>
              <w:right w:val="single" w:sz="6" w:space="0" w:color="auto"/>
            </w:tcBorders>
          </w:tcPr>
          <w:p w14:paraId="30533AAA"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Ilość (kg/litry)</w:t>
            </w:r>
          </w:p>
        </w:tc>
        <w:tc>
          <w:tcPr>
            <w:tcW w:w="2029" w:type="dxa"/>
            <w:vMerge w:val="restart"/>
            <w:tcBorders>
              <w:top w:val="single" w:sz="18" w:space="0" w:color="auto"/>
              <w:left w:val="single" w:sz="6" w:space="0" w:color="auto"/>
              <w:bottom w:val="single" w:sz="6" w:space="0" w:color="auto"/>
              <w:right w:val="nil"/>
            </w:tcBorders>
          </w:tcPr>
          <w:p w14:paraId="03FE6035"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Państwo przeznaczenia/</w:t>
            </w:r>
          </w:p>
          <w:p w14:paraId="50BD7991"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Państwo wysyłki</w:t>
            </w:r>
          </w:p>
        </w:tc>
        <w:tc>
          <w:tcPr>
            <w:tcW w:w="5103" w:type="dxa"/>
            <w:vMerge w:val="restart"/>
            <w:tcBorders>
              <w:top w:val="single" w:sz="24" w:space="0" w:color="auto"/>
              <w:left w:val="single" w:sz="24" w:space="0" w:color="auto"/>
              <w:bottom w:val="single" w:sz="24" w:space="0" w:color="auto"/>
              <w:right w:val="single" w:sz="24" w:space="0" w:color="auto"/>
            </w:tcBorders>
          </w:tcPr>
          <w:p w14:paraId="0FED7EE1"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Identyfikacja powodów nielegalności przemieszczania</w:t>
            </w:r>
          </w:p>
          <w:p w14:paraId="252930FE"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(możliwe odniesienia do naruszonych artykułów)</w:t>
            </w:r>
          </w:p>
        </w:tc>
        <w:tc>
          <w:tcPr>
            <w:tcW w:w="3119" w:type="dxa"/>
            <w:gridSpan w:val="3"/>
            <w:tcBorders>
              <w:top w:val="single" w:sz="18" w:space="0" w:color="auto"/>
              <w:left w:val="nil"/>
              <w:bottom w:val="single" w:sz="6" w:space="0" w:color="auto"/>
              <w:right w:val="single" w:sz="6" w:space="0" w:color="auto"/>
            </w:tcBorders>
          </w:tcPr>
          <w:p w14:paraId="38493D0B"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Odpowiedzialny za nielegalne przemieszczanie</w:t>
            </w:r>
          </w:p>
          <w:p w14:paraId="6CB78E62"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i/>
                <w:noProof/>
                <w:sz w:val="18"/>
              </w:rPr>
              <w:t>(proszę zaznaczyć √ jeśli właściwe)</w:t>
            </w:r>
          </w:p>
          <w:p w14:paraId="58DE3911" w14:textId="77777777" w:rsidR="006C4191" w:rsidRPr="0021438B" w:rsidRDefault="006C4191" w:rsidP="006C4191">
            <w:pPr>
              <w:spacing w:before="0" w:after="160" w:line="259" w:lineRule="auto"/>
              <w:jc w:val="center"/>
              <w:rPr>
                <w:rFonts w:ascii="Calibri" w:eastAsia="Calibri" w:hAnsi="Calibri"/>
                <w:noProof/>
                <w:sz w:val="18"/>
              </w:rPr>
            </w:pPr>
          </w:p>
        </w:tc>
        <w:tc>
          <w:tcPr>
            <w:tcW w:w="1134" w:type="dxa"/>
            <w:vMerge w:val="restart"/>
            <w:tcBorders>
              <w:top w:val="single" w:sz="18" w:space="0" w:color="auto"/>
              <w:left w:val="single" w:sz="6" w:space="0" w:color="auto"/>
              <w:bottom w:val="single" w:sz="6" w:space="0" w:color="auto"/>
              <w:right w:val="single" w:sz="18" w:space="0" w:color="auto"/>
            </w:tcBorders>
          </w:tcPr>
          <w:p w14:paraId="60401791"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Zastosowane środki</w:t>
            </w:r>
          </w:p>
          <w:p w14:paraId="15D50014"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w tym wszelkie nałożone kary lub działania podjęte w celu wtórnego przejęcia</w:t>
            </w:r>
          </w:p>
        </w:tc>
      </w:tr>
      <w:tr w:rsidR="006C4191" w:rsidRPr="0021438B" w14:paraId="60A881B4" w14:textId="77777777" w:rsidTr="0052191C">
        <w:trPr>
          <w:cantSplit/>
          <w:trHeight w:val="344"/>
        </w:trPr>
        <w:tc>
          <w:tcPr>
            <w:tcW w:w="3119" w:type="dxa"/>
            <w:vMerge/>
            <w:tcBorders>
              <w:top w:val="nil"/>
              <w:left w:val="single" w:sz="18" w:space="0" w:color="auto"/>
              <w:bottom w:val="single" w:sz="18" w:space="0" w:color="auto"/>
              <w:right w:val="single" w:sz="6" w:space="0" w:color="auto"/>
            </w:tcBorders>
          </w:tcPr>
          <w:p w14:paraId="291E795A" w14:textId="77777777" w:rsidR="006C4191" w:rsidRPr="0021438B" w:rsidRDefault="006C4191" w:rsidP="006C4191">
            <w:pPr>
              <w:spacing w:before="0" w:after="160" w:line="259" w:lineRule="auto"/>
              <w:jc w:val="center"/>
              <w:rPr>
                <w:rFonts w:ascii="Calibri" w:eastAsia="Calibri" w:hAnsi="Calibri"/>
                <w:noProof/>
                <w:sz w:val="22"/>
              </w:rPr>
            </w:pPr>
          </w:p>
        </w:tc>
        <w:tc>
          <w:tcPr>
            <w:tcW w:w="1089" w:type="dxa"/>
            <w:vMerge/>
            <w:tcBorders>
              <w:top w:val="single" w:sz="6" w:space="0" w:color="auto"/>
              <w:left w:val="single" w:sz="6" w:space="0" w:color="auto"/>
              <w:bottom w:val="single" w:sz="18" w:space="0" w:color="auto"/>
              <w:right w:val="single" w:sz="6" w:space="0" w:color="auto"/>
            </w:tcBorders>
          </w:tcPr>
          <w:p w14:paraId="112245FE" w14:textId="77777777" w:rsidR="006C4191" w:rsidRPr="0021438B" w:rsidRDefault="006C4191" w:rsidP="006C4191">
            <w:pPr>
              <w:spacing w:before="0" w:after="160" w:line="259" w:lineRule="auto"/>
              <w:jc w:val="center"/>
              <w:rPr>
                <w:rFonts w:ascii="Calibri" w:eastAsia="Calibri" w:hAnsi="Calibri"/>
                <w:noProof/>
                <w:sz w:val="22"/>
              </w:rPr>
            </w:pPr>
          </w:p>
        </w:tc>
        <w:tc>
          <w:tcPr>
            <w:tcW w:w="2029" w:type="dxa"/>
            <w:vMerge/>
            <w:tcBorders>
              <w:top w:val="single" w:sz="6" w:space="0" w:color="auto"/>
              <w:left w:val="single" w:sz="6" w:space="0" w:color="auto"/>
              <w:bottom w:val="single" w:sz="18" w:space="0" w:color="auto"/>
              <w:right w:val="nil"/>
            </w:tcBorders>
          </w:tcPr>
          <w:p w14:paraId="6AE3E202" w14:textId="77777777" w:rsidR="006C4191" w:rsidRPr="0021438B" w:rsidRDefault="006C4191" w:rsidP="006C4191">
            <w:pPr>
              <w:spacing w:before="0" w:after="160" w:line="259" w:lineRule="auto"/>
              <w:jc w:val="center"/>
              <w:rPr>
                <w:rFonts w:ascii="Calibri" w:eastAsia="Calibri" w:hAnsi="Calibri"/>
                <w:noProof/>
                <w:sz w:val="22"/>
              </w:rPr>
            </w:pPr>
          </w:p>
        </w:tc>
        <w:tc>
          <w:tcPr>
            <w:tcW w:w="5103" w:type="dxa"/>
            <w:vMerge/>
            <w:tcBorders>
              <w:top w:val="single" w:sz="24" w:space="0" w:color="auto"/>
              <w:left w:val="single" w:sz="24" w:space="0" w:color="auto"/>
              <w:bottom w:val="single" w:sz="24" w:space="0" w:color="auto"/>
              <w:right w:val="single" w:sz="24" w:space="0" w:color="auto"/>
            </w:tcBorders>
          </w:tcPr>
          <w:p w14:paraId="43626488" w14:textId="77777777" w:rsidR="006C4191" w:rsidRPr="0021438B" w:rsidRDefault="006C4191" w:rsidP="006C4191">
            <w:pPr>
              <w:spacing w:before="0" w:after="160" w:line="259" w:lineRule="auto"/>
              <w:jc w:val="center"/>
              <w:rPr>
                <w:rFonts w:ascii="Calibri" w:eastAsia="Calibri" w:hAnsi="Calibri"/>
                <w:b/>
                <w:noProof/>
                <w:sz w:val="22"/>
              </w:rPr>
            </w:pPr>
          </w:p>
        </w:tc>
        <w:tc>
          <w:tcPr>
            <w:tcW w:w="993" w:type="dxa"/>
            <w:tcBorders>
              <w:top w:val="nil"/>
              <w:left w:val="nil"/>
              <w:bottom w:val="single" w:sz="18" w:space="0" w:color="auto"/>
              <w:right w:val="single" w:sz="6" w:space="0" w:color="auto"/>
            </w:tcBorders>
          </w:tcPr>
          <w:p w14:paraId="30B78E59"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Zgłaszający</w:t>
            </w:r>
          </w:p>
        </w:tc>
        <w:tc>
          <w:tcPr>
            <w:tcW w:w="1275" w:type="dxa"/>
            <w:tcBorders>
              <w:top w:val="nil"/>
              <w:left w:val="single" w:sz="6" w:space="0" w:color="auto"/>
              <w:bottom w:val="single" w:sz="18" w:space="0" w:color="auto"/>
              <w:right w:val="single" w:sz="6" w:space="0" w:color="auto"/>
            </w:tcBorders>
          </w:tcPr>
          <w:p w14:paraId="0CDCB71D"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Odbiorca</w:t>
            </w:r>
          </w:p>
        </w:tc>
        <w:tc>
          <w:tcPr>
            <w:tcW w:w="851" w:type="dxa"/>
            <w:tcBorders>
              <w:top w:val="nil"/>
              <w:left w:val="single" w:sz="6" w:space="0" w:color="auto"/>
              <w:bottom w:val="single" w:sz="18" w:space="0" w:color="auto"/>
              <w:right w:val="single" w:sz="6" w:space="0" w:color="auto"/>
            </w:tcBorders>
          </w:tcPr>
          <w:p w14:paraId="0A6991A8" w14:textId="77777777" w:rsidR="006C4191" w:rsidRPr="0021438B" w:rsidRDefault="006C4191" w:rsidP="006C4191">
            <w:pPr>
              <w:spacing w:before="0" w:after="160" w:line="259" w:lineRule="auto"/>
              <w:jc w:val="center"/>
              <w:rPr>
                <w:rFonts w:ascii="Calibri" w:eastAsia="Calibri" w:hAnsi="Calibri"/>
                <w:noProof/>
                <w:sz w:val="22"/>
              </w:rPr>
            </w:pPr>
            <w:r w:rsidRPr="0021438B">
              <w:rPr>
                <w:rFonts w:ascii="Calibri" w:hAnsi="Calibri"/>
                <w:noProof/>
                <w:sz w:val="22"/>
              </w:rPr>
              <w:t>Inne</w:t>
            </w:r>
          </w:p>
        </w:tc>
        <w:tc>
          <w:tcPr>
            <w:tcW w:w="1134" w:type="dxa"/>
            <w:vMerge/>
            <w:tcBorders>
              <w:top w:val="single" w:sz="6" w:space="0" w:color="auto"/>
              <w:left w:val="single" w:sz="6" w:space="0" w:color="auto"/>
              <w:bottom w:val="single" w:sz="18" w:space="0" w:color="auto"/>
              <w:right w:val="single" w:sz="18" w:space="0" w:color="auto"/>
            </w:tcBorders>
          </w:tcPr>
          <w:p w14:paraId="0F057D67" w14:textId="77777777" w:rsidR="006C4191" w:rsidRPr="0021438B" w:rsidRDefault="006C4191" w:rsidP="006C4191">
            <w:pPr>
              <w:spacing w:before="0" w:after="160" w:line="259" w:lineRule="auto"/>
              <w:jc w:val="center"/>
              <w:rPr>
                <w:rFonts w:ascii="Calibri" w:eastAsia="Calibri" w:hAnsi="Calibri"/>
                <w:noProof/>
                <w:sz w:val="22"/>
              </w:rPr>
            </w:pPr>
          </w:p>
        </w:tc>
      </w:tr>
      <w:tr w:rsidR="006C4191" w:rsidRPr="0021438B" w14:paraId="524CFAD6" w14:textId="77777777" w:rsidTr="0052191C">
        <w:trPr>
          <w:cantSplit/>
        </w:trPr>
        <w:tc>
          <w:tcPr>
            <w:tcW w:w="3119" w:type="dxa"/>
            <w:tcBorders>
              <w:top w:val="nil"/>
            </w:tcBorders>
          </w:tcPr>
          <w:p w14:paraId="3B84B374" w14:textId="77777777" w:rsidR="006C4191" w:rsidRPr="0021438B" w:rsidRDefault="006C4191" w:rsidP="006C4191">
            <w:pPr>
              <w:spacing w:before="0" w:after="160" w:line="259" w:lineRule="auto"/>
              <w:jc w:val="left"/>
              <w:rPr>
                <w:rFonts w:ascii="Calibri" w:eastAsia="Calibri" w:hAnsi="Calibri"/>
                <w:noProof/>
                <w:sz w:val="22"/>
              </w:rPr>
            </w:pPr>
          </w:p>
        </w:tc>
        <w:tc>
          <w:tcPr>
            <w:tcW w:w="1089" w:type="dxa"/>
            <w:tcBorders>
              <w:top w:val="nil"/>
            </w:tcBorders>
          </w:tcPr>
          <w:p w14:paraId="6CE5338B" w14:textId="77777777" w:rsidR="006C4191" w:rsidRPr="0021438B" w:rsidRDefault="006C4191" w:rsidP="006C4191">
            <w:pPr>
              <w:spacing w:before="0" w:after="160" w:line="259" w:lineRule="auto"/>
              <w:jc w:val="left"/>
              <w:rPr>
                <w:rFonts w:ascii="Calibri" w:eastAsia="Calibri" w:hAnsi="Calibri"/>
                <w:noProof/>
                <w:sz w:val="22"/>
              </w:rPr>
            </w:pPr>
          </w:p>
        </w:tc>
        <w:tc>
          <w:tcPr>
            <w:tcW w:w="2029" w:type="dxa"/>
            <w:tcBorders>
              <w:top w:val="nil"/>
              <w:right w:val="nil"/>
            </w:tcBorders>
          </w:tcPr>
          <w:p w14:paraId="2FF7437F" w14:textId="77777777" w:rsidR="006C4191" w:rsidRPr="0021438B" w:rsidRDefault="006C4191" w:rsidP="006C4191">
            <w:pPr>
              <w:spacing w:before="0" w:after="160" w:line="259" w:lineRule="auto"/>
              <w:jc w:val="left"/>
              <w:rPr>
                <w:rFonts w:ascii="Calibri" w:eastAsia="Calibri" w:hAnsi="Calibri"/>
                <w:noProof/>
                <w:sz w:val="22"/>
              </w:rPr>
            </w:pPr>
          </w:p>
        </w:tc>
        <w:tc>
          <w:tcPr>
            <w:tcW w:w="5103" w:type="dxa"/>
            <w:tcBorders>
              <w:top w:val="nil"/>
              <w:left w:val="single" w:sz="4" w:space="0" w:color="auto"/>
              <w:right w:val="single" w:sz="4" w:space="0" w:color="auto"/>
            </w:tcBorders>
          </w:tcPr>
          <w:p w14:paraId="3BE53D79" w14:textId="77777777" w:rsidR="006C4191" w:rsidRPr="0021438B" w:rsidRDefault="006C4191" w:rsidP="006C4191">
            <w:pPr>
              <w:spacing w:before="0" w:after="160" w:line="259" w:lineRule="auto"/>
              <w:jc w:val="left"/>
              <w:rPr>
                <w:rFonts w:ascii="Calibri" w:eastAsia="Calibri" w:hAnsi="Calibri"/>
                <w:noProof/>
                <w:sz w:val="22"/>
              </w:rPr>
            </w:pPr>
          </w:p>
        </w:tc>
        <w:tc>
          <w:tcPr>
            <w:tcW w:w="993" w:type="dxa"/>
            <w:tcBorders>
              <w:top w:val="nil"/>
              <w:left w:val="nil"/>
              <w:right w:val="single" w:sz="6" w:space="0" w:color="auto"/>
            </w:tcBorders>
          </w:tcPr>
          <w:p w14:paraId="647418BB" w14:textId="77777777" w:rsidR="006C4191" w:rsidRPr="0021438B" w:rsidRDefault="006C4191" w:rsidP="006C4191">
            <w:pPr>
              <w:spacing w:before="0" w:after="160" w:line="259" w:lineRule="auto"/>
              <w:jc w:val="left"/>
              <w:rPr>
                <w:rFonts w:ascii="Calibri" w:eastAsia="Calibri" w:hAnsi="Calibri"/>
                <w:noProof/>
                <w:sz w:val="22"/>
              </w:rPr>
            </w:pPr>
          </w:p>
        </w:tc>
        <w:tc>
          <w:tcPr>
            <w:tcW w:w="1275" w:type="dxa"/>
            <w:tcBorders>
              <w:top w:val="nil"/>
              <w:left w:val="single" w:sz="6" w:space="0" w:color="auto"/>
              <w:right w:val="single" w:sz="6" w:space="0" w:color="auto"/>
            </w:tcBorders>
          </w:tcPr>
          <w:p w14:paraId="54E5AC9A" w14:textId="77777777" w:rsidR="006C4191" w:rsidRPr="0021438B" w:rsidRDefault="006C4191" w:rsidP="006C4191">
            <w:pPr>
              <w:spacing w:before="0" w:after="160" w:line="259" w:lineRule="auto"/>
              <w:jc w:val="left"/>
              <w:rPr>
                <w:rFonts w:ascii="Calibri" w:eastAsia="Calibri" w:hAnsi="Calibri"/>
                <w:noProof/>
                <w:sz w:val="22"/>
              </w:rPr>
            </w:pPr>
          </w:p>
        </w:tc>
        <w:tc>
          <w:tcPr>
            <w:tcW w:w="851" w:type="dxa"/>
            <w:tcBorders>
              <w:top w:val="nil"/>
              <w:left w:val="single" w:sz="6" w:space="0" w:color="auto"/>
              <w:right w:val="single" w:sz="6" w:space="0" w:color="auto"/>
            </w:tcBorders>
          </w:tcPr>
          <w:p w14:paraId="0A1B74A7"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Borders>
              <w:top w:val="nil"/>
              <w:left w:val="single" w:sz="6" w:space="0" w:color="auto"/>
            </w:tcBorders>
          </w:tcPr>
          <w:p w14:paraId="5A56E2F0"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04EFC769" w14:textId="77777777" w:rsidTr="0052191C">
        <w:trPr>
          <w:cantSplit/>
        </w:trPr>
        <w:tc>
          <w:tcPr>
            <w:tcW w:w="3119" w:type="dxa"/>
          </w:tcPr>
          <w:p w14:paraId="6E3FC1ED" w14:textId="77777777" w:rsidR="006C4191" w:rsidRPr="0021438B" w:rsidRDefault="006C4191" w:rsidP="006C4191">
            <w:pPr>
              <w:spacing w:before="0" w:after="160" w:line="259" w:lineRule="auto"/>
              <w:jc w:val="left"/>
              <w:rPr>
                <w:rFonts w:ascii="Calibri" w:eastAsia="Calibri" w:hAnsi="Calibri"/>
                <w:noProof/>
                <w:sz w:val="22"/>
              </w:rPr>
            </w:pPr>
          </w:p>
        </w:tc>
        <w:tc>
          <w:tcPr>
            <w:tcW w:w="1089" w:type="dxa"/>
          </w:tcPr>
          <w:p w14:paraId="1EFF874D" w14:textId="77777777" w:rsidR="006C4191" w:rsidRPr="0021438B"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4BF66585" w14:textId="77777777" w:rsidR="006C4191" w:rsidRPr="0021438B"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46A18345" w14:textId="77777777" w:rsidR="006C4191" w:rsidRPr="0021438B"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3D35D3BF" w14:textId="77777777" w:rsidR="006C4191" w:rsidRPr="0021438B"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55090C85" w14:textId="77777777" w:rsidR="006C4191" w:rsidRPr="0021438B"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573224C1"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39B8E32B"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29442007" w14:textId="77777777" w:rsidTr="0052191C">
        <w:trPr>
          <w:cantSplit/>
        </w:trPr>
        <w:tc>
          <w:tcPr>
            <w:tcW w:w="3119" w:type="dxa"/>
          </w:tcPr>
          <w:p w14:paraId="7DC1B200" w14:textId="77777777" w:rsidR="006C4191" w:rsidRPr="0021438B" w:rsidRDefault="006C4191" w:rsidP="006C4191">
            <w:pPr>
              <w:spacing w:before="0" w:after="160" w:line="259" w:lineRule="auto"/>
              <w:jc w:val="left"/>
              <w:rPr>
                <w:rFonts w:ascii="Calibri" w:eastAsia="Calibri" w:hAnsi="Calibri"/>
                <w:noProof/>
                <w:sz w:val="22"/>
              </w:rPr>
            </w:pPr>
          </w:p>
        </w:tc>
        <w:tc>
          <w:tcPr>
            <w:tcW w:w="1089" w:type="dxa"/>
          </w:tcPr>
          <w:p w14:paraId="0AD6A64F" w14:textId="77777777" w:rsidR="006C4191" w:rsidRPr="0021438B"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67B6E55C" w14:textId="77777777" w:rsidR="006C4191" w:rsidRPr="0021438B"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6E89F141" w14:textId="77777777" w:rsidR="006C4191" w:rsidRPr="0021438B"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3CF94DF7" w14:textId="77777777" w:rsidR="006C4191" w:rsidRPr="0021438B"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4330C03E" w14:textId="77777777" w:rsidR="006C4191" w:rsidRPr="0021438B"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404BD740"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388D8C17"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16954403" w14:textId="77777777" w:rsidTr="0052191C">
        <w:trPr>
          <w:cantSplit/>
        </w:trPr>
        <w:tc>
          <w:tcPr>
            <w:tcW w:w="3119" w:type="dxa"/>
          </w:tcPr>
          <w:p w14:paraId="358D85EF" w14:textId="77777777" w:rsidR="006C4191" w:rsidRPr="0021438B" w:rsidRDefault="006C4191" w:rsidP="006C4191">
            <w:pPr>
              <w:spacing w:before="0" w:after="160" w:line="259" w:lineRule="auto"/>
              <w:jc w:val="left"/>
              <w:rPr>
                <w:rFonts w:ascii="Calibri" w:eastAsia="Calibri" w:hAnsi="Calibri"/>
                <w:noProof/>
                <w:sz w:val="22"/>
              </w:rPr>
            </w:pPr>
          </w:p>
        </w:tc>
        <w:tc>
          <w:tcPr>
            <w:tcW w:w="1089" w:type="dxa"/>
          </w:tcPr>
          <w:p w14:paraId="1157F00D" w14:textId="77777777" w:rsidR="006C4191" w:rsidRPr="0021438B"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75A0EE79" w14:textId="77777777" w:rsidR="006C4191" w:rsidRPr="0021438B"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39E98A4C" w14:textId="77777777" w:rsidR="006C4191" w:rsidRPr="0021438B"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4F6B66A4" w14:textId="77777777" w:rsidR="006C4191" w:rsidRPr="0021438B"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664D8408" w14:textId="77777777" w:rsidR="006C4191" w:rsidRPr="0021438B"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46CF1AAC"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123F0451"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45C433C2" w14:textId="77777777" w:rsidTr="0052191C">
        <w:trPr>
          <w:cantSplit/>
        </w:trPr>
        <w:tc>
          <w:tcPr>
            <w:tcW w:w="3119" w:type="dxa"/>
          </w:tcPr>
          <w:p w14:paraId="775EDD7C" w14:textId="77777777" w:rsidR="006C4191" w:rsidRPr="0021438B" w:rsidRDefault="006C4191" w:rsidP="006C4191">
            <w:pPr>
              <w:spacing w:before="0" w:after="160" w:line="259" w:lineRule="auto"/>
              <w:jc w:val="left"/>
              <w:rPr>
                <w:rFonts w:ascii="Calibri" w:eastAsia="Calibri" w:hAnsi="Calibri"/>
                <w:noProof/>
                <w:sz w:val="22"/>
              </w:rPr>
            </w:pPr>
          </w:p>
        </w:tc>
        <w:tc>
          <w:tcPr>
            <w:tcW w:w="1089" w:type="dxa"/>
          </w:tcPr>
          <w:p w14:paraId="0D63D94F" w14:textId="77777777" w:rsidR="006C4191" w:rsidRPr="0021438B"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4A945788" w14:textId="77777777" w:rsidR="006C4191" w:rsidRPr="0021438B"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37EEE036" w14:textId="77777777" w:rsidR="006C4191" w:rsidRPr="0021438B"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621C4F5B" w14:textId="77777777" w:rsidR="006C4191" w:rsidRPr="0021438B"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731D4ACB" w14:textId="77777777" w:rsidR="006C4191" w:rsidRPr="0021438B"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45CB4DCC"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23747549"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6A3806B6" w14:textId="77777777" w:rsidTr="0052191C">
        <w:trPr>
          <w:cantSplit/>
        </w:trPr>
        <w:tc>
          <w:tcPr>
            <w:tcW w:w="3119" w:type="dxa"/>
          </w:tcPr>
          <w:p w14:paraId="130262D6" w14:textId="77777777" w:rsidR="006C4191" w:rsidRPr="0021438B" w:rsidRDefault="006C4191" w:rsidP="006C4191">
            <w:pPr>
              <w:spacing w:before="0" w:after="160" w:line="259" w:lineRule="auto"/>
              <w:jc w:val="left"/>
              <w:rPr>
                <w:rFonts w:ascii="Calibri" w:eastAsia="Calibri" w:hAnsi="Calibri"/>
                <w:noProof/>
                <w:sz w:val="22"/>
              </w:rPr>
            </w:pPr>
          </w:p>
        </w:tc>
        <w:tc>
          <w:tcPr>
            <w:tcW w:w="1089" w:type="dxa"/>
          </w:tcPr>
          <w:p w14:paraId="5D96588C" w14:textId="77777777" w:rsidR="006C4191" w:rsidRPr="0021438B"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6BCFE486" w14:textId="77777777" w:rsidR="006C4191" w:rsidRPr="0021438B"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217ED793" w14:textId="77777777" w:rsidR="006C4191" w:rsidRPr="0021438B"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1A20F5A6" w14:textId="77777777" w:rsidR="006C4191" w:rsidRPr="0021438B"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7D7CB393" w14:textId="77777777" w:rsidR="006C4191" w:rsidRPr="0021438B"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3401F92D"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4AC1070B"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34A6D4AB" w14:textId="77777777" w:rsidTr="0052191C">
        <w:trPr>
          <w:cantSplit/>
        </w:trPr>
        <w:tc>
          <w:tcPr>
            <w:tcW w:w="3119" w:type="dxa"/>
          </w:tcPr>
          <w:p w14:paraId="02666C88" w14:textId="77777777" w:rsidR="006C4191" w:rsidRPr="0021438B" w:rsidRDefault="006C4191" w:rsidP="006C4191">
            <w:pPr>
              <w:spacing w:before="0" w:after="160" w:line="259" w:lineRule="auto"/>
              <w:jc w:val="left"/>
              <w:rPr>
                <w:rFonts w:ascii="Calibri" w:eastAsia="Calibri" w:hAnsi="Calibri"/>
                <w:noProof/>
                <w:sz w:val="22"/>
              </w:rPr>
            </w:pPr>
          </w:p>
        </w:tc>
        <w:tc>
          <w:tcPr>
            <w:tcW w:w="1089" w:type="dxa"/>
          </w:tcPr>
          <w:p w14:paraId="2E5E4CEA" w14:textId="77777777" w:rsidR="006C4191" w:rsidRPr="0021438B"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72B966A1" w14:textId="77777777" w:rsidR="006C4191" w:rsidRPr="0021438B"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4DA3131E" w14:textId="77777777" w:rsidR="006C4191" w:rsidRPr="0021438B"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04213DA5" w14:textId="77777777" w:rsidR="006C4191" w:rsidRPr="0021438B"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0A468AF5" w14:textId="77777777" w:rsidR="006C4191" w:rsidRPr="0021438B"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4F4D8C54"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6D0D5C9D"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65F325E0" w14:textId="77777777" w:rsidTr="0052191C">
        <w:trPr>
          <w:cantSplit/>
        </w:trPr>
        <w:tc>
          <w:tcPr>
            <w:tcW w:w="3119" w:type="dxa"/>
          </w:tcPr>
          <w:p w14:paraId="7F3971AB" w14:textId="77777777" w:rsidR="006C4191" w:rsidRPr="0021438B" w:rsidRDefault="006C4191" w:rsidP="006C4191">
            <w:pPr>
              <w:spacing w:before="0" w:after="160" w:line="259" w:lineRule="auto"/>
              <w:jc w:val="left"/>
              <w:rPr>
                <w:rFonts w:ascii="Calibri" w:eastAsia="Calibri" w:hAnsi="Calibri"/>
                <w:noProof/>
                <w:sz w:val="22"/>
              </w:rPr>
            </w:pPr>
          </w:p>
        </w:tc>
        <w:tc>
          <w:tcPr>
            <w:tcW w:w="1089" w:type="dxa"/>
          </w:tcPr>
          <w:p w14:paraId="59CAAD3F" w14:textId="77777777" w:rsidR="006C4191" w:rsidRPr="0021438B"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4F653B1A" w14:textId="77777777" w:rsidR="006C4191" w:rsidRPr="0021438B"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79993FE4" w14:textId="77777777" w:rsidR="006C4191" w:rsidRPr="0021438B"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0734F9CE" w14:textId="77777777" w:rsidR="006C4191" w:rsidRPr="0021438B"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165FFD93" w14:textId="77777777" w:rsidR="006C4191" w:rsidRPr="0021438B"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7B8FAA8B"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518E94E6" w14:textId="77777777" w:rsidR="006C4191" w:rsidRPr="0021438B" w:rsidRDefault="006C4191" w:rsidP="006C4191">
            <w:pPr>
              <w:spacing w:before="0" w:after="160" w:line="259" w:lineRule="auto"/>
              <w:jc w:val="left"/>
              <w:rPr>
                <w:rFonts w:ascii="Calibri" w:eastAsia="Calibri" w:hAnsi="Calibri"/>
                <w:noProof/>
                <w:sz w:val="22"/>
              </w:rPr>
            </w:pPr>
          </w:p>
        </w:tc>
      </w:tr>
      <w:tr w:rsidR="006C4191" w:rsidRPr="0021438B" w14:paraId="161F5A75" w14:textId="77777777" w:rsidTr="0052191C">
        <w:trPr>
          <w:cantSplit/>
        </w:trPr>
        <w:tc>
          <w:tcPr>
            <w:tcW w:w="3119" w:type="dxa"/>
          </w:tcPr>
          <w:p w14:paraId="3C00F8EA" w14:textId="77777777" w:rsidR="006C4191" w:rsidRPr="0021438B" w:rsidRDefault="006C4191" w:rsidP="006C4191">
            <w:pPr>
              <w:spacing w:before="0" w:after="160" w:line="259" w:lineRule="auto"/>
              <w:jc w:val="left"/>
              <w:rPr>
                <w:rFonts w:ascii="Calibri" w:eastAsia="Calibri" w:hAnsi="Calibri"/>
                <w:noProof/>
                <w:sz w:val="22"/>
              </w:rPr>
            </w:pPr>
          </w:p>
        </w:tc>
        <w:tc>
          <w:tcPr>
            <w:tcW w:w="1089" w:type="dxa"/>
          </w:tcPr>
          <w:p w14:paraId="0C59EA20" w14:textId="77777777" w:rsidR="006C4191" w:rsidRPr="0021438B"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70777B2E" w14:textId="77777777" w:rsidR="006C4191" w:rsidRPr="0021438B"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32BD7E56" w14:textId="77777777" w:rsidR="006C4191" w:rsidRPr="0021438B"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2AA46F01" w14:textId="77777777" w:rsidR="006C4191" w:rsidRPr="0021438B"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014330F7" w14:textId="77777777" w:rsidR="006C4191" w:rsidRPr="0021438B"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09BA1EAB" w14:textId="77777777" w:rsidR="006C4191" w:rsidRPr="0021438B"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44373CAC" w14:textId="77777777" w:rsidR="006C4191" w:rsidRPr="0021438B" w:rsidRDefault="006C4191" w:rsidP="006C4191">
            <w:pPr>
              <w:spacing w:before="0" w:after="160" w:line="259" w:lineRule="auto"/>
              <w:jc w:val="left"/>
              <w:rPr>
                <w:rFonts w:ascii="Calibri" w:eastAsia="Calibri" w:hAnsi="Calibri"/>
                <w:noProof/>
                <w:sz w:val="22"/>
              </w:rPr>
            </w:pPr>
          </w:p>
        </w:tc>
      </w:tr>
    </w:tbl>
    <w:p w14:paraId="4BDDECB5" w14:textId="77777777" w:rsidR="006C4191" w:rsidRPr="0021438B" w:rsidRDefault="006C4191" w:rsidP="006C4191">
      <w:pPr>
        <w:spacing w:before="0" w:after="160" w:line="259" w:lineRule="auto"/>
        <w:jc w:val="center"/>
        <w:rPr>
          <w:rFonts w:eastAsia="Calibri"/>
          <w:i/>
          <w:noProof/>
        </w:rPr>
        <w:sectPr w:rsidR="006C4191" w:rsidRPr="0021438B" w:rsidSect="00B8782A">
          <w:footnotePr>
            <w:numRestart w:val="eachPage"/>
          </w:footnotePr>
          <w:pgSz w:w="16838" w:h="11906" w:orient="landscape"/>
          <w:pgMar w:top="1440" w:right="1440" w:bottom="1440" w:left="1440" w:header="708" w:footer="708" w:gutter="0"/>
          <w:cols w:space="708"/>
          <w:docGrid w:linePitch="360"/>
        </w:sectPr>
      </w:pPr>
      <w:r w:rsidRPr="0021438B">
        <w:rPr>
          <w:noProof/>
        </w:rPr>
        <w:br w:type="page"/>
      </w:r>
    </w:p>
    <w:p w14:paraId="1BCEAA0E" w14:textId="77777777" w:rsidR="006C4191" w:rsidRPr="0021438B" w:rsidRDefault="006C4191" w:rsidP="00903634">
      <w:pPr>
        <w:pStyle w:val="Annexetitre"/>
        <w:rPr>
          <w:noProof/>
        </w:rPr>
      </w:pPr>
      <w:r w:rsidRPr="0021438B">
        <w:rPr>
          <w:noProof/>
        </w:rPr>
        <w:t>ZAŁĄCZNIK XII</w:t>
      </w:r>
    </w:p>
    <w:p w14:paraId="625EADCE" w14:textId="77777777" w:rsidR="006C4191" w:rsidRPr="0021438B" w:rsidRDefault="006C4191" w:rsidP="006C4191">
      <w:pPr>
        <w:spacing w:before="0" w:after="160" w:line="259" w:lineRule="auto"/>
        <w:jc w:val="center"/>
        <w:rPr>
          <w:rFonts w:eastAsia="Calibri"/>
          <w:b/>
          <w:noProof/>
        </w:rPr>
      </w:pPr>
      <w:r w:rsidRPr="0021438B">
        <w:rPr>
          <w:b/>
          <w:noProof/>
        </w:rPr>
        <w:t>Tabela korelacji</w:t>
      </w:r>
    </w:p>
    <w:tbl>
      <w:tblPr>
        <w:tblStyle w:val="TableGrid"/>
        <w:tblW w:w="0" w:type="auto"/>
        <w:tblLook w:val="04A0" w:firstRow="1" w:lastRow="0" w:firstColumn="1" w:lastColumn="0" w:noHBand="0" w:noVBand="1"/>
      </w:tblPr>
      <w:tblGrid>
        <w:gridCol w:w="4644"/>
        <w:gridCol w:w="4536"/>
      </w:tblGrid>
      <w:tr w:rsidR="00F91900" w:rsidRPr="0021438B" w14:paraId="7D5D5DF6" w14:textId="77777777" w:rsidTr="0052191C">
        <w:tc>
          <w:tcPr>
            <w:tcW w:w="4644" w:type="dxa"/>
          </w:tcPr>
          <w:p w14:paraId="0525F524" w14:textId="77777777" w:rsidR="00F91900" w:rsidRPr="0021438B" w:rsidRDefault="00F91900" w:rsidP="0052191C">
            <w:pPr>
              <w:jc w:val="center"/>
              <w:rPr>
                <w:b/>
                <w:noProof/>
                <w:szCs w:val="24"/>
              </w:rPr>
            </w:pPr>
            <w:r w:rsidRPr="0021438B">
              <w:rPr>
                <w:b/>
                <w:noProof/>
                <w:szCs w:val="24"/>
              </w:rPr>
              <w:t>Rozporządzenie (WE) nr 1013/2006</w:t>
            </w:r>
          </w:p>
        </w:tc>
        <w:tc>
          <w:tcPr>
            <w:tcW w:w="4536" w:type="dxa"/>
          </w:tcPr>
          <w:p w14:paraId="1C3A22FF" w14:textId="77777777" w:rsidR="00F91900" w:rsidRPr="0021438B" w:rsidRDefault="00F91900" w:rsidP="0052191C">
            <w:pPr>
              <w:jc w:val="center"/>
              <w:rPr>
                <w:b/>
                <w:noProof/>
                <w:szCs w:val="24"/>
              </w:rPr>
            </w:pPr>
            <w:r w:rsidRPr="0021438B">
              <w:rPr>
                <w:b/>
                <w:noProof/>
                <w:szCs w:val="24"/>
              </w:rPr>
              <w:t>Niniejsze rozporządzenie</w:t>
            </w:r>
          </w:p>
        </w:tc>
      </w:tr>
      <w:tr w:rsidR="00F91900" w:rsidRPr="0021438B" w14:paraId="17F82DFF" w14:textId="77777777" w:rsidTr="0052191C">
        <w:tc>
          <w:tcPr>
            <w:tcW w:w="4644" w:type="dxa"/>
          </w:tcPr>
          <w:p w14:paraId="01EA9198" w14:textId="77777777" w:rsidR="00F91900" w:rsidRPr="0021438B" w:rsidRDefault="00F91900" w:rsidP="0052191C">
            <w:pPr>
              <w:rPr>
                <w:noProof/>
                <w:szCs w:val="24"/>
              </w:rPr>
            </w:pPr>
            <w:r w:rsidRPr="0021438B">
              <w:rPr>
                <w:noProof/>
              </w:rPr>
              <w:t>--</w:t>
            </w:r>
          </w:p>
        </w:tc>
        <w:tc>
          <w:tcPr>
            <w:tcW w:w="4536" w:type="dxa"/>
          </w:tcPr>
          <w:p w14:paraId="1EE02500" w14:textId="77777777" w:rsidR="00F91900" w:rsidRPr="0021438B" w:rsidRDefault="00F91900" w:rsidP="0052191C">
            <w:pPr>
              <w:rPr>
                <w:noProof/>
                <w:szCs w:val="24"/>
              </w:rPr>
            </w:pPr>
            <w:r w:rsidRPr="0021438B">
              <w:rPr>
                <w:noProof/>
              </w:rPr>
              <w:t>Artykuł 1</w:t>
            </w:r>
          </w:p>
        </w:tc>
      </w:tr>
      <w:tr w:rsidR="00F91900" w:rsidRPr="0021438B" w14:paraId="5460082B" w14:textId="77777777" w:rsidTr="0052191C">
        <w:tc>
          <w:tcPr>
            <w:tcW w:w="4644" w:type="dxa"/>
          </w:tcPr>
          <w:p w14:paraId="27095493" w14:textId="77777777" w:rsidR="00F91900" w:rsidRPr="0021438B" w:rsidRDefault="00F91900" w:rsidP="0052191C">
            <w:pPr>
              <w:rPr>
                <w:noProof/>
                <w:szCs w:val="24"/>
              </w:rPr>
            </w:pPr>
            <w:r w:rsidRPr="0021438B">
              <w:rPr>
                <w:noProof/>
              </w:rPr>
              <w:t>Artykuł 1</w:t>
            </w:r>
          </w:p>
        </w:tc>
        <w:tc>
          <w:tcPr>
            <w:tcW w:w="4536" w:type="dxa"/>
          </w:tcPr>
          <w:p w14:paraId="2BFE4313" w14:textId="77777777" w:rsidR="00F91900" w:rsidRPr="0021438B" w:rsidRDefault="00F91900" w:rsidP="0052191C">
            <w:pPr>
              <w:rPr>
                <w:noProof/>
                <w:szCs w:val="24"/>
              </w:rPr>
            </w:pPr>
            <w:r w:rsidRPr="0021438B">
              <w:rPr>
                <w:noProof/>
              </w:rPr>
              <w:t>Artykuł 2</w:t>
            </w:r>
          </w:p>
        </w:tc>
      </w:tr>
      <w:tr w:rsidR="00F91900" w:rsidRPr="0021438B" w14:paraId="2E01480F" w14:textId="77777777" w:rsidTr="0052191C">
        <w:tc>
          <w:tcPr>
            <w:tcW w:w="4644" w:type="dxa"/>
          </w:tcPr>
          <w:p w14:paraId="0326326A" w14:textId="77777777" w:rsidR="00F91900" w:rsidRPr="0021438B" w:rsidRDefault="00F91900" w:rsidP="0052191C">
            <w:pPr>
              <w:rPr>
                <w:noProof/>
                <w:szCs w:val="24"/>
              </w:rPr>
            </w:pPr>
            <w:r w:rsidRPr="0021438B">
              <w:rPr>
                <w:noProof/>
              </w:rPr>
              <w:t>Art. 2 ust. 1, art. 2 ust. 2, art. 2 ust. 4, art. 2 ust. 6, art. 2 ust. 7a, art. 2 ust. 9, art. 2 ust. 10, art. 2 ust. 11, art. 2 ust. 12 i art. 2 ust. 13</w:t>
            </w:r>
          </w:p>
        </w:tc>
        <w:tc>
          <w:tcPr>
            <w:tcW w:w="4536" w:type="dxa"/>
          </w:tcPr>
          <w:p w14:paraId="6B68C959" w14:textId="77777777" w:rsidR="00F91900" w:rsidRPr="0021438B" w:rsidRDefault="00F91900" w:rsidP="0052191C">
            <w:pPr>
              <w:rPr>
                <w:noProof/>
                <w:szCs w:val="24"/>
              </w:rPr>
            </w:pPr>
            <w:r w:rsidRPr="0021438B">
              <w:rPr>
                <w:noProof/>
              </w:rPr>
              <w:t>Artykuł 3 akapit ostatni</w:t>
            </w:r>
          </w:p>
        </w:tc>
      </w:tr>
      <w:tr w:rsidR="00F91900" w:rsidRPr="0021438B" w14:paraId="0E9194FF" w14:textId="77777777" w:rsidTr="0052191C">
        <w:tc>
          <w:tcPr>
            <w:tcW w:w="4644" w:type="dxa"/>
          </w:tcPr>
          <w:p w14:paraId="02362113" w14:textId="77777777" w:rsidR="00F91900" w:rsidRPr="0021438B" w:rsidRDefault="00F91900" w:rsidP="0052191C">
            <w:pPr>
              <w:rPr>
                <w:noProof/>
                <w:szCs w:val="24"/>
              </w:rPr>
            </w:pPr>
            <w:r w:rsidRPr="0021438B">
              <w:rPr>
                <w:noProof/>
              </w:rPr>
              <w:t>Artykuł 2 ust. 3</w:t>
            </w:r>
          </w:p>
        </w:tc>
        <w:tc>
          <w:tcPr>
            <w:tcW w:w="4536" w:type="dxa"/>
          </w:tcPr>
          <w:p w14:paraId="719F7D29" w14:textId="77777777" w:rsidR="00F91900" w:rsidRPr="0021438B" w:rsidRDefault="00F91900" w:rsidP="0052191C">
            <w:pPr>
              <w:rPr>
                <w:noProof/>
                <w:szCs w:val="24"/>
              </w:rPr>
            </w:pPr>
            <w:r w:rsidRPr="0021438B">
              <w:rPr>
                <w:noProof/>
              </w:rPr>
              <w:t>Artykuł 3 ust. 1</w:t>
            </w:r>
          </w:p>
        </w:tc>
      </w:tr>
      <w:tr w:rsidR="00F91900" w:rsidRPr="0021438B" w14:paraId="0E81592F" w14:textId="77777777" w:rsidTr="0052191C">
        <w:tc>
          <w:tcPr>
            <w:tcW w:w="4644" w:type="dxa"/>
          </w:tcPr>
          <w:p w14:paraId="020DB1DD" w14:textId="77777777" w:rsidR="00F91900" w:rsidRPr="0021438B" w:rsidRDefault="00F91900" w:rsidP="0052191C">
            <w:pPr>
              <w:rPr>
                <w:noProof/>
                <w:szCs w:val="24"/>
              </w:rPr>
            </w:pPr>
            <w:r w:rsidRPr="0021438B">
              <w:rPr>
                <w:noProof/>
              </w:rPr>
              <w:t>Artykuł 2 ust. 5</w:t>
            </w:r>
          </w:p>
        </w:tc>
        <w:tc>
          <w:tcPr>
            <w:tcW w:w="4536" w:type="dxa"/>
          </w:tcPr>
          <w:p w14:paraId="626D19BD" w14:textId="77777777" w:rsidR="00F91900" w:rsidRPr="0021438B" w:rsidRDefault="00F91900" w:rsidP="0052191C">
            <w:pPr>
              <w:rPr>
                <w:noProof/>
                <w:szCs w:val="24"/>
              </w:rPr>
            </w:pPr>
            <w:r w:rsidRPr="0021438B">
              <w:rPr>
                <w:noProof/>
              </w:rPr>
              <w:t>Artykuł 3 ust. 2</w:t>
            </w:r>
          </w:p>
        </w:tc>
      </w:tr>
      <w:tr w:rsidR="00F91900" w:rsidRPr="0021438B" w14:paraId="67037F9B" w14:textId="77777777" w:rsidTr="0052191C">
        <w:tc>
          <w:tcPr>
            <w:tcW w:w="4644" w:type="dxa"/>
          </w:tcPr>
          <w:p w14:paraId="13470B50" w14:textId="77777777" w:rsidR="00F91900" w:rsidRPr="0021438B" w:rsidRDefault="00F91900" w:rsidP="0052191C">
            <w:pPr>
              <w:rPr>
                <w:noProof/>
                <w:szCs w:val="24"/>
              </w:rPr>
            </w:pPr>
            <w:r w:rsidRPr="0021438B">
              <w:rPr>
                <w:noProof/>
              </w:rPr>
              <w:t>Artykuł 2 ust. 7</w:t>
            </w:r>
          </w:p>
        </w:tc>
        <w:tc>
          <w:tcPr>
            <w:tcW w:w="4536" w:type="dxa"/>
          </w:tcPr>
          <w:p w14:paraId="2789A81F" w14:textId="77777777" w:rsidR="00F91900" w:rsidRPr="0021438B" w:rsidRDefault="00F91900" w:rsidP="0052191C">
            <w:pPr>
              <w:rPr>
                <w:noProof/>
                <w:szCs w:val="24"/>
              </w:rPr>
            </w:pPr>
            <w:r w:rsidRPr="0021438B">
              <w:rPr>
                <w:noProof/>
              </w:rPr>
              <w:t>Artykuł 3 ust. 3</w:t>
            </w:r>
          </w:p>
        </w:tc>
      </w:tr>
      <w:tr w:rsidR="00F91900" w:rsidRPr="0021438B" w14:paraId="6369DAD4" w14:textId="77777777" w:rsidTr="0052191C">
        <w:tc>
          <w:tcPr>
            <w:tcW w:w="4644" w:type="dxa"/>
          </w:tcPr>
          <w:p w14:paraId="0C434F0E" w14:textId="77777777" w:rsidR="00F91900" w:rsidRPr="0021438B" w:rsidRDefault="00F91900" w:rsidP="0052191C">
            <w:pPr>
              <w:rPr>
                <w:noProof/>
                <w:szCs w:val="24"/>
              </w:rPr>
            </w:pPr>
            <w:r w:rsidRPr="0021438B">
              <w:rPr>
                <w:noProof/>
              </w:rPr>
              <w:t>Artykuł 2 ust. 8</w:t>
            </w:r>
          </w:p>
        </w:tc>
        <w:tc>
          <w:tcPr>
            <w:tcW w:w="4536" w:type="dxa"/>
          </w:tcPr>
          <w:p w14:paraId="0D3C753A" w14:textId="77777777" w:rsidR="00F91900" w:rsidRPr="0021438B" w:rsidRDefault="00F91900" w:rsidP="0052191C">
            <w:pPr>
              <w:rPr>
                <w:noProof/>
                <w:szCs w:val="24"/>
              </w:rPr>
            </w:pPr>
            <w:r w:rsidRPr="0021438B">
              <w:rPr>
                <w:noProof/>
              </w:rPr>
              <w:t>Artykuł 3 ust. 4</w:t>
            </w:r>
          </w:p>
        </w:tc>
      </w:tr>
      <w:tr w:rsidR="00F91900" w:rsidRPr="0021438B" w14:paraId="6D574A7D" w14:textId="77777777" w:rsidTr="0052191C">
        <w:tc>
          <w:tcPr>
            <w:tcW w:w="4644" w:type="dxa"/>
          </w:tcPr>
          <w:p w14:paraId="6EFCF006" w14:textId="77777777" w:rsidR="00F91900" w:rsidRPr="0021438B" w:rsidRDefault="00F91900" w:rsidP="0052191C">
            <w:pPr>
              <w:rPr>
                <w:noProof/>
                <w:szCs w:val="24"/>
              </w:rPr>
            </w:pPr>
            <w:r w:rsidRPr="0021438B">
              <w:rPr>
                <w:noProof/>
              </w:rPr>
              <w:t>Artykuł 2 ust. 14</w:t>
            </w:r>
          </w:p>
        </w:tc>
        <w:tc>
          <w:tcPr>
            <w:tcW w:w="4536" w:type="dxa"/>
          </w:tcPr>
          <w:p w14:paraId="7890FD6E" w14:textId="77777777" w:rsidR="00F91900" w:rsidRPr="0021438B" w:rsidRDefault="00F91900" w:rsidP="0052191C">
            <w:pPr>
              <w:rPr>
                <w:noProof/>
                <w:szCs w:val="24"/>
              </w:rPr>
            </w:pPr>
            <w:r w:rsidRPr="0021438B">
              <w:rPr>
                <w:noProof/>
              </w:rPr>
              <w:t>Artykuł 3 ust. 5</w:t>
            </w:r>
          </w:p>
        </w:tc>
      </w:tr>
      <w:tr w:rsidR="00F91900" w:rsidRPr="0021438B" w14:paraId="71B2C6FF" w14:textId="77777777" w:rsidTr="0052191C">
        <w:tc>
          <w:tcPr>
            <w:tcW w:w="4644" w:type="dxa"/>
          </w:tcPr>
          <w:p w14:paraId="48D17C0B" w14:textId="77777777" w:rsidR="00F91900" w:rsidRPr="0021438B" w:rsidRDefault="00F91900" w:rsidP="0052191C">
            <w:pPr>
              <w:rPr>
                <w:noProof/>
                <w:szCs w:val="24"/>
              </w:rPr>
            </w:pPr>
            <w:r w:rsidRPr="0021438B">
              <w:rPr>
                <w:noProof/>
              </w:rPr>
              <w:t>Artykuł 2 ust. 15</w:t>
            </w:r>
          </w:p>
        </w:tc>
        <w:tc>
          <w:tcPr>
            <w:tcW w:w="4536" w:type="dxa"/>
          </w:tcPr>
          <w:p w14:paraId="27909BB9" w14:textId="77777777" w:rsidR="00F91900" w:rsidRPr="0021438B" w:rsidRDefault="00F91900" w:rsidP="0052191C">
            <w:pPr>
              <w:rPr>
                <w:noProof/>
                <w:szCs w:val="24"/>
              </w:rPr>
            </w:pPr>
            <w:r w:rsidRPr="0021438B">
              <w:rPr>
                <w:noProof/>
              </w:rPr>
              <w:t>Artykuł 3 ust. 6</w:t>
            </w:r>
          </w:p>
        </w:tc>
      </w:tr>
      <w:tr w:rsidR="00F91900" w:rsidRPr="0021438B" w14:paraId="088ECC96" w14:textId="77777777" w:rsidTr="0052191C">
        <w:tc>
          <w:tcPr>
            <w:tcW w:w="4644" w:type="dxa"/>
          </w:tcPr>
          <w:p w14:paraId="728906B7" w14:textId="77777777" w:rsidR="00F91900" w:rsidRPr="0021438B" w:rsidRDefault="00F91900" w:rsidP="0052191C">
            <w:pPr>
              <w:rPr>
                <w:noProof/>
                <w:szCs w:val="24"/>
              </w:rPr>
            </w:pPr>
            <w:r w:rsidRPr="0021438B">
              <w:rPr>
                <w:noProof/>
              </w:rPr>
              <w:t>Artykuł 2 ust. 16</w:t>
            </w:r>
          </w:p>
        </w:tc>
        <w:tc>
          <w:tcPr>
            <w:tcW w:w="4536" w:type="dxa"/>
          </w:tcPr>
          <w:p w14:paraId="0DD391D8" w14:textId="77777777" w:rsidR="00F91900" w:rsidRPr="0021438B" w:rsidRDefault="00F91900" w:rsidP="0052191C">
            <w:pPr>
              <w:rPr>
                <w:noProof/>
                <w:szCs w:val="24"/>
              </w:rPr>
            </w:pPr>
            <w:r w:rsidRPr="0021438B">
              <w:rPr>
                <w:noProof/>
              </w:rPr>
              <w:t>Artykuł 3 ust. 7</w:t>
            </w:r>
          </w:p>
        </w:tc>
      </w:tr>
      <w:tr w:rsidR="00F91900" w:rsidRPr="0021438B" w14:paraId="17DB0B3C" w14:textId="77777777" w:rsidTr="0052191C">
        <w:tc>
          <w:tcPr>
            <w:tcW w:w="4644" w:type="dxa"/>
          </w:tcPr>
          <w:p w14:paraId="694B440C" w14:textId="77777777" w:rsidR="00F91900" w:rsidRPr="0021438B" w:rsidRDefault="00F91900" w:rsidP="0052191C">
            <w:pPr>
              <w:rPr>
                <w:noProof/>
                <w:szCs w:val="24"/>
              </w:rPr>
            </w:pPr>
            <w:r w:rsidRPr="0021438B">
              <w:rPr>
                <w:noProof/>
              </w:rPr>
              <w:t>Artykuł 2 ust. 17</w:t>
            </w:r>
          </w:p>
        </w:tc>
        <w:tc>
          <w:tcPr>
            <w:tcW w:w="4536" w:type="dxa"/>
          </w:tcPr>
          <w:p w14:paraId="077E6AFC" w14:textId="77777777" w:rsidR="00F91900" w:rsidRPr="0021438B" w:rsidRDefault="00F91900" w:rsidP="0052191C">
            <w:pPr>
              <w:rPr>
                <w:noProof/>
                <w:szCs w:val="24"/>
              </w:rPr>
            </w:pPr>
            <w:r w:rsidRPr="0021438B">
              <w:rPr>
                <w:noProof/>
              </w:rPr>
              <w:t>Artykuł 3 ust. 8</w:t>
            </w:r>
          </w:p>
        </w:tc>
      </w:tr>
      <w:tr w:rsidR="00F91900" w:rsidRPr="0021438B" w14:paraId="0962E9FE" w14:textId="77777777" w:rsidTr="0052191C">
        <w:tc>
          <w:tcPr>
            <w:tcW w:w="4644" w:type="dxa"/>
          </w:tcPr>
          <w:p w14:paraId="494AAD6D" w14:textId="77777777" w:rsidR="00F91900" w:rsidRPr="0021438B" w:rsidRDefault="00F91900" w:rsidP="0052191C">
            <w:pPr>
              <w:rPr>
                <w:noProof/>
                <w:szCs w:val="24"/>
              </w:rPr>
            </w:pPr>
            <w:r w:rsidRPr="0021438B">
              <w:rPr>
                <w:noProof/>
              </w:rPr>
              <w:t>Artykuł 2 ust. 18</w:t>
            </w:r>
          </w:p>
        </w:tc>
        <w:tc>
          <w:tcPr>
            <w:tcW w:w="4536" w:type="dxa"/>
          </w:tcPr>
          <w:p w14:paraId="50EC0404" w14:textId="77777777" w:rsidR="00F91900" w:rsidRPr="0021438B" w:rsidRDefault="00F91900" w:rsidP="0052191C">
            <w:pPr>
              <w:rPr>
                <w:noProof/>
                <w:szCs w:val="24"/>
              </w:rPr>
            </w:pPr>
            <w:r w:rsidRPr="0021438B">
              <w:rPr>
                <w:noProof/>
              </w:rPr>
              <w:t>Artykuł 3 ust. 9</w:t>
            </w:r>
          </w:p>
        </w:tc>
      </w:tr>
      <w:tr w:rsidR="00F91900" w:rsidRPr="0021438B" w14:paraId="675A9F5D" w14:textId="77777777" w:rsidTr="0052191C">
        <w:tc>
          <w:tcPr>
            <w:tcW w:w="4644" w:type="dxa"/>
          </w:tcPr>
          <w:p w14:paraId="32B77543" w14:textId="77777777" w:rsidR="00F91900" w:rsidRPr="0021438B" w:rsidRDefault="00F91900" w:rsidP="0052191C">
            <w:pPr>
              <w:rPr>
                <w:noProof/>
                <w:szCs w:val="24"/>
              </w:rPr>
            </w:pPr>
            <w:r w:rsidRPr="0021438B">
              <w:rPr>
                <w:noProof/>
              </w:rPr>
              <w:t>Artykuł 2 ust. 19</w:t>
            </w:r>
          </w:p>
        </w:tc>
        <w:tc>
          <w:tcPr>
            <w:tcW w:w="4536" w:type="dxa"/>
          </w:tcPr>
          <w:p w14:paraId="431A69D3" w14:textId="77777777" w:rsidR="00F91900" w:rsidRPr="0021438B" w:rsidRDefault="00F91900" w:rsidP="0052191C">
            <w:pPr>
              <w:rPr>
                <w:noProof/>
                <w:szCs w:val="24"/>
              </w:rPr>
            </w:pPr>
            <w:r w:rsidRPr="0021438B">
              <w:rPr>
                <w:noProof/>
              </w:rPr>
              <w:t>Artykuł 3 ust. 10</w:t>
            </w:r>
          </w:p>
        </w:tc>
      </w:tr>
      <w:tr w:rsidR="00F91900" w:rsidRPr="0021438B" w14:paraId="2F4A9422" w14:textId="77777777" w:rsidTr="0052191C">
        <w:tc>
          <w:tcPr>
            <w:tcW w:w="4644" w:type="dxa"/>
          </w:tcPr>
          <w:p w14:paraId="1AA09937" w14:textId="77777777" w:rsidR="00F91900" w:rsidRPr="0021438B" w:rsidRDefault="00F91900" w:rsidP="0052191C">
            <w:pPr>
              <w:rPr>
                <w:noProof/>
                <w:szCs w:val="24"/>
              </w:rPr>
            </w:pPr>
            <w:r w:rsidRPr="0021438B">
              <w:rPr>
                <w:noProof/>
              </w:rPr>
              <w:t>Artykuł 2 ust. 20</w:t>
            </w:r>
          </w:p>
        </w:tc>
        <w:tc>
          <w:tcPr>
            <w:tcW w:w="4536" w:type="dxa"/>
          </w:tcPr>
          <w:p w14:paraId="1E229213" w14:textId="77777777" w:rsidR="00F91900" w:rsidRPr="0021438B" w:rsidRDefault="00F91900" w:rsidP="0052191C">
            <w:pPr>
              <w:rPr>
                <w:noProof/>
                <w:szCs w:val="24"/>
              </w:rPr>
            </w:pPr>
            <w:r w:rsidRPr="0021438B">
              <w:rPr>
                <w:noProof/>
              </w:rPr>
              <w:t>Artykuł 3 ust. 11</w:t>
            </w:r>
          </w:p>
        </w:tc>
      </w:tr>
      <w:tr w:rsidR="00F91900" w:rsidRPr="0021438B" w14:paraId="231F8D6A" w14:textId="77777777" w:rsidTr="0052191C">
        <w:tc>
          <w:tcPr>
            <w:tcW w:w="4644" w:type="dxa"/>
          </w:tcPr>
          <w:p w14:paraId="5B219CCA" w14:textId="77777777" w:rsidR="00F91900" w:rsidRPr="0021438B" w:rsidRDefault="00F91900" w:rsidP="0052191C">
            <w:pPr>
              <w:rPr>
                <w:noProof/>
                <w:szCs w:val="24"/>
              </w:rPr>
            </w:pPr>
            <w:r w:rsidRPr="0021438B">
              <w:rPr>
                <w:noProof/>
              </w:rPr>
              <w:t>Artykuł 2 ust. 21</w:t>
            </w:r>
          </w:p>
        </w:tc>
        <w:tc>
          <w:tcPr>
            <w:tcW w:w="4536" w:type="dxa"/>
          </w:tcPr>
          <w:p w14:paraId="3388D351" w14:textId="77777777" w:rsidR="00F91900" w:rsidRPr="0021438B" w:rsidRDefault="00F91900" w:rsidP="0052191C">
            <w:pPr>
              <w:rPr>
                <w:noProof/>
                <w:szCs w:val="24"/>
              </w:rPr>
            </w:pPr>
            <w:r w:rsidRPr="0021438B">
              <w:rPr>
                <w:noProof/>
              </w:rPr>
              <w:t>Artykuł 3 ust. 12</w:t>
            </w:r>
          </w:p>
        </w:tc>
      </w:tr>
      <w:tr w:rsidR="00F91900" w:rsidRPr="0021438B" w14:paraId="64410315" w14:textId="77777777" w:rsidTr="0052191C">
        <w:tc>
          <w:tcPr>
            <w:tcW w:w="4644" w:type="dxa"/>
          </w:tcPr>
          <w:p w14:paraId="0C80DDD3" w14:textId="77777777" w:rsidR="00F91900" w:rsidRPr="0021438B" w:rsidRDefault="00F91900" w:rsidP="0052191C">
            <w:pPr>
              <w:rPr>
                <w:noProof/>
                <w:szCs w:val="24"/>
              </w:rPr>
            </w:pPr>
            <w:r w:rsidRPr="0021438B">
              <w:rPr>
                <w:noProof/>
              </w:rPr>
              <w:t>Artykuł 2 ust. 22</w:t>
            </w:r>
          </w:p>
        </w:tc>
        <w:tc>
          <w:tcPr>
            <w:tcW w:w="4536" w:type="dxa"/>
          </w:tcPr>
          <w:p w14:paraId="46CA919D" w14:textId="77777777" w:rsidR="00F91900" w:rsidRPr="0021438B" w:rsidRDefault="00F91900" w:rsidP="0052191C">
            <w:pPr>
              <w:rPr>
                <w:noProof/>
                <w:szCs w:val="24"/>
              </w:rPr>
            </w:pPr>
            <w:r w:rsidRPr="0021438B">
              <w:rPr>
                <w:noProof/>
              </w:rPr>
              <w:t>Artykuł 3 ust. 13</w:t>
            </w:r>
          </w:p>
        </w:tc>
      </w:tr>
      <w:tr w:rsidR="00F91900" w:rsidRPr="0021438B" w14:paraId="32FC63C7" w14:textId="77777777" w:rsidTr="0052191C">
        <w:tc>
          <w:tcPr>
            <w:tcW w:w="4644" w:type="dxa"/>
          </w:tcPr>
          <w:p w14:paraId="2D202EAC" w14:textId="77777777" w:rsidR="00F91900" w:rsidRPr="0021438B" w:rsidRDefault="00F91900" w:rsidP="0052191C">
            <w:pPr>
              <w:rPr>
                <w:noProof/>
                <w:szCs w:val="24"/>
              </w:rPr>
            </w:pPr>
            <w:r w:rsidRPr="0021438B">
              <w:rPr>
                <w:noProof/>
              </w:rPr>
              <w:t>Artykuł 2 ust. 23</w:t>
            </w:r>
          </w:p>
        </w:tc>
        <w:tc>
          <w:tcPr>
            <w:tcW w:w="4536" w:type="dxa"/>
          </w:tcPr>
          <w:p w14:paraId="46AB417E" w14:textId="77777777" w:rsidR="00F91900" w:rsidRPr="0021438B" w:rsidRDefault="00F91900" w:rsidP="0052191C">
            <w:pPr>
              <w:rPr>
                <w:noProof/>
                <w:szCs w:val="24"/>
              </w:rPr>
            </w:pPr>
            <w:r w:rsidRPr="0021438B">
              <w:rPr>
                <w:noProof/>
              </w:rPr>
              <w:t>Artykuł 3 ust. 14</w:t>
            </w:r>
          </w:p>
        </w:tc>
      </w:tr>
      <w:tr w:rsidR="00F91900" w:rsidRPr="0021438B" w14:paraId="4B274CE1" w14:textId="77777777" w:rsidTr="0052191C">
        <w:tc>
          <w:tcPr>
            <w:tcW w:w="4644" w:type="dxa"/>
          </w:tcPr>
          <w:p w14:paraId="178C9D71" w14:textId="77777777" w:rsidR="00F91900" w:rsidRPr="0021438B" w:rsidRDefault="00F91900" w:rsidP="0052191C">
            <w:pPr>
              <w:rPr>
                <w:noProof/>
                <w:szCs w:val="24"/>
              </w:rPr>
            </w:pPr>
            <w:r w:rsidRPr="0021438B">
              <w:rPr>
                <w:noProof/>
              </w:rPr>
              <w:t>Artykuł 2 ust. 24</w:t>
            </w:r>
          </w:p>
        </w:tc>
        <w:tc>
          <w:tcPr>
            <w:tcW w:w="4536" w:type="dxa"/>
          </w:tcPr>
          <w:p w14:paraId="0880AADB" w14:textId="77777777" w:rsidR="00F91900" w:rsidRPr="0021438B" w:rsidRDefault="00F91900" w:rsidP="0052191C">
            <w:pPr>
              <w:rPr>
                <w:noProof/>
                <w:szCs w:val="24"/>
              </w:rPr>
            </w:pPr>
            <w:r w:rsidRPr="0021438B">
              <w:rPr>
                <w:noProof/>
              </w:rPr>
              <w:t>Artykuł 3 ust. 15</w:t>
            </w:r>
          </w:p>
        </w:tc>
      </w:tr>
      <w:tr w:rsidR="00F91900" w:rsidRPr="0021438B" w14:paraId="771C1697" w14:textId="77777777" w:rsidTr="0052191C">
        <w:tc>
          <w:tcPr>
            <w:tcW w:w="4644" w:type="dxa"/>
          </w:tcPr>
          <w:p w14:paraId="3DBD2BDB" w14:textId="77777777" w:rsidR="00F91900" w:rsidRPr="0021438B" w:rsidRDefault="00F91900" w:rsidP="0052191C">
            <w:pPr>
              <w:rPr>
                <w:noProof/>
                <w:szCs w:val="24"/>
              </w:rPr>
            </w:pPr>
            <w:r w:rsidRPr="0021438B">
              <w:rPr>
                <w:noProof/>
              </w:rPr>
              <w:t>Artykuł 2 ust. 25</w:t>
            </w:r>
          </w:p>
        </w:tc>
        <w:tc>
          <w:tcPr>
            <w:tcW w:w="4536" w:type="dxa"/>
          </w:tcPr>
          <w:p w14:paraId="1D483B6A" w14:textId="77777777" w:rsidR="00F91900" w:rsidRPr="0021438B" w:rsidRDefault="00F91900" w:rsidP="0052191C">
            <w:pPr>
              <w:rPr>
                <w:noProof/>
                <w:szCs w:val="24"/>
              </w:rPr>
            </w:pPr>
            <w:r w:rsidRPr="0021438B">
              <w:rPr>
                <w:noProof/>
              </w:rPr>
              <w:t>Artykuł 3 ust. 16</w:t>
            </w:r>
          </w:p>
        </w:tc>
      </w:tr>
      <w:tr w:rsidR="00F91900" w:rsidRPr="0021438B" w14:paraId="0062B40C" w14:textId="77777777" w:rsidTr="0052191C">
        <w:tc>
          <w:tcPr>
            <w:tcW w:w="4644" w:type="dxa"/>
          </w:tcPr>
          <w:p w14:paraId="0B9B8AD5" w14:textId="77777777" w:rsidR="00F91900" w:rsidRPr="0021438B" w:rsidRDefault="00F91900" w:rsidP="0052191C">
            <w:pPr>
              <w:rPr>
                <w:noProof/>
                <w:szCs w:val="24"/>
              </w:rPr>
            </w:pPr>
            <w:r w:rsidRPr="0021438B">
              <w:rPr>
                <w:noProof/>
              </w:rPr>
              <w:t>Artykuł 2 ust. 26</w:t>
            </w:r>
          </w:p>
        </w:tc>
        <w:tc>
          <w:tcPr>
            <w:tcW w:w="4536" w:type="dxa"/>
          </w:tcPr>
          <w:p w14:paraId="6929B71D" w14:textId="77777777" w:rsidR="00F91900" w:rsidRPr="0021438B" w:rsidRDefault="00F91900" w:rsidP="0052191C">
            <w:pPr>
              <w:rPr>
                <w:noProof/>
                <w:szCs w:val="24"/>
              </w:rPr>
            </w:pPr>
            <w:r w:rsidRPr="0021438B">
              <w:rPr>
                <w:noProof/>
              </w:rPr>
              <w:t>Artykuł 3 ust. 17</w:t>
            </w:r>
          </w:p>
        </w:tc>
      </w:tr>
      <w:tr w:rsidR="00F91900" w:rsidRPr="0021438B" w14:paraId="7B358EE7" w14:textId="77777777" w:rsidTr="0052191C">
        <w:tc>
          <w:tcPr>
            <w:tcW w:w="4644" w:type="dxa"/>
          </w:tcPr>
          <w:p w14:paraId="65A1E209" w14:textId="77777777" w:rsidR="00F91900" w:rsidRPr="0021438B" w:rsidRDefault="00F91900" w:rsidP="0052191C">
            <w:pPr>
              <w:rPr>
                <w:noProof/>
                <w:szCs w:val="24"/>
              </w:rPr>
            </w:pPr>
            <w:r w:rsidRPr="0021438B">
              <w:rPr>
                <w:noProof/>
              </w:rPr>
              <w:t>Artykuł 2 ust. 27</w:t>
            </w:r>
          </w:p>
        </w:tc>
        <w:tc>
          <w:tcPr>
            <w:tcW w:w="4536" w:type="dxa"/>
          </w:tcPr>
          <w:p w14:paraId="0E695D86" w14:textId="77777777" w:rsidR="00F91900" w:rsidRPr="0021438B" w:rsidRDefault="00F91900" w:rsidP="0052191C">
            <w:pPr>
              <w:rPr>
                <w:noProof/>
                <w:szCs w:val="24"/>
              </w:rPr>
            </w:pPr>
            <w:r w:rsidRPr="0021438B">
              <w:rPr>
                <w:noProof/>
              </w:rPr>
              <w:t>Artykuł 3 ust. 18</w:t>
            </w:r>
          </w:p>
        </w:tc>
      </w:tr>
      <w:tr w:rsidR="00F91900" w:rsidRPr="0021438B" w14:paraId="38A6EB4D" w14:textId="77777777" w:rsidTr="0052191C">
        <w:tc>
          <w:tcPr>
            <w:tcW w:w="4644" w:type="dxa"/>
          </w:tcPr>
          <w:p w14:paraId="50B84115" w14:textId="77777777" w:rsidR="00F91900" w:rsidRPr="0021438B" w:rsidRDefault="00F91900" w:rsidP="0052191C">
            <w:pPr>
              <w:rPr>
                <w:noProof/>
                <w:szCs w:val="24"/>
              </w:rPr>
            </w:pPr>
            <w:r w:rsidRPr="0021438B">
              <w:rPr>
                <w:noProof/>
              </w:rPr>
              <w:t>Artykuł 2 ust. 28</w:t>
            </w:r>
          </w:p>
        </w:tc>
        <w:tc>
          <w:tcPr>
            <w:tcW w:w="4536" w:type="dxa"/>
          </w:tcPr>
          <w:p w14:paraId="47A5A48F" w14:textId="77777777" w:rsidR="00F91900" w:rsidRPr="0021438B" w:rsidRDefault="00F91900" w:rsidP="0052191C">
            <w:pPr>
              <w:rPr>
                <w:noProof/>
                <w:szCs w:val="24"/>
              </w:rPr>
            </w:pPr>
            <w:r w:rsidRPr="0021438B">
              <w:rPr>
                <w:noProof/>
              </w:rPr>
              <w:t>Artykuł 3 ust. 19</w:t>
            </w:r>
          </w:p>
        </w:tc>
      </w:tr>
      <w:tr w:rsidR="00F91900" w:rsidRPr="0021438B" w14:paraId="17583085" w14:textId="77777777" w:rsidTr="0052191C">
        <w:tc>
          <w:tcPr>
            <w:tcW w:w="4644" w:type="dxa"/>
          </w:tcPr>
          <w:p w14:paraId="769DAB48" w14:textId="77777777" w:rsidR="00F91900" w:rsidRPr="0021438B" w:rsidRDefault="00F91900" w:rsidP="0052191C">
            <w:pPr>
              <w:rPr>
                <w:noProof/>
                <w:szCs w:val="24"/>
              </w:rPr>
            </w:pPr>
            <w:r w:rsidRPr="0021438B">
              <w:rPr>
                <w:noProof/>
              </w:rPr>
              <w:t>Artykuł 2 ust. 29</w:t>
            </w:r>
          </w:p>
        </w:tc>
        <w:tc>
          <w:tcPr>
            <w:tcW w:w="4536" w:type="dxa"/>
          </w:tcPr>
          <w:p w14:paraId="19C0DFD8" w14:textId="77777777" w:rsidR="00F91900" w:rsidRPr="0021438B" w:rsidRDefault="00F91900" w:rsidP="0052191C">
            <w:pPr>
              <w:rPr>
                <w:noProof/>
                <w:szCs w:val="24"/>
              </w:rPr>
            </w:pPr>
            <w:r w:rsidRPr="0021438B">
              <w:rPr>
                <w:noProof/>
              </w:rPr>
              <w:t>Artykuł 3 ust. 20</w:t>
            </w:r>
          </w:p>
        </w:tc>
      </w:tr>
      <w:tr w:rsidR="00F91900" w:rsidRPr="0021438B" w14:paraId="746BFEF1" w14:textId="77777777" w:rsidTr="0052191C">
        <w:tc>
          <w:tcPr>
            <w:tcW w:w="4644" w:type="dxa"/>
          </w:tcPr>
          <w:p w14:paraId="2D4A29FF" w14:textId="77777777" w:rsidR="00F91900" w:rsidRPr="0021438B" w:rsidRDefault="00F91900" w:rsidP="0052191C">
            <w:pPr>
              <w:rPr>
                <w:noProof/>
                <w:szCs w:val="24"/>
              </w:rPr>
            </w:pPr>
            <w:r w:rsidRPr="0021438B">
              <w:rPr>
                <w:noProof/>
              </w:rPr>
              <w:t>Artykuł 2 ust. 30</w:t>
            </w:r>
          </w:p>
        </w:tc>
        <w:tc>
          <w:tcPr>
            <w:tcW w:w="4536" w:type="dxa"/>
          </w:tcPr>
          <w:p w14:paraId="1139E0A6" w14:textId="77777777" w:rsidR="00F91900" w:rsidRPr="0021438B" w:rsidRDefault="00F91900" w:rsidP="0052191C">
            <w:pPr>
              <w:rPr>
                <w:noProof/>
                <w:szCs w:val="24"/>
              </w:rPr>
            </w:pPr>
            <w:r w:rsidRPr="0021438B">
              <w:rPr>
                <w:noProof/>
              </w:rPr>
              <w:t>Artykuł 3 ust. 21</w:t>
            </w:r>
          </w:p>
        </w:tc>
      </w:tr>
      <w:tr w:rsidR="00F91900" w:rsidRPr="0021438B" w14:paraId="2C02CCAA" w14:textId="77777777" w:rsidTr="0052191C">
        <w:tc>
          <w:tcPr>
            <w:tcW w:w="4644" w:type="dxa"/>
          </w:tcPr>
          <w:p w14:paraId="6E205E0E" w14:textId="77777777" w:rsidR="00F91900" w:rsidRPr="0021438B" w:rsidRDefault="00F91900" w:rsidP="0052191C">
            <w:pPr>
              <w:rPr>
                <w:noProof/>
                <w:szCs w:val="24"/>
              </w:rPr>
            </w:pPr>
            <w:r w:rsidRPr="0021438B">
              <w:rPr>
                <w:noProof/>
              </w:rPr>
              <w:t>Artykuł 2 ust. 31</w:t>
            </w:r>
          </w:p>
        </w:tc>
        <w:tc>
          <w:tcPr>
            <w:tcW w:w="4536" w:type="dxa"/>
          </w:tcPr>
          <w:p w14:paraId="6AC53EB0" w14:textId="77777777" w:rsidR="00F91900" w:rsidRPr="0021438B" w:rsidRDefault="00F91900" w:rsidP="0052191C">
            <w:pPr>
              <w:rPr>
                <w:noProof/>
                <w:szCs w:val="24"/>
              </w:rPr>
            </w:pPr>
            <w:r w:rsidRPr="0021438B">
              <w:rPr>
                <w:noProof/>
              </w:rPr>
              <w:t>Artykuł 3 ust. 22</w:t>
            </w:r>
          </w:p>
        </w:tc>
      </w:tr>
      <w:tr w:rsidR="00F91900" w:rsidRPr="0021438B" w14:paraId="629FBF41" w14:textId="77777777" w:rsidTr="0052191C">
        <w:tc>
          <w:tcPr>
            <w:tcW w:w="4644" w:type="dxa"/>
          </w:tcPr>
          <w:p w14:paraId="027270CD" w14:textId="77777777" w:rsidR="00F91900" w:rsidRPr="0021438B" w:rsidRDefault="00F91900" w:rsidP="0052191C">
            <w:pPr>
              <w:rPr>
                <w:noProof/>
                <w:szCs w:val="24"/>
              </w:rPr>
            </w:pPr>
            <w:r w:rsidRPr="0021438B">
              <w:rPr>
                <w:noProof/>
              </w:rPr>
              <w:t>Artykuł 2 ust. 32</w:t>
            </w:r>
          </w:p>
        </w:tc>
        <w:tc>
          <w:tcPr>
            <w:tcW w:w="4536" w:type="dxa"/>
          </w:tcPr>
          <w:p w14:paraId="7B5E102E" w14:textId="77777777" w:rsidR="00F91900" w:rsidRPr="0021438B" w:rsidRDefault="00F91900" w:rsidP="0052191C">
            <w:pPr>
              <w:rPr>
                <w:noProof/>
                <w:szCs w:val="24"/>
              </w:rPr>
            </w:pPr>
            <w:r w:rsidRPr="0021438B">
              <w:rPr>
                <w:noProof/>
              </w:rPr>
              <w:t>Artykuł 3 ust. 23</w:t>
            </w:r>
          </w:p>
        </w:tc>
      </w:tr>
      <w:tr w:rsidR="00F91900" w:rsidRPr="0021438B" w14:paraId="2314CC97" w14:textId="77777777" w:rsidTr="0052191C">
        <w:tc>
          <w:tcPr>
            <w:tcW w:w="4644" w:type="dxa"/>
          </w:tcPr>
          <w:p w14:paraId="25790BD6" w14:textId="77777777" w:rsidR="00F91900" w:rsidRPr="0021438B" w:rsidRDefault="00F91900" w:rsidP="0052191C">
            <w:pPr>
              <w:rPr>
                <w:noProof/>
                <w:szCs w:val="24"/>
              </w:rPr>
            </w:pPr>
            <w:r w:rsidRPr="0021438B">
              <w:rPr>
                <w:noProof/>
              </w:rPr>
              <w:t>Artykuł 2 ust. 33</w:t>
            </w:r>
          </w:p>
        </w:tc>
        <w:tc>
          <w:tcPr>
            <w:tcW w:w="4536" w:type="dxa"/>
          </w:tcPr>
          <w:p w14:paraId="2FC7E7CF" w14:textId="77777777" w:rsidR="00F91900" w:rsidRPr="0021438B" w:rsidRDefault="00F91900" w:rsidP="0052191C">
            <w:pPr>
              <w:rPr>
                <w:noProof/>
                <w:szCs w:val="24"/>
              </w:rPr>
            </w:pPr>
            <w:r w:rsidRPr="0021438B">
              <w:rPr>
                <w:noProof/>
              </w:rPr>
              <w:t>Artykuł 3 ust. 24</w:t>
            </w:r>
          </w:p>
        </w:tc>
      </w:tr>
      <w:tr w:rsidR="00F91900" w:rsidRPr="0021438B" w14:paraId="31CDA4C4" w14:textId="77777777" w:rsidTr="0052191C">
        <w:tc>
          <w:tcPr>
            <w:tcW w:w="4644" w:type="dxa"/>
          </w:tcPr>
          <w:p w14:paraId="6FF96EE8" w14:textId="77777777" w:rsidR="00F91900" w:rsidRPr="0021438B" w:rsidRDefault="00F91900" w:rsidP="0052191C">
            <w:pPr>
              <w:rPr>
                <w:noProof/>
                <w:szCs w:val="24"/>
              </w:rPr>
            </w:pPr>
            <w:r w:rsidRPr="0021438B">
              <w:rPr>
                <w:noProof/>
              </w:rPr>
              <w:t>Artykuł 2 ust. 34</w:t>
            </w:r>
          </w:p>
        </w:tc>
        <w:tc>
          <w:tcPr>
            <w:tcW w:w="4536" w:type="dxa"/>
          </w:tcPr>
          <w:p w14:paraId="4F20A102" w14:textId="77777777" w:rsidR="00F91900" w:rsidRPr="0021438B" w:rsidRDefault="00F91900" w:rsidP="0052191C">
            <w:pPr>
              <w:rPr>
                <w:noProof/>
                <w:szCs w:val="24"/>
              </w:rPr>
            </w:pPr>
            <w:r w:rsidRPr="0021438B">
              <w:rPr>
                <w:noProof/>
              </w:rPr>
              <w:t>Artykuł 3 ust. 25</w:t>
            </w:r>
          </w:p>
        </w:tc>
      </w:tr>
      <w:tr w:rsidR="00F91900" w:rsidRPr="0021438B" w14:paraId="4842B8AD" w14:textId="77777777" w:rsidTr="0052191C">
        <w:tc>
          <w:tcPr>
            <w:tcW w:w="4644" w:type="dxa"/>
          </w:tcPr>
          <w:p w14:paraId="3936C147" w14:textId="77777777" w:rsidR="00F91900" w:rsidRPr="0021438B" w:rsidRDefault="00F91900" w:rsidP="0052191C">
            <w:pPr>
              <w:rPr>
                <w:noProof/>
                <w:szCs w:val="24"/>
              </w:rPr>
            </w:pPr>
            <w:r w:rsidRPr="0021438B">
              <w:rPr>
                <w:noProof/>
              </w:rPr>
              <w:t>Artykuł 2 ust. 35</w:t>
            </w:r>
          </w:p>
        </w:tc>
        <w:tc>
          <w:tcPr>
            <w:tcW w:w="4536" w:type="dxa"/>
          </w:tcPr>
          <w:p w14:paraId="04A1A4FA" w14:textId="77777777" w:rsidR="00F91900" w:rsidRPr="0021438B" w:rsidRDefault="00F91900" w:rsidP="0052191C">
            <w:pPr>
              <w:rPr>
                <w:noProof/>
                <w:szCs w:val="24"/>
              </w:rPr>
            </w:pPr>
            <w:r w:rsidRPr="0021438B">
              <w:rPr>
                <w:noProof/>
              </w:rPr>
              <w:t>Artykuł 3 ust. 26</w:t>
            </w:r>
          </w:p>
        </w:tc>
      </w:tr>
      <w:tr w:rsidR="00F91900" w:rsidRPr="0021438B" w14:paraId="556ED3E0" w14:textId="77777777" w:rsidTr="0052191C">
        <w:tc>
          <w:tcPr>
            <w:tcW w:w="4644" w:type="dxa"/>
          </w:tcPr>
          <w:p w14:paraId="42B3A4FB" w14:textId="77777777" w:rsidR="00F91900" w:rsidRPr="0021438B" w:rsidRDefault="00F91900" w:rsidP="0052191C">
            <w:pPr>
              <w:rPr>
                <w:noProof/>
                <w:szCs w:val="24"/>
              </w:rPr>
            </w:pPr>
            <w:r w:rsidRPr="0021438B">
              <w:rPr>
                <w:noProof/>
              </w:rPr>
              <w:t>Artykuł 2 ust. 35a</w:t>
            </w:r>
          </w:p>
        </w:tc>
        <w:tc>
          <w:tcPr>
            <w:tcW w:w="4536" w:type="dxa"/>
          </w:tcPr>
          <w:p w14:paraId="00CD0CC0" w14:textId="77777777" w:rsidR="00F91900" w:rsidRPr="0021438B" w:rsidRDefault="00F91900" w:rsidP="0052191C">
            <w:pPr>
              <w:rPr>
                <w:noProof/>
                <w:szCs w:val="24"/>
              </w:rPr>
            </w:pPr>
            <w:r w:rsidRPr="0021438B">
              <w:rPr>
                <w:noProof/>
              </w:rPr>
              <w:t>Artykuł 3 ust. 27</w:t>
            </w:r>
          </w:p>
        </w:tc>
      </w:tr>
      <w:tr w:rsidR="00F91900" w:rsidRPr="0021438B" w14:paraId="5514DE4C" w14:textId="77777777" w:rsidTr="0052191C">
        <w:tc>
          <w:tcPr>
            <w:tcW w:w="4644" w:type="dxa"/>
          </w:tcPr>
          <w:p w14:paraId="17C32613" w14:textId="77777777" w:rsidR="00F91900" w:rsidRPr="0021438B" w:rsidRDefault="00F91900" w:rsidP="0052191C">
            <w:pPr>
              <w:rPr>
                <w:noProof/>
                <w:szCs w:val="24"/>
              </w:rPr>
            </w:pPr>
            <w:r w:rsidRPr="0021438B">
              <w:rPr>
                <w:noProof/>
              </w:rPr>
              <w:t>--</w:t>
            </w:r>
          </w:p>
        </w:tc>
        <w:tc>
          <w:tcPr>
            <w:tcW w:w="4536" w:type="dxa"/>
          </w:tcPr>
          <w:p w14:paraId="349862D9" w14:textId="77777777" w:rsidR="00F91900" w:rsidRPr="0021438B" w:rsidRDefault="00F91900" w:rsidP="0052191C">
            <w:pPr>
              <w:rPr>
                <w:noProof/>
                <w:szCs w:val="24"/>
              </w:rPr>
            </w:pPr>
            <w:r w:rsidRPr="0021438B">
              <w:rPr>
                <w:noProof/>
              </w:rPr>
              <w:t>Artykuł 3 ust. 28</w:t>
            </w:r>
          </w:p>
        </w:tc>
      </w:tr>
      <w:tr w:rsidR="00F91900" w:rsidRPr="0021438B" w14:paraId="5EB22F96" w14:textId="77777777" w:rsidTr="0052191C">
        <w:tc>
          <w:tcPr>
            <w:tcW w:w="4644" w:type="dxa"/>
          </w:tcPr>
          <w:p w14:paraId="1CA0DDAE" w14:textId="77777777" w:rsidR="00F91900" w:rsidRPr="0021438B" w:rsidRDefault="00F91900" w:rsidP="0052191C">
            <w:pPr>
              <w:rPr>
                <w:noProof/>
                <w:szCs w:val="24"/>
              </w:rPr>
            </w:pPr>
            <w:r w:rsidRPr="0021438B">
              <w:rPr>
                <w:noProof/>
              </w:rPr>
              <w:t>Artykuł 3</w:t>
            </w:r>
          </w:p>
        </w:tc>
        <w:tc>
          <w:tcPr>
            <w:tcW w:w="4536" w:type="dxa"/>
          </w:tcPr>
          <w:p w14:paraId="62652E68" w14:textId="77777777" w:rsidR="00F91900" w:rsidRPr="0021438B" w:rsidRDefault="00F91900" w:rsidP="0052191C">
            <w:pPr>
              <w:rPr>
                <w:noProof/>
                <w:szCs w:val="24"/>
              </w:rPr>
            </w:pPr>
            <w:r w:rsidRPr="0021438B">
              <w:rPr>
                <w:noProof/>
              </w:rPr>
              <w:t>Artykuł 4</w:t>
            </w:r>
          </w:p>
        </w:tc>
      </w:tr>
      <w:tr w:rsidR="00F91900" w:rsidRPr="0021438B" w14:paraId="09BEDAD4" w14:textId="77777777" w:rsidTr="0052191C">
        <w:tc>
          <w:tcPr>
            <w:tcW w:w="4644" w:type="dxa"/>
          </w:tcPr>
          <w:p w14:paraId="74D8653B" w14:textId="77777777" w:rsidR="00F91900" w:rsidRPr="0021438B" w:rsidRDefault="00F91900" w:rsidP="0052191C">
            <w:pPr>
              <w:rPr>
                <w:noProof/>
                <w:szCs w:val="24"/>
              </w:rPr>
            </w:pPr>
            <w:r w:rsidRPr="0021438B">
              <w:rPr>
                <w:noProof/>
              </w:rPr>
              <w:t>Artykuł 4</w:t>
            </w:r>
          </w:p>
        </w:tc>
        <w:tc>
          <w:tcPr>
            <w:tcW w:w="4536" w:type="dxa"/>
          </w:tcPr>
          <w:p w14:paraId="2CB07D2C" w14:textId="77777777" w:rsidR="00F91900" w:rsidRPr="0021438B" w:rsidRDefault="00F91900" w:rsidP="0052191C">
            <w:pPr>
              <w:rPr>
                <w:noProof/>
                <w:szCs w:val="24"/>
              </w:rPr>
            </w:pPr>
            <w:r w:rsidRPr="0021438B">
              <w:rPr>
                <w:noProof/>
              </w:rPr>
              <w:t>Artykuł 5</w:t>
            </w:r>
          </w:p>
        </w:tc>
      </w:tr>
      <w:tr w:rsidR="00F91900" w:rsidRPr="0021438B" w14:paraId="61C559CB" w14:textId="77777777" w:rsidTr="0052191C">
        <w:tc>
          <w:tcPr>
            <w:tcW w:w="4644" w:type="dxa"/>
          </w:tcPr>
          <w:p w14:paraId="79DDA252" w14:textId="77777777" w:rsidR="00F91900" w:rsidRPr="0021438B" w:rsidRDefault="00F91900" w:rsidP="0052191C">
            <w:pPr>
              <w:rPr>
                <w:noProof/>
                <w:szCs w:val="24"/>
              </w:rPr>
            </w:pPr>
            <w:r w:rsidRPr="0021438B">
              <w:rPr>
                <w:noProof/>
              </w:rPr>
              <w:t>Artykuł 5</w:t>
            </w:r>
          </w:p>
        </w:tc>
        <w:tc>
          <w:tcPr>
            <w:tcW w:w="4536" w:type="dxa"/>
          </w:tcPr>
          <w:p w14:paraId="46A9238B" w14:textId="77777777" w:rsidR="00F91900" w:rsidRPr="0021438B" w:rsidRDefault="00F91900" w:rsidP="0052191C">
            <w:pPr>
              <w:rPr>
                <w:noProof/>
                <w:szCs w:val="24"/>
              </w:rPr>
            </w:pPr>
            <w:r w:rsidRPr="0021438B">
              <w:rPr>
                <w:noProof/>
              </w:rPr>
              <w:t>Artykuł 6</w:t>
            </w:r>
          </w:p>
        </w:tc>
      </w:tr>
      <w:tr w:rsidR="00F91900" w:rsidRPr="0021438B" w14:paraId="082D2722" w14:textId="77777777" w:rsidTr="0052191C">
        <w:tc>
          <w:tcPr>
            <w:tcW w:w="4644" w:type="dxa"/>
          </w:tcPr>
          <w:p w14:paraId="6B12B9D4" w14:textId="77777777" w:rsidR="00F91900" w:rsidRPr="0021438B" w:rsidRDefault="00F91900" w:rsidP="0052191C">
            <w:pPr>
              <w:rPr>
                <w:noProof/>
                <w:szCs w:val="24"/>
              </w:rPr>
            </w:pPr>
            <w:r w:rsidRPr="0021438B">
              <w:rPr>
                <w:noProof/>
              </w:rPr>
              <w:t>Artykuł 6</w:t>
            </w:r>
          </w:p>
        </w:tc>
        <w:tc>
          <w:tcPr>
            <w:tcW w:w="4536" w:type="dxa"/>
          </w:tcPr>
          <w:p w14:paraId="486FE83C" w14:textId="77777777" w:rsidR="00F91900" w:rsidRPr="0021438B" w:rsidRDefault="00F91900" w:rsidP="0052191C">
            <w:pPr>
              <w:rPr>
                <w:noProof/>
                <w:szCs w:val="24"/>
              </w:rPr>
            </w:pPr>
            <w:r w:rsidRPr="0021438B">
              <w:rPr>
                <w:noProof/>
              </w:rPr>
              <w:t>Artykuł 7</w:t>
            </w:r>
          </w:p>
        </w:tc>
      </w:tr>
      <w:tr w:rsidR="00F91900" w:rsidRPr="0021438B" w14:paraId="40EE8610" w14:textId="77777777" w:rsidTr="0052191C">
        <w:tc>
          <w:tcPr>
            <w:tcW w:w="4644" w:type="dxa"/>
          </w:tcPr>
          <w:p w14:paraId="4742F4F4" w14:textId="77777777" w:rsidR="00F91900" w:rsidRPr="0021438B" w:rsidRDefault="00F91900" w:rsidP="0052191C">
            <w:pPr>
              <w:rPr>
                <w:noProof/>
                <w:szCs w:val="24"/>
              </w:rPr>
            </w:pPr>
            <w:r w:rsidRPr="0021438B">
              <w:rPr>
                <w:noProof/>
              </w:rPr>
              <w:t>Artykuł 7</w:t>
            </w:r>
          </w:p>
        </w:tc>
        <w:tc>
          <w:tcPr>
            <w:tcW w:w="4536" w:type="dxa"/>
          </w:tcPr>
          <w:p w14:paraId="6EBC17EB" w14:textId="77777777" w:rsidR="00F91900" w:rsidRPr="0021438B" w:rsidRDefault="00F91900" w:rsidP="0052191C">
            <w:pPr>
              <w:rPr>
                <w:noProof/>
                <w:szCs w:val="24"/>
              </w:rPr>
            </w:pPr>
            <w:r w:rsidRPr="0021438B">
              <w:rPr>
                <w:noProof/>
              </w:rPr>
              <w:t>---</w:t>
            </w:r>
          </w:p>
        </w:tc>
      </w:tr>
      <w:tr w:rsidR="00F91900" w:rsidRPr="0021438B" w14:paraId="09B99E9D" w14:textId="77777777" w:rsidTr="0052191C">
        <w:tc>
          <w:tcPr>
            <w:tcW w:w="4644" w:type="dxa"/>
          </w:tcPr>
          <w:p w14:paraId="1999D8AD" w14:textId="77777777" w:rsidR="00F91900" w:rsidRPr="0021438B" w:rsidRDefault="00F91900" w:rsidP="0052191C">
            <w:pPr>
              <w:rPr>
                <w:noProof/>
                <w:szCs w:val="24"/>
              </w:rPr>
            </w:pPr>
            <w:r w:rsidRPr="0021438B">
              <w:rPr>
                <w:noProof/>
              </w:rPr>
              <w:t>Artykuł 8</w:t>
            </w:r>
          </w:p>
        </w:tc>
        <w:tc>
          <w:tcPr>
            <w:tcW w:w="4536" w:type="dxa"/>
          </w:tcPr>
          <w:p w14:paraId="3E1A158D" w14:textId="77777777" w:rsidR="00F91900" w:rsidRPr="0021438B" w:rsidRDefault="00F91900" w:rsidP="0052191C">
            <w:pPr>
              <w:rPr>
                <w:noProof/>
                <w:szCs w:val="24"/>
              </w:rPr>
            </w:pPr>
            <w:r w:rsidRPr="0021438B">
              <w:rPr>
                <w:noProof/>
              </w:rPr>
              <w:t>Artykuł 8</w:t>
            </w:r>
          </w:p>
        </w:tc>
      </w:tr>
      <w:tr w:rsidR="00F91900" w:rsidRPr="0021438B" w14:paraId="5A0C6ECE" w14:textId="77777777" w:rsidTr="0052191C">
        <w:tc>
          <w:tcPr>
            <w:tcW w:w="4644" w:type="dxa"/>
          </w:tcPr>
          <w:p w14:paraId="31069F17" w14:textId="77777777" w:rsidR="00F91900" w:rsidRPr="0021438B" w:rsidRDefault="00F91900" w:rsidP="0052191C">
            <w:pPr>
              <w:rPr>
                <w:noProof/>
                <w:szCs w:val="24"/>
              </w:rPr>
            </w:pPr>
            <w:r w:rsidRPr="0021438B">
              <w:rPr>
                <w:noProof/>
              </w:rPr>
              <w:t>Artykuł 9</w:t>
            </w:r>
          </w:p>
        </w:tc>
        <w:tc>
          <w:tcPr>
            <w:tcW w:w="4536" w:type="dxa"/>
          </w:tcPr>
          <w:p w14:paraId="6611F5B8" w14:textId="77777777" w:rsidR="00F91900" w:rsidRPr="0021438B" w:rsidRDefault="00F91900" w:rsidP="0052191C">
            <w:pPr>
              <w:rPr>
                <w:noProof/>
                <w:szCs w:val="24"/>
              </w:rPr>
            </w:pPr>
            <w:r w:rsidRPr="0021438B">
              <w:rPr>
                <w:noProof/>
              </w:rPr>
              <w:t>Artykuł 9</w:t>
            </w:r>
          </w:p>
        </w:tc>
      </w:tr>
      <w:tr w:rsidR="00F91900" w:rsidRPr="0021438B" w14:paraId="1AD1CB10" w14:textId="77777777" w:rsidTr="0052191C">
        <w:tc>
          <w:tcPr>
            <w:tcW w:w="4644" w:type="dxa"/>
          </w:tcPr>
          <w:p w14:paraId="2A03C24F" w14:textId="77777777" w:rsidR="00F91900" w:rsidRPr="0021438B" w:rsidRDefault="00F91900" w:rsidP="0052191C">
            <w:pPr>
              <w:rPr>
                <w:noProof/>
                <w:szCs w:val="24"/>
              </w:rPr>
            </w:pPr>
            <w:r w:rsidRPr="0021438B">
              <w:rPr>
                <w:noProof/>
              </w:rPr>
              <w:t>Artykuł 10</w:t>
            </w:r>
          </w:p>
        </w:tc>
        <w:tc>
          <w:tcPr>
            <w:tcW w:w="4536" w:type="dxa"/>
          </w:tcPr>
          <w:p w14:paraId="6D4212A2" w14:textId="77777777" w:rsidR="00F91900" w:rsidRPr="0021438B" w:rsidRDefault="00F91900" w:rsidP="0052191C">
            <w:pPr>
              <w:rPr>
                <w:noProof/>
                <w:szCs w:val="24"/>
              </w:rPr>
            </w:pPr>
            <w:r w:rsidRPr="0021438B">
              <w:rPr>
                <w:noProof/>
              </w:rPr>
              <w:t>Artykuł 10</w:t>
            </w:r>
          </w:p>
        </w:tc>
      </w:tr>
      <w:tr w:rsidR="00F91900" w:rsidRPr="0021438B" w14:paraId="24909AB2" w14:textId="77777777" w:rsidTr="0052191C">
        <w:tc>
          <w:tcPr>
            <w:tcW w:w="4644" w:type="dxa"/>
          </w:tcPr>
          <w:p w14:paraId="7D67E22D" w14:textId="77777777" w:rsidR="00F91900" w:rsidRPr="0021438B" w:rsidRDefault="00F91900" w:rsidP="0052191C">
            <w:pPr>
              <w:rPr>
                <w:noProof/>
                <w:szCs w:val="24"/>
              </w:rPr>
            </w:pPr>
            <w:r w:rsidRPr="0021438B">
              <w:rPr>
                <w:noProof/>
              </w:rPr>
              <w:t>Artykuł 11</w:t>
            </w:r>
          </w:p>
        </w:tc>
        <w:tc>
          <w:tcPr>
            <w:tcW w:w="4536" w:type="dxa"/>
          </w:tcPr>
          <w:p w14:paraId="155CCF7D" w14:textId="77777777" w:rsidR="00F91900" w:rsidRPr="0021438B" w:rsidRDefault="00F91900" w:rsidP="0052191C">
            <w:pPr>
              <w:rPr>
                <w:noProof/>
                <w:szCs w:val="24"/>
              </w:rPr>
            </w:pPr>
            <w:r w:rsidRPr="0021438B">
              <w:rPr>
                <w:noProof/>
              </w:rPr>
              <w:t>Artykuł 11</w:t>
            </w:r>
          </w:p>
        </w:tc>
      </w:tr>
      <w:tr w:rsidR="00F91900" w:rsidRPr="0021438B" w14:paraId="60F4A991" w14:textId="77777777" w:rsidTr="0052191C">
        <w:tc>
          <w:tcPr>
            <w:tcW w:w="4644" w:type="dxa"/>
          </w:tcPr>
          <w:p w14:paraId="5A8B5F8D" w14:textId="77777777" w:rsidR="00F91900" w:rsidRPr="0021438B" w:rsidRDefault="00F91900" w:rsidP="0052191C">
            <w:pPr>
              <w:rPr>
                <w:noProof/>
                <w:szCs w:val="24"/>
              </w:rPr>
            </w:pPr>
            <w:r w:rsidRPr="0021438B">
              <w:rPr>
                <w:noProof/>
              </w:rPr>
              <w:t xml:space="preserve">Artykuł 12 </w:t>
            </w:r>
          </w:p>
        </w:tc>
        <w:tc>
          <w:tcPr>
            <w:tcW w:w="4536" w:type="dxa"/>
          </w:tcPr>
          <w:p w14:paraId="2FDD899A" w14:textId="77777777" w:rsidR="00F91900" w:rsidRPr="0021438B" w:rsidRDefault="00F91900" w:rsidP="0052191C">
            <w:pPr>
              <w:rPr>
                <w:noProof/>
                <w:szCs w:val="24"/>
              </w:rPr>
            </w:pPr>
            <w:r w:rsidRPr="0021438B">
              <w:rPr>
                <w:noProof/>
              </w:rPr>
              <w:t>Artykuł 12</w:t>
            </w:r>
          </w:p>
        </w:tc>
      </w:tr>
      <w:tr w:rsidR="00F91900" w:rsidRPr="0021438B" w14:paraId="18A23897" w14:textId="77777777" w:rsidTr="0052191C">
        <w:tc>
          <w:tcPr>
            <w:tcW w:w="4644" w:type="dxa"/>
          </w:tcPr>
          <w:p w14:paraId="251A0A9A" w14:textId="77777777" w:rsidR="00F91900" w:rsidRPr="0021438B" w:rsidRDefault="00F91900" w:rsidP="0052191C">
            <w:pPr>
              <w:rPr>
                <w:noProof/>
                <w:szCs w:val="24"/>
              </w:rPr>
            </w:pPr>
            <w:r w:rsidRPr="0021438B">
              <w:rPr>
                <w:noProof/>
              </w:rPr>
              <w:t>Artykuł 13</w:t>
            </w:r>
          </w:p>
        </w:tc>
        <w:tc>
          <w:tcPr>
            <w:tcW w:w="4536" w:type="dxa"/>
          </w:tcPr>
          <w:p w14:paraId="73157123" w14:textId="77777777" w:rsidR="00F91900" w:rsidRPr="0021438B" w:rsidRDefault="00F91900" w:rsidP="0052191C">
            <w:pPr>
              <w:rPr>
                <w:noProof/>
                <w:szCs w:val="24"/>
              </w:rPr>
            </w:pPr>
            <w:r w:rsidRPr="0021438B">
              <w:rPr>
                <w:noProof/>
              </w:rPr>
              <w:t>Artykuł 13</w:t>
            </w:r>
          </w:p>
        </w:tc>
      </w:tr>
      <w:tr w:rsidR="00F91900" w:rsidRPr="0021438B" w14:paraId="4EB6E4C4" w14:textId="77777777" w:rsidTr="0052191C">
        <w:tc>
          <w:tcPr>
            <w:tcW w:w="4644" w:type="dxa"/>
          </w:tcPr>
          <w:p w14:paraId="2261A97C" w14:textId="77777777" w:rsidR="00F91900" w:rsidRPr="0021438B" w:rsidRDefault="00F91900" w:rsidP="0052191C">
            <w:pPr>
              <w:rPr>
                <w:noProof/>
                <w:szCs w:val="24"/>
              </w:rPr>
            </w:pPr>
            <w:r w:rsidRPr="0021438B">
              <w:rPr>
                <w:noProof/>
              </w:rPr>
              <w:t>Artykuł 14</w:t>
            </w:r>
          </w:p>
        </w:tc>
        <w:tc>
          <w:tcPr>
            <w:tcW w:w="4536" w:type="dxa"/>
          </w:tcPr>
          <w:p w14:paraId="17AFCF78" w14:textId="77777777" w:rsidR="00F91900" w:rsidRPr="0021438B" w:rsidRDefault="00F91900" w:rsidP="0052191C">
            <w:pPr>
              <w:rPr>
                <w:noProof/>
                <w:szCs w:val="24"/>
              </w:rPr>
            </w:pPr>
            <w:r w:rsidRPr="0021438B">
              <w:rPr>
                <w:noProof/>
              </w:rPr>
              <w:t>Artykuł 14</w:t>
            </w:r>
          </w:p>
        </w:tc>
      </w:tr>
      <w:tr w:rsidR="00F91900" w:rsidRPr="0021438B" w14:paraId="63EEFD40" w14:textId="77777777" w:rsidTr="0052191C">
        <w:tc>
          <w:tcPr>
            <w:tcW w:w="4644" w:type="dxa"/>
          </w:tcPr>
          <w:p w14:paraId="5973198E" w14:textId="77777777" w:rsidR="00F91900" w:rsidRPr="0021438B" w:rsidRDefault="00F91900" w:rsidP="0052191C">
            <w:pPr>
              <w:rPr>
                <w:noProof/>
                <w:szCs w:val="24"/>
              </w:rPr>
            </w:pPr>
            <w:r w:rsidRPr="0021438B">
              <w:rPr>
                <w:noProof/>
              </w:rPr>
              <w:t>Artykuł 15</w:t>
            </w:r>
          </w:p>
        </w:tc>
        <w:tc>
          <w:tcPr>
            <w:tcW w:w="4536" w:type="dxa"/>
          </w:tcPr>
          <w:p w14:paraId="2FA83B12" w14:textId="77777777" w:rsidR="00F91900" w:rsidRPr="0021438B" w:rsidRDefault="00F91900" w:rsidP="0052191C">
            <w:pPr>
              <w:rPr>
                <w:noProof/>
                <w:szCs w:val="24"/>
              </w:rPr>
            </w:pPr>
            <w:r w:rsidRPr="0021438B">
              <w:rPr>
                <w:noProof/>
              </w:rPr>
              <w:t>Artykuł 15</w:t>
            </w:r>
          </w:p>
        </w:tc>
      </w:tr>
      <w:tr w:rsidR="00F91900" w:rsidRPr="0021438B" w14:paraId="0DA2C191" w14:textId="77777777" w:rsidTr="0052191C">
        <w:tc>
          <w:tcPr>
            <w:tcW w:w="4644" w:type="dxa"/>
          </w:tcPr>
          <w:p w14:paraId="627666AD" w14:textId="77777777" w:rsidR="00F91900" w:rsidRPr="0021438B" w:rsidRDefault="00F91900" w:rsidP="0052191C">
            <w:pPr>
              <w:rPr>
                <w:noProof/>
                <w:szCs w:val="24"/>
              </w:rPr>
            </w:pPr>
            <w:r w:rsidRPr="0021438B">
              <w:rPr>
                <w:noProof/>
              </w:rPr>
              <w:t>Artykuł 16</w:t>
            </w:r>
          </w:p>
        </w:tc>
        <w:tc>
          <w:tcPr>
            <w:tcW w:w="4536" w:type="dxa"/>
          </w:tcPr>
          <w:p w14:paraId="734DE04C" w14:textId="77777777" w:rsidR="00F91900" w:rsidRPr="0021438B" w:rsidRDefault="00F91900" w:rsidP="0052191C">
            <w:pPr>
              <w:rPr>
                <w:noProof/>
                <w:szCs w:val="24"/>
              </w:rPr>
            </w:pPr>
            <w:r w:rsidRPr="0021438B">
              <w:rPr>
                <w:noProof/>
              </w:rPr>
              <w:t>Artykuł 16</w:t>
            </w:r>
          </w:p>
        </w:tc>
      </w:tr>
      <w:tr w:rsidR="00F91900" w:rsidRPr="0021438B" w14:paraId="731A9278" w14:textId="77777777" w:rsidTr="0052191C">
        <w:tc>
          <w:tcPr>
            <w:tcW w:w="4644" w:type="dxa"/>
          </w:tcPr>
          <w:p w14:paraId="37E89831" w14:textId="77777777" w:rsidR="00F91900" w:rsidRPr="0021438B" w:rsidRDefault="00F91900" w:rsidP="0052191C">
            <w:pPr>
              <w:rPr>
                <w:noProof/>
                <w:szCs w:val="24"/>
              </w:rPr>
            </w:pPr>
            <w:r w:rsidRPr="0021438B">
              <w:rPr>
                <w:noProof/>
              </w:rPr>
              <w:t>Artykuł 17</w:t>
            </w:r>
          </w:p>
        </w:tc>
        <w:tc>
          <w:tcPr>
            <w:tcW w:w="4536" w:type="dxa"/>
          </w:tcPr>
          <w:p w14:paraId="71235256" w14:textId="77777777" w:rsidR="00F91900" w:rsidRPr="0021438B" w:rsidRDefault="00F91900" w:rsidP="0052191C">
            <w:pPr>
              <w:rPr>
                <w:noProof/>
                <w:szCs w:val="24"/>
              </w:rPr>
            </w:pPr>
            <w:r w:rsidRPr="0021438B">
              <w:rPr>
                <w:noProof/>
              </w:rPr>
              <w:t>Artykuł 17</w:t>
            </w:r>
          </w:p>
        </w:tc>
      </w:tr>
      <w:tr w:rsidR="00F91900" w:rsidRPr="0021438B" w14:paraId="05222F99" w14:textId="77777777" w:rsidTr="0052191C">
        <w:tc>
          <w:tcPr>
            <w:tcW w:w="4644" w:type="dxa"/>
          </w:tcPr>
          <w:p w14:paraId="5D71EEB7" w14:textId="77777777" w:rsidR="00F91900" w:rsidRPr="0021438B" w:rsidRDefault="00F91900" w:rsidP="0052191C">
            <w:pPr>
              <w:rPr>
                <w:noProof/>
                <w:szCs w:val="24"/>
              </w:rPr>
            </w:pPr>
            <w:r w:rsidRPr="0021438B">
              <w:rPr>
                <w:noProof/>
              </w:rPr>
              <w:t>Artykuł 18</w:t>
            </w:r>
          </w:p>
        </w:tc>
        <w:tc>
          <w:tcPr>
            <w:tcW w:w="4536" w:type="dxa"/>
          </w:tcPr>
          <w:p w14:paraId="76DFDCAF" w14:textId="77777777" w:rsidR="00F91900" w:rsidRPr="0021438B" w:rsidRDefault="00F91900" w:rsidP="0052191C">
            <w:pPr>
              <w:rPr>
                <w:noProof/>
                <w:szCs w:val="24"/>
              </w:rPr>
            </w:pPr>
            <w:r w:rsidRPr="0021438B">
              <w:rPr>
                <w:noProof/>
              </w:rPr>
              <w:t>Artykuł 18</w:t>
            </w:r>
          </w:p>
        </w:tc>
      </w:tr>
      <w:tr w:rsidR="00F91900" w:rsidRPr="0021438B" w14:paraId="20FA4ED5" w14:textId="77777777" w:rsidTr="0052191C">
        <w:tc>
          <w:tcPr>
            <w:tcW w:w="4644" w:type="dxa"/>
          </w:tcPr>
          <w:p w14:paraId="0B88A42D" w14:textId="77777777" w:rsidR="00F91900" w:rsidRPr="0021438B" w:rsidRDefault="00F91900" w:rsidP="0052191C">
            <w:pPr>
              <w:rPr>
                <w:noProof/>
                <w:szCs w:val="24"/>
              </w:rPr>
            </w:pPr>
            <w:r w:rsidRPr="0021438B">
              <w:rPr>
                <w:noProof/>
              </w:rPr>
              <w:t>Artykuł 19</w:t>
            </w:r>
          </w:p>
        </w:tc>
        <w:tc>
          <w:tcPr>
            <w:tcW w:w="4536" w:type="dxa"/>
          </w:tcPr>
          <w:p w14:paraId="140F108B" w14:textId="77777777" w:rsidR="00F91900" w:rsidRPr="0021438B" w:rsidRDefault="00F91900" w:rsidP="0052191C">
            <w:pPr>
              <w:rPr>
                <w:noProof/>
                <w:szCs w:val="24"/>
              </w:rPr>
            </w:pPr>
            <w:r w:rsidRPr="0021438B">
              <w:rPr>
                <w:noProof/>
              </w:rPr>
              <w:t>Artykuł 19</w:t>
            </w:r>
          </w:p>
        </w:tc>
      </w:tr>
      <w:tr w:rsidR="00F91900" w:rsidRPr="0021438B" w14:paraId="2BA842BA" w14:textId="77777777" w:rsidTr="0052191C">
        <w:tc>
          <w:tcPr>
            <w:tcW w:w="4644" w:type="dxa"/>
          </w:tcPr>
          <w:p w14:paraId="3DAF0CE8" w14:textId="77777777" w:rsidR="00F91900" w:rsidRPr="0021438B" w:rsidRDefault="00F91900" w:rsidP="0052191C">
            <w:pPr>
              <w:rPr>
                <w:noProof/>
                <w:szCs w:val="24"/>
              </w:rPr>
            </w:pPr>
            <w:r w:rsidRPr="0021438B">
              <w:rPr>
                <w:noProof/>
              </w:rPr>
              <w:t>Artykuł 20</w:t>
            </w:r>
          </w:p>
        </w:tc>
        <w:tc>
          <w:tcPr>
            <w:tcW w:w="4536" w:type="dxa"/>
          </w:tcPr>
          <w:p w14:paraId="7F8EFDB7" w14:textId="77777777" w:rsidR="00F91900" w:rsidRPr="0021438B" w:rsidRDefault="00F91900" w:rsidP="0052191C">
            <w:pPr>
              <w:rPr>
                <w:noProof/>
                <w:szCs w:val="24"/>
              </w:rPr>
            </w:pPr>
            <w:r w:rsidRPr="0021438B">
              <w:rPr>
                <w:noProof/>
              </w:rPr>
              <w:t>Artykuł 20</w:t>
            </w:r>
          </w:p>
        </w:tc>
      </w:tr>
      <w:tr w:rsidR="00F91900" w:rsidRPr="0021438B" w14:paraId="20C630A7" w14:textId="77777777" w:rsidTr="0052191C">
        <w:tc>
          <w:tcPr>
            <w:tcW w:w="4644" w:type="dxa"/>
          </w:tcPr>
          <w:p w14:paraId="7114AD1D" w14:textId="77777777" w:rsidR="00F91900" w:rsidRPr="0021438B" w:rsidRDefault="00F91900" w:rsidP="0052191C">
            <w:pPr>
              <w:rPr>
                <w:noProof/>
                <w:szCs w:val="24"/>
              </w:rPr>
            </w:pPr>
            <w:r w:rsidRPr="0021438B">
              <w:rPr>
                <w:noProof/>
              </w:rPr>
              <w:t>Artykuł 21</w:t>
            </w:r>
          </w:p>
        </w:tc>
        <w:tc>
          <w:tcPr>
            <w:tcW w:w="4536" w:type="dxa"/>
          </w:tcPr>
          <w:p w14:paraId="41421FAE" w14:textId="77777777" w:rsidR="00F91900" w:rsidRPr="0021438B" w:rsidRDefault="00F91900" w:rsidP="0052191C">
            <w:pPr>
              <w:rPr>
                <w:noProof/>
                <w:szCs w:val="24"/>
              </w:rPr>
            </w:pPr>
            <w:r w:rsidRPr="0021438B">
              <w:rPr>
                <w:noProof/>
              </w:rPr>
              <w:t>Artykuł 21</w:t>
            </w:r>
          </w:p>
        </w:tc>
      </w:tr>
      <w:tr w:rsidR="00F91900" w:rsidRPr="0021438B" w14:paraId="20AFD58E" w14:textId="77777777" w:rsidTr="0052191C">
        <w:tc>
          <w:tcPr>
            <w:tcW w:w="4644" w:type="dxa"/>
          </w:tcPr>
          <w:p w14:paraId="6E45335B" w14:textId="77777777" w:rsidR="00F91900" w:rsidRPr="0021438B" w:rsidRDefault="00F91900" w:rsidP="0052191C">
            <w:pPr>
              <w:rPr>
                <w:noProof/>
                <w:szCs w:val="24"/>
              </w:rPr>
            </w:pPr>
            <w:r w:rsidRPr="0021438B">
              <w:rPr>
                <w:noProof/>
              </w:rPr>
              <w:t>Artykuł 22</w:t>
            </w:r>
          </w:p>
        </w:tc>
        <w:tc>
          <w:tcPr>
            <w:tcW w:w="4536" w:type="dxa"/>
          </w:tcPr>
          <w:p w14:paraId="6FD02F34" w14:textId="77777777" w:rsidR="00F91900" w:rsidRPr="0021438B" w:rsidRDefault="00F91900" w:rsidP="0052191C">
            <w:pPr>
              <w:rPr>
                <w:noProof/>
                <w:szCs w:val="24"/>
              </w:rPr>
            </w:pPr>
            <w:r w:rsidRPr="0021438B">
              <w:rPr>
                <w:noProof/>
              </w:rPr>
              <w:t>Artykuł 22</w:t>
            </w:r>
          </w:p>
        </w:tc>
      </w:tr>
      <w:tr w:rsidR="00F91900" w:rsidRPr="0021438B" w14:paraId="033204D9" w14:textId="77777777" w:rsidTr="0052191C">
        <w:tc>
          <w:tcPr>
            <w:tcW w:w="4644" w:type="dxa"/>
          </w:tcPr>
          <w:p w14:paraId="14A05F36" w14:textId="77777777" w:rsidR="00F91900" w:rsidRPr="0021438B" w:rsidRDefault="00F91900" w:rsidP="0052191C">
            <w:pPr>
              <w:rPr>
                <w:noProof/>
                <w:szCs w:val="24"/>
              </w:rPr>
            </w:pPr>
            <w:r w:rsidRPr="0021438B">
              <w:rPr>
                <w:noProof/>
              </w:rPr>
              <w:t>Artykuł 23</w:t>
            </w:r>
          </w:p>
        </w:tc>
        <w:tc>
          <w:tcPr>
            <w:tcW w:w="4536" w:type="dxa"/>
          </w:tcPr>
          <w:p w14:paraId="67715E0D" w14:textId="77777777" w:rsidR="00F91900" w:rsidRPr="0021438B" w:rsidRDefault="00F91900" w:rsidP="0052191C">
            <w:pPr>
              <w:rPr>
                <w:noProof/>
                <w:szCs w:val="24"/>
              </w:rPr>
            </w:pPr>
            <w:r w:rsidRPr="0021438B">
              <w:rPr>
                <w:noProof/>
              </w:rPr>
              <w:t>Artykuł 23</w:t>
            </w:r>
          </w:p>
        </w:tc>
      </w:tr>
      <w:tr w:rsidR="00F91900" w:rsidRPr="0021438B" w14:paraId="3D1400E4" w14:textId="77777777" w:rsidTr="0052191C">
        <w:tc>
          <w:tcPr>
            <w:tcW w:w="4644" w:type="dxa"/>
          </w:tcPr>
          <w:p w14:paraId="30F0B06E" w14:textId="77777777" w:rsidR="00F91900" w:rsidRPr="0021438B" w:rsidRDefault="00F91900" w:rsidP="0052191C">
            <w:pPr>
              <w:rPr>
                <w:noProof/>
                <w:szCs w:val="24"/>
              </w:rPr>
            </w:pPr>
            <w:r w:rsidRPr="0021438B">
              <w:rPr>
                <w:noProof/>
              </w:rPr>
              <w:t>Artykuł 24</w:t>
            </w:r>
          </w:p>
        </w:tc>
        <w:tc>
          <w:tcPr>
            <w:tcW w:w="4536" w:type="dxa"/>
          </w:tcPr>
          <w:p w14:paraId="1CAD3D43" w14:textId="77777777" w:rsidR="00F91900" w:rsidRPr="0021438B" w:rsidRDefault="00F91900" w:rsidP="0052191C">
            <w:pPr>
              <w:rPr>
                <w:noProof/>
                <w:szCs w:val="24"/>
              </w:rPr>
            </w:pPr>
            <w:r w:rsidRPr="0021438B">
              <w:rPr>
                <w:noProof/>
              </w:rPr>
              <w:t>Artykuł 24</w:t>
            </w:r>
          </w:p>
        </w:tc>
      </w:tr>
      <w:tr w:rsidR="00F91900" w:rsidRPr="0021438B" w14:paraId="19E40C3F" w14:textId="77777777" w:rsidTr="0052191C">
        <w:tc>
          <w:tcPr>
            <w:tcW w:w="4644" w:type="dxa"/>
          </w:tcPr>
          <w:p w14:paraId="43730498" w14:textId="77777777" w:rsidR="00F91900" w:rsidRPr="0021438B" w:rsidRDefault="00F91900" w:rsidP="0052191C">
            <w:pPr>
              <w:rPr>
                <w:noProof/>
                <w:szCs w:val="24"/>
              </w:rPr>
            </w:pPr>
            <w:r w:rsidRPr="0021438B">
              <w:rPr>
                <w:noProof/>
              </w:rPr>
              <w:t>Artykuł 25</w:t>
            </w:r>
          </w:p>
        </w:tc>
        <w:tc>
          <w:tcPr>
            <w:tcW w:w="4536" w:type="dxa"/>
          </w:tcPr>
          <w:p w14:paraId="2E8405EC" w14:textId="77777777" w:rsidR="00F91900" w:rsidRPr="0021438B" w:rsidRDefault="00F91900" w:rsidP="0052191C">
            <w:pPr>
              <w:rPr>
                <w:noProof/>
                <w:szCs w:val="24"/>
              </w:rPr>
            </w:pPr>
            <w:r w:rsidRPr="0021438B">
              <w:rPr>
                <w:noProof/>
              </w:rPr>
              <w:t>Artykuł 25</w:t>
            </w:r>
          </w:p>
        </w:tc>
      </w:tr>
      <w:tr w:rsidR="00F91900" w:rsidRPr="0021438B" w14:paraId="15189869" w14:textId="77777777" w:rsidTr="0052191C">
        <w:tc>
          <w:tcPr>
            <w:tcW w:w="4644" w:type="dxa"/>
          </w:tcPr>
          <w:p w14:paraId="5CB69ABC" w14:textId="77777777" w:rsidR="00F91900" w:rsidRPr="0021438B" w:rsidRDefault="00F91900" w:rsidP="0052191C">
            <w:pPr>
              <w:rPr>
                <w:noProof/>
                <w:szCs w:val="24"/>
              </w:rPr>
            </w:pPr>
            <w:r w:rsidRPr="0021438B">
              <w:rPr>
                <w:noProof/>
              </w:rPr>
              <w:t>Artykuł 26</w:t>
            </w:r>
          </w:p>
        </w:tc>
        <w:tc>
          <w:tcPr>
            <w:tcW w:w="4536" w:type="dxa"/>
          </w:tcPr>
          <w:p w14:paraId="645B13EF" w14:textId="77777777" w:rsidR="00F91900" w:rsidRPr="0021438B" w:rsidRDefault="00F91900" w:rsidP="0052191C">
            <w:pPr>
              <w:rPr>
                <w:noProof/>
                <w:szCs w:val="24"/>
              </w:rPr>
            </w:pPr>
            <w:r w:rsidRPr="0021438B">
              <w:rPr>
                <w:noProof/>
              </w:rPr>
              <w:t>Artykuł 26</w:t>
            </w:r>
          </w:p>
        </w:tc>
      </w:tr>
      <w:tr w:rsidR="00F91900" w:rsidRPr="0021438B" w14:paraId="2167163F" w14:textId="77777777" w:rsidTr="0052191C">
        <w:tc>
          <w:tcPr>
            <w:tcW w:w="4644" w:type="dxa"/>
          </w:tcPr>
          <w:p w14:paraId="6B9BACCA" w14:textId="77777777" w:rsidR="00F91900" w:rsidRPr="0021438B" w:rsidRDefault="00F91900" w:rsidP="0052191C">
            <w:pPr>
              <w:rPr>
                <w:noProof/>
                <w:szCs w:val="24"/>
              </w:rPr>
            </w:pPr>
            <w:r w:rsidRPr="0021438B">
              <w:rPr>
                <w:noProof/>
              </w:rPr>
              <w:t>Artykuł 27</w:t>
            </w:r>
          </w:p>
        </w:tc>
        <w:tc>
          <w:tcPr>
            <w:tcW w:w="4536" w:type="dxa"/>
          </w:tcPr>
          <w:p w14:paraId="4E40A782" w14:textId="77777777" w:rsidR="00F91900" w:rsidRPr="0021438B" w:rsidRDefault="00F91900" w:rsidP="0052191C">
            <w:pPr>
              <w:rPr>
                <w:noProof/>
                <w:szCs w:val="24"/>
              </w:rPr>
            </w:pPr>
            <w:r w:rsidRPr="0021438B">
              <w:rPr>
                <w:noProof/>
              </w:rPr>
              <w:t>Artykuł 27</w:t>
            </w:r>
          </w:p>
        </w:tc>
      </w:tr>
      <w:tr w:rsidR="00F91900" w:rsidRPr="0021438B" w14:paraId="1F7D3FF4" w14:textId="77777777" w:rsidTr="0052191C">
        <w:tc>
          <w:tcPr>
            <w:tcW w:w="4644" w:type="dxa"/>
          </w:tcPr>
          <w:p w14:paraId="0ACD3792" w14:textId="77777777" w:rsidR="00F91900" w:rsidRPr="0021438B" w:rsidRDefault="00F91900" w:rsidP="0052191C">
            <w:pPr>
              <w:rPr>
                <w:noProof/>
                <w:szCs w:val="24"/>
              </w:rPr>
            </w:pPr>
            <w:r w:rsidRPr="0021438B">
              <w:rPr>
                <w:noProof/>
              </w:rPr>
              <w:t>Artykuł 28</w:t>
            </w:r>
          </w:p>
        </w:tc>
        <w:tc>
          <w:tcPr>
            <w:tcW w:w="4536" w:type="dxa"/>
          </w:tcPr>
          <w:p w14:paraId="7DD996DB" w14:textId="77777777" w:rsidR="00F91900" w:rsidRPr="0021438B" w:rsidRDefault="00F91900" w:rsidP="0052191C">
            <w:pPr>
              <w:rPr>
                <w:noProof/>
                <w:szCs w:val="24"/>
              </w:rPr>
            </w:pPr>
            <w:r w:rsidRPr="0021438B">
              <w:rPr>
                <w:noProof/>
              </w:rPr>
              <w:t>Artykuł 28</w:t>
            </w:r>
          </w:p>
        </w:tc>
      </w:tr>
      <w:tr w:rsidR="00F91900" w:rsidRPr="0021438B" w14:paraId="03C307A1" w14:textId="77777777" w:rsidTr="0052191C">
        <w:tc>
          <w:tcPr>
            <w:tcW w:w="4644" w:type="dxa"/>
          </w:tcPr>
          <w:p w14:paraId="230B38CD" w14:textId="77777777" w:rsidR="00F91900" w:rsidRPr="0021438B" w:rsidRDefault="00F91900" w:rsidP="0052191C">
            <w:pPr>
              <w:rPr>
                <w:noProof/>
                <w:szCs w:val="24"/>
              </w:rPr>
            </w:pPr>
            <w:r w:rsidRPr="0021438B">
              <w:rPr>
                <w:noProof/>
              </w:rPr>
              <w:t>Artykuł 29</w:t>
            </w:r>
          </w:p>
        </w:tc>
        <w:tc>
          <w:tcPr>
            <w:tcW w:w="4536" w:type="dxa"/>
          </w:tcPr>
          <w:p w14:paraId="008EDD0E" w14:textId="77777777" w:rsidR="00F91900" w:rsidRPr="0021438B" w:rsidRDefault="00F91900" w:rsidP="0052191C">
            <w:pPr>
              <w:rPr>
                <w:noProof/>
                <w:szCs w:val="24"/>
              </w:rPr>
            </w:pPr>
            <w:r w:rsidRPr="0021438B">
              <w:rPr>
                <w:noProof/>
              </w:rPr>
              <w:t>Artykuł 29</w:t>
            </w:r>
          </w:p>
        </w:tc>
      </w:tr>
      <w:tr w:rsidR="00F91900" w:rsidRPr="0021438B" w14:paraId="73CBEFF3" w14:textId="77777777" w:rsidTr="0052191C">
        <w:tc>
          <w:tcPr>
            <w:tcW w:w="4644" w:type="dxa"/>
          </w:tcPr>
          <w:p w14:paraId="6C085F0A" w14:textId="77777777" w:rsidR="00F91900" w:rsidRPr="0021438B" w:rsidRDefault="00F91900" w:rsidP="0052191C">
            <w:pPr>
              <w:rPr>
                <w:noProof/>
                <w:szCs w:val="24"/>
              </w:rPr>
            </w:pPr>
            <w:r w:rsidRPr="0021438B">
              <w:rPr>
                <w:noProof/>
              </w:rPr>
              <w:t>Artykuł 30</w:t>
            </w:r>
          </w:p>
        </w:tc>
        <w:tc>
          <w:tcPr>
            <w:tcW w:w="4536" w:type="dxa"/>
          </w:tcPr>
          <w:p w14:paraId="1832E6C6" w14:textId="77777777" w:rsidR="00F91900" w:rsidRPr="0021438B" w:rsidRDefault="00F91900" w:rsidP="0052191C">
            <w:pPr>
              <w:rPr>
                <w:noProof/>
                <w:szCs w:val="24"/>
              </w:rPr>
            </w:pPr>
            <w:r w:rsidRPr="0021438B">
              <w:rPr>
                <w:noProof/>
              </w:rPr>
              <w:t>Artykuł 30</w:t>
            </w:r>
          </w:p>
        </w:tc>
      </w:tr>
      <w:tr w:rsidR="00F91900" w:rsidRPr="0021438B" w14:paraId="677CC599" w14:textId="77777777" w:rsidTr="0052191C">
        <w:tc>
          <w:tcPr>
            <w:tcW w:w="4644" w:type="dxa"/>
          </w:tcPr>
          <w:p w14:paraId="71C13C0E" w14:textId="77777777" w:rsidR="00F91900" w:rsidRPr="0021438B" w:rsidRDefault="00F91900" w:rsidP="0052191C">
            <w:pPr>
              <w:rPr>
                <w:noProof/>
                <w:szCs w:val="24"/>
              </w:rPr>
            </w:pPr>
            <w:r w:rsidRPr="0021438B">
              <w:rPr>
                <w:noProof/>
              </w:rPr>
              <w:t>Artykuł 31</w:t>
            </w:r>
          </w:p>
        </w:tc>
        <w:tc>
          <w:tcPr>
            <w:tcW w:w="4536" w:type="dxa"/>
          </w:tcPr>
          <w:p w14:paraId="1D29CBD1" w14:textId="77777777" w:rsidR="00F91900" w:rsidRPr="0021438B" w:rsidRDefault="00F91900" w:rsidP="0052191C">
            <w:pPr>
              <w:rPr>
                <w:noProof/>
                <w:szCs w:val="24"/>
              </w:rPr>
            </w:pPr>
            <w:r w:rsidRPr="0021438B">
              <w:rPr>
                <w:noProof/>
              </w:rPr>
              <w:t>Artykuł 31</w:t>
            </w:r>
          </w:p>
        </w:tc>
      </w:tr>
      <w:tr w:rsidR="00F91900" w:rsidRPr="0021438B" w14:paraId="3EB78CDB" w14:textId="77777777" w:rsidTr="0052191C">
        <w:tc>
          <w:tcPr>
            <w:tcW w:w="4644" w:type="dxa"/>
          </w:tcPr>
          <w:p w14:paraId="38B57305" w14:textId="77777777" w:rsidR="00F91900" w:rsidRPr="0021438B" w:rsidRDefault="00F91900" w:rsidP="0052191C">
            <w:pPr>
              <w:rPr>
                <w:noProof/>
                <w:szCs w:val="24"/>
              </w:rPr>
            </w:pPr>
            <w:r w:rsidRPr="0021438B">
              <w:rPr>
                <w:noProof/>
              </w:rPr>
              <w:t>Artykuł 32</w:t>
            </w:r>
          </w:p>
        </w:tc>
        <w:tc>
          <w:tcPr>
            <w:tcW w:w="4536" w:type="dxa"/>
          </w:tcPr>
          <w:p w14:paraId="240A6AFF" w14:textId="77777777" w:rsidR="00F91900" w:rsidRPr="0021438B" w:rsidRDefault="00F91900" w:rsidP="0052191C">
            <w:pPr>
              <w:rPr>
                <w:noProof/>
                <w:szCs w:val="24"/>
              </w:rPr>
            </w:pPr>
            <w:r w:rsidRPr="0021438B">
              <w:rPr>
                <w:noProof/>
              </w:rPr>
              <w:t>Artykuł 32</w:t>
            </w:r>
          </w:p>
        </w:tc>
      </w:tr>
      <w:tr w:rsidR="00F91900" w:rsidRPr="0021438B" w14:paraId="7564E8C6" w14:textId="77777777" w:rsidTr="0052191C">
        <w:tc>
          <w:tcPr>
            <w:tcW w:w="4644" w:type="dxa"/>
          </w:tcPr>
          <w:p w14:paraId="22A38DB2" w14:textId="77777777" w:rsidR="00F91900" w:rsidRPr="0021438B" w:rsidRDefault="00F91900" w:rsidP="0052191C">
            <w:pPr>
              <w:rPr>
                <w:noProof/>
                <w:szCs w:val="24"/>
              </w:rPr>
            </w:pPr>
            <w:r w:rsidRPr="0021438B">
              <w:rPr>
                <w:noProof/>
              </w:rPr>
              <w:t>Artykuł 33</w:t>
            </w:r>
          </w:p>
        </w:tc>
        <w:tc>
          <w:tcPr>
            <w:tcW w:w="4536" w:type="dxa"/>
          </w:tcPr>
          <w:p w14:paraId="777F9ADC" w14:textId="77777777" w:rsidR="00F91900" w:rsidRPr="0021438B" w:rsidRDefault="00F91900" w:rsidP="0052191C">
            <w:pPr>
              <w:rPr>
                <w:noProof/>
                <w:szCs w:val="24"/>
              </w:rPr>
            </w:pPr>
            <w:r w:rsidRPr="0021438B">
              <w:rPr>
                <w:noProof/>
              </w:rPr>
              <w:t>Artykuł 33</w:t>
            </w:r>
          </w:p>
        </w:tc>
      </w:tr>
      <w:tr w:rsidR="00F91900" w:rsidRPr="0021438B" w14:paraId="235A7457" w14:textId="77777777" w:rsidTr="0052191C">
        <w:tc>
          <w:tcPr>
            <w:tcW w:w="4644" w:type="dxa"/>
          </w:tcPr>
          <w:p w14:paraId="3B42E1B3" w14:textId="77777777" w:rsidR="00F91900" w:rsidRPr="0021438B" w:rsidRDefault="00F91900" w:rsidP="0052191C">
            <w:pPr>
              <w:rPr>
                <w:noProof/>
                <w:szCs w:val="24"/>
              </w:rPr>
            </w:pPr>
            <w:r w:rsidRPr="0021438B">
              <w:rPr>
                <w:noProof/>
              </w:rPr>
              <w:t>Artykuł 34</w:t>
            </w:r>
          </w:p>
        </w:tc>
        <w:tc>
          <w:tcPr>
            <w:tcW w:w="4536" w:type="dxa"/>
          </w:tcPr>
          <w:p w14:paraId="0FD96DEA" w14:textId="77777777" w:rsidR="00F91900" w:rsidRPr="0021438B" w:rsidRDefault="00F91900" w:rsidP="0052191C">
            <w:pPr>
              <w:rPr>
                <w:noProof/>
                <w:szCs w:val="24"/>
              </w:rPr>
            </w:pPr>
            <w:r w:rsidRPr="0021438B">
              <w:rPr>
                <w:noProof/>
              </w:rPr>
              <w:t>Artykuł 34</w:t>
            </w:r>
          </w:p>
        </w:tc>
      </w:tr>
      <w:tr w:rsidR="00F91900" w:rsidRPr="0021438B" w14:paraId="6B197CDD" w14:textId="77777777" w:rsidTr="0052191C">
        <w:tc>
          <w:tcPr>
            <w:tcW w:w="4644" w:type="dxa"/>
          </w:tcPr>
          <w:p w14:paraId="602DE846" w14:textId="77777777" w:rsidR="00F91900" w:rsidRPr="0021438B" w:rsidRDefault="00F91900" w:rsidP="0052191C">
            <w:pPr>
              <w:rPr>
                <w:noProof/>
                <w:szCs w:val="24"/>
              </w:rPr>
            </w:pPr>
            <w:r w:rsidRPr="0021438B">
              <w:rPr>
                <w:noProof/>
              </w:rPr>
              <w:t>Artykuł 35</w:t>
            </w:r>
          </w:p>
        </w:tc>
        <w:tc>
          <w:tcPr>
            <w:tcW w:w="4536" w:type="dxa"/>
          </w:tcPr>
          <w:p w14:paraId="5C34A7E2" w14:textId="77777777" w:rsidR="00F91900" w:rsidRPr="0021438B" w:rsidRDefault="00F91900" w:rsidP="0052191C">
            <w:pPr>
              <w:rPr>
                <w:noProof/>
                <w:szCs w:val="24"/>
              </w:rPr>
            </w:pPr>
            <w:r w:rsidRPr="0021438B">
              <w:rPr>
                <w:noProof/>
              </w:rPr>
              <w:t>Artykuł 35</w:t>
            </w:r>
          </w:p>
        </w:tc>
      </w:tr>
      <w:tr w:rsidR="00F91900" w:rsidRPr="0021438B" w14:paraId="10BFD878" w14:textId="77777777" w:rsidTr="0052191C">
        <w:tc>
          <w:tcPr>
            <w:tcW w:w="4644" w:type="dxa"/>
          </w:tcPr>
          <w:p w14:paraId="4BD81C7A" w14:textId="77777777" w:rsidR="00F91900" w:rsidRPr="0021438B" w:rsidRDefault="00F91900" w:rsidP="0052191C">
            <w:pPr>
              <w:rPr>
                <w:noProof/>
                <w:szCs w:val="24"/>
              </w:rPr>
            </w:pPr>
            <w:r w:rsidRPr="0021438B">
              <w:rPr>
                <w:noProof/>
              </w:rPr>
              <w:t>Artykuł 36</w:t>
            </w:r>
          </w:p>
        </w:tc>
        <w:tc>
          <w:tcPr>
            <w:tcW w:w="4536" w:type="dxa"/>
          </w:tcPr>
          <w:p w14:paraId="3CC94744" w14:textId="77777777" w:rsidR="00F91900" w:rsidRPr="0021438B" w:rsidRDefault="00F91900" w:rsidP="0052191C">
            <w:pPr>
              <w:rPr>
                <w:noProof/>
                <w:szCs w:val="24"/>
              </w:rPr>
            </w:pPr>
            <w:r w:rsidRPr="0021438B">
              <w:rPr>
                <w:noProof/>
              </w:rPr>
              <w:t>Artykuł 36</w:t>
            </w:r>
          </w:p>
        </w:tc>
      </w:tr>
      <w:tr w:rsidR="00F91900" w:rsidRPr="0021438B" w14:paraId="0EF2373A" w14:textId="77777777" w:rsidTr="0052191C">
        <w:tc>
          <w:tcPr>
            <w:tcW w:w="4644" w:type="dxa"/>
          </w:tcPr>
          <w:p w14:paraId="2AE02220" w14:textId="77777777" w:rsidR="00F91900" w:rsidRPr="0021438B" w:rsidRDefault="00F91900" w:rsidP="0052191C">
            <w:pPr>
              <w:rPr>
                <w:noProof/>
                <w:szCs w:val="24"/>
              </w:rPr>
            </w:pPr>
            <w:r w:rsidRPr="0021438B">
              <w:rPr>
                <w:noProof/>
              </w:rPr>
              <w:t>Artykuł 37</w:t>
            </w:r>
          </w:p>
        </w:tc>
        <w:tc>
          <w:tcPr>
            <w:tcW w:w="4536" w:type="dxa"/>
          </w:tcPr>
          <w:p w14:paraId="7389F7BE" w14:textId="6550BBD0" w:rsidR="00F91900" w:rsidRPr="0021438B" w:rsidRDefault="00F91900" w:rsidP="0052191C">
            <w:pPr>
              <w:rPr>
                <w:noProof/>
                <w:szCs w:val="24"/>
              </w:rPr>
            </w:pPr>
            <w:r w:rsidRPr="0021438B">
              <w:rPr>
                <w:noProof/>
              </w:rPr>
              <w:t>Artykuł 37–40</w:t>
            </w:r>
          </w:p>
        </w:tc>
      </w:tr>
      <w:tr w:rsidR="00F91900" w:rsidRPr="0021438B" w14:paraId="0FB682E3" w14:textId="77777777" w:rsidTr="0052191C">
        <w:tc>
          <w:tcPr>
            <w:tcW w:w="4644" w:type="dxa"/>
          </w:tcPr>
          <w:p w14:paraId="7D3D61A4" w14:textId="77777777" w:rsidR="00F91900" w:rsidRPr="0021438B" w:rsidRDefault="00F91900" w:rsidP="0052191C">
            <w:pPr>
              <w:rPr>
                <w:noProof/>
                <w:szCs w:val="24"/>
              </w:rPr>
            </w:pPr>
            <w:r w:rsidRPr="0021438B">
              <w:rPr>
                <w:noProof/>
              </w:rPr>
              <w:t>Artykuł 38</w:t>
            </w:r>
          </w:p>
        </w:tc>
        <w:tc>
          <w:tcPr>
            <w:tcW w:w="4536" w:type="dxa"/>
          </w:tcPr>
          <w:p w14:paraId="36D7CBE9" w14:textId="5E142EB0" w:rsidR="00F91900" w:rsidRPr="0021438B" w:rsidRDefault="007C11B0" w:rsidP="0052191C">
            <w:pPr>
              <w:rPr>
                <w:noProof/>
                <w:szCs w:val="24"/>
              </w:rPr>
            </w:pPr>
            <w:r w:rsidRPr="0021438B">
              <w:rPr>
                <w:noProof/>
              </w:rPr>
              <w:t>Artykuł 41</w:t>
            </w:r>
          </w:p>
        </w:tc>
      </w:tr>
      <w:tr w:rsidR="00F91900" w:rsidRPr="0021438B" w14:paraId="50482B66" w14:textId="77777777" w:rsidTr="0052191C">
        <w:tc>
          <w:tcPr>
            <w:tcW w:w="4644" w:type="dxa"/>
          </w:tcPr>
          <w:p w14:paraId="67C7FEC0" w14:textId="77777777" w:rsidR="00F91900" w:rsidRPr="0021438B" w:rsidRDefault="00F91900" w:rsidP="0052191C">
            <w:pPr>
              <w:rPr>
                <w:noProof/>
                <w:szCs w:val="24"/>
              </w:rPr>
            </w:pPr>
            <w:r w:rsidRPr="0021438B">
              <w:rPr>
                <w:noProof/>
              </w:rPr>
              <w:t>---</w:t>
            </w:r>
          </w:p>
        </w:tc>
        <w:tc>
          <w:tcPr>
            <w:tcW w:w="4536" w:type="dxa"/>
          </w:tcPr>
          <w:p w14:paraId="7E85061B" w14:textId="76F6B5EF" w:rsidR="00F91900" w:rsidRPr="0021438B" w:rsidRDefault="007C11B0" w:rsidP="0052191C">
            <w:pPr>
              <w:rPr>
                <w:noProof/>
                <w:szCs w:val="24"/>
              </w:rPr>
            </w:pPr>
            <w:r w:rsidRPr="0021438B">
              <w:rPr>
                <w:noProof/>
              </w:rPr>
              <w:t>Artykuł 42</w:t>
            </w:r>
          </w:p>
        </w:tc>
      </w:tr>
      <w:tr w:rsidR="00F91900" w:rsidRPr="0021438B" w14:paraId="46409E45" w14:textId="77777777" w:rsidTr="0052191C">
        <w:tc>
          <w:tcPr>
            <w:tcW w:w="4644" w:type="dxa"/>
          </w:tcPr>
          <w:p w14:paraId="7BB5CFFA" w14:textId="77777777" w:rsidR="00F91900" w:rsidRPr="0021438B" w:rsidRDefault="00F91900" w:rsidP="0052191C">
            <w:pPr>
              <w:rPr>
                <w:noProof/>
                <w:szCs w:val="24"/>
              </w:rPr>
            </w:pPr>
            <w:r w:rsidRPr="0021438B">
              <w:rPr>
                <w:noProof/>
              </w:rPr>
              <w:t>---</w:t>
            </w:r>
          </w:p>
        </w:tc>
        <w:tc>
          <w:tcPr>
            <w:tcW w:w="4536" w:type="dxa"/>
          </w:tcPr>
          <w:p w14:paraId="08F8A78E" w14:textId="47AB6A22" w:rsidR="00F91900" w:rsidRPr="0021438B" w:rsidRDefault="007C11B0" w:rsidP="0052191C">
            <w:pPr>
              <w:rPr>
                <w:noProof/>
                <w:szCs w:val="24"/>
              </w:rPr>
            </w:pPr>
            <w:r w:rsidRPr="0021438B">
              <w:rPr>
                <w:noProof/>
              </w:rPr>
              <w:t>Artykuł 43</w:t>
            </w:r>
          </w:p>
        </w:tc>
      </w:tr>
      <w:tr w:rsidR="00F91900" w:rsidRPr="0021438B" w14:paraId="7F5C64D2" w14:textId="77777777" w:rsidTr="0052191C">
        <w:tc>
          <w:tcPr>
            <w:tcW w:w="4644" w:type="dxa"/>
          </w:tcPr>
          <w:p w14:paraId="380492EF" w14:textId="77777777" w:rsidR="00F91900" w:rsidRPr="0021438B" w:rsidRDefault="00F91900" w:rsidP="0052191C">
            <w:pPr>
              <w:rPr>
                <w:noProof/>
                <w:szCs w:val="24"/>
              </w:rPr>
            </w:pPr>
            <w:r w:rsidRPr="0021438B">
              <w:rPr>
                <w:noProof/>
              </w:rPr>
              <w:t>---</w:t>
            </w:r>
          </w:p>
        </w:tc>
        <w:tc>
          <w:tcPr>
            <w:tcW w:w="4536" w:type="dxa"/>
          </w:tcPr>
          <w:p w14:paraId="2285BACF" w14:textId="7BFBF343" w:rsidR="00F91900" w:rsidRPr="0021438B" w:rsidRDefault="007C11B0" w:rsidP="0052191C">
            <w:pPr>
              <w:rPr>
                <w:noProof/>
                <w:szCs w:val="24"/>
              </w:rPr>
            </w:pPr>
            <w:r w:rsidRPr="0021438B">
              <w:rPr>
                <w:noProof/>
              </w:rPr>
              <w:t>Artykuł 44</w:t>
            </w:r>
          </w:p>
        </w:tc>
      </w:tr>
      <w:tr w:rsidR="00F91900" w:rsidRPr="0021438B" w14:paraId="14F50F9E" w14:textId="77777777" w:rsidTr="0052191C">
        <w:tc>
          <w:tcPr>
            <w:tcW w:w="4644" w:type="dxa"/>
          </w:tcPr>
          <w:p w14:paraId="1694D363" w14:textId="77777777" w:rsidR="00F91900" w:rsidRPr="0021438B" w:rsidRDefault="00F91900" w:rsidP="0052191C">
            <w:pPr>
              <w:rPr>
                <w:noProof/>
                <w:szCs w:val="24"/>
              </w:rPr>
            </w:pPr>
            <w:r w:rsidRPr="0021438B">
              <w:rPr>
                <w:noProof/>
              </w:rPr>
              <w:t>Artykuł 39</w:t>
            </w:r>
          </w:p>
        </w:tc>
        <w:tc>
          <w:tcPr>
            <w:tcW w:w="4536" w:type="dxa"/>
          </w:tcPr>
          <w:p w14:paraId="667E439F" w14:textId="26AF71C0" w:rsidR="00F91900" w:rsidRPr="0021438B" w:rsidRDefault="007C11B0" w:rsidP="0052191C">
            <w:pPr>
              <w:rPr>
                <w:noProof/>
                <w:szCs w:val="24"/>
              </w:rPr>
            </w:pPr>
            <w:r w:rsidRPr="0021438B">
              <w:rPr>
                <w:noProof/>
              </w:rPr>
              <w:t>Artykuł 45</w:t>
            </w:r>
          </w:p>
        </w:tc>
      </w:tr>
      <w:tr w:rsidR="00F91900" w:rsidRPr="0021438B" w14:paraId="124EB06B" w14:textId="77777777" w:rsidTr="0052191C">
        <w:tc>
          <w:tcPr>
            <w:tcW w:w="4644" w:type="dxa"/>
          </w:tcPr>
          <w:p w14:paraId="1864E69C" w14:textId="77777777" w:rsidR="00F91900" w:rsidRPr="0021438B" w:rsidRDefault="00F91900" w:rsidP="0052191C">
            <w:pPr>
              <w:rPr>
                <w:noProof/>
                <w:szCs w:val="24"/>
              </w:rPr>
            </w:pPr>
            <w:r w:rsidRPr="0021438B">
              <w:rPr>
                <w:noProof/>
              </w:rPr>
              <w:t>Artykuł 40</w:t>
            </w:r>
          </w:p>
        </w:tc>
        <w:tc>
          <w:tcPr>
            <w:tcW w:w="4536" w:type="dxa"/>
          </w:tcPr>
          <w:p w14:paraId="71EFA9B6" w14:textId="2F7D8BBF" w:rsidR="00F91900" w:rsidRPr="0021438B" w:rsidRDefault="007C11B0" w:rsidP="0052191C">
            <w:pPr>
              <w:rPr>
                <w:noProof/>
                <w:szCs w:val="24"/>
              </w:rPr>
            </w:pPr>
            <w:r w:rsidRPr="0021438B">
              <w:rPr>
                <w:noProof/>
              </w:rPr>
              <w:t>Artykuł 46</w:t>
            </w:r>
          </w:p>
        </w:tc>
      </w:tr>
      <w:tr w:rsidR="00F91900" w:rsidRPr="0021438B" w14:paraId="02B05C09" w14:textId="77777777" w:rsidTr="0052191C">
        <w:tc>
          <w:tcPr>
            <w:tcW w:w="4644" w:type="dxa"/>
          </w:tcPr>
          <w:p w14:paraId="6FD2B1BD" w14:textId="77777777" w:rsidR="00F91900" w:rsidRPr="0021438B" w:rsidRDefault="00F91900" w:rsidP="0052191C">
            <w:pPr>
              <w:rPr>
                <w:noProof/>
                <w:szCs w:val="24"/>
              </w:rPr>
            </w:pPr>
            <w:r w:rsidRPr="0021438B">
              <w:rPr>
                <w:noProof/>
              </w:rPr>
              <w:t>Artykuł 41</w:t>
            </w:r>
          </w:p>
        </w:tc>
        <w:tc>
          <w:tcPr>
            <w:tcW w:w="4536" w:type="dxa"/>
          </w:tcPr>
          <w:p w14:paraId="00F99AB2" w14:textId="5C7FC421" w:rsidR="00F91900" w:rsidRPr="0021438B" w:rsidRDefault="007C11B0" w:rsidP="0052191C">
            <w:pPr>
              <w:rPr>
                <w:noProof/>
                <w:szCs w:val="24"/>
              </w:rPr>
            </w:pPr>
            <w:r w:rsidRPr="0021438B">
              <w:rPr>
                <w:noProof/>
              </w:rPr>
              <w:t>Artykuł 47</w:t>
            </w:r>
          </w:p>
        </w:tc>
      </w:tr>
      <w:tr w:rsidR="00F91900" w:rsidRPr="0021438B" w14:paraId="3C897640" w14:textId="77777777" w:rsidTr="0052191C">
        <w:tc>
          <w:tcPr>
            <w:tcW w:w="4644" w:type="dxa"/>
          </w:tcPr>
          <w:p w14:paraId="42C76FAE" w14:textId="77777777" w:rsidR="00F91900" w:rsidRPr="0021438B" w:rsidRDefault="00F91900" w:rsidP="0052191C">
            <w:pPr>
              <w:rPr>
                <w:noProof/>
                <w:szCs w:val="24"/>
              </w:rPr>
            </w:pPr>
            <w:r w:rsidRPr="0021438B">
              <w:rPr>
                <w:noProof/>
              </w:rPr>
              <w:t>Artykuł 42</w:t>
            </w:r>
          </w:p>
        </w:tc>
        <w:tc>
          <w:tcPr>
            <w:tcW w:w="4536" w:type="dxa"/>
          </w:tcPr>
          <w:p w14:paraId="78144434" w14:textId="20B218F2" w:rsidR="00F91900" w:rsidRPr="0021438B" w:rsidRDefault="007C11B0" w:rsidP="0052191C">
            <w:pPr>
              <w:rPr>
                <w:noProof/>
                <w:szCs w:val="24"/>
              </w:rPr>
            </w:pPr>
            <w:r w:rsidRPr="0021438B">
              <w:rPr>
                <w:noProof/>
              </w:rPr>
              <w:t>Artykuł 48</w:t>
            </w:r>
          </w:p>
        </w:tc>
      </w:tr>
      <w:tr w:rsidR="00F91900" w:rsidRPr="0021438B" w14:paraId="3A08E909" w14:textId="77777777" w:rsidTr="0052191C">
        <w:tc>
          <w:tcPr>
            <w:tcW w:w="4644" w:type="dxa"/>
          </w:tcPr>
          <w:p w14:paraId="008A5CBB" w14:textId="77777777" w:rsidR="00F91900" w:rsidRPr="0021438B" w:rsidRDefault="00F91900" w:rsidP="0052191C">
            <w:pPr>
              <w:rPr>
                <w:noProof/>
                <w:szCs w:val="24"/>
              </w:rPr>
            </w:pPr>
            <w:r w:rsidRPr="0021438B">
              <w:rPr>
                <w:noProof/>
              </w:rPr>
              <w:t>Artykuł 43</w:t>
            </w:r>
          </w:p>
        </w:tc>
        <w:tc>
          <w:tcPr>
            <w:tcW w:w="4536" w:type="dxa"/>
          </w:tcPr>
          <w:p w14:paraId="57141F7D" w14:textId="738CB1B5" w:rsidR="00F91900" w:rsidRPr="0021438B" w:rsidRDefault="00CB2623" w:rsidP="007C11B0">
            <w:pPr>
              <w:rPr>
                <w:noProof/>
                <w:szCs w:val="24"/>
              </w:rPr>
            </w:pPr>
            <w:r w:rsidRPr="0021438B">
              <w:rPr>
                <w:noProof/>
              </w:rPr>
              <w:t>Artykuł 49</w:t>
            </w:r>
          </w:p>
        </w:tc>
      </w:tr>
      <w:tr w:rsidR="00F91900" w:rsidRPr="0021438B" w14:paraId="68E6EB8B" w14:textId="77777777" w:rsidTr="0052191C">
        <w:tc>
          <w:tcPr>
            <w:tcW w:w="4644" w:type="dxa"/>
          </w:tcPr>
          <w:p w14:paraId="02E0CF6C" w14:textId="77777777" w:rsidR="00F91900" w:rsidRPr="0021438B" w:rsidRDefault="00F91900" w:rsidP="0052191C">
            <w:pPr>
              <w:rPr>
                <w:noProof/>
                <w:szCs w:val="24"/>
              </w:rPr>
            </w:pPr>
            <w:r w:rsidRPr="0021438B">
              <w:rPr>
                <w:noProof/>
              </w:rPr>
              <w:t>Artykuł 44</w:t>
            </w:r>
          </w:p>
        </w:tc>
        <w:tc>
          <w:tcPr>
            <w:tcW w:w="4536" w:type="dxa"/>
          </w:tcPr>
          <w:p w14:paraId="05820AD9" w14:textId="032C04C8" w:rsidR="00F91900" w:rsidRPr="0021438B" w:rsidRDefault="007C11B0" w:rsidP="0052191C">
            <w:pPr>
              <w:rPr>
                <w:noProof/>
                <w:szCs w:val="24"/>
              </w:rPr>
            </w:pPr>
            <w:r w:rsidRPr="0021438B">
              <w:rPr>
                <w:noProof/>
              </w:rPr>
              <w:t>Artykuł 50</w:t>
            </w:r>
          </w:p>
        </w:tc>
      </w:tr>
      <w:tr w:rsidR="00F91900" w:rsidRPr="0021438B" w14:paraId="0791612E" w14:textId="77777777" w:rsidTr="0052191C">
        <w:tc>
          <w:tcPr>
            <w:tcW w:w="4644" w:type="dxa"/>
          </w:tcPr>
          <w:p w14:paraId="7DE7139E" w14:textId="77777777" w:rsidR="00F91900" w:rsidRPr="0021438B" w:rsidRDefault="00F91900" w:rsidP="0052191C">
            <w:pPr>
              <w:rPr>
                <w:noProof/>
                <w:szCs w:val="24"/>
              </w:rPr>
            </w:pPr>
            <w:r w:rsidRPr="0021438B">
              <w:rPr>
                <w:noProof/>
              </w:rPr>
              <w:t>Artykuł 45</w:t>
            </w:r>
          </w:p>
        </w:tc>
        <w:tc>
          <w:tcPr>
            <w:tcW w:w="4536" w:type="dxa"/>
          </w:tcPr>
          <w:p w14:paraId="24E8870A" w14:textId="564AEAFA" w:rsidR="00F91900" w:rsidRPr="0021438B" w:rsidRDefault="007C11B0" w:rsidP="0052191C">
            <w:pPr>
              <w:rPr>
                <w:noProof/>
                <w:szCs w:val="24"/>
              </w:rPr>
            </w:pPr>
            <w:r w:rsidRPr="0021438B">
              <w:rPr>
                <w:noProof/>
              </w:rPr>
              <w:t>Artykuł 51</w:t>
            </w:r>
          </w:p>
        </w:tc>
      </w:tr>
      <w:tr w:rsidR="00F91900" w:rsidRPr="0021438B" w14:paraId="7D1FF11D" w14:textId="77777777" w:rsidTr="0052191C">
        <w:tc>
          <w:tcPr>
            <w:tcW w:w="4644" w:type="dxa"/>
          </w:tcPr>
          <w:p w14:paraId="6F49CD51" w14:textId="77777777" w:rsidR="00F91900" w:rsidRPr="0021438B" w:rsidRDefault="00F91900" w:rsidP="0052191C">
            <w:pPr>
              <w:rPr>
                <w:noProof/>
                <w:szCs w:val="24"/>
              </w:rPr>
            </w:pPr>
            <w:r w:rsidRPr="0021438B">
              <w:rPr>
                <w:noProof/>
              </w:rPr>
              <w:t>---</w:t>
            </w:r>
          </w:p>
        </w:tc>
        <w:tc>
          <w:tcPr>
            <w:tcW w:w="4536" w:type="dxa"/>
          </w:tcPr>
          <w:p w14:paraId="7D5691AF" w14:textId="0B5066CE" w:rsidR="00F91900" w:rsidRPr="0021438B" w:rsidRDefault="007C11B0" w:rsidP="0052191C">
            <w:pPr>
              <w:rPr>
                <w:noProof/>
                <w:szCs w:val="24"/>
              </w:rPr>
            </w:pPr>
            <w:r w:rsidRPr="0021438B">
              <w:rPr>
                <w:noProof/>
              </w:rPr>
              <w:t>Artykuł 52</w:t>
            </w:r>
          </w:p>
        </w:tc>
      </w:tr>
      <w:tr w:rsidR="00F91900" w:rsidRPr="0021438B" w14:paraId="7389BB3A" w14:textId="77777777" w:rsidTr="0052191C">
        <w:tc>
          <w:tcPr>
            <w:tcW w:w="4644" w:type="dxa"/>
          </w:tcPr>
          <w:p w14:paraId="4D71E031" w14:textId="77777777" w:rsidR="00F91900" w:rsidRPr="0021438B" w:rsidRDefault="00F91900" w:rsidP="0052191C">
            <w:pPr>
              <w:rPr>
                <w:noProof/>
                <w:szCs w:val="24"/>
              </w:rPr>
            </w:pPr>
            <w:r w:rsidRPr="0021438B">
              <w:rPr>
                <w:noProof/>
              </w:rPr>
              <w:t>Artykuł 46</w:t>
            </w:r>
          </w:p>
        </w:tc>
        <w:tc>
          <w:tcPr>
            <w:tcW w:w="4536" w:type="dxa"/>
          </w:tcPr>
          <w:p w14:paraId="24B29EFB" w14:textId="596ADC45" w:rsidR="00F91900" w:rsidRPr="0021438B" w:rsidRDefault="007C11B0" w:rsidP="0052191C">
            <w:pPr>
              <w:rPr>
                <w:noProof/>
                <w:szCs w:val="24"/>
              </w:rPr>
            </w:pPr>
            <w:r w:rsidRPr="0021438B">
              <w:rPr>
                <w:noProof/>
              </w:rPr>
              <w:t>Artykuł 53</w:t>
            </w:r>
          </w:p>
        </w:tc>
      </w:tr>
      <w:tr w:rsidR="00F91900" w:rsidRPr="0021438B" w14:paraId="710ED123" w14:textId="77777777" w:rsidTr="0052191C">
        <w:tc>
          <w:tcPr>
            <w:tcW w:w="4644" w:type="dxa"/>
          </w:tcPr>
          <w:p w14:paraId="05E09B2E" w14:textId="77777777" w:rsidR="00F91900" w:rsidRPr="0021438B" w:rsidRDefault="00F91900" w:rsidP="0052191C">
            <w:pPr>
              <w:rPr>
                <w:noProof/>
                <w:szCs w:val="24"/>
              </w:rPr>
            </w:pPr>
            <w:r w:rsidRPr="0021438B">
              <w:rPr>
                <w:noProof/>
              </w:rPr>
              <w:t>Artykuł 47</w:t>
            </w:r>
          </w:p>
        </w:tc>
        <w:tc>
          <w:tcPr>
            <w:tcW w:w="4536" w:type="dxa"/>
          </w:tcPr>
          <w:p w14:paraId="14ADF7F9" w14:textId="2F80BBAE" w:rsidR="00F91900" w:rsidRPr="0021438B" w:rsidRDefault="007C11B0" w:rsidP="0052191C">
            <w:pPr>
              <w:rPr>
                <w:noProof/>
                <w:szCs w:val="24"/>
              </w:rPr>
            </w:pPr>
            <w:r w:rsidRPr="0021438B">
              <w:rPr>
                <w:noProof/>
              </w:rPr>
              <w:t>Artykuł 54</w:t>
            </w:r>
          </w:p>
        </w:tc>
      </w:tr>
      <w:tr w:rsidR="00F91900" w:rsidRPr="0021438B" w14:paraId="4511AF69" w14:textId="77777777" w:rsidTr="0052191C">
        <w:tc>
          <w:tcPr>
            <w:tcW w:w="4644" w:type="dxa"/>
          </w:tcPr>
          <w:p w14:paraId="607A2911" w14:textId="77777777" w:rsidR="00F91900" w:rsidRPr="0021438B" w:rsidRDefault="00F91900" w:rsidP="0052191C">
            <w:pPr>
              <w:rPr>
                <w:noProof/>
                <w:szCs w:val="24"/>
              </w:rPr>
            </w:pPr>
            <w:r w:rsidRPr="0021438B">
              <w:rPr>
                <w:noProof/>
              </w:rPr>
              <w:t>Artykuł 48</w:t>
            </w:r>
          </w:p>
        </w:tc>
        <w:tc>
          <w:tcPr>
            <w:tcW w:w="4536" w:type="dxa"/>
          </w:tcPr>
          <w:p w14:paraId="49866D08" w14:textId="561E0885" w:rsidR="00F91900" w:rsidRPr="0021438B" w:rsidRDefault="007C11B0" w:rsidP="0052191C">
            <w:pPr>
              <w:rPr>
                <w:noProof/>
                <w:szCs w:val="24"/>
              </w:rPr>
            </w:pPr>
            <w:r w:rsidRPr="0021438B">
              <w:rPr>
                <w:noProof/>
              </w:rPr>
              <w:t>Artykuł 55</w:t>
            </w:r>
          </w:p>
        </w:tc>
      </w:tr>
      <w:tr w:rsidR="00F91900" w:rsidRPr="0021438B" w14:paraId="32E41A7D" w14:textId="77777777" w:rsidTr="0052191C">
        <w:tc>
          <w:tcPr>
            <w:tcW w:w="4644" w:type="dxa"/>
          </w:tcPr>
          <w:p w14:paraId="52833160" w14:textId="77777777" w:rsidR="00F91900" w:rsidRPr="0021438B" w:rsidRDefault="00F91900" w:rsidP="0052191C">
            <w:pPr>
              <w:rPr>
                <w:noProof/>
                <w:szCs w:val="24"/>
              </w:rPr>
            </w:pPr>
            <w:r w:rsidRPr="0021438B">
              <w:rPr>
                <w:noProof/>
              </w:rPr>
              <w:t>Artykuł 49</w:t>
            </w:r>
          </w:p>
        </w:tc>
        <w:tc>
          <w:tcPr>
            <w:tcW w:w="4536" w:type="dxa"/>
          </w:tcPr>
          <w:p w14:paraId="0E0A0EBD" w14:textId="0FDC88CB" w:rsidR="00F91900" w:rsidRPr="0021438B" w:rsidRDefault="007C11B0" w:rsidP="0052191C">
            <w:pPr>
              <w:rPr>
                <w:noProof/>
                <w:szCs w:val="24"/>
              </w:rPr>
            </w:pPr>
            <w:r w:rsidRPr="0021438B">
              <w:rPr>
                <w:noProof/>
              </w:rPr>
              <w:t>Artykuł 56</w:t>
            </w:r>
          </w:p>
        </w:tc>
      </w:tr>
      <w:tr w:rsidR="00F91900" w:rsidRPr="0021438B" w14:paraId="16E73BE7" w14:textId="77777777" w:rsidTr="0052191C">
        <w:tc>
          <w:tcPr>
            <w:tcW w:w="4644" w:type="dxa"/>
          </w:tcPr>
          <w:p w14:paraId="73D8FF3B" w14:textId="77777777" w:rsidR="00F91900" w:rsidRPr="0021438B" w:rsidRDefault="00F91900" w:rsidP="0052191C">
            <w:pPr>
              <w:rPr>
                <w:noProof/>
                <w:szCs w:val="24"/>
              </w:rPr>
            </w:pPr>
            <w:r w:rsidRPr="0021438B">
              <w:rPr>
                <w:noProof/>
              </w:rPr>
              <w:t>Artykuł 50 ust. 1</w:t>
            </w:r>
          </w:p>
        </w:tc>
        <w:tc>
          <w:tcPr>
            <w:tcW w:w="4536" w:type="dxa"/>
          </w:tcPr>
          <w:p w14:paraId="66C461C2" w14:textId="50B4795E" w:rsidR="00F91900" w:rsidRPr="0021438B" w:rsidRDefault="00F91900" w:rsidP="0052191C">
            <w:pPr>
              <w:rPr>
                <w:noProof/>
                <w:szCs w:val="24"/>
              </w:rPr>
            </w:pPr>
            <w:r w:rsidRPr="0021438B">
              <w:rPr>
                <w:noProof/>
              </w:rPr>
              <w:t>Artykuł 60</w:t>
            </w:r>
          </w:p>
        </w:tc>
      </w:tr>
      <w:tr w:rsidR="00F91900" w:rsidRPr="0021438B" w14:paraId="6CA90477" w14:textId="77777777" w:rsidTr="0052191C">
        <w:tc>
          <w:tcPr>
            <w:tcW w:w="4644" w:type="dxa"/>
          </w:tcPr>
          <w:p w14:paraId="3FF1BA06" w14:textId="77777777" w:rsidR="00F91900" w:rsidRPr="0021438B" w:rsidRDefault="00F91900" w:rsidP="0052191C">
            <w:pPr>
              <w:rPr>
                <w:noProof/>
                <w:szCs w:val="24"/>
              </w:rPr>
            </w:pPr>
            <w:r w:rsidRPr="0021438B">
              <w:rPr>
                <w:noProof/>
              </w:rPr>
              <w:t>Artykuł 50 ust. 2 i 3</w:t>
            </w:r>
          </w:p>
        </w:tc>
        <w:tc>
          <w:tcPr>
            <w:tcW w:w="4536" w:type="dxa"/>
          </w:tcPr>
          <w:p w14:paraId="377A5F5B" w14:textId="2FAE0EE4" w:rsidR="00F91900" w:rsidRPr="0021438B" w:rsidRDefault="007C11B0" w:rsidP="0052191C">
            <w:pPr>
              <w:rPr>
                <w:noProof/>
                <w:szCs w:val="24"/>
              </w:rPr>
            </w:pPr>
            <w:r w:rsidRPr="0021438B">
              <w:rPr>
                <w:noProof/>
              </w:rPr>
              <w:t>Artykuł 57</w:t>
            </w:r>
          </w:p>
        </w:tc>
      </w:tr>
      <w:tr w:rsidR="00F91900" w:rsidRPr="0021438B" w14:paraId="7929E754" w14:textId="77777777" w:rsidTr="0052191C">
        <w:tc>
          <w:tcPr>
            <w:tcW w:w="4644" w:type="dxa"/>
          </w:tcPr>
          <w:p w14:paraId="2B1D4457" w14:textId="77777777" w:rsidR="00F91900" w:rsidRPr="0021438B" w:rsidRDefault="00F91900" w:rsidP="0052191C">
            <w:pPr>
              <w:rPr>
                <w:noProof/>
                <w:szCs w:val="24"/>
              </w:rPr>
            </w:pPr>
            <w:r w:rsidRPr="0021438B">
              <w:rPr>
                <w:noProof/>
              </w:rPr>
              <w:t>Artykuł 50 ust. 2 a</w:t>
            </w:r>
          </w:p>
        </w:tc>
        <w:tc>
          <w:tcPr>
            <w:tcW w:w="4536" w:type="dxa"/>
          </w:tcPr>
          <w:p w14:paraId="1CD381DE" w14:textId="05D21CE0" w:rsidR="00F91900" w:rsidRPr="0021438B" w:rsidRDefault="007C11B0" w:rsidP="0052191C">
            <w:pPr>
              <w:rPr>
                <w:noProof/>
                <w:szCs w:val="24"/>
              </w:rPr>
            </w:pPr>
            <w:r w:rsidRPr="0021438B">
              <w:rPr>
                <w:noProof/>
              </w:rPr>
              <w:t>Artykuł 59</w:t>
            </w:r>
          </w:p>
        </w:tc>
      </w:tr>
      <w:tr w:rsidR="00F91900" w:rsidRPr="0021438B" w14:paraId="2D52665F" w14:textId="77777777" w:rsidTr="0052191C">
        <w:tc>
          <w:tcPr>
            <w:tcW w:w="4644" w:type="dxa"/>
          </w:tcPr>
          <w:p w14:paraId="579C7EDF" w14:textId="77777777" w:rsidR="00F91900" w:rsidRPr="0021438B" w:rsidRDefault="00F91900" w:rsidP="0052191C">
            <w:pPr>
              <w:rPr>
                <w:noProof/>
                <w:szCs w:val="24"/>
              </w:rPr>
            </w:pPr>
            <w:r w:rsidRPr="0021438B">
              <w:rPr>
                <w:noProof/>
              </w:rPr>
              <w:t>Artykuł 50 ust. 4, 4a, 4b, 4c, 4d i 4e</w:t>
            </w:r>
          </w:p>
        </w:tc>
        <w:tc>
          <w:tcPr>
            <w:tcW w:w="4536" w:type="dxa"/>
          </w:tcPr>
          <w:p w14:paraId="29BC0682" w14:textId="014ED60E" w:rsidR="00F91900" w:rsidRPr="0021438B" w:rsidRDefault="007C11B0" w:rsidP="0052191C">
            <w:pPr>
              <w:rPr>
                <w:noProof/>
                <w:szCs w:val="24"/>
              </w:rPr>
            </w:pPr>
            <w:r w:rsidRPr="0021438B">
              <w:rPr>
                <w:noProof/>
              </w:rPr>
              <w:t>Artykuł 58</w:t>
            </w:r>
          </w:p>
        </w:tc>
      </w:tr>
      <w:tr w:rsidR="00F91900" w:rsidRPr="0021438B" w14:paraId="13061547" w14:textId="77777777" w:rsidTr="0052191C">
        <w:tc>
          <w:tcPr>
            <w:tcW w:w="4644" w:type="dxa"/>
          </w:tcPr>
          <w:p w14:paraId="4D2E0661" w14:textId="77777777" w:rsidR="00F91900" w:rsidRPr="0021438B" w:rsidRDefault="00F91900" w:rsidP="0052191C">
            <w:pPr>
              <w:rPr>
                <w:noProof/>
                <w:szCs w:val="24"/>
              </w:rPr>
            </w:pPr>
            <w:r w:rsidRPr="0021438B">
              <w:rPr>
                <w:noProof/>
              </w:rPr>
              <w:t>Artykuł 50 ust. 5, 6 i 7</w:t>
            </w:r>
          </w:p>
        </w:tc>
        <w:tc>
          <w:tcPr>
            <w:tcW w:w="4536" w:type="dxa"/>
          </w:tcPr>
          <w:p w14:paraId="79B79618" w14:textId="5943DBF6" w:rsidR="00F91900" w:rsidRPr="0021438B" w:rsidRDefault="007C11B0" w:rsidP="0052191C">
            <w:pPr>
              <w:rPr>
                <w:noProof/>
                <w:szCs w:val="24"/>
              </w:rPr>
            </w:pPr>
            <w:r w:rsidRPr="0021438B">
              <w:rPr>
                <w:noProof/>
              </w:rPr>
              <w:t>Artykuł 61</w:t>
            </w:r>
          </w:p>
        </w:tc>
      </w:tr>
      <w:tr w:rsidR="00F91900" w:rsidRPr="0021438B" w14:paraId="116F93A4" w14:textId="77777777" w:rsidTr="0052191C">
        <w:tc>
          <w:tcPr>
            <w:tcW w:w="4644" w:type="dxa"/>
          </w:tcPr>
          <w:p w14:paraId="6B6AF053" w14:textId="77777777" w:rsidR="00F91900" w:rsidRPr="0021438B" w:rsidRDefault="00F91900" w:rsidP="0052191C">
            <w:pPr>
              <w:rPr>
                <w:noProof/>
                <w:szCs w:val="24"/>
              </w:rPr>
            </w:pPr>
            <w:r w:rsidRPr="0021438B">
              <w:rPr>
                <w:noProof/>
              </w:rPr>
              <w:t>---</w:t>
            </w:r>
          </w:p>
        </w:tc>
        <w:tc>
          <w:tcPr>
            <w:tcW w:w="4536" w:type="dxa"/>
          </w:tcPr>
          <w:p w14:paraId="00928E73" w14:textId="0552FED2" w:rsidR="00F91900" w:rsidRPr="0021438B" w:rsidRDefault="007C11B0" w:rsidP="0052191C">
            <w:pPr>
              <w:rPr>
                <w:noProof/>
                <w:szCs w:val="24"/>
              </w:rPr>
            </w:pPr>
            <w:r w:rsidRPr="0021438B">
              <w:rPr>
                <w:noProof/>
              </w:rPr>
              <w:t>Artykuł 62</w:t>
            </w:r>
          </w:p>
        </w:tc>
      </w:tr>
      <w:tr w:rsidR="00F91900" w:rsidRPr="0021438B" w14:paraId="28FE00F4" w14:textId="77777777" w:rsidTr="0052191C">
        <w:tc>
          <w:tcPr>
            <w:tcW w:w="4644" w:type="dxa"/>
          </w:tcPr>
          <w:p w14:paraId="007FC776" w14:textId="77777777" w:rsidR="00F91900" w:rsidRPr="0021438B" w:rsidRDefault="00F91900" w:rsidP="0052191C">
            <w:pPr>
              <w:rPr>
                <w:noProof/>
                <w:szCs w:val="24"/>
              </w:rPr>
            </w:pPr>
            <w:r w:rsidRPr="0021438B">
              <w:rPr>
                <w:noProof/>
              </w:rPr>
              <w:t>---</w:t>
            </w:r>
          </w:p>
        </w:tc>
        <w:tc>
          <w:tcPr>
            <w:tcW w:w="4536" w:type="dxa"/>
          </w:tcPr>
          <w:p w14:paraId="4113A06B" w14:textId="3623B779" w:rsidR="00F91900" w:rsidRPr="0021438B" w:rsidRDefault="007C11B0" w:rsidP="0052191C">
            <w:pPr>
              <w:rPr>
                <w:noProof/>
                <w:szCs w:val="24"/>
              </w:rPr>
            </w:pPr>
            <w:r w:rsidRPr="0021438B">
              <w:rPr>
                <w:noProof/>
              </w:rPr>
              <w:t>Artykuł 63</w:t>
            </w:r>
          </w:p>
        </w:tc>
      </w:tr>
      <w:tr w:rsidR="00F91900" w:rsidRPr="0021438B" w14:paraId="6AFA9A9B" w14:textId="77777777" w:rsidTr="0052191C">
        <w:tc>
          <w:tcPr>
            <w:tcW w:w="4644" w:type="dxa"/>
          </w:tcPr>
          <w:p w14:paraId="33775055" w14:textId="77777777" w:rsidR="00F91900" w:rsidRPr="0021438B" w:rsidRDefault="00F91900" w:rsidP="0052191C">
            <w:pPr>
              <w:rPr>
                <w:noProof/>
                <w:szCs w:val="24"/>
              </w:rPr>
            </w:pPr>
            <w:r w:rsidRPr="0021438B">
              <w:rPr>
                <w:noProof/>
              </w:rPr>
              <w:t>---</w:t>
            </w:r>
          </w:p>
        </w:tc>
        <w:tc>
          <w:tcPr>
            <w:tcW w:w="4536" w:type="dxa"/>
          </w:tcPr>
          <w:p w14:paraId="03518F7F" w14:textId="4F9DB5CC" w:rsidR="00F91900" w:rsidRPr="0021438B" w:rsidRDefault="007C11B0" w:rsidP="0052191C">
            <w:pPr>
              <w:rPr>
                <w:noProof/>
                <w:szCs w:val="24"/>
              </w:rPr>
            </w:pPr>
            <w:r w:rsidRPr="0021438B">
              <w:rPr>
                <w:noProof/>
              </w:rPr>
              <w:t>Artykuł 64</w:t>
            </w:r>
          </w:p>
        </w:tc>
      </w:tr>
      <w:tr w:rsidR="00F91900" w:rsidRPr="0021438B" w14:paraId="1FBF1ED4" w14:textId="77777777" w:rsidTr="0052191C">
        <w:tc>
          <w:tcPr>
            <w:tcW w:w="4644" w:type="dxa"/>
          </w:tcPr>
          <w:p w14:paraId="2B0A113E" w14:textId="77777777" w:rsidR="00F91900" w:rsidRPr="0021438B" w:rsidRDefault="00F91900" w:rsidP="0052191C">
            <w:pPr>
              <w:rPr>
                <w:noProof/>
                <w:szCs w:val="24"/>
              </w:rPr>
            </w:pPr>
            <w:r w:rsidRPr="0021438B">
              <w:rPr>
                <w:noProof/>
              </w:rPr>
              <w:t>---</w:t>
            </w:r>
          </w:p>
        </w:tc>
        <w:tc>
          <w:tcPr>
            <w:tcW w:w="4536" w:type="dxa"/>
          </w:tcPr>
          <w:p w14:paraId="3C443557" w14:textId="4B1439E5" w:rsidR="00F91900" w:rsidRPr="0021438B" w:rsidRDefault="007C11B0" w:rsidP="0052191C">
            <w:pPr>
              <w:rPr>
                <w:noProof/>
                <w:szCs w:val="24"/>
              </w:rPr>
            </w:pPr>
            <w:r w:rsidRPr="0021438B">
              <w:rPr>
                <w:noProof/>
              </w:rPr>
              <w:t>Artykuł 65</w:t>
            </w:r>
          </w:p>
        </w:tc>
      </w:tr>
      <w:tr w:rsidR="00F91900" w:rsidRPr="0021438B" w14:paraId="33FC829F" w14:textId="77777777" w:rsidTr="0052191C">
        <w:tc>
          <w:tcPr>
            <w:tcW w:w="4644" w:type="dxa"/>
          </w:tcPr>
          <w:p w14:paraId="020E64CA" w14:textId="77777777" w:rsidR="00F91900" w:rsidRPr="0021438B" w:rsidRDefault="00F91900" w:rsidP="0052191C">
            <w:pPr>
              <w:rPr>
                <w:noProof/>
                <w:szCs w:val="24"/>
              </w:rPr>
            </w:pPr>
            <w:r w:rsidRPr="0021438B">
              <w:rPr>
                <w:noProof/>
              </w:rPr>
              <w:t>---</w:t>
            </w:r>
          </w:p>
        </w:tc>
        <w:tc>
          <w:tcPr>
            <w:tcW w:w="4536" w:type="dxa"/>
          </w:tcPr>
          <w:p w14:paraId="7D3D4E94" w14:textId="42A87BFE" w:rsidR="00F91900" w:rsidRPr="0021438B" w:rsidRDefault="007C11B0" w:rsidP="0052191C">
            <w:pPr>
              <w:rPr>
                <w:noProof/>
                <w:szCs w:val="24"/>
              </w:rPr>
            </w:pPr>
            <w:r w:rsidRPr="0021438B">
              <w:rPr>
                <w:noProof/>
              </w:rPr>
              <w:t>Artykuł 66</w:t>
            </w:r>
          </w:p>
        </w:tc>
      </w:tr>
      <w:tr w:rsidR="00F91900" w:rsidRPr="0021438B" w14:paraId="09B0E862" w14:textId="77777777" w:rsidTr="0052191C">
        <w:tc>
          <w:tcPr>
            <w:tcW w:w="4644" w:type="dxa"/>
          </w:tcPr>
          <w:p w14:paraId="792BEC18" w14:textId="77777777" w:rsidR="00F91900" w:rsidRPr="0021438B" w:rsidRDefault="00F91900" w:rsidP="0052191C">
            <w:pPr>
              <w:rPr>
                <w:noProof/>
                <w:szCs w:val="24"/>
              </w:rPr>
            </w:pPr>
            <w:r w:rsidRPr="0021438B">
              <w:rPr>
                <w:noProof/>
              </w:rPr>
              <w:t>---</w:t>
            </w:r>
          </w:p>
        </w:tc>
        <w:tc>
          <w:tcPr>
            <w:tcW w:w="4536" w:type="dxa"/>
          </w:tcPr>
          <w:p w14:paraId="250D48DC" w14:textId="3AFC173A" w:rsidR="00F91900" w:rsidRPr="0021438B" w:rsidRDefault="00F91900" w:rsidP="0052191C">
            <w:pPr>
              <w:rPr>
                <w:noProof/>
                <w:szCs w:val="24"/>
              </w:rPr>
            </w:pPr>
            <w:r w:rsidRPr="0021438B">
              <w:rPr>
                <w:noProof/>
              </w:rPr>
              <w:t>Artykuł 67</w:t>
            </w:r>
          </w:p>
        </w:tc>
      </w:tr>
      <w:tr w:rsidR="00F91900" w:rsidRPr="0021438B" w14:paraId="4C52C55E" w14:textId="77777777" w:rsidTr="0052191C">
        <w:tc>
          <w:tcPr>
            <w:tcW w:w="4644" w:type="dxa"/>
          </w:tcPr>
          <w:p w14:paraId="62CF9D83" w14:textId="77777777" w:rsidR="00F91900" w:rsidRPr="0021438B" w:rsidRDefault="00F91900" w:rsidP="0052191C">
            <w:pPr>
              <w:rPr>
                <w:noProof/>
                <w:szCs w:val="24"/>
              </w:rPr>
            </w:pPr>
            <w:r w:rsidRPr="0021438B">
              <w:rPr>
                <w:noProof/>
              </w:rPr>
              <w:t>---</w:t>
            </w:r>
          </w:p>
        </w:tc>
        <w:tc>
          <w:tcPr>
            <w:tcW w:w="4536" w:type="dxa"/>
          </w:tcPr>
          <w:p w14:paraId="51DAA758" w14:textId="2DA91F88" w:rsidR="00F91900" w:rsidRPr="0021438B" w:rsidRDefault="00CB2623" w:rsidP="007C11B0">
            <w:pPr>
              <w:rPr>
                <w:noProof/>
                <w:szCs w:val="24"/>
              </w:rPr>
            </w:pPr>
            <w:r w:rsidRPr="0021438B">
              <w:rPr>
                <w:noProof/>
              </w:rPr>
              <w:t>Artykuł 68</w:t>
            </w:r>
          </w:p>
        </w:tc>
      </w:tr>
      <w:tr w:rsidR="00F91900" w:rsidRPr="0021438B" w14:paraId="048AB875" w14:textId="77777777" w:rsidTr="0052191C">
        <w:tc>
          <w:tcPr>
            <w:tcW w:w="4644" w:type="dxa"/>
          </w:tcPr>
          <w:p w14:paraId="1E6A7E4B" w14:textId="77777777" w:rsidR="00F91900" w:rsidRPr="0021438B" w:rsidRDefault="00F91900" w:rsidP="0052191C">
            <w:pPr>
              <w:rPr>
                <w:noProof/>
                <w:szCs w:val="24"/>
              </w:rPr>
            </w:pPr>
            <w:r w:rsidRPr="0021438B">
              <w:rPr>
                <w:noProof/>
              </w:rPr>
              <w:t>Artykuł 51</w:t>
            </w:r>
          </w:p>
        </w:tc>
        <w:tc>
          <w:tcPr>
            <w:tcW w:w="4536" w:type="dxa"/>
          </w:tcPr>
          <w:p w14:paraId="767BC03C" w14:textId="4DFAC948" w:rsidR="00F91900" w:rsidRPr="0021438B" w:rsidRDefault="007C11B0" w:rsidP="0052191C">
            <w:pPr>
              <w:rPr>
                <w:noProof/>
                <w:szCs w:val="24"/>
              </w:rPr>
            </w:pPr>
            <w:r w:rsidRPr="0021438B">
              <w:rPr>
                <w:noProof/>
              </w:rPr>
              <w:t>Artykuł 69</w:t>
            </w:r>
          </w:p>
        </w:tc>
      </w:tr>
      <w:tr w:rsidR="00F91900" w:rsidRPr="0021438B" w14:paraId="658A2C7C" w14:textId="77777777" w:rsidTr="0052191C">
        <w:tc>
          <w:tcPr>
            <w:tcW w:w="4644" w:type="dxa"/>
          </w:tcPr>
          <w:p w14:paraId="58D32151" w14:textId="77777777" w:rsidR="00F91900" w:rsidRPr="0021438B" w:rsidRDefault="00F91900" w:rsidP="0052191C">
            <w:pPr>
              <w:rPr>
                <w:noProof/>
                <w:szCs w:val="24"/>
              </w:rPr>
            </w:pPr>
            <w:r w:rsidRPr="0021438B">
              <w:rPr>
                <w:noProof/>
              </w:rPr>
              <w:t>Artykuł 52</w:t>
            </w:r>
          </w:p>
        </w:tc>
        <w:tc>
          <w:tcPr>
            <w:tcW w:w="4536" w:type="dxa"/>
          </w:tcPr>
          <w:p w14:paraId="36B1FED6" w14:textId="3FF8BCB7" w:rsidR="00F91900" w:rsidRPr="0021438B" w:rsidRDefault="007C11B0" w:rsidP="0052191C">
            <w:pPr>
              <w:rPr>
                <w:noProof/>
                <w:szCs w:val="24"/>
              </w:rPr>
            </w:pPr>
            <w:r w:rsidRPr="0021438B">
              <w:rPr>
                <w:noProof/>
              </w:rPr>
              <w:t>Artykuł 70</w:t>
            </w:r>
          </w:p>
        </w:tc>
      </w:tr>
      <w:tr w:rsidR="00F91900" w:rsidRPr="0021438B" w14:paraId="42264DB9" w14:textId="77777777" w:rsidTr="0052191C">
        <w:tc>
          <w:tcPr>
            <w:tcW w:w="4644" w:type="dxa"/>
          </w:tcPr>
          <w:p w14:paraId="00D97B99" w14:textId="77777777" w:rsidR="00F91900" w:rsidRPr="0021438B" w:rsidRDefault="00F91900" w:rsidP="0052191C">
            <w:pPr>
              <w:rPr>
                <w:noProof/>
                <w:szCs w:val="24"/>
              </w:rPr>
            </w:pPr>
            <w:r w:rsidRPr="0021438B">
              <w:rPr>
                <w:noProof/>
              </w:rPr>
              <w:t>Artykuł 53</w:t>
            </w:r>
          </w:p>
        </w:tc>
        <w:tc>
          <w:tcPr>
            <w:tcW w:w="4536" w:type="dxa"/>
          </w:tcPr>
          <w:p w14:paraId="32675B4C" w14:textId="216E684A" w:rsidR="00F91900" w:rsidRPr="0021438B" w:rsidRDefault="007C11B0" w:rsidP="0052191C">
            <w:pPr>
              <w:rPr>
                <w:noProof/>
                <w:szCs w:val="24"/>
              </w:rPr>
            </w:pPr>
            <w:r w:rsidRPr="0021438B">
              <w:rPr>
                <w:noProof/>
              </w:rPr>
              <w:t>Artykuł 71</w:t>
            </w:r>
          </w:p>
        </w:tc>
      </w:tr>
      <w:tr w:rsidR="00F91900" w:rsidRPr="0021438B" w14:paraId="4ABAD372" w14:textId="77777777" w:rsidTr="0052191C">
        <w:tc>
          <w:tcPr>
            <w:tcW w:w="4644" w:type="dxa"/>
          </w:tcPr>
          <w:p w14:paraId="528092C0" w14:textId="77777777" w:rsidR="00F91900" w:rsidRPr="0021438B" w:rsidRDefault="00F91900" w:rsidP="0052191C">
            <w:pPr>
              <w:rPr>
                <w:noProof/>
                <w:szCs w:val="24"/>
              </w:rPr>
            </w:pPr>
            <w:r w:rsidRPr="0021438B">
              <w:rPr>
                <w:noProof/>
              </w:rPr>
              <w:t>Artykuł 54</w:t>
            </w:r>
          </w:p>
        </w:tc>
        <w:tc>
          <w:tcPr>
            <w:tcW w:w="4536" w:type="dxa"/>
          </w:tcPr>
          <w:p w14:paraId="298ABE7F" w14:textId="7CC0AFED" w:rsidR="00F91900" w:rsidRPr="0021438B" w:rsidRDefault="007C11B0" w:rsidP="0052191C">
            <w:pPr>
              <w:rPr>
                <w:noProof/>
                <w:szCs w:val="24"/>
              </w:rPr>
            </w:pPr>
            <w:r w:rsidRPr="0021438B">
              <w:rPr>
                <w:noProof/>
              </w:rPr>
              <w:t>Artykuł 72</w:t>
            </w:r>
          </w:p>
        </w:tc>
      </w:tr>
      <w:tr w:rsidR="00F91900" w:rsidRPr="0021438B" w14:paraId="346F3C00" w14:textId="77777777" w:rsidTr="0052191C">
        <w:tc>
          <w:tcPr>
            <w:tcW w:w="4644" w:type="dxa"/>
          </w:tcPr>
          <w:p w14:paraId="7C4E96ED" w14:textId="77777777" w:rsidR="00F91900" w:rsidRPr="0021438B" w:rsidRDefault="00F91900" w:rsidP="0052191C">
            <w:pPr>
              <w:rPr>
                <w:noProof/>
                <w:szCs w:val="24"/>
              </w:rPr>
            </w:pPr>
            <w:r w:rsidRPr="0021438B">
              <w:rPr>
                <w:noProof/>
              </w:rPr>
              <w:t>Artykuł 55</w:t>
            </w:r>
          </w:p>
        </w:tc>
        <w:tc>
          <w:tcPr>
            <w:tcW w:w="4536" w:type="dxa"/>
          </w:tcPr>
          <w:p w14:paraId="6E00EC1E" w14:textId="1FE77BE2" w:rsidR="00F91900" w:rsidRPr="0021438B" w:rsidRDefault="007C11B0" w:rsidP="0052191C">
            <w:pPr>
              <w:rPr>
                <w:noProof/>
                <w:szCs w:val="24"/>
              </w:rPr>
            </w:pPr>
            <w:r w:rsidRPr="0021438B">
              <w:rPr>
                <w:noProof/>
              </w:rPr>
              <w:t>Artykuł 73</w:t>
            </w:r>
          </w:p>
        </w:tc>
      </w:tr>
      <w:tr w:rsidR="00F91900" w:rsidRPr="0021438B" w14:paraId="46CDDF6F" w14:textId="77777777" w:rsidTr="0052191C">
        <w:tc>
          <w:tcPr>
            <w:tcW w:w="4644" w:type="dxa"/>
          </w:tcPr>
          <w:p w14:paraId="2A5DA4A4" w14:textId="77777777" w:rsidR="00F91900" w:rsidRPr="0021438B" w:rsidRDefault="00F91900" w:rsidP="0052191C">
            <w:pPr>
              <w:rPr>
                <w:noProof/>
                <w:szCs w:val="24"/>
              </w:rPr>
            </w:pPr>
            <w:r w:rsidRPr="0021438B">
              <w:rPr>
                <w:noProof/>
              </w:rPr>
              <w:t>Artykuł 56</w:t>
            </w:r>
          </w:p>
        </w:tc>
        <w:tc>
          <w:tcPr>
            <w:tcW w:w="4536" w:type="dxa"/>
          </w:tcPr>
          <w:p w14:paraId="6581FCD8" w14:textId="6EFBB14A" w:rsidR="00F91900" w:rsidRPr="0021438B" w:rsidRDefault="007C11B0" w:rsidP="0052191C">
            <w:pPr>
              <w:rPr>
                <w:noProof/>
                <w:szCs w:val="24"/>
              </w:rPr>
            </w:pPr>
            <w:r w:rsidRPr="0021438B">
              <w:rPr>
                <w:noProof/>
              </w:rPr>
              <w:t>Artykuł 74</w:t>
            </w:r>
          </w:p>
        </w:tc>
      </w:tr>
      <w:tr w:rsidR="00F91900" w:rsidRPr="0021438B" w14:paraId="2496328C" w14:textId="77777777" w:rsidTr="0052191C">
        <w:tc>
          <w:tcPr>
            <w:tcW w:w="4644" w:type="dxa"/>
          </w:tcPr>
          <w:p w14:paraId="63016D8E" w14:textId="77777777" w:rsidR="00F91900" w:rsidRPr="0021438B" w:rsidRDefault="00F91900" w:rsidP="0052191C">
            <w:pPr>
              <w:rPr>
                <w:noProof/>
                <w:szCs w:val="24"/>
              </w:rPr>
            </w:pPr>
            <w:r w:rsidRPr="0021438B">
              <w:rPr>
                <w:noProof/>
              </w:rPr>
              <w:t>Artykuł 57</w:t>
            </w:r>
          </w:p>
        </w:tc>
        <w:tc>
          <w:tcPr>
            <w:tcW w:w="4536" w:type="dxa"/>
          </w:tcPr>
          <w:p w14:paraId="48D4BE52" w14:textId="77777777" w:rsidR="00F91900" w:rsidRPr="0021438B" w:rsidRDefault="00F91900" w:rsidP="0052191C">
            <w:pPr>
              <w:rPr>
                <w:noProof/>
                <w:szCs w:val="24"/>
              </w:rPr>
            </w:pPr>
            <w:r w:rsidRPr="0021438B">
              <w:rPr>
                <w:noProof/>
              </w:rPr>
              <w:t>---</w:t>
            </w:r>
          </w:p>
        </w:tc>
      </w:tr>
      <w:tr w:rsidR="00F91900" w:rsidRPr="0021438B" w14:paraId="41CE1BE0" w14:textId="77777777" w:rsidTr="0052191C">
        <w:tc>
          <w:tcPr>
            <w:tcW w:w="4644" w:type="dxa"/>
          </w:tcPr>
          <w:p w14:paraId="311DE7C6" w14:textId="77777777" w:rsidR="00F91900" w:rsidRPr="0021438B" w:rsidRDefault="00F91900" w:rsidP="0052191C">
            <w:pPr>
              <w:rPr>
                <w:noProof/>
                <w:szCs w:val="24"/>
              </w:rPr>
            </w:pPr>
            <w:r w:rsidRPr="0021438B">
              <w:rPr>
                <w:noProof/>
              </w:rPr>
              <w:t>Artykuł 58</w:t>
            </w:r>
          </w:p>
        </w:tc>
        <w:tc>
          <w:tcPr>
            <w:tcW w:w="4536" w:type="dxa"/>
          </w:tcPr>
          <w:p w14:paraId="63515245" w14:textId="02ADD4BD" w:rsidR="00F91900" w:rsidRPr="0021438B" w:rsidRDefault="007C11B0" w:rsidP="0052191C">
            <w:pPr>
              <w:rPr>
                <w:noProof/>
                <w:szCs w:val="24"/>
              </w:rPr>
            </w:pPr>
            <w:r w:rsidRPr="0021438B">
              <w:rPr>
                <w:noProof/>
              </w:rPr>
              <w:t>Artykuł 75</w:t>
            </w:r>
          </w:p>
        </w:tc>
      </w:tr>
      <w:tr w:rsidR="00F91900" w:rsidRPr="0021438B" w14:paraId="639A3B59" w14:textId="77777777" w:rsidTr="0052191C">
        <w:tc>
          <w:tcPr>
            <w:tcW w:w="4644" w:type="dxa"/>
          </w:tcPr>
          <w:p w14:paraId="1B102F0D" w14:textId="77777777" w:rsidR="00F91900" w:rsidRPr="0021438B" w:rsidRDefault="00F91900" w:rsidP="0052191C">
            <w:pPr>
              <w:rPr>
                <w:noProof/>
                <w:szCs w:val="24"/>
              </w:rPr>
            </w:pPr>
            <w:r w:rsidRPr="0021438B">
              <w:rPr>
                <w:noProof/>
              </w:rPr>
              <w:t>Artykuł 58a</w:t>
            </w:r>
          </w:p>
        </w:tc>
        <w:tc>
          <w:tcPr>
            <w:tcW w:w="4536" w:type="dxa"/>
          </w:tcPr>
          <w:p w14:paraId="56E9D4EC" w14:textId="31502FC3" w:rsidR="00F91900" w:rsidRPr="0021438B" w:rsidRDefault="00CB2623" w:rsidP="0052191C">
            <w:pPr>
              <w:rPr>
                <w:noProof/>
                <w:szCs w:val="24"/>
              </w:rPr>
            </w:pPr>
            <w:r w:rsidRPr="0021438B">
              <w:rPr>
                <w:noProof/>
              </w:rPr>
              <w:t>Artykuł 76</w:t>
            </w:r>
          </w:p>
        </w:tc>
      </w:tr>
      <w:tr w:rsidR="00F91900" w:rsidRPr="0021438B" w14:paraId="3AFF4CDD" w14:textId="77777777" w:rsidTr="0052191C">
        <w:tc>
          <w:tcPr>
            <w:tcW w:w="4644" w:type="dxa"/>
          </w:tcPr>
          <w:p w14:paraId="2EE3A877" w14:textId="77777777" w:rsidR="00F91900" w:rsidRPr="0021438B" w:rsidRDefault="00F91900" w:rsidP="0052191C">
            <w:pPr>
              <w:rPr>
                <w:noProof/>
                <w:szCs w:val="24"/>
              </w:rPr>
            </w:pPr>
            <w:r w:rsidRPr="0021438B">
              <w:rPr>
                <w:noProof/>
              </w:rPr>
              <w:t>Artykuł 59 a</w:t>
            </w:r>
          </w:p>
        </w:tc>
        <w:tc>
          <w:tcPr>
            <w:tcW w:w="4536" w:type="dxa"/>
          </w:tcPr>
          <w:p w14:paraId="6EC29C9E" w14:textId="0EB46D64" w:rsidR="00F91900" w:rsidRPr="0021438B" w:rsidRDefault="007C11B0" w:rsidP="0052191C">
            <w:pPr>
              <w:rPr>
                <w:noProof/>
                <w:szCs w:val="24"/>
              </w:rPr>
            </w:pPr>
            <w:r w:rsidRPr="0021438B">
              <w:rPr>
                <w:noProof/>
              </w:rPr>
              <w:t>Artykuł 77</w:t>
            </w:r>
          </w:p>
        </w:tc>
      </w:tr>
      <w:tr w:rsidR="00F91900" w:rsidRPr="0021438B" w14:paraId="4AB17307" w14:textId="77777777" w:rsidTr="0052191C">
        <w:tc>
          <w:tcPr>
            <w:tcW w:w="4644" w:type="dxa"/>
          </w:tcPr>
          <w:p w14:paraId="6F3490AD" w14:textId="77777777" w:rsidR="00F91900" w:rsidRPr="0021438B" w:rsidRDefault="00F91900" w:rsidP="0052191C">
            <w:pPr>
              <w:rPr>
                <w:noProof/>
                <w:szCs w:val="24"/>
              </w:rPr>
            </w:pPr>
            <w:r w:rsidRPr="0021438B">
              <w:rPr>
                <w:noProof/>
              </w:rPr>
              <w:t>---</w:t>
            </w:r>
          </w:p>
        </w:tc>
        <w:tc>
          <w:tcPr>
            <w:tcW w:w="4536" w:type="dxa"/>
          </w:tcPr>
          <w:p w14:paraId="4E9F273F" w14:textId="5A3F328F" w:rsidR="00F91900" w:rsidRPr="0021438B" w:rsidRDefault="00F91900" w:rsidP="0052191C">
            <w:pPr>
              <w:rPr>
                <w:noProof/>
                <w:szCs w:val="24"/>
              </w:rPr>
            </w:pPr>
            <w:r w:rsidRPr="0021438B">
              <w:rPr>
                <w:noProof/>
              </w:rPr>
              <w:t>Artykuł 78</w:t>
            </w:r>
          </w:p>
        </w:tc>
      </w:tr>
      <w:tr w:rsidR="007A3436" w:rsidRPr="0021438B" w14:paraId="12C01737" w14:textId="77777777" w:rsidTr="0052191C">
        <w:tc>
          <w:tcPr>
            <w:tcW w:w="4644" w:type="dxa"/>
          </w:tcPr>
          <w:p w14:paraId="7BC2FCCC" w14:textId="4DE0B4F9" w:rsidR="007A3436" w:rsidRPr="0021438B" w:rsidRDefault="007A3436" w:rsidP="0052191C">
            <w:pPr>
              <w:rPr>
                <w:noProof/>
                <w:szCs w:val="24"/>
              </w:rPr>
            </w:pPr>
            <w:r w:rsidRPr="0021438B">
              <w:rPr>
                <w:noProof/>
              </w:rPr>
              <w:t>---</w:t>
            </w:r>
          </w:p>
        </w:tc>
        <w:tc>
          <w:tcPr>
            <w:tcW w:w="4536" w:type="dxa"/>
          </w:tcPr>
          <w:p w14:paraId="02690A63" w14:textId="525DBE9E" w:rsidR="007A3436" w:rsidRPr="0021438B" w:rsidRDefault="007C11B0" w:rsidP="0052191C">
            <w:pPr>
              <w:rPr>
                <w:noProof/>
                <w:szCs w:val="24"/>
              </w:rPr>
            </w:pPr>
            <w:r w:rsidRPr="0021438B">
              <w:rPr>
                <w:noProof/>
              </w:rPr>
              <w:t>Artykuł 79</w:t>
            </w:r>
          </w:p>
        </w:tc>
      </w:tr>
      <w:tr w:rsidR="00F91900" w:rsidRPr="0021438B" w14:paraId="393090EF" w14:textId="77777777" w:rsidTr="0052191C">
        <w:tc>
          <w:tcPr>
            <w:tcW w:w="4644" w:type="dxa"/>
          </w:tcPr>
          <w:p w14:paraId="1496B6E7" w14:textId="77777777" w:rsidR="00F91900" w:rsidRPr="0021438B" w:rsidRDefault="00F91900" w:rsidP="0052191C">
            <w:pPr>
              <w:rPr>
                <w:noProof/>
                <w:szCs w:val="24"/>
              </w:rPr>
            </w:pPr>
            <w:r w:rsidRPr="0021438B">
              <w:rPr>
                <w:noProof/>
              </w:rPr>
              <w:t>Artykuł 60</w:t>
            </w:r>
          </w:p>
        </w:tc>
        <w:tc>
          <w:tcPr>
            <w:tcW w:w="4536" w:type="dxa"/>
          </w:tcPr>
          <w:p w14:paraId="74F369D9" w14:textId="7D7763B7" w:rsidR="00F91900" w:rsidRPr="0021438B" w:rsidRDefault="007C11B0" w:rsidP="0052191C">
            <w:pPr>
              <w:rPr>
                <w:noProof/>
                <w:szCs w:val="24"/>
              </w:rPr>
            </w:pPr>
            <w:r w:rsidRPr="0021438B">
              <w:rPr>
                <w:noProof/>
              </w:rPr>
              <w:t>Artykuł 80</w:t>
            </w:r>
          </w:p>
        </w:tc>
      </w:tr>
      <w:tr w:rsidR="00F91900" w:rsidRPr="0021438B" w14:paraId="3985A1DA" w14:textId="77777777" w:rsidTr="0052191C">
        <w:tc>
          <w:tcPr>
            <w:tcW w:w="4644" w:type="dxa"/>
          </w:tcPr>
          <w:p w14:paraId="1734F845" w14:textId="77777777" w:rsidR="00F91900" w:rsidRPr="0021438B" w:rsidRDefault="00F91900" w:rsidP="0052191C">
            <w:pPr>
              <w:rPr>
                <w:noProof/>
                <w:szCs w:val="24"/>
              </w:rPr>
            </w:pPr>
            <w:r w:rsidRPr="0021438B">
              <w:rPr>
                <w:noProof/>
              </w:rPr>
              <w:t>Artykuł 61–63</w:t>
            </w:r>
          </w:p>
        </w:tc>
        <w:tc>
          <w:tcPr>
            <w:tcW w:w="4536" w:type="dxa"/>
          </w:tcPr>
          <w:p w14:paraId="66252191" w14:textId="6E87606C" w:rsidR="00F91900" w:rsidRPr="0021438B" w:rsidRDefault="007C11B0" w:rsidP="0052191C">
            <w:pPr>
              <w:rPr>
                <w:noProof/>
                <w:szCs w:val="24"/>
              </w:rPr>
            </w:pPr>
            <w:r w:rsidRPr="0021438B">
              <w:rPr>
                <w:noProof/>
              </w:rPr>
              <w:t>Artykuł 81</w:t>
            </w:r>
          </w:p>
        </w:tc>
      </w:tr>
      <w:tr w:rsidR="00F91900" w:rsidRPr="0021438B" w14:paraId="3E407F62" w14:textId="77777777" w:rsidTr="0052191C">
        <w:tc>
          <w:tcPr>
            <w:tcW w:w="4644" w:type="dxa"/>
          </w:tcPr>
          <w:p w14:paraId="569EEA6E" w14:textId="77777777" w:rsidR="00F91900" w:rsidRPr="0021438B" w:rsidRDefault="00F91900" w:rsidP="0052191C">
            <w:pPr>
              <w:rPr>
                <w:noProof/>
                <w:szCs w:val="24"/>
              </w:rPr>
            </w:pPr>
            <w:r w:rsidRPr="0021438B">
              <w:rPr>
                <w:noProof/>
              </w:rPr>
              <w:t>Artykuł 64</w:t>
            </w:r>
          </w:p>
        </w:tc>
        <w:tc>
          <w:tcPr>
            <w:tcW w:w="4536" w:type="dxa"/>
          </w:tcPr>
          <w:p w14:paraId="29946DAE" w14:textId="1D66D088" w:rsidR="00F91900" w:rsidRPr="0021438B" w:rsidRDefault="007C11B0" w:rsidP="0052191C">
            <w:pPr>
              <w:rPr>
                <w:noProof/>
                <w:szCs w:val="24"/>
              </w:rPr>
            </w:pPr>
            <w:r w:rsidRPr="0021438B">
              <w:rPr>
                <w:noProof/>
              </w:rPr>
              <w:t>Artykuł 82</w:t>
            </w:r>
          </w:p>
        </w:tc>
      </w:tr>
      <w:tr w:rsidR="00F91900" w:rsidRPr="0021438B" w14:paraId="69591FCE" w14:textId="77777777" w:rsidTr="0052191C">
        <w:tc>
          <w:tcPr>
            <w:tcW w:w="4644" w:type="dxa"/>
          </w:tcPr>
          <w:p w14:paraId="4B639DE7" w14:textId="77777777" w:rsidR="00F91900" w:rsidRPr="0021438B" w:rsidRDefault="00F91900" w:rsidP="0052191C">
            <w:pPr>
              <w:rPr>
                <w:noProof/>
                <w:szCs w:val="24"/>
              </w:rPr>
            </w:pPr>
            <w:r w:rsidRPr="0021438B">
              <w:rPr>
                <w:noProof/>
              </w:rPr>
              <w:t>Załącznik IA, IB i IC</w:t>
            </w:r>
          </w:p>
        </w:tc>
        <w:tc>
          <w:tcPr>
            <w:tcW w:w="4536" w:type="dxa"/>
          </w:tcPr>
          <w:p w14:paraId="47AD95D0" w14:textId="77777777" w:rsidR="00F91900" w:rsidRPr="0021438B" w:rsidRDefault="00F91900" w:rsidP="0052191C">
            <w:pPr>
              <w:rPr>
                <w:noProof/>
                <w:szCs w:val="24"/>
              </w:rPr>
            </w:pPr>
            <w:r w:rsidRPr="0021438B">
              <w:rPr>
                <w:noProof/>
              </w:rPr>
              <w:t>Załącznik IA, IB i IC</w:t>
            </w:r>
          </w:p>
        </w:tc>
      </w:tr>
      <w:tr w:rsidR="00F91900" w:rsidRPr="0021438B" w14:paraId="6394E1C4" w14:textId="77777777" w:rsidTr="0052191C">
        <w:tc>
          <w:tcPr>
            <w:tcW w:w="4644" w:type="dxa"/>
          </w:tcPr>
          <w:p w14:paraId="1B261A79" w14:textId="77777777" w:rsidR="00F91900" w:rsidRPr="0021438B" w:rsidRDefault="00F91900" w:rsidP="0052191C">
            <w:pPr>
              <w:rPr>
                <w:noProof/>
                <w:szCs w:val="24"/>
              </w:rPr>
            </w:pPr>
            <w:r w:rsidRPr="0021438B">
              <w:rPr>
                <w:noProof/>
              </w:rPr>
              <w:t xml:space="preserve">Załącznik II </w:t>
            </w:r>
          </w:p>
        </w:tc>
        <w:tc>
          <w:tcPr>
            <w:tcW w:w="4536" w:type="dxa"/>
          </w:tcPr>
          <w:p w14:paraId="1FD2585E" w14:textId="77777777" w:rsidR="00F91900" w:rsidRPr="0021438B" w:rsidRDefault="00F91900" w:rsidP="0052191C">
            <w:pPr>
              <w:rPr>
                <w:noProof/>
                <w:szCs w:val="24"/>
              </w:rPr>
            </w:pPr>
            <w:r w:rsidRPr="0021438B">
              <w:rPr>
                <w:noProof/>
              </w:rPr>
              <w:t xml:space="preserve">Załącznik II </w:t>
            </w:r>
          </w:p>
        </w:tc>
      </w:tr>
      <w:tr w:rsidR="00F91900" w:rsidRPr="0021438B" w14:paraId="1D1C6AB7" w14:textId="77777777" w:rsidTr="0052191C">
        <w:tc>
          <w:tcPr>
            <w:tcW w:w="4644" w:type="dxa"/>
          </w:tcPr>
          <w:p w14:paraId="61A61150" w14:textId="77777777" w:rsidR="00F91900" w:rsidRPr="0021438B" w:rsidRDefault="00F91900" w:rsidP="0052191C">
            <w:pPr>
              <w:rPr>
                <w:noProof/>
                <w:szCs w:val="24"/>
              </w:rPr>
            </w:pPr>
            <w:r w:rsidRPr="0021438B">
              <w:rPr>
                <w:noProof/>
              </w:rPr>
              <w:t>Załącznik III</w:t>
            </w:r>
          </w:p>
        </w:tc>
        <w:tc>
          <w:tcPr>
            <w:tcW w:w="4536" w:type="dxa"/>
          </w:tcPr>
          <w:p w14:paraId="3AF32698" w14:textId="77777777" w:rsidR="00F91900" w:rsidRPr="0021438B" w:rsidRDefault="00F91900" w:rsidP="0052191C">
            <w:pPr>
              <w:rPr>
                <w:noProof/>
                <w:szCs w:val="24"/>
              </w:rPr>
            </w:pPr>
            <w:r w:rsidRPr="0021438B">
              <w:rPr>
                <w:noProof/>
              </w:rPr>
              <w:t>Załącznik III</w:t>
            </w:r>
          </w:p>
        </w:tc>
      </w:tr>
      <w:tr w:rsidR="00F91900" w:rsidRPr="0021438B" w14:paraId="1C91F323" w14:textId="77777777" w:rsidTr="0052191C">
        <w:tc>
          <w:tcPr>
            <w:tcW w:w="4644" w:type="dxa"/>
          </w:tcPr>
          <w:p w14:paraId="6636AB9F" w14:textId="77777777" w:rsidR="00F91900" w:rsidRPr="0021438B" w:rsidRDefault="00F91900" w:rsidP="0052191C">
            <w:pPr>
              <w:rPr>
                <w:noProof/>
                <w:szCs w:val="24"/>
              </w:rPr>
            </w:pPr>
            <w:r w:rsidRPr="0021438B">
              <w:rPr>
                <w:noProof/>
              </w:rPr>
              <w:t>Załącznik IIIA i załącznik IIIB</w:t>
            </w:r>
          </w:p>
        </w:tc>
        <w:tc>
          <w:tcPr>
            <w:tcW w:w="4536" w:type="dxa"/>
          </w:tcPr>
          <w:p w14:paraId="5A62D4FE" w14:textId="77777777" w:rsidR="00F91900" w:rsidRPr="0021438B" w:rsidRDefault="00F91900" w:rsidP="0052191C">
            <w:pPr>
              <w:rPr>
                <w:noProof/>
                <w:szCs w:val="24"/>
              </w:rPr>
            </w:pPr>
            <w:r w:rsidRPr="0021438B">
              <w:rPr>
                <w:noProof/>
              </w:rPr>
              <w:t>Załącznik IIIA i załącznik IIIB</w:t>
            </w:r>
          </w:p>
        </w:tc>
      </w:tr>
      <w:tr w:rsidR="00F91900" w:rsidRPr="0021438B" w14:paraId="61ED87C0" w14:textId="77777777" w:rsidTr="0052191C">
        <w:tc>
          <w:tcPr>
            <w:tcW w:w="4644" w:type="dxa"/>
          </w:tcPr>
          <w:p w14:paraId="2629378B" w14:textId="77777777" w:rsidR="00F91900" w:rsidRPr="0021438B" w:rsidRDefault="00F91900" w:rsidP="0052191C">
            <w:pPr>
              <w:rPr>
                <w:noProof/>
                <w:szCs w:val="24"/>
              </w:rPr>
            </w:pPr>
            <w:r w:rsidRPr="0021438B">
              <w:rPr>
                <w:noProof/>
              </w:rPr>
              <w:t>Załącznik IV</w:t>
            </w:r>
          </w:p>
        </w:tc>
        <w:tc>
          <w:tcPr>
            <w:tcW w:w="4536" w:type="dxa"/>
          </w:tcPr>
          <w:p w14:paraId="1644A152" w14:textId="77777777" w:rsidR="00F91900" w:rsidRPr="0021438B" w:rsidRDefault="00F91900" w:rsidP="0052191C">
            <w:pPr>
              <w:rPr>
                <w:noProof/>
                <w:szCs w:val="24"/>
              </w:rPr>
            </w:pPr>
            <w:r w:rsidRPr="0021438B">
              <w:rPr>
                <w:noProof/>
              </w:rPr>
              <w:t>Załącznik IV</w:t>
            </w:r>
          </w:p>
        </w:tc>
      </w:tr>
      <w:tr w:rsidR="00F91900" w:rsidRPr="0021438B" w14:paraId="0F0A2381" w14:textId="77777777" w:rsidTr="0052191C">
        <w:tc>
          <w:tcPr>
            <w:tcW w:w="4644" w:type="dxa"/>
          </w:tcPr>
          <w:p w14:paraId="707DBD18" w14:textId="77777777" w:rsidR="00F91900" w:rsidRPr="0021438B" w:rsidRDefault="00F91900" w:rsidP="0052191C">
            <w:pPr>
              <w:rPr>
                <w:noProof/>
                <w:szCs w:val="24"/>
              </w:rPr>
            </w:pPr>
            <w:r w:rsidRPr="0021438B">
              <w:rPr>
                <w:noProof/>
              </w:rPr>
              <w:t>Załącznik IVA</w:t>
            </w:r>
          </w:p>
        </w:tc>
        <w:tc>
          <w:tcPr>
            <w:tcW w:w="4536" w:type="dxa"/>
          </w:tcPr>
          <w:p w14:paraId="22CC3496" w14:textId="77777777" w:rsidR="00F91900" w:rsidRPr="0021438B" w:rsidRDefault="00F91900" w:rsidP="0052191C">
            <w:pPr>
              <w:rPr>
                <w:noProof/>
                <w:szCs w:val="24"/>
              </w:rPr>
            </w:pPr>
            <w:r w:rsidRPr="0021438B">
              <w:rPr>
                <w:noProof/>
              </w:rPr>
              <w:t>---</w:t>
            </w:r>
          </w:p>
        </w:tc>
      </w:tr>
      <w:tr w:rsidR="00F91900" w:rsidRPr="0021438B" w14:paraId="7292A4E3" w14:textId="77777777" w:rsidTr="0052191C">
        <w:tc>
          <w:tcPr>
            <w:tcW w:w="4644" w:type="dxa"/>
          </w:tcPr>
          <w:p w14:paraId="1300CA82" w14:textId="77777777" w:rsidR="00F91900" w:rsidRPr="0021438B" w:rsidRDefault="00F91900" w:rsidP="0052191C">
            <w:pPr>
              <w:rPr>
                <w:noProof/>
                <w:szCs w:val="24"/>
              </w:rPr>
            </w:pPr>
            <w:r w:rsidRPr="0021438B">
              <w:rPr>
                <w:noProof/>
              </w:rPr>
              <w:t>Załącznik V</w:t>
            </w:r>
          </w:p>
        </w:tc>
        <w:tc>
          <w:tcPr>
            <w:tcW w:w="4536" w:type="dxa"/>
          </w:tcPr>
          <w:p w14:paraId="20658B03" w14:textId="77777777" w:rsidR="00F91900" w:rsidRPr="0021438B" w:rsidRDefault="00F91900" w:rsidP="0052191C">
            <w:pPr>
              <w:rPr>
                <w:noProof/>
                <w:szCs w:val="24"/>
              </w:rPr>
            </w:pPr>
            <w:r w:rsidRPr="0021438B">
              <w:rPr>
                <w:noProof/>
              </w:rPr>
              <w:t>Załącznik V</w:t>
            </w:r>
          </w:p>
        </w:tc>
      </w:tr>
      <w:tr w:rsidR="00F91900" w:rsidRPr="0021438B" w14:paraId="493ACD8D" w14:textId="77777777" w:rsidTr="0052191C">
        <w:tc>
          <w:tcPr>
            <w:tcW w:w="4644" w:type="dxa"/>
          </w:tcPr>
          <w:p w14:paraId="7ECC9E82" w14:textId="77777777" w:rsidR="00F91900" w:rsidRPr="0021438B" w:rsidRDefault="00F91900" w:rsidP="0052191C">
            <w:pPr>
              <w:rPr>
                <w:noProof/>
                <w:szCs w:val="24"/>
              </w:rPr>
            </w:pPr>
            <w:r w:rsidRPr="0021438B">
              <w:rPr>
                <w:noProof/>
              </w:rPr>
              <w:t>Załącznik VI</w:t>
            </w:r>
          </w:p>
        </w:tc>
        <w:tc>
          <w:tcPr>
            <w:tcW w:w="4536" w:type="dxa"/>
          </w:tcPr>
          <w:p w14:paraId="0AE9DFC9" w14:textId="77777777" w:rsidR="00F91900" w:rsidRPr="0021438B" w:rsidRDefault="00F91900" w:rsidP="0052191C">
            <w:pPr>
              <w:rPr>
                <w:noProof/>
                <w:szCs w:val="24"/>
              </w:rPr>
            </w:pPr>
            <w:r w:rsidRPr="0021438B">
              <w:rPr>
                <w:noProof/>
              </w:rPr>
              <w:t>Załącznik VI</w:t>
            </w:r>
          </w:p>
        </w:tc>
      </w:tr>
      <w:tr w:rsidR="00F91900" w:rsidRPr="0021438B" w14:paraId="493269A9" w14:textId="77777777" w:rsidTr="0052191C">
        <w:tc>
          <w:tcPr>
            <w:tcW w:w="4644" w:type="dxa"/>
          </w:tcPr>
          <w:p w14:paraId="6FEC8884" w14:textId="77777777" w:rsidR="00F91900" w:rsidRPr="0021438B" w:rsidRDefault="00F91900" w:rsidP="0052191C">
            <w:pPr>
              <w:rPr>
                <w:noProof/>
                <w:szCs w:val="24"/>
              </w:rPr>
            </w:pPr>
            <w:r w:rsidRPr="0021438B">
              <w:rPr>
                <w:noProof/>
              </w:rPr>
              <w:t>Załącznik VII</w:t>
            </w:r>
          </w:p>
        </w:tc>
        <w:tc>
          <w:tcPr>
            <w:tcW w:w="4536" w:type="dxa"/>
          </w:tcPr>
          <w:p w14:paraId="603E182D" w14:textId="77777777" w:rsidR="00F91900" w:rsidRPr="0021438B" w:rsidRDefault="00F91900" w:rsidP="0052191C">
            <w:pPr>
              <w:rPr>
                <w:noProof/>
                <w:szCs w:val="24"/>
              </w:rPr>
            </w:pPr>
            <w:r w:rsidRPr="0021438B">
              <w:rPr>
                <w:noProof/>
              </w:rPr>
              <w:t>Załącznik VII</w:t>
            </w:r>
          </w:p>
        </w:tc>
      </w:tr>
      <w:tr w:rsidR="00F91900" w:rsidRPr="0021438B" w14:paraId="4BB8D17A" w14:textId="77777777" w:rsidTr="0052191C">
        <w:tc>
          <w:tcPr>
            <w:tcW w:w="4644" w:type="dxa"/>
          </w:tcPr>
          <w:p w14:paraId="2E0C6724" w14:textId="77777777" w:rsidR="00F91900" w:rsidRPr="0021438B" w:rsidRDefault="00F91900" w:rsidP="0052191C">
            <w:pPr>
              <w:rPr>
                <w:noProof/>
                <w:szCs w:val="24"/>
              </w:rPr>
            </w:pPr>
            <w:r w:rsidRPr="0021438B">
              <w:rPr>
                <w:noProof/>
              </w:rPr>
              <w:t>---</w:t>
            </w:r>
          </w:p>
        </w:tc>
        <w:tc>
          <w:tcPr>
            <w:tcW w:w="4536" w:type="dxa"/>
          </w:tcPr>
          <w:p w14:paraId="2CDD9563" w14:textId="77777777" w:rsidR="00F91900" w:rsidRPr="0021438B" w:rsidRDefault="00F91900" w:rsidP="0052191C">
            <w:pPr>
              <w:rPr>
                <w:noProof/>
                <w:szCs w:val="24"/>
              </w:rPr>
            </w:pPr>
            <w:r w:rsidRPr="0021438B">
              <w:rPr>
                <w:noProof/>
              </w:rPr>
              <w:t>Załącznik VIII</w:t>
            </w:r>
          </w:p>
        </w:tc>
      </w:tr>
      <w:tr w:rsidR="00F91900" w:rsidRPr="0021438B" w14:paraId="1F8DF7A5" w14:textId="77777777" w:rsidTr="0052191C">
        <w:tc>
          <w:tcPr>
            <w:tcW w:w="4644" w:type="dxa"/>
          </w:tcPr>
          <w:p w14:paraId="5AA13B46" w14:textId="77777777" w:rsidR="00F91900" w:rsidRPr="0021438B" w:rsidRDefault="00F91900" w:rsidP="0052191C">
            <w:pPr>
              <w:rPr>
                <w:noProof/>
                <w:szCs w:val="24"/>
              </w:rPr>
            </w:pPr>
            <w:r w:rsidRPr="0021438B">
              <w:rPr>
                <w:noProof/>
              </w:rPr>
              <w:t>Załącznik VIII</w:t>
            </w:r>
          </w:p>
        </w:tc>
        <w:tc>
          <w:tcPr>
            <w:tcW w:w="4536" w:type="dxa"/>
          </w:tcPr>
          <w:p w14:paraId="766BC5BE" w14:textId="1A72EB45" w:rsidR="00F91900" w:rsidRPr="0021438B" w:rsidRDefault="00CB2623" w:rsidP="0052191C">
            <w:pPr>
              <w:rPr>
                <w:noProof/>
                <w:szCs w:val="24"/>
              </w:rPr>
            </w:pPr>
            <w:r w:rsidRPr="0021438B">
              <w:rPr>
                <w:noProof/>
              </w:rPr>
              <w:t>Załącznik IX</w:t>
            </w:r>
          </w:p>
        </w:tc>
      </w:tr>
      <w:tr w:rsidR="00F91900" w:rsidRPr="0021438B" w14:paraId="4E177656" w14:textId="77777777" w:rsidTr="0052191C">
        <w:tc>
          <w:tcPr>
            <w:tcW w:w="4644" w:type="dxa"/>
          </w:tcPr>
          <w:p w14:paraId="246244E4" w14:textId="77777777" w:rsidR="00F91900" w:rsidRPr="0021438B" w:rsidRDefault="00F91900" w:rsidP="0052191C">
            <w:pPr>
              <w:rPr>
                <w:noProof/>
                <w:szCs w:val="24"/>
              </w:rPr>
            </w:pPr>
            <w:r w:rsidRPr="0021438B">
              <w:rPr>
                <w:noProof/>
              </w:rPr>
              <w:t>---</w:t>
            </w:r>
          </w:p>
        </w:tc>
        <w:tc>
          <w:tcPr>
            <w:tcW w:w="4536" w:type="dxa"/>
          </w:tcPr>
          <w:p w14:paraId="68F9B166" w14:textId="77777777" w:rsidR="00F91900" w:rsidRPr="0021438B" w:rsidRDefault="00F91900" w:rsidP="0052191C">
            <w:pPr>
              <w:rPr>
                <w:noProof/>
                <w:szCs w:val="24"/>
              </w:rPr>
            </w:pPr>
            <w:r w:rsidRPr="0021438B">
              <w:rPr>
                <w:noProof/>
              </w:rPr>
              <w:t>Załącznik X</w:t>
            </w:r>
          </w:p>
        </w:tc>
      </w:tr>
      <w:tr w:rsidR="00F91900" w:rsidRPr="0021438B" w14:paraId="3D6F4496" w14:textId="77777777" w:rsidTr="0052191C">
        <w:tc>
          <w:tcPr>
            <w:tcW w:w="4644" w:type="dxa"/>
          </w:tcPr>
          <w:p w14:paraId="7523AABD" w14:textId="77777777" w:rsidR="00F91900" w:rsidRPr="0021438B" w:rsidRDefault="00F91900" w:rsidP="0052191C">
            <w:pPr>
              <w:rPr>
                <w:noProof/>
                <w:szCs w:val="24"/>
              </w:rPr>
            </w:pPr>
            <w:r w:rsidRPr="0021438B">
              <w:rPr>
                <w:noProof/>
              </w:rPr>
              <w:t>Załącznik IX</w:t>
            </w:r>
          </w:p>
        </w:tc>
        <w:tc>
          <w:tcPr>
            <w:tcW w:w="4536" w:type="dxa"/>
          </w:tcPr>
          <w:p w14:paraId="745A0B45" w14:textId="77777777" w:rsidR="00F91900" w:rsidRPr="0021438B" w:rsidRDefault="00F91900" w:rsidP="0052191C">
            <w:pPr>
              <w:rPr>
                <w:noProof/>
                <w:szCs w:val="24"/>
              </w:rPr>
            </w:pPr>
            <w:r w:rsidRPr="0021438B">
              <w:rPr>
                <w:noProof/>
              </w:rPr>
              <w:t>Załącznik XI</w:t>
            </w:r>
          </w:p>
        </w:tc>
      </w:tr>
      <w:tr w:rsidR="00F91900" w:rsidRPr="0021438B" w14:paraId="3F8B4D23" w14:textId="77777777" w:rsidTr="0052191C">
        <w:tc>
          <w:tcPr>
            <w:tcW w:w="4644" w:type="dxa"/>
          </w:tcPr>
          <w:p w14:paraId="70A70555" w14:textId="77777777" w:rsidR="00F91900" w:rsidRPr="0021438B" w:rsidRDefault="00F91900" w:rsidP="0052191C">
            <w:pPr>
              <w:rPr>
                <w:noProof/>
                <w:szCs w:val="24"/>
              </w:rPr>
            </w:pPr>
            <w:r w:rsidRPr="0021438B">
              <w:rPr>
                <w:noProof/>
              </w:rPr>
              <w:t>---</w:t>
            </w:r>
          </w:p>
        </w:tc>
        <w:tc>
          <w:tcPr>
            <w:tcW w:w="4536" w:type="dxa"/>
          </w:tcPr>
          <w:p w14:paraId="52847BB9" w14:textId="77777777" w:rsidR="00F91900" w:rsidRPr="0021438B" w:rsidRDefault="00F91900" w:rsidP="0052191C">
            <w:pPr>
              <w:rPr>
                <w:noProof/>
                <w:szCs w:val="24"/>
              </w:rPr>
            </w:pPr>
            <w:r w:rsidRPr="0021438B">
              <w:rPr>
                <w:noProof/>
              </w:rPr>
              <w:t>Załącznik XII</w:t>
            </w:r>
          </w:p>
        </w:tc>
      </w:tr>
    </w:tbl>
    <w:p w14:paraId="1B461CED" w14:textId="77777777" w:rsidR="006C4191" w:rsidRPr="0021438B" w:rsidRDefault="006C4191" w:rsidP="006C4191">
      <w:pPr>
        <w:spacing w:before="0" w:after="160" w:line="259" w:lineRule="auto"/>
        <w:jc w:val="left"/>
        <w:rPr>
          <w:rFonts w:eastAsia="Calibri"/>
          <w:b/>
          <w:noProof/>
        </w:rPr>
      </w:pPr>
    </w:p>
    <w:p w14:paraId="42BBA50B" w14:textId="43EA0879" w:rsidR="001C2816" w:rsidRPr="0021438B" w:rsidRDefault="001C2816" w:rsidP="006C4191">
      <w:pPr>
        <w:rPr>
          <w:noProof/>
        </w:rPr>
      </w:pPr>
    </w:p>
    <w:sectPr w:rsidR="001C2816" w:rsidRPr="0021438B" w:rsidSect="00B8782A">
      <w:headerReference w:type="default" r:id="rId38"/>
      <w:footerReference w:type="default" r:id="rId39"/>
      <w:headerReference w:type="first" r:id="rId40"/>
      <w:footerReference w:type="first" r:id="rId41"/>
      <w:footnotePr>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5182C" w14:textId="77777777" w:rsidR="006A61D7" w:rsidRDefault="006A61D7" w:rsidP="00F43035">
      <w:pPr>
        <w:spacing w:before="0" w:after="0"/>
      </w:pPr>
      <w:r>
        <w:separator/>
      </w:r>
    </w:p>
  </w:endnote>
  <w:endnote w:type="continuationSeparator" w:id="0">
    <w:p w14:paraId="0E220CBC" w14:textId="77777777" w:rsidR="006A61D7" w:rsidRDefault="006A61D7" w:rsidP="00F430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A54B4" w14:textId="77777777" w:rsidR="00B8782A" w:rsidRPr="00B8782A" w:rsidRDefault="00B8782A" w:rsidP="00B8782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2D7D" w14:textId="3752B582" w:rsidR="00B8782A" w:rsidRPr="00B8782A" w:rsidRDefault="00B8782A" w:rsidP="00B8782A">
    <w:pPr>
      <w:pStyle w:val="Footer"/>
      <w:rPr>
        <w:rFonts w:ascii="Arial" w:hAnsi="Arial" w:cs="Arial"/>
        <w:b/>
        <w:sz w:val="48"/>
      </w:rPr>
    </w:pPr>
    <w:r w:rsidRPr="00B8782A">
      <w:rPr>
        <w:rFonts w:ascii="Arial" w:hAnsi="Arial" w:cs="Arial"/>
        <w:b/>
        <w:sz w:val="48"/>
      </w:rPr>
      <w:t>PL</w:t>
    </w:r>
    <w:r w:rsidRPr="00B8782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8782A">
      <w:tab/>
    </w:r>
    <w:r w:rsidRPr="00B8782A">
      <w:rPr>
        <w:rFonts w:ascii="Arial" w:hAnsi="Arial" w:cs="Arial"/>
        <w:b/>
        <w:sz w:val="48"/>
      </w:rPr>
      <w:t>PL</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54132" w14:textId="77777777" w:rsidR="00B8782A" w:rsidRPr="00B8782A" w:rsidRDefault="00B8782A" w:rsidP="00B8782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0FF98" w14:textId="43E94074" w:rsidR="00B8782A" w:rsidRPr="00B8782A" w:rsidRDefault="00B8782A" w:rsidP="00B8782A">
    <w:pPr>
      <w:pStyle w:val="FooterLandscape"/>
      <w:rPr>
        <w:rFonts w:ascii="Arial" w:hAnsi="Arial" w:cs="Arial"/>
        <w:b/>
        <w:sz w:val="48"/>
      </w:rPr>
    </w:pPr>
    <w:r w:rsidRPr="00B8782A">
      <w:rPr>
        <w:rFonts w:ascii="Arial" w:hAnsi="Arial" w:cs="Arial"/>
        <w:b/>
        <w:sz w:val="48"/>
      </w:rPr>
      <w:t>PL</w:t>
    </w:r>
    <w:r w:rsidRPr="00B8782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8782A">
      <w:tab/>
    </w:r>
    <w:r w:rsidRPr="00B8782A">
      <w:rPr>
        <w:rFonts w:ascii="Arial" w:hAnsi="Arial" w:cs="Arial"/>
        <w:b/>
        <w:sz w:val="48"/>
      </w:rPr>
      <w:t>PL</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76CE4" w14:textId="77777777" w:rsidR="00B8782A" w:rsidRPr="00B8782A" w:rsidRDefault="00B8782A" w:rsidP="00B8782A">
    <w:pPr>
      <w:pStyle w:val="FooterLandscape"/>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8DEF" w14:textId="34A509F6" w:rsidR="00B8782A" w:rsidRPr="00B8782A" w:rsidRDefault="00B8782A" w:rsidP="00B8782A">
    <w:pPr>
      <w:pStyle w:val="Footer"/>
      <w:rPr>
        <w:rFonts w:ascii="Arial" w:hAnsi="Arial" w:cs="Arial"/>
        <w:b/>
        <w:sz w:val="48"/>
      </w:rPr>
    </w:pPr>
    <w:r w:rsidRPr="00B8782A">
      <w:rPr>
        <w:rFonts w:ascii="Arial" w:hAnsi="Arial" w:cs="Arial"/>
        <w:b/>
        <w:sz w:val="48"/>
      </w:rPr>
      <w:t>PL</w:t>
    </w:r>
    <w:r w:rsidRPr="00B8782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8782A">
      <w:tab/>
    </w:r>
    <w:r w:rsidRPr="00B8782A">
      <w:rPr>
        <w:rFonts w:ascii="Arial" w:hAnsi="Arial" w:cs="Arial"/>
        <w:b/>
        <w:sz w:val="48"/>
      </w:rPr>
      <w:t>PL</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77DC" w14:textId="77777777" w:rsidR="00B8782A" w:rsidRPr="00B8782A" w:rsidRDefault="00B8782A" w:rsidP="00B8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3525" w14:textId="10CC2A60" w:rsidR="00BE68C8" w:rsidRPr="00B8782A" w:rsidRDefault="00B8782A" w:rsidP="00B8782A">
    <w:pPr>
      <w:pStyle w:val="Footer"/>
      <w:rPr>
        <w:rFonts w:ascii="Arial" w:hAnsi="Arial" w:cs="Arial"/>
        <w:b/>
        <w:sz w:val="48"/>
      </w:rPr>
    </w:pPr>
    <w:r w:rsidRPr="00B8782A">
      <w:rPr>
        <w:rFonts w:ascii="Arial" w:hAnsi="Arial" w:cs="Arial"/>
        <w:b/>
        <w:sz w:val="48"/>
      </w:rPr>
      <w:t>PL</w:t>
    </w:r>
    <w:r w:rsidRPr="00B8782A">
      <w:rPr>
        <w:rFonts w:ascii="Arial" w:hAnsi="Arial" w:cs="Arial"/>
        <w:b/>
        <w:sz w:val="48"/>
      </w:rPr>
      <w:tab/>
    </w:r>
    <w:r w:rsidRPr="00B8782A">
      <w:rPr>
        <w:rFonts w:ascii="Arial" w:hAnsi="Arial" w:cs="Arial"/>
        <w:b/>
        <w:sz w:val="48"/>
      </w:rPr>
      <w:tab/>
    </w:r>
    <w:r w:rsidRPr="00B8782A">
      <w:tab/>
    </w:r>
    <w:r w:rsidRPr="00B8782A">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6FA06" w14:textId="77777777" w:rsidR="00B8782A" w:rsidRPr="00B8782A" w:rsidRDefault="00B8782A" w:rsidP="00B878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C0A8" w14:textId="148AAC35" w:rsidR="00B8782A" w:rsidRPr="00B8782A" w:rsidRDefault="00B8782A" w:rsidP="00B8782A">
    <w:pPr>
      <w:pStyle w:val="Footer"/>
      <w:rPr>
        <w:rFonts w:ascii="Arial" w:hAnsi="Arial" w:cs="Arial"/>
        <w:b/>
        <w:sz w:val="48"/>
      </w:rPr>
    </w:pPr>
    <w:r w:rsidRPr="00B8782A">
      <w:rPr>
        <w:rFonts w:ascii="Arial" w:hAnsi="Arial" w:cs="Arial"/>
        <w:b/>
        <w:sz w:val="48"/>
      </w:rPr>
      <w:t>PL</w:t>
    </w:r>
    <w:r w:rsidRPr="00B8782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8782A">
      <w:tab/>
    </w:r>
    <w:r w:rsidRPr="00B8782A">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25DEA" w14:textId="77777777" w:rsidR="00B8782A" w:rsidRPr="00B8782A" w:rsidRDefault="00B8782A" w:rsidP="00B878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C8D32" w14:textId="717D483F" w:rsidR="006210E2" w:rsidRPr="00B8782A" w:rsidRDefault="00B8782A" w:rsidP="00B8782A">
    <w:pPr>
      <w:pStyle w:val="Footer"/>
      <w:rPr>
        <w:rFonts w:ascii="Arial" w:hAnsi="Arial" w:cs="Arial"/>
        <w:b/>
        <w:sz w:val="48"/>
      </w:rPr>
    </w:pPr>
    <w:r w:rsidRPr="00B8782A">
      <w:rPr>
        <w:rFonts w:ascii="Arial" w:hAnsi="Arial" w:cs="Arial"/>
        <w:b/>
        <w:sz w:val="48"/>
      </w:rPr>
      <w:t>PL</w:t>
    </w:r>
    <w:r w:rsidRPr="00B8782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8782A">
      <w:tab/>
    </w:r>
    <w:r w:rsidRPr="00B8782A">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1D57D" w14:textId="77777777" w:rsidR="00B8782A" w:rsidRPr="00B8782A" w:rsidRDefault="00B8782A" w:rsidP="00B8782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BCF49" w14:textId="3CF356C3" w:rsidR="00B8782A" w:rsidRPr="00B8782A" w:rsidRDefault="00B8782A" w:rsidP="00B8782A">
    <w:pPr>
      <w:pStyle w:val="FooterLandscape"/>
      <w:rPr>
        <w:rFonts w:ascii="Arial" w:hAnsi="Arial" w:cs="Arial"/>
        <w:b/>
        <w:sz w:val="48"/>
      </w:rPr>
    </w:pPr>
    <w:r w:rsidRPr="00B8782A">
      <w:rPr>
        <w:rFonts w:ascii="Arial" w:hAnsi="Arial" w:cs="Arial"/>
        <w:b/>
        <w:sz w:val="48"/>
      </w:rPr>
      <w:t>PL</w:t>
    </w:r>
    <w:r w:rsidRPr="00B8782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8782A">
      <w:tab/>
    </w:r>
    <w:r w:rsidRPr="00B8782A">
      <w:rPr>
        <w:rFonts w:ascii="Arial" w:hAnsi="Arial" w:cs="Arial"/>
        <w:b/>
        <w:sz w:val="48"/>
      </w:rPr>
      <w:t>PL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36C4" w14:textId="77777777" w:rsidR="00B8782A" w:rsidRPr="00B8782A" w:rsidRDefault="00B8782A" w:rsidP="00B8782A">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2DFCC" w14:textId="77777777" w:rsidR="006A61D7" w:rsidRDefault="006A61D7" w:rsidP="00F43035">
      <w:pPr>
        <w:spacing w:before="0" w:after="0"/>
      </w:pPr>
      <w:r>
        <w:separator/>
      </w:r>
    </w:p>
  </w:footnote>
  <w:footnote w:type="continuationSeparator" w:id="0">
    <w:p w14:paraId="736788E9" w14:textId="77777777" w:rsidR="006A61D7" w:rsidRDefault="006A61D7" w:rsidP="00F43035">
      <w:pPr>
        <w:spacing w:before="0" w:after="0"/>
      </w:pPr>
      <w:r>
        <w:continuationSeparator/>
      </w:r>
    </w:p>
  </w:footnote>
  <w:footnote w:id="1">
    <w:p w14:paraId="6BD06AC4" w14:textId="06F91AB8" w:rsidR="00FB458F" w:rsidRPr="0021438B" w:rsidRDefault="00FB458F" w:rsidP="006C4191">
      <w:pPr>
        <w:pStyle w:val="FootnoteText"/>
      </w:pPr>
      <w:r>
        <w:rPr>
          <w:rStyle w:val="FootnoteReference"/>
        </w:rPr>
        <w:footnoteRef/>
      </w:r>
      <w:r w:rsidRPr="0021438B">
        <w:tab/>
        <w:t xml:space="preserve">Konwencja bazylejska o kontroli transgranicznego przemieszczania i usuwania odpadów niebezpiecznych, 22 marca 1989 r. Zob. </w:t>
      </w:r>
      <w:hyperlink r:id="rId1" w:history="1">
        <w:r w:rsidRPr="0021438B">
          <w:rPr>
            <w:rStyle w:val="Hyperlink"/>
          </w:rPr>
          <w:t>www.basel.int</w:t>
        </w:r>
      </w:hyperlink>
      <w:r w:rsidRPr="0021438B">
        <w:t xml:space="preserve"> </w:t>
      </w:r>
    </w:p>
  </w:footnote>
  <w:footnote w:id="2">
    <w:p w14:paraId="359CC3A9" w14:textId="278AE4D7" w:rsidR="00FB458F" w:rsidRPr="0021438B" w:rsidRDefault="00FB458F" w:rsidP="006C4191">
      <w:pPr>
        <w:pStyle w:val="FootnoteText"/>
      </w:pPr>
      <w:r w:rsidRPr="008F184A">
        <w:rPr>
          <w:rStyle w:val="FootnoteReference"/>
        </w:rPr>
        <w:footnoteRef/>
      </w:r>
      <w:r w:rsidRPr="0021438B">
        <w:tab/>
        <w:t xml:space="preserve">Decyzja Rady OECD C(2001) 107 (wersja ostateczna) dotycząca przeglądu decyzji C(92) 39 (wersja ostateczna) w sprawie kontroli transgranicznego przemieszczania odpadów przeznaczonych do odzysku; poprzednia decyzja stanowi konsolidację tekstów przyjętych przez Radę w dniach 14 czerwca 2001 r. i 28 lutego 2002 r. (ze zmianami). Zob. </w:t>
      </w:r>
      <w:hyperlink r:id="rId2" w:history="1">
        <w:r w:rsidRPr="0021438B">
          <w:rPr>
            <w:rStyle w:val="Hyperlink"/>
          </w:rPr>
          <w:t>https://legalinstruments.oecd.org/en/instruments/OECD-LEGAL-0266</w:t>
        </w:r>
      </w:hyperlink>
      <w:r w:rsidRPr="0021438B">
        <w:t xml:space="preserve"> </w:t>
      </w:r>
    </w:p>
  </w:footnote>
  <w:footnote w:id="3">
    <w:p w14:paraId="5A0AF7F2" w14:textId="141D25E4" w:rsidR="00FB458F" w:rsidRPr="0021438B" w:rsidRDefault="00FB458F" w:rsidP="006C4191">
      <w:pPr>
        <w:pStyle w:val="FootnoteText"/>
      </w:pPr>
      <w:r>
        <w:rPr>
          <w:rStyle w:val="FootnoteReference"/>
        </w:rPr>
        <w:footnoteRef/>
      </w:r>
      <w:r w:rsidRPr="0021438B">
        <w:tab/>
        <w:t>Poza Unią Europejską zamiast terminu „odbiorca” można używać terminu „importer”.</w:t>
      </w:r>
    </w:p>
  </w:footnote>
  <w:footnote w:id="4">
    <w:p w14:paraId="71D6D8AD" w14:textId="5DD84BE1" w:rsidR="00FB458F" w:rsidRPr="0021438B" w:rsidRDefault="00FB458F" w:rsidP="006C4191">
      <w:pPr>
        <w:pStyle w:val="FootnoteText"/>
      </w:pPr>
      <w:r>
        <w:rPr>
          <w:rStyle w:val="FootnoteReference"/>
        </w:rPr>
        <w:footnoteRef/>
      </w:r>
      <w:r w:rsidRPr="0021438B">
        <w:tab/>
        <w:t>Poza Unią Europejską zamiast terminu „zgłaszający” można używać terminu „eksporter”.</w:t>
      </w:r>
    </w:p>
  </w:footnote>
  <w:footnote w:id="5">
    <w:p w14:paraId="5A4355EA" w14:textId="3C88589B" w:rsidR="00FB458F" w:rsidRPr="0021438B" w:rsidRDefault="00FB458F" w:rsidP="006C4191">
      <w:pPr>
        <w:pStyle w:val="FootnoteText"/>
      </w:pPr>
      <w:r>
        <w:rPr>
          <w:rStyle w:val="FootnoteReference"/>
        </w:rPr>
        <w:footnoteRef/>
      </w:r>
      <w:r w:rsidRPr="0021438B">
        <w:tab/>
        <w:t>W niektórych krajach trzecich będących państwami członkowskimi OECD możliwe jest stosowanie terminu „jednostka (przedsiębiorca) prowadząca obrót” zgodnie z terminologią decyzji OECD.</w:t>
      </w:r>
    </w:p>
  </w:footnote>
  <w:footnote w:id="6">
    <w:p w14:paraId="6443CF97" w14:textId="26F4C477" w:rsidR="00FB458F" w:rsidRPr="0021438B" w:rsidRDefault="00FB458F" w:rsidP="006C4191">
      <w:pPr>
        <w:pStyle w:val="FootnoteText"/>
      </w:pPr>
      <w:r>
        <w:rPr>
          <w:rStyle w:val="FootnoteReference"/>
        </w:rPr>
        <w:footnoteRef/>
      </w:r>
      <w:r w:rsidRPr="0021438B">
        <w:tab/>
        <w:t>Poza terytorium Unii Europejskiej możliwe jest stosowanie terminu „producent” (ang. generator) zamiast „wytwórca” (ang. producer).</w:t>
      </w:r>
    </w:p>
  </w:footnote>
  <w:footnote w:id="7">
    <w:p w14:paraId="187FCF0A" w14:textId="08678E5B" w:rsidR="00FB458F" w:rsidRPr="0021438B" w:rsidRDefault="00FB458F"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4"/>
        </w:rPr>
      </w:pPr>
      <w:r>
        <w:rPr>
          <w:rStyle w:val="FootnoteReference"/>
        </w:rPr>
        <w:footnoteRef/>
      </w:r>
      <w:r w:rsidRPr="0021438B">
        <w:tab/>
      </w:r>
      <w:r w:rsidRPr="0021438B">
        <w:rPr>
          <w:sz w:val="20"/>
        </w:rPr>
        <w:t>W dokumentach Unii Europejskiej definicja operacji R1 w wykazie skrótów różni się od definicji używanej w konwencji bazylejskiej i decyzji OECD, dlatego też podano obydwa jej brzmienia. W związku z tym przedstawiono oba sformułowania. Istnieją ponadto inne różnice w terminologii stosowanej w dokumentach Unii, w konwencji bazylejskiej i decyzji OECD, które nie zostały uwzględnione w wykazie skrótów.</w:t>
      </w:r>
    </w:p>
    <w:p w14:paraId="7A367DC8" w14:textId="77777777" w:rsidR="00FB458F" w:rsidRPr="0021438B" w:rsidRDefault="00FB458F" w:rsidP="006C4191">
      <w:pPr>
        <w:pStyle w:val="FootnoteText"/>
      </w:pPr>
    </w:p>
  </w:footnote>
  <w:footnote w:id="8">
    <w:p w14:paraId="178468FB" w14:textId="5AF45CF1" w:rsidR="00FB458F" w:rsidRPr="0021438B" w:rsidRDefault="00FB458F"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r>
        <w:rPr>
          <w:rStyle w:val="FootnoteReference"/>
        </w:rPr>
        <w:footnoteRef/>
      </w:r>
      <w:r w:rsidRPr="0021438B">
        <w:tab/>
      </w:r>
      <w:r w:rsidRPr="0021438B">
        <w:rPr>
          <w:sz w:val="20"/>
          <w:szCs w:val="20"/>
        </w:rPr>
        <w:t>Rozporządzenie Komisji (WE) nr 1418/2007 z dnia 29 listopada 2007 r. dotyczące wywozu w celu poddania odzyskowi niektórych odpadów wymienionych w załączniku III lub IIIA do rozporządzenia (WE) nr 1013/2006 Parlamentu Europejskiego i Rady do pewnych państw, których nie obowiązuje decyzja OECD w sprawie kontroli transgranicznego przemieszczania odpadów, Dz.U. L 316 z 4.12.2007, s. 6</w:t>
      </w:r>
      <w:r w:rsidRPr="0021438B">
        <w:t>.</w:t>
      </w:r>
    </w:p>
  </w:footnote>
  <w:footnote w:id="9">
    <w:p w14:paraId="4DBC1A75" w14:textId="08750D02" w:rsidR="00FB458F" w:rsidRPr="0021438B" w:rsidRDefault="00FB458F" w:rsidP="006C4191">
      <w:pPr>
        <w:pStyle w:val="FootnoteText"/>
      </w:pPr>
      <w:r>
        <w:rPr>
          <w:rStyle w:val="FootnoteReference"/>
        </w:rPr>
        <w:footnoteRef/>
      </w:r>
      <w:r w:rsidRPr="0021438B">
        <w:tab/>
        <w:t xml:space="preserve">Zob. </w:t>
      </w:r>
      <w:hyperlink r:id="rId3" w:history="1">
        <w:r w:rsidRPr="0021438B">
          <w:rPr>
            <w:rStyle w:val="Hyperlink"/>
          </w:rPr>
          <w:t>https://eur-lex.europa.eu/legal-content/PL/TXT/?uri=CELEX%3A02000D0532-20150601&amp;qid=1632818732876</w:t>
        </w:r>
      </w:hyperlink>
      <w:r w:rsidRPr="0021438B">
        <w:t xml:space="preserve"> </w:t>
      </w:r>
    </w:p>
  </w:footnote>
  <w:footnote w:id="10">
    <w:p w14:paraId="444FD9F6" w14:textId="4CEAB4C0" w:rsidR="00FB458F" w:rsidRPr="0021438B" w:rsidRDefault="00FB458F"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 w:val="20"/>
          <w:szCs w:val="20"/>
        </w:rPr>
      </w:pPr>
      <w:r>
        <w:rPr>
          <w:rStyle w:val="FootnoteReference"/>
        </w:rPr>
        <w:footnoteRef/>
      </w:r>
      <w:r w:rsidRPr="0021438B">
        <w:tab/>
      </w:r>
      <w:r w:rsidRPr="0021438B">
        <w:rPr>
          <w:sz w:val="20"/>
          <w:szCs w:val="20"/>
        </w:rPr>
        <w:t xml:space="preserve">Zob. </w:t>
      </w:r>
      <w:hyperlink r:id="rId4" w:history="1">
        <w:r w:rsidRPr="0021438B">
          <w:rPr>
            <w:rStyle w:val="Hyperlink"/>
            <w:sz w:val="20"/>
            <w:szCs w:val="20"/>
          </w:rPr>
          <w:t>https://unece.org/transport/dangerous-goods</w:t>
        </w:r>
      </w:hyperlink>
      <w:r w:rsidRPr="0021438B">
        <w:rPr>
          <w:sz w:val="20"/>
          <w:szCs w:val="20"/>
        </w:rPr>
        <w:t xml:space="preserve"> </w:t>
      </w:r>
    </w:p>
  </w:footnote>
  <w:footnote w:id="11">
    <w:p w14:paraId="46699BF1" w14:textId="75494E82" w:rsidR="00FB458F" w:rsidRPr="0021438B" w:rsidRDefault="00FB458F" w:rsidP="006C4191">
      <w:pPr>
        <w:pStyle w:val="FootnoteText"/>
      </w:pPr>
      <w:r>
        <w:rPr>
          <w:rStyle w:val="FootnoteReference"/>
        </w:rPr>
        <w:footnoteRef/>
      </w:r>
      <w:r w:rsidRPr="0021438B">
        <w:tab/>
        <w:t>W konwencji bazylejskiej używa się terminu „państwo”.</w:t>
      </w:r>
    </w:p>
  </w:footnote>
  <w:footnote w:id="12">
    <w:p w14:paraId="5C9043C4" w14:textId="2C425DE3" w:rsidR="00FB458F" w:rsidRPr="0021438B" w:rsidRDefault="00FB458F" w:rsidP="006C4191">
      <w:pPr>
        <w:pStyle w:val="FootnoteText"/>
        <w:rPr>
          <w:sz w:val="16"/>
        </w:rPr>
      </w:pPr>
      <w:r>
        <w:rPr>
          <w:rStyle w:val="FootnoteReference"/>
        </w:rPr>
        <w:footnoteRef/>
      </w:r>
      <w:r w:rsidRPr="0021438B">
        <w:tab/>
        <w:t>Poza terytorium Unii Europejskiej możliwe jest stosowanie terminów „wywóz” i „przywóz” zamiast „wysyłka” i „przeznaczenie”.</w:t>
      </w:r>
    </w:p>
  </w:footnote>
  <w:footnote w:id="13">
    <w:p w14:paraId="2584A087" w14:textId="0E53757D" w:rsidR="00FB458F" w:rsidRPr="0021438B" w:rsidRDefault="00FB458F" w:rsidP="006C4191">
      <w:pPr>
        <w:pStyle w:val="FootnoteText"/>
      </w:pPr>
      <w:r>
        <w:rPr>
          <w:rStyle w:val="FootnoteReference"/>
        </w:rPr>
        <w:footnoteRef/>
      </w:r>
      <w:r w:rsidRPr="0021438B">
        <w:tab/>
        <w:t>Zob. pola nr 5, 6, 7, 8, 9, 10, 11, 12, 14, 15, 20 lub 21 oraz w przypadku, gdy podanie dodatkowych informacji jest wymagane przez właściwe organy, zob. punkty w części 3 załącznika II do niniejszego rozporządzenia, nieuwzględnione w żadnym z pól dokumentu.</w:t>
      </w:r>
    </w:p>
  </w:footnote>
  <w:footnote w:id="14">
    <w:p w14:paraId="6C0F2B37" w14:textId="72F57CA6" w:rsidR="00FB458F" w:rsidRPr="0021438B" w:rsidRDefault="00FB458F" w:rsidP="006C4191">
      <w:pPr>
        <w:pStyle w:val="FootnoteText"/>
      </w:pPr>
      <w:r>
        <w:rPr>
          <w:rStyle w:val="FootnoteReference"/>
        </w:rPr>
        <w:footnoteRef/>
      </w:r>
      <w:r w:rsidRPr="0021438B">
        <w:tab/>
        <w:t>W niektórych krajach trzecich zamiast tego mogą być podawane informacje o właściwym organie wysyłki.</w:t>
      </w:r>
    </w:p>
  </w:footnote>
  <w:footnote w:id="15">
    <w:p w14:paraId="1B54706F" w14:textId="47C27AEB" w:rsidR="00FB458F" w:rsidRPr="0021438B" w:rsidRDefault="00FB458F" w:rsidP="00DF18DA">
      <w:pPr>
        <w:pStyle w:val="FootnoteText"/>
      </w:pPr>
      <w:r>
        <w:rPr>
          <w:rStyle w:val="FootnoteReference"/>
        </w:rPr>
        <w:footnoteRef/>
      </w:r>
      <w:r w:rsidRPr="0021438B">
        <w:tab/>
        <w:t xml:space="preserve">Decyzja wykonawcza Komisji (UE) 2019/1004 z dnia 7 czerwca 2019 r. określająca zasady obliczania, weryfikacji i zgłaszania danych dotyczących odpadów zgodnie z dyrektywą Parlamentu Europejskiego i Rady 2008/98/WE oraz uchylająca decyzję wykonawczą Komisji C(2012) 2384; Dz.U. L 163 z 20.6.2019, s. 66  </w:t>
      </w:r>
    </w:p>
  </w:footnote>
  <w:footnote w:id="16">
    <w:p w14:paraId="1CF9C475" w14:textId="6408527F" w:rsidR="00FB458F" w:rsidRPr="0021438B" w:rsidRDefault="00FB458F" w:rsidP="006C4191">
      <w:pPr>
        <w:pStyle w:val="FootnoteText"/>
      </w:pPr>
      <w:r>
        <w:rPr>
          <w:rStyle w:val="FootnoteReference"/>
        </w:rPr>
        <w:footnoteRef/>
      </w:r>
      <w:r w:rsidRPr="0021438B">
        <w:tab/>
        <w:t>Aneks IX do konwencji bazylejskiej jest zawarty w niniejszym rozporządzeniu w załączniku V część 1 wykaz B.</w:t>
      </w:r>
    </w:p>
  </w:footnote>
  <w:footnote w:id="17">
    <w:p w14:paraId="34F29080" w14:textId="77777777" w:rsidR="00FB458F" w:rsidRPr="0021438B" w:rsidRDefault="00FB458F" w:rsidP="006C4191">
      <w:pPr>
        <w:pStyle w:val="FootnoteText"/>
      </w:pPr>
      <w:r>
        <w:rPr>
          <w:rStyle w:val="FootnoteReference"/>
        </w:rPr>
        <w:footnoteRef/>
      </w:r>
      <w:r w:rsidRPr="0021438B">
        <w:tab/>
        <w:t>Termin „nierozproszony” nie obejmuje odpadów w postaci proszków, osadów, pyłów lub elementów stałych zawierających niebezpieczne odpady płynne.</w:t>
      </w:r>
    </w:p>
  </w:footnote>
  <w:footnote w:id="18">
    <w:p w14:paraId="589E49BA" w14:textId="136C8BE0" w:rsidR="00FB458F" w:rsidRPr="0021438B" w:rsidRDefault="00FB458F" w:rsidP="006C4191">
      <w:pPr>
        <w:pStyle w:val="FootnoteText"/>
      </w:pPr>
      <w:r>
        <w:rPr>
          <w:rStyle w:val="FootnoteReference"/>
        </w:rPr>
        <w:footnoteRef/>
      </w:r>
      <w:r w:rsidRPr="0021438B">
        <w:tab/>
        <w:t>W odniesieniu do „prawie wolnych od zanieczyszczeń i innych rodzajów odpadów” punkt odniesienia stanowić mogą specyfikacje międzynarodowe i krajowe.</w:t>
      </w:r>
    </w:p>
  </w:footnote>
  <w:footnote w:id="19">
    <w:p w14:paraId="4B7F4C7F" w14:textId="1679D158" w:rsidR="00FB458F" w:rsidRPr="0021438B" w:rsidRDefault="00FB458F" w:rsidP="006C4191">
      <w:pPr>
        <w:pStyle w:val="FootnoteText"/>
      </w:pPr>
      <w:r w:rsidRPr="008F184A">
        <w:rPr>
          <w:rStyle w:val="FootnoteReference"/>
        </w:rPr>
        <w:footnoteRef/>
      </w:r>
      <w:r w:rsidRPr="0021438B">
        <w:tab/>
        <w:t>W odniesieniu do „prawie wyłącznie” punkt odniesienia stanowić mogą specyfikacje międzynarodowe i krajowe</w:t>
      </w:r>
      <w:r w:rsidRPr="0021438B">
        <w:tab/>
      </w:r>
    </w:p>
  </w:footnote>
  <w:footnote w:id="20">
    <w:p w14:paraId="6DA67B80" w14:textId="5A60CA26" w:rsidR="00FB458F" w:rsidRPr="0021438B" w:rsidRDefault="00FB458F" w:rsidP="006C4191">
      <w:pPr>
        <w:pStyle w:val="FootnoteText"/>
      </w:pPr>
      <w:r w:rsidRPr="008F184A">
        <w:rPr>
          <w:rStyle w:val="FootnoteReference"/>
        </w:rPr>
        <w:footnoteRef/>
      </w:r>
      <w:r w:rsidRPr="0021438B">
        <w:tab/>
        <w:t>W odniesieniu do „prawie wyłącznie” punkt odniesienia stanowić mogą specyfikacje międzynarodowe i krajowe.</w:t>
      </w:r>
    </w:p>
  </w:footnote>
  <w:footnote w:id="21">
    <w:p w14:paraId="26DCD5C3" w14:textId="0CEFD49E" w:rsidR="00FB458F" w:rsidRPr="0021438B" w:rsidRDefault="00FB458F" w:rsidP="006C4191">
      <w:pPr>
        <w:pStyle w:val="FootnoteText"/>
      </w:pPr>
      <w:r>
        <w:rPr>
          <w:rStyle w:val="FootnoteReference"/>
        </w:rPr>
        <w:footnoteRef/>
      </w:r>
      <w:r w:rsidRPr="0021438B">
        <w:tab/>
        <w:t>Odpady pokonsumenckie są wyłączone.</w:t>
      </w:r>
    </w:p>
  </w:footnote>
  <w:footnote w:id="22">
    <w:p w14:paraId="010161DA" w14:textId="77777777" w:rsidR="00FB458F" w:rsidRPr="0021438B" w:rsidRDefault="00FB458F" w:rsidP="006C4191">
      <w:pPr>
        <w:pStyle w:val="FootnoteText"/>
      </w:pPr>
      <w:r>
        <w:rPr>
          <w:rStyle w:val="FootnoteReference"/>
        </w:rPr>
        <w:footnoteRef/>
      </w:r>
      <w:r w:rsidRPr="0021438B">
        <w:tab/>
      </w:r>
      <w:r w:rsidRPr="0021438B">
        <w:rPr>
          <w:snapToGrid w:val="0"/>
        </w:rPr>
        <w:t>Termin „prawidłowo opróżniony” należy rozumieć jako zakładający pełną zgodność z międzynarodowo uznanymi zasadami i wytycznymi dotyczącymi recyklingu statków.</w:t>
      </w:r>
    </w:p>
  </w:footnote>
  <w:footnote w:id="23">
    <w:p w14:paraId="2D138AAA" w14:textId="1D6CA25F" w:rsidR="00FB458F" w:rsidRPr="0021438B" w:rsidRDefault="00FB458F" w:rsidP="006C4191">
      <w:pPr>
        <w:pStyle w:val="FootnoteText"/>
      </w:pPr>
      <w:r>
        <w:rPr>
          <w:rStyle w:val="FootnoteReference"/>
        </w:rPr>
        <w:footnoteRef/>
      </w:r>
      <w:r w:rsidRPr="0021438B">
        <w:tab/>
      </w:r>
      <w:r w:rsidRPr="0021438B">
        <w:rPr>
          <w:color w:val="000000"/>
          <w:sz w:val="14"/>
          <w:szCs w:val="14"/>
        </w:rPr>
        <w:t>Dz.U. L 312 z 22.11.2008, s. 3.</w:t>
      </w:r>
    </w:p>
  </w:footnote>
  <w:footnote w:id="24">
    <w:p w14:paraId="61BB6483" w14:textId="23CFED3E" w:rsidR="00FB458F" w:rsidRPr="0021438B" w:rsidRDefault="00FB458F" w:rsidP="006C4191">
      <w:pPr>
        <w:pStyle w:val="FootnoteText"/>
      </w:pPr>
      <w:r>
        <w:rPr>
          <w:rStyle w:val="FootnoteReference"/>
        </w:rPr>
        <w:footnoteRef/>
      </w:r>
      <w:r w:rsidRPr="0021438B">
        <w:tab/>
      </w:r>
      <w:r w:rsidRPr="0021438B">
        <w:rPr>
          <w:color w:val="000000"/>
          <w:sz w:val="14"/>
          <w:szCs w:val="14"/>
        </w:rPr>
        <w:t>Niniejszy wykaz pochodzi z dodatku 4 do decyzji OECD.</w:t>
      </w:r>
    </w:p>
  </w:footnote>
  <w:footnote w:id="25">
    <w:p w14:paraId="6D0BE93D" w14:textId="2AF215EA" w:rsidR="00FB458F" w:rsidRPr="0021438B" w:rsidRDefault="00FB458F" w:rsidP="006C4191">
      <w:pPr>
        <w:pStyle w:val="FootnoteText"/>
      </w:pPr>
      <w:r>
        <w:rPr>
          <w:rStyle w:val="FootnoteReference"/>
        </w:rPr>
        <w:footnoteRef/>
      </w:r>
      <w:r w:rsidRPr="0021438B">
        <w:tab/>
      </w:r>
      <w:r w:rsidRPr="0021438B">
        <w:rPr>
          <w:color w:val="000000"/>
          <w:sz w:val="14"/>
          <w:szCs w:val="14"/>
        </w:rPr>
        <w:t>Aneks VIII do konwencji bazylejskiej jest zawarty w niniejszym rozporządzeniu w załączniku V, część 1, wykaz A. Aneks II do konwencji bazylejskiej zawiera następujące kody: Y46 odpady z gospodarstwa domowego, chyba że odpowiednio sklasyfikowane pod osobnym kodem w załączniku III. Y47 Pozostałości ze spopielania odpadów z gospodarstwa domowego.</w:t>
      </w:r>
    </w:p>
  </w:footnote>
  <w:footnote w:id="26">
    <w:p w14:paraId="7CFFC40A" w14:textId="77777777" w:rsidR="00FB458F" w:rsidRPr="0021438B" w:rsidRDefault="00FB458F" w:rsidP="006C4191">
      <w:pPr>
        <w:pStyle w:val="FootnoteText"/>
      </w:pPr>
      <w:r>
        <w:rPr>
          <w:rStyle w:val="FootnoteReference"/>
        </w:rPr>
        <w:footnoteRef/>
      </w:r>
      <w:r w:rsidRPr="0021438B">
        <w:tab/>
      </w:r>
      <w:r w:rsidRPr="0021438B">
        <w:rPr>
          <w:sz w:val="16"/>
        </w:rPr>
        <w:t>Niniejszy wykaz zawiera odpady w postaci popiołów, pozostałości, żużli, kożuchów żużlowych, szumowin, zgarów, pyłów, proszków, osadów i makuchów, chyba że materiał jest wyraźnie wymieniony gdzie indziej.</w:t>
      </w:r>
    </w:p>
  </w:footnote>
  <w:footnote w:id="27">
    <w:p w14:paraId="7B10AFA3" w14:textId="2FA39208" w:rsidR="00FB458F" w:rsidRPr="0021438B" w:rsidRDefault="00FB458F" w:rsidP="006C4191">
      <w:pPr>
        <w:pStyle w:val="FootnoteText"/>
      </w:pPr>
      <w:r>
        <w:rPr>
          <w:rStyle w:val="FootnoteReference"/>
        </w:rPr>
        <w:footnoteRef/>
      </w:r>
      <w:r w:rsidRPr="0021438B">
        <w:tab/>
        <w:t>Odniesienia do aneksów I, III i IV zawarte w wykazach A i B dotyczą aneksów do konwencji bazylejskiej.</w:t>
      </w:r>
    </w:p>
  </w:footnote>
  <w:footnote w:id="28">
    <w:p w14:paraId="4A2EF1BB" w14:textId="77777777" w:rsidR="00FB458F" w:rsidRPr="0021438B" w:rsidRDefault="00FB458F" w:rsidP="006C4191">
      <w:pPr>
        <w:pStyle w:val="FootnoteText"/>
      </w:pPr>
      <w:r>
        <w:rPr>
          <w:rStyle w:val="FootnoteReference"/>
        </w:rPr>
        <w:footnoteRef/>
      </w:r>
      <w:r w:rsidRPr="0021438B">
        <w:tab/>
        <w:t>Należy zauważyć, że w ramach odpowiadającego kodu w wykazie B (B1160) nie określono wyłączeń.</w:t>
      </w:r>
    </w:p>
  </w:footnote>
  <w:footnote w:id="29">
    <w:p w14:paraId="05FC73F8" w14:textId="77777777" w:rsidR="00FB458F" w:rsidRPr="0021438B" w:rsidRDefault="00FB458F" w:rsidP="006C4191">
      <w:pPr>
        <w:pStyle w:val="FootnoteText"/>
      </w:pPr>
      <w:r>
        <w:rPr>
          <w:rStyle w:val="FootnoteReference"/>
        </w:rPr>
        <w:footnoteRef/>
      </w:r>
      <w:r w:rsidRPr="0021438B">
        <w:tab/>
        <w:t>Kod ten nie obejmuje złomu zespołów z wytwarzania energii elektrycznej.</w:t>
      </w:r>
    </w:p>
  </w:footnote>
  <w:footnote w:id="30">
    <w:p w14:paraId="40F9AD30" w14:textId="0ADA0190" w:rsidR="00FB458F" w:rsidRPr="0021438B" w:rsidRDefault="00FB458F" w:rsidP="006C4191">
      <w:pPr>
        <w:pStyle w:val="FootnoteText"/>
      </w:pPr>
      <w:r>
        <w:rPr>
          <w:rStyle w:val="FootnoteReference"/>
        </w:rPr>
        <w:footnoteRef/>
      </w:r>
      <w:r w:rsidRPr="0021438B">
        <w:tab/>
        <w:t>PCB mają poziom stężenia 50 mg/kg lub więcej.</w:t>
      </w:r>
    </w:p>
  </w:footnote>
  <w:footnote w:id="31">
    <w:p w14:paraId="14FBBF0D" w14:textId="77777777" w:rsidR="00FB458F" w:rsidRPr="0021438B" w:rsidRDefault="00FB458F" w:rsidP="00067F2D">
      <w:pPr>
        <w:pStyle w:val="FootnoteText"/>
      </w:pPr>
      <w:r>
        <w:rPr>
          <w:rStyle w:val="FootnoteReference"/>
        </w:rPr>
        <w:footnoteRef/>
      </w:r>
      <w:r w:rsidRPr="0021438B">
        <w:tab/>
        <w:t>PCB mają poziom stężenia 50 mg/kg lub więcej.</w:t>
      </w:r>
    </w:p>
  </w:footnote>
  <w:footnote w:id="32">
    <w:p w14:paraId="4575D7D7" w14:textId="77777777" w:rsidR="00FB458F" w:rsidRPr="0021438B" w:rsidRDefault="00FB458F" w:rsidP="006C4191">
      <w:pPr>
        <w:pStyle w:val="FootnoteText"/>
      </w:pPr>
      <w:r>
        <w:rPr>
          <w:rStyle w:val="FootnoteReference"/>
        </w:rPr>
        <w:footnoteRef/>
      </w:r>
      <w:r w:rsidRPr="0021438B">
        <w:tab/>
        <w:t>Poziom stężenia 50 mg/kg jest rozpatrywany jako międzynarodowy praktyczny poziom stężenia dla wszystkich odpadów. Jednakże wiele państw ustanowiło niższe poziomy stężenia (np. 20 mg/kg) dla określonych odpadów.</w:t>
      </w:r>
    </w:p>
  </w:footnote>
  <w:footnote w:id="33">
    <w:p w14:paraId="54E61EEF" w14:textId="77777777" w:rsidR="00FB458F" w:rsidRPr="0021438B" w:rsidRDefault="00FB458F" w:rsidP="006C4191">
      <w:pPr>
        <w:pStyle w:val="FootnoteText"/>
      </w:pPr>
      <w:r>
        <w:rPr>
          <w:rStyle w:val="FootnoteReference"/>
        </w:rPr>
        <w:footnoteRef/>
      </w:r>
      <w:r w:rsidRPr="0021438B">
        <w:tab/>
        <w:t>„Przeterminowany” oznacza niezużyty w okresie zalecanym przez producenta.</w:t>
      </w:r>
    </w:p>
  </w:footnote>
  <w:footnote w:id="34">
    <w:p w14:paraId="1B3D89C6" w14:textId="77777777" w:rsidR="00FB458F" w:rsidRPr="0021438B" w:rsidRDefault="00FB458F" w:rsidP="006C4191">
      <w:pPr>
        <w:pStyle w:val="FootnoteText"/>
      </w:pPr>
      <w:r>
        <w:rPr>
          <w:rStyle w:val="FootnoteReference"/>
        </w:rPr>
        <w:footnoteRef/>
      </w:r>
      <w:r w:rsidRPr="0021438B">
        <w:tab/>
        <w:t>Kod ten nie obejmuje drewna zabezpieczonego środkami chemicznymi.</w:t>
      </w:r>
    </w:p>
  </w:footnote>
  <w:footnote w:id="35">
    <w:p w14:paraId="22DB2754" w14:textId="77777777" w:rsidR="00FB458F" w:rsidRPr="0021438B" w:rsidRDefault="00FB458F" w:rsidP="006C4191">
      <w:pPr>
        <w:pStyle w:val="FootnoteText"/>
      </w:pPr>
      <w:r>
        <w:rPr>
          <w:rStyle w:val="FootnoteReference"/>
        </w:rPr>
        <w:footnoteRef/>
      </w:r>
      <w:r w:rsidRPr="0021438B">
        <w:tab/>
        <w:t>„Przeterminowany” oznacza niezużyty w okresie zalecanym przez producenta.</w:t>
      </w:r>
    </w:p>
  </w:footnote>
  <w:footnote w:id="36">
    <w:p w14:paraId="4C809669" w14:textId="77777777" w:rsidR="00FB458F" w:rsidRPr="0021438B" w:rsidRDefault="00FB458F" w:rsidP="006C4191">
      <w:pPr>
        <w:pStyle w:val="FootnoteText"/>
      </w:pPr>
      <w:r>
        <w:rPr>
          <w:rStyle w:val="FootnoteReference"/>
        </w:rPr>
        <w:footnoteRef/>
      </w:r>
      <w:r w:rsidRPr="0021438B">
        <w:tab/>
        <w:t>Należy zwrócić uwagę, że mimo początkowo niskiego poziomu zanieczyszczenia substancjami z załącznika I, po dalszym przetwarzaniu, w tym po recyklingu, poziom stężenia substancji wyszczególnionych w załączniku I może ulec w oddzielnych frakcjach znacznemu podniesieniu.</w:t>
      </w:r>
    </w:p>
  </w:footnote>
  <w:footnote w:id="37">
    <w:p w14:paraId="7C170C43" w14:textId="77777777" w:rsidR="00FB458F" w:rsidRPr="0021438B" w:rsidRDefault="00FB458F" w:rsidP="006C4191">
      <w:pPr>
        <w:pStyle w:val="FootnoteText"/>
      </w:pPr>
      <w:r>
        <w:rPr>
          <w:rStyle w:val="FootnoteReference"/>
        </w:rPr>
        <w:footnoteRef/>
      </w:r>
      <w:r w:rsidRPr="0021438B">
        <w:tab/>
        <w:t>Status popiołu cynkowego jest obecnie rozpatrywany, a Konferencja Narodów Zjednoczonych ds. Handlu i Rozwoju (UNCTAD) zaleca, aby nie kwalifikować popiołu cynkowego jako towaru niebezpiecznego.</w:t>
      </w:r>
    </w:p>
  </w:footnote>
  <w:footnote w:id="38">
    <w:p w14:paraId="1B3E698B" w14:textId="77777777" w:rsidR="00FB458F" w:rsidRPr="0021438B" w:rsidRDefault="00FB458F" w:rsidP="006C4191">
      <w:pPr>
        <w:pStyle w:val="FootnoteText"/>
      </w:pPr>
      <w:r>
        <w:rPr>
          <w:rStyle w:val="FootnoteReference"/>
        </w:rPr>
        <w:footnoteRef/>
      </w:r>
      <w:r w:rsidRPr="0021438B">
        <w:tab/>
        <w:t>Kod ten nie obejmuje złomu zespołów z wytwarzania energii elektrycznej.</w:t>
      </w:r>
    </w:p>
  </w:footnote>
  <w:footnote w:id="39">
    <w:p w14:paraId="4463AF12" w14:textId="77777777" w:rsidR="00FB458F" w:rsidRPr="0021438B" w:rsidRDefault="00FB458F" w:rsidP="006C4191">
      <w:pPr>
        <w:pStyle w:val="FootnoteText"/>
      </w:pPr>
      <w:r>
        <w:rPr>
          <w:rStyle w:val="FootnoteReference"/>
        </w:rPr>
        <w:footnoteRef/>
      </w:r>
      <w:r w:rsidRPr="0021438B">
        <w:tab/>
        <w:t>Ponowne użycie może obejmować naprawę, odnowienie lub unowocześnienie, jednak nie całkowitą przebudowę.</w:t>
      </w:r>
    </w:p>
  </w:footnote>
  <w:footnote w:id="40">
    <w:p w14:paraId="3F401A82" w14:textId="03FE1E3E" w:rsidR="00FB458F" w:rsidRPr="0021438B" w:rsidRDefault="00FB458F" w:rsidP="006C4191">
      <w:pPr>
        <w:pStyle w:val="FootnoteText"/>
      </w:pPr>
      <w:r>
        <w:rPr>
          <w:rStyle w:val="FootnoteReference"/>
        </w:rPr>
        <w:footnoteRef/>
      </w:r>
      <w:r w:rsidRPr="0021438B">
        <w:tab/>
        <w:t>W niektórych krajach materiały przeznaczone do ponownego użycia nie są uznawane za odpady.</w:t>
      </w:r>
    </w:p>
  </w:footnote>
  <w:footnote w:id="41">
    <w:p w14:paraId="1945C652" w14:textId="1904DFF2" w:rsidR="00FB458F" w:rsidRPr="0021438B" w:rsidRDefault="00FB458F" w:rsidP="006C4191">
      <w:pPr>
        <w:pStyle w:val="FootnoteText"/>
      </w:pPr>
      <w:r>
        <w:rPr>
          <w:rStyle w:val="FootnoteReference"/>
        </w:rPr>
        <w:footnoteRef/>
      </w:r>
      <w:r w:rsidRPr="0021438B">
        <w:tab/>
        <w:t>Recykling/odzysk substancji organicznych nieużywanych jako rozpuszczalniki (R3 w aneksie IV sekcja B) lub, w razie potrzeby, czasowe składowanie ograniczone do jednego przypadku, pod warunkiem że po nim następuje operacja R3 i że zostało to potwierdzone odpowiednią dokumentacją umowną lub urzędową.</w:t>
      </w:r>
    </w:p>
  </w:footnote>
  <w:footnote w:id="42">
    <w:p w14:paraId="24D5EA25" w14:textId="626F78AF" w:rsidR="00FB458F" w:rsidRPr="0021438B" w:rsidRDefault="00FB458F" w:rsidP="006C4191">
      <w:pPr>
        <w:pStyle w:val="FootnoteText"/>
      </w:pPr>
      <w:r>
        <w:rPr>
          <w:rStyle w:val="FootnoteReference"/>
        </w:rPr>
        <w:footnoteRef/>
      </w:r>
      <w:r w:rsidRPr="0021438B">
        <w:tab/>
        <w:t>W odniesieniu do „prawie wolnych od zanieczyszczeń i innych rodzajów odpadów” punkt odniesienia stanowić mogą specyfikacje międzynarodowe i krajowe.</w:t>
      </w:r>
    </w:p>
  </w:footnote>
  <w:footnote w:id="43">
    <w:p w14:paraId="3D844351" w14:textId="4E3801F3" w:rsidR="00FB458F" w:rsidRPr="0021438B" w:rsidRDefault="00FB458F" w:rsidP="006C4191">
      <w:pPr>
        <w:pStyle w:val="FootnoteText"/>
      </w:pPr>
      <w:r w:rsidRPr="008F184A">
        <w:rPr>
          <w:rStyle w:val="FootnoteReference"/>
        </w:rPr>
        <w:footnoteRef/>
      </w:r>
      <w:r w:rsidRPr="0021438B">
        <w:tab/>
        <w:t>W odniesieniu do „prawie wyłącznie” punkt odniesienia stanowić mogą specyfikacje międzynarodowe i krajowe.</w:t>
      </w:r>
    </w:p>
  </w:footnote>
  <w:footnote w:id="44">
    <w:p w14:paraId="161744E8" w14:textId="4B08478C" w:rsidR="00FB458F" w:rsidRPr="0021438B" w:rsidRDefault="00FB458F" w:rsidP="006C4191">
      <w:pPr>
        <w:pStyle w:val="FootnoteText"/>
      </w:pPr>
      <w:r>
        <w:rPr>
          <w:rStyle w:val="FootnoteReference"/>
        </w:rPr>
        <w:footnoteRef/>
      </w:r>
      <w:r w:rsidRPr="0021438B">
        <w:tab/>
        <w:t>Odpady pokonsumenckie są wyłączone.</w:t>
      </w:r>
    </w:p>
  </w:footnote>
  <w:footnote w:id="45">
    <w:p w14:paraId="15BB40E4" w14:textId="79EE720B" w:rsidR="00FB458F" w:rsidRPr="0021438B" w:rsidRDefault="00FB458F" w:rsidP="006C4191">
      <w:pPr>
        <w:pStyle w:val="FootnoteText"/>
      </w:pPr>
      <w:r>
        <w:rPr>
          <w:rStyle w:val="FootnoteReference"/>
        </w:rPr>
        <w:footnoteRef/>
      </w:r>
      <w:r w:rsidRPr="0021438B">
        <w:tab/>
        <w:t>Recykling/odzysk substancji organicznych nieużywanych jako rozpuszczalniki (R3 w aneksie IV sekcja B) po uprzednim sortowaniu oraz, w razie potrzeby, czasowe składowanie ograniczone do jednego przypadku, pod warunkiem że po nim następuje operacja R3 i że zostało to potwierdzone odpowiednią dokumentacją umowną lub urzędową.</w:t>
      </w:r>
    </w:p>
  </w:footnote>
  <w:footnote w:id="46">
    <w:p w14:paraId="4BB51EAE" w14:textId="6E0521F3" w:rsidR="00FB458F" w:rsidRPr="0021438B" w:rsidRDefault="00FB458F" w:rsidP="006C4191">
      <w:pPr>
        <w:pStyle w:val="FootnoteText"/>
      </w:pPr>
      <w:r>
        <w:rPr>
          <w:rStyle w:val="FootnoteReference"/>
        </w:rPr>
        <w:footnoteRef/>
      </w:r>
      <w:r w:rsidRPr="0021438B">
        <w:tab/>
        <w:t>Chyba że odpowiednio sklasyfikowane pod jednym kodem w załączniku III.</w:t>
      </w:r>
    </w:p>
  </w:footnote>
  <w:footnote w:id="47">
    <w:p w14:paraId="7E66C75C" w14:textId="175BC319" w:rsidR="00FB458F" w:rsidRPr="0021438B" w:rsidRDefault="00FB458F" w:rsidP="005E7D7C">
      <w:pPr>
        <w:pStyle w:val="FootnoteText"/>
      </w:pPr>
      <w:r>
        <w:rPr>
          <w:rStyle w:val="FootnoteReference"/>
        </w:rPr>
        <w:footnoteRef/>
      </w:r>
      <w:r w:rsidRPr="0021438B">
        <w:tab/>
        <w:t>Recykling/odzysk substancji organicznych nieużywanych jako rozpuszczalniki (R3 w aneksie IV sekcja B) lub, w razie potrzeby, czasowe składowanie ograniczone do jednego przypadku, pod warunkiem że po nim następuje operacja R3 i że zostało to potwierdzone odpowiednią dokumentacją umowną lub urzędową.</w:t>
      </w:r>
    </w:p>
  </w:footnote>
  <w:footnote w:id="48">
    <w:p w14:paraId="47FAFF92" w14:textId="75B1519B" w:rsidR="00FB458F" w:rsidRPr="0021438B" w:rsidRDefault="00FB458F" w:rsidP="006C4191">
      <w:pPr>
        <w:pStyle w:val="FootnoteText"/>
      </w:pPr>
      <w:r>
        <w:rPr>
          <w:rStyle w:val="FootnoteReference"/>
        </w:rPr>
        <w:footnoteRef/>
      </w:r>
      <w:r w:rsidRPr="0021438B">
        <w:tab/>
        <w:t>W odniesieniu do „prawie wolnych od zanieczyszczeń i innych rodzajów odpadów” punkt odniesienia stanowić mogą specyfikacje międzynarodowe i krajowe.</w:t>
      </w:r>
    </w:p>
  </w:footnote>
  <w:footnote w:id="49">
    <w:p w14:paraId="5FEF6AF8" w14:textId="55AFA191" w:rsidR="00FB458F" w:rsidRPr="0021438B" w:rsidRDefault="00FB458F" w:rsidP="00067F2D">
      <w:pPr>
        <w:pStyle w:val="FootnoteText"/>
      </w:pPr>
      <w:r w:rsidRPr="008F184A">
        <w:rPr>
          <w:rStyle w:val="FootnoteReference"/>
        </w:rPr>
        <w:footnoteRef/>
      </w:r>
      <w:r w:rsidRPr="0021438B">
        <w:tab/>
        <w:t>W odniesieniu do „prawie wyłącznie” punkt odniesienia stanowić mogą specyfikacje międzynarodowe i krajowe.</w:t>
      </w:r>
    </w:p>
  </w:footnote>
  <w:footnote w:id="50">
    <w:p w14:paraId="032B544B" w14:textId="4DD60CCB" w:rsidR="00FB458F" w:rsidRPr="0021438B" w:rsidRDefault="00FB458F" w:rsidP="006C4191">
      <w:pPr>
        <w:pStyle w:val="FootnoteText"/>
      </w:pPr>
      <w:r w:rsidRPr="008F184A">
        <w:rPr>
          <w:rStyle w:val="FootnoteReference"/>
        </w:rPr>
        <w:footnoteRef/>
      </w:r>
      <w:r w:rsidRPr="0021438B">
        <w:tab/>
        <w:t>W odniesieniu do „prawie wyłącznie” punkt odniesienia stanowić mogą specyfikacje międzynarodowe i krajowe.</w:t>
      </w:r>
    </w:p>
  </w:footnote>
  <w:footnote w:id="51">
    <w:p w14:paraId="304D62F7" w14:textId="64077DA3" w:rsidR="00FB458F" w:rsidRPr="0021438B" w:rsidRDefault="00FB458F" w:rsidP="006C4191">
      <w:pPr>
        <w:pStyle w:val="FootnoteText"/>
      </w:pPr>
      <w:r>
        <w:rPr>
          <w:rStyle w:val="FootnoteReference"/>
        </w:rPr>
        <w:footnoteRef/>
      </w:r>
      <w:r w:rsidRPr="0021438B">
        <w:tab/>
        <w:t>Odpady pokonsumenckie są wyłączone.</w:t>
      </w:r>
    </w:p>
  </w:footnote>
  <w:footnote w:id="52">
    <w:p w14:paraId="23DA6D89" w14:textId="5661A2D5" w:rsidR="00FB458F" w:rsidRPr="0021438B" w:rsidRDefault="00FB458F" w:rsidP="006C4191">
      <w:pPr>
        <w:pStyle w:val="FootnoteText"/>
      </w:pPr>
      <w:r>
        <w:rPr>
          <w:rStyle w:val="FootnoteReference"/>
        </w:rPr>
        <w:footnoteRef/>
      </w:r>
      <w:r w:rsidRPr="0021438B">
        <w:tab/>
        <w:t xml:space="preserve">Recykling/odzysk substancji organicznych nieużywanych jako rozpuszczalniki (R3 w aneksie IV sekcja B) po uprzednim sortowaniu oraz, w razie potrzeby, czasowe składowanie ograniczone do jednego przypadku, pod warunkiem że po nim następuje operacja R3 i że zostało to potwierdzone odpowiednią dokumentacją umowną lub urzędową. </w:t>
      </w:r>
    </w:p>
    <w:p w14:paraId="20B0A2B8" w14:textId="5C7DCE27" w:rsidR="00FB458F" w:rsidRPr="0021438B" w:rsidRDefault="00FB458F" w:rsidP="006C4191">
      <w:pPr>
        <w:pStyle w:val="FootnoteText"/>
        <w:ind w:firstLine="0"/>
      </w:pPr>
    </w:p>
  </w:footnote>
  <w:footnote w:id="53">
    <w:p w14:paraId="63031FFC" w14:textId="3193ED0A" w:rsidR="00FB458F" w:rsidRPr="0021438B" w:rsidRDefault="00FB458F" w:rsidP="00617AC3">
      <w:pPr>
        <w:pStyle w:val="FootnoteText"/>
      </w:pPr>
      <w:r>
        <w:rPr>
          <w:rStyle w:val="FootnoteReference"/>
        </w:rPr>
        <w:footnoteRef/>
      </w:r>
      <w:r w:rsidRPr="0021438B">
        <w:tab/>
        <w:t>W odniesieniu do „prawie wolnych od zanieczyszczeń i innych rodzajów odpadów” punkt odniesienia stanowić mogą specyfikacje międzynarodowe i krajowe.</w:t>
      </w:r>
    </w:p>
  </w:footnote>
  <w:footnote w:id="54">
    <w:p w14:paraId="09EEFD16" w14:textId="55C57387" w:rsidR="00FB458F" w:rsidRPr="0021438B" w:rsidRDefault="00FB458F" w:rsidP="006C4191">
      <w:pPr>
        <w:pStyle w:val="FootnoteText"/>
      </w:pPr>
      <w:r>
        <w:rPr>
          <w:rStyle w:val="FootnoteReference"/>
        </w:rPr>
        <w:footnoteRef/>
      </w:r>
      <w:r w:rsidRPr="0021438B">
        <w:tab/>
        <w:t xml:space="preserve">Odpady oznaczone AB130, AC250, AC260 i AC270 zostały wykreślone, gdyż zostały uznane, zgodnie z procedurą określoną w art. 18 dyrektywy 2006/12/WE Parlamentu Europejskiego i Rady z dnia 5 kwietnia 2006 r. w sprawie odpadów (Dz.U. L 114 z 27.4.2006, s. 9, uchylona dyrektywą 2008/98/WE), za odpady inne niż niebezpieczne i w związku z tym nie podlegają zakazowi wywozu na podstawie art. 36 niniejszego rozporządzenia. </w:t>
      </w:r>
    </w:p>
    <w:p w14:paraId="306FF61B" w14:textId="77777777" w:rsidR="00FB458F" w:rsidRPr="0021438B" w:rsidRDefault="00FB458F" w:rsidP="006C4191">
      <w:pPr>
        <w:pStyle w:val="FootnoteText"/>
        <w:ind w:firstLine="0"/>
      </w:pPr>
      <w:r w:rsidRPr="0021438B">
        <w:t xml:space="preserve"> </w:t>
      </w:r>
    </w:p>
    <w:p w14:paraId="52413DBA" w14:textId="77777777" w:rsidR="00FB458F" w:rsidRPr="0021438B" w:rsidRDefault="00FB458F" w:rsidP="006C4191">
      <w:pPr>
        <w:pStyle w:val="FootnoteText"/>
        <w:ind w:firstLine="0"/>
      </w:pPr>
      <w:r w:rsidRPr="0021438B">
        <w:t xml:space="preserve"> </w:t>
      </w:r>
    </w:p>
    <w:p w14:paraId="2BE9F332" w14:textId="22E4D768" w:rsidR="00FB458F" w:rsidRPr="0021438B" w:rsidRDefault="00FB458F" w:rsidP="006C4191">
      <w:pPr>
        <w:pStyle w:val="FootnoteText"/>
        <w:ind w:firstLine="0"/>
      </w:pPr>
      <w:r w:rsidRPr="0021438B">
        <w:t xml:space="preserve"> Kod odpadów AC300 został usunięty, ponieważ przedmiotowe odpady są objęte kodem A3210 w części 1 wykaz A.</w:t>
      </w:r>
    </w:p>
  </w:footnote>
  <w:footnote w:id="55">
    <w:p w14:paraId="49238AD9" w14:textId="77777777" w:rsidR="00FB458F" w:rsidRPr="0021438B" w:rsidRDefault="00FB458F" w:rsidP="006C4191">
      <w:pPr>
        <w:pStyle w:val="FootnoteText"/>
      </w:pPr>
      <w:r>
        <w:rPr>
          <w:rStyle w:val="FootnoteReference"/>
        </w:rPr>
        <w:footnoteRef/>
      </w:r>
      <w:r w:rsidRPr="0021438B">
        <w:tab/>
        <w:t>Niniejszy wykaz zawiera odpady w postaci popiołów, pozostałości, żużli, kożuchów żużlowych, szumowin, zgarów, pyłów, proszków, osadów i makuchów, chyba że materiał jest wyraźnie wymieniony gdzie indziej.</w:t>
      </w:r>
    </w:p>
  </w:footnote>
  <w:footnote w:id="56">
    <w:p w14:paraId="73927DD2" w14:textId="4ABA3788" w:rsidR="00FB458F" w:rsidRPr="0021438B" w:rsidRDefault="00FB458F" w:rsidP="006C4191">
      <w:pPr>
        <w:pStyle w:val="FootnoteText"/>
        <w:rPr>
          <w:sz w:val="16"/>
          <w:szCs w:val="16"/>
        </w:rPr>
      </w:pPr>
      <w:r>
        <w:rPr>
          <w:rStyle w:val="FootnoteReference"/>
        </w:rPr>
        <w:footnoteRef/>
      </w:r>
      <w:r w:rsidRPr="0021438B">
        <w:tab/>
      </w:r>
      <w:r w:rsidRPr="0021438B">
        <w:rPr>
          <w:sz w:val="16"/>
          <w:szCs w:val="16"/>
        </w:rPr>
        <w:t>Informacja dołączona do przemieszczanych odpadów z zielonego wykazu przeznaczonych do odzysku lub odpadów przeznaczonych do analiz laboratoryjnych na mocy [numer nowego rozporządzenia]</w:t>
      </w:r>
    </w:p>
  </w:footnote>
  <w:footnote w:id="57">
    <w:p w14:paraId="55F1DD12" w14:textId="1492A25F" w:rsidR="00FB458F" w:rsidRPr="0021438B" w:rsidRDefault="00FB458F" w:rsidP="006C4191">
      <w:pPr>
        <w:pStyle w:val="FootnoteText"/>
        <w:rPr>
          <w:sz w:val="16"/>
          <w:szCs w:val="16"/>
        </w:rPr>
      </w:pPr>
      <w:r>
        <w:rPr>
          <w:rStyle w:val="FootnoteReference"/>
        </w:rPr>
        <w:footnoteRef/>
      </w:r>
      <w:r w:rsidRPr="0021438B">
        <w:tab/>
      </w:r>
      <w:r w:rsidRPr="0021438B">
        <w:rPr>
          <w:sz w:val="16"/>
          <w:szCs w:val="16"/>
        </w:rPr>
        <w:t>Należy podać informacje dotyczące wszystkich przewoźników zaangażowanych w dane przemieszczenie.</w:t>
      </w:r>
    </w:p>
  </w:footnote>
  <w:footnote w:id="58">
    <w:p w14:paraId="3ABAD813" w14:textId="3D051FFE" w:rsidR="00FB458F" w:rsidRPr="0021438B" w:rsidRDefault="00FB458F" w:rsidP="006C4191">
      <w:pPr>
        <w:pStyle w:val="FootnoteText"/>
        <w:rPr>
          <w:sz w:val="16"/>
          <w:szCs w:val="16"/>
        </w:rPr>
      </w:pPr>
      <w:r>
        <w:rPr>
          <w:rStyle w:val="FootnoteReference"/>
        </w:rPr>
        <w:footnoteRef/>
      </w:r>
      <w:r w:rsidRPr="0021438B">
        <w:tab/>
      </w:r>
      <w:r w:rsidRPr="0021438B">
        <w:rPr>
          <w:sz w:val="16"/>
          <w:szCs w:val="16"/>
        </w:rPr>
        <w:t>Jeśli osoba, która zorganizowała przemieszczenie, nie jest wytwórcą odpadów ani podmiotem zbierającym odpady, należy przedstawić informacje dotyczące wytwórcy odpadów lub podmiotu zbierającego odpady.</w:t>
      </w:r>
    </w:p>
  </w:footnote>
  <w:footnote w:id="59">
    <w:p w14:paraId="2D003742" w14:textId="5CBBC8A3" w:rsidR="00FB458F" w:rsidRPr="0021438B" w:rsidRDefault="00FB458F" w:rsidP="006C4191">
      <w:pPr>
        <w:pStyle w:val="FootnoteText"/>
        <w:rPr>
          <w:sz w:val="16"/>
          <w:szCs w:val="16"/>
        </w:rPr>
      </w:pPr>
      <w:r>
        <w:rPr>
          <w:rStyle w:val="FootnoteReference"/>
        </w:rPr>
        <w:footnoteRef/>
      </w:r>
      <w:r w:rsidRPr="0021438B">
        <w:tab/>
      </w:r>
      <w:r w:rsidRPr="0021438B">
        <w:rPr>
          <w:sz w:val="16"/>
          <w:szCs w:val="16"/>
        </w:rPr>
        <w:t>Należy zastosować odpowiedni/odpowiednie kod/kody określony/określone w załączniku IIIA do rozporządzenia [nowy numer], wymienione w odpowiedniej kolejności. Niektóre kody konwencji bazylejskiej, takie jak B1100 i B3020, są ograniczone do konkretnych strumieni odpadów, zgodnie z załącznikiem IIIA.</w:t>
      </w:r>
    </w:p>
  </w:footnote>
  <w:footnote w:id="60">
    <w:p w14:paraId="7C549718" w14:textId="2D1B9CA7" w:rsidR="00FB458F" w:rsidRPr="0021438B" w:rsidRDefault="00FB458F" w:rsidP="006C4191">
      <w:pPr>
        <w:pStyle w:val="FootnoteText"/>
        <w:rPr>
          <w:sz w:val="16"/>
          <w:szCs w:val="16"/>
        </w:rPr>
      </w:pPr>
      <w:r>
        <w:rPr>
          <w:rStyle w:val="FootnoteReference"/>
        </w:rPr>
        <w:footnoteRef/>
      </w:r>
      <w:r w:rsidRPr="0021438B">
        <w:tab/>
      </w:r>
      <w:r w:rsidRPr="0021438B">
        <w:rPr>
          <w:sz w:val="16"/>
          <w:szCs w:val="16"/>
        </w:rPr>
        <w:t>Należy zastosować kody BEU wymienione w załączniku IIIB do rozporządzenia [nowy numer]</w:t>
      </w:r>
      <w:r w:rsidRPr="0021438B">
        <w:t>.</w:t>
      </w:r>
    </w:p>
  </w:footnote>
  <w:footnote w:id="61">
    <w:p w14:paraId="50A450AD" w14:textId="6DC58911" w:rsidR="00FB458F" w:rsidRPr="0021438B" w:rsidRDefault="00FB458F" w:rsidP="00480167">
      <w:pPr>
        <w:pStyle w:val="FootnoteText"/>
      </w:pPr>
      <w:r>
        <w:rPr>
          <w:rStyle w:val="FootnoteReference"/>
        </w:rPr>
        <w:footnoteRef/>
      </w:r>
      <w:r w:rsidRPr="0021438B">
        <w:tab/>
        <w:t>Kody stosowane w aneksie IX do konwencji bazylejskiej lub, jeżeli odpady nie są wymienione w tym aneksie, kody odpadów lub opisy, o których mowa w załącznikach III, IIIA lub IIIB do niniejszego rozporządzenia lub w załączniku V część 2.</w:t>
      </w:r>
    </w:p>
  </w:footnote>
  <w:footnote w:id="62">
    <w:p w14:paraId="4AB7D27E" w14:textId="790687BE" w:rsidR="00FB458F" w:rsidRPr="0021438B" w:rsidRDefault="00FB458F" w:rsidP="003551FA">
      <w:pPr>
        <w:pStyle w:val="FootnoteText"/>
      </w:pPr>
      <w:r>
        <w:rPr>
          <w:rStyle w:val="FootnoteReference"/>
        </w:rPr>
        <w:footnoteRef/>
      </w:r>
      <w:r w:rsidRPr="0021438B">
        <w:tab/>
        <w:t>Istotne dla przetwarzania odpadów resztkowych wytworzonych podczas operacji odzysku</w:t>
      </w:r>
    </w:p>
  </w:footnote>
  <w:footnote w:id="63">
    <w:p w14:paraId="0912F6DB" w14:textId="3001ACC0" w:rsidR="00FB458F" w:rsidRPr="0021438B" w:rsidRDefault="00FB458F" w:rsidP="003551FA">
      <w:pPr>
        <w:pStyle w:val="FootnoteText"/>
      </w:pPr>
      <w:r>
        <w:rPr>
          <w:rStyle w:val="FootnoteReference"/>
        </w:rPr>
        <w:footnoteRef/>
      </w:r>
      <w:r w:rsidRPr="0021438B">
        <w:tab/>
      </w:r>
      <w:r w:rsidRPr="0021438B">
        <w:rPr>
          <w:sz w:val="18"/>
        </w:rPr>
        <w:t>Przyjęte na trzecim posiedzeniu Konferencji Stron Konwencji bazylejskiej w sprawie kontroli transgranicznego przemieszczania i usuwania odpadów niebezpiecznych, wrzesień 1995 r.</w:t>
      </w:r>
    </w:p>
  </w:footnote>
  <w:footnote w:id="64">
    <w:p w14:paraId="3794E32F" w14:textId="77777777" w:rsidR="00FB458F" w:rsidRPr="0021438B" w:rsidRDefault="00FB458F" w:rsidP="003551FA">
      <w:pPr>
        <w:pStyle w:val="FootnoteText"/>
        <w:rPr>
          <w:sz w:val="18"/>
        </w:rPr>
      </w:pPr>
      <w:r>
        <w:rPr>
          <w:rStyle w:val="FootnoteReference"/>
        </w:rPr>
        <w:footnoteRef/>
      </w:r>
      <w:r w:rsidRPr="0021438B">
        <w:tab/>
      </w:r>
      <w:r w:rsidRPr="0021438B">
        <w:rPr>
          <w:sz w:val="18"/>
        </w:rPr>
        <w:t>Przyjęte na siódmym posiedzeniu Konferencji Stron Konwencji bazylejskiej w sprawie kontroli transgranicznego przemieszczania i usuwania odpadów niebezpiecznych, październik 2004 r.</w:t>
      </w:r>
    </w:p>
  </w:footnote>
  <w:footnote w:id="65">
    <w:p w14:paraId="65DC61AE" w14:textId="77777777" w:rsidR="00FB458F" w:rsidRPr="0021438B" w:rsidRDefault="00FB458F" w:rsidP="003551FA">
      <w:pPr>
        <w:pStyle w:val="FootnoteText"/>
        <w:rPr>
          <w:sz w:val="18"/>
        </w:rPr>
      </w:pPr>
      <w:r>
        <w:rPr>
          <w:rStyle w:val="FootnoteReference"/>
        </w:rPr>
        <w:footnoteRef/>
      </w:r>
      <w:r w:rsidRPr="0021438B">
        <w:tab/>
      </w:r>
      <w:r w:rsidRPr="0021438B">
        <w:rPr>
          <w:sz w:val="18"/>
        </w:rPr>
        <w:t>Przyjęte na czternastym posiedzeniu Konferencji Stron Konwencji bazylejskiej w sprawie kontroli transgranicznego przemieszczania i usuwania odpadów niebezpiecznych, maj 2019 r.</w:t>
      </w:r>
    </w:p>
  </w:footnote>
  <w:footnote w:id="66">
    <w:p w14:paraId="529C47B9" w14:textId="77777777" w:rsidR="00FB458F" w:rsidRPr="0021438B" w:rsidRDefault="00FB458F" w:rsidP="003551FA">
      <w:pPr>
        <w:pStyle w:val="FootnoteText"/>
        <w:rPr>
          <w:sz w:val="18"/>
        </w:rPr>
      </w:pPr>
      <w:r>
        <w:rPr>
          <w:rStyle w:val="FootnoteReference"/>
        </w:rPr>
        <w:footnoteRef/>
      </w:r>
      <w:r w:rsidRPr="0021438B">
        <w:tab/>
      </w:r>
      <w:r w:rsidRPr="0021438B">
        <w:rPr>
          <w:sz w:val="18"/>
        </w:rPr>
        <w:t>Przyjęte na dwunastym posiedzeniu Konferencji Stron Konwencji bazylejskiej w sprawie kontroli transgranicznego przemieszczania i usuwania odpadów niebezpiecznych, maj 2015 r.</w:t>
      </w:r>
    </w:p>
  </w:footnote>
  <w:footnote w:id="67">
    <w:p w14:paraId="5078532E" w14:textId="77777777" w:rsidR="00FB458F" w:rsidRPr="0021438B" w:rsidRDefault="00FB458F" w:rsidP="003551FA">
      <w:pPr>
        <w:pStyle w:val="FootnoteText"/>
        <w:rPr>
          <w:sz w:val="18"/>
        </w:rPr>
      </w:pPr>
      <w:r>
        <w:rPr>
          <w:rStyle w:val="FootnoteReference"/>
        </w:rPr>
        <w:footnoteRef/>
      </w:r>
      <w:r w:rsidRPr="0021438B">
        <w:tab/>
      </w:r>
      <w:r w:rsidRPr="0021438B">
        <w:rPr>
          <w:sz w:val="18"/>
        </w:rPr>
        <w:t>Przyjęte na ósmym posiedzeniu Konferencji Stron Konwencji bazylejskiej w sprawie kontroli transgranicznego przemieszczania i usuwania odpadów niebezpiecznych, grudzień 2006 r.</w:t>
      </w:r>
    </w:p>
  </w:footnote>
  <w:footnote w:id="68">
    <w:p w14:paraId="331BF6C9" w14:textId="77777777" w:rsidR="00FB458F" w:rsidRPr="0021438B" w:rsidRDefault="00FB458F" w:rsidP="003551FA">
      <w:pPr>
        <w:pStyle w:val="FootnoteText"/>
      </w:pPr>
      <w:r>
        <w:rPr>
          <w:rStyle w:val="FootnoteReference"/>
        </w:rPr>
        <w:footnoteRef/>
      </w:r>
      <w:r w:rsidRPr="0021438B">
        <w:tab/>
      </w:r>
      <w:r w:rsidRPr="0021438B">
        <w:rPr>
          <w:sz w:val="18"/>
        </w:rPr>
        <w:t>Przyjęte na trzynastym posiedzeniu Konferencji Stron Konwencji bazylejskiej w sprawie kontroli transgranicznego przemieszczania i usuwania odpadów niebezpiecznych, maj 2017 r.</w:t>
      </w:r>
    </w:p>
  </w:footnote>
  <w:footnote w:id="69">
    <w:p w14:paraId="52D74626" w14:textId="6551023F" w:rsidR="00FB458F" w:rsidRPr="0021438B" w:rsidRDefault="00FB458F" w:rsidP="003551FA">
      <w:pPr>
        <w:pStyle w:val="FootnoteText"/>
      </w:pPr>
      <w:r>
        <w:rPr>
          <w:rStyle w:val="FootnoteReference"/>
        </w:rPr>
        <w:footnoteRef/>
      </w:r>
      <w:r w:rsidRPr="0021438B">
        <w:tab/>
      </w:r>
      <w:r w:rsidRPr="0021438B">
        <w:rPr>
          <w:sz w:val="18"/>
        </w:rPr>
        <w:t>Przyjęte na dwunastym posiedzeniu Konferencji Stron Konwencji bazylejskiej w sprawie kontroli transgranicznego przemieszczania i usuwania odpadów niebezpiecznych, maj 2015 r.</w:t>
      </w:r>
    </w:p>
  </w:footnote>
  <w:footnote w:id="70">
    <w:p w14:paraId="27AB046F" w14:textId="1B467A41" w:rsidR="00FB458F" w:rsidRPr="0021438B" w:rsidRDefault="00FB458F" w:rsidP="003551FA">
      <w:pPr>
        <w:pStyle w:val="FootnoteText"/>
      </w:pPr>
      <w:r>
        <w:rPr>
          <w:rStyle w:val="FootnoteReference"/>
        </w:rPr>
        <w:footnoteRef/>
      </w:r>
      <w:r w:rsidRPr="0021438B">
        <w:tab/>
      </w:r>
      <w:r w:rsidRPr="0021438B">
        <w:rPr>
          <w:sz w:val="18"/>
        </w:rPr>
        <w:t>Przyjęte na siódmym posiedzeniu Konferencji Stron Konwencji bazylejskiej w sprawie kontroli transgranicznego przemieszczania i usuwania odpadów niebezpiecznych, październik 2004 r.</w:t>
      </w:r>
    </w:p>
  </w:footnote>
  <w:footnote w:id="71">
    <w:p w14:paraId="66D5EDFD" w14:textId="3E962457" w:rsidR="00FB458F" w:rsidRPr="0021438B" w:rsidRDefault="00FB458F" w:rsidP="003551FA">
      <w:pPr>
        <w:pStyle w:val="FootnoteText"/>
      </w:pPr>
      <w:r>
        <w:rPr>
          <w:rStyle w:val="FootnoteReference"/>
        </w:rPr>
        <w:footnoteRef/>
      </w:r>
      <w:r w:rsidRPr="0021438B">
        <w:tab/>
      </w:r>
      <w:r w:rsidRPr="0021438B">
        <w:rPr>
          <w:sz w:val="18"/>
        </w:rPr>
        <w:t>Przyjęte na dziesiątym posiedzeniu Konferencji Stron Konwencji bazylejskiej w sprawie kontroli transgranicznego przemieszczania i usuwania odpadów niebezpiecznych, październik 2011 r.</w:t>
      </w:r>
    </w:p>
  </w:footnote>
  <w:footnote w:id="72">
    <w:p w14:paraId="3817F0AE" w14:textId="221B3432" w:rsidR="00FB458F" w:rsidRPr="0021438B" w:rsidRDefault="00FB458F" w:rsidP="003551FA">
      <w:pPr>
        <w:pStyle w:val="FootnoteText"/>
      </w:pPr>
      <w:r>
        <w:rPr>
          <w:rStyle w:val="FootnoteReference"/>
        </w:rPr>
        <w:footnoteRef/>
      </w:r>
      <w:r w:rsidRPr="0021438B">
        <w:tab/>
      </w:r>
      <w:r w:rsidRPr="0021438B">
        <w:rPr>
          <w:sz w:val="18"/>
        </w:rPr>
        <w:t>Przyjęte na trzynastym posiedzeniu Konferencji Stron Konwencji bazylejskiej w sprawie kontroli transgranicznego przemieszczania i usuwania odpadów niebezpiecznych, maj 2017 r.</w:t>
      </w:r>
    </w:p>
  </w:footnote>
  <w:footnote w:id="73">
    <w:p w14:paraId="09792106" w14:textId="19A94471" w:rsidR="00FB458F" w:rsidRPr="0021438B" w:rsidRDefault="00FB458F" w:rsidP="003551FA">
      <w:pPr>
        <w:pStyle w:val="FootnoteText"/>
        <w:rPr>
          <w:sz w:val="18"/>
        </w:rPr>
      </w:pPr>
      <w:r>
        <w:rPr>
          <w:rStyle w:val="FootnoteReference"/>
        </w:rPr>
        <w:footnoteRef/>
      </w:r>
      <w:r w:rsidRPr="0021438B">
        <w:tab/>
      </w:r>
      <w:r w:rsidRPr="0021438B">
        <w:rPr>
          <w:sz w:val="18"/>
        </w:rPr>
        <w:t>Przyjęte na jedenastym posiedzeniu Konferencji Stron Konwencji bazylejskiej w sprawie kontroli transgranicznego przemieszczania i usuwania odpadów niebezpiecznych, październik 2013 r.</w:t>
      </w:r>
    </w:p>
  </w:footnote>
  <w:footnote w:id="74">
    <w:p w14:paraId="06F4A68B" w14:textId="77777777" w:rsidR="00FB458F" w:rsidRPr="0021438B" w:rsidRDefault="00FB458F" w:rsidP="003551FA">
      <w:pPr>
        <w:pStyle w:val="FootnoteText"/>
        <w:rPr>
          <w:sz w:val="18"/>
        </w:rPr>
      </w:pPr>
      <w:r>
        <w:rPr>
          <w:rStyle w:val="FootnoteReference"/>
        </w:rPr>
        <w:footnoteRef/>
      </w:r>
      <w:r w:rsidRPr="0021438B">
        <w:tab/>
      </w:r>
      <w:r w:rsidRPr="0021438B">
        <w:rPr>
          <w:sz w:val="18"/>
        </w:rPr>
        <w:t>Przyjęte przez Komitet OECD ds. Polityki Ochrony Środowiska w lutym 2003 r. (dokument ENV/EPOC/WGWPR(2001)3/FINAL).</w:t>
      </w:r>
    </w:p>
  </w:footnote>
  <w:footnote w:id="75">
    <w:p w14:paraId="2B04BF45" w14:textId="36D42AA5" w:rsidR="00FB458F" w:rsidRDefault="00FB458F" w:rsidP="006C4191">
      <w:pPr>
        <w:pStyle w:val="FootnoteText"/>
      </w:pPr>
      <w:r>
        <w:rPr>
          <w:rStyle w:val="FootnoteReference"/>
        </w:rPr>
        <w:footnoteRef/>
      </w:r>
      <w:r>
        <w:tab/>
      </w:r>
      <w:r>
        <w:rPr>
          <w:sz w:val="18"/>
        </w:rPr>
        <w:t>Dz.U. L 334 z 17.12.2010, s. 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3C254" w14:textId="77777777" w:rsidR="00B8782A" w:rsidRPr="00B8782A" w:rsidRDefault="00B8782A" w:rsidP="00B878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E8207" w14:textId="77777777" w:rsidR="00B8782A" w:rsidRPr="006210E2" w:rsidRDefault="00B8782A" w:rsidP="00B8782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2F3E4" w14:textId="77777777" w:rsidR="00B8782A" w:rsidRPr="00B8782A" w:rsidRDefault="00B8782A" w:rsidP="00B8782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CF7E6" w14:textId="77777777" w:rsidR="00B8782A" w:rsidRPr="006210E2" w:rsidRDefault="00B8782A" w:rsidP="00B8782A">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4498" w14:textId="77777777" w:rsidR="00B8782A" w:rsidRPr="00B8782A" w:rsidRDefault="00B8782A" w:rsidP="00B8782A">
    <w:pPr>
      <w:pStyle w:val="HeaderLandscape"/>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19B6B" w14:textId="77777777" w:rsidR="00B8782A" w:rsidRPr="006210E2" w:rsidRDefault="00B8782A" w:rsidP="00B8782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9DB74" w14:textId="77777777" w:rsidR="00B8782A" w:rsidRPr="00B8782A" w:rsidRDefault="00B8782A" w:rsidP="00B8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9ECD8" w14:textId="77777777" w:rsidR="00B8782A" w:rsidRPr="00B8782A" w:rsidRDefault="00B8782A" w:rsidP="00B8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50E40" w14:textId="77777777" w:rsidR="00B8782A" w:rsidRPr="00B8782A" w:rsidRDefault="00B8782A" w:rsidP="00B878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1C64E" w14:textId="77777777" w:rsidR="00B8782A" w:rsidRPr="00B8782A" w:rsidRDefault="00B8782A" w:rsidP="00B878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8E224" w14:textId="77777777" w:rsidR="00B8782A" w:rsidRPr="00B8782A" w:rsidRDefault="00B8782A" w:rsidP="00B878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6C2B" w14:textId="77777777" w:rsidR="006210E2" w:rsidRPr="006210E2" w:rsidRDefault="006210E2" w:rsidP="00B878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2683E" w14:textId="77777777" w:rsidR="00B8782A" w:rsidRPr="00B8782A" w:rsidRDefault="00B8782A" w:rsidP="00B878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DB38" w14:textId="77777777" w:rsidR="00B8782A" w:rsidRPr="006210E2" w:rsidRDefault="00B8782A" w:rsidP="00B8782A">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C4A33" w14:textId="77777777" w:rsidR="00B8782A" w:rsidRPr="00B8782A" w:rsidRDefault="00B8782A" w:rsidP="00B8782A">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41C0F7A"/>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DD1409A2"/>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A8B81F0C"/>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C66E2E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DA4DA6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78A5324"/>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B7467B3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85C680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0B2E04F3"/>
    <w:multiLevelType w:val="singleLevel"/>
    <w:tmpl w:val="08C82162"/>
    <w:lvl w:ilvl="0">
      <w:start w:val="1"/>
      <w:numFmt w:val="lowerRoman"/>
      <w:pStyle w:val="ListNumber3"/>
      <w:lvlText w:val="(%1)"/>
      <w:lvlJc w:val="right"/>
      <w:pPr>
        <w:tabs>
          <w:tab w:val="num" w:pos="2041"/>
        </w:tabs>
        <w:ind w:left="2041" w:hanging="340"/>
      </w:pPr>
      <w:rPr>
        <w:b w:val="0"/>
        <w:i w:val="0"/>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B74D9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1445A38"/>
    <w:multiLevelType w:val="multilevel"/>
    <w:tmpl w:val="C730EFC8"/>
    <w:lvl w:ilvl="0">
      <w:start w:val="1"/>
      <w:numFmt w:val="decimal"/>
      <w:lvlText w:val="(%1)"/>
      <w:lvlJc w:val="left"/>
      <w:pPr>
        <w:tabs>
          <w:tab w:val="num" w:pos="709"/>
        </w:tabs>
        <w:ind w:left="709" w:hanging="709"/>
      </w:pPr>
    </w:lvl>
    <w:lvl w:ilvl="1">
      <w:start w:val="1"/>
      <w:numFmt w:val="lowerLetter"/>
      <w:pStyle w:val="poi"/>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1440"/>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E5236C9"/>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E8A103D"/>
    <w:multiLevelType w:val="hybridMultilevel"/>
    <w:tmpl w:val="50DEC5B8"/>
    <w:lvl w:ilvl="0" w:tplc="3574F994">
      <w:start w:val="45"/>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2F0232"/>
    <w:multiLevelType w:val="hybridMultilevel"/>
    <w:tmpl w:val="2816592C"/>
    <w:lvl w:ilvl="0" w:tplc="4398AFF0">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6D9119B4"/>
    <w:multiLevelType w:val="hybridMultilevel"/>
    <w:tmpl w:val="5CB02DDE"/>
    <w:lvl w:ilvl="0" w:tplc="080C000F">
      <w:start w:val="1"/>
      <w:numFmt w:val="decimal"/>
      <w:lvlText w:val="%1."/>
      <w:lvlJc w:val="left"/>
      <w:pPr>
        <w:ind w:left="720" w:hanging="360"/>
      </w:pPr>
      <w:rPr>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9" w15:restartNumberingAfterBreak="0">
    <w:nsid w:val="7BD7473E"/>
    <w:multiLevelType w:val="hybridMultilevel"/>
    <w:tmpl w:val="1ABC259A"/>
    <w:lvl w:ilvl="0" w:tplc="E75658D4">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1"/>
  </w:num>
  <w:num w:numId="2">
    <w:abstractNumId w:val="7"/>
  </w:num>
  <w:num w:numId="3">
    <w:abstractNumId w:val="23"/>
  </w:num>
  <w:num w:numId="4">
    <w:abstractNumId w:val="8"/>
  </w:num>
  <w:num w:numId="5">
    <w:abstractNumId w:val="18"/>
  </w:num>
  <w:num w:numId="6">
    <w:abstractNumId w:val="24"/>
  </w:num>
  <w:num w:numId="7">
    <w:abstractNumId w:val="6"/>
  </w:num>
  <w:num w:numId="8">
    <w:abstractNumId w:val="4"/>
  </w:num>
  <w:num w:numId="9">
    <w:abstractNumId w:val="3"/>
  </w:num>
  <w:num w:numId="10">
    <w:abstractNumId w:val="2"/>
  </w:num>
  <w:num w:numId="11">
    <w:abstractNumId w:val="5"/>
  </w:num>
  <w:num w:numId="12">
    <w:abstractNumId w:val="1"/>
  </w:num>
  <w:num w:numId="13">
    <w:abstractNumId w:val="0"/>
  </w:num>
  <w:num w:numId="14">
    <w:abstractNumId w:val="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num>
  <w:num w:numId="28">
    <w:abstractNumId w:val="14"/>
    <w:lvlOverride w:ilvl="0">
      <w:startOverride w:val="1"/>
    </w:lvlOverride>
  </w:num>
  <w:num w:numId="29">
    <w:abstractNumId w:val="27"/>
    <w:lvlOverride w:ilvl="0">
      <w:startOverride w:val="1"/>
    </w:lvlOverride>
  </w:num>
  <w:num w:numId="30">
    <w:abstractNumId w:val="22"/>
  </w:num>
  <w:num w:numId="31">
    <w:abstractNumId w:val="14"/>
  </w:num>
  <w:num w:numId="32">
    <w:abstractNumId w:val="27"/>
  </w:num>
  <w:num w:numId="33">
    <w:abstractNumId w:val="13"/>
  </w:num>
  <w:num w:numId="34">
    <w:abstractNumId w:val="15"/>
  </w:num>
  <w:num w:numId="35">
    <w:abstractNumId w:val="10"/>
  </w:num>
  <w:num w:numId="36">
    <w:abstractNumId w:val="25"/>
  </w:num>
  <w:num w:numId="37">
    <w:abstractNumId w:val="9"/>
  </w:num>
  <w:num w:numId="38">
    <w:abstractNumId w:val="17"/>
  </w:num>
  <w:num w:numId="39">
    <w:abstractNumId w:val="20"/>
  </w:num>
  <w:num w:numId="40">
    <w:abstractNumId w:val="21"/>
  </w:num>
  <w:num w:numId="41">
    <w:abstractNumId w:val="12"/>
  </w:num>
  <w:num w:numId="42">
    <w:abstractNumId w:val="19"/>
  </w:num>
  <w:num w:numId="43">
    <w:abstractNumId w:val="30"/>
  </w:num>
  <w:num w:numId="44">
    <w:abstractNumId w:val="25"/>
  </w:num>
  <w:num w:numId="45">
    <w:abstractNumId w:val="25"/>
  </w:num>
  <w:num w:numId="46">
    <w:abstractNumId w:val="25"/>
  </w:num>
  <w:num w:numId="47">
    <w:abstractNumId w:val="16"/>
  </w:num>
  <w:num w:numId="48">
    <w:abstractNumId w:val="10"/>
  </w:num>
  <w:num w:numId="49">
    <w:abstractNumId w:val="10"/>
  </w:num>
  <w:num w:numId="50">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9 09:41:5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51"/>
    <w:docVar w:name="DQCResult_ModifiedMarkers" w:val="0;0"/>
    <w:docVar w:name="DQCResult_ModifiedNumbering" w:val="0;0"/>
    <w:docVar w:name="DQCResult_Objects" w:val="0;0"/>
    <w:docVar w:name="DQCResult_Sections" w:val="0;0"/>
    <w:docVar w:name="DQCResult_StructureCheck" w:val="0;0"/>
    <w:docVar w:name="DQCResult_SuperfluousWhitespace" w:val="0;175"/>
    <w:docVar w:name="DQCResult_UnknownFonts" w:val="0;0"/>
    <w:docVar w:name="DQCResult_UnknownStyles" w:val="0;3"/>
    <w:docVar w:name="DQCStatus" w:val="Green"/>
    <w:docVar w:name="DQCVersion" w:val="3"/>
    <w:docVar w:name="DQCWithWarnings" w:val="0"/>
    <w:docVar w:name="LW_ACCOMPAGNANT" w:val="do"/>
    <w:docVar w:name="LW_ACCOMPAGNANT.CP" w:val="do"/>
    <w:docVar w:name="LW_ANNEX_NBR_FIRST" w:val="1"/>
    <w:docVar w:name="LW_ANNEX_NBR_LAST" w:val="16"/>
    <w:docVar w:name="LW_ANNEX_UNIQUE" w:val="0"/>
    <w:docVar w:name="LW_CORRIGENDUM" w:val="&lt;UNUSED&gt;"/>
    <w:docVar w:name="LW_COVERPAGE_EXISTS" w:val="True"/>
    <w:docVar w:name="LW_COVERPAGE_GUID" w:val="D4F57BAF-A87E-43B5-AC12-0B15271E1F58"/>
    <w:docVar w:name="LW_COVERPAGE_TYPE" w:val="1"/>
    <w:docVar w:name="LW_CROSSREFERENCE" w:val="{SEC(2021) 402 final} - {SWD(2021) 330 final} - {SWD(2021) 331 final} - {SWD(2021) 332 final}"/>
    <w:docVar w:name="LW_DocType" w:val="ANNEX"/>
    <w:docVar w:name="LW_EMISSION" w:val="17.11.2021"/>
    <w:docVar w:name="LW_EMISSION_ISODATE" w:val="2021-11-17"/>
    <w:docVar w:name="LW_EMISSION_LOCATION" w:val="BRX"/>
    <w:docVar w:name="LW_EMISSION_PREFIX" w:val="Bruksela, dnia "/>
    <w:docVar w:name="LW_EMISSION_SUFFIX" w:val=" r."/>
    <w:docVar w:name="LW_ID_DOCSTRUCTURE" w:val="COM/ANNEX"/>
    <w:docVar w:name="LW_ID_DOCTYPE" w:val="SG-017"/>
    <w:docVar w:name="LW_LANGUE" w:val="PL"/>
    <w:docVar w:name="LW_LEVEL_OF_SENSITIVITY" w:val="Standard treatment"/>
    <w:docVar w:name="LW_NOM.INST" w:val="KOMISJA EUROPEJSKA"/>
    <w:docVar w:name="LW_NOM.INST_JOINTDOC" w:val="&lt;EMPTY&gt;"/>
    <w:docVar w:name="LW_OBJETACTEPRINCIPAL" w:val="w sprawie przemieszczania odpadów oraz zmieniaj\u261?cego rozporz\u261?dzenie (UE) nr 1257/2013 i rozporz\u261?dzenie (UE) 2020/1056_x000d__x000d__x000d__x000d__x000d__x000d__x000d__x000d__x000d__x000b_"/>
    <w:docVar w:name="LW_OBJETACTEPRINCIPAL.CP" w:val="w sprawie przemieszczania odpadów oraz zmieniaj\u261?cego rozporz\u261?dzenie (UE) nr 1257/2013 i rozporz\u261?dzenie (UE) 2020/1056_x000d__x000d__x000d__x000d__x000d__x000d__x000d__x000d__x000d__x000b_"/>
    <w:docVar w:name="LW_PART_NBR" w:val="&lt;UNUSED&gt;"/>
    <w:docVar w:name="LW_PART_NBR_TOTAL" w:val="&lt;UNUSED&gt;"/>
    <w:docVar w:name="LW_REF.INST.NEW" w:val="COM"/>
    <w:docVar w:name="LW_REF.INST.NEW_ADOPTED" w:val="final"/>
    <w:docVar w:name="LW_REF.INST.NEW_TEXT" w:val="(2021) 7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ZA\u321?\u260?CZNIKI"/>
    <w:docVar w:name="LW_TYPE.DOC.CP" w:val="ZA\u321?\u260?CZNIKI"/>
    <w:docVar w:name="LW_TYPEACTEPRINCIPAL" w:val="wniosku dotycz\u261?cego rozporz\u261?dzenia Parlamentu Europejskiego i Rady"/>
    <w:docVar w:name="LW_TYPEACTEPRINCIPAL.CP" w:val="wniosku dotycz\u261?cego rozporz\u261?dzenia Parlamentu Europejskiego i Rady"/>
    <w:docVar w:name="LwApiVersions" w:val="LW4CoDe 1.23.1.0; LW 8.0, Build 20210728"/>
  </w:docVars>
  <w:rsids>
    <w:rsidRoot w:val="00F43035"/>
    <w:rsid w:val="00003101"/>
    <w:rsid w:val="00003572"/>
    <w:rsid w:val="00025254"/>
    <w:rsid w:val="00034598"/>
    <w:rsid w:val="000557DA"/>
    <w:rsid w:val="0006011E"/>
    <w:rsid w:val="00066156"/>
    <w:rsid w:val="00067F2D"/>
    <w:rsid w:val="00073458"/>
    <w:rsid w:val="00086258"/>
    <w:rsid w:val="000A6E69"/>
    <w:rsid w:val="000C675E"/>
    <w:rsid w:val="000C7D4C"/>
    <w:rsid w:val="000D44D7"/>
    <w:rsid w:val="000D6352"/>
    <w:rsid w:val="000D759C"/>
    <w:rsid w:val="000E198E"/>
    <w:rsid w:val="000E5FA9"/>
    <w:rsid w:val="00115E25"/>
    <w:rsid w:val="00121D3D"/>
    <w:rsid w:val="00125649"/>
    <w:rsid w:val="0013344C"/>
    <w:rsid w:val="0013354C"/>
    <w:rsid w:val="00135A31"/>
    <w:rsid w:val="00175D54"/>
    <w:rsid w:val="0017779D"/>
    <w:rsid w:val="001871E6"/>
    <w:rsid w:val="001901FA"/>
    <w:rsid w:val="001924DA"/>
    <w:rsid w:val="00192C7A"/>
    <w:rsid w:val="00195321"/>
    <w:rsid w:val="001A13E8"/>
    <w:rsid w:val="001A6CE6"/>
    <w:rsid w:val="001B3B5A"/>
    <w:rsid w:val="001B516B"/>
    <w:rsid w:val="001C07AC"/>
    <w:rsid w:val="001C2816"/>
    <w:rsid w:val="001C3A78"/>
    <w:rsid w:val="001C461B"/>
    <w:rsid w:val="001C4745"/>
    <w:rsid w:val="001D27DC"/>
    <w:rsid w:val="001D29AE"/>
    <w:rsid w:val="001D6F25"/>
    <w:rsid w:val="001E5CA5"/>
    <w:rsid w:val="001F3CC4"/>
    <w:rsid w:val="001F7543"/>
    <w:rsid w:val="00202114"/>
    <w:rsid w:val="00205249"/>
    <w:rsid w:val="00210C70"/>
    <w:rsid w:val="0021438B"/>
    <w:rsid w:val="002163FE"/>
    <w:rsid w:val="002241CA"/>
    <w:rsid w:val="00224284"/>
    <w:rsid w:val="0024013F"/>
    <w:rsid w:val="00244A71"/>
    <w:rsid w:val="002630A4"/>
    <w:rsid w:val="00272A69"/>
    <w:rsid w:val="002751ED"/>
    <w:rsid w:val="0027708C"/>
    <w:rsid w:val="00277E0A"/>
    <w:rsid w:val="002B26F8"/>
    <w:rsid w:val="002E2804"/>
    <w:rsid w:val="002F20D2"/>
    <w:rsid w:val="002F459E"/>
    <w:rsid w:val="00311362"/>
    <w:rsid w:val="003128C0"/>
    <w:rsid w:val="003225E0"/>
    <w:rsid w:val="00347B78"/>
    <w:rsid w:val="003551FA"/>
    <w:rsid w:val="00384BBA"/>
    <w:rsid w:val="00385127"/>
    <w:rsid w:val="00394301"/>
    <w:rsid w:val="0039443B"/>
    <w:rsid w:val="0039646A"/>
    <w:rsid w:val="003A6566"/>
    <w:rsid w:val="003B036D"/>
    <w:rsid w:val="003C41AE"/>
    <w:rsid w:val="003F1268"/>
    <w:rsid w:val="00400A63"/>
    <w:rsid w:val="00417A65"/>
    <w:rsid w:val="00422A5E"/>
    <w:rsid w:val="00427DDE"/>
    <w:rsid w:val="004420C0"/>
    <w:rsid w:val="004768E0"/>
    <w:rsid w:val="00480167"/>
    <w:rsid w:val="0048054B"/>
    <w:rsid w:val="004975B0"/>
    <w:rsid w:val="004A0AF8"/>
    <w:rsid w:val="004B7139"/>
    <w:rsid w:val="004C5414"/>
    <w:rsid w:val="004D67BF"/>
    <w:rsid w:val="004D78AC"/>
    <w:rsid w:val="004E4198"/>
    <w:rsid w:val="004E41CA"/>
    <w:rsid w:val="004F04A5"/>
    <w:rsid w:val="004F0CC1"/>
    <w:rsid w:val="004F30B3"/>
    <w:rsid w:val="00505D33"/>
    <w:rsid w:val="00510185"/>
    <w:rsid w:val="005106D9"/>
    <w:rsid w:val="0052191C"/>
    <w:rsid w:val="00526794"/>
    <w:rsid w:val="00541DF5"/>
    <w:rsid w:val="00544181"/>
    <w:rsid w:val="00544422"/>
    <w:rsid w:val="00552BC1"/>
    <w:rsid w:val="00562ECA"/>
    <w:rsid w:val="005654DE"/>
    <w:rsid w:val="005728AE"/>
    <w:rsid w:val="00577B01"/>
    <w:rsid w:val="00586190"/>
    <w:rsid w:val="00595457"/>
    <w:rsid w:val="005970B8"/>
    <w:rsid w:val="005A7C50"/>
    <w:rsid w:val="005B2154"/>
    <w:rsid w:val="005B7E2E"/>
    <w:rsid w:val="005E007E"/>
    <w:rsid w:val="005E7D7C"/>
    <w:rsid w:val="00612594"/>
    <w:rsid w:val="006133F4"/>
    <w:rsid w:val="00617AC3"/>
    <w:rsid w:val="006210E2"/>
    <w:rsid w:val="00626D4C"/>
    <w:rsid w:val="00627FC3"/>
    <w:rsid w:val="00643BAE"/>
    <w:rsid w:val="00651F8B"/>
    <w:rsid w:val="00656F69"/>
    <w:rsid w:val="00657D85"/>
    <w:rsid w:val="00666A47"/>
    <w:rsid w:val="0067003B"/>
    <w:rsid w:val="00671C50"/>
    <w:rsid w:val="006816E5"/>
    <w:rsid w:val="00695E06"/>
    <w:rsid w:val="00697CFA"/>
    <w:rsid w:val="006A0353"/>
    <w:rsid w:val="006A3D12"/>
    <w:rsid w:val="006A553C"/>
    <w:rsid w:val="006A61D7"/>
    <w:rsid w:val="006C4191"/>
    <w:rsid w:val="006C7323"/>
    <w:rsid w:val="006E2ABD"/>
    <w:rsid w:val="006F0540"/>
    <w:rsid w:val="0070150C"/>
    <w:rsid w:val="0073016D"/>
    <w:rsid w:val="00731592"/>
    <w:rsid w:val="00751D5C"/>
    <w:rsid w:val="00754CD0"/>
    <w:rsid w:val="00755055"/>
    <w:rsid w:val="00761D40"/>
    <w:rsid w:val="00771AF8"/>
    <w:rsid w:val="00774625"/>
    <w:rsid w:val="00791D7A"/>
    <w:rsid w:val="007A3436"/>
    <w:rsid w:val="007A65D7"/>
    <w:rsid w:val="007A71AD"/>
    <w:rsid w:val="007B0757"/>
    <w:rsid w:val="007B624D"/>
    <w:rsid w:val="007C11B0"/>
    <w:rsid w:val="007D3C83"/>
    <w:rsid w:val="007D556B"/>
    <w:rsid w:val="007F456B"/>
    <w:rsid w:val="007F659C"/>
    <w:rsid w:val="0080704E"/>
    <w:rsid w:val="00817230"/>
    <w:rsid w:val="00827826"/>
    <w:rsid w:val="00840D46"/>
    <w:rsid w:val="00846D74"/>
    <w:rsid w:val="008546C5"/>
    <w:rsid w:val="008B73C6"/>
    <w:rsid w:val="008C28B9"/>
    <w:rsid w:val="008C3B95"/>
    <w:rsid w:val="008C74A5"/>
    <w:rsid w:val="008D009A"/>
    <w:rsid w:val="008D623E"/>
    <w:rsid w:val="008F184A"/>
    <w:rsid w:val="008F1D13"/>
    <w:rsid w:val="00903634"/>
    <w:rsid w:val="009122C4"/>
    <w:rsid w:val="00914251"/>
    <w:rsid w:val="00921384"/>
    <w:rsid w:val="009420BB"/>
    <w:rsid w:val="00942A91"/>
    <w:rsid w:val="0095697A"/>
    <w:rsid w:val="00960FE1"/>
    <w:rsid w:val="00972463"/>
    <w:rsid w:val="009779CB"/>
    <w:rsid w:val="00986B33"/>
    <w:rsid w:val="00987AD5"/>
    <w:rsid w:val="009B43BA"/>
    <w:rsid w:val="00A10EA2"/>
    <w:rsid w:val="00A145EF"/>
    <w:rsid w:val="00A34C57"/>
    <w:rsid w:val="00A369A3"/>
    <w:rsid w:val="00A64E8D"/>
    <w:rsid w:val="00A66CC3"/>
    <w:rsid w:val="00A77D24"/>
    <w:rsid w:val="00A85383"/>
    <w:rsid w:val="00A91C3F"/>
    <w:rsid w:val="00A96BE6"/>
    <w:rsid w:val="00A97918"/>
    <w:rsid w:val="00AA58C5"/>
    <w:rsid w:val="00AA6FEF"/>
    <w:rsid w:val="00AB5E8C"/>
    <w:rsid w:val="00AB6361"/>
    <w:rsid w:val="00AC1EC1"/>
    <w:rsid w:val="00AE1537"/>
    <w:rsid w:val="00AF7ABF"/>
    <w:rsid w:val="00B2026B"/>
    <w:rsid w:val="00B40AA1"/>
    <w:rsid w:val="00B42D5E"/>
    <w:rsid w:val="00B4629B"/>
    <w:rsid w:val="00B47086"/>
    <w:rsid w:val="00B711EC"/>
    <w:rsid w:val="00B76567"/>
    <w:rsid w:val="00B8256A"/>
    <w:rsid w:val="00B856AB"/>
    <w:rsid w:val="00B85974"/>
    <w:rsid w:val="00B8782A"/>
    <w:rsid w:val="00BA2FE7"/>
    <w:rsid w:val="00BA39B7"/>
    <w:rsid w:val="00BA4A67"/>
    <w:rsid w:val="00BB0CF3"/>
    <w:rsid w:val="00BC30A2"/>
    <w:rsid w:val="00BE05BD"/>
    <w:rsid w:val="00BE68C8"/>
    <w:rsid w:val="00BF17AA"/>
    <w:rsid w:val="00C07A11"/>
    <w:rsid w:val="00C178DE"/>
    <w:rsid w:val="00C24556"/>
    <w:rsid w:val="00C24A8E"/>
    <w:rsid w:val="00C46F69"/>
    <w:rsid w:val="00C53440"/>
    <w:rsid w:val="00C63B8D"/>
    <w:rsid w:val="00C71D25"/>
    <w:rsid w:val="00C72E17"/>
    <w:rsid w:val="00C748B9"/>
    <w:rsid w:val="00C96E57"/>
    <w:rsid w:val="00CB2623"/>
    <w:rsid w:val="00CB579D"/>
    <w:rsid w:val="00CC78C9"/>
    <w:rsid w:val="00CD36F1"/>
    <w:rsid w:val="00CD4226"/>
    <w:rsid w:val="00CE61F6"/>
    <w:rsid w:val="00D010FA"/>
    <w:rsid w:val="00D058DE"/>
    <w:rsid w:val="00D41A32"/>
    <w:rsid w:val="00D52B40"/>
    <w:rsid w:val="00D64BEE"/>
    <w:rsid w:val="00D901EB"/>
    <w:rsid w:val="00DA75C5"/>
    <w:rsid w:val="00DB584E"/>
    <w:rsid w:val="00DB6130"/>
    <w:rsid w:val="00DB7134"/>
    <w:rsid w:val="00DD62C2"/>
    <w:rsid w:val="00DF18DA"/>
    <w:rsid w:val="00E0055A"/>
    <w:rsid w:val="00E00633"/>
    <w:rsid w:val="00E01C7A"/>
    <w:rsid w:val="00E05119"/>
    <w:rsid w:val="00E1560E"/>
    <w:rsid w:val="00E15876"/>
    <w:rsid w:val="00E22184"/>
    <w:rsid w:val="00E44CA7"/>
    <w:rsid w:val="00E5115A"/>
    <w:rsid w:val="00E51D4D"/>
    <w:rsid w:val="00E54188"/>
    <w:rsid w:val="00E7152D"/>
    <w:rsid w:val="00E72D49"/>
    <w:rsid w:val="00E84790"/>
    <w:rsid w:val="00E871BC"/>
    <w:rsid w:val="00EA3BAA"/>
    <w:rsid w:val="00EB280D"/>
    <w:rsid w:val="00EC0F49"/>
    <w:rsid w:val="00EC4448"/>
    <w:rsid w:val="00ED4241"/>
    <w:rsid w:val="00EE4026"/>
    <w:rsid w:val="00EF3FF8"/>
    <w:rsid w:val="00F007E3"/>
    <w:rsid w:val="00F00C88"/>
    <w:rsid w:val="00F10431"/>
    <w:rsid w:val="00F24CF6"/>
    <w:rsid w:val="00F43035"/>
    <w:rsid w:val="00F55FF2"/>
    <w:rsid w:val="00F609D4"/>
    <w:rsid w:val="00F60BCC"/>
    <w:rsid w:val="00F767A9"/>
    <w:rsid w:val="00F853F0"/>
    <w:rsid w:val="00F91900"/>
    <w:rsid w:val="00F94A07"/>
    <w:rsid w:val="00FA21CE"/>
    <w:rsid w:val="00FA3E44"/>
    <w:rsid w:val="00FB458F"/>
    <w:rsid w:val="00FC394F"/>
    <w:rsid w:val="00FC4A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54F3CC"/>
  <w15:docId w15:val="{3B59D031-D9AC-43FC-A461-EBDD0666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rsid w:val="00BB0CF3"/>
    <w:pPr>
      <w:keepNext/>
      <w:numPr>
        <w:numId w:val="4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4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46"/>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46"/>
      </w:numPr>
      <w:outlineLvl w:val="3"/>
    </w:pPr>
    <w:rPr>
      <w:rFonts w:eastAsiaTheme="majorEastAsia"/>
      <w:bCs/>
      <w:iCs/>
    </w:rPr>
  </w:style>
  <w:style w:type="paragraph" w:styleId="Heading5">
    <w:name w:val="heading 5"/>
    <w:basedOn w:val="Normal"/>
    <w:next w:val="Text2"/>
    <w:link w:val="Heading5Char"/>
    <w:uiPriority w:val="9"/>
    <w:unhideWhenUsed/>
    <w:qFormat/>
    <w:rsid w:val="000D6352"/>
    <w:pPr>
      <w:keepNext/>
      <w:numPr>
        <w:ilvl w:val="4"/>
        <w:numId w:val="46"/>
      </w:numPr>
      <w:outlineLvl w:val="4"/>
    </w:pPr>
    <w:rPr>
      <w:rFonts w:eastAsiaTheme="majorEastAsia"/>
    </w:rPr>
  </w:style>
  <w:style w:type="paragraph" w:styleId="Heading6">
    <w:name w:val="heading 6"/>
    <w:basedOn w:val="Normal"/>
    <w:next w:val="Text2"/>
    <w:link w:val="Heading6Char"/>
    <w:uiPriority w:val="9"/>
    <w:unhideWhenUsed/>
    <w:qFormat/>
    <w:rsid w:val="000D6352"/>
    <w:pPr>
      <w:keepNext/>
      <w:numPr>
        <w:ilvl w:val="5"/>
        <w:numId w:val="46"/>
      </w:numPr>
      <w:outlineLvl w:val="5"/>
    </w:pPr>
    <w:rPr>
      <w:rFonts w:eastAsiaTheme="majorEastAsia"/>
      <w:iCs/>
    </w:rPr>
  </w:style>
  <w:style w:type="paragraph" w:styleId="Heading7">
    <w:name w:val="heading 7"/>
    <w:basedOn w:val="Normal"/>
    <w:next w:val="Text2"/>
    <w:link w:val="Heading7Char"/>
    <w:uiPriority w:val="9"/>
    <w:unhideWhenUsed/>
    <w:qFormat/>
    <w:rsid w:val="000D6352"/>
    <w:pPr>
      <w:keepNext/>
      <w:numPr>
        <w:ilvl w:val="6"/>
        <w:numId w:val="46"/>
      </w:numPr>
      <w:outlineLvl w:val="6"/>
    </w:pPr>
    <w:rPr>
      <w:rFonts w:eastAsiaTheme="majorEastAsia"/>
      <w:iCs/>
    </w:rPr>
  </w:style>
  <w:style w:type="paragraph" w:styleId="Heading8">
    <w:name w:val="heading 8"/>
    <w:basedOn w:val="Normal"/>
    <w:next w:val="Normal"/>
    <w:link w:val="Heading8Char"/>
    <w:qFormat/>
    <w:rsid w:val="00F43035"/>
    <w:pPr>
      <w:spacing w:before="240" w:after="60"/>
      <w:outlineLvl w:val="7"/>
    </w:pPr>
    <w:rPr>
      <w:rFonts w:ascii="Arial" w:eastAsia="Times New Roman" w:hAnsi="Arial"/>
      <w:i/>
      <w:sz w:val="20"/>
      <w:szCs w:val="20"/>
      <w:lang w:eastAsia="nl-BE"/>
    </w:rPr>
  </w:style>
  <w:style w:type="paragraph" w:styleId="Heading9">
    <w:name w:val="heading 9"/>
    <w:basedOn w:val="Normal"/>
    <w:next w:val="Normal"/>
    <w:link w:val="Heading9Char"/>
    <w:qFormat/>
    <w:rsid w:val="00F43035"/>
    <w:pPr>
      <w:spacing w:before="240" w:after="60"/>
      <w:outlineLvl w:val="8"/>
    </w:pPr>
    <w:rPr>
      <w:rFonts w:ascii="Arial" w:eastAsia="Times New Roman" w:hAnsi="Arial"/>
      <w:i/>
      <w:sz w:val="18"/>
      <w:szCs w:val="20"/>
      <w:lang w:eastAsia="nl-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D6352"/>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rsid w:val="000D6352"/>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rsid w:val="000D6352"/>
    <w:rPr>
      <w:rFonts w:ascii="Times New Roman" w:eastAsiaTheme="majorEastAsia" w:hAnsi="Times New Roman" w:cs="Times New Roman"/>
      <w:iCs/>
      <w:sz w:val="24"/>
      <w:lang w:val="pl-PL"/>
    </w:rPr>
  </w:style>
  <w:style w:type="character" w:customStyle="1" w:styleId="Heading8Char">
    <w:name w:val="Heading 8 Char"/>
    <w:basedOn w:val="DefaultParagraphFont"/>
    <w:link w:val="Heading8"/>
    <w:rsid w:val="00F43035"/>
    <w:rPr>
      <w:rFonts w:ascii="Arial" w:eastAsia="Times New Roman" w:hAnsi="Arial" w:cs="Times New Roman"/>
      <w:i/>
      <w:sz w:val="20"/>
      <w:szCs w:val="20"/>
      <w:lang w:val="pl-PL" w:eastAsia="nl-BE"/>
    </w:rPr>
  </w:style>
  <w:style w:type="character" w:customStyle="1" w:styleId="Heading9Char">
    <w:name w:val="Heading 9 Char"/>
    <w:basedOn w:val="DefaultParagraphFont"/>
    <w:link w:val="Heading9"/>
    <w:rsid w:val="00F43035"/>
    <w:rPr>
      <w:rFonts w:ascii="Arial" w:eastAsia="Times New Roman" w:hAnsi="Arial" w:cs="Times New Roman"/>
      <w:i/>
      <w:sz w:val="18"/>
      <w:szCs w:val="20"/>
      <w:lang w:val="pl-PL" w:eastAsia="nl-BE"/>
    </w:rPr>
  </w:style>
  <w:style w:type="character" w:styleId="Hyperlink">
    <w:name w:val="Hyperlink"/>
    <w:basedOn w:val="DefaultParagraphFont"/>
    <w:uiPriority w:val="99"/>
    <w:unhideWhenUsed/>
    <w:rsid w:val="00F43035"/>
    <w:rPr>
      <w:color w:val="0000FF" w:themeColor="hyperlink"/>
      <w:u w:val="single"/>
    </w:rPr>
  </w:style>
  <w:style w:type="paragraph" w:customStyle="1" w:styleId="CM4">
    <w:name w:val="CM4"/>
    <w:basedOn w:val="Normal"/>
    <w:next w:val="Normal"/>
    <w:uiPriority w:val="99"/>
    <w:rsid w:val="00F43035"/>
    <w:pPr>
      <w:autoSpaceDE w:val="0"/>
      <w:autoSpaceDN w:val="0"/>
      <w:adjustRightInd w:val="0"/>
      <w:spacing w:before="0" w:after="0"/>
      <w:jc w:val="left"/>
    </w:pPr>
    <w:rPr>
      <w:szCs w:val="24"/>
    </w:rPr>
  </w:style>
  <w:style w:type="paragraph" w:styleId="ListParagraph">
    <w:name w:val="List Paragraph"/>
    <w:aliases w:val="1st level - Bullet List Paragraph,Lettre d'introduction,Paragrafo elenco,List Paragraph1,Medium Grid 1 - Accent 21,FooterText,Paragraphe de liste1,Heading 2_sj,Numbered Para 1,Dot pt,No Spacing1,List Paragraph Char Char Char,lp1"/>
    <w:basedOn w:val="Normal"/>
    <w:link w:val="ListParagraphChar"/>
    <w:uiPriority w:val="34"/>
    <w:qFormat/>
    <w:rsid w:val="00F43035"/>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Heading 2_sj Char,Numbered Para 1 Char,Dot pt Char"/>
    <w:basedOn w:val="DefaultParagraphFont"/>
    <w:link w:val="ListParagraph"/>
    <w:uiPriority w:val="34"/>
    <w:qFormat/>
    <w:rsid w:val="00F43035"/>
    <w:rPr>
      <w:lang w:val="pl-PL"/>
    </w:rPr>
  </w:style>
  <w:style w:type="paragraph" w:customStyle="1" w:styleId="CM1">
    <w:name w:val="CM1"/>
    <w:basedOn w:val="Normal"/>
    <w:next w:val="Normal"/>
    <w:uiPriority w:val="99"/>
    <w:rsid w:val="00F43035"/>
    <w:pPr>
      <w:autoSpaceDE w:val="0"/>
      <w:autoSpaceDN w:val="0"/>
      <w:adjustRightInd w:val="0"/>
      <w:spacing w:before="0" w:after="0"/>
      <w:jc w:val="left"/>
    </w:pPr>
    <w:rPr>
      <w:szCs w:val="24"/>
    </w:rPr>
  </w:style>
  <w:style w:type="paragraph" w:customStyle="1" w:styleId="CM3">
    <w:name w:val="CM3"/>
    <w:basedOn w:val="Normal"/>
    <w:next w:val="Normal"/>
    <w:uiPriority w:val="99"/>
    <w:rsid w:val="00F43035"/>
    <w:pPr>
      <w:autoSpaceDE w:val="0"/>
      <w:autoSpaceDN w:val="0"/>
      <w:adjustRightInd w:val="0"/>
      <w:spacing w:before="0" w:after="0"/>
      <w:jc w:val="left"/>
    </w:pPr>
    <w:rPr>
      <w:szCs w:val="24"/>
    </w:rPr>
  </w:style>
  <w:style w:type="table" w:styleId="TableGrid">
    <w:name w:val="Table Grid"/>
    <w:basedOn w:val="TableNormal"/>
    <w:uiPriority w:val="39"/>
    <w:rsid w:val="00F4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reacte">
    <w:name w:val="Annexe titre (acte)"/>
    <w:basedOn w:val="Normal"/>
    <w:next w:val="Normal"/>
    <w:rsid w:val="00F43035"/>
    <w:pPr>
      <w:jc w:val="center"/>
    </w:pPr>
    <w:rPr>
      <w:rFonts w:eastAsia="Times New Roman"/>
      <w:b/>
      <w:szCs w:val="20"/>
      <w:u w:val="single"/>
      <w:lang w:eastAsia="nl-BE"/>
    </w:rPr>
  </w:style>
  <w:style w:type="paragraph" w:customStyle="1" w:styleId="Annexetitreexposglobal">
    <w:name w:val="Annexe titre (exposé global)"/>
    <w:basedOn w:val="Normal"/>
    <w:next w:val="Normal"/>
    <w:rsid w:val="00F43035"/>
    <w:pPr>
      <w:jc w:val="center"/>
    </w:pPr>
    <w:rPr>
      <w:rFonts w:eastAsia="Times New Roman"/>
      <w:b/>
      <w:szCs w:val="20"/>
      <w:u w:val="single"/>
      <w:lang w:eastAsia="nl-BE"/>
    </w:rPr>
  </w:style>
  <w:style w:type="paragraph" w:customStyle="1" w:styleId="Annexetitrefichefinacte">
    <w:name w:val="Annexe titre (fiche fin. acte)"/>
    <w:basedOn w:val="Normal"/>
    <w:next w:val="Normal"/>
    <w:rsid w:val="00F43035"/>
    <w:pPr>
      <w:jc w:val="center"/>
    </w:pPr>
    <w:rPr>
      <w:rFonts w:eastAsia="Times New Roman"/>
      <w:b/>
      <w:szCs w:val="20"/>
      <w:u w:val="single"/>
      <w:lang w:eastAsia="nl-BE"/>
    </w:rPr>
  </w:style>
  <w:style w:type="paragraph" w:customStyle="1" w:styleId="Annexetitrefichefinglobale">
    <w:name w:val="Annexe titre (fiche fin. globale)"/>
    <w:basedOn w:val="Normal"/>
    <w:next w:val="Normal"/>
    <w:rsid w:val="00F43035"/>
    <w:pPr>
      <w:jc w:val="center"/>
    </w:pPr>
    <w:rPr>
      <w:rFonts w:eastAsia="Times New Roman"/>
      <w:b/>
      <w:szCs w:val="20"/>
      <w:u w:val="single"/>
      <w:lang w:eastAsia="nl-BE"/>
    </w:rPr>
  </w:style>
  <w:style w:type="paragraph" w:customStyle="1" w:styleId="Annexetitreglobale">
    <w:name w:val="Annexe titre (globale)"/>
    <w:basedOn w:val="Normal"/>
    <w:next w:val="Normal"/>
    <w:rsid w:val="00F43035"/>
    <w:pPr>
      <w:jc w:val="center"/>
    </w:pPr>
    <w:rPr>
      <w:rFonts w:eastAsia="Times New Roman"/>
      <w:b/>
      <w:szCs w:val="20"/>
      <w:u w:val="single"/>
      <w:lang w:eastAsia="nl-BE"/>
    </w:rPr>
  </w:style>
  <w:style w:type="paragraph" w:styleId="Caption">
    <w:name w:val="caption"/>
    <w:basedOn w:val="Normal"/>
    <w:next w:val="Normal"/>
    <w:qFormat/>
    <w:rsid w:val="00F43035"/>
    <w:rPr>
      <w:rFonts w:eastAsia="Times New Roman"/>
      <w:b/>
      <w:szCs w:val="20"/>
      <w:lang w:eastAsia="nl-BE"/>
    </w:rPr>
  </w:style>
  <w:style w:type="character" w:styleId="CommentReference">
    <w:name w:val="annotation reference"/>
    <w:basedOn w:val="DefaultParagraphFont"/>
    <w:uiPriority w:val="99"/>
    <w:rsid w:val="00F43035"/>
    <w:rPr>
      <w:sz w:val="16"/>
    </w:rPr>
  </w:style>
  <w:style w:type="paragraph" w:styleId="CommentText">
    <w:name w:val="annotation text"/>
    <w:basedOn w:val="Normal"/>
    <w:link w:val="CommentTextChar"/>
    <w:uiPriority w:val="99"/>
    <w:rsid w:val="00F43035"/>
    <w:rPr>
      <w:rFonts w:eastAsia="Times New Roman"/>
      <w:sz w:val="20"/>
      <w:szCs w:val="20"/>
      <w:lang w:eastAsia="nl-BE"/>
    </w:rPr>
  </w:style>
  <w:style w:type="character" w:customStyle="1" w:styleId="CommentTextChar">
    <w:name w:val="Comment Text Char"/>
    <w:basedOn w:val="DefaultParagraphFont"/>
    <w:link w:val="CommentText"/>
    <w:uiPriority w:val="99"/>
    <w:rsid w:val="00F43035"/>
    <w:rPr>
      <w:rFonts w:ascii="Times New Roman" w:eastAsia="Times New Roman" w:hAnsi="Times New Roman" w:cs="Times New Roman"/>
      <w:sz w:val="20"/>
      <w:szCs w:val="20"/>
      <w:lang w:val="pl-PL" w:eastAsia="nl-BE"/>
    </w:rPr>
  </w:style>
  <w:style w:type="paragraph" w:customStyle="1" w:styleId="Rfrenceinstitutionelle">
    <w:name w:val="Référence institutionelle"/>
    <w:basedOn w:val="Normal"/>
    <w:next w:val="Statut"/>
    <w:rsid w:val="00F43035"/>
    <w:pPr>
      <w:spacing w:before="0" w:after="240"/>
      <w:ind w:left="5103"/>
      <w:jc w:val="left"/>
    </w:pPr>
    <w:rPr>
      <w:rFonts w:eastAsia="Times New Roman"/>
      <w:szCs w:val="20"/>
      <w:lang w:eastAsia="nl-BE"/>
    </w:rPr>
  </w:style>
  <w:style w:type="paragraph" w:customStyle="1" w:styleId="Titreobjet">
    <w:name w:val="Titre objet"/>
    <w:basedOn w:val="Normal"/>
    <w:next w:val="Sous-titreobjet"/>
    <w:rsid w:val="00F43035"/>
    <w:pPr>
      <w:spacing w:before="360" w:after="360"/>
      <w:jc w:val="center"/>
    </w:pPr>
    <w:rPr>
      <w:rFonts w:eastAsia="Times New Roman"/>
      <w:b/>
      <w:szCs w:val="20"/>
      <w:lang w:eastAsia="nl-BE"/>
    </w:rPr>
  </w:style>
  <w:style w:type="paragraph" w:customStyle="1" w:styleId="Sous-titreobjet">
    <w:name w:val="Sous-titre objet"/>
    <w:basedOn w:val="Titreobjet"/>
    <w:rsid w:val="00F43035"/>
    <w:pPr>
      <w:spacing w:before="0" w:after="0"/>
    </w:pPr>
  </w:style>
  <w:style w:type="paragraph" w:customStyle="1" w:styleId="Exposdesmotifstitreglobal">
    <w:name w:val="Exposé des motifs titre (global)"/>
    <w:basedOn w:val="Normal"/>
    <w:next w:val="Normal"/>
    <w:rsid w:val="00F43035"/>
    <w:pPr>
      <w:jc w:val="center"/>
    </w:pPr>
    <w:rPr>
      <w:rFonts w:eastAsia="Times New Roman"/>
      <w:b/>
      <w:szCs w:val="20"/>
      <w:u w:val="single"/>
      <w:lang w:eastAsia="nl-BE"/>
    </w:rPr>
  </w:style>
  <w:style w:type="paragraph" w:customStyle="1" w:styleId="FichedimpactPMEtitre">
    <w:name w:val="Fiche d'impact PME titre"/>
    <w:basedOn w:val="Normal"/>
    <w:next w:val="Normal"/>
    <w:rsid w:val="00F43035"/>
    <w:pPr>
      <w:jc w:val="center"/>
    </w:pPr>
    <w:rPr>
      <w:rFonts w:eastAsia="Times New Roman"/>
      <w:b/>
      <w:szCs w:val="20"/>
      <w:lang w:eastAsia="nl-BE"/>
    </w:rPr>
  </w:style>
  <w:style w:type="paragraph" w:customStyle="1" w:styleId="Fichefinanciretextetable">
    <w:name w:val="Fiche financière texte (table)"/>
    <w:basedOn w:val="Normal"/>
    <w:rsid w:val="00F43035"/>
    <w:pPr>
      <w:spacing w:before="0" w:after="0"/>
      <w:jc w:val="left"/>
    </w:pPr>
    <w:rPr>
      <w:rFonts w:eastAsia="Times New Roman"/>
      <w:sz w:val="20"/>
      <w:szCs w:val="20"/>
      <w:lang w:eastAsia="nl-BE"/>
    </w:rPr>
  </w:style>
  <w:style w:type="paragraph" w:customStyle="1" w:styleId="Fichefinanciretitreactetable">
    <w:name w:val="Fiche financière titre (acte table)"/>
    <w:basedOn w:val="Normal"/>
    <w:next w:val="Normal"/>
    <w:rsid w:val="00F43035"/>
    <w:pPr>
      <w:jc w:val="center"/>
    </w:pPr>
    <w:rPr>
      <w:rFonts w:eastAsia="Times New Roman"/>
      <w:b/>
      <w:sz w:val="40"/>
      <w:szCs w:val="20"/>
      <w:lang w:eastAsia="nl-BE"/>
    </w:rPr>
  </w:style>
  <w:style w:type="paragraph" w:customStyle="1" w:styleId="Fichefinanciretitreacte">
    <w:name w:val="Fiche financière titre (acte)"/>
    <w:basedOn w:val="Normal"/>
    <w:next w:val="Normal"/>
    <w:rsid w:val="00F43035"/>
    <w:pPr>
      <w:jc w:val="center"/>
    </w:pPr>
    <w:rPr>
      <w:rFonts w:eastAsia="Times New Roman"/>
      <w:b/>
      <w:szCs w:val="20"/>
      <w:u w:val="single"/>
      <w:lang w:eastAsia="nl-BE"/>
    </w:rPr>
  </w:style>
  <w:style w:type="paragraph" w:customStyle="1" w:styleId="Fichefinanciretitretable">
    <w:name w:val="Fiche financière titre (table)"/>
    <w:basedOn w:val="Normal"/>
    <w:rsid w:val="00F43035"/>
    <w:pPr>
      <w:jc w:val="center"/>
    </w:pPr>
    <w:rPr>
      <w:rFonts w:eastAsia="Times New Roman"/>
      <w:b/>
      <w:sz w:val="40"/>
      <w:szCs w:val="20"/>
      <w:lang w:eastAsia="nl-BE"/>
    </w:rPr>
  </w:style>
  <w:style w:type="paragraph" w:customStyle="1" w:styleId="Langueoriginale">
    <w:name w:val="Langue originale"/>
    <w:basedOn w:val="Normal"/>
    <w:next w:val="Phrasefinale"/>
    <w:rsid w:val="00F43035"/>
    <w:pPr>
      <w:spacing w:before="360"/>
      <w:jc w:val="center"/>
    </w:pPr>
    <w:rPr>
      <w:rFonts w:eastAsia="Times New Roman"/>
      <w:caps/>
      <w:szCs w:val="20"/>
      <w:lang w:eastAsia="nl-BE"/>
    </w:rPr>
  </w:style>
  <w:style w:type="paragraph" w:customStyle="1" w:styleId="Phrasefinale">
    <w:name w:val="Phrase finale"/>
    <w:basedOn w:val="Normal"/>
    <w:next w:val="Normal"/>
    <w:rsid w:val="00F43035"/>
    <w:pPr>
      <w:spacing w:before="360" w:after="0"/>
      <w:jc w:val="center"/>
    </w:pPr>
    <w:rPr>
      <w:rFonts w:eastAsia="Times New Roman"/>
      <w:szCs w:val="20"/>
      <w:lang w:eastAsia="nl-BE"/>
    </w:rPr>
  </w:style>
  <w:style w:type="character" w:styleId="PageNumber">
    <w:name w:val="page number"/>
    <w:basedOn w:val="DefaultParagraphFont"/>
    <w:semiHidden/>
    <w:rsid w:val="00F43035"/>
  </w:style>
  <w:style w:type="paragraph" w:customStyle="1" w:styleId="Prliminairetitre">
    <w:name w:val="Préliminaire titre"/>
    <w:basedOn w:val="Normal"/>
    <w:next w:val="Normal"/>
    <w:rsid w:val="00F43035"/>
    <w:pPr>
      <w:spacing w:before="360" w:after="360"/>
      <w:jc w:val="center"/>
    </w:pPr>
    <w:rPr>
      <w:rFonts w:eastAsia="Times New Roman"/>
      <w:b/>
      <w:szCs w:val="20"/>
      <w:lang w:eastAsia="nl-BE"/>
    </w:rPr>
  </w:style>
  <w:style w:type="paragraph" w:customStyle="1" w:styleId="Prliminairetype">
    <w:name w:val="Préliminaire type"/>
    <w:basedOn w:val="Normal"/>
    <w:next w:val="Normal"/>
    <w:rsid w:val="00F43035"/>
    <w:pPr>
      <w:spacing w:before="360" w:after="0"/>
      <w:jc w:val="center"/>
    </w:pPr>
    <w:rPr>
      <w:rFonts w:eastAsia="Times New Roman"/>
      <w:b/>
      <w:szCs w:val="20"/>
      <w:lang w:eastAsia="nl-BE"/>
    </w:rPr>
  </w:style>
  <w:style w:type="paragraph" w:customStyle="1" w:styleId="Rfrenceinterinstitutionelle">
    <w:name w:val="Référence interinstitutionelle"/>
    <w:basedOn w:val="Normal"/>
    <w:next w:val="Statut"/>
    <w:rsid w:val="00F43035"/>
    <w:pPr>
      <w:spacing w:before="0" w:after="0"/>
      <w:ind w:left="5103"/>
      <w:jc w:val="left"/>
    </w:pPr>
    <w:rPr>
      <w:rFonts w:eastAsia="Times New Roman"/>
      <w:szCs w:val="20"/>
      <w:lang w:eastAsia="nl-BE"/>
    </w:rPr>
  </w:style>
  <w:style w:type="paragraph" w:customStyle="1" w:styleId="Statutprliminaire">
    <w:name w:val="Statut (préliminaire)"/>
    <w:basedOn w:val="Normal"/>
    <w:next w:val="Normal"/>
    <w:rsid w:val="00F43035"/>
    <w:pPr>
      <w:spacing w:before="360" w:after="0"/>
      <w:jc w:val="center"/>
    </w:pPr>
    <w:rPr>
      <w:rFonts w:eastAsia="Times New Roman"/>
      <w:szCs w:val="20"/>
      <w:lang w:eastAsia="nl-BE"/>
    </w:rPr>
  </w:style>
  <w:style w:type="paragraph" w:customStyle="1" w:styleId="Titreobjetprliminaire">
    <w:name w:val="Titre objet (préliminaire)"/>
    <w:basedOn w:val="Normal"/>
    <w:next w:val="Normal"/>
    <w:rsid w:val="00F43035"/>
    <w:pPr>
      <w:spacing w:before="360" w:after="360"/>
      <w:jc w:val="center"/>
    </w:pPr>
    <w:rPr>
      <w:rFonts w:eastAsia="Times New Roman"/>
      <w:b/>
      <w:szCs w:val="20"/>
      <w:lang w:eastAsia="nl-BE"/>
    </w:rPr>
  </w:style>
  <w:style w:type="paragraph" w:customStyle="1" w:styleId="Typedudocumentprliminaire">
    <w:name w:val="Type du document (préliminaire)"/>
    <w:basedOn w:val="Normal"/>
    <w:next w:val="Normal"/>
    <w:rsid w:val="00F43035"/>
    <w:pPr>
      <w:spacing w:before="360" w:after="0"/>
      <w:jc w:val="center"/>
    </w:pPr>
    <w:rPr>
      <w:rFonts w:eastAsia="Times New Roman"/>
      <w:b/>
      <w:szCs w:val="20"/>
      <w:lang w:eastAsia="nl-BE"/>
    </w:rPr>
  </w:style>
  <w:style w:type="paragraph" w:customStyle="1" w:styleId="Sous-titreobjetprliminaire">
    <w:name w:val="Sous-titre objet (préliminaire)"/>
    <w:basedOn w:val="Normal"/>
    <w:rsid w:val="00F43035"/>
    <w:pPr>
      <w:spacing w:before="0" w:after="0"/>
      <w:jc w:val="center"/>
    </w:pPr>
    <w:rPr>
      <w:rFonts w:eastAsia="Times New Roman"/>
      <w:b/>
      <w:szCs w:val="20"/>
      <w:lang w:eastAsia="nl-BE"/>
    </w:rPr>
  </w:style>
  <w:style w:type="paragraph" w:customStyle="1" w:styleId="Rfrenceinterinstitutionelleprliminaire">
    <w:name w:val="Référence interinstitutionelle (préliminaire)"/>
    <w:basedOn w:val="Normal"/>
    <w:next w:val="Normal"/>
    <w:rsid w:val="00F43035"/>
    <w:pPr>
      <w:spacing w:before="0" w:after="0"/>
      <w:ind w:left="5103"/>
      <w:jc w:val="left"/>
    </w:pPr>
    <w:rPr>
      <w:rFonts w:eastAsia="Times New Roman"/>
      <w:szCs w:val="20"/>
      <w:lang w:eastAsia="nl-BE"/>
    </w:rPr>
  </w:style>
  <w:style w:type="paragraph" w:styleId="ListNumber3">
    <w:name w:val="List Number 3"/>
    <w:basedOn w:val="Normal"/>
    <w:semiHidden/>
    <w:rsid w:val="00F43035"/>
    <w:pPr>
      <w:numPr>
        <w:numId w:val="4"/>
      </w:numPr>
      <w:tabs>
        <w:tab w:val="left" w:pos="851"/>
      </w:tabs>
      <w:spacing w:before="0"/>
      <w:ind w:left="1304" w:hanging="283"/>
      <w:outlineLvl w:val="0"/>
    </w:pPr>
    <w:rPr>
      <w:rFonts w:eastAsia="Times New Roman"/>
      <w:szCs w:val="20"/>
      <w:lang w:eastAsia="nl-BE"/>
    </w:rPr>
  </w:style>
  <w:style w:type="paragraph" w:customStyle="1" w:styleId="poi">
    <w:name w:val="poi"/>
    <w:basedOn w:val="Normal"/>
    <w:rsid w:val="00F43035"/>
    <w:pPr>
      <w:numPr>
        <w:ilvl w:val="1"/>
        <w:numId w:val="5"/>
      </w:numPr>
      <w:tabs>
        <w:tab w:val="left" w:pos="709"/>
        <w:tab w:val="left" w:pos="2126"/>
        <w:tab w:val="left" w:pos="2835"/>
      </w:tabs>
      <w:ind w:left="1418"/>
    </w:pPr>
    <w:rPr>
      <w:rFonts w:eastAsia="Times New Roman"/>
      <w:szCs w:val="20"/>
      <w:lang w:eastAsia="nl-BE"/>
    </w:rPr>
  </w:style>
  <w:style w:type="character" w:customStyle="1" w:styleId="CommentSubjectChar">
    <w:name w:val="Comment Subject Char"/>
    <w:basedOn w:val="CommentTextChar"/>
    <w:link w:val="CommentSubject"/>
    <w:uiPriority w:val="99"/>
    <w:semiHidden/>
    <w:rsid w:val="00F43035"/>
    <w:rPr>
      <w:rFonts w:ascii="Times New Roman" w:eastAsia="Times New Roman" w:hAnsi="Times New Roman" w:cs="Times New Roman"/>
      <w:b/>
      <w:bCs/>
      <w:sz w:val="20"/>
      <w:szCs w:val="20"/>
      <w:lang w:val="pl-PL" w:eastAsia="nl-BE"/>
    </w:rPr>
  </w:style>
  <w:style w:type="paragraph" w:styleId="CommentSubject">
    <w:name w:val="annotation subject"/>
    <w:basedOn w:val="CommentText"/>
    <w:next w:val="CommentText"/>
    <w:link w:val="CommentSubjectChar"/>
    <w:uiPriority w:val="99"/>
    <w:semiHidden/>
    <w:unhideWhenUsed/>
    <w:rsid w:val="00F43035"/>
    <w:pPr>
      <w:spacing w:before="0" w:after="160"/>
      <w:jc w:val="left"/>
    </w:pPr>
    <w:rPr>
      <w:rFonts w:asciiTheme="minorHAnsi" w:eastAsiaTheme="minorHAnsi" w:hAnsiTheme="minorHAnsi" w:cstheme="minorBidi"/>
      <w:b/>
      <w:bCs/>
      <w:lang w:eastAsia="en-US"/>
    </w:rPr>
  </w:style>
  <w:style w:type="character" w:customStyle="1" w:styleId="BalloonTextChar">
    <w:name w:val="Balloon Text Char"/>
    <w:basedOn w:val="DefaultParagraphFont"/>
    <w:link w:val="BalloonText"/>
    <w:uiPriority w:val="99"/>
    <w:semiHidden/>
    <w:rsid w:val="00F43035"/>
    <w:rPr>
      <w:rFonts w:ascii="Segoe UI" w:hAnsi="Segoe UI" w:cs="Segoe UI"/>
      <w:sz w:val="18"/>
      <w:szCs w:val="18"/>
      <w:lang w:val="pl-PL"/>
    </w:rPr>
  </w:style>
  <w:style w:type="paragraph" w:styleId="BalloonText">
    <w:name w:val="Balloon Text"/>
    <w:basedOn w:val="Normal"/>
    <w:link w:val="BalloonTextChar"/>
    <w:uiPriority w:val="99"/>
    <w:semiHidden/>
    <w:unhideWhenUsed/>
    <w:rsid w:val="00F43035"/>
    <w:pPr>
      <w:spacing w:before="0" w:after="0"/>
      <w:jc w:val="left"/>
    </w:pPr>
    <w:rPr>
      <w:rFonts w:ascii="Segoe UI" w:hAnsi="Segoe UI" w:cs="Segoe UI"/>
      <w:sz w:val="18"/>
      <w:szCs w:val="18"/>
    </w:rPr>
  </w:style>
  <w:style w:type="paragraph" w:customStyle="1" w:styleId="Default">
    <w:name w:val="Default"/>
    <w:rsid w:val="00F43035"/>
    <w:pPr>
      <w:autoSpaceDE w:val="0"/>
      <w:autoSpaceDN w:val="0"/>
      <w:adjustRightInd w:val="0"/>
      <w:spacing w:after="0" w:line="240" w:lineRule="auto"/>
    </w:pPr>
    <w:rPr>
      <w:rFonts w:ascii="Arial" w:hAnsi="Arial" w:cs="Arial"/>
      <w:color w:val="000000"/>
      <w:sz w:val="24"/>
      <w:szCs w:val="24"/>
    </w:rPr>
  </w:style>
  <w:style w:type="paragraph" w:styleId="TableofFigures">
    <w:name w:val="table of figures"/>
    <w:basedOn w:val="Normal"/>
    <w:next w:val="Normal"/>
    <w:uiPriority w:val="99"/>
    <w:semiHidden/>
    <w:unhideWhenUsed/>
    <w:rsid w:val="005E007E"/>
    <w:pPr>
      <w:spacing w:after="0"/>
    </w:pPr>
  </w:style>
  <w:style w:type="paragraph" w:styleId="ListBullet">
    <w:name w:val="List Bullet"/>
    <w:basedOn w:val="Normal"/>
    <w:uiPriority w:val="99"/>
    <w:semiHidden/>
    <w:unhideWhenUsed/>
    <w:rsid w:val="005E007E"/>
    <w:pPr>
      <w:numPr>
        <w:numId w:val="7"/>
      </w:numPr>
      <w:contextualSpacing/>
    </w:pPr>
  </w:style>
  <w:style w:type="paragraph" w:styleId="ListBullet2">
    <w:name w:val="List Bullet 2"/>
    <w:basedOn w:val="Normal"/>
    <w:uiPriority w:val="99"/>
    <w:semiHidden/>
    <w:unhideWhenUsed/>
    <w:rsid w:val="005E007E"/>
    <w:pPr>
      <w:numPr>
        <w:numId w:val="8"/>
      </w:numPr>
      <w:contextualSpacing/>
    </w:pPr>
  </w:style>
  <w:style w:type="paragraph" w:styleId="ListBullet3">
    <w:name w:val="List Bullet 3"/>
    <w:basedOn w:val="Normal"/>
    <w:uiPriority w:val="99"/>
    <w:semiHidden/>
    <w:unhideWhenUsed/>
    <w:rsid w:val="005E007E"/>
    <w:pPr>
      <w:numPr>
        <w:numId w:val="9"/>
      </w:numPr>
      <w:contextualSpacing/>
    </w:pPr>
  </w:style>
  <w:style w:type="paragraph" w:styleId="ListBullet4">
    <w:name w:val="List Bullet 4"/>
    <w:basedOn w:val="Normal"/>
    <w:uiPriority w:val="99"/>
    <w:semiHidden/>
    <w:unhideWhenUsed/>
    <w:rsid w:val="005E007E"/>
    <w:pPr>
      <w:numPr>
        <w:numId w:val="10"/>
      </w:numPr>
      <w:contextualSpacing/>
    </w:pPr>
  </w:style>
  <w:style w:type="paragraph" w:styleId="ListNumber">
    <w:name w:val="List Number"/>
    <w:basedOn w:val="Normal"/>
    <w:uiPriority w:val="99"/>
    <w:semiHidden/>
    <w:unhideWhenUsed/>
    <w:rsid w:val="005E007E"/>
    <w:pPr>
      <w:numPr>
        <w:numId w:val="11"/>
      </w:numPr>
      <w:contextualSpacing/>
    </w:pPr>
  </w:style>
  <w:style w:type="paragraph" w:styleId="ListNumber2">
    <w:name w:val="List Number 2"/>
    <w:basedOn w:val="Normal"/>
    <w:uiPriority w:val="99"/>
    <w:semiHidden/>
    <w:unhideWhenUsed/>
    <w:rsid w:val="005E007E"/>
    <w:pPr>
      <w:numPr>
        <w:numId w:val="12"/>
      </w:numPr>
      <w:contextualSpacing/>
    </w:pPr>
  </w:style>
  <w:style w:type="paragraph" w:styleId="ListNumber4">
    <w:name w:val="List Number 4"/>
    <w:basedOn w:val="Normal"/>
    <w:uiPriority w:val="99"/>
    <w:semiHidden/>
    <w:unhideWhenUsed/>
    <w:rsid w:val="005E007E"/>
    <w:pPr>
      <w:numPr>
        <w:numId w:val="13"/>
      </w:numPr>
      <w:contextualSpacing/>
    </w:pPr>
  </w:style>
  <w:style w:type="paragraph" w:customStyle="1" w:styleId="Tiret10">
    <w:name w:val="Tiret1"/>
    <w:basedOn w:val="Point0"/>
    <w:rsid w:val="00E0055A"/>
    <w:pPr>
      <w:ind w:left="1440" w:firstLine="0"/>
    </w:pPr>
  </w:style>
  <w:style w:type="numbering" w:customStyle="1" w:styleId="NoList1">
    <w:name w:val="No List1"/>
    <w:next w:val="NoList"/>
    <w:uiPriority w:val="99"/>
    <w:semiHidden/>
    <w:unhideWhenUsed/>
    <w:rsid w:val="006C4191"/>
  </w:style>
  <w:style w:type="paragraph" w:styleId="TOAHeading">
    <w:name w:val="toa heading"/>
    <w:basedOn w:val="Normal"/>
    <w:next w:val="Normal"/>
    <w:semiHidden/>
    <w:rsid w:val="006C4191"/>
    <w:rPr>
      <w:rFonts w:ascii="Arial" w:eastAsia="Times New Roman" w:hAnsi="Arial"/>
      <w:b/>
      <w:szCs w:val="20"/>
      <w:lang w:eastAsia="nl-BE"/>
    </w:rPr>
  </w:style>
  <w:style w:type="table" w:customStyle="1" w:styleId="TableGrid1">
    <w:name w:val="Table Grid1"/>
    <w:basedOn w:val="TableNormal"/>
    <w:next w:val="TableGrid"/>
    <w:uiPriority w:val="39"/>
    <w:rsid w:val="006C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191"/>
    <w:pPr>
      <w:spacing w:after="0" w:line="240" w:lineRule="auto"/>
    </w:pPr>
  </w:style>
  <w:style w:type="character" w:styleId="FollowedHyperlink">
    <w:name w:val="FollowedHyperlink"/>
    <w:basedOn w:val="DefaultParagraphFont"/>
    <w:uiPriority w:val="99"/>
    <w:semiHidden/>
    <w:unhideWhenUsed/>
    <w:rsid w:val="00A77D24"/>
    <w:rPr>
      <w:color w:val="800080" w:themeColor="followedHyperlink"/>
      <w:u w:val="single"/>
    </w:rPr>
  </w:style>
  <w:style w:type="paragraph" w:styleId="Header">
    <w:name w:val="header"/>
    <w:basedOn w:val="Normal"/>
    <w:link w:val="HeaderChar"/>
    <w:uiPriority w:val="99"/>
    <w:unhideWhenUsed/>
    <w:rsid w:val="00B8782A"/>
    <w:pPr>
      <w:tabs>
        <w:tab w:val="center" w:pos="4535"/>
        <w:tab w:val="right" w:pos="9071"/>
      </w:tabs>
      <w:spacing w:before="0"/>
    </w:pPr>
  </w:style>
  <w:style w:type="character" w:customStyle="1" w:styleId="HeaderChar">
    <w:name w:val="Header Char"/>
    <w:basedOn w:val="DefaultParagraphFont"/>
    <w:link w:val="Header"/>
    <w:uiPriority w:val="99"/>
    <w:rsid w:val="00B8782A"/>
    <w:rPr>
      <w:rFonts w:ascii="Times New Roman" w:hAnsi="Times New Roman" w:cs="Times New Roman"/>
      <w:sz w:val="24"/>
      <w:lang w:val="pl-PL"/>
    </w:rPr>
  </w:style>
  <w:style w:type="paragraph" w:styleId="Footer">
    <w:name w:val="footer"/>
    <w:basedOn w:val="Normal"/>
    <w:link w:val="FooterChar"/>
    <w:uiPriority w:val="99"/>
    <w:unhideWhenUsed/>
    <w:rsid w:val="00B8782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8782A"/>
    <w:rPr>
      <w:rFonts w:ascii="Times New Roman" w:hAnsi="Times New Roman" w:cs="Times New Roman"/>
      <w:sz w:val="24"/>
      <w:lang w:val="pl-PL"/>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B8782A"/>
    <w:pPr>
      <w:tabs>
        <w:tab w:val="center" w:pos="7285"/>
        <w:tab w:val="right" w:pos="14003"/>
      </w:tabs>
      <w:spacing w:before="0"/>
    </w:pPr>
  </w:style>
  <w:style w:type="paragraph" w:customStyle="1" w:styleId="FooterLandscape">
    <w:name w:val="FooterLandscape"/>
    <w:basedOn w:val="Normal"/>
    <w:rsid w:val="00B8782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B8782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8782A"/>
    <w:pPr>
      <w:spacing w:before="0"/>
      <w:jc w:val="right"/>
    </w:pPr>
    <w:rPr>
      <w:sz w:val="28"/>
    </w:rPr>
  </w:style>
  <w:style w:type="paragraph" w:customStyle="1" w:styleId="FooterSensitivity">
    <w:name w:val="Footer Sensitivity"/>
    <w:basedOn w:val="Normal"/>
    <w:rsid w:val="00B8782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30"/>
      </w:numPr>
    </w:pPr>
  </w:style>
  <w:style w:type="paragraph" w:customStyle="1" w:styleId="Tiret1">
    <w:name w:val="Tiret 1"/>
    <w:basedOn w:val="Point1"/>
    <w:rsid w:val="00BB0CF3"/>
    <w:pPr>
      <w:numPr>
        <w:numId w:val="31"/>
      </w:numPr>
    </w:pPr>
  </w:style>
  <w:style w:type="paragraph" w:customStyle="1" w:styleId="Tiret2">
    <w:name w:val="Tiret 2"/>
    <w:basedOn w:val="Point2"/>
    <w:rsid w:val="00BB0CF3"/>
    <w:pPr>
      <w:numPr>
        <w:numId w:val="32"/>
      </w:numPr>
    </w:pPr>
  </w:style>
  <w:style w:type="paragraph" w:customStyle="1" w:styleId="Tiret3">
    <w:name w:val="Tiret 3"/>
    <w:basedOn w:val="Point3"/>
    <w:rsid w:val="00BB0CF3"/>
    <w:pPr>
      <w:numPr>
        <w:numId w:val="33"/>
      </w:numPr>
    </w:pPr>
  </w:style>
  <w:style w:type="paragraph" w:customStyle="1" w:styleId="Tiret4">
    <w:name w:val="Tiret 4"/>
    <w:basedOn w:val="Point4"/>
    <w:rsid w:val="00BB0CF3"/>
    <w:pPr>
      <w:numPr>
        <w:numId w:val="34"/>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50"/>
      </w:numPr>
    </w:pPr>
  </w:style>
  <w:style w:type="paragraph" w:customStyle="1" w:styleId="NumPar2">
    <w:name w:val="NumPar 2"/>
    <w:basedOn w:val="Normal"/>
    <w:next w:val="Text1"/>
    <w:rsid w:val="00BB0CF3"/>
    <w:pPr>
      <w:numPr>
        <w:ilvl w:val="1"/>
        <w:numId w:val="50"/>
      </w:numPr>
    </w:pPr>
  </w:style>
  <w:style w:type="paragraph" w:customStyle="1" w:styleId="NumPar3">
    <w:name w:val="NumPar 3"/>
    <w:basedOn w:val="Normal"/>
    <w:next w:val="Text1"/>
    <w:rsid w:val="00BB0CF3"/>
    <w:pPr>
      <w:numPr>
        <w:ilvl w:val="2"/>
        <w:numId w:val="50"/>
      </w:numPr>
    </w:pPr>
  </w:style>
  <w:style w:type="paragraph" w:customStyle="1" w:styleId="NumPar4">
    <w:name w:val="NumPar 4"/>
    <w:basedOn w:val="Normal"/>
    <w:next w:val="Text1"/>
    <w:rsid w:val="00BB0CF3"/>
    <w:pPr>
      <w:numPr>
        <w:ilvl w:val="3"/>
        <w:numId w:val="50"/>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37"/>
      </w:numPr>
    </w:pPr>
  </w:style>
  <w:style w:type="paragraph" w:customStyle="1" w:styleId="Point1number">
    <w:name w:val="Point 1 (number)"/>
    <w:basedOn w:val="Normal"/>
    <w:rsid w:val="00BB0CF3"/>
    <w:pPr>
      <w:numPr>
        <w:ilvl w:val="2"/>
        <w:numId w:val="37"/>
      </w:numPr>
    </w:pPr>
  </w:style>
  <w:style w:type="paragraph" w:customStyle="1" w:styleId="Point2number">
    <w:name w:val="Point 2 (number)"/>
    <w:basedOn w:val="Normal"/>
    <w:rsid w:val="00BB0CF3"/>
    <w:pPr>
      <w:numPr>
        <w:ilvl w:val="4"/>
        <w:numId w:val="37"/>
      </w:numPr>
    </w:pPr>
  </w:style>
  <w:style w:type="paragraph" w:customStyle="1" w:styleId="Point3number">
    <w:name w:val="Point 3 (number)"/>
    <w:basedOn w:val="Normal"/>
    <w:rsid w:val="00BB0CF3"/>
    <w:pPr>
      <w:numPr>
        <w:ilvl w:val="6"/>
        <w:numId w:val="37"/>
      </w:numPr>
    </w:pPr>
  </w:style>
  <w:style w:type="paragraph" w:customStyle="1" w:styleId="Point0letter">
    <w:name w:val="Point 0 (letter)"/>
    <w:basedOn w:val="Normal"/>
    <w:rsid w:val="00BB0CF3"/>
    <w:pPr>
      <w:numPr>
        <w:ilvl w:val="1"/>
        <w:numId w:val="37"/>
      </w:numPr>
    </w:pPr>
  </w:style>
  <w:style w:type="paragraph" w:customStyle="1" w:styleId="Point1letter">
    <w:name w:val="Point 1 (letter)"/>
    <w:basedOn w:val="Normal"/>
    <w:rsid w:val="00BB0CF3"/>
    <w:pPr>
      <w:numPr>
        <w:ilvl w:val="3"/>
        <w:numId w:val="37"/>
      </w:numPr>
    </w:pPr>
  </w:style>
  <w:style w:type="paragraph" w:customStyle="1" w:styleId="Point2letter">
    <w:name w:val="Point 2 (letter)"/>
    <w:basedOn w:val="Normal"/>
    <w:rsid w:val="00BB0CF3"/>
    <w:pPr>
      <w:numPr>
        <w:ilvl w:val="5"/>
        <w:numId w:val="37"/>
      </w:numPr>
    </w:pPr>
  </w:style>
  <w:style w:type="paragraph" w:customStyle="1" w:styleId="Point3letter">
    <w:name w:val="Point 3 (letter)"/>
    <w:basedOn w:val="Normal"/>
    <w:rsid w:val="00BB0CF3"/>
    <w:pPr>
      <w:numPr>
        <w:ilvl w:val="7"/>
        <w:numId w:val="37"/>
      </w:numPr>
    </w:pPr>
  </w:style>
  <w:style w:type="paragraph" w:customStyle="1" w:styleId="Point4letter">
    <w:name w:val="Point 4 (letter)"/>
    <w:basedOn w:val="Normal"/>
    <w:rsid w:val="00BB0CF3"/>
    <w:pPr>
      <w:numPr>
        <w:ilvl w:val="8"/>
        <w:numId w:val="37"/>
      </w:numPr>
    </w:pPr>
  </w:style>
  <w:style w:type="paragraph" w:customStyle="1" w:styleId="Bullet0">
    <w:name w:val="Bullet 0"/>
    <w:basedOn w:val="Normal"/>
    <w:rsid w:val="00BB0CF3"/>
    <w:pPr>
      <w:numPr>
        <w:numId w:val="38"/>
      </w:numPr>
    </w:pPr>
  </w:style>
  <w:style w:type="paragraph" w:customStyle="1" w:styleId="Bullet1">
    <w:name w:val="Bullet 1"/>
    <w:basedOn w:val="Normal"/>
    <w:rsid w:val="00BB0CF3"/>
    <w:pPr>
      <w:numPr>
        <w:numId w:val="39"/>
      </w:numPr>
    </w:pPr>
  </w:style>
  <w:style w:type="paragraph" w:customStyle="1" w:styleId="Bullet2">
    <w:name w:val="Bullet 2"/>
    <w:basedOn w:val="Normal"/>
    <w:rsid w:val="00BB0CF3"/>
    <w:pPr>
      <w:numPr>
        <w:numId w:val="40"/>
      </w:numPr>
    </w:pPr>
  </w:style>
  <w:style w:type="paragraph" w:customStyle="1" w:styleId="Bullet3">
    <w:name w:val="Bullet 3"/>
    <w:basedOn w:val="Normal"/>
    <w:rsid w:val="00BB0CF3"/>
    <w:pPr>
      <w:numPr>
        <w:numId w:val="41"/>
      </w:numPr>
    </w:pPr>
  </w:style>
  <w:style w:type="paragraph" w:customStyle="1" w:styleId="Bullet4">
    <w:name w:val="Bullet 4"/>
    <w:basedOn w:val="Normal"/>
    <w:rsid w:val="00BB0CF3"/>
    <w:pPr>
      <w:numPr>
        <w:numId w:val="42"/>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43"/>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paragraph" w:customStyle="1" w:styleId="ManualHeading5">
    <w:name w:val="Manual Heading 5"/>
    <w:basedOn w:val="Normal"/>
    <w:next w:val="Text2"/>
    <w:rsid w:val="000D6352"/>
    <w:pPr>
      <w:keepNext/>
      <w:tabs>
        <w:tab w:val="left" w:pos="1417"/>
      </w:tabs>
      <w:ind w:left="1417" w:hanging="1417"/>
      <w:outlineLvl w:val="4"/>
    </w:pPr>
  </w:style>
  <w:style w:type="paragraph" w:customStyle="1" w:styleId="ManualHeading6">
    <w:name w:val="Manual Heading 6"/>
    <w:basedOn w:val="Normal"/>
    <w:next w:val="Text2"/>
    <w:rsid w:val="000D6352"/>
    <w:pPr>
      <w:keepNext/>
      <w:tabs>
        <w:tab w:val="left" w:pos="1417"/>
      </w:tabs>
      <w:ind w:left="1417" w:hanging="1417"/>
      <w:outlineLvl w:val="5"/>
    </w:pPr>
  </w:style>
  <w:style w:type="paragraph" w:customStyle="1" w:styleId="ManualHeading7">
    <w:name w:val="Manual Heading 7"/>
    <w:basedOn w:val="Normal"/>
    <w:next w:val="Text2"/>
    <w:rsid w:val="000D6352"/>
    <w:pPr>
      <w:keepNext/>
      <w:tabs>
        <w:tab w:val="left" w:pos="1417"/>
      </w:tabs>
      <w:ind w:left="1417" w:hanging="1417"/>
      <w:outlineLvl w:val="6"/>
    </w:pPr>
  </w:style>
  <w:style w:type="paragraph" w:customStyle="1" w:styleId="Text5">
    <w:name w:val="Text 5"/>
    <w:basedOn w:val="Normal"/>
    <w:rsid w:val="000D6352"/>
    <w:pPr>
      <w:ind w:left="3118"/>
    </w:pPr>
  </w:style>
  <w:style w:type="paragraph" w:customStyle="1" w:styleId="Text6">
    <w:name w:val="Text 6"/>
    <w:basedOn w:val="Normal"/>
    <w:rsid w:val="000D6352"/>
    <w:pPr>
      <w:ind w:left="3685"/>
    </w:pPr>
  </w:style>
  <w:style w:type="paragraph" w:customStyle="1" w:styleId="Point5">
    <w:name w:val="Point 5"/>
    <w:basedOn w:val="Normal"/>
    <w:rsid w:val="000D6352"/>
    <w:pPr>
      <w:ind w:left="3685" w:hanging="567"/>
    </w:pPr>
  </w:style>
  <w:style w:type="paragraph" w:customStyle="1" w:styleId="Tiret5">
    <w:name w:val="Tiret 5"/>
    <w:basedOn w:val="Point5"/>
    <w:rsid w:val="000D6352"/>
    <w:pPr>
      <w:numPr>
        <w:numId w:val="47"/>
      </w:numPr>
    </w:pPr>
  </w:style>
  <w:style w:type="paragraph" w:customStyle="1" w:styleId="NumPar5">
    <w:name w:val="NumPar 5"/>
    <w:basedOn w:val="Normal"/>
    <w:next w:val="Text2"/>
    <w:rsid w:val="000D6352"/>
    <w:pPr>
      <w:numPr>
        <w:ilvl w:val="4"/>
        <w:numId w:val="50"/>
      </w:numPr>
    </w:pPr>
  </w:style>
  <w:style w:type="paragraph" w:customStyle="1" w:styleId="NumPar6">
    <w:name w:val="NumPar 6"/>
    <w:basedOn w:val="Normal"/>
    <w:next w:val="Text2"/>
    <w:rsid w:val="000D6352"/>
    <w:pPr>
      <w:numPr>
        <w:ilvl w:val="5"/>
        <w:numId w:val="50"/>
      </w:numPr>
    </w:pPr>
  </w:style>
  <w:style w:type="paragraph" w:customStyle="1" w:styleId="NumPar7">
    <w:name w:val="NumPar 7"/>
    <w:basedOn w:val="Normal"/>
    <w:next w:val="Text2"/>
    <w:rsid w:val="000D6352"/>
    <w:pPr>
      <w:numPr>
        <w:ilvl w:val="6"/>
        <w:numId w:val="50"/>
      </w:numPr>
    </w:pPr>
  </w:style>
  <w:style w:type="paragraph" w:customStyle="1" w:styleId="ManualNumPar5">
    <w:name w:val="Manual NumPar 5"/>
    <w:basedOn w:val="Normal"/>
    <w:next w:val="Text2"/>
    <w:rsid w:val="000D6352"/>
    <w:pPr>
      <w:ind w:left="1417" w:hanging="1417"/>
    </w:pPr>
  </w:style>
  <w:style w:type="paragraph" w:customStyle="1" w:styleId="ManualNumPar6">
    <w:name w:val="Manual NumPar 6"/>
    <w:basedOn w:val="Normal"/>
    <w:next w:val="Text2"/>
    <w:rsid w:val="000D6352"/>
    <w:pPr>
      <w:ind w:left="1417" w:hanging="1417"/>
    </w:pPr>
  </w:style>
  <w:style w:type="paragraph" w:customStyle="1" w:styleId="ManualNumPar7">
    <w:name w:val="Manual NumPar 7"/>
    <w:basedOn w:val="Normal"/>
    <w:next w:val="Text2"/>
    <w:rsid w:val="000D6352"/>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PL/TXT/?uri=CELEX:02000D0532-20150601&amp;qid=1632818732876" TargetMode="External"/><Relationship Id="rId2" Type="http://schemas.openxmlformats.org/officeDocument/2006/relationships/hyperlink" Target="https://legalinstruments.oecd.org/en/instruments/OECD-LEGAL-0266" TargetMode="External"/><Relationship Id="rId1" Type="http://schemas.openxmlformats.org/officeDocument/2006/relationships/hyperlink" Target="http://www.basel.int" TargetMode="External"/><Relationship Id="rId4" Type="http://schemas.openxmlformats.org/officeDocument/2006/relationships/hyperlink" Target="https://unece.org/transport/dangerous-goo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42F27A0F-4417-483E-A352-50A4A1F74485">EN</EC_Collab_DocumentLanguage>
    <_Status xmlns="http://schemas.microsoft.com/sharepoint/v3/fields">Not Started</_Status>
    <EC_Collab_Status xmlns="42F27A0F-4417-483E-A352-50A4A1F74485">Not Started</EC_Collab_Status>
    <EC_Collab_Reference xmlns="42F27A0F-4417-483E-A352-50A4A1F744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F26526F09244F5439B039AEF3642BE02" ma:contentTypeVersion="0" ma:contentTypeDescription="Create a new document in this library." ma:contentTypeScope="" ma:versionID="d5108c23e1a19a1d964015d9a812026c">
  <xsd:schema xmlns:xsd="http://www.w3.org/2001/XMLSchema" xmlns:xs="http://www.w3.org/2001/XMLSchema" xmlns:p="http://schemas.microsoft.com/office/2006/metadata/properties" xmlns:ns2="http://schemas.microsoft.com/sharepoint/v3/fields" xmlns:ns3="42F27A0F-4417-483E-A352-50A4A1F74485" targetNamespace="http://schemas.microsoft.com/office/2006/metadata/properties" ma:root="true" ma:fieldsID="c79340738224ceb40284c2e71dd1753b" ns2:_="" ns3:_="">
    <xsd:import namespace="http://schemas.microsoft.com/sharepoint/v3/fields"/>
    <xsd:import namespace="42F27A0F-4417-483E-A352-50A4A1F7448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2F27A0F-4417-483E-A352-50A4A1F7448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DA0FB01-84C8-4892-A48C-5E3759A2E8C0}">
  <ds:schemaRefs>
    <ds:schemaRef ds:uri="http://schemas.microsoft.com/office/2006/metadata/properties"/>
    <ds:schemaRef ds:uri="http://schemas.microsoft.com/office/infopath/2007/PartnerControls"/>
    <ds:schemaRef ds:uri="42F27A0F-4417-483E-A352-50A4A1F74485"/>
    <ds:schemaRef ds:uri="http://schemas.microsoft.com/sharepoint/v3/fields"/>
  </ds:schemaRefs>
</ds:datastoreItem>
</file>

<file path=customXml/itemProps2.xml><?xml version="1.0" encoding="utf-8"?>
<ds:datastoreItem xmlns:ds="http://schemas.openxmlformats.org/officeDocument/2006/customXml" ds:itemID="{C17FAC67-0C1B-4FAB-965B-9A60F99BA399}">
  <ds:schemaRefs>
    <ds:schemaRef ds:uri="http://schemas.microsoft.com/sharepoint/v3/contenttype/forms"/>
  </ds:schemaRefs>
</ds:datastoreItem>
</file>

<file path=customXml/itemProps3.xml><?xml version="1.0" encoding="utf-8"?>
<ds:datastoreItem xmlns:ds="http://schemas.openxmlformats.org/officeDocument/2006/customXml" ds:itemID="{E83DE1CD-63EC-4B8D-8975-BB895A96D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2F27A0F-4417-483E-A352-50A4A1F74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FF9DE-F68B-4A94-8635-39F7C8AA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55</Pages>
  <Words>21249</Words>
  <Characters>121122</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FAVERO Marina (ENV)</dc:creator>
  <cp:keywords/>
  <dc:description/>
  <cp:lastModifiedBy>EC CoDe</cp:lastModifiedBy>
  <cp:revision>17</cp:revision>
  <dcterms:created xsi:type="dcterms:W3CDTF">2021-11-18T10:19:00Z</dcterms:created>
  <dcterms:modified xsi:type="dcterms:W3CDTF">2021-11-19T08:41:00Z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16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0x010100258AA79CEB83498886A3A0868112325000F26526F09244F5439B039AEF3642BE02</vt:lpwstr>
  </property>
  <property fmtid="{D5CDD505-2E9C-101B-9397-08002B2CF9AE}" pid="14" name="DQCStatus">
    <vt:lpwstr>Green (DQC version 03)</vt:lpwstr>
  </property>
</Properties>
</file>