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B049" w14:textId="5E63BABC" w:rsidR="00902DD9" w:rsidRPr="007E41B0" w:rsidRDefault="00560E86" w:rsidP="00560E86">
      <w:pPr>
        <w:pStyle w:val="Pagedecouverture"/>
        <w:rPr>
          <w:noProof/>
        </w:rPr>
      </w:pPr>
      <w:r>
        <w:rPr>
          <w:noProof/>
        </w:rPr>
        <w:pict w14:anchorId="5450B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6F8ED66E-A19B-44FB-BD48-24544A29CACE" style="width:455.25pt;height:483pt">
            <v:imagedata r:id="rId8" o:title=""/>
          </v:shape>
        </w:pict>
      </w:r>
    </w:p>
    <w:p w14:paraId="637FE3B8" w14:textId="77777777" w:rsidR="00902DD9" w:rsidRPr="007E41B0" w:rsidRDefault="00902DD9" w:rsidP="00902DD9">
      <w:pPr>
        <w:rPr>
          <w:noProof/>
        </w:rPr>
        <w:sectPr w:rsidR="00902DD9" w:rsidRPr="007E41B0" w:rsidSect="00560E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F7090BD" w14:textId="64CAA5BC" w:rsidR="00575885" w:rsidRPr="007E41B0" w:rsidRDefault="00575885" w:rsidP="00575885">
      <w:pPr>
        <w:pStyle w:val="Annexetitre"/>
        <w:rPr>
          <w:noProof/>
        </w:rPr>
      </w:pPr>
      <w:bookmarkStart w:id="0" w:name="_GoBack"/>
      <w:bookmarkEnd w:id="0"/>
      <w:r w:rsidRPr="007E41B0">
        <w:rPr>
          <w:noProof/>
        </w:rPr>
        <w:lastRenderedPageBreak/>
        <w:t>LIITE</w:t>
      </w:r>
    </w:p>
    <w:p w14:paraId="4D45042C" w14:textId="77777777" w:rsidR="00575885" w:rsidRPr="007E41B0" w:rsidRDefault="00575885" w:rsidP="00575885">
      <w:pPr>
        <w:rPr>
          <w:noProof/>
        </w:rPr>
      </w:pPr>
    </w:p>
    <w:p w14:paraId="3C4FE5C8" w14:textId="0C14BCD4" w:rsidR="00902DD9" w:rsidRPr="007E41B0" w:rsidRDefault="002730F0" w:rsidP="00902DD9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”LIITE 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1708"/>
        <w:gridCol w:w="2624"/>
        <w:gridCol w:w="2563"/>
      </w:tblGrid>
      <w:tr w:rsidR="00902DD9" w:rsidRPr="007E41B0" w14:paraId="79A79365" w14:textId="77777777" w:rsidTr="00E336AF">
        <w:tc>
          <w:tcPr>
            <w:tcW w:w="2406" w:type="dxa"/>
          </w:tcPr>
          <w:p w14:paraId="602EFEA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Heimo</w:t>
            </w:r>
          </w:p>
        </w:tc>
        <w:tc>
          <w:tcPr>
            <w:tcW w:w="1782" w:type="dxa"/>
          </w:tcPr>
          <w:p w14:paraId="05EB193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7332BB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Latinankielinen nimi</w:t>
            </w:r>
          </w:p>
        </w:tc>
        <w:tc>
          <w:tcPr>
            <w:tcW w:w="2444" w:type="dxa"/>
          </w:tcPr>
          <w:p w14:paraId="712027E6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Suomenkielinen nimi</w:t>
            </w:r>
          </w:p>
        </w:tc>
      </w:tr>
      <w:tr w:rsidR="00902DD9" w:rsidRPr="007E41B0" w14:paraId="119A85BB" w14:textId="77777777" w:rsidTr="00E336AF">
        <w:tc>
          <w:tcPr>
            <w:tcW w:w="2406" w:type="dxa"/>
            <w:vMerge w:val="restart"/>
          </w:tcPr>
          <w:p w14:paraId="2CCE78D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Scombroidei</w:t>
            </w:r>
          </w:p>
        </w:tc>
        <w:tc>
          <w:tcPr>
            <w:tcW w:w="1782" w:type="dxa"/>
          </w:tcPr>
          <w:p w14:paraId="07FD856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3F4737A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Acanthocybium solandri</w:t>
            </w:r>
          </w:p>
        </w:tc>
        <w:tc>
          <w:tcPr>
            <w:tcW w:w="2444" w:type="dxa"/>
          </w:tcPr>
          <w:p w14:paraId="73FED0B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Raitamakrilli</w:t>
            </w:r>
          </w:p>
        </w:tc>
      </w:tr>
      <w:tr w:rsidR="00902DD9" w:rsidRPr="007E41B0" w14:paraId="0B963EAE" w14:textId="77777777" w:rsidTr="00E336AF">
        <w:tc>
          <w:tcPr>
            <w:tcW w:w="2406" w:type="dxa"/>
            <w:vMerge/>
          </w:tcPr>
          <w:p w14:paraId="70090AB5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25ECAF4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40DE608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Alothunnus fallai</w:t>
            </w:r>
          </w:p>
        </w:tc>
        <w:tc>
          <w:tcPr>
            <w:tcW w:w="2444" w:type="dxa"/>
          </w:tcPr>
          <w:p w14:paraId="243E7835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Tonnikala</w:t>
            </w:r>
          </w:p>
        </w:tc>
      </w:tr>
      <w:tr w:rsidR="00902DD9" w:rsidRPr="007E41B0" w14:paraId="088864B3" w14:textId="77777777" w:rsidTr="00E336AF">
        <w:tc>
          <w:tcPr>
            <w:tcW w:w="2406" w:type="dxa"/>
            <w:vMerge/>
          </w:tcPr>
          <w:p w14:paraId="1DEF603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034C0BDC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176FA887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Auxis rochei</w:t>
            </w:r>
          </w:p>
        </w:tc>
        <w:tc>
          <w:tcPr>
            <w:tcW w:w="2444" w:type="dxa"/>
          </w:tcPr>
          <w:p w14:paraId="31A0FFF7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Kuulamakrilli</w:t>
            </w:r>
          </w:p>
        </w:tc>
      </w:tr>
      <w:tr w:rsidR="00902DD9" w:rsidRPr="007E41B0" w14:paraId="310F64DD" w14:textId="77777777" w:rsidTr="00E336AF">
        <w:tc>
          <w:tcPr>
            <w:tcW w:w="2406" w:type="dxa"/>
            <w:vMerge/>
          </w:tcPr>
          <w:p w14:paraId="738BE2D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8896A2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ABB4319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Auxis thazard</w:t>
            </w:r>
          </w:p>
        </w:tc>
        <w:tc>
          <w:tcPr>
            <w:tcW w:w="2444" w:type="dxa"/>
          </w:tcPr>
          <w:p w14:paraId="6D09EE7F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Fregattimakrilli</w:t>
            </w:r>
          </w:p>
        </w:tc>
      </w:tr>
      <w:tr w:rsidR="00902DD9" w:rsidRPr="007E41B0" w14:paraId="7E6DCAB9" w14:textId="77777777" w:rsidTr="00E336AF">
        <w:tc>
          <w:tcPr>
            <w:tcW w:w="2406" w:type="dxa"/>
            <w:vMerge/>
          </w:tcPr>
          <w:p w14:paraId="369D4D5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4BAC373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8CF904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Euthynnus alletteratus</w:t>
            </w:r>
          </w:p>
        </w:tc>
        <w:tc>
          <w:tcPr>
            <w:tcW w:w="2444" w:type="dxa"/>
          </w:tcPr>
          <w:p w14:paraId="3DDDBB78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Pikkuboniitti</w:t>
            </w:r>
          </w:p>
        </w:tc>
      </w:tr>
      <w:tr w:rsidR="00902DD9" w:rsidRPr="007E41B0" w14:paraId="7FD4E84F" w14:textId="77777777" w:rsidTr="00E336AF">
        <w:tc>
          <w:tcPr>
            <w:tcW w:w="2406" w:type="dxa"/>
            <w:vMerge/>
          </w:tcPr>
          <w:p w14:paraId="55071D22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0CF579F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4055DA8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Gasterochisma melampus</w:t>
            </w:r>
          </w:p>
        </w:tc>
        <w:tc>
          <w:tcPr>
            <w:tcW w:w="2444" w:type="dxa"/>
          </w:tcPr>
          <w:p w14:paraId="38ADD519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Perhostonnikala</w:t>
            </w:r>
          </w:p>
        </w:tc>
      </w:tr>
      <w:tr w:rsidR="00902DD9" w:rsidRPr="007E41B0" w14:paraId="74E589AD" w14:textId="77777777" w:rsidTr="00E336AF">
        <w:tc>
          <w:tcPr>
            <w:tcW w:w="2406" w:type="dxa"/>
            <w:vMerge/>
          </w:tcPr>
          <w:p w14:paraId="25E122C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4900CEF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F0FBD6E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Katsuwonus pelamis</w:t>
            </w:r>
          </w:p>
        </w:tc>
        <w:tc>
          <w:tcPr>
            <w:tcW w:w="2444" w:type="dxa"/>
          </w:tcPr>
          <w:p w14:paraId="59E3028C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Boniitti</w:t>
            </w:r>
          </w:p>
        </w:tc>
      </w:tr>
      <w:tr w:rsidR="00902DD9" w:rsidRPr="007E41B0" w14:paraId="2BDF5231" w14:textId="77777777" w:rsidTr="00E336AF">
        <w:tc>
          <w:tcPr>
            <w:tcW w:w="2406" w:type="dxa"/>
            <w:vMerge/>
          </w:tcPr>
          <w:p w14:paraId="24DFA35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328B07D2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1AB7BF62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Orcynopsis unicolor</w:t>
            </w:r>
          </w:p>
        </w:tc>
        <w:tc>
          <w:tcPr>
            <w:tcW w:w="2444" w:type="dxa"/>
          </w:tcPr>
          <w:p w14:paraId="1635E001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Silosarda</w:t>
            </w:r>
          </w:p>
        </w:tc>
      </w:tr>
      <w:tr w:rsidR="00902DD9" w:rsidRPr="007E41B0" w14:paraId="3A763583" w14:textId="77777777" w:rsidTr="00E336AF">
        <w:tc>
          <w:tcPr>
            <w:tcW w:w="2406" w:type="dxa"/>
            <w:vMerge/>
          </w:tcPr>
          <w:p w14:paraId="3160F4B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6F9A2025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6D026B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Sarda sarda</w:t>
            </w:r>
          </w:p>
        </w:tc>
        <w:tc>
          <w:tcPr>
            <w:tcW w:w="2444" w:type="dxa"/>
          </w:tcPr>
          <w:p w14:paraId="7A697338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Sarda</w:t>
            </w:r>
          </w:p>
        </w:tc>
      </w:tr>
      <w:tr w:rsidR="00902DD9" w:rsidRPr="007E41B0" w14:paraId="0708B81F" w14:textId="77777777" w:rsidTr="00E336AF">
        <w:tc>
          <w:tcPr>
            <w:tcW w:w="2406" w:type="dxa"/>
            <w:vMerge/>
          </w:tcPr>
          <w:p w14:paraId="63EFBA5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ECC1D4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78B204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Scomberomorus brasiliensis</w:t>
            </w:r>
          </w:p>
        </w:tc>
        <w:tc>
          <w:tcPr>
            <w:tcW w:w="2444" w:type="dxa"/>
          </w:tcPr>
          <w:p w14:paraId="2F631426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Täplämakrilli</w:t>
            </w:r>
          </w:p>
        </w:tc>
      </w:tr>
      <w:tr w:rsidR="00902DD9" w:rsidRPr="007E41B0" w14:paraId="00FFB608" w14:textId="77777777" w:rsidTr="00E336AF">
        <w:tc>
          <w:tcPr>
            <w:tcW w:w="2406" w:type="dxa"/>
            <w:vMerge/>
          </w:tcPr>
          <w:p w14:paraId="748C273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3FC984C2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0F6D23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Scomberomorus cavalla</w:t>
            </w:r>
          </w:p>
        </w:tc>
        <w:tc>
          <w:tcPr>
            <w:tcW w:w="2444" w:type="dxa"/>
          </w:tcPr>
          <w:p w14:paraId="07EBED6A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Kuningasmakrilli</w:t>
            </w:r>
          </w:p>
        </w:tc>
      </w:tr>
      <w:tr w:rsidR="00902DD9" w:rsidRPr="007E41B0" w14:paraId="5408B28F" w14:textId="77777777" w:rsidTr="00E336AF">
        <w:tc>
          <w:tcPr>
            <w:tcW w:w="2406" w:type="dxa"/>
            <w:vMerge/>
          </w:tcPr>
          <w:p w14:paraId="6CF6FF0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AA3DE75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5B9A0532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Scomberomorus maculatus</w:t>
            </w:r>
          </w:p>
        </w:tc>
        <w:tc>
          <w:tcPr>
            <w:tcW w:w="2444" w:type="dxa"/>
          </w:tcPr>
          <w:p w14:paraId="3EC62F13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Pilkkumakrilli</w:t>
            </w:r>
          </w:p>
        </w:tc>
      </w:tr>
      <w:tr w:rsidR="00902DD9" w:rsidRPr="007E41B0" w14:paraId="47DA0FBF" w14:textId="77777777" w:rsidTr="00E336AF">
        <w:tc>
          <w:tcPr>
            <w:tcW w:w="2406" w:type="dxa"/>
            <w:vMerge/>
          </w:tcPr>
          <w:p w14:paraId="6CB6FCC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430D310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6C1F547A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Scomberomorus regalis</w:t>
            </w:r>
          </w:p>
        </w:tc>
        <w:tc>
          <w:tcPr>
            <w:tcW w:w="2444" w:type="dxa"/>
          </w:tcPr>
          <w:p w14:paraId="08F8B23A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Keromakrilli</w:t>
            </w:r>
          </w:p>
        </w:tc>
      </w:tr>
      <w:tr w:rsidR="00902DD9" w:rsidRPr="007E41B0" w14:paraId="7A766B1D" w14:textId="77777777" w:rsidTr="00E336AF">
        <w:tc>
          <w:tcPr>
            <w:tcW w:w="2406" w:type="dxa"/>
            <w:vMerge/>
          </w:tcPr>
          <w:p w14:paraId="139AE077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37A1F30C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5AF5E79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Scomberomorus tritor</w:t>
            </w:r>
          </w:p>
        </w:tc>
        <w:tc>
          <w:tcPr>
            <w:tcW w:w="2444" w:type="dxa"/>
          </w:tcPr>
          <w:p w14:paraId="26C1F8E7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Afrikanmakrilli</w:t>
            </w:r>
          </w:p>
        </w:tc>
      </w:tr>
      <w:tr w:rsidR="00902DD9" w:rsidRPr="007E41B0" w14:paraId="7E84068E" w14:textId="77777777" w:rsidTr="00E336AF">
        <w:tc>
          <w:tcPr>
            <w:tcW w:w="2406" w:type="dxa"/>
            <w:vMerge/>
          </w:tcPr>
          <w:p w14:paraId="2BF8366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6C4B61B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2F1471C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alalunga</w:t>
            </w:r>
          </w:p>
        </w:tc>
        <w:tc>
          <w:tcPr>
            <w:tcW w:w="2444" w:type="dxa"/>
          </w:tcPr>
          <w:p w14:paraId="1D41C089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Valkotonnikala</w:t>
            </w:r>
          </w:p>
        </w:tc>
      </w:tr>
      <w:tr w:rsidR="00902DD9" w:rsidRPr="007E41B0" w14:paraId="657D9967" w14:textId="77777777" w:rsidTr="00E336AF">
        <w:tc>
          <w:tcPr>
            <w:tcW w:w="2406" w:type="dxa"/>
            <w:vMerge/>
          </w:tcPr>
          <w:p w14:paraId="29FC7E0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67BC9E7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65FD8A51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albacares</w:t>
            </w:r>
          </w:p>
        </w:tc>
        <w:tc>
          <w:tcPr>
            <w:tcW w:w="2444" w:type="dxa"/>
          </w:tcPr>
          <w:p w14:paraId="4AB038BD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Keltaevätonnikala</w:t>
            </w:r>
          </w:p>
        </w:tc>
      </w:tr>
      <w:tr w:rsidR="00902DD9" w:rsidRPr="007E41B0" w14:paraId="76508A66" w14:textId="77777777" w:rsidTr="00E336AF">
        <w:tc>
          <w:tcPr>
            <w:tcW w:w="2406" w:type="dxa"/>
            <w:vMerge/>
          </w:tcPr>
          <w:p w14:paraId="1E72F01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3A717CD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ED03AAC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atlanticus</w:t>
            </w:r>
          </w:p>
        </w:tc>
        <w:tc>
          <w:tcPr>
            <w:tcW w:w="2444" w:type="dxa"/>
          </w:tcPr>
          <w:p w14:paraId="0567B327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Mustaevätonnikala</w:t>
            </w:r>
          </w:p>
        </w:tc>
      </w:tr>
      <w:tr w:rsidR="00902DD9" w:rsidRPr="007E41B0" w14:paraId="06DFE3CC" w14:textId="77777777" w:rsidTr="00E336AF">
        <w:tc>
          <w:tcPr>
            <w:tcW w:w="2406" w:type="dxa"/>
            <w:vMerge/>
          </w:tcPr>
          <w:p w14:paraId="0ADA63D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735017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47858A85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maccoyii</w:t>
            </w:r>
          </w:p>
        </w:tc>
        <w:tc>
          <w:tcPr>
            <w:tcW w:w="2444" w:type="dxa"/>
          </w:tcPr>
          <w:p w14:paraId="691FDFF7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Sinievätonnikala</w:t>
            </w:r>
          </w:p>
        </w:tc>
      </w:tr>
      <w:tr w:rsidR="00902DD9" w:rsidRPr="007E41B0" w14:paraId="01F63105" w14:textId="77777777" w:rsidTr="00E336AF">
        <w:tc>
          <w:tcPr>
            <w:tcW w:w="2406" w:type="dxa"/>
            <w:vMerge/>
          </w:tcPr>
          <w:p w14:paraId="5632AD26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12972C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5E26272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obesus</w:t>
            </w:r>
          </w:p>
        </w:tc>
        <w:tc>
          <w:tcPr>
            <w:tcW w:w="2444" w:type="dxa"/>
          </w:tcPr>
          <w:p w14:paraId="78B990D5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Isosilmätonnikala</w:t>
            </w:r>
          </w:p>
        </w:tc>
      </w:tr>
      <w:tr w:rsidR="00902DD9" w:rsidRPr="007E41B0" w14:paraId="41B85B4F" w14:textId="77777777" w:rsidTr="00E336AF">
        <w:tc>
          <w:tcPr>
            <w:tcW w:w="2406" w:type="dxa"/>
            <w:vMerge/>
          </w:tcPr>
          <w:p w14:paraId="5CC3472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4A8EC306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61DC8BB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Thunnus thynnus</w:t>
            </w:r>
          </w:p>
        </w:tc>
        <w:tc>
          <w:tcPr>
            <w:tcW w:w="2444" w:type="dxa"/>
          </w:tcPr>
          <w:p w14:paraId="64E86004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Sinievätonnikala</w:t>
            </w:r>
          </w:p>
        </w:tc>
      </w:tr>
      <w:tr w:rsidR="00902DD9" w:rsidRPr="007E41B0" w14:paraId="7CE41C6D" w14:textId="77777777" w:rsidTr="00E336AF">
        <w:tc>
          <w:tcPr>
            <w:tcW w:w="2406" w:type="dxa"/>
            <w:vMerge w:val="restart"/>
          </w:tcPr>
          <w:p w14:paraId="5893C81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Istiophoridae</w:t>
            </w:r>
          </w:p>
        </w:tc>
        <w:tc>
          <w:tcPr>
            <w:tcW w:w="1782" w:type="dxa"/>
          </w:tcPr>
          <w:p w14:paraId="386F941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B8FF9C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Istiophorus albicans</w:t>
            </w:r>
          </w:p>
        </w:tc>
        <w:tc>
          <w:tcPr>
            <w:tcW w:w="2444" w:type="dxa"/>
          </w:tcPr>
          <w:p w14:paraId="4D6D8069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Atlantinpurjekala</w:t>
            </w:r>
          </w:p>
        </w:tc>
      </w:tr>
      <w:tr w:rsidR="00902DD9" w:rsidRPr="007E41B0" w14:paraId="3C4BD942" w14:textId="77777777" w:rsidTr="00E336AF">
        <w:tc>
          <w:tcPr>
            <w:tcW w:w="2406" w:type="dxa"/>
            <w:vMerge/>
          </w:tcPr>
          <w:p w14:paraId="56236B1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27D06E55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2257AF7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Makaira indica</w:t>
            </w:r>
          </w:p>
        </w:tc>
        <w:tc>
          <w:tcPr>
            <w:tcW w:w="2444" w:type="dxa"/>
          </w:tcPr>
          <w:p w14:paraId="72EAFF2A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Mustamarliini</w:t>
            </w:r>
          </w:p>
        </w:tc>
      </w:tr>
      <w:tr w:rsidR="00902DD9" w:rsidRPr="007E41B0" w14:paraId="6D71875F" w14:textId="77777777" w:rsidTr="00E336AF">
        <w:tc>
          <w:tcPr>
            <w:tcW w:w="2406" w:type="dxa"/>
            <w:vMerge/>
          </w:tcPr>
          <w:p w14:paraId="44DA9237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10282EA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091D0D8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Makaira nigricans</w:t>
            </w:r>
          </w:p>
        </w:tc>
        <w:tc>
          <w:tcPr>
            <w:tcW w:w="2444" w:type="dxa"/>
          </w:tcPr>
          <w:p w14:paraId="2505E010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Sinimarliini</w:t>
            </w:r>
          </w:p>
        </w:tc>
      </w:tr>
      <w:tr w:rsidR="00902DD9" w:rsidRPr="007E41B0" w14:paraId="707F1924" w14:textId="77777777" w:rsidTr="00E336AF">
        <w:tc>
          <w:tcPr>
            <w:tcW w:w="2406" w:type="dxa"/>
            <w:vMerge/>
          </w:tcPr>
          <w:p w14:paraId="3763453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6642D9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C350FE7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Tetrapturus albidus</w:t>
            </w:r>
          </w:p>
        </w:tc>
        <w:tc>
          <w:tcPr>
            <w:tcW w:w="2444" w:type="dxa"/>
          </w:tcPr>
          <w:p w14:paraId="1AB0176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Valkomarliini</w:t>
            </w:r>
          </w:p>
        </w:tc>
      </w:tr>
      <w:tr w:rsidR="00902DD9" w:rsidRPr="007E41B0" w14:paraId="1FDC944E" w14:textId="77777777" w:rsidTr="00E336AF">
        <w:tc>
          <w:tcPr>
            <w:tcW w:w="2406" w:type="dxa"/>
            <w:vMerge/>
          </w:tcPr>
          <w:p w14:paraId="56F47FE6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CDB8446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C6E7CF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Tetrapturus belone</w:t>
            </w:r>
          </w:p>
        </w:tc>
        <w:tc>
          <w:tcPr>
            <w:tcW w:w="2444" w:type="dxa"/>
          </w:tcPr>
          <w:p w14:paraId="05BC3226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Marliini</w:t>
            </w:r>
          </w:p>
        </w:tc>
      </w:tr>
      <w:tr w:rsidR="00902DD9" w:rsidRPr="007E41B0" w14:paraId="7378FD64" w14:textId="77777777" w:rsidTr="00E336AF">
        <w:tc>
          <w:tcPr>
            <w:tcW w:w="2406" w:type="dxa"/>
            <w:vMerge/>
          </w:tcPr>
          <w:p w14:paraId="6C322629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AEEEB1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1ABD4598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Tetrapturus georgii</w:t>
            </w:r>
          </w:p>
        </w:tc>
        <w:tc>
          <w:tcPr>
            <w:tcW w:w="2444" w:type="dxa"/>
          </w:tcPr>
          <w:p w14:paraId="6A239E33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Pyörösuomumarliini</w:t>
            </w:r>
          </w:p>
        </w:tc>
      </w:tr>
      <w:tr w:rsidR="00902DD9" w:rsidRPr="007E41B0" w14:paraId="174BB2DB" w14:textId="77777777" w:rsidTr="00E336AF">
        <w:tc>
          <w:tcPr>
            <w:tcW w:w="2406" w:type="dxa"/>
            <w:vMerge/>
          </w:tcPr>
          <w:p w14:paraId="039DD0A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8596829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8FDC528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Tetrapturus pfluegeri</w:t>
            </w:r>
          </w:p>
        </w:tc>
        <w:tc>
          <w:tcPr>
            <w:tcW w:w="2444" w:type="dxa"/>
          </w:tcPr>
          <w:p w14:paraId="3A818EAF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Purjemarliini</w:t>
            </w:r>
          </w:p>
        </w:tc>
      </w:tr>
      <w:tr w:rsidR="00902DD9" w:rsidRPr="007E41B0" w14:paraId="3132925A" w14:textId="77777777" w:rsidTr="00E336AF">
        <w:tc>
          <w:tcPr>
            <w:tcW w:w="2406" w:type="dxa"/>
          </w:tcPr>
          <w:p w14:paraId="4E1948E2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Xiphiidae</w:t>
            </w:r>
          </w:p>
        </w:tc>
        <w:tc>
          <w:tcPr>
            <w:tcW w:w="1782" w:type="dxa"/>
          </w:tcPr>
          <w:p w14:paraId="3B0DF15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0EFD439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Xiphias gladius</w:t>
            </w:r>
          </w:p>
        </w:tc>
        <w:tc>
          <w:tcPr>
            <w:tcW w:w="2444" w:type="dxa"/>
          </w:tcPr>
          <w:p w14:paraId="2BAD44B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Miekkakala</w:t>
            </w:r>
          </w:p>
        </w:tc>
      </w:tr>
      <w:tr w:rsidR="00902DD9" w:rsidRPr="007E41B0" w14:paraId="413E07DE" w14:textId="77777777" w:rsidTr="00E336AF">
        <w:tc>
          <w:tcPr>
            <w:tcW w:w="2406" w:type="dxa"/>
            <w:vMerge w:val="restart"/>
          </w:tcPr>
          <w:p w14:paraId="7C25470E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Alopiidae</w:t>
            </w:r>
          </w:p>
        </w:tc>
        <w:tc>
          <w:tcPr>
            <w:tcW w:w="1782" w:type="dxa"/>
          </w:tcPr>
          <w:p w14:paraId="3D23E56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524DAC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Alopias superciliosus</w:t>
            </w:r>
          </w:p>
        </w:tc>
        <w:tc>
          <w:tcPr>
            <w:tcW w:w="2444" w:type="dxa"/>
          </w:tcPr>
          <w:p w14:paraId="11E96114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Isosilmäkettuhai</w:t>
            </w:r>
          </w:p>
        </w:tc>
      </w:tr>
      <w:tr w:rsidR="00902DD9" w:rsidRPr="007E41B0" w14:paraId="018697C8" w14:textId="77777777" w:rsidTr="00E336AF">
        <w:tc>
          <w:tcPr>
            <w:tcW w:w="2406" w:type="dxa"/>
            <w:vMerge/>
          </w:tcPr>
          <w:p w14:paraId="03C0B40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12C83FD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7463B9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Alopias vulpinus</w:t>
            </w:r>
          </w:p>
        </w:tc>
        <w:tc>
          <w:tcPr>
            <w:tcW w:w="2444" w:type="dxa"/>
          </w:tcPr>
          <w:p w14:paraId="4C695FA2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Kettuhai</w:t>
            </w:r>
          </w:p>
        </w:tc>
      </w:tr>
      <w:tr w:rsidR="00902DD9" w:rsidRPr="007E41B0" w14:paraId="023A6BED" w14:textId="77777777" w:rsidTr="00E336AF">
        <w:tc>
          <w:tcPr>
            <w:tcW w:w="2406" w:type="dxa"/>
            <w:vMerge w:val="restart"/>
          </w:tcPr>
          <w:p w14:paraId="2379838A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Carcharhinidae</w:t>
            </w:r>
          </w:p>
        </w:tc>
        <w:tc>
          <w:tcPr>
            <w:tcW w:w="1782" w:type="dxa"/>
          </w:tcPr>
          <w:p w14:paraId="07B7FB3C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82DF152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Carcharhinus falciformis</w:t>
            </w:r>
          </w:p>
        </w:tc>
        <w:tc>
          <w:tcPr>
            <w:tcW w:w="2444" w:type="dxa"/>
          </w:tcPr>
          <w:p w14:paraId="558FA1AE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Haukkahai</w:t>
            </w:r>
          </w:p>
        </w:tc>
      </w:tr>
      <w:tr w:rsidR="00902DD9" w:rsidRPr="007E41B0" w14:paraId="05953423" w14:textId="77777777" w:rsidTr="00E336AF">
        <w:tc>
          <w:tcPr>
            <w:tcW w:w="2406" w:type="dxa"/>
            <w:vMerge/>
          </w:tcPr>
          <w:p w14:paraId="164B232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B90C159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5B5661E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Carcharhinus galapagensis</w:t>
            </w:r>
          </w:p>
        </w:tc>
        <w:tc>
          <w:tcPr>
            <w:tcW w:w="2444" w:type="dxa"/>
          </w:tcPr>
          <w:p w14:paraId="1BF79ED6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Sysihai</w:t>
            </w:r>
          </w:p>
        </w:tc>
      </w:tr>
      <w:tr w:rsidR="00902DD9" w:rsidRPr="007E41B0" w14:paraId="53CE1196" w14:textId="77777777" w:rsidTr="00E336AF">
        <w:tc>
          <w:tcPr>
            <w:tcW w:w="2406" w:type="dxa"/>
            <w:vMerge/>
          </w:tcPr>
          <w:p w14:paraId="47FDE5A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725F0CD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437C1BD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Carcharhinus longimanus</w:t>
            </w:r>
          </w:p>
        </w:tc>
        <w:tc>
          <w:tcPr>
            <w:tcW w:w="2444" w:type="dxa"/>
          </w:tcPr>
          <w:p w14:paraId="0B443C68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Valkopilkkahai</w:t>
            </w:r>
          </w:p>
        </w:tc>
      </w:tr>
      <w:tr w:rsidR="00902DD9" w:rsidRPr="007E41B0" w14:paraId="608FB3DD" w14:textId="77777777" w:rsidTr="00E336AF">
        <w:tc>
          <w:tcPr>
            <w:tcW w:w="2406" w:type="dxa"/>
            <w:vMerge/>
          </w:tcPr>
          <w:p w14:paraId="23857CF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318B30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599DBF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Prionace glauca</w:t>
            </w:r>
          </w:p>
        </w:tc>
        <w:tc>
          <w:tcPr>
            <w:tcW w:w="2444" w:type="dxa"/>
          </w:tcPr>
          <w:p w14:paraId="2A97FE80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Sinihai</w:t>
            </w:r>
          </w:p>
          <w:p w14:paraId="240B4CD8" w14:textId="77777777" w:rsidR="00902DD9" w:rsidRPr="007E41B0" w:rsidRDefault="00902DD9" w:rsidP="00902DD9">
            <w:pPr>
              <w:rPr>
                <w:noProof/>
              </w:rPr>
            </w:pPr>
          </w:p>
        </w:tc>
      </w:tr>
      <w:tr w:rsidR="00902DD9" w:rsidRPr="007E41B0" w14:paraId="4A285BA7" w14:textId="77777777" w:rsidTr="00E336AF">
        <w:tc>
          <w:tcPr>
            <w:tcW w:w="2406" w:type="dxa"/>
            <w:vMerge w:val="restart"/>
          </w:tcPr>
          <w:p w14:paraId="03F4046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Lamnidae</w:t>
            </w:r>
          </w:p>
        </w:tc>
        <w:tc>
          <w:tcPr>
            <w:tcW w:w="1782" w:type="dxa"/>
          </w:tcPr>
          <w:p w14:paraId="4358773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3E37159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Carcharodon carcharias</w:t>
            </w:r>
          </w:p>
        </w:tc>
        <w:tc>
          <w:tcPr>
            <w:tcW w:w="2444" w:type="dxa"/>
          </w:tcPr>
          <w:p w14:paraId="3780256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Valkohai</w:t>
            </w:r>
          </w:p>
        </w:tc>
      </w:tr>
      <w:tr w:rsidR="00902DD9" w:rsidRPr="007E41B0" w14:paraId="3836DC15" w14:textId="77777777" w:rsidTr="00E336AF">
        <w:tc>
          <w:tcPr>
            <w:tcW w:w="2406" w:type="dxa"/>
            <w:vMerge/>
          </w:tcPr>
          <w:p w14:paraId="0950F116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013D7D3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EF843A6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Isurus oxyrinchus</w:t>
            </w:r>
          </w:p>
        </w:tc>
        <w:tc>
          <w:tcPr>
            <w:tcW w:w="2444" w:type="dxa"/>
          </w:tcPr>
          <w:p w14:paraId="05480D67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Makrillihai</w:t>
            </w:r>
          </w:p>
        </w:tc>
      </w:tr>
      <w:tr w:rsidR="00902DD9" w:rsidRPr="007E41B0" w14:paraId="42ED8360" w14:textId="77777777" w:rsidTr="00E336AF">
        <w:tc>
          <w:tcPr>
            <w:tcW w:w="2406" w:type="dxa"/>
            <w:vMerge/>
          </w:tcPr>
          <w:p w14:paraId="2BA5E18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15CA4D7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D09A785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Isurus paucus</w:t>
            </w:r>
          </w:p>
        </w:tc>
        <w:tc>
          <w:tcPr>
            <w:tcW w:w="2444" w:type="dxa"/>
          </w:tcPr>
          <w:p w14:paraId="466C4706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Makohai</w:t>
            </w:r>
          </w:p>
        </w:tc>
      </w:tr>
      <w:tr w:rsidR="00902DD9" w:rsidRPr="007E41B0" w14:paraId="2F04AC2E" w14:textId="77777777" w:rsidTr="00E336AF">
        <w:tc>
          <w:tcPr>
            <w:tcW w:w="2406" w:type="dxa"/>
            <w:vMerge/>
          </w:tcPr>
          <w:p w14:paraId="2CD5DDA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23A633F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A23E60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Lamna nasus</w:t>
            </w:r>
          </w:p>
        </w:tc>
        <w:tc>
          <w:tcPr>
            <w:tcW w:w="2444" w:type="dxa"/>
          </w:tcPr>
          <w:p w14:paraId="0E3C0125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Sillihai</w:t>
            </w:r>
          </w:p>
        </w:tc>
      </w:tr>
      <w:tr w:rsidR="00902DD9" w:rsidRPr="007E41B0" w14:paraId="4A899843" w14:textId="77777777" w:rsidTr="00E336AF">
        <w:tc>
          <w:tcPr>
            <w:tcW w:w="2406" w:type="dxa"/>
            <w:vMerge w:val="restart"/>
          </w:tcPr>
          <w:p w14:paraId="614E1BFA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Sphyrnidae</w:t>
            </w:r>
          </w:p>
        </w:tc>
        <w:tc>
          <w:tcPr>
            <w:tcW w:w="1782" w:type="dxa"/>
          </w:tcPr>
          <w:p w14:paraId="0C9439A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D74DB31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Sphyrna lewini</w:t>
            </w:r>
          </w:p>
        </w:tc>
        <w:tc>
          <w:tcPr>
            <w:tcW w:w="2444" w:type="dxa"/>
          </w:tcPr>
          <w:p w14:paraId="7709B59F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Kampavasarahai</w:t>
            </w:r>
          </w:p>
        </w:tc>
      </w:tr>
      <w:tr w:rsidR="00902DD9" w:rsidRPr="007E41B0" w14:paraId="573698ED" w14:textId="77777777" w:rsidTr="00E336AF">
        <w:tc>
          <w:tcPr>
            <w:tcW w:w="2406" w:type="dxa"/>
            <w:vMerge/>
          </w:tcPr>
          <w:p w14:paraId="1BA313C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A3AF0DE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22374F3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Sphyrna mokarran</w:t>
            </w:r>
          </w:p>
        </w:tc>
        <w:tc>
          <w:tcPr>
            <w:tcW w:w="2444" w:type="dxa"/>
          </w:tcPr>
          <w:p w14:paraId="3EE7A1CA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Isovasarahai</w:t>
            </w:r>
          </w:p>
        </w:tc>
      </w:tr>
      <w:tr w:rsidR="00902DD9" w:rsidRPr="007E41B0" w14:paraId="6BCEF1E3" w14:textId="77777777" w:rsidTr="00E336AF">
        <w:tc>
          <w:tcPr>
            <w:tcW w:w="2406" w:type="dxa"/>
            <w:vMerge/>
          </w:tcPr>
          <w:p w14:paraId="64958E11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878177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122807C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Sphyrna zygaena</w:t>
            </w:r>
          </w:p>
        </w:tc>
        <w:tc>
          <w:tcPr>
            <w:tcW w:w="2444" w:type="dxa"/>
          </w:tcPr>
          <w:p w14:paraId="24BFC400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Vasarahai</w:t>
            </w:r>
          </w:p>
        </w:tc>
      </w:tr>
      <w:tr w:rsidR="00902DD9" w:rsidRPr="007E41B0" w14:paraId="2DEAE70A" w14:textId="77777777" w:rsidTr="00E336AF">
        <w:tc>
          <w:tcPr>
            <w:tcW w:w="2406" w:type="dxa"/>
          </w:tcPr>
          <w:p w14:paraId="7D22930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Rhincodontidae</w:t>
            </w:r>
          </w:p>
        </w:tc>
        <w:tc>
          <w:tcPr>
            <w:tcW w:w="1782" w:type="dxa"/>
          </w:tcPr>
          <w:p w14:paraId="326EDC8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620F7D1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Rhincodon typus</w:t>
            </w:r>
          </w:p>
        </w:tc>
        <w:tc>
          <w:tcPr>
            <w:tcW w:w="2444" w:type="dxa"/>
          </w:tcPr>
          <w:p w14:paraId="073F995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Valashai</w:t>
            </w:r>
          </w:p>
        </w:tc>
      </w:tr>
      <w:tr w:rsidR="00902DD9" w:rsidRPr="007E41B0" w14:paraId="4CF6F073" w14:textId="77777777" w:rsidTr="00E336AF">
        <w:tc>
          <w:tcPr>
            <w:tcW w:w="2406" w:type="dxa"/>
          </w:tcPr>
          <w:p w14:paraId="27AE4034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Pseudocarchariidae</w:t>
            </w:r>
          </w:p>
        </w:tc>
        <w:tc>
          <w:tcPr>
            <w:tcW w:w="1782" w:type="dxa"/>
          </w:tcPr>
          <w:p w14:paraId="62E1CF00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0BCF111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Pseudocarcharias kamoharai</w:t>
            </w:r>
          </w:p>
        </w:tc>
        <w:tc>
          <w:tcPr>
            <w:tcW w:w="2444" w:type="dxa"/>
          </w:tcPr>
          <w:p w14:paraId="21D03E68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Krokotiilihai</w:t>
            </w:r>
          </w:p>
        </w:tc>
      </w:tr>
      <w:tr w:rsidR="00902DD9" w:rsidRPr="007E41B0" w14:paraId="47E014A9" w14:textId="77777777" w:rsidTr="00E336AF">
        <w:tc>
          <w:tcPr>
            <w:tcW w:w="2406" w:type="dxa"/>
          </w:tcPr>
          <w:p w14:paraId="38734F5C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Cetorhinidae</w:t>
            </w:r>
          </w:p>
        </w:tc>
        <w:tc>
          <w:tcPr>
            <w:tcW w:w="1782" w:type="dxa"/>
          </w:tcPr>
          <w:p w14:paraId="3AB83F42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495FA1B7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Cetorhinus maximus</w:t>
            </w:r>
          </w:p>
        </w:tc>
        <w:tc>
          <w:tcPr>
            <w:tcW w:w="2444" w:type="dxa"/>
          </w:tcPr>
          <w:p w14:paraId="74CBC20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Jättiläishai</w:t>
            </w:r>
          </w:p>
        </w:tc>
      </w:tr>
      <w:tr w:rsidR="00902DD9" w:rsidRPr="007E41B0" w14:paraId="4E48AFDE" w14:textId="77777777" w:rsidTr="00E336AF">
        <w:tc>
          <w:tcPr>
            <w:tcW w:w="2406" w:type="dxa"/>
          </w:tcPr>
          <w:p w14:paraId="7A856A3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Dasyatidae</w:t>
            </w:r>
          </w:p>
        </w:tc>
        <w:tc>
          <w:tcPr>
            <w:tcW w:w="1782" w:type="dxa"/>
          </w:tcPr>
          <w:p w14:paraId="6B47A89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71CDF4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Pteroplatytrygon violacea</w:t>
            </w:r>
          </w:p>
        </w:tc>
        <w:tc>
          <w:tcPr>
            <w:tcW w:w="2444" w:type="dxa"/>
          </w:tcPr>
          <w:p w14:paraId="69ADDEC9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Ulappakeihäsrausku</w:t>
            </w:r>
          </w:p>
        </w:tc>
      </w:tr>
      <w:tr w:rsidR="00902DD9" w:rsidRPr="007E41B0" w14:paraId="3375EA71" w14:textId="77777777" w:rsidTr="00E336AF">
        <w:tc>
          <w:tcPr>
            <w:tcW w:w="2406" w:type="dxa"/>
            <w:vMerge w:val="restart"/>
          </w:tcPr>
          <w:p w14:paraId="558FB23C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Mobulidae</w:t>
            </w:r>
          </w:p>
        </w:tc>
        <w:tc>
          <w:tcPr>
            <w:tcW w:w="1782" w:type="dxa"/>
          </w:tcPr>
          <w:p w14:paraId="04B598C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45B353ED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Manta alfredi</w:t>
            </w:r>
          </w:p>
        </w:tc>
        <w:tc>
          <w:tcPr>
            <w:tcW w:w="2444" w:type="dxa"/>
          </w:tcPr>
          <w:p w14:paraId="0BA77D13" w14:textId="143A04ED" w:rsidR="00902DD9" w:rsidRPr="007E41B0" w:rsidRDefault="00902DD9" w:rsidP="003E4960">
            <w:pPr>
              <w:rPr>
                <w:noProof/>
              </w:rPr>
            </w:pPr>
            <w:r w:rsidRPr="007E41B0">
              <w:rPr>
                <w:noProof/>
              </w:rPr>
              <w:t>Ei ole</w:t>
            </w:r>
            <w:bookmarkStart w:id="1" w:name="_Ref96097518"/>
            <w:r w:rsidRPr="007E41B0">
              <w:rPr>
                <w:rStyle w:val="FootnoteReference"/>
                <w:noProof/>
              </w:rPr>
              <w:footnoteReference w:id="1"/>
            </w:r>
            <w:bookmarkEnd w:id="1"/>
            <w:r w:rsidRPr="007E41B0">
              <w:rPr>
                <w:noProof/>
              </w:rPr>
              <w:t xml:space="preserve"> </w:t>
            </w:r>
          </w:p>
        </w:tc>
      </w:tr>
      <w:tr w:rsidR="00902DD9" w:rsidRPr="007E41B0" w14:paraId="405F3377" w14:textId="77777777" w:rsidTr="00E336AF">
        <w:tc>
          <w:tcPr>
            <w:tcW w:w="2406" w:type="dxa"/>
            <w:vMerge/>
          </w:tcPr>
          <w:p w14:paraId="4DAFAEC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67D16EFF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689C10E3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Manta birostris</w:t>
            </w:r>
          </w:p>
        </w:tc>
        <w:tc>
          <w:tcPr>
            <w:tcW w:w="2444" w:type="dxa"/>
          </w:tcPr>
          <w:p w14:paraId="4640D604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Paholaisrausku</w:t>
            </w:r>
          </w:p>
        </w:tc>
      </w:tr>
      <w:tr w:rsidR="00902DD9" w:rsidRPr="007E41B0" w14:paraId="1D3F3FBA" w14:textId="77777777" w:rsidTr="00E336AF">
        <w:tc>
          <w:tcPr>
            <w:tcW w:w="2406" w:type="dxa"/>
            <w:vMerge/>
          </w:tcPr>
          <w:p w14:paraId="1F46382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63E59E97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B01DFF1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Mobula hypostoma</w:t>
            </w:r>
          </w:p>
        </w:tc>
        <w:tc>
          <w:tcPr>
            <w:tcW w:w="2444" w:type="dxa"/>
          </w:tcPr>
          <w:p w14:paraId="11F91FA2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Pikkupaholaisrausku</w:t>
            </w:r>
          </w:p>
        </w:tc>
      </w:tr>
      <w:tr w:rsidR="00902DD9" w:rsidRPr="007E41B0" w14:paraId="71D1C8C6" w14:textId="77777777" w:rsidTr="00E336AF">
        <w:tc>
          <w:tcPr>
            <w:tcW w:w="2406" w:type="dxa"/>
            <w:vMerge/>
          </w:tcPr>
          <w:p w14:paraId="1E7C8D0D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2B3BF454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361914BB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Mobula japonica</w:t>
            </w:r>
          </w:p>
        </w:tc>
        <w:tc>
          <w:tcPr>
            <w:tcW w:w="2444" w:type="dxa"/>
          </w:tcPr>
          <w:p w14:paraId="7B3D1815" w14:textId="5FC58539" w:rsidR="00902DD9" w:rsidRPr="007E41B0" w:rsidRDefault="00902DD9" w:rsidP="003568A6">
            <w:pPr>
              <w:rPr>
                <w:noProof/>
              </w:rPr>
            </w:pPr>
            <w:r w:rsidRPr="007E41B0">
              <w:rPr>
                <w:noProof/>
              </w:rPr>
              <w:t>Ei ole</w:t>
            </w:r>
            <w:r w:rsidRPr="007E41B0">
              <w:rPr>
                <w:rStyle w:val="FootnoteReference"/>
                <w:noProof/>
              </w:rPr>
              <w:fldChar w:fldCharType="begin"/>
            </w:r>
            <w:r w:rsidRPr="007E41B0">
              <w:rPr>
                <w:rStyle w:val="FootnoteReference"/>
                <w:noProof/>
              </w:rPr>
              <w:instrText xml:space="preserve"> NOTEREF _Ref96097518 \h  \* MERGEFORMAT </w:instrText>
            </w:r>
            <w:r w:rsidRPr="007E41B0">
              <w:rPr>
                <w:rStyle w:val="FootnoteReference"/>
                <w:noProof/>
              </w:rPr>
            </w:r>
            <w:r w:rsidRPr="007E41B0">
              <w:rPr>
                <w:rStyle w:val="FootnoteReference"/>
                <w:noProof/>
              </w:rPr>
              <w:fldChar w:fldCharType="separate"/>
            </w:r>
            <w:r w:rsidRPr="007E41B0">
              <w:rPr>
                <w:rStyle w:val="FootnoteReference"/>
                <w:noProof/>
              </w:rPr>
              <w:t>1</w:t>
            </w:r>
            <w:r w:rsidRPr="007E41B0">
              <w:rPr>
                <w:rStyle w:val="FootnoteReference"/>
                <w:noProof/>
              </w:rPr>
              <w:fldChar w:fldCharType="end"/>
            </w:r>
          </w:p>
        </w:tc>
      </w:tr>
      <w:tr w:rsidR="00902DD9" w:rsidRPr="007E41B0" w14:paraId="4FA34D6D" w14:textId="77777777" w:rsidTr="00E336AF">
        <w:tc>
          <w:tcPr>
            <w:tcW w:w="2406" w:type="dxa"/>
            <w:vMerge/>
          </w:tcPr>
          <w:p w14:paraId="18104A8B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44087EA7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14EFA370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Mobula mobular</w:t>
            </w:r>
          </w:p>
        </w:tc>
        <w:tc>
          <w:tcPr>
            <w:tcW w:w="2444" w:type="dxa"/>
          </w:tcPr>
          <w:p w14:paraId="485DC033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Sarvirausku</w:t>
            </w:r>
          </w:p>
        </w:tc>
      </w:tr>
      <w:tr w:rsidR="00902DD9" w:rsidRPr="007E41B0" w14:paraId="1378423A" w14:textId="77777777" w:rsidTr="00E336AF">
        <w:tc>
          <w:tcPr>
            <w:tcW w:w="2406" w:type="dxa"/>
            <w:vMerge/>
          </w:tcPr>
          <w:p w14:paraId="46DE33D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55770EB3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537BDC31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Mobula tarapacana</w:t>
            </w:r>
          </w:p>
        </w:tc>
        <w:tc>
          <w:tcPr>
            <w:tcW w:w="2444" w:type="dxa"/>
          </w:tcPr>
          <w:p w14:paraId="51BB249B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Tropiikinpaholaisrausku</w:t>
            </w:r>
          </w:p>
        </w:tc>
      </w:tr>
      <w:tr w:rsidR="00902DD9" w:rsidRPr="007E41B0" w14:paraId="7BEBFBB3" w14:textId="77777777" w:rsidTr="00E336AF">
        <w:tc>
          <w:tcPr>
            <w:tcW w:w="2406" w:type="dxa"/>
            <w:vMerge/>
          </w:tcPr>
          <w:p w14:paraId="07915E7A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1782" w:type="dxa"/>
          </w:tcPr>
          <w:p w14:paraId="6EE212A8" w14:textId="77777777" w:rsidR="00902DD9" w:rsidRPr="007E41B0" w:rsidRDefault="00902DD9" w:rsidP="00902DD9">
            <w:pPr>
              <w:rPr>
                <w:i/>
                <w:noProof/>
              </w:rPr>
            </w:pPr>
          </w:p>
        </w:tc>
        <w:tc>
          <w:tcPr>
            <w:tcW w:w="2657" w:type="dxa"/>
          </w:tcPr>
          <w:p w14:paraId="71F2BAE7" w14:textId="77777777" w:rsidR="00902DD9" w:rsidRPr="007E41B0" w:rsidRDefault="00902DD9" w:rsidP="00902DD9">
            <w:pPr>
              <w:rPr>
                <w:i/>
                <w:noProof/>
              </w:rPr>
            </w:pPr>
            <w:r w:rsidRPr="007E41B0">
              <w:rPr>
                <w:i/>
                <w:noProof/>
              </w:rPr>
              <w:t>Mobula thurstoni</w:t>
            </w:r>
          </w:p>
        </w:tc>
        <w:tc>
          <w:tcPr>
            <w:tcW w:w="2444" w:type="dxa"/>
          </w:tcPr>
          <w:p w14:paraId="07F92423" w14:textId="77777777" w:rsidR="00902DD9" w:rsidRPr="007E41B0" w:rsidRDefault="00902DD9" w:rsidP="00902DD9">
            <w:pPr>
              <w:rPr>
                <w:noProof/>
              </w:rPr>
            </w:pPr>
            <w:r w:rsidRPr="007E41B0">
              <w:rPr>
                <w:noProof/>
              </w:rPr>
              <w:t>Silopaholaisrausku”</w:t>
            </w:r>
          </w:p>
        </w:tc>
      </w:tr>
    </w:tbl>
    <w:p w14:paraId="07FEADC6" w14:textId="6A3DC54F" w:rsidR="00486743" w:rsidRPr="007E41B0" w:rsidRDefault="00486743" w:rsidP="00486743">
      <w:pPr>
        <w:rPr>
          <w:noProof/>
        </w:rPr>
      </w:pPr>
    </w:p>
    <w:sectPr w:rsidR="00486743" w:rsidRPr="007E41B0" w:rsidSect="00560E86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8CBC" w14:textId="77777777" w:rsidR="004F7AF7" w:rsidRDefault="004F7AF7" w:rsidP="004F7AF7">
      <w:pPr>
        <w:spacing w:before="0" w:after="0"/>
      </w:pPr>
      <w:r>
        <w:separator/>
      </w:r>
    </w:p>
  </w:endnote>
  <w:endnote w:type="continuationSeparator" w:id="0">
    <w:p w14:paraId="79E38CBD" w14:textId="77777777" w:rsidR="004F7AF7" w:rsidRDefault="004F7AF7" w:rsidP="004F7A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4F97" w14:textId="77777777" w:rsidR="00560E86" w:rsidRPr="00560E86" w:rsidRDefault="00560E86" w:rsidP="00560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E2D8" w14:textId="24F46FB2" w:rsidR="009C41B8" w:rsidRPr="00560E86" w:rsidRDefault="00560E86" w:rsidP="00560E86">
    <w:pPr>
      <w:pStyle w:val="Footer"/>
      <w:rPr>
        <w:rFonts w:ascii="Arial" w:hAnsi="Arial" w:cs="Arial"/>
        <w:b/>
        <w:sz w:val="48"/>
      </w:rPr>
    </w:pPr>
    <w:r w:rsidRPr="00560E86">
      <w:rPr>
        <w:rFonts w:ascii="Arial" w:hAnsi="Arial" w:cs="Arial"/>
        <w:b/>
        <w:sz w:val="48"/>
      </w:rPr>
      <w:t>FI</w:t>
    </w:r>
    <w:r w:rsidRPr="00560E86">
      <w:rPr>
        <w:rFonts w:ascii="Arial" w:hAnsi="Arial" w:cs="Arial"/>
        <w:b/>
        <w:sz w:val="48"/>
      </w:rPr>
      <w:tab/>
    </w:r>
    <w:r w:rsidRPr="00560E86">
      <w:rPr>
        <w:rFonts w:ascii="Arial" w:hAnsi="Arial" w:cs="Arial"/>
        <w:b/>
        <w:sz w:val="48"/>
      </w:rPr>
      <w:tab/>
    </w:r>
    <w:r w:rsidRPr="00560E86">
      <w:tab/>
    </w:r>
    <w:r w:rsidRPr="00560E86"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2CF55" w14:textId="77777777" w:rsidR="00560E86" w:rsidRPr="00560E86" w:rsidRDefault="00560E86" w:rsidP="00560E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07F8" w14:textId="2C1A210B" w:rsidR="00560E86" w:rsidRPr="00560E86" w:rsidRDefault="00560E86" w:rsidP="00560E86">
    <w:pPr>
      <w:pStyle w:val="Footer"/>
      <w:rPr>
        <w:rFonts w:ascii="Arial" w:hAnsi="Arial" w:cs="Arial"/>
        <w:b/>
        <w:sz w:val="48"/>
      </w:rPr>
    </w:pPr>
    <w:r w:rsidRPr="00560E86">
      <w:rPr>
        <w:rFonts w:ascii="Arial" w:hAnsi="Arial" w:cs="Arial"/>
        <w:b/>
        <w:sz w:val="48"/>
      </w:rPr>
      <w:t>FI</w:t>
    </w:r>
    <w:r w:rsidRPr="00560E8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560E86">
      <w:tab/>
    </w:r>
    <w:r w:rsidRPr="00560E86">
      <w:rPr>
        <w:rFonts w:ascii="Arial" w:hAnsi="Arial" w:cs="Arial"/>
        <w:b/>
        <w:sz w:val="48"/>
      </w:rPr>
      <w:t>FI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22D0" w14:textId="77777777" w:rsidR="00560E86" w:rsidRPr="00560E86" w:rsidRDefault="00560E86" w:rsidP="0056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8CBA" w14:textId="77777777" w:rsidR="004F7AF7" w:rsidRDefault="004F7AF7" w:rsidP="004F7AF7">
      <w:pPr>
        <w:spacing w:before="0" w:after="0"/>
      </w:pPr>
      <w:r>
        <w:separator/>
      </w:r>
    </w:p>
  </w:footnote>
  <w:footnote w:type="continuationSeparator" w:id="0">
    <w:p w14:paraId="79E38CBB" w14:textId="77777777" w:rsidR="004F7AF7" w:rsidRDefault="004F7AF7" w:rsidP="004F7AF7">
      <w:pPr>
        <w:spacing w:before="0" w:after="0"/>
      </w:pPr>
      <w:r>
        <w:continuationSeparator/>
      </w:r>
    </w:p>
  </w:footnote>
  <w:footnote w:id="1">
    <w:p w14:paraId="27C4ADCE" w14:textId="5910EF30" w:rsidR="00902DD9" w:rsidRPr="00CE4F4B" w:rsidRDefault="00902DD9" w:rsidP="00902DD9">
      <w:pPr>
        <w:pStyle w:val="FootnoteText"/>
      </w:pPr>
      <w:r>
        <w:rPr>
          <w:rStyle w:val="FootnoteReference"/>
        </w:rPr>
        <w:footnoteRef/>
      </w:r>
      <w:r>
        <w:tab/>
        <w:t>Yleiskielistä nimeä ei 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16AC" w14:textId="77777777" w:rsidR="00560E86" w:rsidRPr="00560E86" w:rsidRDefault="00560E86" w:rsidP="00560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7810" w14:textId="77777777" w:rsidR="00560E86" w:rsidRPr="00560E86" w:rsidRDefault="00560E86" w:rsidP="0056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16BF" w14:textId="77777777" w:rsidR="00560E86" w:rsidRPr="00560E86" w:rsidRDefault="00560E86" w:rsidP="00560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3ACCE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0EA6F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BC03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C942E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DC246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B6E81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86AFE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64AFF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19"/>
  </w:num>
  <w:num w:numId="25">
    <w:abstractNumId w:val="12"/>
  </w:num>
  <w:num w:numId="26">
    <w:abstractNumId w:val="21"/>
  </w:num>
  <w:num w:numId="27">
    <w:abstractNumId w:val="11"/>
  </w:num>
  <w:num w:numId="28">
    <w:abstractNumId w:val="13"/>
  </w:num>
  <w:num w:numId="29">
    <w:abstractNumId w:val="14"/>
  </w:num>
  <w:num w:numId="30">
    <w:abstractNumId w:val="9"/>
  </w:num>
  <w:num w:numId="31">
    <w:abstractNumId w:val="20"/>
  </w:num>
  <w:num w:numId="32">
    <w:abstractNumId w:val="8"/>
  </w:num>
  <w:num w:numId="33">
    <w:abstractNumId w:val="15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4-18 14:51:4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Green"/>
    <w:docVar w:name="DQCVersion" w:val="3"/>
    <w:docVar w:name="DQCWithWarnings" w:val="0"/>
    <w:docVar w:name="LW_ACCOMPAGNANT" w:val="asiakirjaan"/>
    <w:docVar w:name="LW_ACCOMPAGNANT.CP" w:val="asiakirjaan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F8ED66E-A19B-44FB-BD48-24544A29CACE"/>
    <w:docVar w:name="LW_COVERPAGE_TYPE" w:val="1"/>
    <w:docVar w:name="LW_CROSSREFERENCE" w:val="&lt;UNUSED&gt;"/>
    <w:docVar w:name="LW_DocType" w:val="ANNEX"/>
    <w:docVar w:name="LW_EMISSION" w:val="21.4.2022"/>
    <w:docVar w:name="LW_EMISSION_ISODATE" w:val="2022-04-21"/>
    <w:docVar w:name="LW_EMISSION_LOCATION" w:val="BRX"/>
    <w:docVar w:name="LW_EMISSION_PREFIX" w:val="Bryssel "/>
    <w:docVar w:name="LW_EMISSION_SUFFIX" w:val=" "/>
    <w:docVar w:name="LW_ID_DOCSTRUCTURE" w:val="COM/ANNEX"/>
    <w:docVar w:name="LW_ID_DOCTYPE" w:val="SG-017"/>
    <w:docVar w:name="LW_LANGUE" w:val="FI"/>
    <w:docVar w:name="LW_LEVEL_OF_SENSITIVITY" w:val="Standard treatment"/>
    <w:docVar w:name="LW_NOM.INST" w:val="EUROOPAN KOMISSIO"/>
    <w:docVar w:name="LW_NOM.INST_JOINTDOC" w:val="&lt;EMPTY&gt;"/>
    <w:docVar w:name="LW_OBJETACTEPRINCIPAL" w:val="Kansainvälisen Atlantin tonnikalojen suojelukomission (ICCAT) yleissopimusalueella sovellettavista hoito-, säilyttämis- ja valvontatoimenpiteistä annetun asetuksen (EU) 2017/2107 sekä tonnikalan monivuotisen hoitosuunnitelman vahvistamisesta Itä-Atlantilla ja Välimerellä annetun asetuksen (EU) .../2022 muuttamisesta _x000b__x000b__x000d__x000d__x000d__x000d__x000d__x000d__x000d__x000d__x000d__x000d__x000d__x000b_"/>
    <w:docVar w:name="LW_OBJETACTEPRINCIPAL.CP" w:val="Kansainvälisen Atlantin tonnikalojen suojelukomission (ICCAT) yleissopimusalueella sovellettavista hoito-, säilyttämis- ja valvontatoimenpiteistä annetun asetuksen (EU) 2017/2107 sekä tonnikalan monivuotisen hoitosuunnitelman vahvistamisesta Itä-Atlantilla ja Välimerellä annetun asetuksen (EU) .../2022 muuttamisesta _x000b__x000b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2) 1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LIITE"/>
    <w:docVar w:name="LW_TYPE.DOC.CP" w:val="LIITE"/>
    <w:docVar w:name="LW_TYPEACTEPRINCIPAL" w:val="Ehdotus _x000b__x000b_Euroopan parlamentin ja neuvoston asetus"/>
    <w:docVar w:name="LW_TYPEACTEPRINCIPAL.CP" w:val="Ehdotus _x000b__x000b_Euroopan parlamentin ja neuvoston asetus"/>
    <w:docVar w:name="LwApiVersions" w:val="LW4CoDe 1.23.2.0; LW 8.0, Build 20211117"/>
  </w:docVars>
  <w:rsids>
    <w:rsidRoot w:val="004F7AF7"/>
    <w:rsid w:val="00010380"/>
    <w:rsid w:val="000377CD"/>
    <w:rsid w:val="00094BD7"/>
    <w:rsid w:val="000E198E"/>
    <w:rsid w:val="00106556"/>
    <w:rsid w:val="001355F6"/>
    <w:rsid w:val="001801FF"/>
    <w:rsid w:val="00190FC8"/>
    <w:rsid w:val="001A1F1C"/>
    <w:rsid w:val="001C2816"/>
    <w:rsid w:val="001D6F25"/>
    <w:rsid w:val="001E3BE8"/>
    <w:rsid w:val="00220B3A"/>
    <w:rsid w:val="0026400B"/>
    <w:rsid w:val="002730F0"/>
    <w:rsid w:val="002747B8"/>
    <w:rsid w:val="0029790F"/>
    <w:rsid w:val="002A4444"/>
    <w:rsid w:val="002C5D8A"/>
    <w:rsid w:val="002D2D91"/>
    <w:rsid w:val="002E108F"/>
    <w:rsid w:val="003161AC"/>
    <w:rsid w:val="003568A6"/>
    <w:rsid w:val="003E4960"/>
    <w:rsid w:val="003F402B"/>
    <w:rsid w:val="00442ABF"/>
    <w:rsid w:val="00486743"/>
    <w:rsid w:val="004D2485"/>
    <w:rsid w:val="004F7AF7"/>
    <w:rsid w:val="00530170"/>
    <w:rsid w:val="00560E86"/>
    <w:rsid w:val="00575885"/>
    <w:rsid w:val="005772BF"/>
    <w:rsid w:val="005B6D96"/>
    <w:rsid w:val="005D6E45"/>
    <w:rsid w:val="00641001"/>
    <w:rsid w:val="0064591A"/>
    <w:rsid w:val="00656F69"/>
    <w:rsid w:val="006F0F1A"/>
    <w:rsid w:val="0070010A"/>
    <w:rsid w:val="00731592"/>
    <w:rsid w:val="00743783"/>
    <w:rsid w:val="00761D40"/>
    <w:rsid w:val="007B07E0"/>
    <w:rsid w:val="007C59A5"/>
    <w:rsid w:val="007E41B0"/>
    <w:rsid w:val="00814510"/>
    <w:rsid w:val="00827826"/>
    <w:rsid w:val="0085003D"/>
    <w:rsid w:val="0088225D"/>
    <w:rsid w:val="008E1015"/>
    <w:rsid w:val="00902DD9"/>
    <w:rsid w:val="009504CF"/>
    <w:rsid w:val="00953336"/>
    <w:rsid w:val="00986B33"/>
    <w:rsid w:val="00987AD5"/>
    <w:rsid w:val="009B1256"/>
    <w:rsid w:val="009B2E43"/>
    <w:rsid w:val="009C41B8"/>
    <w:rsid w:val="00A145EF"/>
    <w:rsid w:val="00A32663"/>
    <w:rsid w:val="00A410A4"/>
    <w:rsid w:val="00A92266"/>
    <w:rsid w:val="00AF7F11"/>
    <w:rsid w:val="00B02A3D"/>
    <w:rsid w:val="00B548CD"/>
    <w:rsid w:val="00B711EC"/>
    <w:rsid w:val="00B856AB"/>
    <w:rsid w:val="00B90805"/>
    <w:rsid w:val="00BB0CF3"/>
    <w:rsid w:val="00BE0D3F"/>
    <w:rsid w:val="00BF17AA"/>
    <w:rsid w:val="00C01F16"/>
    <w:rsid w:val="00C02C69"/>
    <w:rsid w:val="00C109AC"/>
    <w:rsid w:val="00C24556"/>
    <w:rsid w:val="00C41BBD"/>
    <w:rsid w:val="00C44DCE"/>
    <w:rsid w:val="00C75AB0"/>
    <w:rsid w:val="00CF04D4"/>
    <w:rsid w:val="00D40287"/>
    <w:rsid w:val="00D61891"/>
    <w:rsid w:val="00D74EC4"/>
    <w:rsid w:val="00D96530"/>
    <w:rsid w:val="00DA182B"/>
    <w:rsid w:val="00DC51AD"/>
    <w:rsid w:val="00E0263E"/>
    <w:rsid w:val="00E61B16"/>
    <w:rsid w:val="00E72D49"/>
    <w:rsid w:val="00E871BC"/>
    <w:rsid w:val="00ED049F"/>
    <w:rsid w:val="00EF3FF8"/>
    <w:rsid w:val="00EF44D3"/>
    <w:rsid w:val="00EF458B"/>
    <w:rsid w:val="00F4474B"/>
    <w:rsid w:val="00FA290C"/>
    <w:rsid w:val="00FC4E62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E38BAB"/>
  <w15:docId w15:val="{2C6BBB8D-CE1F-43B7-A16C-C44B5D1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i-FI"/>
    </w:rPr>
  </w:style>
  <w:style w:type="paragraph" w:styleId="Heading1">
    <w:name w:val="heading 1"/>
    <w:basedOn w:val="Normal"/>
    <w:next w:val="Text1"/>
    <w:link w:val="Heading1Char"/>
    <w:uiPriority w:val="9"/>
    <w:qFormat/>
    <w:rsid w:val="005365AB"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365AB"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365AB"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365AB"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365AB"/>
    <w:pPr>
      <w:keepNext/>
      <w:numPr>
        <w:ilvl w:val="4"/>
        <w:numId w:val="3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365AB"/>
    <w:pPr>
      <w:keepNext/>
      <w:numPr>
        <w:ilvl w:val="5"/>
        <w:numId w:val="3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365AB"/>
    <w:pPr>
      <w:keepNext/>
      <w:numPr>
        <w:ilvl w:val="6"/>
        <w:numId w:val="3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E0263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0263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0263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0263E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0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2B"/>
    <w:rPr>
      <w:rFonts w:ascii="Segoe UI" w:hAnsi="Segoe UI" w:cs="Segoe UI"/>
      <w:sz w:val="18"/>
      <w:szCs w:val="18"/>
      <w:lang w:val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45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1451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81451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4510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4510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4510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266"/>
    <w:rPr>
      <w:rFonts w:ascii="Times New Roman" w:hAnsi="Times New Roman" w:cs="Times New Roman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266"/>
    <w:rPr>
      <w:rFonts w:ascii="Times New Roman" w:hAnsi="Times New Roman" w:cs="Times New Roman"/>
      <w:b/>
      <w:b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unhideWhenUsed/>
    <w:rsid w:val="00A922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E8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0E86"/>
    <w:rPr>
      <w:rFonts w:ascii="Times New Roman" w:hAnsi="Times New Roman" w:cs="Times New Roman"/>
      <w:sz w:val="24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560E8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0E86"/>
    <w:rPr>
      <w:rFonts w:ascii="Times New Roman" w:hAnsi="Times New Roman" w:cs="Times New Roman"/>
      <w:sz w:val="24"/>
      <w:lang w:val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5AB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5AB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365AB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AB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AB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AB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AB"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AB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365AB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365AB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560E8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60E8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365AB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60E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60E8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60E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365AB"/>
    <w:pPr>
      <w:ind w:left="850"/>
    </w:pPr>
  </w:style>
  <w:style w:type="paragraph" w:customStyle="1" w:styleId="Text2">
    <w:name w:val="Text 2"/>
    <w:basedOn w:val="Normal"/>
    <w:rsid w:val="005365AB"/>
    <w:pPr>
      <w:ind w:left="1417"/>
    </w:pPr>
  </w:style>
  <w:style w:type="paragraph" w:customStyle="1" w:styleId="Text3">
    <w:name w:val="Text 3"/>
    <w:basedOn w:val="Normal"/>
    <w:rsid w:val="005365AB"/>
    <w:pPr>
      <w:ind w:left="1984"/>
    </w:pPr>
  </w:style>
  <w:style w:type="paragraph" w:customStyle="1" w:styleId="Text4">
    <w:name w:val="Text 4"/>
    <w:basedOn w:val="Normal"/>
    <w:rsid w:val="005365AB"/>
    <w:pPr>
      <w:ind w:left="2551"/>
    </w:pPr>
  </w:style>
  <w:style w:type="paragraph" w:customStyle="1" w:styleId="Text5">
    <w:name w:val="Text 5"/>
    <w:basedOn w:val="Normal"/>
    <w:rsid w:val="005365AB"/>
    <w:pPr>
      <w:ind w:left="3118"/>
    </w:pPr>
  </w:style>
  <w:style w:type="paragraph" w:customStyle="1" w:styleId="Text6">
    <w:name w:val="Text 6"/>
    <w:basedOn w:val="Normal"/>
    <w:rsid w:val="005365AB"/>
    <w:pPr>
      <w:ind w:left="3685"/>
    </w:pPr>
  </w:style>
  <w:style w:type="paragraph" w:customStyle="1" w:styleId="NormalCentered">
    <w:name w:val="Normal Centered"/>
    <w:basedOn w:val="Normal"/>
    <w:rsid w:val="005365AB"/>
    <w:pPr>
      <w:jc w:val="center"/>
    </w:pPr>
  </w:style>
  <w:style w:type="paragraph" w:customStyle="1" w:styleId="NormalLeft">
    <w:name w:val="Normal Left"/>
    <w:basedOn w:val="Normal"/>
    <w:rsid w:val="005365AB"/>
    <w:pPr>
      <w:jc w:val="left"/>
    </w:pPr>
  </w:style>
  <w:style w:type="paragraph" w:customStyle="1" w:styleId="NormalRight">
    <w:name w:val="Normal Right"/>
    <w:basedOn w:val="Normal"/>
    <w:rsid w:val="005365AB"/>
    <w:pPr>
      <w:jc w:val="right"/>
    </w:pPr>
  </w:style>
  <w:style w:type="paragraph" w:customStyle="1" w:styleId="QuotedText">
    <w:name w:val="Quoted Text"/>
    <w:basedOn w:val="Normal"/>
    <w:rsid w:val="005365AB"/>
    <w:pPr>
      <w:ind w:left="1417"/>
    </w:pPr>
  </w:style>
  <w:style w:type="paragraph" w:customStyle="1" w:styleId="Point0">
    <w:name w:val="Point 0"/>
    <w:basedOn w:val="Normal"/>
    <w:rsid w:val="005365AB"/>
    <w:pPr>
      <w:ind w:left="850" w:hanging="850"/>
    </w:pPr>
  </w:style>
  <w:style w:type="paragraph" w:customStyle="1" w:styleId="Point1">
    <w:name w:val="Point 1"/>
    <w:basedOn w:val="Normal"/>
    <w:rsid w:val="005365AB"/>
    <w:pPr>
      <w:ind w:left="1417" w:hanging="567"/>
    </w:pPr>
  </w:style>
  <w:style w:type="paragraph" w:customStyle="1" w:styleId="Point2">
    <w:name w:val="Point 2"/>
    <w:basedOn w:val="Normal"/>
    <w:rsid w:val="005365AB"/>
    <w:pPr>
      <w:ind w:left="1984" w:hanging="567"/>
    </w:pPr>
  </w:style>
  <w:style w:type="paragraph" w:customStyle="1" w:styleId="Point3">
    <w:name w:val="Point 3"/>
    <w:basedOn w:val="Normal"/>
    <w:rsid w:val="005365AB"/>
    <w:pPr>
      <w:ind w:left="2551" w:hanging="567"/>
    </w:pPr>
  </w:style>
  <w:style w:type="paragraph" w:customStyle="1" w:styleId="Point4">
    <w:name w:val="Point 4"/>
    <w:basedOn w:val="Normal"/>
    <w:rsid w:val="005365AB"/>
    <w:pPr>
      <w:ind w:left="3118" w:hanging="567"/>
    </w:pPr>
  </w:style>
  <w:style w:type="paragraph" w:customStyle="1" w:styleId="Point5">
    <w:name w:val="Point 5"/>
    <w:basedOn w:val="Normal"/>
    <w:rsid w:val="005365AB"/>
    <w:pPr>
      <w:ind w:left="3685" w:hanging="567"/>
    </w:pPr>
  </w:style>
  <w:style w:type="paragraph" w:customStyle="1" w:styleId="Tiret0">
    <w:name w:val="Tiret 0"/>
    <w:basedOn w:val="Point0"/>
    <w:rsid w:val="005365AB"/>
    <w:pPr>
      <w:numPr>
        <w:numId w:val="24"/>
      </w:numPr>
    </w:pPr>
  </w:style>
  <w:style w:type="paragraph" w:customStyle="1" w:styleId="Tiret1">
    <w:name w:val="Tiret 1"/>
    <w:basedOn w:val="Point1"/>
    <w:rsid w:val="005365AB"/>
    <w:pPr>
      <w:numPr>
        <w:numId w:val="25"/>
      </w:numPr>
    </w:pPr>
  </w:style>
  <w:style w:type="paragraph" w:customStyle="1" w:styleId="Tiret2">
    <w:name w:val="Tiret 2"/>
    <w:basedOn w:val="Point2"/>
    <w:rsid w:val="005365AB"/>
    <w:pPr>
      <w:numPr>
        <w:numId w:val="26"/>
      </w:numPr>
    </w:pPr>
  </w:style>
  <w:style w:type="paragraph" w:customStyle="1" w:styleId="Tiret3">
    <w:name w:val="Tiret 3"/>
    <w:basedOn w:val="Point3"/>
    <w:rsid w:val="005365AB"/>
    <w:pPr>
      <w:numPr>
        <w:numId w:val="27"/>
      </w:numPr>
    </w:pPr>
  </w:style>
  <w:style w:type="paragraph" w:customStyle="1" w:styleId="Tiret4">
    <w:name w:val="Tiret 4"/>
    <w:basedOn w:val="Point4"/>
    <w:rsid w:val="005365AB"/>
    <w:pPr>
      <w:numPr>
        <w:numId w:val="28"/>
      </w:numPr>
    </w:pPr>
  </w:style>
  <w:style w:type="paragraph" w:customStyle="1" w:styleId="Tiret5">
    <w:name w:val="Tiret 5"/>
    <w:basedOn w:val="Point5"/>
    <w:rsid w:val="005365AB"/>
    <w:pPr>
      <w:numPr>
        <w:numId w:val="29"/>
      </w:numPr>
    </w:pPr>
  </w:style>
  <w:style w:type="paragraph" w:customStyle="1" w:styleId="PointDouble0">
    <w:name w:val="PointDouble 0"/>
    <w:basedOn w:val="Normal"/>
    <w:rsid w:val="005365AB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365AB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365AB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365AB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365AB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365AB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365AB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365AB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365AB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365AB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365AB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5365AB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5365AB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5365AB"/>
    <w:pPr>
      <w:numPr>
        <w:ilvl w:val="3"/>
        <w:numId w:val="30"/>
      </w:numPr>
    </w:pPr>
  </w:style>
  <w:style w:type="paragraph" w:customStyle="1" w:styleId="NumPar5">
    <w:name w:val="NumPar 5"/>
    <w:basedOn w:val="Normal"/>
    <w:next w:val="Text2"/>
    <w:rsid w:val="005365AB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rsid w:val="005365AB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rsid w:val="005365AB"/>
    <w:pPr>
      <w:numPr>
        <w:ilvl w:val="6"/>
        <w:numId w:val="30"/>
      </w:numPr>
    </w:pPr>
  </w:style>
  <w:style w:type="paragraph" w:customStyle="1" w:styleId="ManualNumPar1">
    <w:name w:val="Manual NumPar 1"/>
    <w:basedOn w:val="Normal"/>
    <w:next w:val="Text1"/>
    <w:rsid w:val="005365AB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365AB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365AB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365AB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365AB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365AB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365AB"/>
    <w:pPr>
      <w:ind w:left="1417" w:hanging="1417"/>
    </w:pPr>
  </w:style>
  <w:style w:type="paragraph" w:customStyle="1" w:styleId="QuotedNumPar">
    <w:name w:val="Quoted NumPar"/>
    <w:basedOn w:val="Normal"/>
    <w:rsid w:val="005365AB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365AB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365AB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365AB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365AB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365AB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365AB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365AB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365AB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365AB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365AB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365AB"/>
    <w:pPr>
      <w:jc w:val="center"/>
    </w:pPr>
    <w:rPr>
      <w:b/>
    </w:rPr>
  </w:style>
  <w:style w:type="character" w:customStyle="1" w:styleId="Marker">
    <w:name w:val="Marker"/>
    <w:basedOn w:val="DefaultParagraphFont"/>
    <w:rsid w:val="005365AB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365AB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365A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365AB"/>
    <w:pPr>
      <w:numPr>
        <w:numId w:val="32"/>
      </w:numPr>
    </w:pPr>
  </w:style>
  <w:style w:type="paragraph" w:customStyle="1" w:styleId="Point1number">
    <w:name w:val="Point 1 (number)"/>
    <w:basedOn w:val="Normal"/>
    <w:rsid w:val="005365AB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5365AB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5365AB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5365AB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5365AB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5365AB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5365AB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5365AB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5365AB"/>
    <w:pPr>
      <w:numPr>
        <w:numId w:val="33"/>
      </w:numPr>
    </w:pPr>
  </w:style>
  <w:style w:type="paragraph" w:customStyle="1" w:styleId="Bullet1">
    <w:name w:val="Bullet 1"/>
    <w:basedOn w:val="Normal"/>
    <w:rsid w:val="005365AB"/>
    <w:pPr>
      <w:numPr>
        <w:numId w:val="34"/>
      </w:numPr>
    </w:pPr>
  </w:style>
  <w:style w:type="paragraph" w:customStyle="1" w:styleId="Bullet2">
    <w:name w:val="Bullet 2"/>
    <w:basedOn w:val="Normal"/>
    <w:rsid w:val="005365AB"/>
    <w:pPr>
      <w:numPr>
        <w:numId w:val="35"/>
      </w:numPr>
    </w:pPr>
  </w:style>
  <w:style w:type="paragraph" w:customStyle="1" w:styleId="Bullet3">
    <w:name w:val="Bullet 3"/>
    <w:basedOn w:val="Normal"/>
    <w:rsid w:val="005365AB"/>
    <w:pPr>
      <w:numPr>
        <w:numId w:val="36"/>
      </w:numPr>
    </w:pPr>
  </w:style>
  <w:style w:type="paragraph" w:customStyle="1" w:styleId="Bullet4">
    <w:name w:val="Bullet 4"/>
    <w:basedOn w:val="Normal"/>
    <w:rsid w:val="005365AB"/>
    <w:pPr>
      <w:numPr>
        <w:numId w:val="37"/>
      </w:numPr>
    </w:pPr>
  </w:style>
  <w:style w:type="paragraph" w:customStyle="1" w:styleId="Langue">
    <w:name w:val="Langue"/>
    <w:basedOn w:val="Normal"/>
    <w:next w:val="Rfrenceinterne"/>
    <w:rsid w:val="005365AB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365AB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365AB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365AB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365AB"/>
    <w:pPr>
      <w:spacing w:before="0" w:after="0"/>
    </w:pPr>
  </w:style>
  <w:style w:type="paragraph" w:customStyle="1" w:styleId="Disclaimer">
    <w:name w:val="Disclaimer"/>
    <w:basedOn w:val="Normal"/>
    <w:rsid w:val="005365AB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365AB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365AB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365AB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365AB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365AB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365AB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365AB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5365AB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5365AB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365AB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365AB"/>
    <w:pPr>
      <w:keepNext/>
    </w:pPr>
  </w:style>
  <w:style w:type="paragraph" w:customStyle="1" w:styleId="Institutionquiagit">
    <w:name w:val="Institution qui agit"/>
    <w:basedOn w:val="Normal"/>
    <w:next w:val="Normal"/>
    <w:rsid w:val="005365AB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365AB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365AB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365AB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365AB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365AB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365AB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5365AB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5365AB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5365AB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365AB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365AB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365AB"/>
    <w:rPr>
      <w:i/>
      <w:caps/>
    </w:rPr>
  </w:style>
  <w:style w:type="paragraph" w:customStyle="1" w:styleId="Supertitre">
    <w:name w:val="Supertitre"/>
    <w:basedOn w:val="Normal"/>
    <w:next w:val="Normal"/>
    <w:rsid w:val="005365AB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365AB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365AB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365AB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5365A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365AB"/>
  </w:style>
  <w:style w:type="paragraph" w:customStyle="1" w:styleId="StatutPagedecouverture">
    <w:name w:val="Statut (Page de couverture)"/>
    <w:basedOn w:val="Statut"/>
    <w:next w:val="TypedudocumentPagedecouverture"/>
    <w:rsid w:val="005365AB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5365AB"/>
  </w:style>
  <w:style w:type="paragraph" w:customStyle="1" w:styleId="Volume">
    <w:name w:val="Volume"/>
    <w:basedOn w:val="Normal"/>
    <w:next w:val="Confidentialit"/>
    <w:rsid w:val="005365AB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365AB"/>
    <w:pPr>
      <w:spacing w:after="240"/>
    </w:pPr>
  </w:style>
  <w:style w:type="paragraph" w:customStyle="1" w:styleId="Accompagnant">
    <w:name w:val="Accompagnant"/>
    <w:basedOn w:val="Normal"/>
    <w:next w:val="Typeacteprincipal"/>
    <w:rsid w:val="005365AB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5365AB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365AB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365AB"/>
  </w:style>
  <w:style w:type="paragraph" w:customStyle="1" w:styleId="AccompagnantPagedecouverture">
    <w:name w:val="Accompagnant (Page de couverture)"/>
    <w:basedOn w:val="Accompagnant"/>
    <w:next w:val="TypeacteprincipalPagedecouverture"/>
    <w:rsid w:val="005365A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365AB"/>
  </w:style>
  <w:style w:type="paragraph" w:customStyle="1" w:styleId="ObjetacteprincipalPagedecouverture">
    <w:name w:val="Objet acte principal (Page de couverture)"/>
    <w:basedOn w:val="Objetacteprincipal"/>
    <w:next w:val="Rfrencecroise"/>
    <w:rsid w:val="005365AB"/>
  </w:style>
  <w:style w:type="paragraph" w:customStyle="1" w:styleId="LanguesfaisantfoiPagedecouverture">
    <w:name w:val="Langues faisant foi (Page de couverture)"/>
    <w:basedOn w:val="Normal"/>
    <w:next w:val="Normal"/>
    <w:rsid w:val="005365AB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5ED1-9B31-4242-95CE-CBAFFAD4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32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BLAZKIEWICZ Bernard (MARE)</dc:creator>
  <cp:keywords/>
  <dc:description/>
  <cp:lastModifiedBy>EC CoDe</cp:lastModifiedBy>
  <cp:revision>29</cp:revision>
  <dcterms:created xsi:type="dcterms:W3CDTF">2022-04-07T14:49:00Z</dcterms:created>
  <dcterms:modified xsi:type="dcterms:W3CDTF">2022-04-18T12:51:00Z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