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4EAD8" w14:textId="5D2CF6CC" w:rsidR="00622919" w:rsidRPr="005430DE" w:rsidRDefault="009D2AA9" w:rsidP="009D2AA9">
      <w:pPr>
        <w:pStyle w:val="Pagedecouverture"/>
        <w:rPr>
          <w:noProof/>
        </w:rPr>
      </w:pPr>
      <w:r>
        <w:rPr>
          <w:noProof/>
        </w:rPr>
        <w:pict w14:anchorId="551E0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C574C7FB-52C4-4560-A613-05B7380A0206" style="width:455.25pt;height:387.75pt">
            <v:imagedata r:id="rId11" o:title=""/>
          </v:shape>
        </w:pict>
      </w:r>
    </w:p>
    <w:p w14:paraId="7FA24B8A" w14:textId="77777777" w:rsidR="006D0C55" w:rsidRPr="005430DE" w:rsidRDefault="006D0C55" w:rsidP="006D0C55">
      <w:pPr>
        <w:pStyle w:val="Pagedecouverture"/>
        <w:rPr>
          <w:noProof/>
        </w:rPr>
        <w:sectPr w:rsidR="006D0C55" w:rsidRPr="005430DE" w:rsidSect="009D2AA9">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1038DCA1" w14:textId="77777777" w:rsidR="00FD093F" w:rsidRPr="005430DE" w:rsidRDefault="00FD093F" w:rsidP="00EE2768">
      <w:pPr>
        <w:pStyle w:val="Annexetitre"/>
        <w:rPr>
          <w:noProof/>
        </w:rPr>
      </w:pPr>
      <w:bookmarkStart w:id="0" w:name="_GoBack"/>
      <w:bookmarkEnd w:id="0"/>
      <w:r w:rsidRPr="005430DE">
        <w:rPr>
          <w:noProof/>
        </w:rPr>
        <w:lastRenderedPageBreak/>
        <w:t xml:space="preserve">ZAŁĄCZNIK I </w:t>
      </w:r>
      <w:r w:rsidRPr="005430DE">
        <w:rPr>
          <w:noProof/>
        </w:rPr>
        <w:br/>
        <w:t xml:space="preserve"> </w:t>
      </w:r>
      <w:r w:rsidRPr="005430DE">
        <w:rPr>
          <w:noProof/>
        </w:rPr>
        <w:br/>
        <w:t xml:space="preserve">EKOSYSTEMY LĄDOWE, PRZYBRZEŻNE I SŁODKOWODNE – TYPY SIEDLISK I GRUPY TYPÓW SIEDLISK, O KTÓRYCH MOWA W ART. 4 UST. 1 I 2 </w:t>
      </w:r>
    </w:p>
    <w:p w14:paraId="7074CAC0" w14:textId="2326AB4A" w:rsidR="00FD0126" w:rsidRPr="005430DE" w:rsidRDefault="00FD0126" w:rsidP="00FD0126">
      <w:pPr>
        <w:rPr>
          <w:rFonts w:eastAsia="Calibri"/>
          <w:noProof/>
          <w:szCs w:val="24"/>
        </w:rPr>
      </w:pPr>
      <w:r w:rsidRPr="005430DE">
        <w:rPr>
          <w:noProof/>
        </w:rPr>
        <w:t>Poniższy wykaz obejmuje wszystkie typy siedlisk lądowych, nadbrzeżnych</w:t>
      </w:r>
      <w:r w:rsidR="005430DE" w:rsidRPr="005430DE">
        <w:rPr>
          <w:noProof/>
        </w:rPr>
        <w:t xml:space="preserve"> i sło</w:t>
      </w:r>
      <w:r w:rsidRPr="005430DE">
        <w:rPr>
          <w:noProof/>
        </w:rPr>
        <w:t>dkowodnych wymienione</w:t>
      </w:r>
      <w:r w:rsidR="005430DE" w:rsidRPr="005430DE">
        <w:rPr>
          <w:noProof/>
        </w:rPr>
        <w:t xml:space="preserve"> w zał</w:t>
      </w:r>
      <w:r w:rsidRPr="005430DE">
        <w:rPr>
          <w:noProof/>
        </w:rPr>
        <w:t>ączniku I do dyrektywy 92/43/EWG,</w:t>
      </w:r>
      <w:r w:rsidR="005430DE" w:rsidRPr="005430DE">
        <w:rPr>
          <w:noProof/>
        </w:rPr>
        <w:t xml:space="preserve"> o któ</w:t>
      </w:r>
      <w:r w:rsidRPr="005430DE">
        <w:rPr>
          <w:noProof/>
        </w:rPr>
        <w:t>rych mowa</w:t>
      </w:r>
      <w:r w:rsidR="005430DE" w:rsidRPr="005430DE">
        <w:rPr>
          <w:noProof/>
        </w:rPr>
        <w:t xml:space="preserve"> w art</w:t>
      </w:r>
      <w:r w:rsidRPr="005430DE">
        <w:rPr>
          <w:noProof/>
        </w:rPr>
        <w:t>.</w:t>
      </w:r>
      <w:r w:rsidR="005430DE" w:rsidRPr="005430DE">
        <w:rPr>
          <w:noProof/>
        </w:rPr>
        <w:t> </w:t>
      </w:r>
      <w:r w:rsidRPr="005430DE">
        <w:rPr>
          <w:noProof/>
        </w:rPr>
        <w:t>4 ust.</w:t>
      </w:r>
      <w:r w:rsidR="005430DE" w:rsidRPr="005430DE">
        <w:rPr>
          <w:noProof/>
        </w:rPr>
        <w:t> </w:t>
      </w:r>
      <w:r w:rsidRPr="005430DE">
        <w:rPr>
          <w:noProof/>
        </w:rPr>
        <w:t>1</w:t>
      </w:r>
      <w:r w:rsidR="005430DE" w:rsidRPr="005430DE">
        <w:rPr>
          <w:noProof/>
        </w:rPr>
        <w:t xml:space="preserve"> i art</w:t>
      </w:r>
      <w:r w:rsidRPr="005430DE">
        <w:rPr>
          <w:noProof/>
        </w:rPr>
        <w:t>.</w:t>
      </w:r>
      <w:r w:rsidR="005430DE" w:rsidRPr="005430DE">
        <w:rPr>
          <w:noProof/>
        </w:rPr>
        <w:t> </w:t>
      </w:r>
      <w:r w:rsidRPr="005430DE">
        <w:rPr>
          <w:noProof/>
        </w:rPr>
        <w:t>4 ust.</w:t>
      </w:r>
      <w:r w:rsidR="005430DE" w:rsidRPr="005430DE">
        <w:rPr>
          <w:noProof/>
        </w:rPr>
        <w:t> </w:t>
      </w:r>
      <w:r w:rsidRPr="005430DE">
        <w:rPr>
          <w:noProof/>
        </w:rPr>
        <w:t>2,</w:t>
      </w:r>
      <w:r w:rsidR="005430DE" w:rsidRPr="005430DE">
        <w:rPr>
          <w:noProof/>
        </w:rPr>
        <w:t xml:space="preserve"> a tak</w:t>
      </w:r>
      <w:r w:rsidRPr="005430DE">
        <w:rPr>
          <w:noProof/>
        </w:rPr>
        <w:t>że sześć grup tych typów siedlisk,</w:t>
      </w:r>
      <w:r w:rsidR="005430DE" w:rsidRPr="005430DE">
        <w:rPr>
          <w:noProof/>
        </w:rPr>
        <w:t xml:space="preserve"> a mia</w:t>
      </w:r>
      <w:r w:rsidRPr="005430DE">
        <w:rPr>
          <w:noProof/>
        </w:rPr>
        <w:t>nowicie 1) tereny podmokłe (przybrzeżne</w:t>
      </w:r>
      <w:r w:rsidR="005430DE" w:rsidRPr="005430DE">
        <w:rPr>
          <w:noProof/>
        </w:rPr>
        <w:t xml:space="preserve"> i śró</w:t>
      </w:r>
      <w:r w:rsidRPr="005430DE">
        <w:rPr>
          <w:noProof/>
        </w:rPr>
        <w:t>dlądowe), 2) obszary trawiaste</w:t>
      </w:r>
      <w:r w:rsidR="005430DE" w:rsidRPr="005430DE">
        <w:rPr>
          <w:noProof/>
        </w:rPr>
        <w:t xml:space="preserve"> i inn</w:t>
      </w:r>
      <w:r w:rsidRPr="005430DE">
        <w:rPr>
          <w:noProof/>
        </w:rPr>
        <w:t>e siedliska pastwiskowe, 3) siedliska rzeczne, jeziorne, aluwialne</w:t>
      </w:r>
      <w:r w:rsidR="005430DE" w:rsidRPr="005430DE">
        <w:rPr>
          <w:noProof/>
        </w:rPr>
        <w:t xml:space="preserve"> i nad</w:t>
      </w:r>
      <w:r w:rsidRPr="005430DE">
        <w:rPr>
          <w:noProof/>
        </w:rPr>
        <w:t>rzeczne, 4) lasy, 5) siedliska stepowe, siedliska wrzosowisk</w:t>
      </w:r>
      <w:r w:rsidR="005430DE" w:rsidRPr="005430DE">
        <w:rPr>
          <w:noProof/>
        </w:rPr>
        <w:t xml:space="preserve"> i zar</w:t>
      </w:r>
      <w:r w:rsidRPr="005430DE">
        <w:rPr>
          <w:noProof/>
        </w:rPr>
        <w:t>ośli oraz 6) siedliska skalne</w:t>
      </w:r>
      <w:r w:rsidR="005430DE" w:rsidRPr="005430DE">
        <w:rPr>
          <w:noProof/>
        </w:rPr>
        <w:t xml:space="preserve"> i wyd</w:t>
      </w:r>
      <w:r w:rsidRPr="005430DE">
        <w:rPr>
          <w:noProof/>
        </w:rPr>
        <w:t xml:space="preserve">mowe. </w:t>
      </w:r>
    </w:p>
    <w:p w14:paraId="4B9325C7" w14:textId="77777777" w:rsidR="56148D82" w:rsidRPr="005430DE" w:rsidRDefault="56148D82" w:rsidP="56148D82">
      <w:pPr>
        <w:rPr>
          <w:rFonts w:eastAsia="Calibri"/>
          <w:noProof/>
          <w:szCs w:val="24"/>
        </w:rPr>
      </w:pPr>
    </w:p>
    <w:p w14:paraId="671D3136" w14:textId="77777777" w:rsidR="5F51E7FE" w:rsidRPr="005430DE" w:rsidRDefault="00ED5C29" w:rsidP="56148D82">
      <w:pPr>
        <w:rPr>
          <w:rFonts w:eastAsia="Calibri"/>
          <w:noProof/>
          <w:szCs w:val="24"/>
        </w:rPr>
      </w:pPr>
      <w:r w:rsidRPr="005430DE">
        <w:rPr>
          <w:noProof/>
        </w:rPr>
        <w:t xml:space="preserve"> </w:t>
      </w:r>
    </w:p>
    <w:p w14:paraId="65F5D05D" w14:textId="57FECB34" w:rsidR="00FD093F" w:rsidRPr="005430DE" w:rsidRDefault="00CD3EF9" w:rsidP="00085D1E">
      <w:pPr>
        <w:pStyle w:val="Heading1"/>
        <w:numPr>
          <w:ilvl w:val="0"/>
          <w:numId w:val="10"/>
        </w:numPr>
        <w:rPr>
          <w:noProof/>
        </w:rPr>
      </w:pPr>
      <w:r w:rsidRPr="005430DE">
        <w:rPr>
          <w:noProof/>
        </w:rPr>
        <w:t>GRUPA 1: Tereny podmokłe (przybrzeżne</w:t>
      </w:r>
      <w:r w:rsidR="005430DE" w:rsidRPr="005430DE">
        <w:rPr>
          <w:noProof/>
        </w:rPr>
        <w:t xml:space="preserve"> i śró</w:t>
      </w:r>
      <w:r w:rsidRPr="005430DE">
        <w:rPr>
          <w:noProof/>
        </w:rPr>
        <w:t>dlądowe)</w:t>
      </w:r>
    </w:p>
    <w:tbl>
      <w:tblPr>
        <w:tblStyle w:val="TableGrid"/>
        <w:tblW w:w="0" w:type="auto"/>
        <w:tblLook w:val="04A0" w:firstRow="1" w:lastRow="0" w:firstColumn="1" w:lastColumn="0" w:noHBand="0" w:noVBand="1"/>
      </w:tblPr>
      <w:tblGrid>
        <w:gridCol w:w="1716"/>
        <w:gridCol w:w="110"/>
        <w:gridCol w:w="7463"/>
      </w:tblGrid>
      <w:tr w:rsidR="00CD3EF9" w:rsidRPr="005430DE" w14:paraId="5B733C58" w14:textId="77777777" w:rsidTr="003971F7">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14:paraId="22476145" w14:textId="4976BF89" w:rsidR="00CD3EF9" w:rsidRPr="005430DE" w:rsidRDefault="00CD3EF9" w:rsidP="00CD3EF9">
            <w:pPr>
              <w:rPr>
                <w:noProof/>
              </w:rPr>
            </w:pPr>
            <w:r w:rsidRPr="005430DE">
              <w:rPr>
                <w:b/>
                <w:noProof/>
              </w:rPr>
              <w:t>Kod typu siedliska zgodnie</w:t>
            </w:r>
            <w:r w:rsidR="005430DE" w:rsidRPr="005430DE">
              <w:rPr>
                <w:b/>
                <w:noProof/>
              </w:rPr>
              <w:t xml:space="preserve"> z zał</w:t>
            </w:r>
            <w:r w:rsidRPr="005430DE">
              <w:rPr>
                <w:b/>
                <w:noProof/>
              </w:rPr>
              <w:t xml:space="preserve">ącznikiem I do dyrektywy Rady 92/43/EWG </w:t>
            </w:r>
          </w:p>
        </w:tc>
        <w:tc>
          <w:tcPr>
            <w:tcW w:w="7966" w:type="dxa"/>
            <w:gridSpan w:val="2"/>
            <w:tcBorders>
              <w:top w:val="single" w:sz="4" w:space="0" w:color="auto"/>
              <w:left w:val="single" w:sz="4" w:space="0" w:color="auto"/>
              <w:bottom w:val="single" w:sz="4" w:space="0" w:color="auto"/>
              <w:right w:val="single" w:sz="4" w:space="0" w:color="auto"/>
            </w:tcBorders>
            <w:vAlign w:val="center"/>
          </w:tcPr>
          <w:p w14:paraId="276B539C" w14:textId="07744C3F" w:rsidR="00CD3EF9" w:rsidRPr="005430DE" w:rsidRDefault="00CD3EF9" w:rsidP="00CD3EF9">
            <w:pPr>
              <w:rPr>
                <w:noProof/>
              </w:rPr>
            </w:pPr>
            <w:r w:rsidRPr="005430DE">
              <w:rPr>
                <w:b/>
                <w:noProof/>
              </w:rPr>
              <w:t>Nazwa typu siedliska zgodnie</w:t>
            </w:r>
            <w:r w:rsidR="005430DE" w:rsidRPr="005430DE">
              <w:rPr>
                <w:b/>
                <w:noProof/>
              </w:rPr>
              <w:t xml:space="preserve"> z zał</w:t>
            </w:r>
            <w:r w:rsidRPr="005430DE">
              <w:rPr>
                <w:b/>
                <w:noProof/>
              </w:rPr>
              <w:t>ącznikiem I do dyrektywy Rady 92/43/EWG</w:t>
            </w:r>
          </w:p>
        </w:tc>
      </w:tr>
      <w:tr w:rsidR="002F30B1" w:rsidRPr="005430DE" w14:paraId="79B9A9F5" w14:textId="77777777" w:rsidTr="009842CB">
        <w:trPr>
          <w:cantSplit/>
          <w:trHeight w:val="283"/>
        </w:trPr>
        <w:tc>
          <w:tcPr>
            <w:tcW w:w="9289" w:type="dxa"/>
            <w:gridSpan w:val="3"/>
            <w:tcBorders>
              <w:top w:val="single" w:sz="4" w:space="0" w:color="auto"/>
              <w:left w:val="single" w:sz="4" w:space="0" w:color="auto"/>
              <w:bottom w:val="single" w:sz="4" w:space="0" w:color="auto"/>
              <w:right w:val="single" w:sz="4" w:space="0" w:color="auto"/>
            </w:tcBorders>
            <w:vAlign w:val="center"/>
          </w:tcPr>
          <w:p w14:paraId="6EDEF068" w14:textId="40A1627F" w:rsidR="002F30B1" w:rsidRPr="005430DE" w:rsidRDefault="002F30B1" w:rsidP="00FD093F">
            <w:pPr>
              <w:rPr>
                <w:noProof/>
              </w:rPr>
            </w:pPr>
            <w:r w:rsidRPr="005430DE">
              <w:rPr>
                <w:b/>
                <w:noProof/>
              </w:rPr>
              <w:t>Siedliska nadbrzeżne</w:t>
            </w:r>
            <w:r w:rsidR="005430DE" w:rsidRPr="005430DE">
              <w:rPr>
                <w:b/>
                <w:noProof/>
              </w:rPr>
              <w:t xml:space="preserve"> i sło</w:t>
            </w:r>
            <w:r w:rsidRPr="005430DE">
              <w:rPr>
                <w:b/>
                <w:noProof/>
              </w:rPr>
              <w:t>ne</w:t>
            </w:r>
          </w:p>
        </w:tc>
      </w:tr>
      <w:tr w:rsidR="00FD093F" w:rsidRPr="005430DE" w14:paraId="74FB1772"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2BA16A9" w14:textId="77777777" w:rsidR="00FD093F" w:rsidRPr="005430DE" w:rsidRDefault="00FD093F" w:rsidP="00FD093F">
            <w:pPr>
              <w:rPr>
                <w:b/>
                <w:noProof/>
              </w:rPr>
            </w:pPr>
            <w:r w:rsidRPr="005430DE">
              <w:rPr>
                <w:noProof/>
              </w:rPr>
              <w:t>1130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18043893" w14:textId="77777777" w:rsidR="00FD093F" w:rsidRPr="005430DE" w:rsidRDefault="00FD093F" w:rsidP="00FD093F">
            <w:pPr>
              <w:rPr>
                <w:b/>
                <w:noProof/>
              </w:rPr>
            </w:pPr>
            <w:r w:rsidRPr="005430DE">
              <w:rPr>
                <w:noProof/>
              </w:rPr>
              <w:t>Estuaria</w:t>
            </w:r>
          </w:p>
        </w:tc>
      </w:tr>
      <w:tr w:rsidR="00FD093F" w:rsidRPr="005430DE" w14:paraId="2A795E3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FBF6B85" w14:textId="77777777" w:rsidR="00FD093F" w:rsidRPr="005430DE" w:rsidRDefault="00FD093F" w:rsidP="00FD093F">
            <w:pPr>
              <w:rPr>
                <w:b/>
                <w:noProof/>
              </w:rPr>
            </w:pPr>
            <w:r w:rsidRPr="005430DE">
              <w:rPr>
                <w:noProof/>
              </w:rPr>
              <w:t>140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4D8CB7F0" w14:textId="4B4CF1A2" w:rsidR="00FD093F" w:rsidRPr="005430DE" w:rsidRDefault="00FD093F" w:rsidP="00FD093F">
            <w:pPr>
              <w:rPr>
                <w:b/>
                <w:noProof/>
              </w:rPr>
            </w:pPr>
            <w:r w:rsidRPr="005430DE">
              <w:rPr>
                <w:noProof/>
              </w:rPr>
              <w:t>Muliste</w:t>
            </w:r>
            <w:r w:rsidR="005430DE" w:rsidRPr="005430DE">
              <w:rPr>
                <w:noProof/>
              </w:rPr>
              <w:t xml:space="preserve"> i pia</w:t>
            </w:r>
            <w:r w:rsidRPr="005430DE">
              <w:rPr>
                <w:noProof/>
              </w:rPr>
              <w:t>szczyste płycizny przybrzeżne nieprzykryte wodą morską</w:t>
            </w:r>
            <w:r w:rsidR="005430DE" w:rsidRPr="005430DE">
              <w:rPr>
                <w:noProof/>
              </w:rPr>
              <w:t xml:space="preserve"> w cza</w:t>
            </w:r>
            <w:r w:rsidRPr="005430DE">
              <w:rPr>
                <w:noProof/>
              </w:rPr>
              <w:t>sie odpływu</w:t>
            </w:r>
          </w:p>
        </w:tc>
      </w:tr>
      <w:tr w:rsidR="00FD093F" w:rsidRPr="005430DE" w14:paraId="0D26510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D20FACB" w14:textId="77777777" w:rsidR="00FD093F" w:rsidRPr="005430DE" w:rsidRDefault="00FD093F" w:rsidP="00FD093F">
            <w:pPr>
              <w:rPr>
                <w:b/>
                <w:noProof/>
              </w:rPr>
            </w:pPr>
            <w:r w:rsidRPr="005430DE">
              <w:rPr>
                <w:noProof/>
              </w:rPr>
              <w:t>1150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4541ECCD" w14:textId="77777777" w:rsidR="00FD093F" w:rsidRPr="005430DE" w:rsidRDefault="00FD093F" w:rsidP="00FD093F">
            <w:pPr>
              <w:rPr>
                <w:b/>
                <w:noProof/>
              </w:rPr>
            </w:pPr>
            <w:r w:rsidRPr="005430DE">
              <w:rPr>
                <w:noProof/>
              </w:rPr>
              <w:t>Laguny przybrzeżne</w:t>
            </w:r>
          </w:p>
        </w:tc>
      </w:tr>
      <w:tr w:rsidR="00FD093F" w:rsidRPr="005430DE" w14:paraId="47C68A7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1FEA015" w14:textId="77777777" w:rsidR="00FD093F" w:rsidRPr="005430DE" w:rsidRDefault="00FD093F" w:rsidP="00FD093F">
            <w:pPr>
              <w:rPr>
                <w:b/>
                <w:noProof/>
              </w:rPr>
            </w:pPr>
            <w:r w:rsidRPr="005430DE">
              <w:rPr>
                <w:noProof/>
              </w:rPr>
              <w:t>1310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704FFDBF" w14:textId="2A15DFC7" w:rsidR="00FD093F" w:rsidRPr="005430DE" w:rsidRDefault="00FD093F" w:rsidP="00FD093F">
            <w:pPr>
              <w:rPr>
                <w:b/>
                <w:noProof/>
              </w:rPr>
            </w:pPr>
            <w:r w:rsidRPr="005430DE">
              <w:rPr>
                <w:i/>
                <w:noProof/>
              </w:rPr>
              <w:t>Salicornia</w:t>
            </w:r>
            <w:r w:rsidR="005430DE" w:rsidRPr="005430DE">
              <w:rPr>
                <w:noProof/>
              </w:rPr>
              <w:t xml:space="preserve"> i inn</w:t>
            </w:r>
            <w:r w:rsidRPr="005430DE">
              <w:rPr>
                <w:noProof/>
              </w:rPr>
              <w:t>e rośliny jednoroczne kolonizujące muły</w:t>
            </w:r>
            <w:r w:rsidR="005430DE" w:rsidRPr="005430DE">
              <w:rPr>
                <w:noProof/>
              </w:rPr>
              <w:t xml:space="preserve"> i pia</w:t>
            </w:r>
            <w:r w:rsidRPr="005430DE">
              <w:rPr>
                <w:noProof/>
              </w:rPr>
              <w:t>ski</w:t>
            </w:r>
          </w:p>
        </w:tc>
      </w:tr>
      <w:tr w:rsidR="00FD093F" w:rsidRPr="005430DE" w14:paraId="52ACB39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6BAB74C" w14:textId="77777777" w:rsidR="00FD093F" w:rsidRPr="005430DE" w:rsidRDefault="00FD093F" w:rsidP="00FD093F">
            <w:pPr>
              <w:rPr>
                <w:b/>
                <w:noProof/>
              </w:rPr>
            </w:pPr>
            <w:r w:rsidRPr="005430DE">
              <w:rPr>
                <w:noProof/>
              </w:rPr>
              <w:t>1320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64169DB2" w14:textId="77777777" w:rsidR="00FD093F" w:rsidRPr="005430DE" w:rsidRDefault="00FD093F" w:rsidP="00FD093F">
            <w:pPr>
              <w:rPr>
                <w:b/>
                <w:noProof/>
              </w:rPr>
            </w:pPr>
            <w:r w:rsidRPr="005430DE">
              <w:rPr>
                <w:noProof/>
              </w:rPr>
              <w:t xml:space="preserve">Szuwary ze </w:t>
            </w:r>
            <w:r w:rsidRPr="005430DE">
              <w:rPr>
                <w:i/>
                <w:noProof/>
              </w:rPr>
              <w:t>Spartina</w:t>
            </w:r>
            <w:r w:rsidRPr="005430DE">
              <w:rPr>
                <w:noProof/>
              </w:rPr>
              <w:t xml:space="preserve"> (</w:t>
            </w:r>
            <w:r w:rsidRPr="005430DE">
              <w:rPr>
                <w:i/>
                <w:noProof/>
              </w:rPr>
              <w:t>Spartinion maritimae</w:t>
            </w:r>
            <w:r w:rsidRPr="005430DE">
              <w:rPr>
                <w:noProof/>
              </w:rPr>
              <w:t>)</w:t>
            </w:r>
          </w:p>
        </w:tc>
      </w:tr>
      <w:tr w:rsidR="00FD093F" w:rsidRPr="005430DE" w14:paraId="4CAAD2D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6739B33" w14:textId="77777777" w:rsidR="00FD093F" w:rsidRPr="005430DE" w:rsidRDefault="00FD093F" w:rsidP="00FD093F">
            <w:pPr>
              <w:rPr>
                <w:bCs/>
                <w:noProof/>
              </w:rPr>
            </w:pPr>
            <w:r w:rsidRPr="005430DE">
              <w:rPr>
                <w:noProof/>
              </w:rPr>
              <w:t>1330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5C15D575" w14:textId="77777777" w:rsidR="00FD093F" w:rsidRPr="005430DE" w:rsidRDefault="00FD093F" w:rsidP="00FD093F">
            <w:pPr>
              <w:rPr>
                <w:bCs/>
                <w:noProof/>
              </w:rPr>
            </w:pPr>
            <w:r w:rsidRPr="005430DE">
              <w:rPr>
                <w:noProof/>
              </w:rPr>
              <w:t>Atlantyckie słone łąki (</w:t>
            </w:r>
            <w:r w:rsidRPr="005430DE">
              <w:rPr>
                <w:i/>
                <w:noProof/>
              </w:rPr>
              <w:t>Glauco-Puccinellietalia maritimae</w:t>
            </w:r>
            <w:r w:rsidRPr="005430DE">
              <w:rPr>
                <w:noProof/>
              </w:rPr>
              <w:t>)</w:t>
            </w:r>
          </w:p>
        </w:tc>
      </w:tr>
      <w:tr w:rsidR="00FD093F" w:rsidRPr="005430DE" w14:paraId="0A5CA64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067DDDF" w14:textId="77777777" w:rsidR="00FD093F" w:rsidRPr="005430DE" w:rsidRDefault="00FD093F" w:rsidP="00FD093F">
            <w:pPr>
              <w:rPr>
                <w:bCs/>
                <w:noProof/>
              </w:rPr>
            </w:pPr>
            <w:r w:rsidRPr="005430DE">
              <w:rPr>
                <w:noProof/>
              </w:rPr>
              <w:t>1340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3BB78456" w14:textId="77777777" w:rsidR="00FD093F" w:rsidRPr="005430DE" w:rsidRDefault="00FD093F" w:rsidP="00FD093F">
            <w:pPr>
              <w:rPr>
                <w:noProof/>
              </w:rPr>
            </w:pPr>
            <w:r w:rsidRPr="005430DE">
              <w:rPr>
                <w:noProof/>
              </w:rPr>
              <w:t>Kontynentalne słone łąki</w:t>
            </w:r>
          </w:p>
        </w:tc>
      </w:tr>
      <w:tr w:rsidR="00FD093F" w:rsidRPr="005430DE" w14:paraId="09B6FBD1"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F6456ED" w14:textId="77777777" w:rsidR="00FD093F" w:rsidRPr="005430DE" w:rsidRDefault="00FD093F" w:rsidP="00FD093F">
            <w:pPr>
              <w:rPr>
                <w:bCs/>
                <w:noProof/>
              </w:rPr>
            </w:pPr>
            <w:r w:rsidRPr="005430DE">
              <w:rPr>
                <w:noProof/>
              </w:rPr>
              <w:t>1410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6767871B" w14:textId="77777777" w:rsidR="00FD093F" w:rsidRPr="005430DE" w:rsidRDefault="00FD093F" w:rsidP="00FD093F">
            <w:pPr>
              <w:rPr>
                <w:bCs/>
                <w:noProof/>
              </w:rPr>
            </w:pPr>
            <w:r w:rsidRPr="005430DE">
              <w:rPr>
                <w:noProof/>
              </w:rPr>
              <w:t>Śródziemnomorskie słone łąki (</w:t>
            </w:r>
            <w:r w:rsidRPr="005430DE">
              <w:rPr>
                <w:i/>
                <w:noProof/>
              </w:rPr>
              <w:t>Juncetalia maritimi</w:t>
            </w:r>
            <w:r w:rsidRPr="005430DE">
              <w:rPr>
                <w:noProof/>
              </w:rPr>
              <w:t>)</w:t>
            </w:r>
          </w:p>
        </w:tc>
      </w:tr>
      <w:tr w:rsidR="00FD093F" w:rsidRPr="005430DE" w14:paraId="7EFE4D0D"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BE72EB5" w14:textId="77777777" w:rsidR="00FD093F" w:rsidRPr="005430DE" w:rsidRDefault="00FD093F" w:rsidP="00FD093F">
            <w:pPr>
              <w:rPr>
                <w:bCs/>
                <w:noProof/>
              </w:rPr>
            </w:pPr>
            <w:r w:rsidRPr="005430DE">
              <w:rPr>
                <w:noProof/>
              </w:rPr>
              <w:t>1420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7EF7AEEA" w14:textId="13001BA7" w:rsidR="00FD093F" w:rsidRPr="005430DE" w:rsidRDefault="00FD093F" w:rsidP="00FD093F">
            <w:pPr>
              <w:rPr>
                <w:bCs/>
                <w:noProof/>
              </w:rPr>
            </w:pPr>
            <w:r w:rsidRPr="005430DE">
              <w:rPr>
                <w:noProof/>
              </w:rPr>
              <w:t>Śródziemnomorskie</w:t>
            </w:r>
            <w:r w:rsidR="005430DE" w:rsidRPr="005430DE">
              <w:rPr>
                <w:noProof/>
              </w:rPr>
              <w:t xml:space="preserve"> i atl</w:t>
            </w:r>
            <w:r w:rsidRPr="005430DE">
              <w:rPr>
                <w:noProof/>
              </w:rPr>
              <w:t>antyckie (południowe) halofilne zarośla (</w:t>
            </w:r>
            <w:r w:rsidRPr="005430DE">
              <w:rPr>
                <w:i/>
                <w:noProof/>
              </w:rPr>
              <w:t>Sarcocornetea fruticosi</w:t>
            </w:r>
            <w:r w:rsidRPr="005430DE">
              <w:rPr>
                <w:noProof/>
              </w:rPr>
              <w:t>)</w:t>
            </w:r>
          </w:p>
        </w:tc>
      </w:tr>
      <w:tr w:rsidR="00FD093F" w:rsidRPr="005430DE" w14:paraId="21D2894F"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CDEEA46" w14:textId="77777777" w:rsidR="00FD093F" w:rsidRPr="005430DE" w:rsidRDefault="00FD093F" w:rsidP="00FD093F">
            <w:pPr>
              <w:rPr>
                <w:bCs/>
                <w:noProof/>
              </w:rPr>
            </w:pPr>
            <w:r w:rsidRPr="005430DE">
              <w:rPr>
                <w:noProof/>
              </w:rPr>
              <w:t>1530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0ECE77B1" w14:textId="474D86B8" w:rsidR="00FD093F" w:rsidRPr="005430DE" w:rsidRDefault="00FD093F" w:rsidP="00FD093F">
            <w:pPr>
              <w:rPr>
                <w:noProof/>
              </w:rPr>
            </w:pPr>
            <w:r w:rsidRPr="005430DE">
              <w:rPr>
                <w:noProof/>
              </w:rPr>
              <w:t>Pannońskie słone stepy</w:t>
            </w:r>
            <w:r w:rsidR="005430DE" w:rsidRPr="005430DE">
              <w:rPr>
                <w:noProof/>
              </w:rPr>
              <w:t xml:space="preserve"> i sło</w:t>
            </w:r>
            <w:r w:rsidRPr="005430DE">
              <w:rPr>
                <w:noProof/>
              </w:rPr>
              <w:t>ne mokradła przybrzeżne (marsze)</w:t>
            </w:r>
          </w:p>
        </w:tc>
      </w:tr>
      <w:tr w:rsidR="00FD093F" w:rsidRPr="005430DE" w14:paraId="0637D30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4EA6488" w14:textId="77777777" w:rsidR="00FD093F" w:rsidRPr="005430DE" w:rsidRDefault="00FD093F" w:rsidP="00FD093F">
            <w:pPr>
              <w:rPr>
                <w:bCs/>
                <w:noProof/>
              </w:rPr>
            </w:pPr>
            <w:r w:rsidRPr="005430DE">
              <w:rPr>
                <w:noProof/>
              </w:rPr>
              <w:t>1650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4F1F7E29" w14:textId="77777777" w:rsidR="00FD093F" w:rsidRPr="005430DE" w:rsidRDefault="00FD093F" w:rsidP="00FD093F">
            <w:pPr>
              <w:rPr>
                <w:bCs/>
                <w:noProof/>
              </w:rPr>
            </w:pPr>
            <w:r w:rsidRPr="005430DE">
              <w:rPr>
                <w:noProof/>
              </w:rPr>
              <w:t>Borealne bałtyckie wąskie przesmyki</w:t>
            </w:r>
          </w:p>
        </w:tc>
      </w:tr>
      <w:tr w:rsidR="00FD093F" w:rsidRPr="005430DE" w14:paraId="1EA9D19A" w14:textId="77777777" w:rsidTr="002F30B1">
        <w:trPr>
          <w:cantSplit/>
          <w:trHeight w:val="283"/>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6A83945" w14:textId="33521B3B" w:rsidR="00FD093F" w:rsidRPr="005430DE" w:rsidRDefault="00FD093F" w:rsidP="00FD093F">
            <w:pPr>
              <w:rPr>
                <w:b/>
                <w:noProof/>
              </w:rPr>
            </w:pPr>
            <w:r w:rsidRPr="005430DE">
              <w:rPr>
                <w:b/>
                <w:noProof/>
              </w:rPr>
              <w:t>Podmokłe wrzosowiska</w:t>
            </w:r>
            <w:r w:rsidR="005430DE" w:rsidRPr="005430DE">
              <w:rPr>
                <w:b/>
                <w:noProof/>
              </w:rPr>
              <w:t xml:space="preserve"> i mur</w:t>
            </w:r>
            <w:r w:rsidRPr="005430DE">
              <w:rPr>
                <w:b/>
                <w:noProof/>
              </w:rPr>
              <w:t>awy torfowe</w:t>
            </w:r>
          </w:p>
        </w:tc>
      </w:tr>
      <w:tr w:rsidR="00FD093F" w:rsidRPr="005430DE" w14:paraId="0B8B125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3DAC9FF" w14:textId="77777777" w:rsidR="00FD093F" w:rsidRPr="005430DE" w:rsidRDefault="00FD093F" w:rsidP="00FD093F">
            <w:pPr>
              <w:rPr>
                <w:bCs/>
                <w:noProof/>
              </w:rPr>
            </w:pPr>
            <w:r w:rsidRPr="005430DE">
              <w:rPr>
                <w:noProof/>
              </w:rPr>
              <w:t>4010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2B843FA9" w14:textId="39533929" w:rsidR="00FD093F" w:rsidRPr="005430DE" w:rsidRDefault="00FD093F" w:rsidP="00FD093F">
            <w:pPr>
              <w:rPr>
                <w:noProof/>
              </w:rPr>
            </w:pPr>
            <w:r w:rsidRPr="005430DE">
              <w:rPr>
                <w:noProof/>
              </w:rPr>
              <w:t>Północnoatlantyckie podmokłe wrzosowiska</w:t>
            </w:r>
            <w:r w:rsidR="005430DE" w:rsidRPr="005430DE">
              <w:rPr>
                <w:noProof/>
              </w:rPr>
              <w:t xml:space="preserve"> z </w:t>
            </w:r>
            <w:r w:rsidR="005430DE" w:rsidRPr="005430DE">
              <w:rPr>
                <w:i/>
                <w:noProof/>
              </w:rPr>
              <w:t>Eri</w:t>
            </w:r>
            <w:r w:rsidRPr="005430DE">
              <w:rPr>
                <w:i/>
                <w:noProof/>
              </w:rPr>
              <w:t>ca tetralix</w:t>
            </w:r>
          </w:p>
        </w:tc>
      </w:tr>
      <w:tr w:rsidR="00FD093F" w:rsidRPr="005430DE" w14:paraId="4260328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14B1BD8" w14:textId="77777777" w:rsidR="00FD093F" w:rsidRPr="005430DE" w:rsidRDefault="00FD093F" w:rsidP="00FD093F">
            <w:pPr>
              <w:rPr>
                <w:bCs/>
                <w:noProof/>
              </w:rPr>
            </w:pPr>
            <w:r w:rsidRPr="005430DE">
              <w:rPr>
                <w:noProof/>
              </w:rPr>
              <w:t>4020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69782CEB" w14:textId="08A06AFD" w:rsidR="00FD093F" w:rsidRPr="005430DE" w:rsidRDefault="00FD093F" w:rsidP="00FD093F">
            <w:pPr>
              <w:rPr>
                <w:noProof/>
              </w:rPr>
            </w:pPr>
            <w:r w:rsidRPr="005430DE">
              <w:rPr>
                <w:noProof/>
              </w:rPr>
              <w:t>Południowoatlantyckie podmokłe wrzosowiska</w:t>
            </w:r>
            <w:r w:rsidR="005430DE" w:rsidRPr="005430DE">
              <w:rPr>
                <w:noProof/>
              </w:rPr>
              <w:t xml:space="preserve"> z </w:t>
            </w:r>
            <w:r w:rsidR="005430DE" w:rsidRPr="005430DE">
              <w:rPr>
                <w:i/>
                <w:noProof/>
              </w:rPr>
              <w:t>Eri</w:t>
            </w:r>
            <w:r w:rsidRPr="005430DE">
              <w:rPr>
                <w:i/>
                <w:noProof/>
              </w:rPr>
              <w:t>ca ciliaris</w:t>
            </w:r>
            <w:r w:rsidRPr="005430DE">
              <w:rPr>
                <w:noProof/>
              </w:rPr>
              <w:t xml:space="preserve"> oraz </w:t>
            </w:r>
            <w:r w:rsidRPr="005430DE">
              <w:rPr>
                <w:i/>
                <w:noProof/>
              </w:rPr>
              <w:t>Erica tetralix</w:t>
            </w:r>
          </w:p>
        </w:tc>
      </w:tr>
      <w:tr w:rsidR="00FD093F" w:rsidRPr="005430DE" w14:paraId="0255B2B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F7F21E2" w14:textId="77777777" w:rsidR="00FD093F" w:rsidRPr="005430DE" w:rsidRDefault="00FD093F" w:rsidP="00FD093F">
            <w:pPr>
              <w:rPr>
                <w:bCs/>
                <w:noProof/>
              </w:rPr>
            </w:pPr>
            <w:r w:rsidRPr="005430DE">
              <w:rPr>
                <w:noProof/>
              </w:rPr>
              <w:t>6460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4B43C7D2" w14:textId="021431D9" w:rsidR="00FD093F" w:rsidRPr="005430DE" w:rsidRDefault="00FD093F" w:rsidP="00FD093F">
            <w:pPr>
              <w:rPr>
                <w:bCs/>
                <w:noProof/>
              </w:rPr>
            </w:pPr>
            <w:r w:rsidRPr="005430DE">
              <w:rPr>
                <w:noProof/>
              </w:rPr>
              <w:t>Murawy torfowe</w:t>
            </w:r>
            <w:r w:rsidR="005430DE" w:rsidRPr="005430DE">
              <w:rPr>
                <w:noProof/>
              </w:rPr>
              <w:t xml:space="preserve"> z Tro</w:t>
            </w:r>
            <w:r w:rsidRPr="005430DE">
              <w:rPr>
                <w:noProof/>
              </w:rPr>
              <w:t>doos</w:t>
            </w:r>
          </w:p>
        </w:tc>
      </w:tr>
      <w:tr w:rsidR="00FD093F" w:rsidRPr="005430DE" w14:paraId="4FE4694C" w14:textId="77777777" w:rsidTr="002F30B1">
        <w:trPr>
          <w:cantSplit/>
          <w:trHeight w:val="283"/>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B5A76A" w14:textId="1046CE1A" w:rsidR="00FD093F" w:rsidRPr="005430DE" w:rsidRDefault="00FD093F" w:rsidP="00FD093F">
            <w:pPr>
              <w:rPr>
                <w:b/>
                <w:noProof/>
              </w:rPr>
            </w:pPr>
            <w:r w:rsidRPr="005430DE">
              <w:rPr>
                <w:b/>
                <w:noProof/>
              </w:rPr>
              <w:t>Grzęzawiska, torfowiska</w:t>
            </w:r>
            <w:r w:rsidR="005430DE" w:rsidRPr="005430DE">
              <w:rPr>
                <w:b/>
                <w:noProof/>
              </w:rPr>
              <w:t xml:space="preserve"> i mok</w:t>
            </w:r>
            <w:r w:rsidRPr="005430DE">
              <w:rPr>
                <w:b/>
                <w:noProof/>
              </w:rPr>
              <w:t>radła</w:t>
            </w:r>
          </w:p>
        </w:tc>
      </w:tr>
      <w:tr w:rsidR="00FD093F" w:rsidRPr="005430DE" w14:paraId="44ECEA0B"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8A866A6" w14:textId="77777777" w:rsidR="00FD093F" w:rsidRPr="005430DE" w:rsidRDefault="00FD093F" w:rsidP="00FD093F">
            <w:pPr>
              <w:rPr>
                <w:b/>
                <w:noProof/>
              </w:rPr>
            </w:pPr>
            <w:r w:rsidRPr="005430DE">
              <w:rPr>
                <w:noProof/>
              </w:rPr>
              <w:t>7110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3F76A035" w14:textId="77777777" w:rsidR="00FD093F" w:rsidRPr="005430DE" w:rsidRDefault="00FD093F" w:rsidP="00FD093F">
            <w:pPr>
              <w:rPr>
                <w:b/>
                <w:noProof/>
              </w:rPr>
            </w:pPr>
            <w:r w:rsidRPr="005430DE">
              <w:rPr>
                <w:noProof/>
              </w:rPr>
              <w:t>Czynne, żywe torfowiska wysokie</w:t>
            </w:r>
          </w:p>
        </w:tc>
      </w:tr>
      <w:tr w:rsidR="00FD093F" w:rsidRPr="005430DE" w14:paraId="7D14303A"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4FDB8B33" w14:textId="77777777" w:rsidR="00FD093F" w:rsidRPr="005430DE" w:rsidRDefault="00FD093F" w:rsidP="00FD093F">
            <w:pPr>
              <w:rPr>
                <w:b/>
                <w:noProof/>
              </w:rPr>
            </w:pPr>
            <w:r w:rsidRPr="005430DE">
              <w:rPr>
                <w:noProof/>
              </w:rPr>
              <w:t>7120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34781040" w14:textId="77777777" w:rsidR="00FD093F" w:rsidRPr="005430DE" w:rsidRDefault="00FD093F" w:rsidP="00FD093F">
            <w:pPr>
              <w:rPr>
                <w:b/>
                <w:noProof/>
              </w:rPr>
            </w:pPr>
            <w:r w:rsidRPr="005430DE">
              <w:rPr>
                <w:noProof/>
              </w:rPr>
              <w:t>Zdegradowane torfowiska wysokie (zdolne jeszcze do naturalnej regeneracji)</w:t>
            </w:r>
          </w:p>
        </w:tc>
      </w:tr>
      <w:tr w:rsidR="00FD093F" w:rsidRPr="005430DE" w14:paraId="6E51DB4C"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A8B1E21" w14:textId="77777777" w:rsidR="00FD093F" w:rsidRPr="005430DE" w:rsidRDefault="00FD093F" w:rsidP="00FD093F">
            <w:pPr>
              <w:rPr>
                <w:b/>
                <w:noProof/>
              </w:rPr>
            </w:pPr>
            <w:r w:rsidRPr="005430DE">
              <w:rPr>
                <w:noProof/>
              </w:rPr>
              <w:t>7130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160F919C" w14:textId="77777777" w:rsidR="00FD093F" w:rsidRPr="005430DE" w:rsidRDefault="00FD093F" w:rsidP="00FD093F">
            <w:pPr>
              <w:rPr>
                <w:b/>
                <w:noProof/>
              </w:rPr>
            </w:pPr>
            <w:r w:rsidRPr="005430DE">
              <w:rPr>
                <w:noProof/>
              </w:rPr>
              <w:t>Torfowiska wierzchowinowe</w:t>
            </w:r>
          </w:p>
        </w:tc>
      </w:tr>
      <w:tr w:rsidR="00FD093F" w:rsidRPr="005430DE" w14:paraId="5609E7FA"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5556D357" w14:textId="77777777" w:rsidR="00FD093F" w:rsidRPr="005430DE" w:rsidRDefault="00FD093F" w:rsidP="00FD093F">
            <w:pPr>
              <w:rPr>
                <w:b/>
                <w:noProof/>
              </w:rPr>
            </w:pPr>
            <w:r w:rsidRPr="005430DE">
              <w:rPr>
                <w:noProof/>
              </w:rPr>
              <w:t>7140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7EF69D9F" w14:textId="2F030037" w:rsidR="00FD093F" w:rsidRPr="005430DE" w:rsidRDefault="00FD093F" w:rsidP="00FD093F">
            <w:pPr>
              <w:rPr>
                <w:b/>
                <w:noProof/>
              </w:rPr>
            </w:pPr>
            <w:r w:rsidRPr="005430DE">
              <w:rPr>
                <w:noProof/>
              </w:rPr>
              <w:t>Grzęzawiska przejściowe</w:t>
            </w:r>
            <w:r w:rsidR="005430DE" w:rsidRPr="005430DE">
              <w:rPr>
                <w:noProof/>
              </w:rPr>
              <w:t xml:space="preserve"> i trz</w:t>
            </w:r>
            <w:r w:rsidRPr="005430DE">
              <w:rPr>
                <w:noProof/>
              </w:rPr>
              <w:t>ęsawiska</w:t>
            </w:r>
          </w:p>
        </w:tc>
      </w:tr>
      <w:tr w:rsidR="00FD093F" w:rsidRPr="005430DE" w14:paraId="2DF36604"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55154E8A" w14:textId="77777777" w:rsidR="00FD093F" w:rsidRPr="005430DE" w:rsidRDefault="00FD093F" w:rsidP="00FD093F">
            <w:pPr>
              <w:rPr>
                <w:b/>
                <w:noProof/>
              </w:rPr>
            </w:pPr>
            <w:r w:rsidRPr="005430DE">
              <w:rPr>
                <w:noProof/>
              </w:rPr>
              <w:t>7150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2D72F37A" w14:textId="77777777" w:rsidR="00FD093F" w:rsidRPr="005430DE" w:rsidRDefault="00FD093F" w:rsidP="00FD093F">
            <w:pPr>
              <w:rPr>
                <w:b/>
                <w:noProof/>
              </w:rPr>
            </w:pPr>
            <w:r w:rsidRPr="005430DE">
              <w:rPr>
                <w:noProof/>
              </w:rPr>
              <w:t xml:space="preserve">Depresje na podłożach torfowych </w:t>
            </w:r>
            <w:r w:rsidRPr="005430DE">
              <w:rPr>
                <w:i/>
                <w:noProof/>
              </w:rPr>
              <w:t>Rhynchosporion</w:t>
            </w:r>
          </w:p>
        </w:tc>
      </w:tr>
      <w:tr w:rsidR="00FD093F" w:rsidRPr="005430DE" w14:paraId="745C28F5"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6D9D60FF" w14:textId="77777777" w:rsidR="00FD093F" w:rsidRPr="005430DE" w:rsidRDefault="00FD093F" w:rsidP="00FD093F">
            <w:pPr>
              <w:rPr>
                <w:bCs/>
                <w:noProof/>
              </w:rPr>
            </w:pPr>
            <w:r w:rsidRPr="005430DE">
              <w:rPr>
                <w:noProof/>
              </w:rPr>
              <w:t>7160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499F03A8" w14:textId="3F0E63CF" w:rsidR="00FD093F" w:rsidRPr="005430DE" w:rsidRDefault="00FD093F" w:rsidP="00FD093F">
            <w:pPr>
              <w:rPr>
                <w:bCs/>
                <w:noProof/>
              </w:rPr>
            </w:pPr>
            <w:r w:rsidRPr="005430DE">
              <w:rPr>
                <w:noProof/>
              </w:rPr>
              <w:t>Fennoskandyjskie bogate</w:t>
            </w:r>
            <w:r w:rsidR="005430DE" w:rsidRPr="005430DE">
              <w:rPr>
                <w:noProof/>
              </w:rPr>
              <w:t xml:space="preserve"> w skł</w:t>
            </w:r>
            <w:r w:rsidRPr="005430DE">
              <w:rPr>
                <w:noProof/>
              </w:rPr>
              <w:t>adniki mineralne źródła</w:t>
            </w:r>
            <w:r w:rsidR="005430DE" w:rsidRPr="005430DE">
              <w:rPr>
                <w:noProof/>
              </w:rPr>
              <w:t xml:space="preserve"> i źró</w:t>
            </w:r>
            <w:r w:rsidRPr="005430DE">
              <w:rPr>
                <w:noProof/>
              </w:rPr>
              <w:t>dliska</w:t>
            </w:r>
          </w:p>
        </w:tc>
      </w:tr>
      <w:tr w:rsidR="00FD093F" w:rsidRPr="005430DE" w14:paraId="0E4126B6"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E9C328C" w14:textId="77777777" w:rsidR="00FD093F" w:rsidRPr="005430DE" w:rsidRDefault="00FD093F" w:rsidP="00FD093F">
            <w:pPr>
              <w:rPr>
                <w:bCs/>
                <w:noProof/>
              </w:rPr>
            </w:pPr>
            <w:r w:rsidRPr="005430DE">
              <w:rPr>
                <w:noProof/>
              </w:rPr>
              <w:t>7210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194BDBEF" w14:textId="07259147" w:rsidR="00FD093F" w:rsidRPr="005430DE" w:rsidRDefault="00FD093F" w:rsidP="00FD093F">
            <w:pPr>
              <w:rPr>
                <w:bCs/>
                <w:noProof/>
              </w:rPr>
            </w:pPr>
            <w:r w:rsidRPr="005430DE">
              <w:rPr>
                <w:noProof/>
              </w:rPr>
              <w:t>Mokradła</w:t>
            </w:r>
            <w:r w:rsidR="005430DE" w:rsidRPr="005430DE">
              <w:rPr>
                <w:noProof/>
              </w:rPr>
              <w:t xml:space="preserve"> z </w:t>
            </w:r>
            <w:r w:rsidR="005430DE" w:rsidRPr="005430DE">
              <w:rPr>
                <w:i/>
                <w:noProof/>
              </w:rPr>
              <w:t>Cla</w:t>
            </w:r>
            <w:r w:rsidRPr="005430DE">
              <w:rPr>
                <w:i/>
                <w:noProof/>
              </w:rPr>
              <w:t>dium mariscus</w:t>
            </w:r>
            <w:r w:rsidRPr="005430DE">
              <w:rPr>
                <w:noProof/>
              </w:rPr>
              <w:t xml:space="preserve"> oraz gatunki </w:t>
            </w:r>
            <w:r w:rsidRPr="005430DE">
              <w:rPr>
                <w:i/>
                <w:noProof/>
              </w:rPr>
              <w:t>Caricion davallianae</w:t>
            </w:r>
          </w:p>
        </w:tc>
      </w:tr>
      <w:tr w:rsidR="00FD093F" w:rsidRPr="005430DE" w14:paraId="4F32E89F"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7476C125" w14:textId="77777777" w:rsidR="00FD093F" w:rsidRPr="005430DE" w:rsidRDefault="00FD093F" w:rsidP="00FD093F">
            <w:pPr>
              <w:rPr>
                <w:bCs/>
                <w:noProof/>
              </w:rPr>
            </w:pPr>
            <w:r w:rsidRPr="005430DE">
              <w:rPr>
                <w:noProof/>
              </w:rPr>
              <w:t>7220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0ADCAF04" w14:textId="26F45400" w:rsidR="00FD093F" w:rsidRPr="005430DE" w:rsidRDefault="00FD093F" w:rsidP="00FD093F">
            <w:pPr>
              <w:rPr>
                <w:bCs/>
                <w:noProof/>
              </w:rPr>
            </w:pPr>
            <w:r w:rsidRPr="005430DE">
              <w:rPr>
                <w:noProof/>
              </w:rPr>
              <w:t>Petryfikujące źródła tufowe</w:t>
            </w:r>
            <w:r w:rsidR="005430DE" w:rsidRPr="005430DE">
              <w:rPr>
                <w:noProof/>
              </w:rPr>
              <w:t xml:space="preserve"> z for</w:t>
            </w:r>
            <w:r w:rsidRPr="005430DE">
              <w:rPr>
                <w:noProof/>
              </w:rPr>
              <w:t>macją (</w:t>
            </w:r>
            <w:r w:rsidRPr="005430DE">
              <w:rPr>
                <w:i/>
                <w:noProof/>
              </w:rPr>
              <w:t>Cratoneurion</w:t>
            </w:r>
            <w:r w:rsidRPr="005430DE">
              <w:rPr>
                <w:noProof/>
              </w:rPr>
              <w:t>)</w:t>
            </w:r>
          </w:p>
        </w:tc>
      </w:tr>
      <w:tr w:rsidR="00FD093F" w:rsidRPr="005430DE" w14:paraId="58DBE2D8"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6F12F021" w14:textId="77777777" w:rsidR="00FD093F" w:rsidRPr="005430DE" w:rsidRDefault="00FD093F" w:rsidP="00FD093F">
            <w:pPr>
              <w:rPr>
                <w:bCs/>
                <w:noProof/>
              </w:rPr>
            </w:pPr>
            <w:r w:rsidRPr="005430DE">
              <w:rPr>
                <w:noProof/>
              </w:rPr>
              <w:t>7230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4493100F" w14:textId="77777777" w:rsidR="00FD093F" w:rsidRPr="005430DE" w:rsidRDefault="00FD093F" w:rsidP="00FD093F">
            <w:pPr>
              <w:rPr>
                <w:bCs/>
                <w:noProof/>
              </w:rPr>
            </w:pPr>
            <w:r w:rsidRPr="005430DE">
              <w:rPr>
                <w:noProof/>
              </w:rPr>
              <w:t>Alkaliczne mokradła</w:t>
            </w:r>
          </w:p>
        </w:tc>
      </w:tr>
      <w:tr w:rsidR="00FD093F" w:rsidRPr="005430DE" w14:paraId="0515A89D"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69A58AE" w14:textId="77777777" w:rsidR="00FD093F" w:rsidRPr="005430DE" w:rsidRDefault="00FD093F" w:rsidP="00FD093F">
            <w:pPr>
              <w:rPr>
                <w:bCs/>
                <w:noProof/>
              </w:rPr>
            </w:pPr>
            <w:r w:rsidRPr="005430DE">
              <w:rPr>
                <w:noProof/>
              </w:rPr>
              <w:t>7240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6A48C760" w14:textId="77777777" w:rsidR="00FD093F" w:rsidRPr="005430DE" w:rsidRDefault="00FD093F" w:rsidP="00FD093F">
            <w:pPr>
              <w:rPr>
                <w:bCs/>
                <w:noProof/>
              </w:rPr>
            </w:pPr>
            <w:r w:rsidRPr="005430DE">
              <w:rPr>
                <w:noProof/>
              </w:rPr>
              <w:t xml:space="preserve">Pionierskie formacje alpejskie </w:t>
            </w:r>
            <w:r w:rsidRPr="005430DE">
              <w:rPr>
                <w:i/>
                <w:noProof/>
              </w:rPr>
              <w:t>Caricion bicoloris-atrofuscae</w:t>
            </w:r>
          </w:p>
        </w:tc>
      </w:tr>
      <w:tr w:rsidR="00FD093F" w:rsidRPr="005430DE" w14:paraId="59526330"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2AF23061" w14:textId="77777777" w:rsidR="00FD093F" w:rsidRPr="005430DE" w:rsidRDefault="00FD093F" w:rsidP="00FD093F">
            <w:pPr>
              <w:rPr>
                <w:bCs/>
                <w:noProof/>
              </w:rPr>
            </w:pPr>
            <w:r w:rsidRPr="005430DE">
              <w:rPr>
                <w:noProof/>
              </w:rPr>
              <w:t>7310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2836CC8F" w14:textId="77777777" w:rsidR="00FD093F" w:rsidRPr="005430DE" w:rsidRDefault="00FD093F" w:rsidP="00FD093F">
            <w:pPr>
              <w:rPr>
                <w:bCs/>
                <w:noProof/>
              </w:rPr>
            </w:pPr>
            <w:r w:rsidRPr="005430DE">
              <w:rPr>
                <w:noProof/>
              </w:rPr>
              <w:t>Grzęzawiska Aapa</w:t>
            </w:r>
          </w:p>
        </w:tc>
      </w:tr>
      <w:tr w:rsidR="00FD093F" w:rsidRPr="005430DE" w14:paraId="0FDA7CED"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48B40F17" w14:textId="77777777" w:rsidR="00FD093F" w:rsidRPr="005430DE" w:rsidRDefault="00FD093F" w:rsidP="00FD093F">
            <w:pPr>
              <w:rPr>
                <w:bCs/>
                <w:noProof/>
              </w:rPr>
            </w:pPr>
            <w:r w:rsidRPr="005430DE">
              <w:rPr>
                <w:noProof/>
              </w:rPr>
              <w:t>7320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3EB3B95A" w14:textId="77777777" w:rsidR="00FD093F" w:rsidRPr="005430DE" w:rsidRDefault="00FD093F" w:rsidP="00FD093F">
            <w:pPr>
              <w:rPr>
                <w:bCs/>
                <w:noProof/>
              </w:rPr>
            </w:pPr>
            <w:r w:rsidRPr="005430DE">
              <w:rPr>
                <w:noProof/>
              </w:rPr>
              <w:t>Grzęzawiska Palsa</w:t>
            </w:r>
          </w:p>
        </w:tc>
      </w:tr>
      <w:tr w:rsidR="00FD093F" w:rsidRPr="005430DE" w14:paraId="6A0497C2" w14:textId="77777777" w:rsidTr="002F30B1">
        <w:trPr>
          <w:cantSplit/>
          <w:trHeight w:val="283"/>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F751A9" w14:textId="77777777" w:rsidR="00FD093F" w:rsidRPr="005430DE" w:rsidRDefault="00FD093F" w:rsidP="00FD093F">
            <w:pPr>
              <w:rPr>
                <w:b/>
                <w:noProof/>
              </w:rPr>
            </w:pPr>
            <w:r w:rsidRPr="005430DE">
              <w:rPr>
                <w:b/>
                <w:noProof/>
              </w:rPr>
              <w:t>Lasy podmokłe</w:t>
            </w:r>
          </w:p>
        </w:tc>
      </w:tr>
      <w:tr w:rsidR="00FD093F" w:rsidRPr="005430DE" w14:paraId="0360C816"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4D3EE5BC" w14:textId="77777777" w:rsidR="00FD093F" w:rsidRPr="005430DE" w:rsidRDefault="00FD093F" w:rsidP="00FD093F">
            <w:pPr>
              <w:rPr>
                <w:bCs/>
                <w:noProof/>
              </w:rPr>
            </w:pPr>
            <w:r w:rsidRPr="005430DE">
              <w:rPr>
                <w:noProof/>
              </w:rPr>
              <w:t>9080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01004B98" w14:textId="77777777" w:rsidR="00FD093F" w:rsidRPr="005430DE" w:rsidRDefault="00FD093F" w:rsidP="00FD093F">
            <w:pPr>
              <w:rPr>
                <w:bCs/>
                <w:noProof/>
              </w:rPr>
            </w:pPr>
            <w:r w:rsidRPr="005430DE">
              <w:rPr>
                <w:noProof/>
              </w:rPr>
              <w:t>Fennoskandyjskie liściaste lasy bagienne</w:t>
            </w:r>
          </w:p>
        </w:tc>
      </w:tr>
      <w:tr w:rsidR="00FD093F" w:rsidRPr="005430DE" w14:paraId="58CF2126"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32E89A82" w14:textId="77777777" w:rsidR="00FD093F" w:rsidRPr="005430DE" w:rsidRDefault="00FD093F" w:rsidP="00FD093F">
            <w:pPr>
              <w:rPr>
                <w:bCs/>
                <w:noProof/>
              </w:rPr>
            </w:pPr>
            <w:r w:rsidRPr="005430DE">
              <w:rPr>
                <w:noProof/>
              </w:rPr>
              <w:t>91D0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207C3A23" w14:textId="77777777" w:rsidR="00FD093F" w:rsidRPr="005430DE" w:rsidRDefault="00FD093F" w:rsidP="00FD093F">
            <w:pPr>
              <w:rPr>
                <w:bCs/>
                <w:noProof/>
              </w:rPr>
            </w:pPr>
            <w:r w:rsidRPr="005430DE">
              <w:rPr>
                <w:noProof/>
              </w:rPr>
              <w:t>Las bagienny</w:t>
            </w:r>
          </w:p>
        </w:tc>
      </w:tr>
    </w:tbl>
    <w:p w14:paraId="1D379B7E" w14:textId="5D9EE6FC" w:rsidR="00FD093F" w:rsidRPr="005430DE" w:rsidRDefault="002F30B1" w:rsidP="00FD093F">
      <w:pPr>
        <w:pStyle w:val="Heading1"/>
        <w:rPr>
          <w:noProof/>
        </w:rPr>
      </w:pPr>
      <w:r w:rsidRPr="005430DE">
        <w:rPr>
          <w:noProof/>
        </w:rPr>
        <w:t>GRUPA 2: Obszary trawiaste</w:t>
      </w:r>
      <w:r w:rsidR="005430DE" w:rsidRPr="005430DE">
        <w:rPr>
          <w:noProof/>
        </w:rPr>
        <w:t xml:space="preserve"> i inn</w:t>
      </w:r>
      <w:r w:rsidRPr="005430DE">
        <w:rPr>
          <w:noProof/>
        </w:rPr>
        <w:t>e siedliska pastwiskowe</w:t>
      </w:r>
    </w:p>
    <w:tbl>
      <w:tblPr>
        <w:tblStyle w:val="TableGrid"/>
        <w:tblW w:w="8755" w:type="dxa"/>
        <w:tblLayout w:type="fixed"/>
        <w:tblLook w:val="04A0" w:firstRow="1" w:lastRow="0" w:firstColumn="1" w:lastColumn="0" w:noHBand="0" w:noVBand="1"/>
      </w:tblPr>
      <w:tblGrid>
        <w:gridCol w:w="817"/>
        <w:gridCol w:w="7938"/>
      </w:tblGrid>
      <w:tr w:rsidR="002F30B1" w:rsidRPr="005430DE" w14:paraId="5B9ECED6" w14:textId="77777777" w:rsidTr="003971F7">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tcPr>
          <w:p w14:paraId="7954E31F" w14:textId="004DF13A" w:rsidR="002F30B1" w:rsidRPr="005430DE" w:rsidRDefault="002F30B1" w:rsidP="002F30B1">
            <w:pPr>
              <w:rPr>
                <w:noProof/>
              </w:rPr>
            </w:pPr>
            <w:r w:rsidRPr="005430DE">
              <w:rPr>
                <w:b/>
                <w:noProof/>
              </w:rPr>
              <w:t>Kod typu siedliska zgodnie</w:t>
            </w:r>
            <w:r w:rsidR="005430DE" w:rsidRPr="005430DE">
              <w:rPr>
                <w:b/>
                <w:noProof/>
              </w:rPr>
              <w:t xml:space="preserve"> z zał</w:t>
            </w:r>
            <w:r w:rsidRPr="005430DE">
              <w:rPr>
                <w:b/>
                <w:noProof/>
              </w:rPr>
              <w:t xml:space="preserve">ącznikiem I do dyrektywy Rady 92/43/EWG </w:t>
            </w:r>
          </w:p>
        </w:tc>
        <w:tc>
          <w:tcPr>
            <w:tcW w:w="7938" w:type="dxa"/>
            <w:tcBorders>
              <w:top w:val="single" w:sz="4" w:space="0" w:color="auto"/>
              <w:left w:val="single" w:sz="4" w:space="0" w:color="auto"/>
              <w:bottom w:val="single" w:sz="4" w:space="0" w:color="auto"/>
              <w:right w:val="single" w:sz="4" w:space="0" w:color="auto"/>
            </w:tcBorders>
            <w:vAlign w:val="center"/>
          </w:tcPr>
          <w:p w14:paraId="489A1EDD" w14:textId="2B3241B6" w:rsidR="002F30B1" w:rsidRPr="005430DE" w:rsidRDefault="002F30B1" w:rsidP="002F30B1">
            <w:pPr>
              <w:rPr>
                <w:noProof/>
              </w:rPr>
            </w:pPr>
            <w:r w:rsidRPr="005430DE">
              <w:rPr>
                <w:b/>
                <w:noProof/>
              </w:rPr>
              <w:t>Nazwa typu siedliska zgodnie</w:t>
            </w:r>
            <w:r w:rsidR="005430DE" w:rsidRPr="005430DE">
              <w:rPr>
                <w:b/>
                <w:noProof/>
              </w:rPr>
              <w:t xml:space="preserve"> z zał</w:t>
            </w:r>
            <w:r w:rsidRPr="005430DE">
              <w:rPr>
                <w:b/>
                <w:noProof/>
              </w:rPr>
              <w:t>ącznikiem I do dyrektywy Rady 92/43/EWG</w:t>
            </w:r>
          </w:p>
        </w:tc>
      </w:tr>
      <w:tr w:rsidR="002F30B1" w:rsidRPr="005430DE" w14:paraId="0952324F" w14:textId="77777777" w:rsidTr="009842CB">
        <w:trPr>
          <w:cantSplit/>
          <w:trHeight w:val="283"/>
        </w:trPr>
        <w:tc>
          <w:tcPr>
            <w:tcW w:w="8755" w:type="dxa"/>
            <w:gridSpan w:val="2"/>
            <w:tcBorders>
              <w:top w:val="single" w:sz="4" w:space="0" w:color="auto"/>
              <w:left w:val="single" w:sz="4" w:space="0" w:color="auto"/>
              <w:bottom w:val="single" w:sz="4" w:space="0" w:color="auto"/>
              <w:right w:val="single" w:sz="4" w:space="0" w:color="auto"/>
            </w:tcBorders>
          </w:tcPr>
          <w:p w14:paraId="7671DDAD" w14:textId="165701E0" w:rsidR="002F30B1" w:rsidRPr="005430DE" w:rsidRDefault="002F30B1" w:rsidP="002F30B1">
            <w:pPr>
              <w:rPr>
                <w:noProof/>
              </w:rPr>
            </w:pPr>
            <w:r w:rsidRPr="005430DE">
              <w:rPr>
                <w:b/>
                <w:noProof/>
              </w:rPr>
              <w:t>Siedliska nadbrzeżne</w:t>
            </w:r>
            <w:r w:rsidR="005430DE" w:rsidRPr="005430DE">
              <w:rPr>
                <w:b/>
                <w:noProof/>
              </w:rPr>
              <w:t xml:space="preserve"> i wyd</w:t>
            </w:r>
            <w:r w:rsidRPr="005430DE">
              <w:rPr>
                <w:b/>
                <w:noProof/>
              </w:rPr>
              <w:t>mowe</w:t>
            </w:r>
          </w:p>
        </w:tc>
      </w:tr>
      <w:tr w:rsidR="002F30B1" w:rsidRPr="005430DE" w14:paraId="3118319C"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160A8F0" w14:textId="77777777" w:rsidR="002F30B1" w:rsidRPr="005430DE" w:rsidRDefault="002F30B1" w:rsidP="002F30B1">
            <w:pPr>
              <w:rPr>
                <w:noProof/>
              </w:rPr>
            </w:pPr>
            <w:r w:rsidRPr="005430DE">
              <w:rPr>
                <w:noProof/>
              </w:rPr>
              <w:t>1630</w:t>
            </w:r>
          </w:p>
        </w:tc>
        <w:tc>
          <w:tcPr>
            <w:tcW w:w="7938" w:type="dxa"/>
            <w:tcBorders>
              <w:top w:val="single" w:sz="4" w:space="0" w:color="auto"/>
              <w:left w:val="single" w:sz="4" w:space="0" w:color="auto"/>
              <w:bottom w:val="single" w:sz="4" w:space="0" w:color="auto"/>
              <w:right w:val="single" w:sz="4" w:space="0" w:color="auto"/>
            </w:tcBorders>
            <w:hideMark/>
          </w:tcPr>
          <w:p w14:paraId="643DC76B" w14:textId="77777777" w:rsidR="002F30B1" w:rsidRPr="005430DE" w:rsidRDefault="002F30B1" w:rsidP="002F30B1">
            <w:pPr>
              <w:rPr>
                <w:noProof/>
              </w:rPr>
            </w:pPr>
            <w:r w:rsidRPr="005430DE">
              <w:rPr>
                <w:noProof/>
              </w:rPr>
              <w:t>Borealne bałtyckie łąki przybrzeżne</w:t>
            </w:r>
          </w:p>
        </w:tc>
      </w:tr>
      <w:tr w:rsidR="002F30B1" w:rsidRPr="005430DE" w14:paraId="0FDE9AB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0833EA11" w14:textId="77777777" w:rsidR="002F30B1" w:rsidRPr="005430DE" w:rsidRDefault="002F30B1" w:rsidP="002F30B1">
            <w:pPr>
              <w:rPr>
                <w:noProof/>
              </w:rPr>
            </w:pPr>
            <w:r w:rsidRPr="005430DE">
              <w:rPr>
                <w:noProof/>
              </w:rPr>
              <w:t>21A0</w:t>
            </w:r>
          </w:p>
        </w:tc>
        <w:tc>
          <w:tcPr>
            <w:tcW w:w="7938" w:type="dxa"/>
            <w:tcBorders>
              <w:top w:val="single" w:sz="4" w:space="0" w:color="auto"/>
              <w:left w:val="single" w:sz="4" w:space="0" w:color="auto"/>
              <w:bottom w:val="single" w:sz="4" w:space="0" w:color="auto"/>
              <w:right w:val="single" w:sz="4" w:space="0" w:color="auto"/>
            </w:tcBorders>
            <w:hideMark/>
          </w:tcPr>
          <w:p w14:paraId="4AA75116" w14:textId="77777777" w:rsidR="002F30B1" w:rsidRPr="005430DE" w:rsidRDefault="002F30B1" w:rsidP="002F30B1">
            <w:pPr>
              <w:rPr>
                <w:noProof/>
              </w:rPr>
            </w:pPr>
            <w:r w:rsidRPr="005430DE">
              <w:rPr>
                <w:noProof/>
              </w:rPr>
              <w:t>Piaszczyste niziny nadbrzeżne (machairs)</w:t>
            </w:r>
          </w:p>
        </w:tc>
      </w:tr>
      <w:tr w:rsidR="002F30B1" w:rsidRPr="005430DE" w14:paraId="0EC985A3"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9E19978" w14:textId="1C954961" w:rsidR="002F30B1" w:rsidRPr="005430DE" w:rsidRDefault="002F30B1" w:rsidP="002F30B1">
            <w:pPr>
              <w:rPr>
                <w:noProof/>
              </w:rPr>
            </w:pPr>
            <w:r w:rsidRPr="005430DE">
              <w:rPr>
                <w:b/>
                <w:noProof/>
              </w:rPr>
              <w:t>Siedliska wrzosowisk</w:t>
            </w:r>
            <w:r w:rsidR="005430DE" w:rsidRPr="005430DE">
              <w:rPr>
                <w:b/>
                <w:noProof/>
              </w:rPr>
              <w:t xml:space="preserve"> i zar</w:t>
            </w:r>
            <w:r w:rsidRPr="005430DE">
              <w:rPr>
                <w:b/>
                <w:noProof/>
              </w:rPr>
              <w:t>ośli</w:t>
            </w:r>
          </w:p>
        </w:tc>
      </w:tr>
      <w:tr w:rsidR="002F30B1" w:rsidRPr="005430DE" w14:paraId="15F5C160"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6418670D" w14:textId="77777777" w:rsidR="002F30B1" w:rsidRPr="005430DE" w:rsidRDefault="002F30B1" w:rsidP="002F30B1">
            <w:pPr>
              <w:rPr>
                <w:b/>
                <w:bCs/>
                <w:noProof/>
              </w:rPr>
            </w:pPr>
            <w:r w:rsidRPr="005430DE">
              <w:rPr>
                <w:noProof/>
              </w:rPr>
              <w:t>4030</w:t>
            </w:r>
          </w:p>
        </w:tc>
        <w:tc>
          <w:tcPr>
            <w:tcW w:w="7938" w:type="dxa"/>
            <w:tcBorders>
              <w:top w:val="single" w:sz="4" w:space="0" w:color="auto"/>
              <w:left w:val="single" w:sz="4" w:space="0" w:color="auto"/>
              <w:bottom w:val="single" w:sz="4" w:space="0" w:color="auto"/>
              <w:right w:val="single" w:sz="4" w:space="0" w:color="auto"/>
            </w:tcBorders>
            <w:hideMark/>
          </w:tcPr>
          <w:p w14:paraId="17363757" w14:textId="77777777" w:rsidR="002F30B1" w:rsidRPr="005430DE" w:rsidRDefault="002F30B1" w:rsidP="002F30B1">
            <w:pPr>
              <w:rPr>
                <w:b/>
                <w:bCs/>
                <w:noProof/>
              </w:rPr>
            </w:pPr>
            <w:r w:rsidRPr="005430DE">
              <w:rPr>
                <w:noProof/>
              </w:rPr>
              <w:t>Europejskie suche wrzosowiska</w:t>
            </w:r>
          </w:p>
        </w:tc>
      </w:tr>
      <w:tr w:rsidR="002F30B1" w:rsidRPr="005430DE" w14:paraId="0A10152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10083F45" w14:textId="77777777" w:rsidR="002F30B1" w:rsidRPr="005430DE" w:rsidRDefault="002F30B1" w:rsidP="002F30B1">
            <w:pPr>
              <w:rPr>
                <w:noProof/>
              </w:rPr>
            </w:pPr>
            <w:r w:rsidRPr="005430DE">
              <w:rPr>
                <w:noProof/>
              </w:rPr>
              <w:t>4040</w:t>
            </w:r>
          </w:p>
        </w:tc>
        <w:tc>
          <w:tcPr>
            <w:tcW w:w="7938" w:type="dxa"/>
            <w:tcBorders>
              <w:top w:val="single" w:sz="4" w:space="0" w:color="auto"/>
              <w:left w:val="single" w:sz="4" w:space="0" w:color="auto"/>
              <w:bottom w:val="single" w:sz="4" w:space="0" w:color="auto"/>
              <w:right w:val="single" w:sz="4" w:space="0" w:color="auto"/>
            </w:tcBorders>
            <w:hideMark/>
          </w:tcPr>
          <w:p w14:paraId="276FE0CE" w14:textId="1CC16855" w:rsidR="002F30B1" w:rsidRPr="005430DE" w:rsidRDefault="002F30B1" w:rsidP="002F30B1">
            <w:pPr>
              <w:rPr>
                <w:noProof/>
              </w:rPr>
            </w:pPr>
            <w:r w:rsidRPr="005430DE">
              <w:rPr>
                <w:noProof/>
              </w:rPr>
              <w:t>Suche atlantyckie przybrzeżne wrzosowiska</w:t>
            </w:r>
            <w:r w:rsidR="005430DE" w:rsidRPr="005430DE">
              <w:rPr>
                <w:noProof/>
              </w:rPr>
              <w:t xml:space="preserve"> z </w:t>
            </w:r>
            <w:r w:rsidR="005430DE" w:rsidRPr="005430DE">
              <w:rPr>
                <w:i/>
                <w:noProof/>
              </w:rPr>
              <w:t>Eri</w:t>
            </w:r>
            <w:r w:rsidRPr="005430DE">
              <w:rPr>
                <w:i/>
                <w:noProof/>
              </w:rPr>
              <w:t>ca vagans</w:t>
            </w:r>
          </w:p>
        </w:tc>
      </w:tr>
      <w:tr w:rsidR="002F30B1" w:rsidRPr="005430DE" w14:paraId="73592572"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6085C9A" w14:textId="77777777" w:rsidR="002F30B1" w:rsidRPr="005430DE" w:rsidRDefault="002F30B1" w:rsidP="002F30B1">
            <w:pPr>
              <w:rPr>
                <w:noProof/>
              </w:rPr>
            </w:pPr>
            <w:r w:rsidRPr="005430DE">
              <w:rPr>
                <w:noProof/>
              </w:rPr>
              <w:t>4090</w:t>
            </w:r>
          </w:p>
        </w:tc>
        <w:tc>
          <w:tcPr>
            <w:tcW w:w="7938" w:type="dxa"/>
            <w:tcBorders>
              <w:top w:val="single" w:sz="4" w:space="0" w:color="auto"/>
              <w:left w:val="single" w:sz="4" w:space="0" w:color="auto"/>
              <w:bottom w:val="single" w:sz="4" w:space="0" w:color="auto"/>
              <w:right w:val="single" w:sz="4" w:space="0" w:color="auto"/>
            </w:tcBorders>
            <w:hideMark/>
          </w:tcPr>
          <w:p w14:paraId="29D534D9" w14:textId="64011AE7" w:rsidR="002F30B1" w:rsidRPr="005430DE" w:rsidRDefault="002F30B1" w:rsidP="002F30B1">
            <w:pPr>
              <w:rPr>
                <w:noProof/>
              </w:rPr>
            </w:pPr>
            <w:r w:rsidRPr="005430DE">
              <w:rPr>
                <w:noProof/>
              </w:rPr>
              <w:t>Endemiczne górskie, śródziemnomorskie wrzosowiska</w:t>
            </w:r>
            <w:r w:rsidR="005430DE" w:rsidRPr="005430DE">
              <w:rPr>
                <w:noProof/>
              </w:rPr>
              <w:t xml:space="preserve"> z kol</w:t>
            </w:r>
            <w:r w:rsidRPr="005430DE">
              <w:rPr>
                <w:noProof/>
              </w:rPr>
              <w:t>colistem</w:t>
            </w:r>
          </w:p>
        </w:tc>
      </w:tr>
      <w:tr w:rsidR="002F30B1" w:rsidRPr="005430DE" w14:paraId="5083B9E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DFE8498" w14:textId="77777777" w:rsidR="002F30B1" w:rsidRPr="005430DE" w:rsidRDefault="002F30B1" w:rsidP="002F30B1">
            <w:pPr>
              <w:rPr>
                <w:noProof/>
              </w:rPr>
            </w:pPr>
            <w:r w:rsidRPr="005430DE">
              <w:rPr>
                <w:noProof/>
              </w:rPr>
              <w:t>5130</w:t>
            </w:r>
          </w:p>
        </w:tc>
        <w:tc>
          <w:tcPr>
            <w:tcW w:w="7938" w:type="dxa"/>
            <w:tcBorders>
              <w:top w:val="single" w:sz="4" w:space="0" w:color="auto"/>
              <w:left w:val="single" w:sz="4" w:space="0" w:color="auto"/>
              <w:bottom w:val="single" w:sz="4" w:space="0" w:color="auto"/>
              <w:right w:val="single" w:sz="4" w:space="0" w:color="auto"/>
            </w:tcBorders>
            <w:hideMark/>
          </w:tcPr>
          <w:p w14:paraId="6831908F" w14:textId="759F6E45" w:rsidR="002F30B1" w:rsidRPr="005430DE" w:rsidRDefault="002F30B1" w:rsidP="002F30B1">
            <w:pPr>
              <w:rPr>
                <w:noProof/>
              </w:rPr>
            </w:pPr>
            <w:r w:rsidRPr="005430DE">
              <w:rPr>
                <w:noProof/>
              </w:rPr>
              <w:t>Formacje</w:t>
            </w:r>
            <w:r w:rsidR="005430DE" w:rsidRPr="005430DE">
              <w:rPr>
                <w:noProof/>
              </w:rPr>
              <w:t xml:space="preserve"> z </w:t>
            </w:r>
            <w:r w:rsidR="005430DE" w:rsidRPr="005430DE">
              <w:rPr>
                <w:i/>
                <w:noProof/>
              </w:rPr>
              <w:t>Jun</w:t>
            </w:r>
            <w:r w:rsidRPr="005430DE">
              <w:rPr>
                <w:i/>
                <w:noProof/>
              </w:rPr>
              <w:t>iperus communis</w:t>
            </w:r>
            <w:r w:rsidRPr="005430DE">
              <w:rPr>
                <w:noProof/>
              </w:rPr>
              <w:t xml:space="preserve"> na wapiennych wrzosowiskach</w:t>
            </w:r>
            <w:r w:rsidR="005430DE" w:rsidRPr="005430DE">
              <w:rPr>
                <w:noProof/>
              </w:rPr>
              <w:t xml:space="preserve"> i obs</w:t>
            </w:r>
            <w:r w:rsidRPr="005430DE">
              <w:rPr>
                <w:noProof/>
              </w:rPr>
              <w:t>zarach trawiastych</w:t>
            </w:r>
          </w:p>
        </w:tc>
      </w:tr>
      <w:tr w:rsidR="002F30B1" w:rsidRPr="005430DE" w14:paraId="27758ECE"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687ED736" w14:textId="77777777" w:rsidR="002F30B1" w:rsidRPr="005430DE" w:rsidRDefault="002F30B1" w:rsidP="002F30B1">
            <w:pPr>
              <w:rPr>
                <w:noProof/>
              </w:rPr>
            </w:pPr>
            <w:r w:rsidRPr="005430DE">
              <w:rPr>
                <w:noProof/>
              </w:rPr>
              <w:t>8240</w:t>
            </w:r>
          </w:p>
        </w:tc>
        <w:tc>
          <w:tcPr>
            <w:tcW w:w="7938" w:type="dxa"/>
            <w:tcBorders>
              <w:top w:val="single" w:sz="4" w:space="0" w:color="auto"/>
              <w:left w:val="single" w:sz="4" w:space="0" w:color="auto"/>
              <w:bottom w:val="single" w:sz="4" w:space="0" w:color="auto"/>
              <w:right w:val="single" w:sz="4" w:space="0" w:color="auto"/>
            </w:tcBorders>
            <w:hideMark/>
          </w:tcPr>
          <w:p w14:paraId="651310BA" w14:textId="77777777" w:rsidR="002F30B1" w:rsidRPr="005430DE" w:rsidRDefault="002F30B1" w:rsidP="002F30B1">
            <w:pPr>
              <w:rPr>
                <w:noProof/>
              </w:rPr>
            </w:pPr>
            <w:r w:rsidRPr="005430DE">
              <w:rPr>
                <w:noProof/>
              </w:rPr>
              <w:t>Chodniki wapniowe</w:t>
            </w:r>
          </w:p>
        </w:tc>
      </w:tr>
      <w:tr w:rsidR="002F30B1" w:rsidRPr="005430DE" w14:paraId="2DB4BD72"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3F44981" w14:textId="77777777" w:rsidR="002F30B1" w:rsidRPr="005430DE" w:rsidRDefault="002F30B1" w:rsidP="002F30B1">
            <w:pPr>
              <w:rPr>
                <w:noProof/>
              </w:rPr>
            </w:pPr>
            <w:r w:rsidRPr="005430DE">
              <w:rPr>
                <w:b/>
                <w:noProof/>
              </w:rPr>
              <w:t>Murawy</w:t>
            </w:r>
          </w:p>
        </w:tc>
      </w:tr>
      <w:tr w:rsidR="002F30B1" w:rsidRPr="005430DE" w14:paraId="2136187A"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09D48141" w14:textId="77777777" w:rsidR="002F30B1" w:rsidRPr="005430DE" w:rsidRDefault="002F30B1" w:rsidP="002F30B1">
            <w:pPr>
              <w:rPr>
                <w:b/>
                <w:bCs/>
                <w:noProof/>
              </w:rPr>
            </w:pPr>
            <w:r w:rsidRPr="005430DE">
              <w:rPr>
                <w:noProof/>
              </w:rPr>
              <w:t>6110</w:t>
            </w:r>
          </w:p>
        </w:tc>
        <w:tc>
          <w:tcPr>
            <w:tcW w:w="7938" w:type="dxa"/>
            <w:tcBorders>
              <w:top w:val="single" w:sz="4" w:space="0" w:color="auto"/>
              <w:left w:val="single" w:sz="4" w:space="0" w:color="auto"/>
              <w:bottom w:val="single" w:sz="4" w:space="0" w:color="auto"/>
              <w:right w:val="single" w:sz="4" w:space="0" w:color="auto"/>
            </w:tcBorders>
            <w:hideMark/>
          </w:tcPr>
          <w:p w14:paraId="386F4EFD" w14:textId="77777777" w:rsidR="002F30B1" w:rsidRPr="005430DE" w:rsidRDefault="002F30B1" w:rsidP="002F30B1">
            <w:pPr>
              <w:rPr>
                <w:b/>
                <w:bCs/>
                <w:noProof/>
              </w:rPr>
            </w:pPr>
            <w:r w:rsidRPr="005430DE">
              <w:rPr>
                <w:noProof/>
              </w:rPr>
              <w:t xml:space="preserve">Murawy </w:t>
            </w:r>
            <w:r w:rsidRPr="005430DE">
              <w:rPr>
                <w:i/>
                <w:noProof/>
              </w:rPr>
              <w:t xml:space="preserve">Alysso-Sedion albi </w:t>
            </w:r>
            <w:r w:rsidRPr="005430DE">
              <w:rPr>
                <w:noProof/>
              </w:rPr>
              <w:t>na skrasowiałych lub zasadochłonnych skałach wapiennych</w:t>
            </w:r>
          </w:p>
        </w:tc>
      </w:tr>
      <w:tr w:rsidR="002F30B1" w:rsidRPr="005430DE" w14:paraId="418868E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355CE9F" w14:textId="77777777" w:rsidR="002F30B1" w:rsidRPr="005430DE" w:rsidRDefault="002F30B1" w:rsidP="002F30B1">
            <w:pPr>
              <w:rPr>
                <w:noProof/>
              </w:rPr>
            </w:pPr>
            <w:r w:rsidRPr="005430DE">
              <w:rPr>
                <w:noProof/>
              </w:rPr>
              <w:t>6120</w:t>
            </w:r>
          </w:p>
        </w:tc>
        <w:tc>
          <w:tcPr>
            <w:tcW w:w="7938" w:type="dxa"/>
            <w:tcBorders>
              <w:top w:val="single" w:sz="4" w:space="0" w:color="auto"/>
              <w:left w:val="single" w:sz="4" w:space="0" w:color="auto"/>
              <w:bottom w:val="single" w:sz="4" w:space="0" w:color="auto"/>
              <w:right w:val="single" w:sz="4" w:space="0" w:color="auto"/>
            </w:tcBorders>
            <w:hideMark/>
          </w:tcPr>
          <w:p w14:paraId="7DE47C7B" w14:textId="77777777" w:rsidR="002F30B1" w:rsidRPr="005430DE" w:rsidRDefault="002F30B1" w:rsidP="002F30B1">
            <w:pPr>
              <w:rPr>
                <w:noProof/>
              </w:rPr>
            </w:pPr>
            <w:r w:rsidRPr="005430DE">
              <w:rPr>
                <w:noProof/>
              </w:rPr>
              <w:t>Suche, piaszczyste, wapniste murawy</w:t>
            </w:r>
          </w:p>
        </w:tc>
      </w:tr>
      <w:tr w:rsidR="002F30B1" w:rsidRPr="005430DE" w14:paraId="01AD334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92D4740" w14:textId="77777777" w:rsidR="002F30B1" w:rsidRPr="005430DE" w:rsidRDefault="002F30B1" w:rsidP="002F30B1">
            <w:pPr>
              <w:rPr>
                <w:noProof/>
              </w:rPr>
            </w:pPr>
            <w:r w:rsidRPr="005430DE">
              <w:rPr>
                <w:noProof/>
              </w:rPr>
              <w:t>6130</w:t>
            </w:r>
          </w:p>
        </w:tc>
        <w:tc>
          <w:tcPr>
            <w:tcW w:w="7938" w:type="dxa"/>
            <w:tcBorders>
              <w:top w:val="single" w:sz="4" w:space="0" w:color="auto"/>
              <w:left w:val="single" w:sz="4" w:space="0" w:color="auto"/>
              <w:bottom w:val="single" w:sz="4" w:space="0" w:color="auto"/>
              <w:right w:val="single" w:sz="4" w:space="0" w:color="auto"/>
            </w:tcBorders>
            <w:hideMark/>
          </w:tcPr>
          <w:p w14:paraId="49133A37" w14:textId="0DAC1F9F" w:rsidR="002F30B1" w:rsidRPr="005430DE" w:rsidRDefault="002F30B1" w:rsidP="002F30B1">
            <w:pPr>
              <w:rPr>
                <w:noProof/>
              </w:rPr>
            </w:pPr>
            <w:r w:rsidRPr="005430DE">
              <w:rPr>
                <w:noProof/>
              </w:rPr>
              <w:t>Murawy trzcinnikowe</w:t>
            </w:r>
            <w:r w:rsidR="005430DE" w:rsidRPr="005430DE">
              <w:rPr>
                <w:noProof/>
              </w:rPr>
              <w:t xml:space="preserve"> z </w:t>
            </w:r>
            <w:r w:rsidR="005430DE" w:rsidRPr="005430DE">
              <w:rPr>
                <w:i/>
                <w:noProof/>
              </w:rPr>
              <w:t>Vio</w:t>
            </w:r>
            <w:r w:rsidRPr="005430DE">
              <w:rPr>
                <w:i/>
                <w:noProof/>
              </w:rPr>
              <w:t>letalia calaminariae</w:t>
            </w:r>
          </w:p>
        </w:tc>
      </w:tr>
      <w:tr w:rsidR="002F30B1" w:rsidRPr="005430DE" w14:paraId="16E0AD42"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6C945EAA" w14:textId="77777777" w:rsidR="002F30B1" w:rsidRPr="005430DE" w:rsidRDefault="002F30B1" w:rsidP="002F30B1">
            <w:pPr>
              <w:rPr>
                <w:noProof/>
              </w:rPr>
            </w:pPr>
            <w:r w:rsidRPr="005430DE">
              <w:rPr>
                <w:noProof/>
              </w:rPr>
              <w:t>6140</w:t>
            </w:r>
          </w:p>
        </w:tc>
        <w:tc>
          <w:tcPr>
            <w:tcW w:w="7938" w:type="dxa"/>
            <w:tcBorders>
              <w:top w:val="single" w:sz="4" w:space="0" w:color="auto"/>
              <w:left w:val="single" w:sz="4" w:space="0" w:color="auto"/>
              <w:bottom w:val="single" w:sz="4" w:space="0" w:color="auto"/>
              <w:right w:val="single" w:sz="4" w:space="0" w:color="auto"/>
            </w:tcBorders>
            <w:hideMark/>
          </w:tcPr>
          <w:p w14:paraId="13008AFC" w14:textId="11A958C1" w:rsidR="002F30B1" w:rsidRPr="005430DE" w:rsidRDefault="002F30B1" w:rsidP="002F30B1">
            <w:pPr>
              <w:rPr>
                <w:noProof/>
              </w:rPr>
            </w:pPr>
            <w:r w:rsidRPr="005430DE">
              <w:rPr>
                <w:noProof/>
              </w:rPr>
              <w:t>Pirenejskie murawy</w:t>
            </w:r>
            <w:r w:rsidR="005430DE" w:rsidRPr="005430DE">
              <w:rPr>
                <w:noProof/>
              </w:rPr>
              <w:t xml:space="preserve"> z </w:t>
            </w:r>
            <w:r w:rsidR="005430DE" w:rsidRPr="005430DE">
              <w:rPr>
                <w:i/>
                <w:noProof/>
              </w:rPr>
              <w:t>Fes</w:t>
            </w:r>
            <w:r w:rsidRPr="005430DE">
              <w:rPr>
                <w:i/>
                <w:noProof/>
              </w:rPr>
              <w:t>tuca eskia</w:t>
            </w:r>
            <w:r w:rsidRPr="005430DE">
              <w:rPr>
                <w:noProof/>
              </w:rPr>
              <w:t xml:space="preserve"> na podłożu krzemionkowym</w:t>
            </w:r>
          </w:p>
        </w:tc>
      </w:tr>
      <w:tr w:rsidR="002F30B1" w:rsidRPr="005430DE" w14:paraId="228B7F7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446369EF" w14:textId="77777777" w:rsidR="002F30B1" w:rsidRPr="005430DE" w:rsidRDefault="002F30B1" w:rsidP="002F30B1">
            <w:pPr>
              <w:rPr>
                <w:noProof/>
              </w:rPr>
            </w:pPr>
            <w:r w:rsidRPr="005430DE">
              <w:rPr>
                <w:noProof/>
              </w:rPr>
              <w:t>6150</w:t>
            </w:r>
          </w:p>
        </w:tc>
        <w:tc>
          <w:tcPr>
            <w:tcW w:w="7938" w:type="dxa"/>
            <w:tcBorders>
              <w:top w:val="single" w:sz="4" w:space="0" w:color="auto"/>
              <w:left w:val="single" w:sz="4" w:space="0" w:color="auto"/>
              <w:bottom w:val="single" w:sz="4" w:space="0" w:color="auto"/>
              <w:right w:val="single" w:sz="4" w:space="0" w:color="auto"/>
            </w:tcBorders>
            <w:hideMark/>
          </w:tcPr>
          <w:p w14:paraId="34E3CF11" w14:textId="50257DCE" w:rsidR="002F30B1" w:rsidRPr="005430DE" w:rsidRDefault="002F30B1" w:rsidP="002F30B1">
            <w:pPr>
              <w:rPr>
                <w:noProof/>
              </w:rPr>
            </w:pPr>
            <w:r w:rsidRPr="005430DE">
              <w:rPr>
                <w:noProof/>
              </w:rPr>
              <w:t>Alpejskie</w:t>
            </w:r>
            <w:r w:rsidR="005430DE" w:rsidRPr="005430DE">
              <w:rPr>
                <w:noProof/>
              </w:rPr>
              <w:t xml:space="preserve"> i bor</w:t>
            </w:r>
            <w:r w:rsidRPr="005430DE">
              <w:rPr>
                <w:noProof/>
              </w:rPr>
              <w:t>ealne murawy krzemionkowe</w:t>
            </w:r>
          </w:p>
        </w:tc>
      </w:tr>
      <w:tr w:rsidR="002F30B1" w:rsidRPr="005430DE" w14:paraId="7C17838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5CA5CC39" w14:textId="77777777" w:rsidR="002F30B1" w:rsidRPr="005430DE" w:rsidRDefault="002F30B1" w:rsidP="002F30B1">
            <w:pPr>
              <w:rPr>
                <w:noProof/>
              </w:rPr>
            </w:pPr>
            <w:r w:rsidRPr="005430DE">
              <w:rPr>
                <w:noProof/>
              </w:rPr>
              <w:t>6160</w:t>
            </w:r>
          </w:p>
        </w:tc>
        <w:tc>
          <w:tcPr>
            <w:tcW w:w="7938" w:type="dxa"/>
            <w:tcBorders>
              <w:top w:val="single" w:sz="4" w:space="0" w:color="auto"/>
              <w:left w:val="single" w:sz="4" w:space="0" w:color="auto"/>
              <w:bottom w:val="single" w:sz="4" w:space="0" w:color="auto"/>
              <w:right w:val="single" w:sz="4" w:space="0" w:color="auto"/>
            </w:tcBorders>
            <w:hideMark/>
          </w:tcPr>
          <w:p w14:paraId="5F98984C" w14:textId="20D2A417" w:rsidR="002F30B1" w:rsidRPr="005430DE" w:rsidRDefault="002F30B1" w:rsidP="002F30B1">
            <w:pPr>
              <w:rPr>
                <w:noProof/>
              </w:rPr>
            </w:pPr>
            <w:r w:rsidRPr="005430DE">
              <w:rPr>
                <w:noProof/>
              </w:rPr>
              <w:t>Iberyjskie górskie murawy</w:t>
            </w:r>
            <w:r w:rsidR="005430DE" w:rsidRPr="005430DE">
              <w:rPr>
                <w:noProof/>
              </w:rPr>
              <w:t xml:space="preserve"> z </w:t>
            </w:r>
            <w:r w:rsidR="005430DE" w:rsidRPr="005430DE">
              <w:rPr>
                <w:i/>
                <w:noProof/>
              </w:rPr>
              <w:t>Fes</w:t>
            </w:r>
            <w:r w:rsidRPr="005430DE">
              <w:rPr>
                <w:i/>
                <w:noProof/>
              </w:rPr>
              <w:t>tuca indigesta</w:t>
            </w:r>
            <w:r w:rsidRPr="005430DE">
              <w:rPr>
                <w:noProof/>
              </w:rPr>
              <w:t xml:space="preserve"> na podłożu krzemionkowym</w:t>
            </w:r>
          </w:p>
        </w:tc>
      </w:tr>
      <w:tr w:rsidR="002F30B1" w:rsidRPr="005430DE" w14:paraId="343E04B5"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D1DF623" w14:textId="77777777" w:rsidR="002F30B1" w:rsidRPr="005430DE" w:rsidRDefault="002F30B1" w:rsidP="002F30B1">
            <w:pPr>
              <w:rPr>
                <w:noProof/>
              </w:rPr>
            </w:pPr>
            <w:r w:rsidRPr="005430DE">
              <w:rPr>
                <w:noProof/>
              </w:rPr>
              <w:t>6170</w:t>
            </w:r>
          </w:p>
        </w:tc>
        <w:tc>
          <w:tcPr>
            <w:tcW w:w="7938" w:type="dxa"/>
            <w:tcBorders>
              <w:top w:val="single" w:sz="4" w:space="0" w:color="auto"/>
              <w:left w:val="single" w:sz="4" w:space="0" w:color="auto"/>
              <w:bottom w:val="single" w:sz="4" w:space="0" w:color="auto"/>
              <w:right w:val="single" w:sz="4" w:space="0" w:color="auto"/>
            </w:tcBorders>
            <w:hideMark/>
          </w:tcPr>
          <w:p w14:paraId="71786EC2" w14:textId="086DF3CE" w:rsidR="002F30B1" w:rsidRPr="005430DE" w:rsidRDefault="002F30B1" w:rsidP="002F30B1">
            <w:pPr>
              <w:rPr>
                <w:noProof/>
              </w:rPr>
            </w:pPr>
            <w:r w:rsidRPr="005430DE">
              <w:rPr>
                <w:noProof/>
              </w:rPr>
              <w:t>Alpejskie</w:t>
            </w:r>
            <w:r w:rsidR="005430DE" w:rsidRPr="005430DE">
              <w:rPr>
                <w:noProof/>
              </w:rPr>
              <w:t xml:space="preserve"> i sub</w:t>
            </w:r>
            <w:r w:rsidRPr="005430DE">
              <w:rPr>
                <w:noProof/>
              </w:rPr>
              <w:t>alpejskie murawy na podłożu wapiennym</w:t>
            </w:r>
          </w:p>
        </w:tc>
      </w:tr>
      <w:tr w:rsidR="002F30B1" w:rsidRPr="005430DE" w14:paraId="4F55900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4A4773E3" w14:textId="77777777" w:rsidR="002F30B1" w:rsidRPr="005430DE" w:rsidRDefault="002F30B1" w:rsidP="002F30B1">
            <w:pPr>
              <w:rPr>
                <w:noProof/>
              </w:rPr>
            </w:pPr>
            <w:r w:rsidRPr="005430DE">
              <w:rPr>
                <w:noProof/>
              </w:rPr>
              <w:t>6180</w:t>
            </w:r>
          </w:p>
        </w:tc>
        <w:tc>
          <w:tcPr>
            <w:tcW w:w="7938" w:type="dxa"/>
            <w:tcBorders>
              <w:top w:val="single" w:sz="4" w:space="0" w:color="auto"/>
              <w:left w:val="single" w:sz="4" w:space="0" w:color="auto"/>
              <w:bottom w:val="single" w:sz="4" w:space="0" w:color="auto"/>
              <w:right w:val="single" w:sz="4" w:space="0" w:color="auto"/>
            </w:tcBorders>
            <w:hideMark/>
          </w:tcPr>
          <w:p w14:paraId="3235A707" w14:textId="77777777" w:rsidR="002F30B1" w:rsidRPr="005430DE" w:rsidRDefault="002F30B1" w:rsidP="002F30B1">
            <w:pPr>
              <w:rPr>
                <w:noProof/>
              </w:rPr>
            </w:pPr>
            <w:r w:rsidRPr="005430DE">
              <w:rPr>
                <w:noProof/>
              </w:rPr>
              <w:t>Makaronezyjskie murawy górskie</w:t>
            </w:r>
          </w:p>
        </w:tc>
      </w:tr>
      <w:tr w:rsidR="002F30B1" w:rsidRPr="005430DE" w14:paraId="6CD5FEDD"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083709A" w14:textId="77777777" w:rsidR="002F30B1" w:rsidRPr="005430DE" w:rsidRDefault="002F30B1" w:rsidP="002F30B1">
            <w:pPr>
              <w:rPr>
                <w:noProof/>
              </w:rPr>
            </w:pPr>
            <w:r w:rsidRPr="005430DE">
              <w:rPr>
                <w:noProof/>
              </w:rPr>
              <w:t>6190</w:t>
            </w:r>
          </w:p>
        </w:tc>
        <w:tc>
          <w:tcPr>
            <w:tcW w:w="7938" w:type="dxa"/>
            <w:tcBorders>
              <w:top w:val="single" w:sz="4" w:space="0" w:color="auto"/>
              <w:left w:val="single" w:sz="4" w:space="0" w:color="auto"/>
              <w:bottom w:val="single" w:sz="4" w:space="0" w:color="auto"/>
              <w:right w:val="single" w:sz="4" w:space="0" w:color="auto"/>
            </w:tcBorders>
            <w:hideMark/>
          </w:tcPr>
          <w:p w14:paraId="6D839AC9" w14:textId="77777777" w:rsidR="002F30B1" w:rsidRPr="005430DE" w:rsidRDefault="002F30B1" w:rsidP="002F30B1">
            <w:pPr>
              <w:rPr>
                <w:noProof/>
              </w:rPr>
            </w:pPr>
            <w:r w:rsidRPr="005430DE">
              <w:rPr>
                <w:noProof/>
              </w:rPr>
              <w:t>Murawy pannońskie (</w:t>
            </w:r>
            <w:r w:rsidRPr="005430DE">
              <w:rPr>
                <w:i/>
                <w:noProof/>
              </w:rPr>
              <w:t>Stipo-Festucetalia pallentis</w:t>
            </w:r>
            <w:r w:rsidRPr="005430DE">
              <w:rPr>
                <w:noProof/>
              </w:rPr>
              <w:t>)</w:t>
            </w:r>
          </w:p>
        </w:tc>
      </w:tr>
      <w:tr w:rsidR="002F30B1" w:rsidRPr="005430DE" w14:paraId="46520BB0"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689F4936" w14:textId="77777777" w:rsidR="002F30B1" w:rsidRPr="005430DE" w:rsidRDefault="002F30B1" w:rsidP="002F30B1">
            <w:pPr>
              <w:rPr>
                <w:noProof/>
              </w:rPr>
            </w:pPr>
            <w:r w:rsidRPr="005430DE">
              <w:rPr>
                <w:noProof/>
              </w:rPr>
              <w:t>6210</w:t>
            </w:r>
          </w:p>
        </w:tc>
        <w:tc>
          <w:tcPr>
            <w:tcW w:w="7938" w:type="dxa"/>
            <w:tcBorders>
              <w:top w:val="single" w:sz="4" w:space="0" w:color="auto"/>
              <w:left w:val="single" w:sz="4" w:space="0" w:color="auto"/>
              <w:bottom w:val="single" w:sz="4" w:space="0" w:color="auto"/>
              <w:right w:val="single" w:sz="4" w:space="0" w:color="auto"/>
            </w:tcBorders>
            <w:hideMark/>
          </w:tcPr>
          <w:p w14:paraId="41C8903B" w14:textId="3C267826" w:rsidR="002F30B1" w:rsidRPr="005430DE" w:rsidRDefault="002F30B1" w:rsidP="002F30B1">
            <w:pPr>
              <w:rPr>
                <w:noProof/>
              </w:rPr>
            </w:pPr>
            <w:r w:rsidRPr="005430DE">
              <w:rPr>
                <w:noProof/>
              </w:rPr>
              <w:t>Półnaturalne odmiany suchych muraw</w:t>
            </w:r>
            <w:r w:rsidR="005430DE" w:rsidRPr="005430DE">
              <w:rPr>
                <w:noProof/>
              </w:rPr>
              <w:t xml:space="preserve"> i zar</w:t>
            </w:r>
            <w:r w:rsidRPr="005430DE">
              <w:rPr>
                <w:noProof/>
              </w:rPr>
              <w:t>ośli na podłożach wapiennych (</w:t>
            </w:r>
            <w:r w:rsidRPr="005430DE">
              <w:rPr>
                <w:i/>
                <w:noProof/>
              </w:rPr>
              <w:t>Festuco-Brometalia</w:t>
            </w:r>
            <w:r w:rsidRPr="005430DE">
              <w:rPr>
                <w:noProof/>
              </w:rPr>
              <w:t>)</w:t>
            </w:r>
          </w:p>
        </w:tc>
      </w:tr>
      <w:tr w:rsidR="002F30B1" w:rsidRPr="005430DE" w14:paraId="65E77E26"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54973A20" w14:textId="77777777" w:rsidR="002F30B1" w:rsidRPr="005430DE" w:rsidRDefault="002F30B1" w:rsidP="002F30B1">
            <w:pPr>
              <w:rPr>
                <w:noProof/>
              </w:rPr>
            </w:pPr>
            <w:r w:rsidRPr="005430DE">
              <w:rPr>
                <w:noProof/>
              </w:rPr>
              <w:t>6220</w:t>
            </w:r>
          </w:p>
        </w:tc>
        <w:tc>
          <w:tcPr>
            <w:tcW w:w="7938" w:type="dxa"/>
            <w:tcBorders>
              <w:top w:val="single" w:sz="4" w:space="0" w:color="auto"/>
              <w:left w:val="single" w:sz="4" w:space="0" w:color="auto"/>
              <w:bottom w:val="single" w:sz="4" w:space="0" w:color="auto"/>
              <w:right w:val="single" w:sz="4" w:space="0" w:color="auto"/>
            </w:tcBorders>
            <w:hideMark/>
          </w:tcPr>
          <w:p w14:paraId="489DB9A3" w14:textId="356C5BC8" w:rsidR="002F30B1" w:rsidRPr="005430DE" w:rsidRDefault="002F30B1" w:rsidP="002F30B1">
            <w:pPr>
              <w:rPr>
                <w:noProof/>
              </w:rPr>
            </w:pPr>
            <w:r w:rsidRPr="005430DE">
              <w:rPr>
                <w:noProof/>
              </w:rPr>
              <w:t>Pseudostepy</w:t>
            </w:r>
            <w:r w:rsidR="005430DE" w:rsidRPr="005430DE">
              <w:rPr>
                <w:noProof/>
              </w:rPr>
              <w:t xml:space="preserve"> z tra</w:t>
            </w:r>
            <w:r w:rsidRPr="005430DE">
              <w:rPr>
                <w:noProof/>
              </w:rPr>
              <w:t>wami</w:t>
            </w:r>
            <w:r w:rsidR="005430DE" w:rsidRPr="005430DE">
              <w:rPr>
                <w:noProof/>
              </w:rPr>
              <w:t xml:space="preserve"> i roś</w:t>
            </w:r>
            <w:r w:rsidRPr="005430DE">
              <w:rPr>
                <w:noProof/>
              </w:rPr>
              <w:t xml:space="preserve">linami jednorocznymi </w:t>
            </w:r>
            <w:r w:rsidRPr="005430DE">
              <w:rPr>
                <w:i/>
                <w:noProof/>
              </w:rPr>
              <w:t>Thero-Brachypodietea</w:t>
            </w:r>
          </w:p>
        </w:tc>
      </w:tr>
      <w:tr w:rsidR="002F30B1" w:rsidRPr="005430DE" w14:paraId="70805DA0"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7CDF7322" w14:textId="77777777" w:rsidR="002F30B1" w:rsidRPr="005430DE" w:rsidRDefault="002F30B1" w:rsidP="002F30B1">
            <w:pPr>
              <w:rPr>
                <w:noProof/>
              </w:rPr>
            </w:pPr>
            <w:r w:rsidRPr="005430DE">
              <w:rPr>
                <w:noProof/>
              </w:rPr>
              <w:t>6230</w:t>
            </w:r>
          </w:p>
        </w:tc>
        <w:tc>
          <w:tcPr>
            <w:tcW w:w="7938" w:type="dxa"/>
            <w:tcBorders>
              <w:top w:val="single" w:sz="4" w:space="0" w:color="auto"/>
              <w:left w:val="single" w:sz="4" w:space="0" w:color="auto"/>
              <w:bottom w:val="single" w:sz="4" w:space="0" w:color="auto"/>
              <w:right w:val="single" w:sz="4" w:space="0" w:color="auto"/>
            </w:tcBorders>
            <w:hideMark/>
          </w:tcPr>
          <w:p w14:paraId="2350DECF" w14:textId="3A8D2767" w:rsidR="002F30B1" w:rsidRPr="005430DE" w:rsidRDefault="002F30B1" w:rsidP="002F30B1">
            <w:pPr>
              <w:rPr>
                <w:noProof/>
              </w:rPr>
            </w:pPr>
            <w:r w:rsidRPr="005430DE">
              <w:rPr>
                <w:noProof/>
              </w:rPr>
              <w:t>Murawy</w:t>
            </w:r>
            <w:r w:rsidR="005430DE" w:rsidRPr="005430DE">
              <w:rPr>
                <w:noProof/>
              </w:rPr>
              <w:t xml:space="preserve"> z </w:t>
            </w:r>
            <w:r w:rsidR="005430DE" w:rsidRPr="005430DE">
              <w:rPr>
                <w:i/>
                <w:noProof/>
              </w:rPr>
              <w:t>Nar</w:t>
            </w:r>
            <w:r w:rsidRPr="005430DE">
              <w:rPr>
                <w:i/>
                <w:noProof/>
              </w:rPr>
              <w:t>dus</w:t>
            </w:r>
            <w:r w:rsidRPr="005430DE">
              <w:rPr>
                <w:noProof/>
              </w:rPr>
              <w:t>, bogate</w:t>
            </w:r>
            <w:r w:rsidR="005430DE" w:rsidRPr="005430DE">
              <w:rPr>
                <w:noProof/>
              </w:rPr>
              <w:t xml:space="preserve"> w gat</w:t>
            </w:r>
            <w:r w:rsidRPr="005430DE">
              <w:rPr>
                <w:noProof/>
              </w:rPr>
              <w:t>unki, na podłożu krzemionkowym</w:t>
            </w:r>
            <w:r w:rsidR="005430DE" w:rsidRPr="005430DE">
              <w:rPr>
                <w:noProof/>
              </w:rPr>
              <w:t xml:space="preserve"> w str</w:t>
            </w:r>
            <w:r w:rsidRPr="005430DE">
              <w:rPr>
                <w:noProof/>
              </w:rPr>
              <w:t>efach górskich (i podgórskich</w:t>
            </w:r>
            <w:r w:rsidR="005430DE" w:rsidRPr="005430DE">
              <w:rPr>
                <w:noProof/>
              </w:rPr>
              <w:t xml:space="preserve"> w Eur</w:t>
            </w:r>
            <w:r w:rsidRPr="005430DE">
              <w:rPr>
                <w:noProof/>
              </w:rPr>
              <w:t>opie kontynentalnej)</w:t>
            </w:r>
          </w:p>
        </w:tc>
      </w:tr>
      <w:tr w:rsidR="002F30B1" w:rsidRPr="005430DE" w14:paraId="4910DA2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0794A655" w14:textId="77777777" w:rsidR="002F30B1" w:rsidRPr="005430DE" w:rsidRDefault="002F30B1" w:rsidP="002F30B1">
            <w:pPr>
              <w:rPr>
                <w:noProof/>
              </w:rPr>
            </w:pPr>
            <w:r w:rsidRPr="005430DE">
              <w:rPr>
                <w:noProof/>
              </w:rPr>
              <w:t>6240</w:t>
            </w:r>
          </w:p>
        </w:tc>
        <w:tc>
          <w:tcPr>
            <w:tcW w:w="7938" w:type="dxa"/>
            <w:tcBorders>
              <w:top w:val="single" w:sz="4" w:space="0" w:color="auto"/>
              <w:left w:val="single" w:sz="4" w:space="0" w:color="auto"/>
              <w:bottom w:val="single" w:sz="4" w:space="0" w:color="auto"/>
              <w:right w:val="single" w:sz="4" w:space="0" w:color="auto"/>
            </w:tcBorders>
            <w:hideMark/>
          </w:tcPr>
          <w:p w14:paraId="6CBDD13C" w14:textId="77777777" w:rsidR="002F30B1" w:rsidRPr="005430DE" w:rsidRDefault="002F30B1" w:rsidP="002F30B1">
            <w:pPr>
              <w:rPr>
                <w:noProof/>
              </w:rPr>
            </w:pPr>
            <w:r w:rsidRPr="005430DE">
              <w:rPr>
                <w:noProof/>
              </w:rPr>
              <w:t>Subpannońskie murawy stepowe</w:t>
            </w:r>
          </w:p>
        </w:tc>
      </w:tr>
      <w:tr w:rsidR="002F30B1" w:rsidRPr="005430DE" w14:paraId="229428C3"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68D6DEC" w14:textId="77777777" w:rsidR="002F30B1" w:rsidRPr="005430DE" w:rsidRDefault="002F30B1" w:rsidP="002F30B1">
            <w:pPr>
              <w:rPr>
                <w:noProof/>
              </w:rPr>
            </w:pPr>
            <w:r w:rsidRPr="005430DE">
              <w:rPr>
                <w:noProof/>
              </w:rPr>
              <w:t>6250</w:t>
            </w:r>
          </w:p>
        </w:tc>
        <w:tc>
          <w:tcPr>
            <w:tcW w:w="7938" w:type="dxa"/>
            <w:tcBorders>
              <w:top w:val="single" w:sz="4" w:space="0" w:color="auto"/>
              <w:left w:val="single" w:sz="4" w:space="0" w:color="auto"/>
              <w:bottom w:val="single" w:sz="4" w:space="0" w:color="auto"/>
              <w:right w:val="single" w:sz="4" w:space="0" w:color="auto"/>
            </w:tcBorders>
            <w:hideMark/>
          </w:tcPr>
          <w:p w14:paraId="1ABEBE38" w14:textId="77777777" w:rsidR="002F30B1" w:rsidRPr="005430DE" w:rsidRDefault="002F30B1" w:rsidP="002F30B1">
            <w:pPr>
              <w:rPr>
                <w:noProof/>
              </w:rPr>
            </w:pPr>
            <w:r w:rsidRPr="005430DE">
              <w:rPr>
                <w:noProof/>
              </w:rPr>
              <w:t>Pannońskie murawy stepowe na podłożu lessowym</w:t>
            </w:r>
          </w:p>
        </w:tc>
      </w:tr>
      <w:tr w:rsidR="002F30B1" w:rsidRPr="005430DE" w14:paraId="07F99E4F"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8EC8015" w14:textId="77777777" w:rsidR="002F30B1" w:rsidRPr="005430DE" w:rsidRDefault="002F30B1" w:rsidP="002F30B1">
            <w:pPr>
              <w:rPr>
                <w:noProof/>
              </w:rPr>
            </w:pPr>
            <w:r w:rsidRPr="005430DE">
              <w:rPr>
                <w:noProof/>
              </w:rPr>
              <w:t>6260</w:t>
            </w:r>
          </w:p>
        </w:tc>
        <w:tc>
          <w:tcPr>
            <w:tcW w:w="7938" w:type="dxa"/>
            <w:tcBorders>
              <w:top w:val="single" w:sz="4" w:space="0" w:color="auto"/>
              <w:left w:val="single" w:sz="4" w:space="0" w:color="auto"/>
              <w:bottom w:val="single" w:sz="4" w:space="0" w:color="auto"/>
              <w:right w:val="single" w:sz="4" w:space="0" w:color="auto"/>
            </w:tcBorders>
            <w:hideMark/>
          </w:tcPr>
          <w:p w14:paraId="13FA64CC" w14:textId="77777777" w:rsidR="002F30B1" w:rsidRPr="005430DE" w:rsidRDefault="002F30B1" w:rsidP="002F30B1">
            <w:pPr>
              <w:rPr>
                <w:noProof/>
              </w:rPr>
            </w:pPr>
            <w:r w:rsidRPr="005430DE">
              <w:rPr>
                <w:noProof/>
              </w:rPr>
              <w:t>Pannońskie stepy piaszczyste</w:t>
            </w:r>
          </w:p>
        </w:tc>
      </w:tr>
      <w:tr w:rsidR="002F30B1" w:rsidRPr="005430DE" w14:paraId="6C74284D"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0E3AF905" w14:textId="77777777" w:rsidR="002F30B1" w:rsidRPr="005430DE" w:rsidRDefault="002F30B1" w:rsidP="002F30B1">
            <w:pPr>
              <w:rPr>
                <w:noProof/>
              </w:rPr>
            </w:pPr>
            <w:r w:rsidRPr="005430DE">
              <w:rPr>
                <w:noProof/>
              </w:rPr>
              <w:t>6270</w:t>
            </w:r>
          </w:p>
        </w:tc>
        <w:tc>
          <w:tcPr>
            <w:tcW w:w="7938" w:type="dxa"/>
            <w:tcBorders>
              <w:top w:val="single" w:sz="4" w:space="0" w:color="auto"/>
              <w:left w:val="single" w:sz="4" w:space="0" w:color="auto"/>
              <w:bottom w:val="single" w:sz="4" w:space="0" w:color="auto"/>
              <w:right w:val="single" w:sz="4" w:space="0" w:color="auto"/>
            </w:tcBorders>
            <w:hideMark/>
          </w:tcPr>
          <w:p w14:paraId="076FF0C3" w14:textId="77777777" w:rsidR="002F30B1" w:rsidRPr="005430DE" w:rsidRDefault="002F30B1" w:rsidP="002F30B1">
            <w:pPr>
              <w:rPr>
                <w:noProof/>
              </w:rPr>
            </w:pPr>
            <w:r w:rsidRPr="005430DE">
              <w:rPr>
                <w:noProof/>
              </w:rPr>
              <w:t>Fennoskandyjskie nizinne bogate gatunkowo murawy suche do mezoicznych</w:t>
            </w:r>
          </w:p>
        </w:tc>
      </w:tr>
      <w:tr w:rsidR="002F30B1" w:rsidRPr="005430DE" w14:paraId="5D0BF15D"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F3B0C68" w14:textId="77777777" w:rsidR="002F30B1" w:rsidRPr="005430DE" w:rsidRDefault="002F30B1" w:rsidP="002F30B1">
            <w:pPr>
              <w:rPr>
                <w:noProof/>
              </w:rPr>
            </w:pPr>
            <w:r w:rsidRPr="005430DE">
              <w:rPr>
                <w:noProof/>
              </w:rPr>
              <w:t>6280</w:t>
            </w:r>
          </w:p>
        </w:tc>
        <w:tc>
          <w:tcPr>
            <w:tcW w:w="7938" w:type="dxa"/>
            <w:tcBorders>
              <w:top w:val="single" w:sz="4" w:space="0" w:color="auto"/>
              <w:left w:val="single" w:sz="4" w:space="0" w:color="auto"/>
              <w:bottom w:val="single" w:sz="4" w:space="0" w:color="auto"/>
              <w:right w:val="single" w:sz="4" w:space="0" w:color="auto"/>
            </w:tcBorders>
            <w:hideMark/>
          </w:tcPr>
          <w:p w14:paraId="5757C420" w14:textId="5F41A1BA" w:rsidR="002F30B1" w:rsidRPr="005430DE" w:rsidRDefault="002F30B1" w:rsidP="002F30B1">
            <w:pPr>
              <w:rPr>
                <w:noProof/>
              </w:rPr>
            </w:pPr>
            <w:r w:rsidRPr="005430DE">
              <w:rPr>
                <w:noProof/>
              </w:rPr>
              <w:t>Nordyckie alvar</w:t>
            </w:r>
            <w:r w:rsidR="005430DE" w:rsidRPr="005430DE">
              <w:rPr>
                <w:noProof/>
              </w:rPr>
              <w:t xml:space="preserve"> i pre</w:t>
            </w:r>
            <w:r w:rsidRPr="005430DE">
              <w:rPr>
                <w:noProof/>
              </w:rPr>
              <w:t>kambryjskie wapienne płaskie skały</w:t>
            </w:r>
          </w:p>
        </w:tc>
      </w:tr>
      <w:tr w:rsidR="002F30B1" w:rsidRPr="005430DE" w14:paraId="567A639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E3772A6" w14:textId="77777777" w:rsidR="002F30B1" w:rsidRPr="005430DE" w:rsidRDefault="002F30B1" w:rsidP="002F30B1">
            <w:pPr>
              <w:rPr>
                <w:noProof/>
              </w:rPr>
            </w:pPr>
            <w:r w:rsidRPr="005430DE">
              <w:rPr>
                <w:noProof/>
              </w:rPr>
              <w:t>62A0</w:t>
            </w:r>
          </w:p>
        </w:tc>
        <w:tc>
          <w:tcPr>
            <w:tcW w:w="7938" w:type="dxa"/>
            <w:tcBorders>
              <w:top w:val="single" w:sz="4" w:space="0" w:color="auto"/>
              <w:left w:val="single" w:sz="4" w:space="0" w:color="auto"/>
              <w:bottom w:val="single" w:sz="4" w:space="0" w:color="auto"/>
              <w:right w:val="single" w:sz="4" w:space="0" w:color="auto"/>
            </w:tcBorders>
            <w:hideMark/>
          </w:tcPr>
          <w:p w14:paraId="2036196E" w14:textId="77777777" w:rsidR="002F30B1" w:rsidRPr="005430DE" w:rsidRDefault="002F30B1" w:rsidP="002F30B1">
            <w:pPr>
              <w:rPr>
                <w:noProof/>
              </w:rPr>
            </w:pPr>
            <w:r w:rsidRPr="005430DE">
              <w:rPr>
                <w:noProof/>
              </w:rPr>
              <w:t>Wschodnie subśródziemnomorskie suche murawy (</w:t>
            </w:r>
            <w:r w:rsidRPr="005430DE">
              <w:rPr>
                <w:i/>
                <w:noProof/>
              </w:rPr>
              <w:t>Scorzoneratalia villosae</w:t>
            </w:r>
            <w:r w:rsidRPr="005430DE">
              <w:rPr>
                <w:noProof/>
              </w:rPr>
              <w:t>)</w:t>
            </w:r>
          </w:p>
        </w:tc>
      </w:tr>
      <w:tr w:rsidR="002F30B1" w:rsidRPr="005430DE" w14:paraId="105A662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04C1890" w14:textId="77777777" w:rsidR="002F30B1" w:rsidRPr="005430DE" w:rsidRDefault="002F30B1" w:rsidP="002F30B1">
            <w:pPr>
              <w:rPr>
                <w:noProof/>
              </w:rPr>
            </w:pPr>
            <w:r w:rsidRPr="005430DE">
              <w:rPr>
                <w:noProof/>
              </w:rPr>
              <w:t>62B0</w:t>
            </w:r>
          </w:p>
        </w:tc>
        <w:tc>
          <w:tcPr>
            <w:tcW w:w="7938" w:type="dxa"/>
            <w:tcBorders>
              <w:top w:val="single" w:sz="4" w:space="0" w:color="auto"/>
              <w:left w:val="single" w:sz="4" w:space="0" w:color="auto"/>
              <w:bottom w:val="single" w:sz="4" w:space="0" w:color="auto"/>
              <w:right w:val="single" w:sz="4" w:space="0" w:color="auto"/>
            </w:tcBorders>
            <w:hideMark/>
          </w:tcPr>
          <w:p w14:paraId="72570B53" w14:textId="77777777" w:rsidR="002F30B1" w:rsidRPr="005430DE" w:rsidRDefault="002F30B1" w:rsidP="002F30B1">
            <w:pPr>
              <w:rPr>
                <w:noProof/>
              </w:rPr>
            </w:pPr>
            <w:r w:rsidRPr="005430DE">
              <w:rPr>
                <w:noProof/>
              </w:rPr>
              <w:t>Cypryjskie murawy serpentynitofilne</w:t>
            </w:r>
          </w:p>
        </w:tc>
      </w:tr>
      <w:tr w:rsidR="002F30B1" w:rsidRPr="005430DE" w14:paraId="4546F796"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770D37A2" w14:textId="77777777" w:rsidR="002F30B1" w:rsidRPr="005430DE" w:rsidRDefault="002F30B1" w:rsidP="002F30B1">
            <w:pPr>
              <w:rPr>
                <w:noProof/>
              </w:rPr>
            </w:pPr>
            <w:r w:rsidRPr="005430DE">
              <w:rPr>
                <w:noProof/>
              </w:rPr>
              <w:t>62C0</w:t>
            </w:r>
          </w:p>
        </w:tc>
        <w:tc>
          <w:tcPr>
            <w:tcW w:w="7938" w:type="dxa"/>
            <w:tcBorders>
              <w:top w:val="single" w:sz="4" w:space="0" w:color="auto"/>
              <w:left w:val="single" w:sz="4" w:space="0" w:color="auto"/>
              <w:bottom w:val="single" w:sz="4" w:space="0" w:color="auto"/>
              <w:right w:val="single" w:sz="4" w:space="0" w:color="auto"/>
            </w:tcBorders>
            <w:hideMark/>
          </w:tcPr>
          <w:p w14:paraId="511C49C5" w14:textId="77777777" w:rsidR="002F30B1" w:rsidRPr="005430DE" w:rsidRDefault="002F30B1" w:rsidP="002F30B1">
            <w:pPr>
              <w:rPr>
                <w:noProof/>
              </w:rPr>
            </w:pPr>
            <w:r w:rsidRPr="005430DE">
              <w:rPr>
                <w:noProof/>
              </w:rPr>
              <w:t>Stepy pontyjsko-sarmackie</w:t>
            </w:r>
          </w:p>
        </w:tc>
      </w:tr>
      <w:tr w:rsidR="002F30B1" w:rsidRPr="005430DE" w14:paraId="0109258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4E951A58" w14:textId="77777777" w:rsidR="002F30B1" w:rsidRPr="005430DE" w:rsidRDefault="002F30B1" w:rsidP="002F30B1">
            <w:pPr>
              <w:rPr>
                <w:noProof/>
              </w:rPr>
            </w:pPr>
            <w:r w:rsidRPr="005430DE">
              <w:rPr>
                <w:noProof/>
              </w:rPr>
              <w:t>62D0</w:t>
            </w:r>
          </w:p>
        </w:tc>
        <w:tc>
          <w:tcPr>
            <w:tcW w:w="7938" w:type="dxa"/>
            <w:tcBorders>
              <w:top w:val="single" w:sz="4" w:space="0" w:color="auto"/>
              <w:left w:val="single" w:sz="4" w:space="0" w:color="auto"/>
              <w:bottom w:val="single" w:sz="4" w:space="0" w:color="auto"/>
              <w:right w:val="single" w:sz="4" w:space="0" w:color="auto"/>
            </w:tcBorders>
            <w:hideMark/>
          </w:tcPr>
          <w:p w14:paraId="49208E8A" w14:textId="77777777" w:rsidR="002F30B1" w:rsidRPr="005430DE" w:rsidRDefault="002F30B1" w:rsidP="002F30B1">
            <w:pPr>
              <w:rPr>
                <w:noProof/>
              </w:rPr>
            </w:pPr>
            <w:r w:rsidRPr="005430DE">
              <w:rPr>
                <w:noProof/>
              </w:rPr>
              <w:t>Mezyjskie górskie murawy acydofilne</w:t>
            </w:r>
          </w:p>
        </w:tc>
      </w:tr>
      <w:tr w:rsidR="002F30B1" w:rsidRPr="005430DE" w14:paraId="281C0969"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56F1FE11" w14:textId="77777777" w:rsidR="002F30B1" w:rsidRPr="005430DE" w:rsidRDefault="002F30B1" w:rsidP="002F30B1">
            <w:pPr>
              <w:rPr>
                <w:noProof/>
              </w:rPr>
            </w:pPr>
            <w:r w:rsidRPr="005430DE">
              <w:rPr>
                <w:noProof/>
              </w:rPr>
              <w:t>6410</w:t>
            </w:r>
          </w:p>
        </w:tc>
        <w:tc>
          <w:tcPr>
            <w:tcW w:w="7938" w:type="dxa"/>
            <w:tcBorders>
              <w:top w:val="single" w:sz="4" w:space="0" w:color="auto"/>
              <w:left w:val="single" w:sz="4" w:space="0" w:color="auto"/>
              <w:bottom w:val="single" w:sz="4" w:space="0" w:color="auto"/>
              <w:right w:val="single" w:sz="4" w:space="0" w:color="auto"/>
            </w:tcBorders>
            <w:hideMark/>
          </w:tcPr>
          <w:p w14:paraId="1CACB157" w14:textId="00042ABA" w:rsidR="002F30B1" w:rsidRPr="005430DE" w:rsidRDefault="002F30B1" w:rsidP="002F30B1">
            <w:pPr>
              <w:rPr>
                <w:noProof/>
              </w:rPr>
            </w:pPr>
            <w:r w:rsidRPr="005430DE">
              <w:rPr>
                <w:noProof/>
              </w:rPr>
              <w:t>Łąki</w:t>
            </w:r>
            <w:r w:rsidR="005430DE" w:rsidRPr="005430DE">
              <w:rPr>
                <w:noProof/>
              </w:rPr>
              <w:t xml:space="preserve"> z </w:t>
            </w:r>
            <w:r w:rsidR="005430DE" w:rsidRPr="005430DE">
              <w:rPr>
                <w:i/>
                <w:noProof/>
              </w:rPr>
              <w:t>Mol</w:t>
            </w:r>
            <w:r w:rsidRPr="005430DE">
              <w:rPr>
                <w:i/>
                <w:noProof/>
              </w:rPr>
              <w:t>inia</w:t>
            </w:r>
            <w:r w:rsidRPr="005430DE">
              <w:rPr>
                <w:noProof/>
              </w:rPr>
              <w:t xml:space="preserve"> na kredzie, torfie lub glinie (</w:t>
            </w:r>
            <w:r w:rsidRPr="005430DE">
              <w:rPr>
                <w:i/>
                <w:noProof/>
              </w:rPr>
              <w:t>Molinion caeruleae</w:t>
            </w:r>
            <w:r w:rsidRPr="005430DE">
              <w:rPr>
                <w:noProof/>
              </w:rPr>
              <w:t>)</w:t>
            </w:r>
          </w:p>
        </w:tc>
      </w:tr>
      <w:tr w:rsidR="002F30B1" w:rsidRPr="005430DE" w14:paraId="343A0430"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56A1BA77" w14:textId="77777777" w:rsidR="002F30B1" w:rsidRPr="005430DE" w:rsidRDefault="002F30B1" w:rsidP="002F30B1">
            <w:pPr>
              <w:rPr>
                <w:noProof/>
              </w:rPr>
            </w:pPr>
            <w:r w:rsidRPr="005430DE">
              <w:rPr>
                <w:noProof/>
              </w:rPr>
              <w:t>6420</w:t>
            </w:r>
          </w:p>
        </w:tc>
        <w:tc>
          <w:tcPr>
            <w:tcW w:w="7938" w:type="dxa"/>
            <w:tcBorders>
              <w:top w:val="single" w:sz="4" w:space="0" w:color="auto"/>
              <w:left w:val="single" w:sz="4" w:space="0" w:color="auto"/>
              <w:bottom w:val="single" w:sz="4" w:space="0" w:color="auto"/>
              <w:right w:val="single" w:sz="4" w:space="0" w:color="auto"/>
            </w:tcBorders>
            <w:hideMark/>
          </w:tcPr>
          <w:p w14:paraId="157B3F59" w14:textId="7E3C830B" w:rsidR="002F30B1" w:rsidRPr="005430DE" w:rsidRDefault="002F30B1" w:rsidP="002F30B1">
            <w:pPr>
              <w:rPr>
                <w:noProof/>
              </w:rPr>
            </w:pPr>
            <w:r w:rsidRPr="005430DE">
              <w:rPr>
                <w:noProof/>
              </w:rPr>
              <w:t>Śródziemnomorskie ziołorośla</w:t>
            </w:r>
            <w:r w:rsidR="005430DE" w:rsidRPr="005430DE">
              <w:rPr>
                <w:noProof/>
              </w:rPr>
              <w:t xml:space="preserve"> i łąk</w:t>
            </w:r>
            <w:r w:rsidRPr="005430DE">
              <w:rPr>
                <w:noProof/>
              </w:rPr>
              <w:t xml:space="preserve">i trzęślicowe </w:t>
            </w:r>
            <w:r w:rsidRPr="005430DE">
              <w:rPr>
                <w:i/>
                <w:noProof/>
              </w:rPr>
              <w:t>Molinio-Holoschoenion</w:t>
            </w:r>
          </w:p>
        </w:tc>
      </w:tr>
      <w:tr w:rsidR="002F30B1" w:rsidRPr="005430DE" w14:paraId="03EF52E9"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0BF6A86" w14:textId="77777777" w:rsidR="002F30B1" w:rsidRPr="005430DE" w:rsidRDefault="002F30B1" w:rsidP="002F30B1">
            <w:pPr>
              <w:rPr>
                <w:noProof/>
              </w:rPr>
            </w:pPr>
            <w:r w:rsidRPr="005430DE">
              <w:rPr>
                <w:noProof/>
              </w:rPr>
              <w:t>6510</w:t>
            </w:r>
          </w:p>
        </w:tc>
        <w:tc>
          <w:tcPr>
            <w:tcW w:w="7938" w:type="dxa"/>
            <w:tcBorders>
              <w:top w:val="single" w:sz="4" w:space="0" w:color="auto"/>
              <w:left w:val="single" w:sz="4" w:space="0" w:color="auto"/>
              <w:bottom w:val="single" w:sz="4" w:space="0" w:color="auto"/>
              <w:right w:val="single" w:sz="4" w:space="0" w:color="auto"/>
            </w:tcBorders>
            <w:hideMark/>
          </w:tcPr>
          <w:p w14:paraId="3A665C4A" w14:textId="77777777" w:rsidR="002F30B1" w:rsidRPr="005430DE" w:rsidRDefault="002F30B1" w:rsidP="002F30B1">
            <w:pPr>
              <w:rPr>
                <w:noProof/>
              </w:rPr>
            </w:pPr>
            <w:r w:rsidRPr="005430DE">
              <w:rPr>
                <w:noProof/>
              </w:rPr>
              <w:t>Nizinne łąki kośne (</w:t>
            </w:r>
            <w:r w:rsidRPr="005430DE">
              <w:rPr>
                <w:i/>
                <w:noProof/>
              </w:rPr>
              <w:t>Alopecurus pratensis, Sanguisorba officinalis</w:t>
            </w:r>
            <w:r w:rsidRPr="005430DE">
              <w:rPr>
                <w:noProof/>
              </w:rPr>
              <w:t>)</w:t>
            </w:r>
          </w:p>
        </w:tc>
      </w:tr>
      <w:tr w:rsidR="002F30B1" w:rsidRPr="005430DE" w14:paraId="52B888A6"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0F4C67D3" w14:textId="77777777" w:rsidR="002F30B1" w:rsidRPr="005430DE" w:rsidRDefault="002F30B1" w:rsidP="002F30B1">
            <w:pPr>
              <w:rPr>
                <w:noProof/>
              </w:rPr>
            </w:pPr>
            <w:r w:rsidRPr="005430DE">
              <w:rPr>
                <w:noProof/>
              </w:rPr>
              <w:t>6520</w:t>
            </w:r>
          </w:p>
        </w:tc>
        <w:tc>
          <w:tcPr>
            <w:tcW w:w="7938" w:type="dxa"/>
            <w:tcBorders>
              <w:top w:val="single" w:sz="4" w:space="0" w:color="auto"/>
              <w:left w:val="single" w:sz="4" w:space="0" w:color="auto"/>
              <w:bottom w:val="single" w:sz="4" w:space="0" w:color="auto"/>
              <w:right w:val="single" w:sz="4" w:space="0" w:color="auto"/>
            </w:tcBorders>
            <w:hideMark/>
          </w:tcPr>
          <w:p w14:paraId="0137BF74" w14:textId="77777777" w:rsidR="002F30B1" w:rsidRPr="005430DE" w:rsidRDefault="002F30B1" w:rsidP="002F30B1">
            <w:pPr>
              <w:rPr>
                <w:noProof/>
              </w:rPr>
            </w:pPr>
            <w:r w:rsidRPr="005430DE">
              <w:rPr>
                <w:noProof/>
              </w:rPr>
              <w:t>Górskie łąki kośne</w:t>
            </w:r>
          </w:p>
        </w:tc>
      </w:tr>
      <w:tr w:rsidR="002F30B1" w:rsidRPr="005430DE" w14:paraId="3C7676FF"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C5F3B66" w14:textId="7EBF47A1" w:rsidR="002F30B1" w:rsidRPr="005430DE" w:rsidRDefault="002F30B1" w:rsidP="002F30B1">
            <w:pPr>
              <w:rPr>
                <w:noProof/>
              </w:rPr>
            </w:pPr>
            <w:r w:rsidRPr="005430DE">
              <w:rPr>
                <w:b/>
                <w:noProof/>
              </w:rPr>
              <w:t>Twardolistne spasane lasy (dehesas)</w:t>
            </w:r>
            <w:r w:rsidR="005430DE" w:rsidRPr="005430DE">
              <w:rPr>
                <w:b/>
                <w:noProof/>
              </w:rPr>
              <w:t xml:space="preserve"> i leś</w:t>
            </w:r>
            <w:r w:rsidRPr="005430DE">
              <w:rPr>
                <w:b/>
                <w:noProof/>
              </w:rPr>
              <w:t>ne łąki</w:t>
            </w:r>
          </w:p>
        </w:tc>
      </w:tr>
      <w:tr w:rsidR="002F30B1" w:rsidRPr="005430DE" w14:paraId="02338449"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7BFDE4B" w14:textId="77777777" w:rsidR="002F30B1" w:rsidRPr="005430DE" w:rsidRDefault="002F30B1" w:rsidP="002F30B1">
            <w:pPr>
              <w:rPr>
                <w:b/>
                <w:bCs/>
                <w:noProof/>
              </w:rPr>
            </w:pPr>
            <w:r w:rsidRPr="005430DE">
              <w:rPr>
                <w:noProof/>
              </w:rPr>
              <w:t>6310</w:t>
            </w:r>
          </w:p>
        </w:tc>
        <w:tc>
          <w:tcPr>
            <w:tcW w:w="7938" w:type="dxa"/>
            <w:tcBorders>
              <w:top w:val="single" w:sz="4" w:space="0" w:color="auto"/>
              <w:left w:val="single" w:sz="4" w:space="0" w:color="auto"/>
              <w:bottom w:val="single" w:sz="4" w:space="0" w:color="auto"/>
              <w:right w:val="single" w:sz="4" w:space="0" w:color="auto"/>
            </w:tcBorders>
            <w:hideMark/>
          </w:tcPr>
          <w:p w14:paraId="06BFABEE" w14:textId="06E465E4" w:rsidR="002F30B1" w:rsidRPr="005430DE" w:rsidRDefault="002F30B1" w:rsidP="002F30B1">
            <w:pPr>
              <w:rPr>
                <w:b/>
                <w:bCs/>
                <w:noProof/>
              </w:rPr>
            </w:pPr>
            <w:r w:rsidRPr="005430DE">
              <w:rPr>
                <w:noProof/>
              </w:rPr>
              <w:t>Twardolistne spasane lasy</w:t>
            </w:r>
            <w:r w:rsidR="005430DE" w:rsidRPr="005430DE">
              <w:rPr>
                <w:noProof/>
              </w:rPr>
              <w:t xml:space="preserve"> z </w:t>
            </w:r>
            <w:r w:rsidR="005430DE" w:rsidRPr="005430DE">
              <w:rPr>
                <w:i/>
                <w:noProof/>
              </w:rPr>
              <w:t>Que</w:t>
            </w:r>
            <w:r w:rsidRPr="005430DE">
              <w:rPr>
                <w:i/>
                <w:noProof/>
              </w:rPr>
              <w:t>rcus</w:t>
            </w:r>
            <w:r w:rsidRPr="005430DE">
              <w:rPr>
                <w:noProof/>
              </w:rPr>
              <w:t xml:space="preserve"> spp.</w:t>
            </w:r>
          </w:p>
        </w:tc>
      </w:tr>
      <w:tr w:rsidR="002F30B1" w:rsidRPr="005430DE" w14:paraId="17D0F72A"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0D668830" w14:textId="77777777" w:rsidR="002F30B1" w:rsidRPr="005430DE" w:rsidRDefault="002F30B1" w:rsidP="002F30B1">
            <w:pPr>
              <w:rPr>
                <w:noProof/>
              </w:rPr>
            </w:pPr>
            <w:r w:rsidRPr="005430DE">
              <w:rPr>
                <w:noProof/>
              </w:rPr>
              <w:t>6530</w:t>
            </w:r>
          </w:p>
        </w:tc>
        <w:tc>
          <w:tcPr>
            <w:tcW w:w="7938" w:type="dxa"/>
            <w:tcBorders>
              <w:top w:val="single" w:sz="4" w:space="0" w:color="auto"/>
              <w:left w:val="single" w:sz="4" w:space="0" w:color="auto"/>
              <w:bottom w:val="single" w:sz="4" w:space="0" w:color="auto"/>
              <w:right w:val="single" w:sz="4" w:space="0" w:color="auto"/>
            </w:tcBorders>
            <w:hideMark/>
          </w:tcPr>
          <w:p w14:paraId="31835E9A" w14:textId="77777777" w:rsidR="002F30B1" w:rsidRPr="005430DE" w:rsidRDefault="002F30B1" w:rsidP="002F30B1">
            <w:pPr>
              <w:rPr>
                <w:noProof/>
              </w:rPr>
            </w:pPr>
            <w:r w:rsidRPr="005430DE">
              <w:rPr>
                <w:noProof/>
              </w:rPr>
              <w:t>Fennoskandyjskie leśne łąki</w:t>
            </w:r>
          </w:p>
        </w:tc>
      </w:tr>
      <w:tr w:rsidR="002F30B1" w:rsidRPr="005430DE" w14:paraId="7382F91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46A6C918" w14:textId="77777777" w:rsidR="002F30B1" w:rsidRPr="005430DE" w:rsidRDefault="002F30B1" w:rsidP="002F30B1">
            <w:pPr>
              <w:rPr>
                <w:noProof/>
              </w:rPr>
            </w:pPr>
            <w:r w:rsidRPr="005430DE">
              <w:rPr>
                <w:noProof/>
              </w:rPr>
              <w:t>9070</w:t>
            </w:r>
          </w:p>
        </w:tc>
        <w:tc>
          <w:tcPr>
            <w:tcW w:w="7938" w:type="dxa"/>
            <w:tcBorders>
              <w:top w:val="single" w:sz="4" w:space="0" w:color="auto"/>
              <w:left w:val="single" w:sz="4" w:space="0" w:color="auto"/>
              <w:bottom w:val="single" w:sz="4" w:space="0" w:color="auto"/>
              <w:right w:val="single" w:sz="4" w:space="0" w:color="auto"/>
            </w:tcBorders>
            <w:hideMark/>
          </w:tcPr>
          <w:p w14:paraId="077D7876" w14:textId="77777777" w:rsidR="002F30B1" w:rsidRPr="005430DE" w:rsidRDefault="002F30B1" w:rsidP="002F30B1">
            <w:pPr>
              <w:rPr>
                <w:noProof/>
              </w:rPr>
            </w:pPr>
            <w:r w:rsidRPr="005430DE">
              <w:rPr>
                <w:noProof/>
              </w:rPr>
              <w:t>Fennoskandyjskie zalesione pastwiska</w:t>
            </w:r>
          </w:p>
        </w:tc>
      </w:tr>
    </w:tbl>
    <w:p w14:paraId="0299F5D8" w14:textId="22965EE0" w:rsidR="00FD093F" w:rsidRPr="005430DE" w:rsidRDefault="002F30B1" w:rsidP="00FD093F">
      <w:pPr>
        <w:pStyle w:val="Heading1"/>
        <w:rPr>
          <w:noProof/>
        </w:rPr>
      </w:pPr>
      <w:r w:rsidRPr="005430DE">
        <w:rPr>
          <w:noProof/>
        </w:rPr>
        <w:t>GRUPA 3: Siedliska rzeczne, jeziorne, aluwialne</w:t>
      </w:r>
      <w:r w:rsidR="005430DE" w:rsidRPr="005430DE">
        <w:rPr>
          <w:noProof/>
        </w:rPr>
        <w:t xml:space="preserve"> i nad</w:t>
      </w:r>
      <w:r w:rsidRPr="005430DE">
        <w:rPr>
          <w:noProof/>
        </w:rPr>
        <w:t xml:space="preserve">rzeczne </w:t>
      </w:r>
    </w:p>
    <w:tbl>
      <w:tblPr>
        <w:tblStyle w:val="TableGrid"/>
        <w:tblW w:w="0" w:type="auto"/>
        <w:tblLook w:val="04A0" w:firstRow="1" w:lastRow="0" w:firstColumn="1" w:lastColumn="0" w:noHBand="0" w:noVBand="1"/>
      </w:tblPr>
      <w:tblGrid>
        <w:gridCol w:w="1716"/>
        <w:gridCol w:w="7573"/>
      </w:tblGrid>
      <w:tr w:rsidR="002F30B1" w:rsidRPr="005430DE" w14:paraId="55944C29" w14:textId="77777777" w:rsidTr="003971F7">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14:paraId="67790BE6" w14:textId="4D031736" w:rsidR="002F30B1" w:rsidRPr="005430DE" w:rsidRDefault="002F30B1" w:rsidP="002F30B1">
            <w:pPr>
              <w:rPr>
                <w:noProof/>
              </w:rPr>
            </w:pPr>
            <w:r w:rsidRPr="005430DE">
              <w:rPr>
                <w:b/>
                <w:noProof/>
              </w:rPr>
              <w:t>Kod typu siedliska zgodnie</w:t>
            </w:r>
            <w:r w:rsidR="005430DE" w:rsidRPr="005430DE">
              <w:rPr>
                <w:b/>
                <w:noProof/>
              </w:rPr>
              <w:t xml:space="preserve"> z zał</w:t>
            </w:r>
            <w:r w:rsidRPr="005430DE">
              <w:rPr>
                <w:b/>
                <w:noProof/>
              </w:rPr>
              <w:t xml:space="preserve">ącznikiem I do dyrektywy Rady 92/43/EWG </w:t>
            </w:r>
          </w:p>
        </w:tc>
        <w:tc>
          <w:tcPr>
            <w:tcW w:w="7938" w:type="dxa"/>
            <w:tcBorders>
              <w:top w:val="single" w:sz="4" w:space="0" w:color="auto"/>
              <w:left w:val="single" w:sz="4" w:space="0" w:color="auto"/>
              <w:bottom w:val="single" w:sz="4" w:space="0" w:color="auto"/>
              <w:right w:val="single" w:sz="4" w:space="0" w:color="auto"/>
            </w:tcBorders>
            <w:vAlign w:val="center"/>
          </w:tcPr>
          <w:p w14:paraId="29CA6BBF" w14:textId="601DCDB0" w:rsidR="002F30B1" w:rsidRPr="005430DE" w:rsidRDefault="002F30B1" w:rsidP="002F30B1">
            <w:pPr>
              <w:rPr>
                <w:noProof/>
              </w:rPr>
            </w:pPr>
            <w:r w:rsidRPr="005430DE">
              <w:rPr>
                <w:b/>
                <w:noProof/>
              </w:rPr>
              <w:t>Nazwa typu siedliska zgodnie</w:t>
            </w:r>
            <w:r w:rsidR="005430DE" w:rsidRPr="005430DE">
              <w:rPr>
                <w:b/>
                <w:noProof/>
              </w:rPr>
              <w:t xml:space="preserve"> z zał</w:t>
            </w:r>
            <w:r w:rsidRPr="005430DE">
              <w:rPr>
                <w:b/>
                <w:noProof/>
              </w:rPr>
              <w:t>ącznikiem I do dyrektywy Rady 92/43/EWG</w:t>
            </w:r>
          </w:p>
        </w:tc>
      </w:tr>
      <w:tr w:rsidR="002F30B1" w:rsidRPr="005430DE" w14:paraId="276E0C05" w14:textId="77777777" w:rsidTr="009842CB">
        <w:trPr>
          <w:cantSplit/>
          <w:trHeight w:val="283"/>
        </w:trPr>
        <w:tc>
          <w:tcPr>
            <w:tcW w:w="9261" w:type="dxa"/>
            <w:gridSpan w:val="2"/>
            <w:tcBorders>
              <w:top w:val="single" w:sz="4" w:space="0" w:color="auto"/>
              <w:left w:val="single" w:sz="4" w:space="0" w:color="auto"/>
              <w:bottom w:val="single" w:sz="4" w:space="0" w:color="auto"/>
              <w:right w:val="single" w:sz="4" w:space="0" w:color="auto"/>
            </w:tcBorders>
            <w:vAlign w:val="center"/>
          </w:tcPr>
          <w:p w14:paraId="353AAF91" w14:textId="2554E1BB" w:rsidR="002F30B1" w:rsidRPr="005430DE" w:rsidRDefault="002F30B1" w:rsidP="002F30B1">
            <w:pPr>
              <w:rPr>
                <w:noProof/>
              </w:rPr>
            </w:pPr>
            <w:r w:rsidRPr="005430DE">
              <w:rPr>
                <w:b/>
                <w:noProof/>
              </w:rPr>
              <w:t>Rzeki</w:t>
            </w:r>
            <w:r w:rsidR="005430DE" w:rsidRPr="005430DE">
              <w:rPr>
                <w:b/>
                <w:noProof/>
              </w:rPr>
              <w:t xml:space="preserve"> i jez</w:t>
            </w:r>
            <w:r w:rsidRPr="005430DE">
              <w:rPr>
                <w:b/>
                <w:noProof/>
              </w:rPr>
              <w:t>iora</w:t>
            </w:r>
          </w:p>
        </w:tc>
      </w:tr>
      <w:tr w:rsidR="002F30B1" w:rsidRPr="005430DE" w14:paraId="319826C4"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3CFD416" w14:textId="77777777" w:rsidR="002F30B1" w:rsidRPr="005430DE" w:rsidRDefault="002F30B1" w:rsidP="002F30B1">
            <w:pPr>
              <w:rPr>
                <w:b/>
                <w:noProof/>
              </w:rPr>
            </w:pPr>
            <w:r w:rsidRPr="005430DE">
              <w:rPr>
                <w:noProof/>
              </w:rPr>
              <w:t>3110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70839A5" w14:textId="77777777" w:rsidR="002F30B1" w:rsidRPr="005430DE" w:rsidRDefault="002F30B1" w:rsidP="002F30B1">
            <w:pPr>
              <w:rPr>
                <w:b/>
                <w:noProof/>
              </w:rPr>
            </w:pPr>
            <w:r w:rsidRPr="005430DE">
              <w:rPr>
                <w:noProof/>
              </w:rPr>
              <w:t>Wody oligotroficzne, zawierające bardzo niewiele składników mineralnych na piaszczystych równinach (</w:t>
            </w:r>
            <w:r w:rsidRPr="005430DE">
              <w:rPr>
                <w:i/>
                <w:noProof/>
              </w:rPr>
              <w:t>Littorelletalia uniflorae</w:t>
            </w:r>
            <w:r w:rsidRPr="005430DE">
              <w:rPr>
                <w:noProof/>
              </w:rPr>
              <w:t>)</w:t>
            </w:r>
          </w:p>
        </w:tc>
      </w:tr>
      <w:tr w:rsidR="002F30B1" w:rsidRPr="005430DE" w14:paraId="4A84AB7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513ED0B" w14:textId="77777777" w:rsidR="002F30B1" w:rsidRPr="005430DE" w:rsidRDefault="002F30B1" w:rsidP="002F30B1">
            <w:pPr>
              <w:rPr>
                <w:b/>
                <w:noProof/>
              </w:rPr>
            </w:pPr>
            <w:r w:rsidRPr="005430DE">
              <w:rPr>
                <w:noProof/>
              </w:rPr>
              <w:t>3120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8798F8B" w14:textId="77777777" w:rsidR="002F30B1" w:rsidRPr="005430DE" w:rsidRDefault="002F30B1" w:rsidP="002F30B1">
            <w:pPr>
              <w:rPr>
                <w:b/>
                <w:noProof/>
              </w:rPr>
            </w:pPr>
            <w:r w:rsidRPr="005430DE">
              <w:rPr>
                <w:noProof/>
              </w:rPr>
              <w:t xml:space="preserve">Wody oligotroficzne, zawierające bardzo niewiele składników mineralnych </w:t>
            </w:r>
            <w:r w:rsidRPr="005430DE">
              <w:rPr>
                <w:i/>
                <w:noProof/>
              </w:rPr>
              <w:t>Isoetes</w:t>
            </w:r>
            <w:r w:rsidRPr="005430DE">
              <w:rPr>
                <w:noProof/>
              </w:rPr>
              <w:t xml:space="preserve"> spp., na zachodnio-śródziemnomorskich piaszczystych równinach</w:t>
            </w:r>
          </w:p>
        </w:tc>
      </w:tr>
      <w:tr w:rsidR="002F30B1" w:rsidRPr="005430DE" w14:paraId="27EFDDA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EB24074" w14:textId="77777777" w:rsidR="002F30B1" w:rsidRPr="005430DE" w:rsidRDefault="002F30B1" w:rsidP="002F30B1">
            <w:pPr>
              <w:rPr>
                <w:b/>
                <w:noProof/>
              </w:rPr>
            </w:pPr>
            <w:r w:rsidRPr="005430DE">
              <w:rPr>
                <w:noProof/>
              </w:rPr>
              <w:t>3130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75F8EA2" w14:textId="1408644C" w:rsidR="002F30B1" w:rsidRPr="005430DE" w:rsidRDefault="002F30B1" w:rsidP="002F30B1">
            <w:pPr>
              <w:rPr>
                <w:b/>
                <w:noProof/>
              </w:rPr>
            </w:pPr>
            <w:r w:rsidRPr="005430DE">
              <w:rPr>
                <w:noProof/>
              </w:rPr>
              <w:t>Oligotroficzne do mezotroficznych wody stojące</w:t>
            </w:r>
            <w:r w:rsidR="005430DE" w:rsidRPr="005430DE">
              <w:rPr>
                <w:noProof/>
              </w:rPr>
              <w:t xml:space="preserve"> z roś</w:t>
            </w:r>
            <w:r w:rsidRPr="005430DE">
              <w:rPr>
                <w:noProof/>
              </w:rPr>
              <w:t xml:space="preserve">linnością </w:t>
            </w:r>
            <w:r w:rsidRPr="005430DE">
              <w:rPr>
                <w:i/>
                <w:noProof/>
              </w:rPr>
              <w:t>Littorelletea uniflorae</w:t>
            </w:r>
            <w:r w:rsidRPr="005430DE">
              <w:rPr>
                <w:noProof/>
              </w:rPr>
              <w:t xml:space="preserve"> oraz/lub</w:t>
            </w:r>
            <w:r w:rsidRPr="005430DE">
              <w:rPr>
                <w:i/>
                <w:noProof/>
              </w:rPr>
              <w:t xml:space="preserve"> Isoëto-Nanojuncetea</w:t>
            </w:r>
          </w:p>
        </w:tc>
      </w:tr>
      <w:tr w:rsidR="002F30B1" w:rsidRPr="005430DE" w14:paraId="65C26862"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81732CD" w14:textId="77777777" w:rsidR="002F30B1" w:rsidRPr="005430DE" w:rsidRDefault="002F30B1" w:rsidP="002F30B1">
            <w:pPr>
              <w:rPr>
                <w:b/>
                <w:noProof/>
              </w:rPr>
            </w:pPr>
            <w:r w:rsidRPr="005430DE">
              <w:rPr>
                <w:noProof/>
              </w:rPr>
              <w:t>3140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D04A1DC" w14:textId="2E235729" w:rsidR="002F30B1" w:rsidRPr="005430DE" w:rsidRDefault="002F30B1" w:rsidP="002F30B1">
            <w:pPr>
              <w:rPr>
                <w:b/>
                <w:noProof/>
              </w:rPr>
            </w:pPr>
            <w:r w:rsidRPr="005430DE">
              <w:rPr>
                <w:noProof/>
              </w:rPr>
              <w:t>Twarde oligomezotroficzne wody</w:t>
            </w:r>
            <w:r w:rsidR="005430DE" w:rsidRPr="005430DE">
              <w:rPr>
                <w:noProof/>
              </w:rPr>
              <w:t xml:space="preserve"> z roś</w:t>
            </w:r>
            <w:r w:rsidRPr="005430DE">
              <w:rPr>
                <w:noProof/>
              </w:rPr>
              <w:t>linnością bentosową formacji tzw. „łąki” ramienicowe (</w:t>
            </w:r>
            <w:r w:rsidRPr="005430DE">
              <w:rPr>
                <w:i/>
                <w:noProof/>
              </w:rPr>
              <w:t>Chara</w:t>
            </w:r>
            <w:r w:rsidRPr="005430DE">
              <w:rPr>
                <w:noProof/>
              </w:rPr>
              <w:t xml:space="preserve"> spp.)</w:t>
            </w:r>
          </w:p>
        </w:tc>
      </w:tr>
      <w:tr w:rsidR="002F30B1" w:rsidRPr="005430DE" w14:paraId="0573ACA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E2B745B" w14:textId="77777777" w:rsidR="002F30B1" w:rsidRPr="005430DE" w:rsidRDefault="002F30B1" w:rsidP="002F30B1">
            <w:pPr>
              <w:rPr>
                <w:b/>
                <w:noProof/>
              </w:rPr>
            </w:pPr>
            <w:r w:rsidRPr="005430DE">
              <w:rPr>
                <w:noProof/>
              </w:rPr>
              <w:t>3150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41BB176" w14:textId="200A6BCD" w:rsidR="002F30B1" w:rsidRPr="005430DE" w:rsidRDefault="002F30B1" w:rsidP="002F30B1">
            <w:pPr>
              <w:rPr>
                <w:b/>
                <w:noProof/>
              </w:rPr>
            </w:pPr>
            <w:r w:rsidRPr="005430DE">
              <w:rPr>
                <w:noProof/>
              </w:rPr>
              <w:t>Naturalne jeziora eutroficzne</w:t>
            </w:r>
            <w:r w:rsidR="005430DE" w:rsidRPr="005430DE">
              <w:rPr>
                <w:noProof/>
              </w:rPr>
              <w:t xml:space="preserve"> z roś</w:t>
            </w:r>
            <w:r w:rsidRPr="005430DE">
              <w:rPr>
                <w:noProof/>
              </w:rPr>
              <w:t xml:space="preserve">linnością typu </w:t>
            </w:r>
            <w:r w:rsidRPr="005430DE">
              <w:rPr>
                <w:i/>
                <w:noProof/>
              </w:rPr>
              <w:t>Magnopotamion</w:t>
            </w:r>
            <w:r w:rsidRPr="005430DE">
              <w:rPr>
                <w:noProof/>
              </w:rPr>
              <w:t xml:space="preserve"> lub </w:t>
            </w:r>
            <w:r w:rsidRPr="005430DE">
              <w:rPr>
                <w:i/>
                <w:noProof/>
              </w:rPr>
              <w:t>Hydrocharition</w:t>
            </w:r>
          </w:p>
        </w:tc>
      </w:tr>
      <w:tr w:rsidR="002F30B1" w:rsidRPr="005430DE" w14:paraId="0139210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1B3194C" w14:textId="77777777" w:rsidR="002F30B1" w:rsidRPr="005430DE" w:rsidRDefault="002F30B1" w:rsidP="002F30B1">
            <w:pPr>
              <w:rPr>
                <w:bCs/>
                <w:noProof/>
              </w:rPr>
            </w:pPr>
            <w:r w:rsidRPr="005430DE">
              <w:rPr>
                <w:noProof/>
              </w:rPr>
              <w:t>3160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EDE4CE8" w14:textId="49AA56E3" w:rsidR="002F30B1" w:rsidRPr="005430DE" w:rsidRDefault="002F30B1" w:rsidP="002F30B1">
            <w:pPr>
              <w:rPr>
                <w:bCs/>
                <w:noProof/>
              </w:rPr>
            </w:pPr>
            <w:r w:rsidRPr="005430DE">
              <w:rPr>
                <w:noProof/>
              </w:rPr>
              <w:t>Naturalne jeziora</w:t>
            </w:r>
            <w:r w:rsidR="005430DE" w:rsidRPr="005430DE">
              <w:rPr>
                <w:noProof/>
              </w:rPr>
              <w:t xml:space="preserve"> i sta</w:t>
            </w:r>
            <w:r w:rsidRPr="005430DE">
              <w:rPr>
                <w:noProof/>
              </w:rPr>
              <w:t>wy dystroficzne</w:t>
            </w:r>
          </w:p>
        </w:tc>
      </w:tr>
      <w:tr w:rsidR="002F30B1" w:rsidRPr="005430DE" w14:paraId="1C63ADC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7B49443" w14:textId="77777777" w:rsidR="002F30B1" w:rsidRPr="005430DE" w:rsidRDefault="002F30B1" w:rsidP="002F30B1">
            <w:pPr>
              <w:rPr>
                <w:bCs/>
                <w:noProof/>
              </w:rPr>
            </w:pPr>
            <w:r w:rsidRPr="005430DE">
              <w:rPr>
                <w:noProof/>
              </w:rPr>
              <w:t>3170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5A880D8" w14:textId="77777777" w:rsidR="002F30B1" w:rsidRPr="005430DE" w:rsidRDefault="002F30B1" w:rsidP="002F30B1">
            <w:pPr>
              <w:rPr>
                <w:noProof/>
              </w:rPr>
            </w:pPr>
            <w:r w:rsidRPr="005430DE">
              <w:rPr>
                <w:noProof/>
              </w:rPr>
              <w:t>Okresowe stawy obszaru śródziemnomorskiego</w:t>
            </w:r>
          </w:p>
        </w:tc>
      </w:tr>
      <w:tr w:rsidR="002F30B1" w:rsidRPr="005430DE" w14:paraId="10FBBD9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70EA294" w14:textId="77777777" w:rsidR="002F30B1" w:rsidRPr="005430DE" w:rsidRDefault="002F30B1" w:rsidP="002F30B1">
            <w:pPr>
              <w:rPr>
                <w:bCs/>
                <w:noProof/>
              </w:rPr>
            </w:pPr>
            <w:r w:rsidRPr="005430DE">
              <w:rPr>
                <w:noProof/>
              </w:rPr>
              <w:t>3180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77FE833" w14:textId="77777777" w:rsidR="002F30B1" w:rsidRPr="005430DE" w:rsidRDefault="002F30B1" w:rsidP="002F30B1">
            <w:pPr>
              <w:rPr>
                <w:bCs/>
                <w:noProof/>
              </w:rPr>
            </w:pPr>
            <w:r w:rsidRPr="005430DE">
              <w:rPr>
                <w:noProof/>
              </w:rPr>
              <w:t>Jeziora zimowe (Irlandia) Turloughs</w:t>
            </w:r>
          </w:p>
        </w:tc>
      </w:tr>
      <w:tr w:rsidR="002F30B1" w:rsidRPr="005430DE" w14:paraId="43AAE3B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4A584F4" w14:textId="77777777" w:rsidR="002F30B1" w:rsidRPr="005430DE" w:rsidRDefault="002F30B1" w:rsidP="002F30B1">
            <w:pPr>
              <w:rPr>
                <w:bCs/>
                <w:noProof/>
              </w:rPr>
            </w:pPr>
            <w:r w:rsidRPr="005430DE">
              <w:rPr>
                <w:noProof/>
              </w:rPr>
              <w:t>3190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CEA4D78" w14:textId="1A534590" w:rsidR="002F30B1" w:rsidRPr="005430DE" w:rsidRDefault="002F30B1" w:rsidP="002F30B1">
            <w:pPr>
              <w:rPr>
                <w:bCs/>
                <w:noProof/>
              </w:rPr>
            </w:pPr>
            <w:r w:rsidRPr="005430DE">
              <w:rPr>
                <w:noProof/>
              </w:rPr>
              <w:t>Jeziora</w:t>
            </w:r>
            <w:r w:rsidR="005430DE" w:rsidRPr="005430DE">
              <w:rPr>
                <w:noProof/>
              </w:rPr>
              <w:t xml:space="preserve"> z gip</w:t>
            </w:r>
            <w:r w:rsidRPr="005430DE">
              <w:rPr>
                <w:noProof/>
              </w:rPr>
              <w:t>sem kresowym</w:t>
            </w:r>
          </w:p>
        </w:tc>
      </w:tr>
      <w:tr w:rsidR="002F30B1" w:rsidRPr="005430DE" w14:paraId="0A365F3F"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DEEA559" w14:textId="77777777" w:rsidR="002F30B1" w:rsidRPr="005430DE" w:rsidRDefault="002F30B1" w:rsidP="002F30B1">
            <w:pPr>
              <w:rPr>
                <w:bCs/>
                <w:noProof/>
              </w:rPr>
            </w:pPr>
            <w:r w:rsidRPr="005430DE">
              <w:rPr>
                <w:noProof/>
              </w:rPr>
              <w:t>31A0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749EDD9" w14:textId="77777777" w:rsidR="002F30B1" w:rsidRPr="005430DE" w:rsidRDefault="002F30B1" w:rsidP="002F30B1">
            <w:pPr>
              <w:rPr>
                <w:noProof/>
              </w:rPr>
            </w:pPr>
            <w:r w:rsidRPr="005430DE">
              <w:rPr>
                <w:noProof/>
              </w:rPr>
              <w:t>Transylwańskie murawy lotosu przy ciepłych źródłach</w:t>
            </w:r>
          </w:p>
        </w:tc>
      </w:tr>
      <w:tr w:rsidR="002F30B1" w:rsidRPr="005430DE" w14:paraId="1651CFD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2F0BD51" w14:textId="77777777" w:rsidR="002F30B1" w:rsidRPr="005430DE" w:rsidRDefault="002F30B1" w:rsidP="002F30B1">
            <w:pPr>
              <w:rPr>
                <w:bCs/>
                <w:noProof/>
              </w:rPr>
            </w:pPr>
            <w:r w:rsidRPr="005430DE">
              <w:rPr>
                <w:noProof/>
              </w:rPr>
              <w:t>3210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89BA690" w14:textId="77777777" w:rsidR="002F30B1" w:rsidRPr="005430DE" w:rsidRDefault="002F30B1" w:rsidP="002F30B1">
            <w:pPr>
              <w:rPr>
                <w:bCs/>
                <w:noProof/>
              </w:rPr>
            </w:pPr>
            <w:r w:rsidRPr="005430DE">
              <w:rPr>
                <w:noProof/>
              </w:rPr>
              <w:t>Fennoskandyjskie naturalne rzeki</w:t>
            </w:r>
          </w:p>
        </w:tc>
      </w:tr>
      <w:tr w:rsidR="002F30B1" w:rsidRPr="005430DE" w14:paraId="6C4FC5B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B9FF3D3" w14:textId="77777777" w:rsidR="002F30B1" w:rsidRPr="005430DE" w:rsidRDefault="002F30B1" w:rsidP="002F30B1">
            <w:pPr>
              <w:rPr>
                <w:bCs/>
                <w:noProof/>
              </w:rPr>
            </w:pPr>
            <w:r w:rsidRPr="005430DE">
              <w:rPr>
                <w:noProof/>
              </w:rPr>
              <w:t>3220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259DBBE" w14:textId="64C2CDD8" w:rsidR="002F30B1" w:rsidRPr="005430DE" w:rsidRDefault="002F30B1" w:rsidP="002F30B1">
            <w:pPr>
              <w:rPr>
                <w:bCs/>
                <w:noProof/>
              </w:rPr>
            </w:pPr>
            <w:r w:rsidRPr="005430DE">
              <w:rPr>
                <w:noProof/>
              </w:rPr>
              <w:t>Rzeki alpejskie</w:t>
            </w:r>
            <w:r w:rsidR="005430DE" w:rsidRPr="005430DE">
              <w:rPr>
                <w:noProof/>
              </w:rPr>
              <w:t xml:space="preserve"> i roś</w:t>
            </w:r>
            <w:r w:rsidRPr="005430DE">
              <w:rPr>
                <w:noProof/>
              </w:rPr>
              <w:t>linność zielna wzdłuż ich brzegów</w:t>
            </w:r>
          </w:p>
        </w:tc>
      </w:tr>
      <w:tr w:rsidR="002F30B1" w:rsidRPr="005430DE" w14:paraId="0948406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B5FDD95" w14:textId="77777777" w:rsidR="002F30B1" w:rsidRPr="005430DE" w:rsidRDefault="002F30B1" w:rsidP="002F30B1">
            <w:pPr>
              <w:rPr>
                <w:bCs/>
                <w:noProof/>
              </w:rPr>
            </w:pPr>
            <w:r w:rsidRPr="005430DE">
              <w:rPr>
                <w:noProof/>
              </w:rPr>
              <w:t>3230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7C485A8" w14:textId="23D281B7" w:rsidR="002F30B1" w:rsidRPr="005430DE" w:rsidRDefault="002F30B1" w:rsidP="002F30B1">
            <w:pPr>
              <w:rPr>
                <w:bCs/>
                <w:noProof/>
              </w:rPr>
            </w:pPr>
            <w:r w:rsidRPr="005430DE">
              <w:rPr>
                <w:noProof/>
              </w:rPr>
              <w:t>Rzeki alpejskie</w:t>
            </w:r>
            <w:r w:rsidR="005430DE" w:rsidRPr="005430DE">
              <w:rPr>
                <w:noProof/>
              </w:rPr>
              <w:t xml:space="preserve"> i ich</w:t>
            </w:r>
            <w:r w:rsidRPr="005430DE">
              <w:rPr>
                <w:noProof/>
              </w:rPr>
              <w:t xml:space="preserve"> roślinność krzewiasta</w:t>
            </w:r>
            <w:r w:rsidR="005430DE" w:rsidRPr="005430DE">
              <w:rPr>
                <w:noProof/>
              </w:rPr>
              <w:t xml:space="preserve"> z </w:t>
            </w:r>
            <w:r w:rsidR="005430DE" w:rsidRPr="005430DE">
              <w:rPr>
                <w:i/>
                <w:noProof/>
              </w:rPr>
              <w:t>Myr</w:t>
            </w:r>
            <w:r w:rsidRPr="005430DE">
              <w:rPr>
                <w:i/>
                <w:noProof/>
              </w:rPr>
              <w:t>icaria germanica</w:t>
            </w:r>
          </w:p>
        </w:tc>
      </w:tr>
      <w:tr w:rsidR="002F30B1" w:rsidRPr="005430DE" w14:paraId="61BC1B7D"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3DC202A" w14:textId="77777777" w:rsidR="002F30B1" w:rsidRPr="005430DE" w:rsidRDefault="002F30B1" w:rsidP="002F30B1">
            <w:pPr>
              <w:rPr>
                <w:bCs/>
                <w:noProof/>
              </w:rPr>
            </w:pPr>
            <w:r w:rsidRPr="005430DE">
              <w:rPr>
                <w:noProof/>
              </w:rPr>
              <w:t>3240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ECAB630" w14:textId="3D47F7A3" w:rsidR="002F30B1" w:rsidRPr="005430DE" w:rsidRDefault="002F30B1" w:rsidP="002F30B1">
            <w:pPr>
              <w:rPr>
                <w:bCs/>
                <w:noProof/>
              </w:rPr>
            </w:pPr>
            <w:r w:rsidRPr="005430DE">
              <w:rPr>
                <w:noProof/>
              </w:rPr>
              <w:t>Rzeki alpejskie</w:t>
            </w:r>
            <w:r w:rsidR="005430DE" w:rsidRPr="005430DE">
              <w:rPr>
                <w:noProof/>
              </w:rPr>
              <w:t xml:space="preserve"> i ich</w:t>
            </w:r>
            <w:r w:rsidRPr="005430DE">
              <w:rPr>
                <w:noProof/>
              </w:rPr>
              <w:t xml:space="preserve"> roślinność krzewiasta</w:t>
            </w:r>
            <w:r w:rsidR="005430DE" w:rsidRPr="005430DE">
              <w:rPr>
                <w:noProof/>
              </w:rPr>
              <w:t xml:space="preserve"> z </w:t>
            </w:r>
            <w:r w:rsidR="005430DE" w:rsidRPr="005430DE">
              <w:rPr>
                <w:i/>
                <w:noProof/>
              </w:rPr>
              <w:t>Sal</w:t>
            </w:r>
            <w:r w:rsidRPr="005430DE">
              <w:rPr>
                <w:i/>
                <w:noProof/>
              </w:rPr>
              <w:t>ix elaeagnos</w:t>
            </w:r>
          </w:p>
        </w:tc>
      </w:tr>
      <w:tr w:rsidR="002F30B1" w:rsidRPr="005430DE" w14:paraId="39C4DCA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8777244" w14:textId="77777777" w:rsidR="002F30B1" w:rsidRPr="005430DE" w:rsidRDefault="002F30B1" w:rsidP="002F30B1">
            <w:pPr>
              <w:rPr>
                <w:bCs/>
                <w:noProof/>
              </w:rPr>
            </w:pPr>
            <w:r w:rsidRPr="005430DE">
              <w:rPr>
                <w:noProof/>
              </w:rPr>
              <w:t>3250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96744BC" w14:textId="2C4986FA" w:rsidR="002F30B1" w:rsidRPr="005430DE" w:rsidRDefault="002F30B1" w:rsidP="002F30B1">
            <w:pPr>
              <w:rPr>
                <w:bCs/>
                <w:noProof/>
              </w:rPr>
            </w:pPr>
            <w:r w:rsidRPr="005430DE">
              <w:rPr>
                <w:noProof/>
              </w:rPr>
              <w:t>Stale płynące rzeki obszaru śródziemnomorskiego</w:t>
            </w:r>
            <w:r w:rsidR="005430DE" w:rsidRPr="005430DE">
              <w:rPr>
                <w:noProof/>
              </w:rPr>
              <w:t xml:space="preserve"> z </w:t>
            </w:r>
            <w:r w:rsidR="005430DE" w:rsidRPr="005430DE">
              <w:rPr>
                <w:i/>
                <w:noProof/>
              </w:rPr>
              <w:t>Gla</w:t>
            </w:r>
            <w:r w:rsidRPr="005430DE">
              <w:rPr>
                <w:i/>
                <w:noProof/>
              </w:rPr>
              <w:t>ucium flavum</w:t>
            </w:r>
          </w:p>
        </w:tc>
      </w:tr>
      <w:tr w:rsidR="002F30B1" w:rsidRPr="005430DE" w14:paraId="27B5A3C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052C6C4" w14:textId="77777777" w:rsidR="002F30B1" w:rsidRPr="005430DE" w:rsidRDefault="002F30B1" w:rsidP="002F30B1">
            <w:pPr>
              <w:rPr>
                <w:bCs/>
                <w:noProof/>
              </w:rPr>
            </w:pPr>
            <w:r w:rsidRPr="005430DE">
              <w:rPr>
                <w:noProof/>
              </w:rPr>
              <w:t>3260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2A038F4" w14:textId="37BC11BD" w:rsidR="002F30B1" w:rsidRPr="005430DE" w:rsidRDefault="002F30B1" w:rsidP="002F30B1">
            <w:pPr>
              <w:rPr>
                <w:bCs/>
                <w:noProof/>
              </w:rPr>
            </w:pPr>
            <w:r w:rsidRPr="005430DE">
              <w:rPr>
                <w:noProof/>
              </w:rPr>
              <w:t>Pływające zbiorowiska wodnych jaskrów</w:t>
            </w:r>
            <w:r w:rsidR="005430DE" w:rsidRPr="005430DE">
              <w:rPr>
                <w:noProof/>
              </w:rPr>
              <w:t xml:space="preserve"> w rze</w:t>
            </w:r>
            <w:r w:rsidRPr="005430DE">
              <w:rPr>
                <w:noProof/>
              </w:rPr>
              <w:t>kach równinnych</w:t>
            </w:r>
            <w:r w:rsidR="005430DE" w:rsidRPr="005430DE">
              <w:rPr>
                <w:noProof/>
              </w:rPr>
              <w:t xml:space="preserve"> i pod</w:t>
            </w:r>
            <w:r w:rsidRPr="005430DE">
              <w:rPr>
                <w:noProof/>
              </w:rPr>
              <w:t>górskich</w:t>
            </w:r>
            <w:r w:rsidR="005430DE" w:rsidRPr="005430DE">
              <w:rPr>
                <w:noProof/>
              </w:rPr>
              <w:t xml:space="preserve"> z roś</w:t>
            </w:r>
            <w:r w:rsidRPr="005430DE">
              <w:rPr>
                <w:noProof/>
              </w:rPr>
              <w:t xml:space="preserve">linnością </w:t>
            </w:r>
            <w:r w:rsidRPr="005430DE">
              <w:rPr>
                <w:i/>
                <w:noProof/>
              </w:rPr>
              <w:t>Ranunculion fluitantis</w:t>
            </w:r>
            <w:r w:rsidRPr="005430DE">
              <w:rPr>
                <w:noProof/>
              </w:rPr>
              <w:t xml:space="preserve"> oraz </w:t>
            </w:r>
            <w:r w:rsidRPr="005430DE">
              <w:rPr>
                <w:i/>
                <w:noProof/>
              </w:rPr>
              <w:t>Callitricho Batrachion</w:t>
            </w:r>
          </w:p>
        </w:tc>
      </w:tr>
      <w:tr w:rsidR="002F30B1" w:rsidRPr="005430DE" w14:paraId="63D2ACF1"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E582F60" w14:textId="77777777" w:rsidR="002F30B1" w:rsidRPr="005430DE" w:rsidRDefault="002F30B1" w:rsidP="002F30B1">
            <w:pPr>
              <w:rPr>
                <w:bCs/>
                <w:noProof/>
              </w:rPr>
            </w:pPr>
            <w:r w:rsidRPr="005430DE">
              <w:rPr>
                <w:noProof/>
              </w:rPr>
              <w:t>3270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81E7747" w14:textId="56E4488B" w:rsidR="002F30B1" w:rsidRPr="005430DE" w:rsidRDefault="002F30B1" w:rsidP="002F30B1">
            <w:pPr>
              <w:rPr>
                <w:bCs/>
                <w:noProof/>
              </w:rPr>
            </w:pPr>
            <w:r w:rsidRPr="005430DE">
              <w:rPr>
                <w:noProof/>
              </w:rPr>
              <w:t>Rzeki podgórskie</w:t>
            </w:r>
            <w:r w:rsidR="005430DE" w:rsidRPr="005430DE">
              <w:rPr>
                <w:noProof/>
              </w:rPr>
              <w:t xml:space="preserve"> z roś</w:t>
            </w:r>
            <w:r w:rsidRPr="005430DE">
              <w:rPr>
                <w:noProof/>
              </w:rPr>
              <w:t xml:space="preserve">linnością </w:t>
            </w:r>
            <w:r w:rsidRPr="005430DE">
              <w:rPr>
                <w:i/>
                <w:noProof/>
              </w:rPr>
              <w:t>Chenopodion rubri</w:t>
            </w:r>
            <w:r w:rsidRPr="005430DE">
              <w:rPr>
                <w:noProof/>
              </w:rPr>
              <w:t xml:space="preserve"> p.p. oraz </w:t>
            </w:r>
            <w:r w:rsidRPr="005430DE">
              <w:rPr>
                <w:i/>
                <w:noProof/>
              </w:rPr>
              <w:t>Bidention</w:t>
            </w:r>
            <w:r w:rsidRPr="005430DE">
              <w:rPr>
                <w:noProof/>
              </w:rPr>
              <w:t xml:space="preserve"> p.p.</w:t>
            </w:r>
          </w:p>
        </w:tc>
      </w:tr>
      <w:tr w:rsidR="002F30B1" w:rsidRPr="005430DE" w14:paraId="2C8E8722"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44184B3" w14:textId="77777777" w:rsidR="002F30B1" w:rsidRPr="005430DE" w:rsidRDefault="002F30B1" w:rsidP="002F30B1">
            <w:pPr>
              <w:rPr>
                <w:b/>
                <w:noProof/>
              </w:rPr>
            </w:pPr>
            <w:r w:rsidRPr="005430DE">
              <w:rPr>
                <w:noProof/>
              </w:rPr>
              <w:t>3280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08C9721" w14:textId="775829AC" w:rsidR="002F30B1" w:rsidRPr="005430DE" w:rsidRDefault="002F30B1" w:rsidP="002F30B1">
            <w:pPr>
              <w:rPr>
                <w:b/>
                <w:noProof/>
              </w:rPr>
            </w:pPr>
            <w:r w:rsidRPr="005430DE">
              <w:rPr>
                <w:noProof/>
              </w:rPr>
              <w:t>Stale płynące rzeki obszaru śródziemnomorskiego</w:t>
            </w:r>
            <w:r w:rsidR="005430DE" w:rsidRPr="005430DE">
              <w:rPr>
                <w:noProof/>
              </w:rPr>
              <w:t xml:space="preserve"> z </w:t>
            </w:r>
            <w:r w:rsidR="005430DE" w:rsidRPr="005430DE">
              <w:rPr>
                <w:i/>
                <w:noProof/>
              </w:rPr>
              <w:t>Pas</w:t>
            </w:r>
            <w:r w:rsidRPr="005430DE">
              <w:rPr>
                <w:i/>
                <w:noProof/>
              </w:rPr>
              <w:t>palo-Agrostidion</w:t>
            </w:r>
            <w:r w:rsidR="005430DE" w:rsidRPr="005430DE">
              <w:rPr>
                <w:noProof/>
              </w:rPr>
              <w:t xml:space="preserve"> i wis</w:t>
            </w:r>
            <w:r w:rsidRPr="005430DE">
              <w:rPr>
                <w:noProof/>
              </w:rPr>
              <w:t>zące zasłony</w:t>
            </w:r>
            <w:r w:rsidR="005430DE" w:rsidRPr="005430DE">
              <w:rPr>
                <w:noProof/>
              </w:rPr>
              <w:t xml:space="preserve"> z </w:t>
            </w:r>
            <w:r w:rsidR="005430DE" w:rsidRPr="005430DE">
              <w:rPr>
                <w:i/>
                <w:noProof/>
              </w:rPr>
              <w:t>Sal</w:t>
            </w:r>
            <w:r w:rsidRPr="005430DE">
              <w:rPr>
                <w:i/>
                <w:noProof/>
              </w:rPr>
              <w:t>ix</w:t>
            </w:r>
            <w:r w:rsidRPr="005430DE">
              <w:rPr>
                <w:noProof/>
              </w:rPr>
              <w:t xml:space="preserve"> oraz </w:t>
            </w:r>
            <w:r w:rsidRPr="005430DE">
              <w:rPr>
                <w:i/>
                <w:noProof/>
              </w:rPr>
              <w:t>Populus alba</w:t>
            </w:r>
          </w:p>
        </w:tc>
      </w:tr>
      <w:tr w:rsidR="002F30B1" w:rsidRPr="005430DE" w14:paraId="26A8D429"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2E2FB64" w14:textId="77777777" w:rsidR="002F30B1" w:rsidRPr="005430DE" w:rsidRDefault="002F30B1" w:rsidP="002F30B1">
            <w:pPr>
              <w:rPr>
                <w:b/>
                <w:noProof/>
              </w:rPr>
            </w:pPr>
            <w:r w:rsidRPr="005430DE">
              <w:rPr>
                <w:noProof/>
              </w:rPr>
              <w:t>3290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8D32115" w14:textId="4F472F7C" w:rsidR="002F30B1" w:rsidRPr="005430DE" w:rsidRDefault="002F30B1" w:rsidP="002F30B1">
            <w:pPr>
              <w:rPr>
                <w:b/>
                <w:noProof/>
              </w:rPr>
            </w:pPr>
            <w:r w:rsidRPr="005430DE">
              <w:rPr>
                <w:noProof/>
              </w:rPr>
              <w:t>Okresowo płynące rzeki obszaru śródziemnomorskiego</w:t>
            </w:r>
            <w:r w:rsidR="005430DE" w:rsidRPr="005430DE">
              <w:rPr>
                <w:noProof/>
              </w:rPr>
              <w:t xml:space="preserve"> z </w:t>
            </w:r>
            <w:r w:rsidR="005430DE" w:rsidRPr="005430DE">
              <w:rPr>
                <w:i/>
                <w:noProof/>
              </w:rPr>
              <w:t>Pas</w:t>
            </w:r>
            <w:r w:rsidRPr="005430DE">
              <w:rPr>
                <w:i/>
                <w:noProof/>
              </w:rPr>
              <w:t>palo-Agrostidion</w:t>
            </w:r>
          </w:p>
        </w:tc>
      </w:tr>
      <w:tr w:rsidR="002F30B1" w:rsidRPr="005430DE" w14:paraId="653F5CDB"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5DFDED8" w14:textId="77777777" w:rsidR="002F30B1" w:rsidRPr="005430DE" w:rsidRDefault="002F30B1" w:rsidP="002F30B1">
            <w:pPr>
              <w:rPr>
                <w:b/>
                <w:noProof/>
              </w:rPr>
            </w:pPr>
            <w:r w:rsidRPr="005430DE">
              <w:rPr>
                <w:noProof/>
              </w:rPr>
              <w:t>32A0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874D5EA" w14:textId="69148E34" w:rsidR="002F30B1" w:rsidRPr="005430DE" w:rsidRDefault="002F30B1" w:rsidP="002F30B1">
            <w:pPr>
              <w:rPr>
                <w:b/>
                <w:noProof/>
              </w:rPr>
            </w:pPr>
            <w:r w:rsidRPr="005430DE">
              <w:rPr>
                <w:noProof/>
              </w:rPr>
              <w:t>Kaskady tufowe na rzekach krasowych</w:t>
            </w:r>
            <w:r w:rsidR="005430DE" w:rsidRPr="005430DE">
              <w:rPr>
                <w:noProof/>
              </w:rPr>
              <w:t xml:space="preserve"> w Gór</w:t>
            </w:r>
            <w:r w:rsidRPr="005430DE">
              <w:rPr>
                <w:noProof/>
              </w:rPr>
              <w:t>ach Dynarskich</w:t>
            </w:r>
          </w:p>
        </w:tc>
      </w:tr>
      <w:tr w:rsidR="002F30B1" w:rsidRPr="005430DE" w14:paraId="2BDD346F" w14:textId="77777777" w:rsidTr="002F30B1">
        <w:trPr>
          <w:cantSplit/>
          <w:trHeight w:val="283"/>
        </w:trPr>
        <w:tc>
          <w:tcPr>
            <w:tcW w:w="926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ADA1826" w14:textId="77777777" w:rsidR="002F30B1" w:rsidRPr="005430DE" w:rsidRDefault="002F30B1" w:rsidP="002F30B1">
            <w:pPr>
              <w:rPr>
                <w:b/>
                <w:noProof/>
              </w:rPr>
            </w:pPr>
            <w:r w:rsidRPr="005430DE">
              <w:rPr>
                <w:b/>
                <w:noProof/>
              </w:rPr>
              <w:t>Łąki zalewowe</w:t>
            </w:r>
          </w:p>
        </w:tc>
      </w:tr>
      <w:tr w:rsidR="002F30B1" w:rsidRPr="005430DE" w14:paraId="6DD3DCA9"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0315CDD" w14:textId="77777777" w:rsidR="002F30B1" w:rsidRPr="005430DE" w:rsidRDefault="002F30B1" w:rsidP="002F30B1">
            <w:pPr>
              <w:rPr>
                <w:b/>
                <w:noProof/>
              </w:rPr>
            </w:pPr>
            <w:r w:rsidRPr="005430DE">
              <w:rPr>
                <w:noProof/>
              </w:rPr>
              <w:t>6430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0C4829E" w14:textId="27A6B70E" w:rsidR="002F30B1" w:rsidRPr="005430DE" w:rsidRDefault="002F30B1" w:rsidP="002F30B1">
            <w:pPr>
              <w:rPr>
                <w:b/>
                <w:noProof/>
              </w:rPr>
            </w:pPr>
            <w:r w:rsidRPr="005430DE">
              <w:rPr>
                <w:noProof/>
              </w:rPr>
              <w:t>Ziołorośla eutroficzne płaskowyżów, górskie</w:t>
            </w:r>
            <w:r w:rsidR="005430DE" w:rsidRPr="005430DE">
              <w:rPr>
                <w:noProof/>
              </w:rPr>
              <w:t xml:space="preserve"> i alp</w:t>
            </w:r>
            <w:r w:rsidRPr="005430DE">
              <w:rPr>
                <w:noProof/>
              </w:rPr>
              <w:t>ejskie</w:t>
            </w:r>
          </w:p>
        </w:tc>
      </w:tr>
      <w:tr w:rsidR="002F30B1" w:rsidRPr="005430DE" w14:paraId="42A95414"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3C5237F" w14:textId="77777777" w:rsidR="002F30B1" w:rsidRPr="005430DE" w:rsidRDefault="002F30B1" w:rsidP="002F30B1">
            <w:pPr>
              <w:rPr>
                <w:bCs/>
                <w:noProof/>
              </w:rPr>
            </w:pPr>
            <w:r w:rsidRPr="005430DE">
              <w:rPr>
                <w:noProof/>
              </w:rPr>
              <w:t>6440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CEFB2C0" w14:textId="47356A73" w:rsidR="002F30B1" w:rsidRPr="005430DE" w:rsidRDefault="002F30B1" w:rsidP="002F30B1">
            <w:pPr>
              <w:rPr>
                <w:bCs/>
                <w:noProof/>
              </w:rPr>
            </w:pPr>
            <w:r w:rsidRPr="005430DE">
              <w:rPr>
                <w:noProof/>
              </w:rPr>
              <w:t>Łąki zalewowe dolin rzek</w:t>
            </w:r>
            <w:r w:rsidR="005430DE" w:rsidRPr="005430DE">
              <w:rPr>
                <w:noProof/>
              </w:rPr>
              <w:t xml:space="preserve"> z </w:t>
            </w:r>
            <w:r w:rsidR="005430DE" w:rsidRPr="005430DE">
              <w:rPr>
                <w:i/>
                <w:noProof/>
              </w:rPr>
              <w:t>Cni</w:t>
            </w:r>
            <w:r w:rsidRPr="005430DE">
              <w:rPr>
                <w:i/>
                <w:noProof/>
              </w:rPr>
              <w:t>dion dubii</w:t>
            </w:r>
          </w:p>
        </w:tc>
      </w:tr>
      <w:tr w:rsidR="002F30B1" w:rsidRPr="005430DE" w14:paraId="5C70E9F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50B657E" w14:textId="77777777" w:rsidR="002F30B1" w:rsidRPr="005430DE" w:rsidRDefault="002F30B1" w:rsidP="002F30B1">
            <w:pPr>
              <w:rPr>
                <w:bCs/>
                <w:noProof/>
              </w:rPr>
            </w:pPr>
            <w:r w:rsidRPr="005430DE">
              <w:rPr>
                <w:noProof/>
              </w:rPr>
              <w:t>6450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14197FF" w14:textId="77777777" w:rsidR="002F30B1" w:rsidRPr="005430DE" w:rsidRDefault="002F30B1" w:rsidP="002F30B1">
            <w:pPr>
              <w:rPr>
                <w:bCs/>
                <w:noProof/>
              </w:rPr>
            </w:pPr>
            <w:r w:rsidRPr="005430DE">
              <w:rPr>
                <w:noProof/>
              </w:rPr>
              <w:t>Północne borealne łąki zalewowe</w:t>
            </w:r>
          </w:p>
        </w:tc>
      </w:tr>
      <w:tr w:rsidR="002F30B1" w:rsidRPr="005430DE" w14:paraId="67F0E10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2CCFB93" w14:textId="77777777" w:rsidR="002F30B1" w:rsidRPr="005430DE" w:rsidRDefault="002F30B1" w:rsidP="002F30B1">
            <w:pPr>
              <w:rPr>
                <w:bCs/>
                <w:noProof/>
              </w:rPr>
            </w:pPr>
            <w:r w:rsidRPr="005430DE">
              <w:rPr>
                <w:noProof/>
              </w:rPr>
              <w:t>6540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CDC3BDA" w14:textId="1EA2D45E" w:rsidR="002F30B1" w:rsidRPr="005430DE" w:rsidRDefault="002F30B1" w:rsidP="002F30B1">
            <w:pPr>
              <w:rPr>
                <w:bCs/>
                <w:noProof/>
              </w:rPr>
            </w:pPr>
            <w:r w:rsidRPr="005430DE">
              <w:rPr>
                <w:noProof/>
              </w:rPr>
              <w:t>Subśródziemnomorskie murawy</w:t>
            </w:r>
            <w:r w:rsidR="005430DE" w:rsidRPr="005430DE">
              <w:rPr>
                <w:noProof/>
              </w:rPr>
              <w:t xml:space="preserve"> z </w:t>
            </w:r>
            <w:r w:rsidR="005430DE" w:rsidRPr="005430DE">
              <w:rPr>
                <w:i/>
                <w:noProof/>
              </w:rPr>
              <w:t>Mol</w:t>
            </w:r>
            <w:r w:rsidRPr="005430DE">
              <w:rPr>
                <w:i/>
                <w:noProof/>
              </w:rPr>
              <w:t>inio-Hordeion secalini</w:t>
            </w:r>
          </w:p>
        </w:tc>
      </w:tr>
      <w:tr w:rsidR="002F30B1" w:rsidRPr="005430DE" w14:paraId="2C08BCB7" w14:textId="77777777" w:rsidTr="002F30B1">
        <w:trPr>
          <w:cantSplit/>
          <w:trHeight w:val="283"/>
        </w:trPr>
        <w:tc>
          <w:tcPr>
            <w:tcW w:w="926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4AFCB" w14:textId="77777777" w:rsidR="002F30B1" w:rsidRPr="005430DE" w:rsidRDefault="002F30B1" w:rsidP="002F30B1">
            <w:pPr>
              <w:rPr>
                <w:bCs/>
                <w:noProof/>
              </w:rPr>
            </w:pPr>
            <w:r w:rsidRPr="005430DE">
              <w:rPr>
                <w:b/>
                <w:noProof/>
              </w:rPr>
              <w:t>Lasy aluwialne/nadrzeczne</w:t>
            </w:r>
          </w:p>
        </w:tc>
      </w:tr>
      <w:tr w:rsidR="002F30B1" w:rsidRPr="005430DE" w14:paraId="5C4C1B19"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63C7445" w14:textId="77777777" w:rsidR="002F30B1" w:rsidRPr="005430DE" w:rsidRDefault="002F30B1" w:rsidP="002F30B1">
            <w:pPr>
              <w:rPr>
                <w:bCs/>
                <w:noProof/>
              </w:rPr>
            </w:pPr>
            <w:r w:rsidRPr="005430DE">
              <w:rPr>
                <w:noProof/>
              </w:rPr>
              <w:t>9160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8457952" w14:textId="2467E2FD" w:rsidR="002F30B1" w:rsidRPr="005430DE" w:rsidRDefault="002F30B1" w:rsidP="002F30B1">
            <w:pPr>
              <w:rPr>
                <w:bCs/>
                <w:noProof/>
              </w:rPr>
            </w:pPr>
            <w:r w:rsidRPr="005430DE">
              <w:rPr>
                <w:noProof/>
              </w:rPr>
              <w:t>Subatlantyckie</w:t>
            </w:r>
            <w:r w:rsidR="005430DE" w:rsidRPr="005430DE">
              <w:rPr>
                <w:noProof/>
              </w:rPr>
              <w:t xml:space="preserve"> i śro</w:t>
            </w:r>
            <w:r w:rsidRPr="005430DE">
              <w:rPr>
                <w:noProof/>
              </w:rPr>
              <w:t>dkowoeuropejskie lasy dębowe lub grądowe</w:t>
            </w:r>
            <w:r w:rsidR="005430DE" w:rsidRPr="005430DE">
              <w:rPr>
                <w:noProof/>
              </w:rPr>
              <w:t xml:space="preserve"> z </w:t>
            </w:r>
            <w:r w:rsidR="005430DE" w:rsidRPr="005430DE">
              <w:rPr>
                <w:i/>
                <w:noProof/>
              </w:rPr>
              <w:t>Car</w:t>
            </w:r>
            <w:r w:rsidRPr="005430DE">
              <w:rPr>
                <w:i/>
                <w:noProof/>
              </w:rPr>
              <w:t>pinion betuli</w:t>
            </w:r>
          </w:p>
        </w:tc>
      </w:tr>
      <w:tr w:rsidR="002F30B1" w:rsidRPr="005430DE" w14:paraId="5C70D59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EB885E4" w14:textId="77777777" w:rsidR="002F30B1" w:rsidRPr="005430DE" w:rsidRDefault="002F30B1" w:rsidP="002F30B1">
            <w:pPr>
              <w:rPr>
                <w:noProof/>
              </w:rPr>
            </w:pPr>
            <w:r w:rsidRPr="005430DE">
              <w:rPr>
                <w:noProof/>
              </w:rPr>
              <w:t>91E0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7F566AD" w14:textId="5F98B540" w:rsidR="002F30B1" w:rsidRPr="005430DE" w:rsidRDefault="002F30B1" w:rsidP="002F30B1">
            <w:pPr>
              <w:rPr>
                <w:noProof/>
              </w:rPr>
            </w:pPr>
            <w:r w:rsidRPr="005430DE">
              <w:rPr>
                <w:noProof/>
              </w:rPr>
              <w:t>Lasy aluwialne</w:t>
            </w:r>
            <w:r w:rsidR="005430DE" w:rsidRPr="005430DE">
              <w:rPr>
                <w:noProof/>
              </w:rPr>
              <w:t xml:space="preserve"> z </w:t>
            </w:r>
            <w:r w:rsidR="005430DE" w:rsidRPr="005430DE">
              <w:rPr>
                <w:i/>
                <w:noProof/>
              </w:rPr>
              <w:t>Aln</w:t>
            </w:r>
            <w:r w:rsidRPr="005430DE">
              <w:rPr>
                <w:i/>
                <w:noProof/>
              </w:rPr>
              <w:t>us glutinosa</w:t>
            </w:r>
            <w:r w:rsidRPr="005430DE">
              <w:rPr>
                <w:noProof/>
              </w:rPr>
              <w:t xml:space="preserve"> oraz </w:t>
            </w:r>
            <w:r w:rsidRPr="005430DE">
              <w:rPr>
                <w:i/>
                <w:noProof/>
              </w:rPr>
              <w:t>Fraxinus excelsior</w:t>
            </w:r>
            <w:r w:rsidRPr="005430DE">
              <w:rPr>
                <w:noProof/>
              </w:rPr>
              <w:t xml:space="preserve"> (</w:t>
            </w:r>
            <w:r w:rsidRPr="005430DE">
              <w:rPr>
                <w:i/>
                <w:noProof/>
              </w:rPr>
              <w:t>Alno-Padion</w:t>
            </w:r>
            <w:r w:rsidRPr="005430DE">
              <w:rPr>
                <w:noProof/>
              </w:rPr>
              <w:t xml:space="preserve">, </w:t>
            </w:r>
            <w:r w:rsidRPr="005430DE">
              <w:rPr>
                <w:i/>
                <w:noProof/>
              </w:rPr>
              <w:t>Alnion incanae</w:t>
            </w:r>
            <w:r w:rsidRPr="005430DE">
              <w:rPr>
                <w:noProof/>
              </w:rPr>
              <w:t xml:space="preserve">, </w:t>
            </w:r>
            <w:r w:rsidRPr="005430DE">
              <w:rPr>
                <w:i/>
                <w:noProof/>
              </w:rPr>
              <w:t>Salicion albae</w:t>
            </w:r>
            <w:r w:rsidRPr="005430DE">
              <w:rPr>
                <w:noProof/>
              </w:rPr>
              <w:t>)</w:t>
            </w:r>
          </w:p>
        </w:tc>
      </w:tr>
      <w:tr w:rsidR="002F30B1" w:rsidRPr="005430DE" w14:paraId="7F2EA58B"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FBEB40E" w14:textId="77777777" w:rsidR="002F30B1" w:rsidRPr="005430DE" w:rsidRDefault="002F30B1" w:rsidP="002F30B1">
            <w:pPr>
              <w:rPr>
                <w:noProof/>
              </w:rPr>
            </w:pPr>
            <w:r w:rsidRPr="005430DE">
              <w:rPr>
                <w:noProof/>
              </w:rPr>
              <w:t>91F0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20E71C1" w14:textId="7496BF7F" w:rsidR="002F30B1" w:rsidRPr="005430DE" w:rsidRDefault="002F30B1" w:rsidP="002F30B1">
            <w:pPr>
              <w:rPr>
                <w:noProof/>
              </w:rPr>
            </w:pPr>
            <w:r w:rsidRPr="005430DE">
              <w:rPr>
                <w:noProof/>
              </w:rPr>
              <w:t>Nadbrzeżne lasy mieszane (łęgi)</w:t>
            </w:r>
            <w:r w:rsidR="005430DE" w:rsidRPr="005430DE">
              <w:rPr>
                <w:noProof/>
              </w:rPr>
              <w:t xml:space="preserve"> z </w:t>
            </w:r>
            <w:r w:rsidR="005430DE" w:rsidRPr="005430DE">
              <w:rPr>
                <w:i/>
                <w:noProof/>
              </w:rPr>
              <w:t>Que</w:t>
            </w:r>
            <w:r w:rsidRPr="005430DE">
              <w:rPr>
                <w:i/>
                <w:noProof/>
              </w:rPr>
              <w:t>rcus robur</w:t>
            </w:r>
            <w:r w:rsidRPr="005430DE">
              <w:rPr>
                <w:noProof/>
              </w:rPr>
              <w:t>,</w:t>
            </w:r>
            <w:r w:rsidRPr="005430DE">
              <w:rPr>
                <w:i/>
                <w:noProof/>
              </w:rPr>
              <w:t xml:space="preserve"> Ulmus laevis</w:t>
            </w:r>
            <w:r w:rsidRPr="005430DE">
              <w:rPr>
                <w:noProof/>
              </w:rPr>
              <w:t xml:space="preserve"> oraz </w:t>
            </w:r>
            <w:r w:rsidRPr="005430DE">
              <w:rPr>
                <w:i/>
                <w:noProof/>
              </w:rPr>
              <w:t>Ulmus minor</w:t>
            </w:r>
            <w:r w:rsidRPr="005430DE">
              <w:rPr>
                <w:noProof/>
              </w:rPr>
              <w:t xml:space="preserve">, </w:t>
            </w:r>
            <w:r w:rsidRPr="005430DE">
              <w:rPr>
                <w:i/>
                <w:noProof/>
              </w:rPr>
              <w:t>Fraxinus excelsior</w:t>
            </w:r>
            <w:r w:rsidRPr="005430DE">
              <w:rPr>
                <w:noProof/>
              </w:rPr>
              <w:t xml:space="preserve"> lub </w:t>
            </w:r>
            <w:r w:rsidRPr="005430DE">
              <w:rPr>
                <w:i/>
                <w:noProof/>
              </w:rPr>
              <w:t>Fraxinus angustifolia</w:t>
            </w:r>
            <w:r w:rsidRPr="005430DE">
              <w:rPr>
                <w:noProof/>
              </w:rPr>
              <w:t>, nad dużymi rzekami (</w:t>
            </w:r>
            <w:r w:rsidRPr="005430DE">
              <w:rPr>
                <w:i/>
                <w:noProof/>
              </w:rPr>
              <w:t>Ulmenion minoris</w:t>
            </w:r>
            <w:r w:rsidRPr="005430DE">
              <w:rPr>
                <w:noProof/>
              </w:rPr>
              <w:t>)</w:t>
            </w:r>
          </w:p>
        </w:tc>
      </w:tr>
      <w:tr w:rsidR="002F30B1" w:rsidRPr="005430DE" w14:paraId="6AD177A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B91BAB0" w14:textId="77777777" w:rsidR="002F30B1" w:rsidRPr="005430DE" w:rsidRDefault="002F30B1" w:rsidP="002F30B1">
            <w:pPr>
              <w:rPr>
                <w:noProof/>
              </w:rPr>
            </w:pPr>
            <w:r w:rsidRPr="005430DE">
              <w:rPr>
                <w:noProof/>
              </w:rPr>
              <w:t>92A0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0B3BFC9" w14:textId="3ECC3873" w:rsidR="002F30B1" w:rsidRPr="005430DE" w:rsidRDefault="002F30B1" w:rsidP="002F30B1">
            <w:pPr>
              <w:rPr>
                <w:noProof/>
              </w:rPr>
            </w:pPr>
            <w:r w:rsidRPr="005430DE">
              <w:rPr>
                <w:noProof/>
              </w:rPr>
              <w:t>Lasy galeriowe</w:t>
            </w:r>
            <w:r w:rsidR="005430DE" w:rsidRPr="005430DE">
              <w:rPr>
                <w:noProof/>
              </w:rPr>
              <w:t xml:space="preserve"> z </w:t>
            </w:r>
            <w:r w:rsidR="005430DE" w:rsidRPr="005430DE">
              <w:rPr>
                <w:i/>
                <w:noProof/>
              </w:rPr>
              <w:t>Sal</w:t>
            </w:r>
            <w:r w:rsidRPr="005430DE">
              <w:rPr>
                <w:i/>
                <w:noProof/>
              </w:rPr>
              <w:t>ix alba</w:t>
            </w:r>
            <w:r w:rsidRPr="005430DE">
              <w:rPr>
                <w:noProof/>
              </w:rPr>
              <w:t xml:space="preserve"> oraz </w:t>
            </w:r>
            <w:r w:rsidRPr="005430DE">
              <w:rPr>
                <w:i/>
                <w:noProof/>
              </w:rPr>
              <w:t>Populus alba</w:t>
            </w:r>
          </w:p>
        </w:tc>
      </w:tr>
      <w:tr w:rsidR="002F30B1" w:rsidRPr="005430DE" w14:paraId="49F701FF"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0E8489E" w14:textId="77777777" w:rsidR="002F30B1" w:rsidRPr="005430DE" w:rsidRDefault="002F30B1" w:rsidP="002F30B1">
            <w:pPr>
              <w:rPr>
                <w:noProof/>
              </w:rPr>
            </w:pPr>
            <w:r w:rsidRPr="005430DE">
              <w:rPr>
                <w:noProof/>
              </w:rPr>
              <w:t>92B0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A368E1E" w14:textId="48A5CA6F" w:rsidR="002F30B1" w:rsidRPr="005430DE" w:rsidRDefault="002F30B1" w:rsidP="002F30B1">
            <w:pPr>
              <w:rPr>
                <w:noProof/>
              </w:rPr>
            </w:pPr>
            <w:r w:rsidRPr="005430DE">
              <w:rPr>
                <w:noProof/>
              </w:rPr>
              <w:t>Formacje nadrzeczne nad okresowymi ciekami wodnymi obszaru śródziemnomorskiego</w:t>
            </w:r>
            <w:r w:rsidR="005430DE" w:rsidRPr="005430DE">
              <w:rPr>
                <w:noProof/>
              </w:rPr>
              <w:t xml:space="preserve"> z </w:t>
            </w:r>
            <w:r w:rsidR="005430DE" w:rsidRPr="005430DE">
              <w:rPr>
                <w:i/>
                <w:noProof/>
              </w:rPr>
              <w:t>Rho</w:t>
            </w:r>
            <w:r w:rsidRPr="005430DE">
              <w:rPr>
                <w:i/>
                <w:noProof/>
              </w:rPr>
              <w:t>dodendron ponticum</w:t>
            </w:r>
            <w:r w:rsidRPr="005430DE">
              <w:rPr>
                <w:noProof/>
              </w:rPr>
              <w:t xml:space="preserve">, </w:t>
            </w:r>
            <w:r w:rsidRPr="005430DE">
              <w:rPr>
                <w:i/>
                <w:noProof/>
              </w:rPr>
              <w:t>Salix</w:t>
            </w:r>
            <w:r w:rsidR="005430DE" w:rsidRPr="005430DE">
              <w:rPr>
                <w:noProof/>
              </w:rPr>
              <w:t xml:space="preserve"> i inn</w:t>
            </w:r>
            <w:r w:rsidRPr="005430DE">
              <w:rPr>
                <w:noProof/>
              </w:rPr>
              <w:t>ymi</w:t>
            </w:r>
          </w:p>
        </w:tc>
      </w:tr>
      <w:tr w:rsidR="002F30B1" w:rsidRPr="005430DE" w14:paraId="0BFC5AAD"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4146490" w14:textId="77777777" w:rsidR="002F30B1" w:rsidRPr="005430DE" w:rsidRDefault="002F30B1" w:rsidP="002F30B1">
            <w:pPr>
              <w:rPr>
                <w:noProof/>
              </w:rPr>
            </w:pPr>
            <w:r w:rsidRPr="005430DE">
              <w:rPr>
                <w:noProof/>
              </w:rPr>
              <w:t>92C0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D62A262" w14:textId="03584E9F" w:rsidR="002F30B1" w:rsidRPr="005430DE" w:rsidRDefault="002F30B1" w:rsidP="002F30B1">
            <w:pPr>
              <w:rPr>
                <w:noProof/>
              </w:rPr>
            </w:pPr>
            <w:r w:rsidRPr="005430DE">
              <w:rPr>
                <w:noProof/>
              </w:rPr>
              <w:t>Lasy</w:t>
            </w:r>
            <w:r w:rsidR="005430DE" w:rsidRPr="005430DE">
              <w:rPr>
                <w:noProof/>
              </w:rPr>
              <w:t xml:space="preserve"> z </w:t>
            </w:r>
            <w:r w:rsidR="005430DE" w:rsidRPr="005430DE">
              <w:rPr>
                <w:i/>
                <w:noProof/>
              </w:rPr>
              <w:t>Pla</w:t>
            </w:r>
            <w:r w:rsidRPr="005430DE">
              <w:rPr>
                <w:i/>
                <w:noProof/>
              </w:rPr>
              <w:t>tanus orientalis</w:t>
            </w:r>
            <w:r w:rsidRPr="005430DE">
              <w:rPr>
                <w:noProof/>
              </w:rPr>
              <w:t xml:space="preserve"> oraz </w:t>
            </w:r>
            <w:r w:rsidRPr="005430DE">
              <w:rPr>
                <w:i/>
                <w:noProof/>
              </w:rPr>
              <w:t>Liquidambar orientalis</w:t>
            </w:r>
            <w:r w:rsidRPr="005430DE">
              <w:rPr>
                <w:noProof/>
              </w:rPr>
              <w:t xml:space="preserve"> (</w:t>
            </w:r>
            <w:r w:rsidRPr="005430DE">
              <w:rPr>
                <w:i/>
                <w:noProof/>
              </w:rPr>
              <w:t>Platanion orientalis</w:t>
            </w:r>
            <w:r w:rsidRPr="005430DE">
              <w:rPr>
                <w:noProof/>
              </w:rPr>
              <w:t>)</w:t>
            </w:r>
          </w:p>
        </w:tc>
      </w:tr>
      <w:tr w:rsidR="002F30B1" w:rsidRPr="005430DE" w14:paraId="000DCD1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B2F66DA" w14:textId="77777777" w:rsidR="002F30B1" w:rsidRPr="005430DE" w:rsidRDefault="002F30B1" w:rsidP="002F30B1">
            <w:pPr>
              <w:rPr>
                <w:noProof/>
              </w:rPr>
            </w:pPr>
            <w:r w:rsidRPr="005430DE">
              <w:rPr>
                <w:noProof/>
              </w:rPr>
              <w:t>92D0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489A864" w14:textId="69F6FED7" w:rsidR="002F30B1" w:rsidRPr="005430DE" w:rsidRDefault="002F30B1" w:rsidP="002F30B1">
            <w:pPr>
              <w:rPr>
                <w:noProof/>
              </w:rPr>
            </w:pPr>
            <w:r w:rsidRPr="005430DE">
              <w:rPr>
                <w:noProof/>
              </w:rPr>
              <w:t>Śródziemnomorskie lasy nadrzeczne</w:t>
            </w:r>
            <w:r w:rsidR="005430DE" w:rsidRPr="005430DE">
              <w:rPr>
                <w:noProof/>
              </w:rPr>
              <w:t xml:space="preserve"> i zar</w:t>
            </w:r>
            <w:r w:rsidRPr="005430DE">
              <w:rPr>
                <w:noProof/>
              </w:rPr>
              <w:t>ośla wawrzynolistne (</w:t>
            </w:r>
            <w:r w:rsidRPr="005430DE">
              <w:rPr>
                <w:i/>
                <w:noProof/>
              </w:rPr>
              <w:t>Nerio-Tamaricetea</w:t>
            </w:r>
            <w:r w:rsidRPr="005430DE">
              <w:rPr>
                <w:noProof/>
              </w:rPr>
              <w:t xml:space="preserve"> oraz </w:t>
            </w:r>
            <w:r w:rsidRPr="005430DE">
              <w:rPr>
                <w:i/>
                <w:noProof/>
              </w:rPr>
              <w:t>Securinegion tinctoriae</w:t>
            </w:r>
            <w:r w:rsidRPr="005430DE">
              <w:rPr>
                <w:noProof/>
              </w:rPr>
              <w:t>)</w:t>
            </w:r>
          </w:p>
        </w:tc>
      </w:tr>
      <w:tr w:rsidR="002F30B1" w:rsidRPr="005430DE" w14:paraId="5D7DC9D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14:paraId="2C8186C8" w14:textId="77777777" w:rsidR="002F30B1" w:rsidRPr="005430DE" w:rsidRDefault="002F30B1" w:rsidP="002F30B1">
            <w:pPr>
              <w:rPr>
                <w:noProof/>
              </w:rPr>
            </w:pPr>
            <w:r w:rsidRPr="005430DE">
              <w:rPr>
                <w:noProof/>
              </w:rPr>
              <w:t>9370</w:t>
            </w:r>
          </w:p>
        </w:tc>
        <w:tc>
          <w:tcPr>
            <w:tcW w:w="7938" w:type="dxa"/>
            <w:tcBorders>
              <w:top w:val="single" w:sz="4" w:space="0" w:color="auto"/>
              <w:left w:val="single" w:sz="4" w:space="0" w:color="auto"/>
              <w:bottom w:val="single" w:sz="4" w:space="0" w:color="auto"/>
              <w:right w:val="single" w:sz="4" w:space="0" w:color="auto"/>
            </w:tcBorders>
            <w:vAlign w:val="center"/>
          </w:tcPr>
          <w:p w14:paraId="001C6C92" w14:textId="3AC3433C" w:rsidR="002F30B1" w:rsidRPr="005430DE" w:rsidRDefault="002F30B1" w:rsidP="002F30B1">
            <w:pPr>
              <w:rPr>
                <w:noProof/>
              </w:rPr>
            </w:pPr>
            <w:r w:rsidRPr="005430DE">
              <w:rPr>
                <w:noProof/>
              </w:rPr>
              <w:t>Gaje palmowe</w:t>
            </w:r>
            <w:r w:rsidR="005430DE" w:rsidRPr="005430DE">
              <w:rPr>
                <w:noProof/>
              </w:rPr>
              <w:t xml:space="preserve"> z </w:t>
            </w:r>
            <w:r w:rsidR="005430DE" w:rsidRPr="005430DE">
              <w:rPr>
                <w:i/>
                <w:noProof/>
              </w:rPr>
              <w:t>Pho</w:t>
            </w:r>
            <w:r w:rsidRPr="005430DE">
              <w:rPr>
                <w:i/>
                <w:noProof/>
              </w:rPr>
              <w:t>enix</w:t>
            </w:r>
          </w:p>
        </w:tc>
      </w:tr>
    </w:tbl>
    <w:p w14:paraId="3DB55523" w14:textId="77777777" w:rsidR="00FD093F" w:rsidRPr="005430DE" w:rsidRDefault="002F30B1" w:rsidP="00FD093F">
      <w:pPr>
        <w:pStyle w:val="Heading1"/>
        <w:rPr>
          <w:noProof/>
        </w:rPr>
      </w:pPr>
      <w:r w:rsidRPr="005430DE">
        <w:rPr>
          <w:noProof/>
        </w:rPr>
        <w:t>GRUPA 4: Lasy</w:t>
      </w:r>
    </w:p>
    <w:tbl>
      <w:tblPr>
        <w:tblStyle w:val="TableGrid"/>
        <w:tblW w:w="8755" w:type="dxa"/>
        <w:tblLayout w:type="fixed"/>
        <w:tblLook w:val="04A0" w:firstRow="1" w:lastRow="0" w:firstColumn="1" w:lastColumn="0" w:noHBand="0" w:noVBand="1"/>
      </w:tblPr>
      <w:tblGrid>
        <w:gridCol w:w="817"/>
        <w:gridCol w:w="7938"/>
      </w:tblGrid>
      <w:tr w:rsidR="002F30B1" w:rsidRPr="005430DE" w14:paraId="2C5531B5"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tcPr>
          <w:p w14:paraId="708FF6A1" w14:textId="4A91D0E4" w:rsidR="002F30B1" w:rsidRPr="005430DE" w:rsidRDefault="002F30B1" w:rsidP="002F30B1">
            <w:pPr>
              <w:rPr>
                <w:noProof/>
              </w:rPr>
            </w:pPr>
            <w:r w:rsidRPr="005430DE">
              <w:rPr>
                <w:b/>
                <w:noProof/>
              </w:rPr>
              <w:t>Kod typu siedliska zgodnie</w:t>
            </w:r>
            <w:r w:rsidR="005430DE" w:rsidRPr="005430DE">
              <w:rPr>
                <w:b/>
                <w:noProof/>
              </w:rPr>
              <w:t xml:space="preserve"> z zał</w:t>
            </w:r>
            <w:r w:rsidRPr="005430DE">
              <w:rPr>
                <w:b/>
                <w:noProof/>
              </w:rPr>
              <w:t xml:space="preserve">ącznikiem I do dyrektywy Rady 92/43/EWG </w:t>
            </w:r>
          </w:p>
        </w:tc>
        <w:tc>
          <w:tcPr>
            <w:tcW w:w="7938" w:type="dxa"/>
            <w:tcBorders>
              <w:top w:val="single" w:sz="4" w:space="0" w:color="auto"/>
              <w:left w:val="single" w:sz="4" w:space="0" w:color="auto"/>
              <w:bottom w:val="single" w:sz="4" w:space="0" w:color="auto"/>
              <w:right w:val="single" w:sz="4" w:space="0" w:color="auto"/>
            </w:tcBorders>
            <w:vAlign w:val="center"/>
          </w:tcPr>
          <w:p w14:paraId="5DF5734D" w14:textId="7D70773A" w:rsidR="002F30B1" w:rsidRPr="005430DE" w:rsidRDefault="002F30B1" w:rsidP="002F30B1">
            <w:pPr>
              <w:rPr>
                <w:noProof/>
              </w:rPr>
            </w:pPr>
            <w:r w:rsidRPr="005430DE">
              <w:rPr>
                <w:b/>
                <w:noProof/>
              </w:rPr>
              <w:t>Nazwa typu siedliska zgodnie</w:t>
            </w:r>
            <w:r w:rsidR="005430DE" w:rsidRPr="005430DE">
              <w:rPr>
                <w:b/>
                <w:noProof/>
              </w:rPr>
              <w:t xml:space="preserve"> z zał</w:t>
            </w:r>
            <w:r w:rsidRPr="005430DE">
              <w:rPr>
                <w:b/>
                <w:noProof/>
              </w:rPr>
              <w:t>ącznikiem I do dyrektywy Rady 92/43/EWG</w:t>
            </w:r>
          </w:p>
        </w:tc>
      </w:tr>
      <w:tr w:rsidR="002F30B1" w:rsidRPr="005430DE" w14:paraId="27CCC821" w14:textId="77777777" w:rsidTr="009842CB">
        <w:trPr>
          <w:cantSplit/>
          <w:trHeight w:val="283"/>
        </w:trPr>
        <w:tc>
          <w:tcPr>
            <w:tcW w:w="8755" w:type="dxa"/>
            <w:gridSpan w:val="2"/>
            <w:tcBorders>
              <w:top w:val="single" w:sz="4" w:space="0" w:color="auto"/>
              <w:left w:val="single" w:sz="4" w:space="0" w:color="auto"/>
              <w:bottom w:val="single" w:sz="4" w:space="0" w:color="auto"/>
              <w:right w:val="single" w:sz="4" w:space="0" w:color="auto"/>
            </w:tcBorders>
            <w:vAlign w:val="center"/>
          </w:tcPr>
          <w:p w14:paraId="5B60B356" w14:textId="77777777" w:rsidR="002F30B1" w:rsidRPr="005430DE" w:rsidRDefault="002F30B1" w:rsidP="002F30B1">
            <w:pPr>
              <w:rPr>
                <w:noProof/>
              </w:rPr>
            </w:pPr>
            <w:r w:rsidRPr="005430DE">
              <w:rPr>
                <w:b/>
                <w:noProof/>
              </w:rPr>
              <w:t>Lasy borealne</w:t>
            </w:r>
          </w:p>
        </w:tc>
      </w:tr>
      <w:tr w:rsidR="002F30B1" w:rsidRPr="005430DE" w14:paraId="61C5630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6266450" w14:textId="77777777" w:rsidR="002F30B1" w:rsidRPr="005430DE" w:rsidRDefault="002F30B1" w:rsidP="002F30B1">
            <w:pPr>
              <w:rPr>
                <w:noProof/>
              </w:rPr>
            </w:pPr>
            <w:r w:rsidRPr="005430DE">
              <w:rPr>
                <w:noProof/>
              </w:rPr>
              <w:t>9010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9E35875" w14:textId="77777777" w:rsidR="002F30B1" w:rsidRPr="005430DE" w:rsidRDefault="002F30B1" w:rsidP="002F30B1">
            <w:pPr>
              <w:rPr>
                <w:noProof/>
              </w:rPr>
            </w:pPr>
            <w:r w:rsidRPr="005430DE">
              <w:rPr>
                <w:noProof/>
              </w:rPr>
              <w:t>Zachodnia tajga</w:t>
            </w:r>
          </w:p>
        </w:tc>
      </w:tr>
      <w:tr w:rsidR="002F30B1" w:rsidRPr="005430DE" w14:paraId="02B916E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6C7524A3" w14:textId="77777777" w:rsidR="002F30B1" w:rsidRPr="005430DE" w:rsidRDefault="002F30B1" w:rsidP="002F30B1">
            <w:pPr>
              <w:rPr>
                <w:b/>
                <w:noProof/>
              </w:rPr>
            </w:pPr>
            <w:r w:rsidRPr="005430DE">
              <w:rPr>
                <w:noProof/>
              </w:rPr>
              <w:t>9020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50B6F48" w14:textId="1AA6D097" w:rsidR="002F30B1" w:rsidRPr="005430DE" w:rsidRDefault="002F30B1" w:rsidP="002F30B1">
            <w:pPr>
              <w:rPr>
                <w:noProof/>
              </w:rPr>
            </w:pPr>
            <w:r w:rsidRPr="005430DE">
              <w:rPr>
                <w:noProof/>
              </w:rPr>
              <w:t>Fennoskandyjskie hemiborealne naturalne stare szerokolistne lasy liściaste (</w:t>
            </w:r>
            <w:r w:rsidRPr="005430DE">
              <w:rPr>
                <w:i/>
                <w:noProof/>
              </w:rPr>
              <w:t>Quercus</w:t>
            </w:r>
            <w:r w:rsidRPr="005430DE">
              <w:rPr>
                <w:noProof/>
              </w:rPr>
              <w:t xml:space="preserve">, </w:t>
            </w:r>
            <w:r w:rsidRPr="005430DE">
              <w:rPr>
                <w:i/>
                <w:noProof/>
              </w:rPr>
              <w:t>Tilia</w:t>
            </w:r>
            <w:r w:rsidRPr="005430DE">
              <w:rPr>
                <w:noProof/>
              </w:rPr>
              <w:t xml:space="preserve">, </w:t>
            </w:r>
            <w:r w:rsidRPr="005430DE">
              <w:rPr>
                <w:i/>
                <w:noProof/>
              </w:rPr>
              <w:t>Acer</w:t>
            </w:r>
            <w:r w:rsidRPr="005430DE">
              <w:rPr>
                <w:noProof/>
              </w:rPr>
              <w:t xml:space="preserve">, </w:t>
            </w:r>
            <w:r w:rsidRPr="005430DE">
              <w:rPr>
                <w:i/>
                <w:noProof/>
              </w:rPr>
              <w:t>Fraxinus</w:t>
            </w:r>
            <w:r w:rsidRPr="005430DE">
              <w:rPr>
                <w:noProof/>
              </w:rPr>
              <w:t xml:space="preserve"> lub </w:t>
            </w:r>
            <w:r w:rsidRPr="005430DE">
              <w:rPr>
                <w:i/>
                <w:noProof/>
              </w:rPr>
              <w:t>Ulmus</w:t>
            </w:r>
            <w:r w:rsidRPr="005430DE">
              <w:rPr>
                <w:noProof/>
              </w:rPr>
              <w:t>) bogate</w:t>
            </w:r>
            <w:r w:rsidR="005430DE" w:rsidRPr="005430DE">
              <w:rPr>
                <w:noProof/>
              </w:rPr>
              <w:t xml:space="preserve"> w epi</w:t>
            </w:r>
            <w:r w:rsidRPr="005430DE">
              <w:rPr>
                <w:noProof/>
              </w:rPr>
              <w:t>fity</w:t>
            </w:r>
          </w:p>
        </w:tc>
      </w:tr>
      <w:tr w:rsidR="002F30B1" w:rsidRPr="005430DE" w14:paraId="69EBD3F6"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1B0EF38" w14:textId="77777777" w:rsidR="002F30B1" w:rsidRPr="005430DE" w:rsidRDefault="002F30B1" w:rsidP="002F30B1">
            <w:pPr>
              <w:rPr>
                <w:b/>
                <w:noProof/>
              </w:rPr>
            </w:pPr>
            <w:r w:rsidRPr="005430DE">
              <w:rPr>
                <w:noProof/>
              </w:rPr>
              <w:t>9030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BD5F383" w14:textId="77777777" w:rsidR="002F30B1" w:rsidRPr="005430DE" w:rsidRDefault="002F30B1" w:rsidP="002F30B1">
            <w:pPr>
              <w:rPr>
                <w:noProof/>
              </w:rPr>
            </w:pPr>
            <w:r w:rsidRPr="005430DE">
              <w:rPr>
                <w:noProof/>
              </w:rPr>
              <w:t>Naturalne lasy pierwotnych etapów wybrzeża pagórkowatego</w:t>
            </w:r>
          </w:p>
        </w:tc>
      </w:tr>
      <w:tr w:rsidR="002F30B1" w:rsidRPr="005430DE" w14:paraId="04194733"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72F6960" w14:textId="77777777" w:rsidR="002F30B1" w:rsidRPr="005430DE" w:rsidRDefault="002F30B1" w:rsidP="002F30B1">
            <w:pPr>
              <w:rPr>
                <w:noProof/>
              </w:rPr>
            </w:pPr>
            <w:r w:rsidRPr="005430DE">
              <w:rPr>
                <w:noProof/>
              </w:rPr>
              <w:t>9040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0EA35A9" w14:textId="28571760" w:rsidR="002F30B1" w:rsidRPr="005430DE" w:rsidRDefault="002F30B1" w:rsidP="002F30B1">
            <w:pPr>
              <w:rPr>
                <w:noProof/>
              </w:rPr>
            </w:pPr>
            <w:r w:rsidRPr="005430DE">
              <w:rPr>
                <w:noProof/>
              </w:rPr>
              <w:t>Nordyckie subalpejskie/subarktyczne lasy</w:t>
            </w:r>
            <w:r w:rsidR="005430DE" w:rsidRPr="005430DE">
              <w:rPr>
                <w:noProof/>
              </w:rPr>
              <w:t xml:space="preserve"> z </w:t>
            </w:r>
            <w:r w:rsidR="005430DE" w:rsidRPr="005430DE">
              <w:rPr>
                <w:i/>
                <w:noProof/>
              </w:rPr>
              <w:t>Bet</w:t>
            </w:r>
            <w:r w:rsidRPr="005430DE">
              <w:rPr>
                <w:i/>
                <w:noProof/>
              </w:rPr>
              <w:t>ula pubescens</w:t>
            </w:r>
            <w:r w:rsidRPr="005430DE">
              <w:rPr>
                <w:noProof/>
              </w:rPr>
              <w:t xml:space="preserve"> ssp. </w:t>
            </w:r>
            <w:r w:rsidRPr="005430DE">
              <w:rPr>
                <w:i/>
                <w:noProof/>
              </w:rPr>
              <w:t>czerepanovii</w:t>
            </w:r>
          </w:p>
        </w:tc>
      </w:tr>
      <w:tr w:rsidR="002F30B1" w:rsidRPr="005430DE" w14:paraId="3DF00922"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8CD28D9" w14:textId="77777777" w:rsidR="002F30B1" w:rsidRPr="005430DE" w:rsidRDefault="002F30B1" w:rsidP="002F30B1">
            <w:pPr>
              <w:rPr>
                <w:noProof/>
              </w:rPr>
            </w:pPr>
            <w:r w:rsidRPr="005430DE">
              <w:rPr>
                <w:noProof/>
              </w:rPr>
              <w:t>9050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1A4E4F2" w14:textId="7769F39D" w:rsidR="002F30B1" w:rsidRPr="005430DE" w:rsidRDefault="002F30B1" w:rsidP="002F30B1">
            <w:pPr>
              <w:rPr>
                <w:noProof/>
              </w:rPr>
            </w:pPr>
            <w:r w:rsidRPr="005430DE">
              <w:rPr>
                <w:noProof/>
              </w:rPr>
              <w:t>Fennoskandyjskie lasy</w:t>
            </w:r>
            <w:r w:rsidR="005430DE" w:rsidRPr="005430DE">
              <w:rPr>
                <w:noProof/>
              </w:rPr>
              <w:t xml:space="preserve"> z bog</w:t>
            </w:r>
            <w:r w:rsidRPr="005430DE">
              <w:rPr>
                <w:noProof/>
              </w:rPr>
              <w:t>ato występującymi ziołami</w:t>
            </w:r>
            <w:r w:rsidR="005430DE" w:rsidRPr="005430DE">
              <w:rPr>
                <w:noProof/>
              </w:rPr>
              <w:t xml:space="preserve"> z </w:t>
            </w:r>
            <w:r w:rsidR="005430DE" w:rsidRPr="005430DE">
              <w:rPr>
                <w:i/>
                <w:noProof/>
              </w:rPr>
              <w:t>Pic</w:t>
            </w:r>
            <w:r w:rsidRPr="005430DE">
              <w:rPr>
                <w:i/>
                <w:noProof/>
              </w:rPr>
              <w:t>ea abies</w:t>
            </w:r>
          </w:p>
        </w:tc>
      </w:tr>
      <w:tr w:rsidR="002F30B1" w:rsidRPr="005430DE" w14:paraId="53D07BA2"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3C9B2270" w14:textId="77777777" w:rsidR="002F30B1" w:rsidRPr="005430DE" w:rsidRDefault="002F30B1" w:rsidP="002F30B1">
            <w:pPr>
              <w:rPr>
                <w:noProof/>
              </w:rPr>
            </w:pPr>
            <w:r w:rsidRPr="005430DE">
              <w:rPr>
                <w:noProof/>
              </w:rPr>
              <w:t>9060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684E84C" w14:textId="43B0E8A4" w:rsidR="002F30B1" w:rsidRPr="005430DE" w:rsidRDefault="002F30B1" w:rsidP="002F30B1">
            <w:pPr>
              <w:rPr>
                <w:noProof/>
              </w:rPr>
            </w:pPr>
            <w:r w:rsidRPr="005430DE">
              <w:rPr>
                <w:noProof/>
              </w:rPr>
              <w:t>Lasy iglaste na, lub połączone</w:t>
            </w:r>
            <w:r w:rsidR="005430DE" w:rsidRPr="005430DE">
              <w:rPr>
                <w:noProof/>
              </w:rPr>
              <w:t xml:space="preserve"> z gla</w:t>
            </w:r>
            <w:r w:rsidRPr="005430DE">
              <w:rPr>
                <w:noProof/>
              </w:rPr>
              <w:t>cjofluwialnymi ozami</w:t>
            </w:r>
          </w:p>
        </w:tc>
      </w:tr>
      <w:tr w:rsidR="002F30B1" w:rsidRPr="005430DE" w14:paraId="78D80B7D"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023CF65" w14:textId="77777777" w:rsidR="002F30B1" w:rsidRPr="005430DE" w:rsidRDefault="002F30B1" w:rsidP="002F30B1">
            <w:pPr>
              <w:rPr>
                <w:noProof/>
              </w:rPr>
            </w:pPr>
            <w:r w:rsidRPr="005430DE">
              <w:rPr>
                <w:b/>
                <w:noProof/>
              </w:rPr>
              <w:t>Lasy umiarkowane</w:t>
            </w:r>
          </w:p>
        </w:tc>
      </w:tr>
      <w:tr w:rsidR="002F30B1" w:rsidRPr="005430DE" w14:paraId="74687EC3"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33DA44A" w14:textId="77777777" w:rsidR="002F30B1" w:rsidRPr="005430DE" w:rsidRDefault="002F30B1" w:rsidP="002F30B1">
            <w:pPr>
              <w:rPr>
                <w:noProof/>
              </w:rPr>
            </w:pPr>
            <w:r w:rsidRPr="005430DE">
              <w:rPr>
                <w:noProof/>
              </w:rPr>
              <w:t>9110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ED45FB5" w14:textId="77777777" w:rsidR="002F30B1" w:rsidRPr="005430DE" w:rsidRDefault="002F30B1" w:rsidP="002F30B1">
            <w:pPr>
              <w:rPr>
                <w:noProof/>
              </w:rPr>
            </w:pPr>
            <w:r w:rsidRPr="005430DE">
              <w:rPr>
                <w:noProof/>
              </w:rPr>
              <w:t xml:space="preserve">Las bukowy </w:t>
            </w:r>
            <w:r w:rsidRPr="005430DE">
              <w:rPr>
                <w:i/>
                <w:noProof/>
              </w:rPr>
              <w:t>Luzulo-Fagetum</w:t>
            </w:r>
          </w:p>
        </w:tc>
      </w:tr>
      <w:tr w:rsidR="002F30B1" w:rsidRPr="005430DE" w14:paraId="6E7E605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67D40123" w14:textId="77777777" w:rsidR="002F30B1" w:rsidRPr="005430DE" w:rsidRDefault="002F30B1" w:rsidP="002F30B1">
            <w:pPr>
              <w:rPr>
                <w:noProof/>
              </w:rPr>
            </w:pPr>
            <w:r w:rsidRPr="005430DE">
              <w:rPr>
                <w:noProof/>
              </w:rPr>
              <w:t>9120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B3C971F" w14:textId="35EE86F4" w:rsidR="002F30B1" w:rsidRPr="005430DE" w:rsidRDefault="002F30B1" w:rsidP="002F30B1">
            <w:pPr>
              <w:rPr>
                <w:noProof/>
              </w:rPr>
            </w:pPr>
            <w:r w:rsidRPr="005430DE">
              <w:rPr>
                <w:noProof/>
              </w:rPr>
              <w:t>Atlantyckie acydofilne lasy bukowe</w:t>
            </w:r>
            <w:r w:rsidR="005430DE" w:rsidRPr="005430DE">
              <w:rPr>
                <w:noProof/>
              </w:rPr>
              <w:t xml:space="preserve"> z </w:t>
            </w:r>
            <w:r w:rsidR="005430DE" w:rsidRPr="005430DE">
              <w:rPr>
                <w:i/>
                <w:noProof/>
              </w:rPr>
              <w:t>Ile</w:t>
            </w:r>
            <w:r w:rsidRPr="005430DE">
              <w:rPr>
                <w:i/>
                <w:noProof/>
              </w:rPr>
              <w:t>x</w:t>
            </w:r>
            <w:r w:rsidR="005430DE" w:rsidRPr="005430DE">
              <w:rPr>
                <w:noProof/>
              </w:rPr>
              <w:t xml:space="preserve"> i cza</w:t>
            </w:r>
            <w:r w:rsidRPr="005430DE">
              <w:rPr>
                <w:noProof/>
              </w:rPr>
              <w:t>sami również</w:t>
            </w:r>
            <w:r w:rsidR="005430DE" w:rsidRPr="005430DE">
              <w:rPr>
                <w:noProof/>
              </w:rPr>
              <w:t xml:space="preserve"> z </w:t>
            </w:r>
            <w:r w:rsidR="005430DE" w:rsidRPr="005430DE">
              <w:rPr>
                <w:i/>
                <w:noProof/>
              </w:rPr>
              <w:t>Tax</w:t>
            </w:r>
            <w:r w:rsidRPr="005430DE">
              <w:rPr>
                <w:i/>
                <w:noProof/>
              </w:rPr>
              <w:t>us</w:t>
            </w:r>
            <w:r w:rsidR="005430DE" w:rsidRPr="005430DE">
              <w:rPr>
                <w:noProof/>
              </w:rPr>
              <w:t xml:space="preserve"> w pod</w:t>
            </w:r>
            <w:r w:rsidRPr="005430DE">
              <w:rPr>
                <w:noProof/>
              </w:rPr>
              <w:t>szycie (</w:t>
            </w:r>
            <w:r w:rsidRPr="005430DE">
              <w:rPr>
                <w:i/>
                <w:noProof/>
              </w:rPr>
              <w:t>Quercion robori-petraeae</w:t>
            </w:r>
            <w:r w:rsidRPr="005430DE">
              <w:rPr>
                <w:noProof/>
              </w:rPr>
              <w:t xml:space="preserve"> lub </w:t>
            </w:r>
            <w:r w:rsidRPr="005430DE">
              <w:rPr>
                <w:i/>
                <w:noProof/>
              </w:rPr>
              <w:t>Ilici-Fagenion</w:t>
            </w:r>
            <w:r w:rsidRPr="005430DE">
              <w:rPr>
                <w:noProof/>
              </w:rPr>
              <w:t>)</w:t>
            </w:r>
          </w:p>
        </w:tc>
      </w:tr>
      <w:tr w:rsidR="002F30B1" w:rsidRPr="005430DE" w14:paraId="42382ECF"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141FE63" w14:textId="77777777" w:rsidR="002F30B1" w:rsidRPr="005430DE" w:rsidRDefault="002F30B1" w:rsidP="002F30B1">
            <w:pPr>
              <w:rPr>
                <w:bCs/>
                <w:noProof/>
              </w:rPr>
            </w:pPr>
            <w:r w:rsidRPr="005430DE">
              <w:rPr>
                <w:noProof/>
              </w:rPr>
              <w:t>9130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BC8D249" w14:textId="77777777" w:rsidR="002F30B1" w:rsidRPr="005430DE" w:rsidRDefault="002F30B1" w:rsidP="002F30B1">
            <w:pPr>
              <w:rPr>
                <w:bCs/>
                <w:noProof/>
              </w:rPr>
            </w:pPr>
            <w:r w:rsidRPr="005430DE">
              <w:rPr>
                <w:noProof/>
              </w:rPr>
              <w:t xml:space="preserve">Las bukowy </w:t>
            </w:r>
            <w:r w:rsidRPr="005430DE">
              <w:rPr>
                <w:i/>
                <w:noProof/>
              </w:rPr>
              <w:t>Asperulo-Fagetum</w:t>
            </w:r>
          </w:p>
        </w:tc>
      </w:tr>
      <w:tr w:rsidR="002F30B1" w:rsidRPr="005430DE" w14:paraId="7D51623E"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0689CE9" w14:textId="77777777" w:rsidR="002F30B1" w:rsidRPr="005430DE" w:rsidRDefault="002F30B1" w:rsidP="002F30B1">
            <w:pPr>
              <w:rPr>
                <w:bCs/>
                <w:noProof/>
              </w:rPr>
            </w:pPr>
            <w:r w:rsidRPr="005430DE">
              <w:rPr>
                <w:noProof/>
              </w:rPr>
              <w:t>9140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85844BA" w14:textId="0C8A8A7B" w:rsidR="002F30B1" w:rsidRPr="005430DE" w:rsidRDefault="002F30B1" w:rsidP="002F30B1">
            <w:pPr>
              <w:rPr>
                <w:noProof/>
              </w:rPr>
            </w:pPr>
            <w:r w:rsidRPr="005430DE">
              <w:rPr>
                <w:noProof/>
              </w:rPr>
              <w:t>Środkowoeuropejskie subalpejskie lasy bukowe</w:t>
            </w:r>
            <w:r w:rsidR="005430DE" w:rsidRPr="005430DE">
              <w:rPr>
                <w:noProof/>
              </w:rPr>
              <w:t xml:space="preserve"> z </w:t>
            </w:r>
            <w:r w:rsidR="005430DE" w:rsidRPr="005430DE">
              <w:rPr>
                <w:i/>
                <w:noProof/>
              </w:rPr>
              <w:t>Ace</w:t>
            </w:r>
            <w:r w:rsidRPr="005430DE">
              <w:rPr>
                <w:i/>
                <w:noProof/>
              </w:rPr>
              <w:t>r</w:t>
            </w:r>
            <w:r w:rsidRPr="005430DE">
              <w:rPr>
                <w:noProof/>
              </w:rPr>
              <w:t xml:space="preserve"> oraz </w:t>
            </w:r>
            <w:r w:rsidRPr="005430DE">
              <w:rPr>
                <w:i/>
                <w:noProof/>
              </w:rPr>
              <w:t>Rumex arifolius</w:t>
            </w:r>
          </w:p>
        </w:tc>
      </w:tr>
      <w:tr w:rsidR="002F30B1" w:rsidRPr="005430DE" w14:paraId="4931035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3632E879" w14:textId="77777777" w:rsidR="002F30B1" w:rsidRPr="005430DE" w:rsidRDefault="002F30B1" w:rsidP="002F30B1">
            <w:pPr>
              <w:rPr>
                <w:bCs/>
                <w:noProof/>
              </w:rPr>
            </w:pPr>
            <w:r w:rsidRPr="005430DE">
              <w:rPr>
                <w:noProof/>
              </w:rPr>
              <w:t>9150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A0D3ED9" w14:textId="1D276ACA" w:rsidR="002F30B1" w:rsidRPr="005430DE" w:rsidRDefault="002F30B1" w:rsidP="002F30B1">
            <w:pPr>
              <w:rPr>
                <w:bCs/>
                <w:noProof/>
              </w:rPr>
            </w:pPr>
            <w:r w:rsidRPr="005430DE">
              <w:rPr>
                <w:noProof/>
              </w:rPr>
              <w:t>Środkowoeuropejskie lasy bukowe na podłożu wapiennym</w:t>
            </w:r>
            <w:r w:rsidR="005430DE" w:rsidRPr="005430DE">
              <w:rPr>
                <w:noProof/>
              </w:rPr>
              <w:t xml:space="preserve"> z </w:t>
            </w:r>
            <w:r w:rsidR="005430DE" w:rsidRPr="005430DE">
              <w:rPr>
                <w:i/>
                <w:noProof/>
              </w:rPr>
              <w:t>Cep</w:t>
            </w:r>
            <w:r w:rsidRPr="005430DE">
              <w:rPr>
                <w:i/>
                <w:noProof/>
              </w:rPr>
              <w:t>halanthero-Fagion</w:t>
            </w:r>
          </w:p>
        </w:tc>
      </w:tr>
      <w:tr w:rsidR="002F30B1" w:rsidRPr="005430DE" w14:paraId="4578360A"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8591742" w14:textId="77777777" w:rsidR="002F30B1" w:rsidRPr="005430DE" w:rsidRDefault="002F30B1" w:rsidP="002F30B1">
            <w:pPr>
              <w:rPr>
                <w:bCs/>
                <w:noProof/>
              </w:rPr>
            </w:pPr>
            <w:r w:rsidRPr="005430DE">
              <w:rPr>
                <w:noProof/>
              </w:rPr>
              <w:t>9170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CDE4135" w14:textId="46C4091B" w:rsidR="002F30B1" w:rsidRPr="005430DE" w:rsidRDefault="002F30B1" w:rsidP="002F30B1">
            <w:pPr>
              <w:rPr>
                <w:bCs/>
                <w:noProof/>
              </w:rPr>
            </w:pPr>
            <w:r w:rsidRPr="005430DE">
              <w:rPr>
                <w:noProof/>
              </w:rPr>
              <w:t>Lasy grądowe</w:t>
            </w:r>
            <w:r w:rsidR="005430DE" w:rsidRPr="005430DE">
              <w:rPr>
                <w:noProof/>
              </w:rPr>
              <w:t xml:space="preserve"> z </w:t>
            </w:r>
            <w:r w:rsidR="005430DE" w:rsidRPr="005430DE">
              <w:rPr>
                <w:i/>
                <w:noProof/>
              </w:rPr>
              <w:t>Gal</w:t>
            </w:r>
            <w:r w:rsidRPr="005430DE">
              <w:rPr>
                <w:i/>
                <w:noProof/>
              </w:rPr>
              <w:t>io-Carpinetum</w:t>
            </w:r>
          </w:p>
        </w:tc>
      </w:tr>
      <w:tr w:rsidR="002F30B1" w:rsidRPr="005430DE" w14:paraId="1380BCA0"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2FBE08C8" w14:textId="77777777" w:rsidR="002F30B1" w:rsidRPr="005430DE" w:rsidRDefault="002F30B1" w:rsidP="002F30B1">
            <w:pPr>
              <w:rPr>
                <w:bCs/>
                <w:noProof/>
              </w:rPr>
            </w:pPr>
            <w:r w:rsidRPr="005430DE">
              <w:rPr>
                <w:noProof/>
              </w:rPr>
              <w:t>9180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863B0C2" w14:textId="5BF190DF" w:rsidR="002F30B1" w:rsidRPr="005430DE" w:rsidRDefault="002F30B1" w:rsidP="002F30B1">
            <w:pPr>
              <w:rPr>
                <w:noProof/>
              </w:rPr>
            </w:pPr>
            <w:r w:rsidRPr="005430DE">
              <w:rPr>
                <w:noProof/>
              </w:rPr>
              <w:t xml:space="preserve">Lasy </w:t>
            </w:r>
            <w:r w:rsidRPr="005430DE">
              <w:rPr>
                <w:i/>
                <w:noProof/>
              </w:rPr>
              <w:t>Tilio-Acerion</w:t>
            </w:r>
            <w:r w:rsidRPr="005430DE">
              <w:rPr>
                <w:noProof/>
              </w:rPr>
              <w:t xml:space="preserve"> na stromych zboczach, piargach</w:t>
            </w:r>
            <w:r w:rsidR="005430DE" w:rsidRPr="005430DE">
              <w:rPr>
                <w:noProof/>
              </w:rPr>
              <w:t xml:space="preserve"> i urw</w:t>
            </w:r>
            <w:r w:rsidRPr="005430DE">
              <w:rPr>
                <w:noProof/>
              </w:rPr>
              <w:t>iskach</w:t>
            </w:r>
          </w:p>
        </w:tc>
      </w:tr>
      <w:tr w:rsidR="002F30B1" w:rsidRPr="005430DE" w14:paraId="537B4B69"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4CD0F7CD" w14:textId="77777777" w:rsidR="002F30B1" w:rsidRPr="005430DE" w:rsidRDefault="002F30B1" w:rsidP="002F30B1">
            <w:pPr>
              <w:rPr>
                <w:bCs/>
                <w:noProof/>
              </w:rPr>
            </w:pPr>
            <w:r w:rsidRPr="005430DE">
              <w:rPr>
                <w:noProof/>
              </w:rPr>
              <w:t>9190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7BF5DBA" w14:textId="0E7020F1" w:rsidR="002F30B1" w:rsidRPr="005430DE" w:rsidRDefault="002F30B1" w:rsidP="002F30B1">
            <w:pPr>
              <w:rPr>
                <w:noProof/>
              </w:rPr>
            </w:pPr>
            <w:r w:rsidRPr="005430DE">
              <w:rPr>
                <w:noProof/>
              </w:rPr>
              <w:t>Stare acydofilne lasy dębowe</w:t>
            </w:r>
            <w:r w:rsidR="005430DE" w:rsidRPr="005430DE">
              <w:rPr>
                <w:noProof/>
              </w:rPr>
              <w:t xml:space="preserve"> z </w:t>
            </w:r>
            <w:r w:rsidR="005430DE" w:rsidRPr="005430DE">
              <w:rPr>
                <w:i/>
                <w:noProof/>
              </w:rPr>
              <w:t>Que</w:t>
            </w:r>
            <w:r w:rsidRPr="005430DE">
              <w:rPr>
                <w:i/>
                <w:noProof/>
              </w:rPr>
              <w:t>rcus robur</w:t>
            </w:r>
            <w:r w:rsidRPr="005430DE">
              <w:rPr>
                <w:noProof/>
              </w:rPr>
              <w:t xml:space="preserve"> na piaszczystych równinach</w:t>
            </w:r>
          </w:p>
        </w:tc>
      </w:tr>
      <w:tr w:rsidR="002F30B1" w:rsidRPr="005430DE" w14:paraId="6935DAD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3C08E6BE" w14:textId="77777777" w:rsidR="002F30B1" w:rsidRPr="005430DE" w:rsidRDefault="002F30B1" w:rsidP="002F30B1">
            <w:pPr>
              <w:rPr>
                <w:bCs/>
                <w:noProof/>
              </w:rPr>
            </w:pPr>
            <w:r w:rsidRPr="005430DE">
              <w:rPr>
                <w:noProof/>
              </w:rPr>
              <w:t>91A0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C88DA92" w14:textId="5B7BDB56" w:rsidR="002F30B1" w:rsidRPr="005430DE" w:rsidRDefault="002F30B1" w:rsidP="002F30B1">
            <w:pPr>
              <w:rPr>
                <w:noProof/>
              </w:rPr>
            </w:pPr>
            <w:r w:rsidRPr="005430DE">
              <w:rPr>
                <w:noProof/>
              </w:rPr>
              <w:t>Stare lasy dębowe</w:t>
            </w:r>
            <w:r w:rsidR="005430DE" w:rsidRPr="005430DE">
              <w:rPr>
                <w:noProof/>
              </w:rPr>
              <w:t xml:space="preserve"> z </w:t>
            </w:r>
            <w:r w:rsidR="005430DE" w:rsidRPr="005430DE">
              <w:rPr>
                <w:i/>
                <w:noProof/>
              </w:rPr>
              <w:t>Ile</w:t>
            </w:r>
            <w:r w:rsidRPr="005430DE">
              <w:rPr>
                <w:i/>
                <w:noProof/>
              </w:rPr>
              <w:t>x</w:t>
            </w:r>
            <w:r w:rsidRPr="005430DE">
              <w:rPr>
                <w:noProof/>
              </w:rPr>
              <w:t xml:space="preserve"> oraz</w:t>
            </w:r>
            <w:r w:rsidRPr="005430DE">
              <w:rPr>
                <w:i/>
                <w:noProof/>
              </w:rPr>
              <w:t xml:space="preserve"> Blechnum</w:t>
            </w:r>
            <w:r w:rsidRPr="005430DE">
              <w:rPr>
                <w:noProof/>
              </w:rPr>
              <w:t xml:space="preserve"> na Wyspach Brytyjskich</w:t>
            </w:r>
          </w:p>
        </w:tc>
      </w:tr>
      <w:tr w:rsidR="002F30B1" w:rsidRPr="005430DE" w14:paraId="33E6232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2188494" w14:textId="77777777" w:rsidR="002F30B1" w:rsidRPr="005430DE" w:rsidRDefault="002F30B1" w:rsidP="002F30B1">
            <w:pPr>
              <w:rPr>
                <w:bCs/>
                <w:noProof/>
              </w:rPr>
            </w:pPr>
            <w:r w:rsidRPr="005430DE">
              <w:rPr>
                <w:noProof/>
              </w:rPr>
              <w:t>91B0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1A2F6E3" w14:textId="20F95CE5" w:rsidR="002F30B1" w:rsidRPr="005430DE" w:rsidRDefault="002F30B1" w:rsidP="002F30B1">
            <w:pPr>
              <w:rPr>
                <w:noProof/>
              </w:rPr>
            </w:pPr>
            <w:r w:rsidRPr="005430DE">
              <w:rPr>
                <w:noProof/>
              </w:rPr>
              <w:t>Termofilne lasy</w:t>
            </w:r>
            <w:r w:rsidR="005430DE" w:rsidRPr="005430DE">
              <w:rPr>
                <w:noProof/>
              </w:rPr>
              <w:t xml:space="preserve"> z </w:t>
            </w:r>
            <w:r w:rsidR="005430DE" w:rsidRPr="005430DE">
              <w:rPr>
                <w:i/>
                <w:noProof/>
              </w:rPr>
              <w:t>Fra</w:t>
            </w:r>
            <w:r w:rsidRPr="005430DE">
              <w:rPr>
                <w:i/>
                <w:noProof/>
              </w:rPr>
              <w:t>xinus angustifolia</w:t>
            </w:r>
          </w:p>
        </w:tc>
      </w:tr>
      <w:tr w:rsidR="002F30B1" w:rsidRPr="005430DE" w14:paraId="40EA14FF"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EDE7977" w14:textId="77777777" w:rsidR="002F30B1" w:rsidRPr="005430DE" w:rsidRDefault="002F30B1" w:rsidP="002F30B1">
            <w:pPr>
              <w:rPr>
                <w:bCs/>
                <w:noProof/>
              </w:rPr>
            </w:pPr>
            <w:r w:rsidRPr="005430DE">
              <w:rPr>
                <w:noProof/>
              </w:rPr>
              <w:t>91G0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7E680DA" w14:textId="5C350D6D" w:rsidR="002F30B1" w:rsidRPr="005430DE" w:rsidRDefault="002F30B1" w:rsidP="002F30B1">
            <w:pPr>
              <w:rPr>
                <w:noProof/>
              </w:rPr>
            </w:pPr>
            <w:r w:rsidRPr="005430DE">
              <w:rPr>
                <w:noProof/>
              </w:rPr>
              <w:t>Pannońskie lasy</w:t>
            </w:r>
            <w:r w:rsidR="005430DE" w:rsidRPr="005430DE">
              <w:rPr>
                <w:noProof/>
              </w:rPr>
              <w:t xml:space="preserve"> z </w:t>
            </w:r>
            <w:r w:rsidR="005430DE" w:rsidRPr="005430DE">
              <w:rPr>
                <w:i/>
                <w:noProof/>
              </w:rPr>
              <w:t>Que</w:t>
            </w:r>
            <w:r w:rsidRPr="005430DE">
              <w:rPr>
                <w:i/>
                <w:noProof/>
              </w:rPr>
              <w:t>rcus petraea</w:t>
            </w:r>
            <w:r w:rsidRPr="005430DE">
              <w:rPr>
                <w:noProof/>
              </w:rPr>
              <w:t xml:space="preserve"> oraz </w:t>
            </w:r>
            <w:r w:rsidRPr="005430DE">
              <w:rPr>
                <w:i/>
                <w:noProof/>
              </w:rPr>
              <w:t>Carpinus betulus</w:t>
            </w:r>
          </w:p>
        </w:tc>
      </w:tr>
      <w:tr w:rsidR="002F30B1" w:rsidRPr="005430DE" w14:paraId="3F98181E"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6F344064" w14:textId="77777777" w:rsidR="002F30B1" w:rsidRPr="005430DE" w:rsidRDefault="002F30B1" w:rsidP="002F30B1">
            <w:pPr>
              <w:rPr>
                <w:bCs/>
                <w:noProof/>
              </w:rPr>
            </w:pPr>
            <w:r w:rsidRPr="005430DE">
              <w:rPr>
                <w:noProof/>
              </w:rPr>
              <w:t>91H0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29740A7" w14:textId="77097CE9" w:rsidR="002F30B1" w:rsidRPr="005430DE" w:rsidRDefault="002F30B1" w:rsidP="002F30B1">
            <w:pPr>
              <w:rPr>
                <w:bCs/>
                <w:noProof/>
              </w:rPr>
            </w:pPr>
            <w:r w:rsidRPr="005430DE">
              <w:rPr>
                <w:noProof/>
              </w:rPr>
              <w:t>Pannońskie lasy</w:t>
            </w:r>
            <w:r w:rsidR="005430DE" w:rsidRPr="005430DE">
              <w:rPr>
                <w:noProof/>
              </w:rPr>
              <w:t xml:space="preserve"> z </w:t>
            </w:r>
            <w:r w:rsidR="005430DE" w:rsidRPr="005430DE">
              <w:rPr>
                <w:i/>
                <w:noProof/>
              </w:rPr>
              <w:t>Que</w:t>
            </w:r>
            <w:r w:rsidRPr="005430DE">
              <w:rPr>
                <w:i/>
                <w:noProof/>
              </w:rPr>
              <w:t>rcus pubescens</w:t>
            </w:r>
          </w:p>
        </w:tc>
      </w:tr>
      <w:tr w:rsidR="002F30B1" w:rsidRPr="005430DE" w14:paraId="5F4E576E"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48E1FB62" w14:textId="77777777" w:rsidR="002F30B1" w:rsidRPr="005430DE" w:rsidRDefault="002F30B1" w:rsidP="002F30B1">
            <w:pPr>
              <w:rPr>
                <w:bCs/>
                <w:noProof/>
              </w:rPr>
            </w:pPr>
            <w:r w:rsidRPr="005430DE">
              <w:rPr>
                <w:noProof/>
              </w:rPr>
              <w:t>91I0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075B931" w14:textId="6358EF17" w:rsidR="002F30B1" w:rsidRPr="005430DE" w:rsidRDefault="002F30B1" w:rsidP="002F30B1">
            <w:pPr>
              <w:rPr>
                <w:bCs/>
                <w:noProof/>
              </w:rPr>
            </w:pPr>
            <w:r w:rsidRPr="005430DE">
              <w:rPr>
                <w:noProof/>
              </w:rPr>
              <w:t>Euro-syberyjskie lasy stepowe</w:t>
            </w:r>
            <w:r w:rsidR="005430DE" w:rsidRPr="005430DE">
              <w:rPr>
                <w:noProof/>
              </w:rPr>
              <w:t xml:space="preserve"> z </w:t>
            </w:r>
            <w:r w:rsidR="005430DE" w:rsidRPr="005430DE">
              <w:rPr>
                <w:i/>
                <w:noProof/>
              </w:rPr>
              <w:t>Que</w:t>
            </w:r>
            <w:r w:rsidRPr="005430DE">
              <w:rPr>
                <w:i/>
                <w:noProof/>
              </w:rPr>
              <w:t>rcus</w:t>
            </w:r>
            <w:r w:rsidRPr="005430DE">
              <w:rPr>
                <w:noProof/>
              </w:rPr>
              <w:t xml:space="preserve"> spp.</w:t>
            </w:r>
          </w:p>
        </w:tc>
      </w:tr>
      <w:tr w:rsidR="002F30B1" w:rsidRPr="005430DE" w14:paraId="1E8DC3A5"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B7CED80" w14:textId="77777777" w:rsidR="002F30B1" w:rsidRPr="005430DE" w:rsidRDefault="002F30B1" w:rsidP="002F30B1">
            <w:pPr>
              <w:rPr>
                <w:bCs/>
                <w:noProof/>
              </w:rPr>
            </w:pPr>
            <w:r w:rsidRPr="005430DE">
              <w:rPr>
                <w:noProof/>
              </w:rPr>
              <w:t>91J0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2B03FD5" w14:textId="77777777" w:rsidR="002F30B1" w:rsidRPr="005430DE" w:rsidRDefault="002F30B1" w:rsidP="002F30B1">
            <w:pPr>
              <w:rPr>
                <w:bCs/>
                <w:noProof/>
              </w:rPr>
            </w:pPr>
            <w:r w:rsidRPr="005430DE">
              <w:rPr>
                <w:noProof/>
              </w:rPr>
              <w:t xml:space="preserve">Lasy </w:t>
            </w:r>
            <w:r w:rsidRPr="005430DE">
              <w:rPr>
                <w:i/>
                <w:noProof/>
              </w:rPr>
              <w:t>Taxus baccata</w:t>
            </w:r>
            <w:r w:rsidRPr="005430DE">
              <w:rPr>
                <w:noProof/>
              </w:rPr>
              <w:t xml:space="preserve"> na Wyspach Brytyjskich</w:t>
            </w:r>
          </w:p>
        </w:tc>
      </w:tr>
      <w:tr w:rsidR="002F30B1" w:rsidRPr="005430DE" w14:paraId="179FEEE9"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3F974EAF" w14:textId="77777777" w:rsidR="002F30B1" w:rsidRPr="005430DE" w:rsidRDefault="002F30B1" w:rsidP="002F30B1">
            <w:pPr>
              <w:rPr>
                <w:bCs/>
                <w:noProof/>
              </w:rPr>
            </w:pPr>
            <w:r w:rsidRPr="005430DE">
              <w:rPr>
                <w:noProof/>
              </w:rPr>
              <w:t>91K0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AB25CD4" w14:textId="5A04DBA9" w:rsidR="002F30B1" w:rsidRPr="005430DE" w:rsidRDefault="002F30B1" w:rsidP="002F30B1">
            <w:pPr>
              <w:rPr>
                <w:bCs/>
                <w:noProof/>
              </w:rPr>
            </w:pPr>
            <w:r w:rsidRPr="005430DE">
              <w:rPr>
                <w:noProof/>
              </w:rPr>
              <w:t>Lasy ilyryjskie</w:t>
            </w:r>
            <w:r w:rsidR="005430DE" w:rsidRPr="005430DE">
              <w:rPr>
                <w:noProof/>
              </w:rPr>
              <w:t xml:space="preserve"> z </w:t>
            </w:r>
            <w:r w:rsidR="005430DE" w:rsidRPr="005430DE">
              <w:rPr>
                <w:i/>
                <w:noProof/>
              </w:rPr>
              <w:t>Fag</w:t>
            </w:r>
            <w:r w:rsidRPr="005430DE">
              <w:rPr>
                <w:i/>
                <w:noProof/>
              </w:rPr>
              <w:t>us sylvatica</w:t>
            </w:r>
            <w:r w:rsidRPr="005430DE">
              <w:rPr>
                <w:noProof/>
              </w:rPr>
              <w:t xml:space="preserve"> (</w:t>
            </w:r>
            <w:r w:rsidRPr="005430DE">
              <w:rPr>
                <w:i/>
                <w:noProof/>
              </w:rPr>
              <w:t>Aremonio-Fagion</w:t>
            </w:r>
            <w:r w:rsidRPr="005430DE">
              <w:rPr>
                <w:noProof/>
              </w:rPr>
              <w:t>)</w:t>
            </w:r>
          </w:p>
        </w:tc>
      </w:tr>
      <w:tr w:rsidR="002F30B1" w:rsidRPr="005430DE" w14:paraId="3D18AE3F"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6D9D1577" w14:textId="77777777" w:rsidR="002F30B1" w:rsidRPr="005430DE" w:rsidRDefault="002F30B1" w:rsidP="002F30B1">
            <w:pPr>
              <w:rPr>
                <w:bCs/>
                <w:noProof/>
              </w:rPr>
            </w:pPr>
            <w:r w:rsidRPr="005430DE">
              <w:rPr>
                <w:noProof/>
              </w:rPr>
              <w:t>91L0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E4D789B" w14:textId="77777777" w:rsidR="002F30B1" w:rsidRPr="005430DE" w:rsidRDefault="002F30B1" w:rsidP="002F30B1">
            <w:pPr>
              <w:rPr>
                <w:bCs/>
                <w:noProof/>
              </w:rPr>
            </w:pPr>
            <w:r w:rsidRPr="005430DE">
              <w:rPr>
                <w:noProof/>
              </w:rPr>
              <w:t>Ilyryjskie lasy grądowe (</w:t>
            </w:r>
            <w:r w:rsidRPr="005430DE">
              <w:rPr>
                <w:i/>
                <w:noProof/>
              </w:rPr>
              <w:t>Erythronio-Carpinion</w:t>
            </w:r>
            <w:r w:rsidRPr="005430DE">
              <w:rPr>
                <w:noProof/>
              </w:rPr>
              <w:t>)</w:t>
            </w:r>
          </w:p>
        </w:tc>
      </w:tr>
      <w:tr w:rsidR="002F30B1" w:rsidRPr="005430DE" w14:paraId="55D10E1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6E17BDA" w14:textId="77777777" w:rsidR="002F30B1" w:rsidRPr="005430DE" w:rsidRDefault="002F30B1" w:rsidP="002F30B1">
            <w:pPr>
              <w:rPr>
                <w:bCs/>
                <w:noProof/>
              </w:rPr>
            </w:pPr>
            <w:r w:rsidRPr="005430DE">
              <w:rPr>
                <w:noProof/>
              </w:rPr>
              <w:t>91M0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35959A6" w14:textId="77777777" w:rsidR="002F30B1" w:rsidRPr="005430DE" w:rsidRDefault="002F30B1" w:rsidP="002F30B1">
            <w:pPr>
              <w:rPr>
                <w:bCs/>
                <w:noProof/>
              </w:rPr>
            </w:pPr>
            <w:r w:rsidRPr="005430DE">
              <w:rPr>
                <w:noProof/>
              </w:rPr>
              <w:t>Pannońsko-bałkańskie lasy dębowe</w:t>
            </w:r>
          </w:p>
        </w:tc>
      </w:tr>
      <w:tr w:rsidR="002F30B1" w:rsidRPr="005430DE" w14:paraId="606A0C7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01691EC" w14:textId="77777777" w:rsidR="002F30B1" w:rsidRPr="005430DE" w:rsidRDefault="002F30B1" w:rsidP="002F30B1">
            <w:pPr>
              <w:rPr>
                <w:bCs/>
                <w:noProof/>
              </w:rPr>
            </w:pPr>
            <w:r w:rsidRPr="005430DE">
              <w:rPr>
                <w:noProof/>
              </w:rPr>
              <w:t>91P0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CE8F775" w14:textId="77777777" w:rsidR="002F30B1" w:rsidRPr="005430DE" w:rsidRDefault="002F30B1" w:rsidP="002F30B1">
            <w:pPr>
              <w:rPr>
                <w:bCs/>
                <w:noProof/>
              </w:rPr>
            </w:pPr>
            <w:r w:rsidRPr="005430DE">
              <w:rPr>
                <w:noProof/>
              </w:rPr>
              <w:t>Jodłowy bór mieszany (</w:t>
            </w:r>
            <w:r w:rsidRPr="005430DE">
              <w:rPr>
                <w:i/>
                <w:noProof/>
              </w:rPr>
              <w:t>Abietetum polonicum</w:t>
            </w:r>
            <w:r w:rsidRPr="005430DE">
              <w:rPr>
                <w:noProof/>
              </w:rPr>
              <w:t>)</w:t>
            </w:r>
          </w:p>
        </w:tc>
      </w:tr>
      <w:tr w:rsidR="002F30B1" w:rsidRPr="005430DE" w14:paraId="08A210B3"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F6DC7BD" w14:textId="77777777" w:rsidR="002F30B1" w:rsidRPr="005430DE" w:rsidRDefault="002F30B1" w:rsidP="002F30B1">
            <w:pPr>
              <w:rPr>
                <w:bCs/>
                <w:noProof/>
              </w:rPr>
            </w:pPr>
            <w:r w:rsidRPr="005430DE">
              <w:rPr>
                <w:noProof/>
              </w:rPr>
              <w:t>91Q0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1947D92" w14:textId="4D2665A2" w:rsidR="002F30B1" w:rsidRPr="005430DE" w:rsidRDefault="002F30B1" w:rsidP="002F30B1">
            <w:pPr>
              <w:rPr>
                <w:bCs/>
                <w:noProof/>
              </w:rPr>
            </w:pPr>
            <w:r w:rsidRPr="005430DE">
              <w:rPr>
                <w:noProof/>
              </w:rPr>
              <w:t>Zachodniokarpacki sosnowy bór</w:t>
            </w:r>
            <w:r w:rsidR="005430DE" w:rsidRPr="005430DE">
              <w:rPr>
                <w:noProof/>
              </w:rPr>
              <w:t xml:space="preserve"> z </w:t>
            </w:r>
            <w:r w:rsidR="005430DE" w:rsidRPr="005430DE">
              <w:rPr>
                <w:i/>
                <w:noProof/>
              </w:rPr>
              <w:t>Pin</w:t>
            </w:r>
            <w:r w:rsidRPr="005430DE">
              <w:rPr>
                <w:i/>
                <w:noProof/>
              </w:rPr>
              <w:t>us sylvestris</w:t>
            </w:r>
          </w:p>
        </w:tc>
      </w:tr>
      <w:tr w:rsidR="002F30B1" w:rsidRPr="005430DE" w14:paraId="7F828315"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4C676184" w14:textId="77777777" w:rsidR="002F30B1" w:rsidRPr="005430DE" w:rsidRDefault="002F30B1" w:rsidP="002F30B1">
            <w:pPr>
              <w:rPr>
                <w:bCs/>
                <w:noProof/>
              </w:rPr>
            </w:pPr>
            <w:r w:rsidRPr="005430DE">
              <w:rPr>
                <w:noProof/>
              </w:rPr>
              <w:t>91R0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514F186" w14:textId="77777777" w:rsidR="002F30B1" w:rsidRPr="005430DE" w:rsidRDefault="002F30B1" w:rsidP="002F30B1">
            <w:pPr>
              <w:rPr>
                <w:bCs/>
                <w:noProof/>
              </w:rPr>
            </w:pPr>
            <w:r w:rsidRPr="005430DE">
              <w:rPr>
                <w:noProof/>
              </w:rPr>
              <w:t>Dynaryjskie dolomickie lasy sosny zwyczajnej (</w:t>
            </w:r>
            <w:r w:rsidRPr="005430DE">
              <w:rPr>
                <w:i/>
                <w:noProof/>
              </w:rPr>
              <w:t>Genisto januensis-Pinetum</w:t>
            </w:r>
            <w:r w:rsidRPr="005430DE">
              <w:rPr>
                <w:noProof/>
              </w:rPr>
              <w:t>)</w:t>
            </w:r>
          </w:p>
        </w:tc>
      </w:tr>
      <w:tr w:rsidR="002F30B1" w:rsidRPr="005430DE" w14:paraId="1BF7118D"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4CEBC1ED" w14:textId="77777777" w:rsidR="002F30B1" w:rsidRPr="005430DE" w:rsidRDefault="002F30B1" w:rsidP="002F30B1">
            <w:pPr>
              <w:rPr>
                <w:bCs/>
                <w:noProof/>
              </w:rPr>
            </w:pPr>
            <w:r w:rsidRPr="005430DE">
              <w:rPr>
                <w:noProof/>
              </w:rPr>
              <w:t>91S0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B7B8056" w14:textId="77777777" w:rsidR="002F30B1" w:rsidRPr="005430DE" w:rsidRDefault="002F30B1" w:rsidP="002F30B1">
            <w:pPr>
              <w:rPr>
                <w:bCs/>
                <w:noProof/>
              </w:rPr>
            </w:pPr>
            <w:r w:rsidRPr="005430DE">
              <w:rPr>
                <w:noProof/>
              </w:rPr>
              <w:t>Zachodnio-pontycki las bukowy</w:t>
            </w:r>
          </w:p>
        </w:tc>
      </w:tr>
      <w:tr w:rsidR="002F30B1" w:rsidRPr="005430DE" w14:paraId="61D6CF3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0690B70" w14:textId="77777777" w:rsidR="002F30B1" w:rsidRPr="005430DE" w:rsidRDefault="002F30B1" w:rsidP="002F30B1">
            <w:pPr>
              <w:rPr>
                <w:bCs/>
                <w:noProof/>
              </w:rPr>
            </w:pPr>
            <w:r w:rsidRPr="005430DE">
              <w:rPr>
                <w:noProof/>
              </w:rPr>
              <w:t>91T0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8E8B0E4" w14:textId="3970C042" w:rsidR="002F30B1" w:rsidRPr="005430DE" w:rsidRDefault="002F30B1" w:rsidP="002F30B1">
            <w:pPr>
              <w:rPr>
                <w:bCs/>
                <w:noProof/>
              </w:rPr>
            </w:pPr>
            <w:r w:rsidRPr="005430DE">
              <w:rPr>
                <w:noProof/>
              </w:rPr>
              <w:t>Środkowoeuropejskie lasy sosny zwyczajnej</w:t>
            </w:r>
            <w:r w:rsidR="005430DE" w:rsidRPr="005430DE">
              <w:rPr>
                <w:noProof/>
              </w:rPr>
              <w:t xml:space="preserve"> z por</w:t>
            </w:r>
            <w:r w:rsidRPr="005430DE">
              <w:rPr>
                <w:noProof/>
              </w:rPr>
              <w:t>ostami</w:t>
            </w:r>
          </w:p>
        </w:tc>
      </w:tr>
      <w:tr w:rsidR="002F30B1" w:rsidRPr="005430DE" w14:paraId="6A69F58E"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8D7D676" w14:textId="77777777" w:rsidR="002F30B1" w:rsidRPr="005430DE" w:rsidRDefault="002F30B1" w:rsidP="002F30B1">
            <w:pPr>
              <w:rPr>
                <w:bCs/>
                <w:noProof/>
              </w:rPr>
            </w:pPr>
            <w:r w:rsidRPr="005430DE">
              <w:rPr>
                <w:noProof/>
              </w:rPr>
              <w:t>91U0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B4B14CD" w14:textId="77777777" w:rsidR="002F30B1" w:rsidRPr="005430DE" w:rsidRDefault="002F30B1" w:rsidP="002F30B1">
            <w:pPr>
              <w:rPr>
                <w:bCs/>
                <w:noProof/>
              </w:rPr>
            </w:pPr>
            <w:r w:rsidRPr="005430DE">
              <w:rPr>
                <w:noProof/>
              </w:rPr>
              <w:t>Lasy sosnowe stepów sarmackich</w:t>
            </w:r>
          </w:p>
        </w:tc>
      </w:tr>
      <w:tr w:rsidR="002F30B1" w:rsidRPr="005430DE" w14:paraId="5CEB8FDD"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DFE36CD" w14:textId="77777777" w:rsidR="002F30B1" w:rsidRPr="005430DE" w:rsidRDefault="002F30B1" w:rsidP="002F30B1">
            <w:pPr>
              <w:rPr>
                <w:bCs/>
                <w:noProof/>
              </w:rPr>
            </w:pPr>
            <w:r w:rsidRPr="005430DE">
              <w:rPr>
                <w:noProof/>
              </w:rPr>
              <w:t>91V0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C895E18" w14:textId="77777777" w:rsidR="002F30B1" w:rsidRPr="005430DE" w:rsidRDefault="002F30B1" w:rsidP="002F30B1">
            <w:pPr>
              <w:rPr>
                <w:bCs/>
                <w:noProof/>
              </w:rPr>
            </w:pPr>
            <w:r w:rsidRPr="005430DE">
              <w:rPr>
                <w:noProof/>
              </w:rPr>
              <w:t>Lasy bukowe Dacji (</w:t>
            </w:r>
            <w:r w:rsidRPr="005430DE">
              <w:rPr>
                <w:i/>
                <w:noProof/>
              </w:rPr>
              <w:t>Symphyto-Fagion</w:t>
            </w:r>
            <w:r w:rsidRPr="005430DE">
              <w:rPr>
                <w:noProof/>
              </w:rPr>
              <w:t>)</w:t>
            </w:r>
          </w:p>
        </w:tc>
      </w:tr>
      <w:tr w:rsidR="002F30B1" w:rsidRPr="005430DE" w14:paraId="293F96E0"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3FB069F" w14:textId="77777777" w:rsidR="002F30B1" w:rsidRPr="005430DE" w:rsidRDefault="002F30B1" w:rsidP="002F30B1">
            <w:pPr>
              <w:rPr>
                <w:bCs/>
                <w:noProof/>
              </w:rPr>
            </w:pPr>
            <w:r w:rsidRPr="005430DE">
              <w:rPr>
                <w:noProof/>
              </w:rPr>
              <w:t>91W0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039ECD5" w14:textId="77777777" w:rsidR="002F30B1" w:rsidRPr="005430DE" w:rsidRDefault="002F30B1" w:rsidP="002F30B1">
            <w:pPr>
              <w:rPr>
                <w:bCs/>
                <w:noProof/>
              </w:rPr>
            </w:pPr>
            <w:r w:rsidRPr="005430DE">
              <w:rPr>
                <w:noProof/>
              </w:rPr>
              <w:t>Mezyjskie lasy bukowe</w:t>
            </w:r>
          </w:p>
        </w:tc>
      </w:tr>
      <w:tr w:rsidR="002F30B1" w:rsidRPr="005430DE" w14:paraId="1BAD0C4C"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78BCDA5" w14:textId="77777777" w:rsidR="002F30B1" w:rsidRPr="005430DE" w:rsidRDefault="002F30B1" w:rsidP="002F30B1">
            <w:pPr>
              <w:rPr>
                <w:bCs/>
                <w:noProof/>
              </w:rPr>
            </w:pPr>
            <w:r w:rsidRPr="005430DE">
              <w:rPr>
                <w:noProof/>
              </w:rPr>
              <w:t>91X0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95CE43F" w14:textId="77777777" w:rsidR="002F30B1" w:rsidRPr="005430DE" w:rsidRDefault="002F30B1" w:rsidP="002F30B1">
            <w:pPr>
              <w:rPr>
                <w:bCs/>
                <w:noProof/>
              </w:rPr>
            </w:pPr>
            <w:r w:rsidRPr="005430DE">
              <w:rPr>
                <w:noProof/>
              </w:rPr>
              <w:t>Lasy bukowe Dobrudży</w:t>
            </w:r>
          </w:p>
        </w:tc>
      </w:tr>
      <w:tr w:rsidR="002F30B1" w:rsidRPr="005430DE" w14:paraId="0089135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8BD770E" w14:textId="77777777" w:rsidR="002F30B1" w:rsidRPr="005430DE" w:rsidRDefault="002F30B1" w:rsidP="002F30B1">
            <w:pPr>
              <w:rPr>
                <w:bCs/>
                <w:noProof/>
              </w:rPr>
            </w:pPr>
            <w:r w:rsidRPr="005430DE">
              <w:rPr>
                <w:noProof/>
              </w:rPr>
              <w:t>91Y0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78D3DCF" w14:textId="77777777" w:rsidR="002F30B1" w:rsidRPr="005430DE" w:rsidRDefault="002F30B1" w:rsidP="002F30B1">
            <w:pPr>
              <w:rPr>
                <w:bCs/>
                <w:noProof/>
              </w:rPr>
            </w:pPr>
            <w:r w:rsidRPr="005430DE">
              <w:rPr>
                <w:noProof/>
              </w:rPr>
              <w:t>Dackie lasy grądowe</w:t>
            </w:r>
          </w:p>
        </w:tc>
      </w:tr>
      <w:tr w:rsidR="002F30B1" w:rsidRPr="005430DE" w14:paraId="4DF061B2"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25B845EE" w14:textId="77777777" w:rsidR="002F30B1" w:rsidRPr="005430DE" w:rsidRDefault="002F30B1" w:rsidP="002F30B1">
            <w:pPr>
              <w:rPr>
                <w:bCs/>
                <w:noProof/>
              </w:rPr>
            </w:pPr>
            <w:r w:rsidRPr="005430DE">
              <w:rPr>
                <w:noProof/>
              </w:rPr>
              <w:t>91Z0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95F73F6" w14:textId="5FCD33DC" w:rsidR="002F30B1" w:rsidRPr="005430DE" w:rsidRDefault="002F30B1" w:rsidP="002F30B1">
            <w:pPr>
              <w:rPr>
                <w:bCs/>
                <w:noProof/>
              </w:rPr>
            </w:pPr>
            <w:r w:rsidRPr="005430DE">
              <w:rPr>
                <w:noProof/>
              </w:rPr>
              <w:t>Mezyjskie lasy</w:t>
            </w:r>
            <w:r w:rsidR="005430DE" w:rsidRPr="005430DE">
              <w:rPr>
                <w:noProof/>
              </w:rPr>
              <w:t xml:space="preserve"> z lip</w:t>
            </w:r>
            <w:r w:rsidRPr="005430DE">
              <w:rPr>
                <w:noProof/>
              </w:rPr>
              <w:t>y srebrzystej</w:t>
            </w:r>
          </w:p>
        </w:tc>
      </w:tr>
      <w:tr w:rsidR="002F30B1" w:rsidRPr="005430DE" w14:paraId="1939758D"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9E0CA23" w14:textId="77777777" w:rsidR="002F30B1" w:rsidRPr="005430DE" w:rsidRDefault="002F30B1" w:rsidP="002F30B1">
            <w:pPr>
              <w:rPr>
                <w:noProof/>
              </w:rPr>
            </w:pPr>
            <w:r w:rsidRPr="005430DE">
              <w:rPr>
                <w:noProof/>
              </w:rPr>
              <w:t>91AA</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FB7620D" w14:textId="77777777" w:rsidR="002F30B1" w:rsidRPr="005430DE" w:rsidRDefault="002F30B1" w:rsidP="002F30B1">
            <w:pPr>
              <w:rPr>
                <w:noProof/>
              </w:rPr>
            </w:pPr>
            <w:r w:rsidRPr="005430DE">
              <w:rPr>
                <w:noProof/>
              </w:rPr>
              <w:t>Wschodnie lasy dębowe</w:t>
            </w:r>
          </w:p>
        </w:tc>
      </w:tr>
      <w:tr w:rsidR="002F30B1" w:rsidRPr="005430DE" w14:paraId="08BB64F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4C5F5A1E" w14:textId="77777777" w:rsidR="002F30B1" w:rsidRPr="005430DE" w:rsidRDefault="002F30B1" w:rsidP="002F30B1">
            <w:pPr>
              <w:rPr>
                <w:b/>
                <w:noProof/>
              </w:rPr>
            </w:pPr>
            <w:r w:rsidRPr="005430DE">
              <w:rPr>
                <w:noProof/>
              </w:rPr>
              <w:t>91BA</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1111E13" w14:textId="77777777" w:rsidR="002F30B1" w:rsidRPr="005430DE" w:rsidRDefault="002F30B1" w:rsidP="002F30B1">
            <w:pPr>
              <w:rPr>
                <w:bCs/>
                <w:noProof/>
              </w:rPr>
            </w:pPr>
            <w:r w:rsidRPr="005430DE">
              <w:rPr>
                <w:noProof/>
              </w:rPr>
              <w:t>Mezyjskie lasy jodłowe</w:t>
            </w:r>
          </w:p>
        </w:tc>
      </w:tr>
      <w:tr w:rsidR="002F30B1" w:rsidRPr="005430DE" w14:paraId="7882675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81D3C10" w14:textId="77777777" w:rsidR="002F30B1" w:rsidRPr="005430DE" w:rsidRDefault="002F30B1" w:rsidP="002F30B1">
            <w:pPr>
              <w:rPr>
                <w:b/>
                <w:noProof/>
              </w:rPr>
            </w:pPr>
            <w:r w:rsidRPr="005430DE">
              <w:rPr>
                <w:noProof/>
              </w:rPr>
              <w:t>91CA</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495F91C" w14:textId="1C6C1764" w:rsidR="002F30B1" w:rsidRPr="005430DE" w:rsidRDefault="002F30B1" w:rsidP="002F30B1">
            <w:pPr>
              <w:rPr>
                <w:bCs/>
                <w:noProof/>
              </w:rPr>
            </w:pPr>
            <w:r w:rsidRPr="005430DE">
              <w:rPr>
                <w:noProof/>
              </w:rPr>
              <w:t>Rodopskie</w:t>
            </w:r>
            <w:r w:rsidR="005430DE" w:rsidRPr="005430DE">
              <w:rPr>
                <w:noProof/>
              </w:rPr>
              <w:t xml:space="preserve"> i bał</w:t>
            </w:r>
            <w:r w:rsidRPr="005430DE">
              <w:rPr>
                <w:noProof/>
              </w:rPr>
              <w:t>kańskie lasy sosny zwyczajnej</w:t>
            </w:r>
          </w:p>
        </w:tc>
      </w:tr>
      <w:tr w:rsidR="002F30B1" w:rsidRPr="005430DE" w14:paraId="149363B8"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DC39E0E" w14:textId="3E9DEE8B" w:rsidR="002F30B1" w:rsidRPr="005430DE" w:rsidRDefault="002F30B1" w:rsidP="002F30B1">
            <w:pPr>
              <w:rPr>
                <w:bCs/>
                <w:noProof/>
              </w:rPr>
            </w:pPr>
            <w:r w:rsidRPr="005430DE">
              <w:rPr>
                <w:b/>
                <w:noProof/>
              </w:rPr>
              <w:t>Lasy śródziemnomorskie</w:t>
            </w:r>
            <w:r w:rsidR="005430DE" w:rsidRPr="005430DE">
              <w:rPr>
                <w:b/>
                <w:noProof/>
              </w:rPr>
              <w:t xml:space="preserve"> i mak</w:t>
            </w:r>
            <w:r w:rsidRPr="005430DE">
              <w:rPr>
                <w:b/>
                <w:noProof/>
              </w:rPr>
              <w:t>aronezyjskie</w:t>
            </w:r>
          </w:p>
        </w:tc>
      </w:tr>
      <w:tr w:rsidR="002F30B1" w:rsidRPr="005430DE" w14:paraId="1CCB3D8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5653B25" w14:textId="77777777" w:rsidR="002F30B1" w:rsidRPr="005430DE" w:rsidRDefault="002F30B1" w:rsidP="002F30B1">
            <w:pPr>
              <w:rPr>
                <w:bCs/>
                <w:noProof/>
              </w:rPr>
            </w:pPr>
            <w:r w:rsidRPr="005430DE">
              <w:rPr>
                <w:noProof/>
              </w:rPr>
              <w:t>9210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79AE836" w14:textId="171C9D6A" w:rsidR="002F30B1" w:rsidRPr="005430DE" w:rsidRDefault="002F30B1" w:rsidP="002F30B1">
            <w:pPr>
              <w:rPr>
                <w:bCs/>
                <w:noProof/>
              </w:rPr>
            </w:pPr>
            <w:r w:rsidRPr="005430DE">
              <w:rPr>
                <w:noProof/>
              </w:rPr>
              <w:t>Apenińskie lasy bukowe</w:t>
            </w:r>
            <w:r w:rsidR="005430DE" w:rsidRPr="005430DE">
              <w:rPr>
                <w:noProof/>
              </w:rPr>
              <w:t xml:space="preserve"> z </w:t>
            </w:r>
            <w:r w:rsidR="005430DE" w:rsidRPr="005430DE">
              <w:rPr>
                <w:i/>
                <w:noProof/>
              </w:rPr>
              <w:t>Tax</w:t>
            </w:r>
            <w:r w:rsidRPr="005430DE">
              <w:rPr>
                <w:i/>
                <w:noProof/>
              </w:rPr>
              <w:t>us</w:t>
            </w:r>
            <w:r w:rsidRPr="005430DE">
              <w:rPr>
                <w:noProof/>
              </w:rPr>
              <w:t xml:space="preserve"> oraz </w:t>
            </w:r>
            <w:r w:rsidRPr="005430DE">
              <w:rPr>
                <w:i/>
                <w:noProof/>
              </w:rPr>
              <w:t>Ilex</w:t>
            </w:r>
          </w:p>
        </w:tc>
      </w:tr>
      <w:tr w:rsidR="002F30B1" w:rsidRPr="005430DE" w14:paraId="3490ADD6"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3C034831" w14:textId="77777777" w:rsidR="002F30B1" w:rsidRPr="005430DE" w:rsidRDefault="002F30B1" w:rsidP="002F30B1">
            <w:pPr>
              <w:rPr>
                <w:bCs/>
                <w:noProof/>
              </w:rPr>
            </w:pPr>
            <w:r w:rsidRPr="005430DE">
              <w:rPr>
                <w:noProof/>
              </w:rPr>
              <w:t>9220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4F560D5" w14:textId="3F3B91A0" w:rsidR="002F30B1" w:rsidRPr="005430DE" w:rsidRDefault="002F30B1" w:rsidP="002F30B1">
            <w:pPr>
              <w:rPr>
                <w:bCs/>
                <w:noProof/>
              </w:rPr>
            </w:pPr>
            <w:r w:rsidRPr="005430DE">
              <w:rPr>
                <w:noProof/>
              </w:rPr>
              <w:t>Apenińskie lasy bukowe</w:t>
            </w:r>
            <w:r w:rsidR="005430DE" w:rsidRPr="005430DE">
              <w:rPr>
                <w:noProof/>
              </w:rPr>
              <w:t xml:space="preserve"> z </w:t>
            </w:r>
            <w:r w:rsidR="005430DE" w:rsidRPr="005430DE">
              <w:rPr>
                <w:i/>
                <w:noProof/>
              </w:rPr>
              <w:t>Abi</w:t>
            </w:r>
            <w:r w:rsidRPr="005430DE">
              <w:rPr>
                <w:i/>
                <w:noProof/>
              </w:rPr>
              <w:t>es alba</w:t>
            </w:r>
            <w:r w:rsidRPr="005430DE">
              <w:rPr>
                <w:noProof/>
              </w:rPr>
              <w:t xml:space="preserve"> oraz lasy bukowe</w:t>
            </w:r>
            <w:r w:rsidR="005430DE" w:rsidRPr="005430DE">
              <w:rPr>
                <w:noProof/>
              </w:rPr>
              <w:t xml:space="preserve"> z </w:t>
            </w:r>
            <w:r w:rsidR="005430DE" w:rsidRPr="005430DE">
              <w:rPr>
                <w:i/>
                <w:noProof/>
              </w:rPr>
              <w:t>Abi</w:t>
            </w:r>
            <w:r w:rsidRPr="005430DE">
              <w:rPr>
                <w:i/>
                <w:noProof/>
              </w:rPr>
              <w:t>es nebrodensis</w:t>
            </w:r>
          </w:p>
        </w:tc>
      </w:tr>
      <w:tr w:rsidR="002F30B1" w:rsidRPr="005430DE" w14:paraId="26843D0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2D69B825" w14:textId="77777777" w:rsidR="002F30B1" w:rsidRPr="005430DE" w:rsidRDefault="002F30B1" w:rsidP="002F30B1">
            <w:pPr>
              <w:rPr>
                <w:bCs/>
                <w:noProof/>
              </w:rPr>
            </w:pPr>
            <w:r w:rsidRPr="005430DE">
              <w:rPr>
                <w:noProof/>
              </w:rPr>
              <w:t>9230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BCA2F45" w14:textId="073B914F" w:rsidR="002F30B1" w:rsidRPr="005430DE" w:rsidRDefault="002F30B1" w:rsidP="002F30B1">
            <w:pPr>
              <w:rPr>
                <w:bCs/>
                <w:noProof/>
              </w:rPr>
            </w:pPr>
            <w:r w:rsidRPr="005430DE">
              <w:rPr>
                <w:noProof/>
              </w:rPr>
              <w:t>Galicyjsko-portugalskie lasy dębowe</w:t>
            </w:r>
            <w:r w:rsidR="005430DE" w:rsidRPr="005430DE">
              <w:rPr>
                <w:noProof/>
              </w:rPr>
              <w:t xml:space="preserve"> z </w:t>
            </w:r>
            <w:r w:rsidR="005430DE" w:rsidRPr="005430DE">
              <w:rPr>
                <w:i/>
                <w:noProof/>
              </w:rPr>
              <w:t>Que</w:t>
            </w:r>
            <w:r w:rsidRPr="005430DE">
              <w:rPr>
                <w:i/>
                <w:noProof/>
              </w:rPr>
              <w:t>rcus robur</w:t>
            </w:r>
            <w:r w:rsidRPr="005430DE">
              <w:rPr>
                <w:noProof/>
              </w:rPr>
              <w:t xml:space="preserve"> oraz </w:t>
            </w:r>
            <w:r w:rsidRPr="005430DE">
              <w:rPr>
                <w:i/>
                <w:noProof/>
              </w:rPr>
              <w:t>Quercus pyrenaica</w:t>
            </w:r>
          </w:p>
        </w:tc>
      </w:tr>
      <w:tr w:rsidR="002F30B1" w:rsidRPr="005430DE" w14:paraId="149AFC7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3A2578DA" w14:textId="77777777" w:rsidR="002F30B1" w:rsidRPr="005430DE" w:rsidRDefault="002F30B1" w:rsidP="002F30B1">
            <w:pPr>
              <w:rPr>
                <w:noProof/>
              </w:rPr>
            </w:pPr>
            <w:r w:rsidRPr="005430DE">
              <w:rPr>
                <w:noProof/>
              </w:rPr>
              <w:t>9240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A9A1817" w14:textId="1EB5BEEB" w:rsidR="002F30B1" w:rsidRPr="005430DE" w:rsidRDefault="002F30B1" w:rsidP="002F30B1">
            <w:pPr>
              <w:rPr>
                <w:noProof/>
              </w:rPr>
            </w:pPr>
            <w:r w:rsidRPr="005430DE">
              <w:rPr>
                <w:noProof/>
              </w:rPr>
              <w:t>Lasy</w:t>
            </w:r>
            <w:r w:rsidR="005430DE" w:rsidRPr="005430DE">
              <w:rPr>
                <w:noProof/>
              </w:rPr>
              <w:t xml:space="preserve"> z </w:t>
            </w:r>
            <w:r w:rsidR="005430DE" w:rsidRPr="005430DE">
              <w:rPr>
                <w:i/>
                <w:noProof/>
              </w:rPr>
              <w:t>Que</w:t>
            </w:r>
            <w:r w:rsidRPr="005430DE">
              <w:rPr>
                <w:i/>
                <w:noProof/>
              </w:rPr>
              <w:t>rcus faginea</w:t>
            </w:r>
            <w:r w:rsidRPr="005430DE">
              <w:rPr>
                <w:noProof/>
              </w:rPr>
              <w:t xml:space="preserve"> oraz </w:t>
            </w:r>
            <w:r w:rsidRPr="005430DE">
              <w:rPr>
                <w:i/>
                <w:noProof/>
              </w:rPr>
              <w:t>Quercus canariensis</w:t>
            </w:r>
            <w:r w:rsidRPr="005430DE">
              <w:rPr>
                <w:noProof/>
              </w:rPr>
              <w:t xml:space="preserve"> (Półwysep Iberyjski)</w:t>
            </w:r>
          </w:p>
        </w:tc>
      </w:tr>
      <w:tr w:rsidR="002F30B1" w:rsidRPr="005430DE" w14:paraId="51FD1BB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8D4B129" w14:textId="77777777" w:rsidR="002F30B1" w:rsidRPr="005430DE" w:rsidRDefault="002F30B1" w:rsidP="002F30B1">
            <w:pPr>
              <w:rPr>
                <w:bCs/>
                <w:noProof/>
              </w:rPr>
            </w:pPr>
            <w:r w:rsidRPr="005430DE">
              <w:rPr>
                <w:noProof/>
              </w:rPr>
              <w:t>9250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29D2765" w14:textId="0432DB57" w:rsidR="002F30B1" w:rsidRPr="005430DE" w:rsidRDefault="002F30B1" w:rsidP="002F30B1">
            <w:pPr>
              <w:rPr>
                <w:bCs/>
                <w:noProof/>
              </w:rPr>
            </w:pPr>
            <w:r w:rsidRPr="005430DE">
              <w:rPr>
                <w:noProof/>
              </w:rPr>
              <w:t>Lasy</w:t>
            </w:r>
            <w:r w:rsidR="005430DE" w:rsidRPr="005430DE">
              <w:rPr>
                <w:noProof/>
              </w:rPr>
              <w:t xml:space="preserve"> z </w:t>
            </w:r>
            <w:r w:rsidR="005430DE" w:rsidRPr="005430DE">
              <w:rPr>
                <w:i/>
                <w:noProof/>
              </w:rPr>
              <w:t>Que</w:t>
            </w:r>
            <w:r w:rsidRPr="005430DE">
              <w:rPr>
                <w:i/>
                <w:noProof/>
              </w:rPr>
              <w:t>rcus trojana</w:t>
            </w:r>
          </w:p>
        </w:tc>
      </w:tr>
      <w:tr w:rsidR="002F30B1" w:rsidRPr="005430DE" w14:paraId="22FFC14C"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61C3282" w14:textId="77777777" w:rsidR="002F30B1" w:rsidRPr="005430DE" w:rsidRDefault="002F30B1" w:rsidP="002F30B1">
            <w:pPr>
              <w:rPr>
                <w:bCs/>
                <w:noProof/>
              </w:rPr>
            </w:pPr>
            <w:r w:rsidRPr="005430DE">
              <w:rPr>
                <w:noProof/>
              </w:rPr>
              <w:t>9260</w:t>
            </w:r>
          </w:p>
        </w:tc>
        <w:tc>
          <w:tcPr>
            <w:tcW w:w="7938" w:type="dxa"/>
            <w:tcBorders>
              <w:top w:val="single" w:sz="4" w:space="0" w:color="auto"/>
              <w:left w:val="single" w:sz="4" w:space="0" w:color="auto"/>
              <w:bottom w:val="single" w:sz="4" w:space="0" w:color="auto"/>
              <w:right w:val="single" w:sz="4" w:space="0" w:color="auto"/>
            </w:tcBorders>
            <w:hideMark/>
          </w:tcPr>
          <w:p w14:paraId="32CAA3EE" w14:textId="37B0959E" w:rsidR="002F30B1" w:rsidRPr="005430DE" w:rsidRDefault="002F30B1" w:rsidP="002F30B1">
            <w:pPr>
              <w:rPr>
                <w:bCs/>
                <w:noProof/>
              </w:rPr>
            </w:pPr>
            <w:r w:rsidRPr="005430DE">
              <w:rPr>
                <w:noProof/>
              </w:rPr>
              <w:t>Lasy</w:t>
            </w:r>
            <w:r w:rsidR="005430DE" w:rsidRPr="005430DE">
              <w:rPr>
                <w:noProof/>
              </w:rPr>
              <w:t xml:space="preserve"> z </w:t>
            </w:r>
            <w:r w:rsidR="005430DE" w:rsidRPr="005430DE">
              <w:rPr>
                <w:i/>
                <w:noProof/>
              </w:rPr>
              <w:t>Cas</w:t>
            </w:r>
            <w:r w:rsidRPr="005430DE">
              <w:rPr>
                <w:i/>
                <w:noProof/>
              </w:rPr>
              <w:t>tanea sativa</w:t>
            </w:r>
          </w:p>
        </w:tc>
      </w:tr>
      <w:tr w:rsidR="002F30B1" w:rsidRPr="005430DE" w14:paraId="53D01C53"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48A7404C" w14:textId="77777777" w:rsidR="002F30B1" w:rsidRPr="005430DE" w:rsidRDefault="002F30B1" w:rsidP="002F30B1">
            <w:pPr>
              <w:rPr>
                <w:bCs/>
                <w:noProof/>
              </w:rPr>
            </w:pPr>
            <w:r w:rsidRPr="005430DE">
              <w:rPr>
                <w:noProof/>
              </w:rPr>
              <w:t>9270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35A8C95" w14:textId="303B92CE" w:rsidR="002F30B1" w:rsidRPr="005430DE" w:rsidRDefault="002F30B1" w:rsidP="002F30B1">
            <w:pPr>
              <w:rPr>
                <w:bCs/>
                <w:noProof/>
              </w:rPr>
            </w:pPr>
            <w:r w:rsidRPr="005430DE">
              <w:rPr>
                <w:noProof/>
              </w:rPr>
              <w:t>Greckie lasy bukowe</w:t>
            </w:r>
            <w:r w:rsidR="005430DE" w:rsidRPr="005430DE">
              <w:rPr>
                <w:noProof/>
              </w:rPr>
              <w:t xml:space="preserve"> z </w:t>
            </w:r>
            <w:r w:rsidR="005430DE" w:rsidRPr="005430DE">
              <w:rPr>
                <w:i/>
                <w:noProof/>
              </w:rPr>
              <w:t>Abi</w:t>
            </w:r>
            <w:r w:rsidRPr="005430DE">
              <w:rPr>
                <w:i/>
                <w:noProof/>
              </w:rPr>
              <w:t>es borisii-regis</w:t>
            </w:r>
          </w:p>
        </w:tc>
      </w:tr>
      <w:tr w:rsidR="002F30B1" w:rsidRPr="005430DE" w14:paraId="0077EF4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1DB8114" w14:textId="77777777" w:rsidR="002F30B1" w:rsidRPr="005430DE" w:rsidRDefault="002F30B1" w:rsidP="002F30B1">
            <w:pPr>
              <w:rPr>
                <w:bCs/>
                <w:noProof/>
              </w:rPr>
            </w:pPr>
            <w:r w:rsidRPr="005430DE">
              <w:rPr>
                <w:noProof/>
              </w:rPr>
              <w:t>9280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CF3CFCF" w14:textId="3C53F3F8" w:rsidR="002F30B1" w:rsidRPr="005430DE" w:rsidRDefault="002F30B1" w:rsidP="002F30B1">
            <w:pPr>
              <w:rPr>
                <w:bCs/>
                <w:noProof/>
              </w:rPr>
            </w:pPr>
            <w:r w:rsidRPr="005430DE">
              <w:rPr>
                <w:noProof/>
              </w:rPr>
              <w:t>Lasy</w:t>
            </w:r>
            <w:r w:rsidR="005430DE" w:rsidRPr="005430DE">
              <w:rPr>
                <w:noProof/>
              </w:rPr>
              <w:t xml:space="preserve"> z </w:t>
            </w:r>
            <w:r w:rsidR="005430DE" w:rsidRPr="005430DE">
              <w:rPr>
                <w:i/>
                <w:noProof/>
              </w:rPr>
              <w:t>Que</w:t>
            </w:r>
            <w:r w:rsidRPr="005430DE">
              <w:rPr>
                <w:i/>
                <w:noProof/>
              </w:rPr>
              <w:t>rcus frainetto</w:t>
            </w:r>
          </w:p>
        </w:tc>
      </w:tr>
      <w:tr w:rsidR="002F30B1" w:rsidRPr="005430DE" w14:paraId="028A133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4231751" w14:textId="77777777" w:rsidR="002F30B1" w:rsidRPr="005430DE" w:rsidRDefault="002F30B1" w:rsidP="002F30B1">
            <w:pPr>
              <w:rPr>
                <w:bCs/>
                <w:noProof/>
              </w:rPr>
            </w:pPr>
            <w:r w:rsidRPr="005430DE">
              <w:rPr>
                <w:noProof/>
              </w:rPr>
              <w:t>9290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1422B76" w14:textId="77777777" w:rsidR="002F30B1" w:rsidRPr="005430DE" w:rsidRDefault="002F30B1" w:rsidP="002F30B1">
            <w:pPr>
              <w:rPr>
                <w:bCs/>
                <w:noProof/>
              </w:rPr>
            </w:pPr>
            <w:r w:rsidRPr="005430DE">
              <w:rPr>
                <w:noProof/>
              </w:rPr>
              <w:t xml:space="preserve">Lasy </w:t>
            </w:r>
            <w:r w:rsidRPr="005430DE">
              <w:rPr>
                <w:i/>
                <w:noProof/>
              </w:rPr>
              <w:t>Cupressus</w:t>
            </w:r>
            <w:r w:rsidRPr="005430DE">
              <w:rPr>
                <w:noProof/>
              </w:rPr>
              <w:t xml:space="preserve"> (</w:t>
            </w:r>
            <w:r w:rsidRPr="005430DE">
              <w:rPr>
                <w:i/>
                <w:noProof/>
              </w:rPr>
              <w:t>Acero-Cupression</w:t>
            </w:r>
            <w:r w:rsidRPr="005430DE">
              <w:rPr>
                <w:noProof/>
              </w:rPr>
              <w:t>)</w:t>
            </w:r>
          </w:p>
        </w:tc>
      </w:tr>
      <w:tr w:rsidR="002F30B1" w:rsidRPr="005430DE" w14:paraId="420CD1AC"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60FEFCD" w14:textId="77777777" w:rsidR="002F30B1" w:rsidRPr="005430DE" w:rsidRDefault="002F30B1" w:rsidP="002F30B1">
            <w:pPr>
              <w:rPr>
                <w:bCs/>
                <w:noProof/>
              </w:rPr>
            </w:pPr>
            <w:r w:rsidRPr="005430DE">
              <w:rPr>
                <w:noProof/>
              </w:rPr>
              <w:t>9310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C6F39E5" w14:textId="0526E202" w:rsidR="002F30B1" w:rsidRPr="005430DE" w:rsidRDefault="002F30B1" w:rsidP="002F30B1">
            <w:pPr>
              <w:rPr>
                <w:bCs/>
                <w:noProof/>
              </w:rPr>
            </w:pPr>
            <w:r w:rsidRPr="005430DE">
              <w:rPr>
                <w:noProof/>
              </w:rPr>
              <w:t>Egejskie lasy</w:t>
            </w:r>
            <w:r w:rsidR="005430DE" w:rsidRPr="005430DE">
              <w:rPr>
                <w:noProof/>
              </w:rPr>
              <w:t xml:space="preserve"> z </w:t>
            </w:r>
            <w:r w:rsidR="005430DE" w:rsidRPr="005430DE">
              <w:rPr>
                <w:i/>
                <w:noProof/>
              </w:rPr>
              <w:t>Que</w:t>
            </w:r>
            <w:r w:rsidRPr="005430DE">
              <w:rPr>
                <w:i/>
                <w:noProof/>
              </w:rPr>
              <w:t>rcus brachyphylla</w:t>
            </w:r>
          </w:p>
        </w:tc>
      </w:tr>
      <w:tr w:rsidR="002F30B1" w:rsidRPr="005430DE" w14:paraId="3BD5202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0D49160" w14:textId="77777777" w:rsidR="002F30B1" w:rsidRPr="005430DE" w:rsidRDefault="002F30B1" w:rsidP="002F30B1">
            <w:pPr>
              <w:rPr>
                <w:noProof/>
              </w:rPr>
            </w:pPr>
            <w:r w:rsidRPr="005430DE">
              <w:rPr>
                <w:noProof/>
              </w:rPr>
              <w:t>9320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5D9B3D6" w14:textId="1325A183" w:rsidR="002F30B1" w:rsidRPr="005430DE" w:rsidRDefault="002F30B1" w:rsidP="002F30B1">
            <w:pPr>
              <w:rPr>
                <w:bCs/>
                <w:noProof/>
              </w:rPr>
            </w:pPr>
            <w:r w:rsidRPr="005430DE">
              <w:rPr>
                <w:noProof/>
              </w:rPr>
              <w:t>Lasy</w:t>
            </w:r>
            <w:r w:rsidR="005430DE" w:rsidRPr="005430DE">
              <w:rPr>
                <w:noProof/>
              </w:rPr>
              <w:t xml:space="preserve"> z </w:t>
            </w:r>
            <w:r w:rsidR="005430DE" w:rsidRPr="005430DE">
              <w:rPr>
                <w:i/>
                <w:noProof/>
              </w:rPr>
              <w:t>Ole</w:t>
            </w:r>
            <w:r w:rsidRPr="005430DE">
              <w:rPr>
                <w:i/>
                <w:noProof/>
              </w:rPr>
              <w:t>a</w:t>
            </w:r>
            <w:r w:rsidRPr="005430DE">
              <w:rPr>
                <w:noProof/>
              </w:rPr>
              <w:t xml:space="preserve"> oraz </w:t>
            </w:r>
            <w:r w:rsidRPr="005430DE">
              <w:rPr>
                <w:i/>
                <w:noProof/>
              </w:rPr>
              <w:t>Ceratonia</w:t>
            </w:r>
          </w:p>
        </w:tc>
      </w:tr>
      <w:tr w:rsidR="002F30B1" w:rsidRPr="005430DE" w14:paraId="6589F8D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A3ECCC8" w14:textId="77777777" w:rsidR="002F30B1" w:rsidRPr="005430DE" w:rsidRDefault="002F30B1" w:rsidP="002F30B1">
            <w:pPr>
              <w:rPr>
                <w:noProof/>
              </w:rPr>
            </w:pPr>
            <w:r w:rsidRPr="005430DE">
              <w:rPr>
                <w:noProof/>
              </w:rPr>
              <w:t>9330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6430E57" w14:textId="25D79F4B" w:rsidR="002F30B1" w:rsidRPr="005430DE" w:rsidRDefault="002F30B1" w:rsidP="002F30B1">
            <w:pPr>
              <w:rPr>
                <w:bCs/>
                <w:noProof/>
              </w:rPr>
            </w:pPr>
            <w:r w:rsidRPr="005430DE">
              <w:rPr>
                <w:noProof/>
              </w:rPr>
              <w:t>Lasy</w:t>
            </w:r>
            <w:r w:rsidR="005430DE" w:rsidRPr="005430DE">
              <w:rPr>
                <w:noProof/>
              </w:rPr>
              <w:t xml:space="preserve"> z </w:t>
            </w:r>
            <w:r w:rsidR="005430DE" w:rsidRPr="005430DE">
              <w:rPr>
                <w:i/>
                <w:noProof/>
              </w:rPr>
              <w:t>Que</w:t>
            </w:r>
            <w:r w:rsidRPr="005430DE">
              <w:rPr>
                <w:i/>
                <w:noProof/>
              </w:rPr>
              <w:t>rcus suber</w:t>
            </w:r>
          </w:p>
        </w:tc>
      </w:tr>
      <w:tr w:rsidR="002F30B1" w:rsidRPr="005430DE" w14:paraId="7353A94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91C5D1E" w14:textId="77777777" w:rsidR="002F30B1" w:rsidRPr="005430DE" w:rsidRDefault="002F30B1" w:rsidP="002F30B1">
            <w:pPr>
              <w:rPr>
                <w:noProof/>
              </w:rPr>
            </w:pPr>
            <w:r w:rsidRPr="005430DE">
              <w:rPr>
                <w:noProof/>
              </w:rPr>
              <w:t>9340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02D4241" w14:textId="78E0A699" w:rsidR="002F30B1" w:rsidRPr="005430DE" w:rsidRDefault="002F30B1" w:rsidP="002F30B1">
            <w:pPr>
              <w:rPr>
                <w:bCs/>
                <w:noProof/>
              </w:rPr>
            </w:pPr>
            <w:r w:rsidRPr="005430DE">
              <w:rPr>
                <w:noProof/>
              </w:rPr>
              <w:t>Lasy</w:t>
            </w:r>
            <w:r w:rsidR="005430DE" w:rsidRPr="005430DE">
              <w:rPr>
                <w:noProof/>
              </w:rPr>
              <w:t xml:space="preserve"> z </w:t>
            </w:r>
            <w:r w:rsidR="005430DE" w:rsidRPr="005430DE">
              <w:rPr>
                <w:i/>
                <w:noProof/>
              </w:rPr>
              <w:t>Que</w:t>
            </w:r>
            <w:r w:rsidRPr="005430DE">
              <w:rPr>
                <w:i/>
                <w:noProof/>
              </w:rPr>
              <w:t>rcus ilex</w:t>
            </w:r>
            <w:r w:rsidRPr="005430DE">
              <w:rPr>
                <w:noProof/>
              </w:rPr>
              <w:t xml:space="preserve"> oraz </w:t>
            </w:r>
            <w:r w:rsidRPr="005430DE">
              <w:rPr>
                <w:i/>
                <w:noProof/>
              </w:rPr>
              <w:t>Quercus rotundifolia</w:t>
            </w:r>
          </w:p>
        </w:tc>
      </w:tr>
      <w:tr w:rsidR="002F30B1" w:rsidRPr="005430DE" w14:paraId="4BD9536C"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6B91F7AF" w14:textId="77777777" w:rsidR="002F30B1" w:rsidRPr="005430DE" w:rsidRDefault="002F30B1" w:rsidP="002F30B1">
            <w:pPr>
              <w:rPr>
                <w:noProof/>
              </w:rPr>
            </w:pPr>
            <w:r w:rsidRPr="005430DE">
              <w:rPr>
                <w:noProof/>
              </w:rPr>
              <w:t>9350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9D7EE2E" w14:textId="471753D4" w:rsidR="002F30B1" w:rsidRPr="005430DE" w:rsidRDefault="002F30B1" w:rsidP="002F30B1">
            <w:pPr>
              <w:rPr>
                <w:bCs/>
                <w:noProof/>
              </w:rPr>
            </w:pPr>
            <w:r w:rsidRPr="005430DE">
              <w:rPr>
                <w:noProof/>
              </w:rPr>
              <w:t>Lasy</w:t>
            </w:r>
            <w:r w:rsidR="005430DE" w:rsidRPr="005430DE">
              <w:rPr>
                <w:noProof/>
              </w:rPr>
              <w:t xml:space="preserve"> z </w:t>
            </w:r>
            <w:r w:rsidR="005430DE" w:rsidRPr="005430DE">
              <w:rPr>
                <w:i/>
                <w:noProof/>
              </w:rPr>
              <w:t>Que</w:t>
            </w:r>
            <w:r w:rsidRPr="005430DE">
              <w:rPr>
                <w:i/>
                <w:noProof/>
              </w:rPr>
              <w:t>rcus macrolepis</w:t>
            </w:r>
          </w:p>
        </w:tc>
      </w:tr>
      <w:tr w:rsidR="002F30B1" w:rsidRPr="005430DE" w14:paraId="3D817DF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6B62219C" w14:textId="77777777" w:rsidR="002F30B1" w:rsidRPr="005430DE" w:rsidRDefault="002F30B1" w:rsidP="002F30B1">
            <w:pPr>
              <w:rPr>
                <w:noProof/>
              </w:rPr>
            </w:pPr>
            <w:r w:rsidRPr="005430DE">
              <w:rPr>
                <w:noProof/>
              </w:rPr>
              <w:t>9360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EB05389" w14:textId="77777777" w:rsidR="002F30B1" w:rsidRPr="005430DE" w:rsidRDefault="002F30B1" w:rsidP="002F30B1">
            <w:pPr>
              <w:rPr>
                <w:bCs/>
                <w:noProof/>
              </w:rPr>
            </w:pPr>
            <w:r w:rsidRPr="005430DE">
              <w:rPr>
                <w:noProof/>
              </w:rPr>
              <w:t>Makaronezyjskie laski wawrzynolistne (</w:t>
            </w:r>
            <w:r w:rsidRPr="005430DE">
              <w:rPr>
                <w:i/>
                <w:noProof/>
              </w:rPr>
              <w:t>Laurus</w:t>
            </w:r>
            <w:r w:rsidRPr="005430DE">
              <w:rPr>
                <w:noProof/>
              </w:rPr>
              <w:t xml:space="preserve">, </w:t>
            </w:r>
            <w:r w:rsidRPr="005430DE">
              <w:rPr>
                <w:i/>
                <w:noProof/>
              </w:rPr>
              <w:t>Ocotea</w:t>
            </w:r>
            <w:r w:rsidRPr="005430DE">
              <w:rPr>
                <w:noProof/>
              </w:rPr>
              <w:t>)</w:t>
            </w:r>
          </w:p>
        </w:tc>
      </w:tr>
      <w:tr w:rsidR="002F30B1" w:rsidRPr="005430DE" w14:paraId="50AE49DA"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2BCA6CB6" w14:textId="77777777" w:rsidR="002F30B1" w:rsidRPr="005430DE" w:rsidRDefault="002F30B1" w:rsidP="002F30B1">
            <w:pPr>
              <w:rPr>
                <w:bCs/>
                <w:noProof/>
              </w:rPr>
            </w:pPr>
            <w:r w:rsidRPr="005430DE">
              <w:rPr>
                <w:noProof/>
              </w:rPr>
              <w:t>9380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FB93EE3" w14:textId="3F90068A" w:rsidR="002F30B1" w:rsidRPr="005430DE" w:rsidRDefault="002F30B1" w:rsidP="002F30B1">
            <w:pPr>
              <w:rPr>
                <w:bCs/>
                <w:noProof/>
              </w:rPr>
            </w:pPr>
            <w:r w:rsidRPr="005430DE">
              <w:rPr>
                <w:noProof/>
              </w:rPr>
              <w:t>Lasy</w:t>
            </w:r>
            <w:r w:rsidR="005430DE" w:rsidRPr="005430DE">
              <w:rPr>
                <w:noProof/>
              </w:rPr>
              <w:t xml:space="preserve"> z </w:t>
            </w:r>
            <w:r w:rsidR="005430DE" w:rsidRPr="005430DE">
              <w:rPr>
                <w:i/>
                <w:noProof/>
              </w:rPr>
              <w:t>Ile</w:t>
            </w:r>
            <w:r w:rsidRPr="005430DE">
              <w:rPr>
                <w:i/>
                <w:noProof/>
              </w:rPr>
              <w:t>x aquifolium</w:t>
            </w:r>
          </w:p>
        </w:tc>
      </w:tr>
      <w:tr w:rsidR="002F30B1" w:rsidRPr="005430DE" w14:paraId="7001898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495423A9" w14:textId="77777777" w:rsidR="002F30B1" w:rsidRPr="005430DE" w:rsidRDefault="002F30B1" w:rsidP="002F30B1">
            <w:pPr>
              <w:rPr>
                <w:noProof/>
              </w:rPr>
            </w:pPr>
            <w:r w:rsidRPr="005430DE">
              <w:rPr>
                <w:noProof/>
              </w:rPr>
              <w:t>9390</w:t>
            </w:r>
          </w:p>
        </w:tc>
        <w:tc>
          <w:tcPr>
            <w:tcW w:w="7938" w:type="dxa"/>
            <w:tcBorders>
              <w:top w:val="single" w:sz="4" w:space="0" w:color="auto"/>
              <w:left w:val="single" w:sz="4" w:space="0" w:color="auto"/>
              <w:bottom w:val="single" w:sz="4" w:space="0" w:color="auto"/>
              <w:right w:val="single" w:sz="4" w:space="0" w:color="auto"/>
            </w:tcBorders>
            <w:hideMark/>
          </w:tcPr>
          <w:p w14:paraId="3BE8E0B6" w14:textId="1DD47708" w:rsidR="002F30B1" w:rsidRPr="005430DE" w:rsidRDefault="002F30B1" w:rsidP="002F30B1">
            <w:pPr>
              <w:rPr>
                <w:bCs/>
                <w:noProof/>
              </w:rPr>
            </w:pPr>
            <w:r w:rsidRPr="005430DE">
              <w:rPr>
                <w:noProof/>
              </w:rPr>
              <w:t>Zarośla</w:t>
            </w:r>
            <w:r w:rsidR="005430DE" w:rsidRPr="005430DE">
              <w:rPr>
                <w:noProof/>
              </w:rPr>
              <w:t xml:space="preserve"> i nis</w:t>
            </w:r>
            <w:r w:rsidRPr="005430DE">
              <w:rPr>
                <w:noProof/>
              </w:rPr>
              <w:t>ka roślinność leśna</w:t>
            </w:r>
            <w:r w:rsidR="005430DE" w:rsidRPr="005430DE">
              <w:rPr>
                <w:noProof/>
              </w:rPr>
              <w:t xml:space="preserve"> z </w:t>
            </w:r>
            <w:r w:rsidR="005430DE" w:rsidRPr="005430DE">
              <w:rPr>
                <w:i/>
                <w:noProof/>
              </w:rPr>
              <w:t>Que</w:t>
            </w:r>
            <w:r w:rsidRPr="005430DE">
              <w:rPr>
                <w:i/>
                <w:noProof/>
              </w:rPr>
              <w:t>rcus alnifolia</w:t>
            </w:r>
          </w:p>
        </w:tc>
      </w:tr>
      <w:tr w:rsidR="002F30B1" w:rsidRPr="005430DE" w14:paraId="4B48FD15"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6069B20" w14:textId="77777777" w:rsidR="002F30B1" w:rsidRPr="005430DE" w:rsidRDefault="002F30B1" w:rsidP="002F30B1">
            <w:pPr>
              <w:rPr>
                <w:noProof/>
              </w:rPr>
            </w:pPr>
            <w:r w:rsidRPr="005430DE">
              <w:rPr>
                <w:noProof/>
              </w:rPr>
              <w:t>93A0</w:t>
            </w:r>
          </w:p>
        </w:tc>
        <w:tc>
          <w:tcPr>
            <w:tcW w:w="7938" w:type="dxa"/>
            <w:tcBorders>
              <w:top w:val="single" w:sz="4" w:space="0" w:color="auto"/>
              <w:left w:val="single" w:sz="4" w:space="0" w:color="auto"/>
              <w:bottom w:val="single" w:sz="4" w:space="0" w:color="auto"/>
              <w:right w:val="single" w:sz="4" w:space="0" w:color="auto"/>
            </w:tcBorders>
            <w:hideMark/>
          </w:tcPr>
          <w:p w14:paraId="4679D764" w14:textId="5D45206A" w:rsidR="002F30B1" w:rsidRPr="005430DE" w:rsidRDefault="002F30B1" w:rsidP="002F30B1">
            <w:pPr>
              <w:rPr>
                <w:bCs/>
                <w:noProof/>
              </w:rPr>
            </w:pPr>
            <w:r w:rsidRPr="005430DE">
              <w:rPr>
                <w:noProof/>
              </w:rPr>
              <w:t>Laski</w:t>
            </w:r>
            <w:r w:rsidR="005430DE" w:rsidRPr="005430DE">
              <w:rPr>
                <w:noProof/>
              </w:rPr>
              <w:t xml:space="preserve"> z </w:t>
            </w:r>
            <w:r w:rsidR="005430DE" w:rsidRPr="005430DE">
              <w:rPr>
                <w:i/>
                <w:noProof/>
              </w:rPr>
              <w:t>Que</w:t>
            </w:r>
            <w:r w:rsidRPr="005430DE">
              <w:rPr>
                <w:i/>
                <w:noProof/>
              </w:rPr>
              <w:t>rcus infectoria</w:t>
            </w:r>
            <w:r w:rsidRPr="005430DE">
              <w:rPr>
                <w:noProof/>
              </w:rPr>
              <w:t xml:space="preserve"> (</w:t>
            </w:r>
            <w:r w:rsidRPr="005430DE">
              <w:rPr>
                <w:i/>
                <w:noProof/>
              </w:rPr>
              <w:t>Anagyro foetidae-Quercetum infectoriae</w:t>
            </w:r>
            <w:r w:rsidRPr="005430DE">
              <w:rPr>
                <w:noProof/>
              </w:rPr>
              <w:t>)</w:t>
            </w:r>
          </w:p>
        </w:tc>
      </w:tr>
      <w:tr w:rsidR="002F30B1" w:rsidRPr="005430DE" w14:paraId="0FF76B41"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A21DBBB" w14:textId="77777777" w:rsidR="002F30B1" w:rsidRPr="005430DE" w:rsidRDefault="002F30B1" w:rsidP="002F30B1">
            <w:pPr>
              <w:rPr>
                <w:b/>
                <w:bCs/>
                <w:noProof/>
              </w:rPr>
            </w:pPr>
            <w:r w:rsidRPr="005430DE">
              <w:rPr>
                <w:b/>
                <w:noProof/>
              </w:rPr>
              <w:t>Górskie lasy iglaste</w:t>
            </w:r>
          </w:p>
        </w:tc>
      </w:tr>
      <w:tr w:rsidR="002F30B1" w:rsidRPr="005430DE" w14:paraId="6EBC5BEF"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21DA59AF" w14:textId="77777777" w:rsidR="002F30B1" w:rsidRPr="005430DE" w:rsidRDefault="002F30B1" w:rsidP="002F30B1">
            <w:pPr>
              <w:rPr>
                <w:bCs/>
                <w:noProof/>
              </w:rPr>
            </w:pPr>
            <w:r w:rsidRPr="005430DE">
              <w:rPr>
                <w:noProof/>
              </w:rPr>
              <w:t>9410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0AF4379" w14:textId="77777777" w:rsidR="002F30B1" w:rsidRPr="005430DE" w:rsidRDefault="002F30B1" w:rsidP="002F30B1">
            <w:pPr>
              <w:rPr>
                <w:bCs/>
                <w:noProof/>
              </w:rPr>
            </w:pPr>
            <w:r w:rsidRPr="005430DE">
              <w:rPr>
                <w:noProof/>
              </w:rPr>
              <w:t xml:space="preserve">Acydofilne lasy </w:t>
            </w:r>
            <w:r w:rsidRPr="005430DE">
              <w:rPr>
                <w:i/>
                <w:noProof/>
              </w:rPr>
              <w:t>Picea</w:t>
            </w:r>
            <w:r w:rsidRPr="005430DE">
              <w:rPr>
                <w:noProof/>
              </w:rPr>
              <w:t xml:space="preserve"> poziomów górskich do alpejskich (</w:t>
            </w:r>
            <w:r w:rsidRPr="005430DE">
              <w:rPr>
                <w:i/>
                <w:noProof/>
              </w:rPr>
              <w:t>Vaccinio-Piceetea</w:t>
            </w:r>
            <w:r w:rsidRPr="005430DE">
              <w:rPr>
                <w:noProof/>
              </w:rPr>
              <w:t>)</w:t>
            </w:r>
          </w:p>
        </w:tc>
      </w:tr>
      <w:tr w:rsidR="002F30B1" w:rsidRPr="005430DE" w14:paraId="010C725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4B1FDE01" w14:textId="77777777" w:rsidR="002F30B1" w:rsidRPr="005430DE" w:rsidRDefault="002F30B1" w:rsidP="002F30B1">
            <w:pPr>
              <w:rPr>
                <w:noProof/>
              </w:rPr>
            </w:pPr>
            <w:r w:rsidRPr="005430DE">
              <w:rPr>
                <w:noProof/>
              </w:rPr>
              <w:t>9420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094A1B5" w14:textId="32D6A331" w:rsidR="002F30B1" w:rsidRPr="005430DE" w:rsidRDefault="002F30B1" w:rsidP="002F30B1">
            <w:pPr>
              <w:rPr>
                <w:bCs/>
                <w:noProof/>
              </w:rPr>
            </w:pPr>
            <w:r w:rsidRPr="005430DE">
              <w:rPr>
                <w:noProof/>
              </w:rPr>
              <w:t>Lasy alpejskie</w:t>
            </w:r>
            <w:r w:rsidR="005430DE" w:rsidRPr="005430DE">
              <w:rPr>
                <w:noProof/>
              </w:rPr>
              <w:t xml:space="preserve"> z </w:t>
            </w:r>
            <w:r w:rsidR="005430DE" w:rsidRPr="005430DE">
              <w:rPr>
                <w:i/>
                <w:noProof/>
              </w:rPr>
              <w:t>Lar</w:t>
            </w:r>
            <w:r w:rsidRPr="005430DE">
              <w:rPr>
                <w:i/>
                <w:noProof/>
              </w:rPr>
              <w:t>ix decidua</w:t>
            </w:r>
            <w:r w:rsidRPr="005430DE">
              <w:rPr>
                <w:noProof/>
              </w:rPr>
              <w:t xml:space="preserve"> oraz/lub </w:t>
            </w:r>
            <w:r w:rsidRPr="005430DE">
              <w:rPr>
                <w:i/>
                <w:noProof/>
              </w:rPr>
              <w:t>Pinus cembra</w:t>
            </w:r>
          </w:p>
        </w:tc>
      </w:tr>
      <w:tr w:rsidR="002F30B1" w:rsidRPr="005430DE" w14:paraId="3B5C7C7A"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58A9E43" w14:textId="77777777" w:rsidR="002F30B1" w:rsidRPr="005430DE" w:rsidRDefault="002F30B1" w:rsidP="002F30B1">
            <w:pPr>
              <w:rPr>
                <w:noProof/>
              </w:rPr>
            </w:pPr>
            <w:r w:rsidRPr="005430DE">
              <w:rPr>
                <w:noProof/>
              </w:rPr>
              <w:t>9430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1E64E73" w14:textId="2B574C41" w:rsidR="002F30B1" w:rsidRPr="005430DE" w:rsidRDefault="002F30B1" w:rsidP="002F30B1">
            <w:pPr>
              <w:rPr>
                <w:bCs/>
                <w:noProof/>
              </w:rPr>
            </w:pPr>
            <w:r w:rsidRPr="005430DE">
              <w:rPr>
                <w:noProof/>
              </w:rPr>
              <w:t>Subalpejskie oraz górskie lasy</w:t>
            </w:r>
            <w:r w:rsidR="005430DE" w:rsidRPr="005430DE">
              <w:rPr>
                <w:noProof/>
              </w:rPr>
              <w:t xml:space="preserve"> z </w:t>
            </w:r>
            <w:r w:rsidR="005430DE" w:rsidRPr="005430DE">
              <w:rPr>
                <w:i/>
                <w:noProof/>
              </w:rPr>
              <w:t>Pin</w:t>
            </w:r>
            <w:r w:rsidRPr="005430DE">
              <w:rPr>
                <w:i/>
                <w:noProof/>
              </w:rPr>
              <w:t>us uncinata</w:t>
            </w:r>
          </w:p>
        </w:tc>
      </w:tr>
      <w:tr w:rsidR="002F30B1" w:rsidRPr="005430DE" w14:paraId="345B434F"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662020F8" w14:textId="77777777" w:rsidR="002F30B1" w:rsidRPr="005430DE" w:rsidRDefault="002F30B1" w:rsidP="002F30B1">
            <w:pPr>
              <w:rPr>
                <w:bCs/>
                <w:noProof/>
              </w:rPr>
            </w:pPr>
            <w:r w:rsidRPr="005430DE">
              <w:rPr>
                <w:noProof/>
              </w:rPr>
              <w:t>9510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99DC353" w14:textId="034436FC" w:rsidR="002F30B1" w:rsidRPr="005430DE" w:rsidRDefault="002F30B1" w:rsidP="002F30B1">
            <w:pPr>
              <w:rPr>
                <w:bCs/>
                <w:noProof/>
              </w:rPr>
            </w:pPr>
            <w:r w:rsidRPr="005430DE">
              <w:rPr>
                <w:noProof/>
              </w:rPr>
              <w:t>Południowoapenińskie lasy</w:t>
            </w:r>
            <w:r w:rsidR="005430DE" w:rsidRPr="005430DE">
              <w:rPr>
                <w:noProof/>
              </w:rPr>
              <w:t xml:space="preserve"> z </w:t>
            </w:r>
            <w:r w:rsidR="005430DE" w:rsidRPr="005430DE">
              <w:rPr>
                <w:i/>
                <w:noProof/>
              </w:rPr>
              <w:t>Abi</w:t>
            </w:r>
            <w:r w:rsidRPr="005430DE">
              <w:rPr>
                <w:i/>
                <w:noProof/>
              </w:rPr>
              <w:t>es alba</w:t>
            </w:r>
          </w:p>
        </w:tc>
      </w:tr>
      <w:tr w:rsidR="002F30B1" w:rsidRPr="005430DE" w14:paraId="7BE3375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2C3206CA" w14:textId="77777777" w:rsidR="002F30B1" w:rsidRPr="005430DE" w:rsidRDefault="002F30B1" w:rsidP="002F30B1">
            <w:pPr>
              <w:rPr>
                <w:noProof/>
              </w:rPr>
            </w:pPr>
            <w:r w:rsidRPr="005430DE">
              <w:rPr>
                <w:noProof/>
              </w:rPr>
              <w:t>9520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63B4C1A" w14:textId="343162F1" w:rsidR="002F30B1" w:rsidRPr="005430DE" w:rsidRDefault="002F30B1" w:rsidP="002F30B1">
            <w:pPr>
              <w:rPr>
                <w:noProof/>
              </w:rPr>
            </w:pPr>
            <w:r w:rsidRPr="005430DE">
              <w:rPr>
                <w:noProof/>
              </w:rPr>
              <w:t>Lasy</w:t>
            </w:r>
            <w:r w:rsidR="005430DE" w:rsidRPr="005430DE">
              <w:rPr>
                <w:noProof/>
              </w:rPr>
              <w:t xml:space="preserve"> z </w:t>
            </w:r>
            <w:r w:rsidR="005430DE" w:rsidRPr="005430DE">
              <w:rPr>
                <w:i/>
                <w:noProof/>
              </w:rPr>
              <w:t>Abi</w:t>
            </w:r>
            <w:r w:rsidRPr="005430DE">
              <w:rPr>
                <w:i/>
                <w:noProof/>
              </w:rPr>
              <w:t>es pinsapo</w:t>
            </w:r>
          </w:p>
        </w:tc>
      </w:tr>
      <w:tr w:rsidR="002F30B1" w:rsidRPr="005430DE" w14:paraId="5B096A70"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6CE0F44" w14:textId="77777777" w:rsidR="002F30B1" w:rsidRPr="005430DE" w:rsidRDefault="002F30B1" w:rsidP="002F30B1">
            <w:pPr>
              <w:rPr>
                <w:noProof/>
              </w:rPr>
            </w:pPr>
            <w:r w:rsidRPr="005430DE">
              <w:rPr>
                <w:noProof/>
              </w:rPr>
              <w:t>9530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A2C92D3" w14:textId="7A71111A" w:rsidR="002F30B1" w:rsidRPr="005430DE" w:rsidRDefault="002F30B1" w:rsidP="002F30B1">
            <w:pPr>
              <w:rPr>
                <w:noProof/>
              </w:rPr>
            </w:pPr>
            <w:r w:rsidRPr="005430DE">
              <w:rPr>
                <w:noProof/>
              </w:rPr>
              <w:t>(Sub-) Śródziemnomorskie lasy sosnowe</w:t>
            </w:r>
            <w:r w:rsidR="005430DE" w:rsidRPr="005430DE">
              <w:rPr>
                <w:noProof/>
              </w:rPr>
              <w:t xml:space="preserve"> z end</w:t>
            </w:r>
            <w:r w:rsidRPr="005430DE">
              <w:rPr>
                <w:noProof/>
              </w:rPr>
              <w:t>emiczną sosną czarną</w:t>
            </w:r>
          </w:p>
        </w:tc>
      </w:tr>
      <w:tr w:rsidR="002F30B1" w:rsidRPr="005430DE" w14:paraId="5E78A6F9"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34536F6" w14:textId="77777777" w:rsidR="002F30B1" w:rsidRPr="005430DE" w:rsidRDefault="002F30B1" w:rsidP="002F30B1">
            <w:pPr>
              <w:rPr>
                <w:noProof/>
              </w:rPr>
            </w:pPr>
            <w:r w:rsidRPr="005430DE">
              <w:rPr>
                <w:noProof/>
              </w:rPr>
              <w:t>9540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15A40E6" w14:textId="14DCD5A5" w:rsidR="002F30B1" w:rsidRPr="005430DE" w:rsidRDefault="002F30B1" w:rsidP="002F30B1">
            <w:pPr>
              <w:rPr>
                <w:noProof/>
              </w:rPr>
            </w:pPr>
            <w:r w:rsidRPr="005430DE">
              <w:rPr>
                <w:noProof/>
              </w:rPr>
              <w:t>Śródziemnomorskie lasy sosnowe</w:t>
            </w:r>
            <w:r w:rsidR="005430DE" w:rsidRPr="005430DE">
              <w:rPr>
                <w:noProof/>
              </w:rPr>
              <w:t xml:space="preserve"> z end</w:t>
            </w:r>
            <w:r w:rsidRPr="005430DE">
              <w:rPr>
                <w:noProof/>
              </w:rPr>
              <w:t>emiczną sosną mezogejską</w:t>
            </w:r>
          </w:p>
        </w:tc>
      </w:tr>
      <w:tr w:rsidR="002F30B1" w:rsidRPr="005430DE" w14:paraId="283834F9"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5AA7C1E" w14:textId="77777777" w:rsidR="002F30B1" w:rsidRPr="005430DE" w:rsidRDefault="002F30B1" w:rsidP="002F30B1">
            <w:pPr>
              <w:rPr>
                <w:noProof/>
              </w:rPr>
            </w:pPr>
            <w:r w:rsidRPr="005430DE">
              <w:rPr>
                <w:noProof/>
              </w:rPr>
              <w:t>9550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86866B0" w14:textId="77777777" w:rsidR="002F30B1" w:rsidRPr="005430DE" w:rsidRDefault="002F30B1" w:rsidP="002F30B1">
            <w:pPr>
              <w:rPr>
                <w:noProof/>
              </w:rPr>
            </w:pPr>
            <w:r w:rsidRPr="005430DE">
              <w:rPr>
                <w:noProof/>
              </w:rPr>
              <w:t>Kanaryjskie endemiczne lasy sosnowe</w:t>
            </w:r>
          </w:p>
        </w:tc>
      </w:tr>
      <w:tr w:rsidR="002F30B1" w:rsidRPr="005430DE" w14:paraId="588C779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F54EF6E" w14:textId="77777777" w:rsidR="002F30B1" w:rsidRPr="005430DE" w:rsidRDefault="002F30B1" w:rsidP="002F30B1">
            <w:pPr>
              <w:rPr>
                <w:noProof/>
              </w:rPr>
            </w:pPr>
            <w:r w:rsidRPr="005430DE">
              <w:rPr>
                <w:noProof/>
              </w:rPr>
              <w:t>9560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8720090" w14:textId="56263E68" w:rsidR="002F30B1" w:rsidRPr="005430DE" w:rsidRDefault="002F30B1" w:rsidP="002F30B1">
            <w:pPr>
              <w:rPr>
                <w:noProof/>
              </w:rPr>
            </w:pPr>
            <w:r w:rsidRPr="005430DE">
              <w:rPr>
                <w:noProof/>
              </w:rPr>
              <w:t>Endemiczne lasy śródziemmorskie</w:t>
            </w:r>
            <w:r w:rsidR="005430DE" w:rsidRPr="005430DE">
              <w:rPr>
                <w:noProof/>
              </w:rPr>
              <w:t xml:space="preserve"> z </w:t>
            </w:r>
            <w:r w:rsidR="005430DE" w:rsidRPr="005430DE">
              <w:rPr>
                <w:i/>
                <w:noProof/>
              </w:rPr>
              <w:t>Jun</w:t>
            </w:r>
            <w:r w:rsidRPr="005430DE">
              <w:rPr>
                <w:i/>
                <w:noProof/>
              </w:rPr>
              <w:t>iperus</w:t>
            </w:r>
            <w:r w:rsidRPr="005430DE">
              <w:rPr>
                <w:noProof/>
              </w:rPr>
              <w:t xml:space="preserve"> spp.</w:t>
            </w:r>
          </w:p>
        </w:tc>
      </w:tr>
      <w:tr w:rsidR="002F30B1" w:rsidRPr="005430DE" w14:paraId="04AE53EA"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FD4CF8C" w14:textId="77777777" w:rsidR="002F30B1" w:rsidRPr="005430DE" w:rsidRDefault="002F30B1" w:rsidP="002F30B1">
            <w:pPr>
              <w:rPr>
                <w:noProof/>
              </w:rPr>
            </w:pPr>
            <w:r w:rsidRPr="005430DE">
              <w:rPr>
                <w:noProof/>
              </w:rPr>
              <w:t>9570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22AF2B8" w14:textId="1AEC79BF" w:rsidR="002F30B1" w:rsidRPr="005430DE" w:rsidRDefault="002F30B1" w:rsidP="002F30B1">
            <w:pPr>
              <w:rPr>
                <w:noProof/>
              </w:rPr>
            </w:pPr>
            <w:r w:rsidRPr="005430DE">
              <w:rPr>
                <w:noProof/>
              </w:rPr>
              <w:t>Lasy</w:t>
            </w:r>
            <w:r w:rsidR="005430DE" w:rsidRPr="005430DE">
              <w:rPr>
                <w:noProof/>
              </w:rPr>
              <w:t xml:space="preserve"> z </w:t>
            </w:r>
            <w:r w:rsidR="005430DE" w:rsidRPr="005430DE">
              <w:rPr>
                <w:i/>
                <w:noProof/>
              </w:rPr>
              <w:t>Tet</w:t>
            </w:r>
            <w:r w:rsidRPr="005430DE">
              <w:rPr>
                <w:i/>
                <w:noProof/>
              </w:rPr>
              <w:t>raclinis articulata</w:t>
            </w:r>
          </w:p>
        </w:tc>
      </w:tr>
      <w:tr w:rsidR="002F30B1" w:rsidRPr="005430DE" w14:paraId="4D830D8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2ED5EE08" w14:textId="77777777" w:rsidR="002F30B1" w:rsidRPr="005430DE" w:rsidRDefault="002F30B1" w:rsidP="002F30B1">
            <w:pPr>
              <w:rPr>
                <w:noProof/>
              </w:rPr>
            </w:pPr>
            <w:r w:rsidRPr="005430DE">
              <w:rPr>
                <w:noProof/>
              </w:rPr>
              <w:t>9580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0198152" w14:textId="20974253" w:rsidR="002F30B1" w:rsidRPr="005430DE" w:rsidRDefault="002F30B1" w:rsidP="002F30B1">
            <w:pPr>
              <w:rPr>
                <w:noProof/>
              </w:rPr>
            </w:pPr>
            <w:r w:rsidRPr="005430DE">
              <w:rPr>
                <w:noProof/>
              </w:rPr>
              <w:t>Śródziemnomorskie lasy</w:t>
            </w:r>
            <w:r w:rsidR="005430DE" w:rsidRPr="005430DE">
              <w:rPr>
                <w:noProof/>
              </w:rPr>
              <w:t xml:space="preserve"> z </w:t>
            </w:r>
            <w:r w:rsidR="005430DE" w:rsidRPr="005430DE">
              <w:rPr>
                <w:i/>
                <w:noProof/>
              </w:rPr>
              <w:t>Tax</w:t>
            </w:r>
            <w:r w:rsidRPr="005430DE">
              <w:rPr>
                <w:i/>
                <w:noProof/>
              </w:rPr>
              <w:t>us baccata</w:t>
            </w:r>
          </w:p>
        </w:tc>
      </w:tr>
      <w:tr w:rsidR="002F30B1" w:rsidRPr="005430DE" w14:paraId="7A32E99E"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37AA5BEB" w14:textId="77777777" w:rsidR="002F30B1" w:rsidRPr="005430DE" w:rsidRDefault="002F30B1" w:rsidP="002F30B1">
            <w:pPr>
              <w:rPr>
                <w:noProof/>
              </w:rPr>
            </w:pPr>
            <w:r w:rsidRPr="005430DE">
              <w:rPr>
                <w:noProof/>
              </w:rPr>
              <w:t>9590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D950D7B" w14:textId="4BA2A980" w:rsidR="002F30B1" w:rsidRPr="005430DE" w:rsidRDefault="002F30B1" w:rsidP="002F30B1">
            <w:pPr>
              <w:rPr>
                <w:noProof/>
              </w:rPr>
            </w:pPr>
            <w:r w:rsidRPr="005430DE">
              <w:rPr>
                <w:noProof/>
              </w:rPr>
              <w:t>Lasy</w:t>
            </w:r>
            <w:r w:rsidR="005430DE" w:rsidRPr="005430DE">
              <w:rPr>
                <w:noProof/>
              </w:rPr>
              <w:t xml:space="preserve"> z </w:t>
            </w:r>
            <w:r w:rsidR="005430DE" w:rsidRPr="005430DE">
              <w:rPr>
                <w:i/>
                <w:noProof/>
              </w:rPr>
              <w:t>Ced</w:t>
            </w:r>
            <w:r w:rsidRPr="005430DE">
              <w:rPr>
                <w:i/>
                <w:noProof/>
              </w:rPr>
              <w:t>rus brevifolia</w:t>
            </w:r>
            <w:r w:rsidRPr="005430DE">
              <w:rPr>
                <w:noProof/>
              </w:rPr>
              <w:t xml:space="preserve"> (</w:t>
            </w:r>
            <w:r w:rsidRPr="005430DE">
              <w:rPr>
                <w:i/>
                <w:noProof/>
              </w:rPr>
              <w:t>Cedrosetum brevifoliae</w:t>
            </w:r>
            <w:r w:rsidRPr="005430DE">
              <w:rPr>
                <w:noProof/>
              </w:rPr>
              <w:t>)</w:t>
            </w:r>
          </w:p>
        </w:tc>
      </w:tr>
      <w:tr w:rsidR="002F30B1" w:rsidRPr="005430DE" w14:paraId="7FB9E26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E394C9C" w14:textId="77777777" w:rsidR="002F30B1" w:rsidRPr="005430DE" w:rsidRDefault="002F30B1" w:rsidP="002F30B1">
            <w:pPr>
              <w:rPr>
                <w:noProof/>
              </w:rPr>
            </w:pPr>
            <w:r w:rsidRPr="005430DE">
              <w:rPr>
                <w:noProof/>
              </w:rPr>
              <w:t>95A0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73CBA0A" w14:textId="3F7C68E8" w:rsidR="002F30B1" w:rsidRPr="005430DE" w:rsidRDefault="002F30B1" w:rsidP="002F30B1">
            <w:pPr>
              <w:rPr>
                <w:noProof/>
              </w:rPr>
            </w:pPr>
            <w:r w:rsidRPr="005430DE">
              <w:rPr>
                <w:noProof/>
              </w:rPr>
              <w:t>Wysokogórskie śródziemnomorskie lasy</w:t>
            </w:r>
            <w:r w:rsidR="005430DE" w:rsidRPr="005430DE">
              <w:rPr>
                <w:noProof/>
              </w:rPr>
              <w:t xml:space="preserve"> z sos</w:t>
            </w:r>
            <w:r w:rsidRPr="005430DE">
              <w:rPr>
                <w:noProof/>
              </w:rPr>
              <w:t>ny zwyczajnej</w:t>
            </w:r>
          </w:p>
        </w:tc>
      </w:tr>
    </w:tbl>
    <w:p w14:paraId="192F8248" w14:textId="278C781F" w:rsidR="00FD093F" w:rsidRPr="005430DE" w:rsidRDefault="002F30B1" w:rsidP="00FD093F">
      <w:pPr>
        <w:pStyle w:val="Heading1"/>
        <w:rPr>
          <w:noProof/>
        </w:rPr>
      </w:pPr>
      <w:r w:rsidRPr="005430DE">
        <w:rPr>
          <w:noProof/>
        </w:rPr>
        <w:t>GRUPA 5: Siedliska stepowe, siedliska wrzosowisk</w:t>
      </w:r>
      <w:r w:rsidR="005430DE" w:rsidRPr="005430DE">
        <w:rPr>
          <w:noProof/>
        </w:rPr>
        <w:t xml:space="preserve"> i zar</w:t>
      </w:r>
      <w:r w:rsidRPr="005430DE">
        <w:rPr>
          <w:noProof/>
        </w:rPr>
        <w:t>ośli</w:t>
      </w:r>
    </w:p>
    <w:tbl>
      <w:tblPr>
        <w:tblStyle w:val="TableGrid"/>
        <w:tblW w:w="8755" w:type="dxa"/>
        <w:tblLayout w:type="fixed"/>
        <w:tblLook w:val="04A0" w:firstRow="1" w:lastRow="0" w:firstColumn="1" w:lastColumn="0" w:noHBand="0" w:noVBand="1"/>
      </w:tblPr>
      <w:tblGrid>
        <w:gridCol w:w="817"/>
        <w:gridCol w:w="7938"/>
      </w:tblGrid>
      <w:tr w:rsidR="002F30B1" w:rsidRPr="005430DE" w14:paraId="04BBD9BB" w14:textId="77777777" w:rsidTr="003971F7">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tcPr>
          <w:p w14:paraId="4EA5B72F" w14:textId="2FCA218B" w:rsidR="002F30B1" w:rsidRPr="005430DE" w:rsidRDefault="002F30B1" w:rsidP="002F30B1">
            <w:pPr>
              <w:rPr>
                <w:noProof/>
              </w:rPr>
            </w:pPr>
            <w:r w:rsidRPr="005430DE">
              <w:rPr>
                <w:b/>
                <w:noProof/>
              </w:rPr>
              <w:t>Kod typu siedliska zgodnie</w:t>
            </w:r>
            <w:r w:rsidR="005430DE" w:rsidRPr="005430DE">
              <w:rPr>
                <w:b/>
                <w:noProof/>
              </w:rPr>
              <w:t xml:space="preserve"> z zał</w:t>
            </w:r>
            <w:r w:rsidRPr="005430DE">
              <w:rPr>
                <w:b/>
                <w:noProof/>
              </w:rPr>
              <w:t xml:space="preserve">ącznikiem I do dyrektywy Rady 92/43/EWG </w:t>
            </w:r>
          </w:p>
        </w:tc>
        <w:tc>
          <w:tcPr>
            <w:tcW w:w="7938" w:type="dxa"/>
            <w:tcBorders>
              <w:top w:val="single" w:sz="4" w:space="0" w:color="auto"/>
              <w:left w:val="single" w:sz="4" w:space="0" w:color="auto"/>
              <w:bottom w:val="single" w:sz="4" w:space="0" w:color="auto"/>
              <w:right w:val="single" w:sz="4" w:space="0" w:color="auto"/>
            </w:tcBorders>
            <w:vAlign w:val="center"/>
          </w:tcPr>
          <w:p w14:paraId="4671544D" w14:textId="5582B18A" w:rsidR="002F30B1" w:rsidRPr="005430DE" w:rsidRDefault="002F30B1" w:rsidP="002F30B1">
            <w:pPr>
              <w:rPr>
                <w:noProof/>
              </w:rPr>
            </w:pPr>
            <w:r w:rsidRPr="005430DE">
              <w:rPr>
                <w:b/>
                <w:noProof/>
              </w:rPr>
              <w:t>Nazwa typu siedliska zgodnie</w:t>
            </w:r>
            <w:r w:rsidR="005430DE" w:rsidRPr="005430DE">
              <w:rPr>
                <w:b/>
                <w:noProof/>
              </w:rPr>
              <w:t xml:space="preserve"> z zał</w:t>
            </w:r>
            <w:r w:rsidRPr="005430DE">
              <w:rPr>
                <w:b/>
                <w:noProof/>
              </w:rPr>
              <w:t>ącznikiem I do dyrektywy Rady 92/43/EWG</w:t>
            </w:r>
          </w:p>
        </w:tc>
      </w:tr>
      <w:tr w:rsidR="002F30B1" w:rsidRPr="005430DE" w14:paraId="4FFC5BBE" w14:textId="77777777" w:rsidTr="009842CB">
        <w:trPr>
          <w:cantSplit/>
          <w:trHeight w:val="283"/>
        </w:trPr>
        <w:tc>
          <w:tcPr>
            <w:tcW w:w="8755" w:type="dxa"/>
            <w:gridSpan w:val="2"/>
            <w:tcBorders>
              <w:top w:val="single" w:sz="4" w:space="0" w:color="auto"/>
              <w:left w:val="single" w:sz="4" w:space="0" w:color="auto"/>
              <w:bottom w:val="single" w:sz="4" w:space="0" w:color="auto"/>
              <w:right w:val="single" w:sz="4" w:space="0" w:color="auto"/>
            </w:tcBorders>
          </w:tcPr>
          <w:p w14:paraId="359C808C" w14:textId="2585E693" w:rsidR="002F30B1" w:rsidRPr="005430DE" w:rsidRDefault="002F30B1" w:rsidP="002F30B1">
            <w:pPr>
              <w:rPr>
                <w:noProof/>
              </w:rPr>
            </w:pPr>
            <w:r w:rsidRPr="005430DE">
              <w:rPr>
                <w:b/>
                <w:noProof/>
              </w:rPr>
              <w:t>Słone</w:t>
            </w:r>
            <w:r w:rsidR="005430DE" w:rsidRPr="005430DE">
              <w:rPr>
                <w:b/>
                <w:noProof/>
              </w:rPr>
              <w:t xml:space="preserve"> i gip</w:t>
            </w:r>
            <w:r w:rsidRPr="005430DE">
              <w:rPr>
                <w:b/>
                <w:noProof/>
              </w:rPr>
              <w:t>sowe stepy</w:t>
            </w:r>
          </w:p>
        </w:tc>
      </w:tr>
      <w:tr w:rsidR="002F30B1" w:rsidRPr="005430DE" w14:paraId="71D52E2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1F585C8B" w14:textId="77777777" w:rsidR="002F30B1" w:rsidRPr="005430DE" w:rsidRDefault="002F30B1" w:rsidP="002F30B1">
            <w:pPr>
              <w:rPr>
                <w:noProof/>
              </w:rPr>
            </w:pPr>
            <w:r w:rsidRPr="005430DE">
              <w:rPr>
                <w:noProof/>
              </w:rPr>
              <w:t>1430</w:t>
            </w:r>
          </w:p>
        </w:tc>
        <w:tc>
          <w:tcPr>
            <w:tcW w:w="7938" w:type="dxa"/>
            <w:tcBorders>
              <w:top w:val="single" w:sz="4" w:space="0" w:color="auto"/>
              <w:left w:val="single" w:sz="4" w:space="0" w:color="auto"/>
              <w:bottom w:val="single" w:sz="4" w:space="0" w:color="auto"/>
              <w:right w:val="single" w:sz="4" w:space="0" w:color="auto"/>
            </w:tcBorders>
            <w:hideMark/>
          </w:tcPr>
          <w:p w14:paraId="1BE31624" w14:textId="77777777" w:rsidR="002F30B1" w:rsidRPr="005430DE" w:rsidRDefault="002F30B1" w:rsidP="002F30B1">
            <w:pPr>
              <w:rPr>
                <w:noProof/>
              </w:rPr>
            </w:pPr>
            <w:r w:rsidRPr="005430DE">
              <w:rPr>
                <w:noProof/>
              </w:rPr>
              <w:t>Iberyjskie halo-nitrofilne zarośla (</w:t>
            </w:r>
            <w:r w:rsidRPr="005430DE">
              <w:rPr>
                <w:i/>
                <w:noProof/>
              </w:rPr>
              <w:t>Pegano-Salsoletea</w:t>
            </w:r>
            <w:r w:rsidRPr="005430DE">
              <w:rPr>
                <w:noProof/>
              </w:rPr>
              <w:t>)</w:t>
            </w:r>
          </w:p>
        </w:tc>
      </w:tr>
      <w:tr w:rsidR="002F30B1" w:rsidRPr="005430DE" w14:paraId="56E92C1D"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1A588E86" w14:textId="77777777" w:rsidR="002F30B1" w:rsidRPr="005430DE" w:rsidRDefault="002F30B1" w:rsidP="002F30B1">
            <w:pPr>
              <w:rPr>
                <w:noProof/>
              </w:rPr>
            </w:pPr>
            <w:r w:rsidRPr="005430DE">
              <w:rPr>
                <w:noProof/>
              </w:rPr>
              <w:t>1510</w:t>
            </w:r>
          </w:p>
        </w:tc>
        <w:tc>
          <w:tcPr>
            <w:tcW w:w="7938" w:type="dxa"/>
            <w:tcBorders>
              <w:top w:val="single" w:sz="4" w:space="0" w:color="auto"/>
              <w:left w:val="single" w:sz="4" w:space="0" w:color="auto"/>
              <w:bottom w:val="single" w:sz="4" w:space="0" w:color="auto"/>
              <w:right w:val="single" w:sz="4" w:space="0" w:color="auto"/>
            </w:tcBorders>
            <w:hideMark/>
          </w:tcPr>
          <w:p w14:paraId="52606400" w14:textId="77777777" w:rsidR="002F30B1" w:rsidRPr="005430DE" w:rsidRDefault="002F30B1" w:rsidP="002F30B1">
            <w:pPr>
              <w:rPr>
                <w:noProof/>
              </w:rPr>
            </w:pPr>
            <w:r w:rsidRPr="005430DE">
              <w:rPr>
                <w:noProof/>
              </w:rPr>
              <w:t>Śródziemnomorskie stepy słone (</w:t>
            </w:r>
            <w:r w:rsidRPr="005430DE">
              <w:rPr>
                <w:i/>
                <w:noProof/>
              </w:rPr>
              <w:t>Limonietalia</w:t>
            </w:r>
            <w:r w:rsidRPr="005430DE">
              <w:rPr>
                <w:noProof/>
              </w:rPr>
              <w:t>)</w:t>
            </w:r>
          </w:p>
        </w:tc>
      </w:tr>
      <w:tr w:rsidR="002F30B1" w:rsidRPr="005430DE" w14:paraId="44E4E423"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4A4E45C0" w14:textId="77777777" w:rsidR="002F30B1" w:rsidRPr="005430DE" w:rsidRDefault="002F30B1" w:rsidP="002F30B1">
            <w:pPr>
              <w:rPr>
                <w:noProof/>
              </w:rPr>
            </w:pPr>
            <w:r w:rsidRPr="005430DE">
              <w:rPr>
                <w:noProof/>
              </w:rPr>
              <w:t>1520</w:t>
            </w:r>
          </w:p>
        </w:tc>
        <w:tc>
          <w:tcPr>
            <w:tcW w:w="7938" w:type="dxa"/>
            <w:tcBorders>
              <w:top w:val="single" w:sz="4" w:space="0" w:color="auto"/>
              <w:left w:val="single" w:sz="4" w:space="0" w:color="auto"/>
              <w:bottom w:val="single" w:sz="4" w:space="0" w:color="auto"/>
              <w:right w:val="single" w:sz="4" w:space="0" w:color="auto"/>
            </w:tcBorders>
            <w:hideMark/>
          </w:tcPr>
          <w:p w14:paraId="37D6C233" w14:textId="77777777" w:rsidR="002F30B1" w:rsidRPr="005430DE" w:rsidRDefault="002F30B1" w:rsidP="002F30B1">
            <w:pPr>
              <w:rPr>
                <w:noProof/>
              </w:rPr>
            </w:pPr>
            <w:r w:rsidRPr="005430DE">
              <w:rPr>
                <w:noProof/>
              </w:rPr>
              <w:t>Iberyjskie stepy gipsowe (</w:t>
            </w:r>
            <w:r w:rsidRPr="005430DE">
              <w:rPr>
                <w:i/>
                <w:noProof/>
              </w:rPr>
              <w:t>Gypsophiletalia</w:t>
            </w:r>
            <w:r w:rsidRPr="005430DE">
              <w:rPr>
                <w:noProof/>
              </w:rPr>
              <w:t>)</w:t>
            </w:r>
          </w:p>
        </w:tc>
      </w:tr>
      <w:tr w:rsidR="002F30B1" w:rsidRPr="005430DE" w14:paraId="4ED74633"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C10E2BE" w14:textId="3165461D" w:rsidR="002F30B1" w:rsidRPr="005430DE" w:rsidRDefault="002F30B1" w:rsidP="002F30B1">
            <w:pPr>
              <w:rPr>
                <w:noProof/>
              </w:rPr>
            </w:pPr>
            <w:r w:rsidRPr="005430DE">
              <w:rPr>
                <w:b/>
                <w:noProof/>
              </w:rPr>
              <w:t>Wrzosowiska</w:t>
            </w:r>
            <w:r w:rsidR="005430DE" w:rsidRPr="005430DE">
              <w:rPr>
                <w:b/>
                <w:noProof/>
              </w:rPr>
              <w:t xml:space="preserve"> i zar</w:t>
            </w:r>
            <w:r w:rsidRPr="005430DE">
              <w:rPr>
                <w:b/>
                <w:noProof/>
              </w:rPr>
              <w:t>ośla strefy umiarkowanej</w:t>
            </w:r>
          </w:p>
        </w:tc>
      </w:tr>
      <w:tr w:rsidR="002F30B1" w:rsidRPr="005430DE" w14:paraId="1DC45B4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3ACEEB1" w14:textId="77777777" w:rsidR="002F30B1" w:rsidRPr="005430DE" w:rsidRDefault="002F30B1" w:rsidP="002F30B1">
            <w:pPr>
              <w:rPr>
                <w:b/>
                <w:bCs/>
                <w:noProof/>
              </w:rPr>
            </w:pPr>
            <w:r w:rsidRPr="005430DE">
              <w:rPr>
                <w:noProof/>
              </w:rPr>
              <w:t>4050</w:t>
            </w:r>
          </w:p>
        </w:tc>
        <w:tc>
          <w:tcPr>
            <w:tcW w:w="7938" w:type="dxa"/>
            <w:tcBorders>
              <w:top w:val="single" w:sz="4" w:space="0" w:color="auto"/>
              <w:left w:val="single" w:sz="4" w:space="0" w:color="auto"/>
              <w:bottom w:val="single" w:sz="4" w:space="0" w:color="auto"/>
              <w:right w:val="single" w:sz="4" w:space="0" w:color="auto"/>
            </w:tcBorders>
            <w:hideMark/>
          </w:tcPr>
          <w:p w14:paraId="0C4DBFD1" w14:textId="77777777" w:rsidR="002F30B1" w:rsidRPr="005430DE" w:rsidRDefault="002F30B1" w:rsidP="002F30B1">
            <w:pPr>
              <w:rPr>
                <w:b/>
                <w:bCs/>
                <w:noProof/>
              </w:rPr>
            </w:pPr>
            <w:r w:rsidRPr="005430DE">
              <w:rPr>
                <w:noProof/>
              </w:rPr>
              <w:t>Endemiczne wrzosowiska makaronezyjskie</w:t>
            </w:r>
          </w:p>
        </w:tc>
      </w:tr>
      <w:tr w:rsidR="002F30B1" w:rsidRPr="005430DE" w14:paraId="7C4DEA20"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10EEFFBA" w14:textId="77777777" w:rsidR="002F30B1" w:rsidRPr="005430DE" w:rsidRDefault="002F30B1" w:rsidP="002F30B1">
            <w:pPr>
              <w:rPr>
                <w:noProof/>
              </w:rPr>
            </w:pPr>
            <w:r w:rsidRPr="005430DE">
              <w:rPr>
                <w:noProof/>
              </w:rPr>
              <w:t>4060</w:t>
            </w:r>
          </w:p>
        </w:tc>
        <w:tc>
          <w:tcPr>
            <w:tcW w:w="7938" w:type="dxa"/>
            <w:tcBorders>
              <w:top w:val="single" w:sz="4" w:space="0" w:color="auto"/>
              <w:left w:val="single" w:sz="4" w:space="0" w:color="auto"/>
              <w:bottom w:val="single" w:sz="4" w:space="0" w:color="auto"/>
              <w:right w:val="single" w:sz="4" w:space="0" w:color="auto"/>
            </w:tcBorders>
            <w:hideMark/>
          </w:tcPr>
          <w:p w14:paraId="3BD52DE1" w14:textId="1739CE8E" w:rsidR="002F30B1" w:rsidRPr="005430DE" w:rsidRDefault="002F30B1" w:rsidP="002F30B1">
            <w:pPr>
              <w:rPr>
                <w:noProof/>
              </w:rPr>
            </w:pPr>
            <w:r w:rsidRPr="005430DE">
              <w:rPr>
                <w:noProof/>
              </w:rPr>
              <w:t>Wrzosowiska alpejskie</w:t>
            </w:r>
            <w:r w:rsidR="005430DE" w:rsidRPr="005430DE">
              <w:rPr>
                <w:noProof/>
              </w:rPr>
              <w:t xml:space="preserve"> i bor</w:t>
            </w:r>
            <w:r w:rsidRPr="005430DE">
              <w:rPr>
                <w:noProof/>
              </w:rPr>
              <w:t>ealne</w:t>
            </w:r>
          </w:p>
        </w:tc>
      </w:tr>
      <w:tr w:rsidR="002F30B1" w:rsidRPr="005430DE" w14:paraId="57288F46"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541BC236" w14:textId="77777777" w:rsidR="002F30B1" w:rsidRPr="005430DE" w:rsidRDefault="002F30B1" w:rsidP="002F30B1">
            <w:pPr>
              <w:rPr>
                <w:noProof/>
              </w:rPr>
            </w:pPr>
            <w:r w:rsidRPr="005430DE">
              <w:rPr>
                <w:noProof/>
              </w:rPr>
              <w:t>4070</w:t>
            </w:r>
          </w:p>
        </w:tc>
        <w:tc>
          <w:tcPr>
            <w:tcW w:w="7938" w:type="dxa"/>
            <w:tcBorders>
              <w:top w:val="single" w:sz="4" w:space="0" w:color="auto"/>
              <w:left w:val="single" w:sz="4" w:space="0" w:color="auto"/>
              <w:bottom w:val="single" w:sz="4" w:space="0" w:color="auto"/>
              <w:right w:val="single" w:sz="4" w:space="0" w:color="auto"/>
            </w:tcBorders>
            <w:hideMark/>
          </w:tcPr>
          <w:p w14:paraId="47F683BC" w14:textId="5715F872" w:rsidR="002F30B1" w:rsidRPr="005430DE" w:rsidRDefault="002F30B1" w:rsidP="002F30B1">
            <w:pPr>
              <w:rPr>
                <w:noProof/>
              </w:rPr>
            </w:pPr>
            <w:r w:rsidRPr="005430DE">
              <w:rPr>
                <w:noProof/>
              </w:rPr>
              <w:t>Zarośla</w:t>
            </w:r>
            <w:r w:rsidR="005430DE" w:rsidRPr="005430DE">
              <w:rPr>
                <w:noProof/>
              </w:rPr>
              <w:t xml:space="preserve"> z </w:t>
            </w:r>
            <w:r w:rsidR="005430DE" w:rsidRPr="005430DE">
              <w:rPr>
                <w:i/>
                <w:noProof/>
              </w:rPr>
              <w:t>Pin</w:t>
            </w:r>
            <w:r w:rsidRPr="005430DE">
              <w:rPr>
                <w:i/>
                <w:noProof/>
              </w:rPr>
              <w:t>us mugo</w:t>
            </w:r>
            <w:r w:rsidRPr="005430DE">
              <w:rPr>
                <w:noProof/>
              </w:rPr>
              <w:t xml:space="preserve"> oraz </w:t>
            </w:r>
            <w:r w:rsidRPr="005430DE">
              <w:rPr>
                <w:i/>
                <w:noProof/>
              </w:rPr>
              <w:t>Rhododendron hirsutum</w:t>
            </w:r>
            <w:r w:rsidRPr="005430DE">
              <w:rPr>
                <w:noProof/>
              </w:rPr>
              <w:t xml:space="preserve"> (</w:t>
            </w:r>
            <w:r w:rsidRPr="005430DE">
              <w:rPr>
                <w:i/>
                <w:noProof/>
              </w:rPr>
              <w:t>Mugo-Rhododendretum hirsuti</w:t>
            </w:r>
            <w:r w:rsidRPr="005430DE">
              <w:rPr>
                <w:noProof/>
              </w:rPr>
              <w:t>)</w:t>
            </w:r>
          </w:p>
        </w:tc>
      </w:tr>
      <w:tr w:rsidR="002F30B1" w:rsidRPr="005430DE" w14:paraId="0A6EAFC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4A0D5150" w14:textId="77777777" w:rsidR="002F30B1" w:rsidRPr="005430DE" w:rsidRDefault="002F30B1" w:rsidP="002F30B1">
            <w:pPr>
              <w:rPr>
                <w:noProof/>
              </w:rPr>
            </w:pPr>
            <w:r w:rsidRPr="005430DE">
              <w:rPr>
                <w:noProof/>
              </w:rPr>
              <w:t>4080</w:t>
            </w:r>
          </w:p>
        </w:tc>
        <w:tc>
          <w:tcPr>
            <w:tcW w:w="7938" w:type="dxa"/>
            <w:tcBorders>
              <w:top w:val="single" w:sz="4" w:space="0" w:color="auto"/>
              <w:left w:val="single" w:sz="4" w:space="0" w:color="auto"/>
              <w:bottom w:val="single" w:sz="4" w:space="0" w:color="auto"/>
              <w:right w:val="single" w:sz="4" w:space="0" w:color="auto"/>
            </w:tcBorders>
            <w:hideMark/>
          </w:tcPr>
          <w:p w14:paraId="7BF53E94" w14:textId="65D58B44" w:rsidR="002F30B1" w:rsidRPr="005430DE" w:rsidRDefault="002F30B1" w:rsidP="002F30B1">
            <w:pPr>
              <w:rPr>
                <w:noProof/>
              </w:rPr>
            </w:pPr>
            <w:r w:rsidRPr="005430DE">
              <w:rPr>
                <w:noProof/>
              </w:rPr>
              <w:t>Subarktyczne zarośla wierzbowe</w:t>
            </w:r>
            <w:r w:rsidR="005430DE" w:rsidRPr="005430DE">
              <w:rPr>
                <w:noProof/>
              </w:rPr>
              <w:t xml:space="preserve"> z </w:t>
            </w:r>
            <w:r w:rsidR="005430DE" w:rsidRPr="005430DE">
              <w:rPr>
                <w:i/>
                <w:noProof/>
              </w:rPr>
              <w:t>Sal</w:t>
            </w:r>
            <w:r w:rsidRPr="005430DE">
              <w:rPr>
                <w:i/>
                <w:noProof/>
              </w:rPr>
              <w:t>ix</w:t>
            </w:r>
            <w:r w:rsidRPr="005430DE">
              <w:rPr>
                <w:noProof/>
              </w:rPr>
              <w:t xml:space="preserve"> spp.</w:t>
            </w:r>
          </w:p>
        </w:tc>
      </w:tr>
      <w:tr w:rsidR="002F30B1" w:rsidRPr="005430DE" w14:paraId="31ED5DF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535A0A15" w14:textId="77777777" w:rsidR="002F30B1" w:rsidRPr="005430DE" w:rsidRDefault="002F30B1" w:rsidP="002F30B1">
            <w:pPr>
              <w:rPr>
                <w:noProof/>
              </w:rPr>
            </w:pPr>
            <w:r w:rsidRPr="005430DE">
              <w:rPr>
                <w:noProof/>
              </w:rPr>
              <w:t>40A0</w:t>
            </w:r>
          </w:p>
        </w:tc>
        <w:tc>
          <w:tcPr>
            <w:tcW w:w="7938" w:type="dxa"/>
            <w:tcBorders>
              <w:top w:val="single" w:sz="4" w:space="0" w:color="auto"/>
              <w:left w:val="single" w:sz="4" w:space="0" w:color="auto"/>
              <w:bottom w:val="single" w:sz="4" w:space="0" w:color="auto"/>
              <w:right w:val="single" w:sz="4" w:space="0" w:color="auto"/>
            </w:tcBorders>
            <w:hideMark/>
          </w:tcPr>
          <w:p w14:paraId="4041A896" w14:textId="77777777" w:rsidR="002F30B1" w:rsidRPr="005430DE" w:rsidRDefault="002F30B1" w:rsidP="002F30B1">
            <w:pPr>
              <w:rPr>
                <w:noProof/>
              </w:rPr>
            </w:pPr>
            <w:r w:rsidRPr="005430DE">
              <w:rPr>
                <w:noProof/>
              </w:rPr>
              <w:t>Subkontynentalne zarośla pannońskie</w:t>
            </w:r>
          </w:p>
        </w:tc>
      </w:tr>
      <w:tr w:rsidR="002F30B1" w:rsidRPr="005430DE" w14:paraId="1E9055CC"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7A3B37B4" w14:textId="77777777" w:rsidR="002F30B1" w:rsidRPr="005430DE" w:rsidRDefault="002F30B1" w:rsidP="002F30B1">
            <w:pPr>
              <w:rPr>
                <w:noProof/>
              </w:rPr>
            </w:pPr>
            <w:r w:rsidRPr="005430DE">
              <w:rPr>
                <w:noProof/>
              </w:rPr>
              <w:t>40B0</w:t>
            </w:r>
          </w:p>
        </w:tc>
        <w:tc>
          <w:tcPr>
            <w:tcW w:w="7938" w:type="dxa"/>
            <w:tcBorders>
              <w:top w:val="single" w:sz="4" w:space="0" w:color="auto"/>
              <w:left w:val="single" w:sz="4" w:space="0" w:color="auto"/>
              <w:bottom w:val="single" w:sz="4" w:space="0" w:color="auto"/>
              <w:right w:val="single" w:sz="4" w:space="0" w:color="auto"/>
            </w:tcBorders>
            <w:hideMark/>
          </w:tcPr>
          <w:p w14:paraId="4CD4E635" w14:textId="1877C076" w:rsidR="002F30B1" w:rsidRPr="005430DE" w:rsidRDefault="002F30B1" w:rsidP="002F30B1">
            <w:pPr>
              <w:rPr>
                <w:noProof/>
              </w:rPr>
            </w:pPr>
            <w:r w:rsidRPr="005430DE">
              <w:rPr>
                <w:noProof/>
              </w:rPr>
              <w:t>Rodopskie zarośla wawrzynolistne</w:t>
            </w:r>
            <w:r w:rsidR="005430DE" w:rsidRPr="005430DE">
              <w:rPr>
                <w:noProof/>
              </w:rPr>
              <w:t xml:space="preserve"> z </w:t>
            </w:r>
            <w:r w:rsidR="005430DE" w:rsidRPr="005430DE">
              <w:rPr>
                <w:i/>
                <w:noProof/>
              </w:rPr>
              <w:t>Pot</w:t>
            </w:r>
            <w:r w:rsidRPr="005430DE">
              <w:rPr>
                <w:i/>
                <w:noProof/>
              </w:rPr>
              <w:t>entilla fruticosa</w:t>
            </w:r>
          </w:p>
        </w:tc>
      </w:tr>
      <w:tr w:rsidR="002F30B1" w:rsidRPr="005430DE" w14:paraId="3243F026"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2384515" w14:textId="77777777" w:rsidR="002F30B1" w:rsidRPr="005430DE" w:rsidRDefault="002F30B1" w:rsidP="002F30B1">
            <w:pPr>
              <w:rPr>
                <w:noProof/>
              </w:rPr>
            </w:pPr>
            <w:r w:rsidRPr="005430DE">
              <w:rPr>
                <w:noProof/>
              </w:rPr>
              <w:t>40C0</w:t>
            </w:r>
          </w:p>
        </w:tc>
        <w:tc>
          <w:tcPr>
            <w:tcW w:w="7938" w:type="dxa"/>
            <w:tcBorders>
              <w:top w:val="single" w:sz="4" w:space="0" w:color="auto"/>
              <w:left w:val="single" w:sz="4" w:space="0" w:color="auto"/>
              <w:bottom w:val="single" w:sz="4" w:space="0" w:color="auto"/>
              <w:right w:val="single" w:sz="4" w:space="0" w:color="auto"/>
            </w:tcBorders>
            <w:hideMark/>
          </w:tcPr>
          <w:p w14:paraId="63BF0587" w14:textId="77777777" w:rsidR="002F30B1" w:rsidRPr="005430DE" w:rsidRDefault="002F30B1" w:rsidP="002F30B1">
            <w:pPr>
              <w:rPr>
                <w:noProof/>
              </w:rPr>
            </w:pPr>
            <w:r w:rsidRPr="005430DE">
              <w:rPr>
                <w:noProof/>
              </w:rPr>
              <w:t>Ponto-sarmackie liściaste zarośla wawrzynolistne</w:t>
            </w:r>
          </w:p>
        </w:tc>
      </w:tr>
      <w:tr w:rsidR="002F30B1" w:rsidRPr="005430DE" w14:paraId="5F289057"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360AF0E" w14:textId="77777777" w:rsidR="002F30B1" w:rsidRPr="005430DE" w:rsidRDefault="002F30B1" w:rsidP="002F30B1">
            <w:pPr>
              <w:rPr>
                <w:b/>
                <w:bCs/>
                <w:noProof/>
              </w:rPr>
            </w:pPr>
            <w:r w:rsidRPr="005430DE">
              <w:rPr>
                <w:b/>
                <w:noProof/>
              </w:rPr>
              <w:t>Zarośla twardolistne typu makia</w:t>
            </w:r>
          </w:p>
        </w:tc>
      </w:tr>
      <w:tr w:rsidR="002F30B1" w:rsidRPr="005430DE" w14:paraId="7FEC613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23634F2" w14:textId="77777777" w:rsidR="002F30B1" w:rsidRPr="005430DE" w:rsidRDefault="002F30B1" w:rsidP="002F30B1">
            <w:pPr>
              <w:rPr>
                <w:noProof/>
              </w:rPr>
            </w:pPr>
            <w:r w:rsidRPr="005430DE">
              <w:rPr>
                <w:noProof/>
              </w:rPr>
              <w:t>5110</w:t>
            </w:r>
          </w:p>
        </w:tc>
        <w:tc>
          <w:tcPr>
            <w:tcW w:w="7938" w:type="dxa"/>
            <w:tcBorders>
              <w:top w:val="single" w:sz="4" w:space="0" w:color="auto"/>
              <w:left w:val="single" w:sz="4" w:space="0" w:color="auto"/>
              <w:bottom w:val="single" w:sz="4" w:space="0" w:color="auto"/>
              <w:right w:val="single" w:sz="4" w:space="0" w:color="auto"/>
            </w:tcBorders>
            <w:hideMark/>
          </w:tcPr>
          <w:p w14:paraId="6499EB7F" w14:textId="6CF76BDD" w:rsidR="002F30B1" w:rsidRPr="005430DE" w:rsidRDefault="002F30B1" w:rsidP="002F30B1">
            <w:pPr>
              <w:rPr>
                <w:noProof/>
              </w:rPr>
            </w:pPr>
            <w:r w:rsidRPr="005430DE">
              <w:rPr>
                <w:noProof/>
              </w:rPr>
              <w:t>Stałe formacje</w:t>
            </w:r>
            <w:r w:rsidR="005430DE" w:rsidRPr="005430DE">
              <w:rPr>
                <w:noProof/>
              </w:rPr>
              <w:t xml:space="preserve"> z </w:t>
            </w:r>
            <w:r w:rsidR="005430DE" w:rsidRPr="005430DE">
              <w:rPr>
                <w:i/>
                <w:noProof/>
              </w:rPr>
              <w:t>Bux</w:t>
            </w:r>
            <w:r w:rsidRPr="005430DE">
              <w:rPr>
                <w:i/>
                <w:noProof/>
              </w:rPr>
              <w:t>us sempervirens</w:t>
            </w:r>
            <w:r w:rsidRPr="005430DE">
              <w:rPr>
                <w:noProof/>
              </w:rPr>
              <w:t xml:space="preserve"> na wapiennych zboczach skalnych (</w:t>
            </w:r>
            <w:r w:rsidRPr="005430DE">
              <w:rPr>
                <w:i/>
                <w:noProof/>
              </w:rPr>
              <w:t>Berberidion</w:t>
            </w:r>
            <w:r w:rsidRPr="005430DE">
              <w:rPr>
                <w:noProof/>
              </w:rPr>
              <w:t xml:space="preserve"> p.p.)</w:t>
            </w:r>
          </w:p>
        </w:tc>
      </w:tr>
      <w:tr w:rsidR="002F30B1" w:rsidRPr="005430DE" w14:paraId="38CA87AC"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A5990E2" w14:textId="77777777" w:rsidR="002F30B1" w:rsidRPr="005430DE" w:rsidRDefault="002F30B1" w:rsidP="002F30B1">
            <w:pPr>
              <w:rPr>
                <w:noProof/>
              </w:rPr>
            </w:pPr>
            <w:r w:rsidRPr="005430DE">
              <w:rPr>
                <w:noProof/>
              </w:rPr>
              <w:t>5120</w:t>
            </w:r>
          </w:p>
        </w:tc>
        <w:tc>
          <w:tcPr>
            <w:tcW w:w="7938" w:type="dxa"/>
            <w:tcBorders>
              <w:top w:val="single" w:sz="4" w:space="0" w:color="auto"/>
              <w:left w:val="single" w:sz="4" w:space="0" w:color="auto"/>
              <w:bottom w:val="single" w:sz="4" w:space="0" w:color="auto"/>
              <w:right w:val="single" w:sz="4" w:space="0" w:color="auto"/>
            </w:tcBorders>
            <w:hideMark/>
          </w:tcPr>
          <w:p w14:paraId="49180026" w14:textId="351F32D5" w:rsidR="002F30B1" w:rsidRPr="005430DE" w:rsidRDefault="002F30B1" w:rsidP="002F30B1">
            <w:pPr>
              <w:rPr>
                <w:noProof/>
              </w:rPr>
            </w:pPr>
            <w:r w:rsidRPr="005430DE">
              <w:rPr>
                <w:noProof/>
              </w:rPr>
              <w:t>Górskie formacje</w:t>
            </w:r>
            <w:r w:rsidR="005430DE" w:rsidRPr="005430DE">
              <w:rPr>
                <w:noProof/>
              </w:rPr>
              <w:t xml:space="preserve"> z </w:t>
            </w:r>
            <w:r w:rsidR="005430DE" w:rsidRPr="005430DE">
              <w:rPr>
                <w:i/>
                <w:noProof/>
              </w:rPr>
              <w:t>Cyt</w:t>
            </w:r>
            <w:r w:rsidRPr="005430DE">
              <w:rPr>
                <w:i/>
                <w:noProof/>
              </w:rPr>
              <w:t>isus purgans</w:t>
            </w:r>
          </w:p>
        </w:tc>
      </w:tr>
      <w:tr w:rsidR="002F30B1" w:rsidRPr="005430DE" w14:paraId="556D4313"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4CC3B178" w14:textId="77777777" w:rsidR="002F30B1" w:rsidRPr="005430DE" w:rsidRDefault="002F30B1" w:rsidP="002F30B1">
            <w:pPr>
              <w:rPr>
                <w:noProof/>
              </w:rPr>
            </w:pPr>
            <w:r w:rsidRPr="005430DE">
              <w:rPr>
                <w:noProof/>
              </w:rPr>
              <w:t>5140</w:t>
            </w:r>
          </w:p>
        </w:tc>
        <w:tc>
          <w:tcPr>
            <w:tcW w:w="7938" w:type="dxa"/>
            <w:tcBorders>
              <w:top w:val="single" w:sz="4" w:space="0" w:color="auto"/>
              <w:left w:val="single" w:sz="4" w:space="0" w:color="auto"/>
              <w:bottom w:val="single" w:sz="4" w:space="0" w:color="auto"/>
              <w:right w:val="single" w:sz="4" w:space="0" w:color="auto"/>
            </w:tcBorders>
            <w:hideMark/>
          </w:tcPr>
          <w:p w14:paraId="0A7C1639" w14:textId="77777777" w:rsidR="002F30B1" w:rsidRPr="005430DE" w:rsidRDefault="002F30B1" w:rsidP="002F30B1">
            <w:pPr>
              <w:rPr>
                <w:noProof/>
              </w:rPr>
            </w:pPr>
            <w:r w:rsidRPr="005430DE">
              <w:rPr>
                <w:noProof/>
              </w:rPr>
              <w:t>Formacje</w:t>
            </w:r>
            <w:r w:rsidRPr="005430DE">
              <w:rPr>
                <w:i/>
                <w:noProof/>
              </w:rPr>
              <w:t xml:space="preserve"> Cistus palhinhae</w:t>
            </w:r>
            <w:r w:rsidRPr="005430DE">
              <w:rPr>
                <w:noProof/>
              </w:rPr>
              <w:t xml:space="preserve"> na nadmorskich podmokłych wrzosowiskach</w:t>
            </w:r>
          </w:p>
        </w:tc>
      </w:tr>
      <w:tr w:rsidR="002F30B1" w:rsidRPr="005430DE" w14:paraId="567DF32C"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5BB31CD9" w14:textId="77777777" w:rsidR="002F30B1" w:rsidRPr="005430DE" w:rsidRDefault="002F30B1" w:rsidP="002F30B1">
            <w:pPr>
              <w:rPr>
                <w:noProof/>
              </w:rPr>
            </w:pPr>
            <w:r w:rsidRPr="005430DE">
              <w:rPr>
                <w:noProof/>
              </w:rPr>
              <w:t>5220</w:t>
            </w:r>
          </w:p>
        </w:tc>
        <w:tc>
          <w:tcPr>
            <w:tcW w:w="7938" w:type="dxa"/>
            <w:tcBorders>
              <w:top w:val="single" w:sz="4" w:space="0" w:color="auto"/>
              <w:left w:val="single" w:sz="4" w:space="0" w:color="auto"/>
              <w:bottom w:val="single" w:sz="4" w:space="0" w:color="auto"/>
              <w:right w:val="single" w:sz="4" w:space="0" w:color="auto"/>
            </w:tcBorders>
            <w:hideMark/>
          </w:tcPr>
          <w:p w14:paraId="01668EB9" w14:textId="6CB9D83B" w:rsidR="002F30B1" w:rsidRPr="005430DE" w:rsidRDefault="002F30B1" w:rsidP="002F30B1">
            <w:pPr>
              <w:rPr>
                <w:noProof/>
              </w:rPr>
            </w:pPr>
            <w:r w:rsidRPr="005430DE">
              <w:rPr>
                <w:noProof/>
              </w:rPr>
              <w:t>Makia</w:t>
            </w:r>
            <w:r w:rsidR="005430DE" w:rsidRPr="005430DE">
              <w:rPr>
                <w:noProof/>
              </w:rPr>
              <w:t xml:space="preserve"> z </w:t>
            </w:r>
            <w:r w:rsidR="005430DE" w:rsidRPr="005430DE">
              <w:rPr>
                <w:i/>
                <w:noProof/>
              </w:rPr>
              <w:t>Zyz</w:t>
            </w:r>
            <w:r w:rsidRPr="005430DE">
              <w:rPr>
                <w:i/>
                <w:noProof/>
              </w:rPr>
              <w:t>iphus</w:t>
            </w:r>
          </w:p>
        </w:tc>
      </w:tr>
      <w:tr w:rsidR="002F30B1" w:rsidRPr="005430DE" w14:paraId="39FBF342"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8E6C005" w14:textId="77777777" w:rsidR="002F30B1" w:rsidRPr="005430DE" w:rsidRDefault="002F30B1" w:rsidP="002F30B1">
            <w:pPr>
              <w:rPr>
                <w:noProof/>
              </w:rPr>
            </w:pPr>
            <w:r w:rsidRPr="005430DE">
              <w:rPr>
                <w:noProof/>
              </w:rPr>
              <w:t>5230</w:t>
            </w:r>
          </w:p>
        </w:tc>
        <w:tc>
          <w:tcPr>
            <w:tcW w:w="7938" w:type="dxa"/>
            <w:tcBorders>
              <w:top w:val="single" w:sz="4" w:space="0" w:color="auto"/>
              <w:left w:val="single" w:sz="4" w:space="0" w:color="auto"/>
              <w:bottom w:val="single" w:sz="4" w:space="0" w:color="auto"/>
              <w:right w:val="single" w:sz="4" w:space="0" w:color="auto"/>
            </w:tcBorders>
            <w:hideMark/>
          </w:tcPr>
          <w:p w14:paraId="07614760" w14:textId="732AD257" w:rsidR="002F30B1" w:rsidRPr="005430DE" w:rsidRDefault="002F30B1" w:rsidP="002F30B1">
            <w:pPr>
              <w:rPr>
                <w:noProof/>
              </w:rPr>
            </w:pPr>
            <w:r w:rsidRPr="005430DE">
              <w:rPr>
                <w:noProof/>
              </w:rPr>
              <w:t>Makia</w:t>
            </w:r>
            <w:r w:rsidR="005430DE" w:rsidRPr="005430DE">
              <w:rPr>
                <w:noProof/>
              </w:rPr>
              <w:t xml:space="preserve"> z </w:t>
            </w:r>
            <w:r w:rsidR="005430DE" w:rsidRPr="005430DE">
              <w:rPr>
                <w:i/>
                <w:noProof/>
              </w:rPr>
              <w:t>Lau</w:t>
            </w:r>
            <w:r w:rsidRPr="005430DE">
              <w:rPr>
                <w:i/>
                <w:noProof/>
              </w:rPr>
              <w:t>rus nobilis</w:t>
            </w:r>
          </w:p>
        </w:tc>
      </w:tr>
      <w:tr w:rsidR="002F30B1" w:rsidRPr="005430DE" w14:paraId="4993D2D2"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11B00C76" w14:textId="77777777" w:rsidR="002F30B1" w:rsidRPr="005430DE" w:rsidRDefault="002F30B1" w:rsidP="002F30B1">
            <w:pPr>
              <w:rPr>
                <w:noProof/>
              </w:rPr>
            </w:pPr>
            <w:r w:rsidRPr="005430DE">
              <w:rPr>
                <w:noProof/>
              </w:rPr>
              <w:t>5310</w:t>
            </w:r>
          </w:p>
        </w:tc>
        <w:tc>
          <w:tcPr>
            <w:tcW w:w="7938" w:type="dxa"/>
            <w:tcBorders>
              <w:top w:val="single" w:sz="4" w:space="0" w:color="auto"/>
              <w:left w:val="single" w:sz="4" w:space="0" w:color="auto"/>
              <w:bottom w:val="single" w:sz="4" w:space="0" w:color="auto"/>
              <w:right w:val="single" w:sz="4" w:space="0" w:color="auto"/>
            </w:tcBorders>
            <w:hideMark/>
          </w:tcPr>
          <w:p w14:paraId="29DACA68" w14:textId="3606FB79" w:rsidR="002F30B1" w:rsidRPr="005430DE" w:rsidRDefault="002F30B1" w:rsidP="002F30B1">
            <w:pPr>
              <w:rPr>
                <w:noProof/>
              </w:rPr>
            </w:pPr>
            <w:r w:rsidRPr="005430DE">
              <w:rPr>
                <w:noProof/>
              </w:rPr>
              <w:t>Zarośla wawrzynolistne</w:t>
            </w:r>
            <w:r w:rsidR="005430DE" w:rsidRPr="005430DE">
              <w:rPr>
                <w:noProof/>
              </w:rPr>
              <w:t xml:space="preserve"> z </w:t>
            </w:r>
            <w:r w:rsidR="005430DE" w:rsidRPr="005430DE">
              <w:rPr>
                <w:i/>
                <w:noProof/>
              </w:rPr>
              <w:t>Lau</w:t>
            </w:r>
            <w:r w:rsidRPr="005430DE">
              <w:rPr>
                <w:i/>
                <w:noProof/>
              </w:rPr>
              <w:t>rus nobilis</w:t>
            </w:r>
          </w:p>
        </w:tc>
      </w:tr>
      <w:tr w:rsidR="002F30B1" w:rsidRPr="005430DE" w14:paraId="30A68EF3"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470B905D" w14:textId="77777777" w:rsidR="002F30B1" w:rsidRPr="005430DE" w:rsidRDefault="002F30B1" w:rsidP="002F30B1">
            <w:pPr>
              <w:rPr>
                <w:noProof/>
              </w:rPr>
            </w:pPr>
            <w:r w:rsidRPr="005430DE">
              <w:rPr>
                <w:noProof/>
              </w:rPr>
              <w:t>5320</w:t>
            </w:r>
          </w:p>
        </w:tc>
        <w:tc>
          <w:tcPr>
            <w:tcW w:w="7938" w:type="dxa"/>
            <w:tcBorders>
              <w:top w:val="single" w:sz="4" w:space="0" w:color="auto"/>
              <w:left w:val="single" w:sz="4" w:space="0" w:color="auto"/>
              <w:bottom w:val="single" w:sz="4" w:space="0" w:color="auto"/>
              <w:right w:val="single" w:sz="4" w:space="0" w:color="auto"/>
            </w:tcBorders>
            <w:hideMark/>
          </w:tcPr>
          <w:p w14:paraId="21AE23F7" w14:textId="4C5583F5" w:rsidR="002F30B1" w:rsidRPr="005430DE" w:rsidRDefault="002F30B1" w:rsidP="002F30B1">
            <w:pPr>
              <w:rPr>
                <w:noProof/>
              </w:rPr>
            </w:pPr>
            <w:r w:rsidRPr="005430DE">
              <w:rPr>
                <w:noProof/>
              </w:rPr>
              <w:t>Niskie formacje wilczomleczów</w:t>
            </w:r>
            <w:r w:rsidR="005430DE" w:rsidRPr="005430DE">
              <w:rPr>
                <w:noProof/>
              </w:rPr>
              <w:t xml:space="preserve"> w pob</w:t>
            </w:r>
            <w:r w:rsidRPr="005430DE">
              <w:rPr>
                <w:noProof/>
              </w:rPr>
              <w:t>liżu klifów</w:t>
            </w:r>
          </w:p>
        </w:tc>
      </w:tr>
      <w:tr w:rsidR="002F30B1" w:rsidRPr="005430DE" w14:paraId="427AB33F"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00C6E06A" w14:textId="77777777" w:rsidR="002F30B1" w:rsidRPr="005430DE" w:rsidRDefault="002F30B1" w:rsidP="002F30B1">
            <w:pPr>
              <w:rPr>
                <w:noProof/>
              </w:rPr>
            </w:pPr>
            <w:r w:rsidRPr="005430DE">
              <w:rPr>
                <w:noProof/>
              </w:rPr>
              <w:t>5330</w:t>
            </w:r>
          </w:p>
        </w:tc>
        <w:tc>
          <w:tcPr>
            <w:tcW w:w="7938" w:type="dxa"/>
            <w:tcBorders>
              <w:top w:val="single" w:sz="4" w:space="0" w:color="auto"/>
              <w:left w:val="single" w:sz="4" w:space="0" w:color="auto"/>
              <w:bottom w:val="single" w:sz="4" w:space="0" w:color="auto"/>
              <w:right w:val="single" w:sz="4" w:space="0" w:color="auto"/>
            </w:tcBorders>
            <w:hideMark/>
          </w:tcPr>
          <w:p w14:paraId="689BF7B4" w14:textId="6408D80F" w:rsidR="002F30B1" w:rsidRPr="005430DE" w:rsidRDefault="002F30B1" w:rsidP="002F30B1">
            <w:pPr>
              <w:rPr>
                <w:noProof/>
              </w:rPr>
            </w:pPr>
            <w:r w:rsidRPr="005430DE">
              <w:rPr>
                <w:noProof/>
              </w:rPr>
              <w:t>Śródziemnomorskie</w:t>
            </w:r>
            <w:r w:rsidR="005430DE" w:rsidRPr="005430DE">
              <w:rPr>
                <w:noProof/>
              </w:rPr>
              <w:t xml:space="preserve"> i pół</w:t>
            </w:r>
            <w:r w:rsidRPr="005430DE">
              <w:rPr>
                <w:noProof/>
              </w:rPr>
              <w:t>stepowe zarośla</w:t>
            </w:r>
          </w:p>
        </w:tc>
      </w:tr>
      <w:tr w:rsidR="002F30B1" w:rsidRPr="005430DE" w14:paraId="25A9283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783B4AAE" w14:textId="77777777" w:rsidR="002F30B1" w:rsidRPr="005430DE" w:rsidRDefault="002F30B1" w:rsidP="002F30B1">
            <w:pPr>
              <w:rPr>
                <w:noProof/>
              </w:rPr>
            </w:pPr>
            <w:r w:rsidRPr="005430DE">
              <w:rPr>
                <w:noProof/>
              </w:rPr>
              <w:t>5410</w:t>
            </w:r>
          </w:p>
        </w:tc>
        <w:tc>
          <w:tcPr>
            <w:tcW w:w="7938" w:type="dxa"/>
            <w:tcBorders>
              <w:top w:val="single" w:sz="4" w:space="0" w:color="auto"/>
              <w:left w:val="single" w:sz="4" w:space="0" w:color="auto"/>
              <w:bottom w:val="single" w:sz="4" w:space="0" w:color="auto"/>
              <w:right w:val="single" w:sz="4" w:space="0" w:color="auto"/>
            </w:tcBorders>
            <w:hideMark/>
          </w:tcPr>
          <w:p w14:paraId="15ACEA67" w14:textId="77777777" w:rsidR="002F30B1" w:rsidRPr="005430DE" w:rsidRDefault="002F30B1" w:rsidP="002F30B1">
            <w:pPr>
              <w:rPr>
                <w:noProof/>
              </w:rPr>
            </w:pPr>
            <w:r w:rsidRPr="005430DE">
              <w:rPr>
                <w:noProof/>
              </w:rPr>
              <w:t>Frygana zachodniośródziemnomorska (</w:t>
            </w:r>
            <w:r w:rsidRPr="005430DE">
              <w:rPr>
                <w:i/>
                <w:noProof/>
              </w:rPr>
              <w:t>Astragalo-Plantaginetum subulatae</w:t>
            </w:r>
            <w:r w:rsidRPr="005430DE">
              <w:rPr>
                <w:noProof/>
              </w:rPr>
              <w:t>)</w:t>
            </w:r>
          </w:p>
        </w:tc>
      </w:tr>
      <w:tr w:rsidR="002F30B1" w:rsidRPr="005430DE" w14:paraId="6D2AA4FE"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6577B12C" w14:textId="77777777" w:rsidR="002F30B1" w:rsidRPr="005430DE" w:rsidRDefault="002F30B1" w:rsidP="002F30B1">
            <w:pPr>
              <w:rPr>
                <w:noProof/>
              </w:rPr>
            </w:pPr>
            <w:r w:rsidRPr="005430DE">
              <w:rPr>
                <w:noProof/>
              </w:rPr>
              <w:t>5420</w:t>
            </w:r>
          </w:p>
        </w:tc>
        <w:tc>
          <w:tcPr>
            <w:tcW w:w="7938" w:type="dxa"/>
            <w:tcBorders>
              <w:top w:val="single" w:sz="4" w:space="0" w:color="auto"/>
              <w:left w:val="single" w:sz="4" w:space="0" w:color="auto"/>
              <w:bottom w:val="single" w:sz="4" w:space="0" w:color="auto"/>
              <w:right w:val="single" w:sz="4" w:space="0" w:color="auto"/>
            </w:tcBorders>
            <w:hideMark/>
          </w:tcPr>
          <w:p w14:paraId="3BD4C8DD" w14:textId="77777777" w:rsidR="002F30B1" w:rsidRPr="005430DE" w:rsidRDefault="002F30B1" w:rsidP="002F30B1">
            <w:pPr>
              <w:rPr>
                <w:noProof/>
              </w:rPr>
            </w:pPr>
            <w:r w:rsidRPr="005430DE">
              <w:rPr>
                <w:noProof/>
              </w:rPr>
              <w:t xml:space="preserve">Frygany </w:t>
            </w:r>
            <w:r w:rsidRPr="005430DE">
              <w:rPr>
                <w:i/>
                <w:noProof/>
              </w:rPr>
              <w:t>Sarcopoterium spinosum</w:t>
            </w:r>
          </w:p>
        </w:tc>
      </w:tr>
      <w:tr w:rsidR="002F30B1" w:rsidRPr="005430DE" w14:paraId="15DE994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180894E5" w14:textId="77777777" w:rsidR="002F30B1" w:rsidRPr="005430DE" w:rsidRDefault="002F30B1" w:rsidP="002F30B1">
            <w:pPr>
              <w:rPr>
                <w:noProof/>
              </w:rPr>
            </w:pPr>
            <w:r w:rsidRPr="005430DE">
              <w:rPr>
                <w:noProof/>
              </w:rPr>
              <w:t>5430</w:t>
            </w:r>
          </w:p>
        </w:tc>
        <w:tc>
          <w:tcPr>
            <w:tcW w:w="7938" w:type="dxa"/>
            <w:tcBorders>
              <w:top w:val="single" w:sz="4" w:space="0" w:color="auto"/>
              <w:left w:val="single" w:sz="4" w:space="0" w:color="auto"/>
              <w:bottom w:val="single" w:sz="4" w:space="0" w:color="auto"/>
              <w:right w:val="single" w:sz="4" w:space="0" w:color="auto"/>
            </w:tcBorders>
            <w:hideMark/>
          </w:tcPr>
          <w:p w14:paraId="1C44C8F8" w14:textId="77777777" w:rsidR="002F30B1" w:rsidRPr="005430DE" w:rsidRDefault="002F30B1" w:rsidP="002F30B1">
            <w:pPr>
              <w:rPr>
                <w:noProof/>
              </w:rPr>
            </w:pPr>
            <w:r w:rsidRPr="005430DE">
              <w:rPr>
                <w:noProof/>
              </w:rPr>
              <w:t xml:space="preserve">Endemiczne formacje frygany </w:t>
            </w:r>
            <w:r w:rsidRPr="005430DE">
              <w:rPr>
                <w:i/>
                <w:noProof/>
              </w:rPr>
              <w:t>Euphorbio-Verbascion</w:t>
            </w:r>
          </w:p>
        </w:tc>
      </w:tr>
    </w:tbl>
    <w:p w14:paraId="17AB01B3" w14:textId="61293607" w:rsidR="00FD093F" w:rsidRPr="005430DE" w:rsidRDefault="002F30B1" w:rsidP="00FD093F">
      <w:pPr>
        <w:pStyle w:val="Heading1"/>
        <w:rPr>
          <w:noProof/>
        </w:rPr>
      </w:pPr>
      <w:r w:rsidRPr="005430DE">
        <w:rPr>
          <w:noProof/>
        </w:rPr>
        <w:t>GRUPA 6: Siedliska skalne</w:t>
      </w:r>
      <w:r w:rsidR="005430DE" w:rsidRPr="005430DE">
        <w:rPr>
          <w:noProof/>
        </w:rPr>
        <w:t xml:space="preserve"> i wyd</w:t>
      </w:r>
      <w:r w:rsidRPr="005430DE">
        <w:rPr>
          <w:noProof/>
        </w:rPr>
        <w:t>mowe</w:t>
      </w:r>
    </w:p>
    <w:tbl>
      <w:tblPr>
        <w:tblStyle w:val="TableGrid"/>
        <w:tblW w:w="8755" w:type="dxa"/>
        <w:tblLook w:val="04A0" w:firstRow="1" w:lastRow="0" w:firstColumn="1" w:lastColumn="0" w:noHBand="0" w:noVBand="1"/>
      </w:tblPr>
      <w:tblGrid>
        <w:gridCol w:w="1716"/>
        <w:gridCol w:w="7039"/>
      </w:tblGrid>
      <w:tr w:rsidR="002F30B1" w:rsidRPr="005430DE" w14:paraId="7D3A5AF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14:paraId="166CFFC1" w14:textId="087B4EEA" w:rsidR="002F30B1" w:rsidRPr="005430DE" w:rsidRDefault="002F30B1" w:rsidP="002F30B1">
            <w:pPr>
              <w:rPr>
                <w:noProof/>
              </w:rPr>
            </w:pPr>
            <w:r w:rsidRPr="005430DE">
              <w:rPr>
                <w:b/>
                <w:noProof/>
              </w:rPr>
              <w:t>Kod typu siedliska zgodnie</w:t>
            </w:r>
            <w:r w:rsidR="005430DE" w:rsidRPr="005430DE">
              <w:rPr>
                <w:b/>
                <w:noProof/>
              </w:rPr>
              <w:t xml:space="preserve"> z zał</w:t>
            </w:r>
            <w:r w:rsidRPr="005430DE">
              <w:rPr>
                <w:b/>
                <w:noProof/>
              </w:rPr>
              <w:t xml:space="preserve">ącznikiem I do dyrektywy Rady 92/43/EWG </w:t>
            </w:r>
          </w:p>
        </w:tc>
        <w:tc>
          <w:tcPr>
            <w:tcW w:w="7432" w:type="dxa"/>
            <w:tcBorders>
              <w:top w:val="single" w:sz="4" w:space="0" w:color="auto"/>
              <w:left w:val="single" w:sz="4" w:space="0" w:color="auto"/>
              <w:bottom w:val="single" w:sz="4" w:space="0" w:color="auto"/>
              <w:right w:val="single" w:sz="4" w:space="0" w:color="auto"/>
            </w:tcBorders>
            <w:vAlign w:val="center"/>
          </w:tcPr>
          <w:p w14:paraId="6E9C4CC7" w14:textId="4F3E8521" w:rsidR="002F30B1" w:rsidRPr="005430DE" w:rsidRDefault="002F30B1" w:rsidP="002F30B1">
            <w:pPr>
              <w:rPr>
                <w:noProof/>
              </w:rPr>
            </w:pPr>
            <w:r w:rsidRPr="005430DE">
              <w:rPr>
                <w:b/>
                <w:noProof/>
              </w:rPr>
              <w:t>Nazwa typu siedliska zgodnie</w:t>
            </w:r>
            <w:r w:rsidR="005430DE" w:rsidRPr="005430DE">
              <w:rPr>
                <w:b/>
                <w:noProof/>
              </w:rPr>
              <w:t xml:space="preserve"> z zał</w:t>
            </w:r>
            <w:r w:rsidRPr="005430DE">
              <w:rPr>
                <w:b/>
                <w:noProof/>
              </w:rPr>
              <w:t>ącznikiem I do dyrektywy Rady 92/43/EWG</w:t>
            </w:r>
          </w:p>
        </w:tc>
      </w:tr>
      <w:tr w:rsidR="002F30B1" w:rsidRPr="005430DE" w14:paraId="4A45DBF1" w14:textId="77777777" w:rsidTr="009842CB">
        <w:trPr>
          <w:cantSplit/>
          <w:trHeight w:val="283"/>
        </w:trPr>
        <w:tc>
          <w:tcPr>
            <w:tcW w:w="8755" w:type="dxa"/>
            <w:gridSpan w:val="2"/>
            <w:tcBorders>
              <w:top w:val="single" w:sz="4" w:space="0" w:color="auto"/>
              <w:left w:val="single" w:sz="4" w:space="0" w:color="auto"/>
              <w:bottom w:val="single" w:sz="4" w:space="0" w:color="auto"/>
              <w:right w:val="single" w:sz="4" w:space="0" w:color="auto"/>
            </w:tcBorders>
            <w:vAlign w:val="center"/>
          </w:tcPr>
          <w:p w14:paraId="42BF91B6" w14:textId="6A3F68F9" w:rsidR="002F30B1" w:rsidRPr="005430DE" w:rsidRDefault="002F30B1" w:rsidP="002F30B1">
            <w:pPr>
              <w:rPr>
                <w:noProof/>
              </w:rPr>
            </w:pPr>
            <w:r w:rsidRPr="005430DE">
              <w:rPr>
                <w:b/>
                <w:noProof/>
              </w:rPr>
              <w:t>Morskie wybrzeża klifowe, plaże</w:t>
            </w:r>
            <w:r w:rsidR="005430DE" w:rsidRPr="005430DE">
              <w:rPr>
                <w:b/>
                <w:noProof/>
              </w:rPr>
              <w:t xml:space="preserve"> i wys</w:t>
            </w:r>
            <w:r w:rsidRPr="005430DE">
              <w:rPr>
                <w:b/>
                <w:noProof/>
              </w:rPr>
              <w:t>epki</w:t>
            </w:r>
          </w:p>
        </w:tc>
      </w:tr>
      <w:tr w:rsidR="002F30B1" w:rsidRPr="005430DE" w14:paraId="4F374D0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5138ACF" w14:textId="77777777" w:rsidR="002F30B1" w:rsidRPr="005430DE" w:rsidRDefault="002F30B1" w:rsidP="002F30B1">
            <w:pPr>
              <w:rPr>
                <w:noProof/>
              </w:rPr>
            </w:pPr>
            <w:r w:rsidRPr="005430DE">
              <w:rPr>
                <w:noProof/>
              </w:rPr>
              <w:t>1210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9C11460" w14:textId="77777777" w:rsidR="002F30B1" w:rsidRPr="005430DE" w:rsidRDefault="002F30B1" w:rsidP="002F30B1">
            <w:pPr>
              <w:rPr>
                <w:noProof/>
              </w:rPr>
            </w:pPr>
            <w:r w:rsidRPr="005430DE">
              <w:rPr>
                <w:noProof/>
              </w:rPr>
              <w:t>Jednoroczna roślinność przy linii przyboju</w:t>
            </w:r>
          </w:p>
        </w:tc>
      </w:tr>
      <w:tr w:rsidR="002F30B1" w:rsidRPr="005430DE" w14:paraId="05F68B45"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7925764" w14:textId="77777777" w:rsidR="002F30B1" w:rsidRPr="005430DE" w:rsidRDefault="002F30B1" w:rsidP="002F30B1">
            <w:pPr>
              <w:rPr>
                <w:noProof/>
              </w:rPr>
            </w:pPr>
            <w:r w:rsidRPr="005430DE">
              <w:rPr>
                <w:noProof/>
              </w:rPr>
              <w:t>1220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42F4EFF" w14:textId="77777777" w:rsidR="002F30B1" w:rsidRPr="005430DE" w:rsidRDefault="002F30B1" w:rsidP="002F30B1">
            <w:pPr>
              <w:rPr>
                <w:noProof/>
              </w:rPr>
            </w:pPr>
            <w:r w:rsidRPr="005430DE">
              <w:rPr>
                <w:noProof/>
              </w:rPr>
              <w:t>Wieloletnia roślinność wybrzeży skalistych</w:t>
            </w:r>
          </w:p>
        </w:tc>
      </w:tr>
      <w:tr w:rsidR="002F30B1" w:rsidRPr="005430DE" w14:paraId="75F85F8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E49887E" w14:textId="77777777" w:rsidR="002F30B1" w:rsidRPr="005430DE" w:rsidRDefault="002F30B1" w:rsidP="002F30B1">
            <w:pPr>
              <w:rPr>
                <w:noProof/>
              </w:rPr>
            </w:pPr>
            <w:r w:rsidRPr="005430DE">
              <w:rPr>
                <w:noProof/>
              </w:rPr>
              <w:t>1230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46062CFA" w14:textId="5820B1F0" w:rsidR="002F30B1" w:rsidRPr="005430DE" w:rsidRDefault="002F30B1" w:rsidP="002F30B1">
            <w:pPr>
              <w:rPr>
                <w:noProof/>
              </w:rPr>
            </w:pPr>
            <w:r w:rsidRPr="005430DE">
              <w:rPr>
                <w:noProof/>
              </w:rPr>
              <w:t>Porośnięte roślinnością klify wybrzeży atlantyckich</w:t>
            </w:r>
            <w:r w:rsidR="005430DE" w:rsidRPr="005430DE">
              <w:rPr>
                <w:noProof/>
              </w:rPr>
              <w:t xml:space="preserve"> i bał</w:t>
            </w:r>
            <w:r w:rsidRPr="005430DE">
              <w:rPr>
                <w:noProof/>
              </w:rPr>
              <w:t>tyckich</w:t>
            </w:r>
          </w:p>
        </w:tc>
      </w:tr>
      <w:tr w:rsidR="002F30B1" w:rsidRPr="005430DE" w14:paraId="7A5A75B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476207A" w14:textId="77777777" w:rsidR="002F30B1" w:rsidRPr="005430DE" w:rsidRDefault="002F30B1" w:rsidP="002F30B1">
            <w:pPr>
              <w:rPr>
                <w:noProof/>
              </w:rPr>
            </w:pPr>
            <w:r w:rsidRPr="005430DE">
              <w:rPr>
                <w:noProof/>
              </w:rPr>
              <w:t>1240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52C8BF29" w14:textId="77777777" w:rsidR="002F30B1" w:rsidRPr="005430DE" w:rsidRDefault="002F30B1" w:rsidP="002F30B1">
            <w:pPr>
              <w:rPr>
                <w:noProof/>
              </w:rPr>
            </w:pPr>
            <w:r w:rsidRPr="005430DE">
              <w:rPr>
                <w:noProof/>
              </w:rPr>
              <w:t xml:space="preserve">Porośnięte roślinnością klify wybrzeży śródziemnomorskich (z endemicznymi gatunkami </w:t>
            </w:r>
            <w:r w:rsidRPr="005430DE">
              <w:rPr>
                <w:i/>
                <w:noProof/>
              </w:rPr>
              <w:t>Limonium</w:t>
            </w:r>
            <w:r w:rsidRPr="005430DE">
              <w:rPr>
                <w:noProof/>
              </w:rPr>
              <w:t xml:space="preserve"> spp.)</w:t>
            </w:r>
          </w:p>
        </w:tc>
      </w:tr>
      <w:tr w:rsidR="002F30B1" w:rsidRPr="005430DE" w14:paraId="24DA8A5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B63B86F" w14:textId="77777777" w:rsidR="002F30B1" w:rsidRPr="005430DE" w:rsidRDefault="002F30B1" w:rsidP="002F30B1">
            <w:pPr>
              <w:rPr>
                <w:b/>
                <w:bCs/>
                <w:noProof/>
              </w:rPr>
            </w:pPr>
            <w:r w:rsidRPr="005430DE">
              <w:rPr>
                <w:noProof/>
              </w:rPr>
              <w:t>1250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3BA7865E" w14:textId="77777777" w:rsidR="002F30B1" w:rsidRPr="005430DE" w:rsidRDefault="002F30B1" w:rsidP="002F30B1">
            <w:pPr>
              <w:rPr>
                <w:b/>
                <w:bCs/>
                <w:noProof/>
              </w:rPr>
            </w:pPr>
            <w:r w:rsidRPr="005430DE">
              <w:rPr>
                <w:noProof/>
              </w:rPr>
              <w:t>Porośnięte roślinnością klify wybrzeży makaronezyjskich (roślinność endemiczna dla tych wybrzeży)</w:t>
            </w:r>
          </w:p>
        </w:tc>
      </w:tr>
      <w:tr w:rsidR="002F30B1" w:rsidRPr="005430DE" w14:paraId="0D4CE47F"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EFAA676" w14:textId="77777777" w:rsidR="002F30B1" w:rsidRPr="005430DE" w:rsidRDefault="002F30B1" w:rsidP="002F30B1">
            <w:pPr>
              <w:rPr>
                <w:noProof/>
              </w:rPr>
            </w:pPr>
            <w:r w:rsidRPr="005430DE">
              <w:rPr>
                <w:noProof/>
              </w:rPr>
              <w:t>1610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0D1022B" w14:textId="3F6746E7" w:rsidR="002F30B1" w:rsidRPr="005430DE" w:rsidRDefault="002F30B1" w:rsidP="002F30B1">
            <w:pPr>
              <w:rPr>
                <w:noProof/>
              </w:rPr>
            </w:pPr>
            <w:r w:rsidRPr="005430DE">
              <w:rPr>
                <w:noProof/>
              </w:rPr>
              <w:t>Bałtyckie wyspy oz</w:t>
            </w:r>
            <w:r w:rsidR="005430DE" w:rsidRPr="005430DE">
              <w:rPr>
                <w:noProof/>
              </w:rPr>
              <w:t xml:space="preserve"> z roś</w:t>
            </w:r>
            <w:r w:rsidRPr="005430DE">
              <w:rPr>
                <w:noProof/>
              </w:rPr>
              <w:t>linnością piaszczystych, kamiennych</w:t>
            </w:r>
            <w:r w:rsidR="005430DE" w:rsidRPr="005430DE">
              <w:rPr>
                <w:noProof/>
              </w:rPr>
              <w:t xml:space="preserve"> i żwi</w:t>
            </w:r>
            <w:r w:rsidRPr="005430DE">
              <w:rPr>
                <w:noProof/>
              </w:rPr>
              <w:t>rowych plaż oraz roślinnością strefy sublitoralnej</w:t>
            </w:r>
          </w:p>
        </w:tc>
      </w:tr>
      <w:tr w:rsidR="002F30B1" w:rsidRPr="005430DE" w14:paraId="220AADB1"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9E68A71" w14:textId="77777777" w:rsidR="002F30B1" w:rsidRPr="005430DE" w:rsidRDefault="002F30B1" w:rsidP="002F30B1">
            <w:pPr>
              <w:rPr>
                <w:noProof/>
              </w:rPr>
            </w:pPr>
            <w:r w:rsidRPr="005430DE">
              <w:rPr>
                <w:noProof/>
              </w:rPr>
              <w:t>1620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7C59F4A1" w14:textId="2623577A" w:rsidR="002F30B1" w:rsidRPr="005430DE" w:rsidRDefault="002F30B1" w:rsidP="002F30B1">
            <w:pPr>
              <w:rPr>
                <w:noProof/>
              </w:rPr>
            </w:pPr>
            <w:r w:rsidRPr="005430DE">
              <w:rPr>
                <w:noProof/>
              </w:rPr>
              <w:t>Borealne bałtyckie wysepki</w:t>
            </w:r>
            <w:r w:rsidR="005430DE" w:rsidRPr="005430DE">
              <w:rPr>
                <w:noProof/>
              </w:rPr>
              <w:t xml:space="preserve"> i mał</w:t>
            </w:r>
            <w:r w:rsidRPr="005430DE">
              <w:rPr>
                <w:noProof/>
              </w:rPr>
              <w:t>e wyspy</w:t>
            </w:r>
          </w:p>
        </w:tc>
      </w:tr>
      <w:tr w:rsidR="002F30B1" w:rsidRPr="005430DE" w14:paraId="5F6C2CC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EB613AE" w14:textId="77777777" w:rsidR="002F30B1" w:rsidRPr="005430DE" w:rsidRDefault="002F30B1" w:rsidP="002F30B1">
            <w:pPr>
              <w:rPr>
                <w:noProof/>
              </w:rPr>
            </w:pPr>
            <w:r w:rsidRPr="005430DE">
              <w:rPr>
                <w:noProof/>
              </w:rPr>
              <w:t>1640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7A1DAC69" w14:textId="00B575F4" w:rsidR="002F30B1" w:rsidRPr="005430DE" w:rsidRDefault="002F30B1" w:rsidP="002F30B1">
            <w:pPr>
              <w:rPr>
                <w:noProof/>
              </w:rPr>
            </w:pPr>
            <w:r w:rsidRPr="005430DE">
              <w:rPr>
                <w:noProof/>
              </w:rPr>
              <w:t>Borealne bałtyckie piaszczyste plaże</w:t>
            </w:r>
            <w:r w:rsidR="005430DE" w:rsidRPr="005430DE">
              <w:rPr>
                <w:noProof/>
              </w:rPr>
              <w:t xml:space="preserve"> z roś</w:t>
            </w:r>
            <w:r w:rsidRPr="005430DE">
              <w:rPr>
                <w:noProof/>
              </w:rPr>
              <w:t>linnością wieloletnią</w:t>
            </w:r>
          </w:p>
        </w:tc>
      </w:tr>
      <w:tr w:rsidR="002F30B1" w:rsidRPr="005430DE" w14:paraId="1874AC77"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FFD3FE" w14:textId="60C23FFF" w:rsidR="002F30B1" w:rsidRPr="005430DE" w:rsidRDefault="002F30B1" w:rsidP="002F30B1">
            <w:pPr>
              <w:rPr>
                <w:b/>
                <w:bCs/>
                <w:noProof/>
              </w:rPr>
            </w:pPr>
            <w:r w:rsidRPr="005430DE">
              <w:rPr>
                <w:b/>
                <w:noProof/>
              </w:rPr>
              <w:t>Wydmy przybrzeżne</w:t>
            </w:r>
            <w:r w:rsidR="005430DE" w:rsidRPr="005430DE">
              <w:rPr>
                <w:b/>
                <w:noProof/>
              </w:rPr>
              <w:t xml:space="preserve"> i śró</w:t>
            </w:r>
            <w:r w:rsidRPr="005430DE">
              <w:rPr>
                <w:b/>
                <w:noProof/>
              </w:rPr>
              <w:t>dlądowe</w:t>
            </w:r>
          </w:p>
        </w:tc>
      </w:tr>
      <w:tr w:rsidR="002F30B1" w:rsidRPr="005430DE" w14:paraId="0C88132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F090801" w14:textId="77777777" w:rsidR="002F30B1" w:rsidRPr="005430DE" w:rsidRDefault="002F30B1" w:rsidP="002F30B1">
            <w:pPr>
              <w:rPr>
                <w:noProof/>
              </w:rPr>
            </w:pPr>
            <w:r w:rsidRPr="005430DE">
              <w:rPr>
                <w:noProof/>
              </w:rPr>
              <w:t>2110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884DFBD" w14:textId="77777777" w:rsidR="002F30B1" w:rsidRPr="005430DE" w:rsidRDefault="002F30B1" w:rsidP="002F30B1">
            <w:pPr>
              <w:rPr>
                <w:noProof/>
              </w:rPr>
            </w:pPr>
            <w:r w:rsidRPr="005430DE">
              <w:rPr>
                <w:noProof/>
              </w:rPr>
              <w:t>Inicjalne stadia wydm wędrujących</w:t>
            </w:r>
          </w:p>
        </w:tc>
      </w:tr>
      <w:tr w:rsidR="002F30B1" w:rsidRPr="005430DE" w14:paraId="41C3BC74"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B54840E" w14:textId="77777777" w:rsidR="002F30B1" w:rsidRPr="005430DE" w:rsidRDefault="002F30B1" w:rsidP="002F30B1">
            <w:pPr>
              <w:rPr>
                <w:noProof/>
              </w:rPr>
            </w:pPr>
            <w:r w:rsidRPr="005430DE">
              <w:rPr>
                <w:noProof/>
              </w:rPr>
              <w:t>2120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545AFDB4" w14:textId="489D7DF7" w:rsidR="002F30B1" w:rsidRPr="005430DE" w:rsidRDefault="002F30B1" w:rsidP="002F30B1">
            <w:pPr>
              <w:rPr>
                <w:noProof/>
              </w:rPr>
            </w:pPr>
            <w:r w:rsidRPr="005430DE">
              <w:rPr>
                <w:noProof/>
              </w:rPr>
              <w:t>Wydmy wędrujące wzdłuż linii brzegowych</w:t>
            </w:r>
            <w:r w:rsidR="005430DE" w:rsidRPr="005430DE">
              <w:rPr>
                <w:noProof/>
              </w:rPr>
              <w:t xml:space="preserve"> z </w:t>
            </w:r>
            <w:r w:rsidR="005430DE" w:rsidRPr="005430DE">
              <w:rPr>
                <w:i/>
                <w:noProof/>
              </w:rPr>
              <w:t>Amm</w:t>
            </w:r>
            <w:r w:rsidRPr="005430DE">
              <w:rPr>
                <w:i/>
                <w:noProof/>
              </w:rPr>
              <w:t>ophila arenaria</w:t>
            </w:r>
            <w:r w:rsidRPr="005430DE">
              <w:rPr>
                <w:noProof/>
              </w:rPr>
              <w:t xml:space="preserve"> („wydmy białe”)</w:t>
            </w:r>
          </w:p>
        </w:tc>
      </w:tr>
      <w:tr w:rsidR="002F30B1" w:rsidRPr="005430DE" w14:paraId="7C93F15B"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D2194B9" w14:textId="77777777" w:rsidR="002F30B1" w:rsidRPr="005430DE" w:rsidRDefault="002F30B1" w:rsidP="002F30B1">
            <w:pPr>
              <w:rPr>
                <w:noProof/>
              </w:rPr>
            </w:pPr>
            <w:r w:rsidRPr="005430DE">
              <w:rPr>
                <w:noProof/>
              </w:rPr>
              <w:t>2130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5C5323DE" w14:textId="11A46D0F" w:rsidR="002F30B1" w:rsidRPr="005430DE" w:rsidRDefault="002F30B1" w:rsidP="002F30B1">
            <w:pPr>
              <w:rPr>
                <w:noProof/>
              </w:rPr>
            </w:pPr>
            <w:r w:rsidRPr="005430DE">
              <w:rPr>
                <w:noProof/>
              </w:rPr>
              <w:t>Ustabilizowane wydmy</w:t>
            </w:r>
            <w:r w:rsidR="005430DE" w:rsidRPr="005430DE">
              <w:rPr>
                <w:noProof/>
              </w:rPr>
              <w:t xml:space="preserve"> z roś</w:t>
            </w:r>
            <w:r w:rsidRPr="005430DE">
              <w:rPr>
                <w:noProof/>
              </w:rPr>
              <w:t>linnością trawiastą („wydmy szare”)</w:t>
            </w:r>
          </w:p>
        </w:tc>
      </w:tr>
      <w:tr w:rsidR="002F30B1" w:rsidRPr="005430DE" w14:paraId="60CB5A3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29F3DF9" w14:textId="77777777" w:rsidR="002F30B1" w:rsidRPr="005430DE" w:rsidRDefault="002F30B1" w:rsidP="002F30B1">
            <w:pPr>
              <w:rPr>
                <w:noProof/>
              </w:rPr>
            </w:pPr>
            <w:r w:rsidRPr="005430DE">
              <w:rPr>
                <w:noProof/>
              </w:rPr>
              <w:t>2140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4219547F" w14:textId="590CD373" w:rsidR="002F30B1" w:rsidRPr="005430DE" w:rsidRDefault="002F30B1" w:rsidP="002F30B1">
            <w:pPr>
              <w:rPr>
                <w:noProof/>
              </w:rPr>
            </w:pPr>
            <w:r w:rsidRPr="005430DE">
              <w:rPr>
                <w:noProof/>
              </w:rPr>
              <w:t>Ustabilizowane, bezwapniowe wydmy</w:t>
            </w:r>
            <w:r w:rsidR="005430DE" w:rsidRPr="005430DE">
              <w:rPr>
                <w:noProof/>
              </w:rPr>
              <w:t xml:space="preserve"> z </w:t>
            </w:r>
            <w:r w:rsidR="005430DE" w:rsidRPr="005430DE">
              <w:rPr>
                <w:i/>
                <w:noProof/>
              </w:rPr>
              <w:t>Emp</w:t>
            </w:r>
            <w:r w:rsidRPr="005430DE">
              <w:rPr>
                <w:i/>
                <w:noProof/>
              </w:rPr>
              <w:t>etrum nigrum</w:t>
            </w:r>
          </w:p>
        </w:tc>
      </w:tr>
      <w:tr w:rsidR="002F30B1" w:rsidRPr="005430DE" w14:paraId="611259A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450ADCB" w14:textId="77777777" w:rsidR="002F30B1" w:rsidRPr="005430DE" w:rsidRDefault="002F30B1" w:rsidP="002F30B1">
            <w:pPr>
              <w:rPr>
                <w:noProof/>
              </w:rPr>
            </w:pPr>
            <w:r w:rsidRPr="005430DE">
              <w:rPr>
                <w:noProof/>
              </w:rPr>
              <w:t>2150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56283F54" w14:textId="77777777" w:rsidR="002F30B1" w:rsidRPr="005430DE" w:rsidRDefault="002F30B1" w:rsidP="002F30B1">
            <w:pPr>
              <w:rPr>
                <w:noProof/>
              </w:rPr>
            </w:pPr>
            <w:r w:rsidRPr="005430DE">
              <w:rPr>
                <w:noProof/>
              </w:rPr>
              <w:t>Ustabilizowane, bezwapniowe wydmy atlantyckie (</w:t>
            </w:r>
            <w:r w:rsidRPr="005430DE">
              <w:rPr>
                <w:i/>
                <w:noProof/>
              </w:rPr>
              <w:t>Calluno-Ulicetea</w:t>
            </w:r>
            <w:r w:rsidRPr="005430DE">
              <w:rPr>
                <w:noProof/>
              </w:rPr>
              <w:t>)</w:t>
            </w:r>
          </w:p>
        </w:tc>
      </w:tr>
      <w:tr w:rsidR="002F30B1" w:rsidRPr="005430DE" w14:paraId="19B3456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80610DF" w14:textId="77777777" w:rsidR="002F30B1" w:rsidRPr="005430DE" w:rsidRDefault="002F30B1" w:rsidP="002F30B1">
            <w:pPr>
              <w:rPr>
                <w:noProof/>
              </w:rPr>
            </w:pPr>
            <w:r w:rsidRPr="005430DE">
              <w:rPr>
                <w:noProof/>
              </w:rPr>
              <w:t>2160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3BC1ED24" w14:textId="05FD8BE0" w:rsidR="002F30B1" w:rsidRPr="005430DE" w:rsidRDefault="002F30B1" w:rsidP="002F30B1">
            <w:pPr>
              <w:rPr>
                <w:noProof/>
              </w:rPr>
            </w:pPr>
            <w:r w:rsidRPr="005430DE">
              <w:rPr>
                <w:noProof/>
              </w:rPr>
              <w:t>Wydmy</w:t>
            </w:r>
            <w:r w:rsidR="005430DE" w:rsidRPr="005430DE">
              <w:rPr>
                <w:noProof/>
              </w:rPr>
              <w:t xml:space="preserve"> z </w:t>
            </w:r>
            <w:r w:rsidR="005430DE" w:rsidRPr="005430DE">
              <w:rPr>
                <w:i/>
                <w:noProof/>
              </w:rPr>
              <w:t>Hip</w:t>
            </w:r>
            <w:r w:rsidRPr="005430DE">
              <w:rPr>
                <w:i/>
                <w:noProof/>
              </w:rPr>
              <w:t>pophaë rhamnoides</w:t>
            </w:r>
          </w:p>
        </w:tc>
      </w:tr>
      <w:tr w:rsidR="002F30B1" w:rsidRPr="005430DE" w14:paraId="3F6D291B"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D7AA3FD" w14:textId="77777777" w:rsidR="002F30B1" w:rsidRPr="005430DE" w:rsidRDefault="002F30B1" w:rsidP="002F30B1">
            <w:pPr>
              <w:rPr>
                <w:noProof/>
              </w:rPr>
            </w:pPr>
            <w:r w:rsidRPr="005430DE">
              <w:rPr>
                <w:noProof/>
              </w:rPr>
              <w:t>2170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34F1E865" w14:textId="09FC2665" w:rsidR="002F30B1" w:rsidRPr="005430DE" w:rsidRDefault="002F30B1" w:rsidP="002F30B1">
            <w:pPr>
              <w:rPr>
                <w:noProof/>
              </w:rPr>
            </w:pPr>
            <w:r w:rsidRPr="005430DE">
              <w:rPr>
                <w:noProof/>
              </w:rPr>
              <w:t>Wydmy</w:t>
            </w:r>
            <w:r w:rsidR="005430DE" w:rsidRPr="005430DE">
              <w:rPr>
                <w:noProof/>
              </w:rPr>
              <w:t xml:space="preserve"> z </w:t>
            </w:r>
            <w:r w:rsidR="005430DE" w:rsidRPr="005430DE">
              <w:rPr>
                <w:i/>
                <w:noProof/>
              </w:rPr>
              <w:t>Sal</w:t>
            </w:r>
            <w:r w:rsidRPr="005430DE">
              <w:rPr>
                <w:i/>
                <w:noProof/>
              </w:rPr>
              <w:t>ix repens</w:t>
            </w:r>
            <w:r w:rsidRPr="005430DE">
              <w:rPr>
                <w:noProof/>
              </w:rPr>
              <w:t xml:space="preserve"> ssp.</w:t>
            </w:r>
            <w:r w:rsidRPr="005430DE">
              <w:rPr>
                <w:i/>
                <w:noProof/>
              </w:rPr>
              <w:t xml:space="preserve"> argentea</w:t>
            </w:r>
            <w:r w:rsidRPr="005430DE">
              <w:rPr>
                <w:noProof/>
              </w:rPr>
              <w:t xml:space="preserve"> (</w:t>
            </w:r>
            <w:r w:rsidRPr="005430DE">
              <w:rPr>
                <w:i/>
                <w:noProof/>
              </w:rPr>
              <w:t>Salicion arenarieae</w:t>
            </w:r>
            <w:r w:rsidRPr="005430DE">
              <w:rPr>
                <w:noProof/>
              </w:rPr>
              <w:t>)</w:t>
            </w:r>
          </w:p>
        </w:tc>
      </w:tr>
      <w:tr w:rsidR="002F30B1" w:rsidRPr="005430DE" w14:paraId="15D7280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9CED669" w14:textId="77777777" w:rsidR="002F30B1" w:rsidRPr="005430DE" w:rsidRDefault="002F30B1" w:rsidP="002F30B1">
            <w:pPr>
              <w:rPr>
                <w:noProof/>
              </w:rPr>
            </w:pPr>
            <w:r w:rsidRPr="005430DE">
              <w:rPr>
                <w:noProof/>
              </w:rPr>
              <w:t>2180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F045FAB" w14:textId="334E1E0F" w:rsidR="002F30B1" w:rsidRPr="005430DE" w:rsidRDefault="002F30B1" w:rsidP="002F30B1">
            <w:pPr>
              <w:rPr>
                <w:noProof/>
              </w:rPr>
            </w:pPr>
            <w:r w:rsidRPr="005430DE">
              <w:rPr>
                <w:noProof/>
              </w:rPr>
              <w:t>Porośnięte lasem wydmy wybrzeża atlantyckiego, kontynentalnego</w:t>
            </w:r>
            <w:r w:rsidR="005430DE" w:rsidRPr="005430DE">
              <w:rPr>
                <w:noProof/>
              </w:rPr>
              <w:t xml:space="preserve"> i bor</w:t>
            </w:r>
            <w:r w:rsidRPr="005430DE">
              <w:rPr>
                <w:noProof/>
              </w:rPr>
              <w:t>ealnego</w:t>
            </w:r>
          </w:p>
        </w:tc>
      </w:tr>
      <w:tr w:rsidR="002F30B1" w:rsidRPr="005430DE" w14:paraId="04B754E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A2810D3" w14:textId="77777777" w:rsidR="002F30B1" w:rsidRPr="005430DE" w:rsidRDefault="002F30B1" w:rsidP="002F30B1">
            <w:pPr>
              <w:rPr>
                <w:noProof/>
              </w:rPr>
            </w:pPr>
            <w:r w:rsidRPr="005430DE">
              <w:rPr>
                <w:noProof/>
              </w:rPr>
              <w:t>2190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E1A5EE4" w14:textId="77777777" w:rsidR="002F30B1" w:rsidRPr="005430DE" w:rsidRDefault="002F30B1" w:rsidP="002F30B1">
            <w:pPr>
              <w:rPr>
                <w:noProof/>
              </w:rPr>
            </w:pPr>
            <w:r w:rsidRPr="005430DE">
              <w:rPr>
                <w:noProof/>
              </w:rPr>
              <w:t>Wilgotne obniżenia wydmowe</w:t>
            </w:r>
          </w:p>
        </w:tc>
      </w:tr>
      <w:tr w:rsidR="002F30B1" w:rsidRPr="005430DE" w14:paraId="686EC53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841EAEF" w14:textId="77777777" w:rsidR="002F30B1" w:rsidRPr="005430DE" w:rsidRDefault="002F30B1" w:rsidP="002F30B1">
            <w:pPr>
              <w:rPr>
                <w:noProof/>
              </w:rPr>
            </w:pPr>
            <w:r w:rsidRPr="005430DE">
              <w:rPr>
                <w:noProof/>
              </w:rPr>
              <w:t>2210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3DE7657" w14:textId="77777777" w:rsidR="002F30B1" w:rsidRPr="005430DE" w:rsidRDefault="002F30B1" w:rsidP="002F30B1">
            <w:pPr>
              <w:rPr>
                <w:noProof/>
              </w:rPr>
            </w:pPr>
            <w:r w:rsidRPr="005430DE">
              <w:rPr>
                <w:noProof/>
              </w:rPr>
              <w:t xml:space="preserve">Ustabilizowane wydmy piaszczyste </w:t>
            </w:r>
            <w:r w:rsidRPr="005430DE">
              <w:rPr>
                <w:i/>
                <w:noProof/>
              </w:rPr>
              <w:t>Crucianellion maritimae</w:t>
            </w:r>
          </w:p>
        </w:tc>
      </w:tr>
      <w:tr w:rsidR="002F30B1" w:rsidRPr="005430DE" w14:paraId="5555BD0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C8FBD9E" w14:textId="77777777" w:rsidR="002F30B1" w:rsidRPr="005430DE" w:rsidRDefault="002F30B1" w:rsidP="002F30B1">
            <w:pPr>
              <w:rPr>
                <w:noProof/>
              </w:rPr>
            </w:pPr>
            <w:r w:rsidRPr="005430DE">
              <w:rPr>
                <w:noProof/>
              </w:rPr>
              <w:t>2220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316A47EB" w14:textId="48079592" w:rsidR="002F30B1" w:rsidRPr="005430DE" w:rsidRDefault="002F30B1" w:rsidP="002F30B1">
            <w:pPr>
              <w:rPr>
                <w:noProof/>
              </w:rPr>
            </w:pPr>
            <w:r w:rsidRPr="005430DE">
              <w:rPr>
                <w:noProof/>
              </w:rPr>
              <w:t>Wydmy</w:t>
            </w:r>
            <w:r w:rsidR="005430DE" w:rsidRPr="005430DE">
              <w:rPr>
                <w:noProof/>
              </w:rPr>
              <w:t xml:space="preserve"> z </w:t>
            </w:r>
            <w:r w:rsidR="005430DE" w:rsidRPr="005430DE">
              <w:rPr>
                <w:i/>
                <w:noProof/>
              </w:rPr>
              <w:t>Eup</w:t>
            </w:r>
            <w:r w:rsidRPr="005430DE">
              <w:rPr>
                <w:i/>
                <w:noProof/>
              </w:rPr>
              <w:t>horbia terracina</w:t>
            </w:r>
          </w:p>
        </w:tc>
      </w:tr>
      <w:tr w:rsidR="002F30B1" w:rsidRPr="005430DE" w14:paraId="4164644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5420B16" w14:textId="77777777" w:rsidR="002F30B1" w:rsidRPr="005430DE" w:rsidRDefault="002F30B1" w:rsidP="002F30B1">
            <w:pPr>
              <w:rPr>
                <w:noProof/>
              </w:rPr>
            </w:pPr>
            <w:r w:rsidRPr="005430DE">
              <w:rPr>
                <w:noProof/>
              </w:rPr>
              <w:t>2230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1B03EC1" w14:textId="77777777" w:rsidR="002F30B1" w:rsidRPr="005430DE" w:rsidRDefault="002F30B1" w:rsidP="002F30B1">
            <w:pPr>
              <w:rPr>
                <w:noProof/>
              </w:rPr>
            </w:pPr>
            <w:r w:rsidRPr="005430DE">
              <w:rPr>
                <w:noProof/>
              </w:rPr>
              <w:t xml:space="preserve">Wydmowe murawy </w:t>
            </w:r>
            <w:r w:rsidRPr="005430DE">
              <w:rPr>
                <w:i/>
                <w:noProof/>
              </w:rPr>
              <w:t>Malcolmietalia</w:t>
            </w:r>
          </w:p>
        </w:tc>
      </w:tr>
      <w:tr w:rsidR="002F30B1" w:rsidRPr="005430DE" w14:paraId="32772944"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14:paraId="4368D748" w14:textId="77777777" w:rsidR="002F30B1" w:rsidRPr="005430DE" w:rsidRDefault="002F30B1" w:rsidP="002F30B1">
            <w:pPr>
              <w:rPr>
                <w:noProof/>
              </w:rPr>
            </w:pPr>
            <w:r w:rsidRPr="005430DE">
              <w:rPr>
                <w:noProof/>
              </w:rPr>
              <w:t>2240</w:t>
            </w:r>
          </w:p>
        </w:tc>
        <w:tc>
          <w:tcPr>
            <w:tcW w:w="7432" w:type="dxa"/>
            <w:tcBorders>
              <w:top w:val="single" w:sz="4" w:space="0" w:color="auto"/>
              <w:left w:val="single" w:sz="4" w:space="0" w:color="auto"/>
              <w:bottom w:val="single" w:sz="4" w:space="0" w:color="auto"/>
              <w:right w:val="single" w:sz="4" w:space="0" w:color="auto"/>
            </w:tcBorders>
            <w:vAlign w:val="center"/>
          </w:tcPr>
          <w:p w14:paraId="2817C1EB" w14:textId="19549189" w:rsidR="002F30B1" w:rsidRPr="005430DE" w:rsidRDefault="002F30B1" w:rsidP="002F30B1">
            <w:pPr>
              <w:rPr>
                <w:noProof/>
              </w:rPr>
            </w:pPr>
            <w:r w:rsidRPr="005430DE">
              <w:rPr>
                <w:noProof/>
              </w:rPr>
              <w:t xml:space="preserve">Wydmowe murawy </w:t>
            </w:r>
            <w:r w:rsidRPr="005430DE">
              <w:rPr>
                <w:i/>
                <w:noProof/>
              </w:rPr>
              <w:t>Brachypodietalia</w:t>
            </w:r>
            <w:r w:rsidR="005430DE" w:rsidRPr="005430DE">
              <w:rPr>
                <w:noProof/>
              </w:rPr>
              <w:t xml:space="preserve"> z roś</w:t>
            </w:r>
            <w:r w:rsidRPr="005430DE">
              <w:rPr>
                <w:noProof/>
              </w:rPr>
              <w:t>linnością jednoroczną</w:t>
            </w:r>
          </w:p>
        </w:tc>
      </w:tr>
      <w:tr w:rsidR="002F30B1" w:rsidRPr="005430DE" w14:paraId="3370A54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076E7D4" w14:textId="77777777" w:rsidR="002F30B1" w:rsidRPr="005430DE" w:rsidRDefault="002F30B1" w:rsidP="002F30B1">
            <w:pPr>
              <w:rPr>
                <w:noProof/>
              </w:rPr>
            </w:pPr>
            <w:r w:rsidRPr="005430DE">
              <w:rPr>
                <w:noProof/>
              </w:rPr>
              <w:t>2250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CA8667E" w14:textId="77777777" w:rsidR="002F30B1" w:rsidRPr="005430DE" w:rsidRDefault="002F30B1" w:rsidP="002F30B1">
            <w:pPr>
              <w:rPr>
                <w:noProof/>
              </w:rPr>
            </w:pPr>
            <w:r w:rsidRPr="005430DE">
              <w:rPr>
                <w:noProof/>
              </w:rPr>
              <w:t>Zarośla jałowcowe na wydmach (</w:t>
            </w:r>
            <w:r w:rsidRPr="005430DE">
              <w:rPr>
                <w:i/>
                <w:noProof/>
              </w:rPr>
              <w:t>Juniperus</w:t>
            </w:r>
            <w:r w:rsidRPr="005430DE">
              <w:rPr>
                <w:noProof/>
              </w:rPr>
              <w:t xml:space="preserve"> spp.)</w:t>
            </w:r>
          </w:p>
        </w:tc>
      </w:tr>
      <w:tr w:rsidR="002F30B1" w:rsidRPr="005430DE" w14:paraId="3DB6E15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3813C6F" w14:textId="77777777" w:rsidR="002F30B1" w:rsidRPr="005430DE" w:rsidRDefault="002F30B1" w:rsidP="002F30B1">
            <w:pPr>
              <w:rPr>
                <w:noProof/>
              </w:rPr>
            </w:pPr>
            <w:r w:rsidRPr="005430DE">
              <w:rPr>
                <w:noProof/>
              </w:rPr>
              <w:t>2260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FF8252D" w14:textId="77777777" w:rsidR="002F30B1" w:rsidRPr="005430DE" w:rsidRDefault="002F30B1" w:rsidP="002F30B1">
            <w:pPr>
              <w:rPr>
                <w:noProof/>
              </w:rPr>
            </w:pPr>
            <w:r w:rsidRPr="005430DE">
              <w:rPr>
                <w:noProof/>
              </w:rPr>
              <w:t xml:space="preserve">Wydmowe zarośla twardolistne </w:t>
            </w:r>
            <w:r w:rsidRPr="005430DE">
              <w:rPr>
                <w:i/>
                <w:noProof/>
              </w:rPr>
              <w:t>Cisto-Lavenduletalia</w:t>
            </w:r>
          </w:p>
        </w:tc>
      </w:tr>
      <w:tr w:rsidR="002F30B1" w:rsidRPr="005430DE" w14:paraId="01E73DA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BEF0CEA" w14:textId="77777777" w:rsidR="002F30B1" w:rsidRPr="005430DE" w:rsidRDefault="002F30B1" w:rsidP="002F30B1">
            <w:pPr>
              <w:rPr>
                <w:noProof/>
              </w:rPr>
            </w:pPr>
            <w:r w:rsidRPr="005430DE">
              <w:rPr>
                <w:noProof/>
              </w:rPr>
              <w:t>2270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CCF25BB" w14:textId="77777777" w:rsidR="002F30B1" w:rsidRPr="005430DE" w:rsidRDefault="002F30B1" w:rsidP="002F30B1">
            <w:pPr>
              <w:rPr>
                <w:noProof/>
              </w:rPr>
            </w:pPr>
            <w:r w:rsidRPr="005430DE">
              <w:rPr>
                <w:noProof/>
              </w:rPr>
              <w:t xml:space="preserve">Wydmy porośnięte </w:t>
            </w:r>
            <w:r w:rsidRPr="005430DE">
              <w:rPr>
                <w:i/>
                <w:noProof/>
              </w:rPr>
              <w:t>Pinus pinea</w:t>
            </w:r>
            <w:r w:rsidRPr="005430DE">
              <w:rPr>
                <w:noProof/>
              </w:rPr>
              <w:t xml:space="preserve"> i/lub </w:t>
            </w:r>
            <w:r w:rsidRPr="005430DE">
              <w:rPr>
                <w:i/>
                <w:noProof/>
              </w:rPr>
              <w:t>Pinus pinaster</w:t>
            </w:r>
          </w:p>
        </w:tc>
      </w:tr>
      <w:tr w:rsidR="002F30B1" w:rsidRPr="005430DE" w14:paraId="28FAB2C4"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F358E95" w14:textId="77777777" w:rsidR="002F30B1" w:rsidRPr="005430DE" w:rsidRDefault="002F30B1" w:rsidP="002F30B1">
            <w:pPr>
              <w:rPr>
                <w:noProof/>
              </w:rPr>
            </w:pPr>
            <w:r w:rsidRPr="005430DE">
              <w:rPr>
                <w:noProof/>
              </w:rPr>
              <w:t>2310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4ABAC37" w14:textId="4F746481" w:rsidR="002F30B1" w:rsidRPr="005430DE" w:rsidRDefault="002F30B1" w:rsidP="002F30B1">
            <w:pPr>
              <w:rPr>
                <w:noProof/>
              </w:rPr>
            </w:pPr>
            <w:r w:rsidRPr="005430DE">
              <w:rPr>
                <w:noProof/>
              </w:rPr>
              <w:t>Suche, piaszczyste wrzosowiska</w:t>
            </w:r>
            <w:r w:rsidR="005430DE" w:rsidRPr="005430DE">
              <w:rPr>
                <w:noProof/>
              </w:rPr>
              <w:t xml:space="preserve"> z </w:t>
            </w:r>
            <w:r w:rsidR="005430DE" w:rsidRPr="005430DE">
              <w:rPr>
                <w:i/>
                <w:noProof/>
              </w:rPr>
              <w:t>Cal</w:t>
            </w:r>
            <w:r w:rsidRPr="005430DE">
              <w:rPr>
                <w:i/>
                <w:noProof/>
              </w:rPr>
              <w:t>luna</w:t>
            </w:r>
            <w:r w:rsidR="005430DE" w:rsidRPr="005430DE">
              <w:rPr>
                <w:noProof/>
              </w:rPr>
              <w:t xml:space="preserve"> i </w:t>
            </w:r>
            <w:r w:rsidR="005430DE" w:rsidRPr="005430DE">
              <w:rPr>
                <w:i/>
                <w:noProof/>
              </w:rPr>
              <w:t>Gen</w:t>
            </w:r>
            <w:r w:rsidRPr="005430DE">
              <w:rPr>
                <w:i/>
                <w:noProof/>
              </w:rPr>
              <w:t>ista</w:t>
            </w:r>
          </w:p>
        </w:tc>
      </w:tr>
      <w:tr w:rsidR="002F30B1" w:rsidRPr="005430DE" w14:paraId="66C19271"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4A8DB8D" w14:textId="77777777" w:rsidR="002F30B1" w:rsidRPr="005430DE" w:rsidRDefault="002F30B1" w:rsidP="002F30B1">
            <w:pPr>
              <w:rPr>
                <w:noProof/>
              </w:rPr>
            </w:pPr>
            <w:r w:rsidRPr="005430DE">
              <w:rPr>
                <w:noProof/>
              </w:rPr>
              <w:t>2320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4CFB7B9A" w14:textId="3EF20015" w:rsidR="002F30B1" w:rsidRPr="005430DE" w:rsidRDefault="002F30B1" w:rsidP="002F30B1">
            <w:pPr>
              <w:rPr>
                <w:noProof/>
              </w:rPr>
            </w:pPr>
            <w:r w:rsidRPr="005430DE">
              <w:rPr>
                <w:noProof/>
              </w:rPr>
              <w:t>Suche, piaszczyste wrzosowiska</w:t>
            </w:r>
            <w:r w:rsidR="005430DE" w:rsidRPr="005430DE">
              <w:rPr>
                <w:noProof/>
              </w:rPr>
              <w:t xml:space="preserve"> z </w:t>
            </w:r>
            <w:r w:rsidR="005430DE" w:rsidRPr="005430DE">
              <w:rPr>
                <w:i/>
                <w:noProof/>
              </w:rPr>
              <w:t>Cal</w:t>
            </w:r>
            <w:r w:rsidRPr="005430DE">
              <w:rPr>
                <w:i/>
                <w:noProof/>
              </w:rPr>
              <w:t>luna</w:t>
            </w:r>
            <w:r w:rsidR="005430DE" w:rsidRPr="005430DE">
              <w:rPr>
                <w:noProof/>
              </w:rPr>
              <w:t xml:space="preserve"> i </w:t>
            </w:r>
            <w:r w:rsidR="005430DE" w:rsidRPr="005430DE">
              <w:rPr>
                <w:i/>
                <w:noProof/>
              </w:rPr>
              <w:t>Emp</w:t>
            </w:r>
            <w:r w:rsidRPr="005430DE">
              <w:rPr>
                <w:i/>
                <w:noProof/>
              </w:rPr>
              <w:t>etrum nigrum</w:t>
            </w:r>
          </w:p>
        </w:tc>
      </w:tr>
      <w:tr w:rsidR="002F30B1" w:rsidRPr="005430DE" w14:paraId="78FA178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B1BEE8A" w14:textId="77777777" w:rsidR="002F30B1" w:rsidRPr="005430DE" w:rsidRDefault="002F30B1" w:rsidP="002F30B1">
            <w:pPr>
              <w:rPr>
                <w:noProof/>
              </w:rPr>
            </w:pPr>
            <w:r w:rsidRPr="005430DE">
              <w:rPr>
                <w:noProof/>
              </w:rPr>
              <w:t>2330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99AF6C7" w14:textId="28813296" w:rsidR="002F30B1" w:rsidRPr="005430DE" w:rsidRDefault="002F30B1" w:rsidP="002F30B1">
            <w:pPr>
              <w:rPr>
                <w:noProof/>
              </w:rPr>
            </w:pPr>
            <w:r w:rsidRPr="005430DE">
              <w:rPr>
                <w:noProof/>
              </w:rPr>
              <w:t>Otwarte murawy wydm kontynentalnych</w:t>
            </w:r>
            <w:r w:rsidR="005430DE" w:rsidRPr="005430DE">
              <w:rPr>
                <w:noProof/>
              </w:rPr>
              <w:t xml:space="preserve"> z </w:t>
            </w:r>
            <w:r w:rsidR="005430DE" w:rsidRPr="005430DE">
              <w:rPr>
                <w:i/>
                <w:noProof/>
              </w:rPr>
              <w:t>Cor</w:t>
            </w:r>
            <w:r w:rsidRPr="005430DE">
              <w:rPr>
                <w:i/>
                <w:noProof/>
              </w:rPr>
              <w:t>ynephorus</w:t>
            </w:r>
            <w:r w:rsidR="005430DE" w:rsidRPr="005430DE">
              <w:rPr>
                <w:noProof/>
              </w:rPr>
              <w:t xml:space="preserve"> i </w:t>
            </w:r>
            <w:r w:rsidR="005430DE" w:rsidRPr="005430DE">
              <w:rPr>
                <w:i/>
                <w:noProof/>
              </w:rPr>
              <w:t>Agr</w:t>
            </w:r>
            <w:r w:rsidRPr="005430DE">
              <w:rPr>
                <w:i/>
                <w:noProof/>
              </w:rPr>
              <w:t>ostis</w:t>
            </w:r>
          </w:p>
        </w:tc>
      </w:tr>
      <w:tr w:rsidR="002F30B1" w:rsidRPr="005430DE" w14:paraId="4B5EF26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D6614E0" w14:textId="77777777" w:rsidR="002F30B1" w:rsidRPr="005430DE" w:rsidRDefault="002F30B1" w:rsidP="002F30B1">
            <w:pPr>
              <w:rPr>
                <w:noProof/>
              </w:rPr>
            </w:pPr>
            <w:r w:rsidRPr="005430DE">
              <w:rPr>
                <w:noProof/>
              </w:rPr>
              <w:t>2340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403BA613" w14:textId="77777777" w:rsidR="002F30B1" w:rsidRPr="005430DE" w:rsidRDefault="002F30B1" w:rsidP="002F30B1">
            <w:pPr>
              <w:rPr>
                <w:noProof/>
              </w:rPr>
            </w:pPr>
            <w:r w:rsidRPr="005430DE">
              <w:rPr>
                <w:noProof/>
              </w:rPr>
              <w:t>Pannońskie wydmy kontynentalne</w:t>
            </w:r>
          </w:p>
        </w:tc>
      </w:tr>
      <w:tr w:rsidR="002F30B1" w:rsidRPr="005430DE" w14:paraId="1646D89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4874366" w14:textId="77777777" w:rsidR="002F30B1" w:rsidRPr="005430DE" w:rsidRDefault="002F30B1" w:rsidP="002F30B1">
            <w:pPr>
              <w:rPr>
                <w:noProof/>
              </w:rPr>
            </w:pPr>
            <w:r w:rsidRPr="005430DE">
              <w:rPr>
                <w:noProof/>
              </w:rPr>
              <w:t>91N0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43166F0" w14:textId="77777777" w:rsidR="002F30B1" w:rsidRPr="005430DE" w:rsidRDefault="002F30B1" w:rsidP="002F30B1">
            <w:pPr>
              <w:rPr>
                <w:noProof/>
              </w:rPr>
            </w:pPr>
            <w:r w:rsidRPr="005430DE">
              <w:rPr>
                <w:noProof/>
              </w:rPr>
              <w:t>Pannońskie zarośla na piaszczystych wydmach śródlądowych (</w:t>
            </w:r>
            <w:r w:rsidRPr="005430DE">
              <w:rPr>
                <w:i/>
                <w:noProof/>
              </w:rPr>
              <w:t>Junipero-Populetum albae</w:t>
            </w:r>
            <w:r w:rsidRPr="005430DE">
              <w:rPr>
                <w:noProof/>
              </w:rPr>
              <w:t>)</w:t>
            </w:r>
          </w:p>
        </w:tc>
      </w:tr>
      <w:tr w:rsidR="002F30B1" w:rsidRPr="005430DE" w14:paraId="23B341C6"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6EFAC56" w14:textId="77777777" w:rsidR="002F30B1" w:rsidRPr="005430DE" w:rsidRDefault="002F30B1" w:rsidP="002F30B1">
            <w:pPr>
              <w:rPr>
                <w:b/>
                <w:bCs/>
                <w:noProof/>
              </w:rPr>
            </w:pPr>
            <w:r w:rsidRPr="005430DE">
              <w:rPr>
                <w:b/>
                <w:noProof/>
              </w:rPr>
              <w:t>Siedliska skalne</w:t>
            </w:r>
          </w:p>
        </w:tc>
      </w:tr>
      <w:tr w:rsidR="002F30B1" w:rsidRPr="005430DE" w14:paraId="14291889"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EEF1D4D" w14:textId="77777777" w:rsidR="002F30B1" w:rsidRPr="005430DE" w:rsidRDefault="002F30B1" w:rsidP="002F30B1">
            <w:pPr>
              <w:rPr>
                <w:noProof/>
              </w:rPr>
            </w:pPr>
            <w:r w:rsidRPr="005430DE">
              <w:rPr>
                <w:noProof/>
              </w:rPr>
              <w:t>8110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643DAAE" w14:textId="77777777" w:rsidR="002F30B1" w:rsidRPr="005430DE" w:rsidRDefault="002F30B1" w:rsidP="002F30B1">
            <w:pPr>
              <w:rPr>
                <w:noProof/>
              </w:rPr>
            </w:pPr>
            <w:r w:rsidRPr="005430DE">
              <w:rPr>
                <w:noProof/>
              </w:rPr>
              <w:t>Krzemionkowe piargi poziomu górskiego do poziomu śniegu (</w:t>
            </w:r>
            <w:r w:rsidRPr="005430DE">
              <w:rPr>
                <w:i/>
                <w:noProof/>
              </w:rPr>
              <w:t>Androsacetalia alpinae</w:t>
            </w:r>
            <w:r w:rsidRPr="005430DE">
              <w:rPr>
                <w:noProof/>
              </w:rPr>
              <w:t xml:space="preserve"> oraz </w:t>
            </w:r>
            <w:r w:rsidRPr="005430DE">
              <w:rPr>
                <w:i/>
                <w:noProof/>
              </w:rPr>
              <w:t>Galeopsietalia ladani</w:t>
            </w:r>
            <w:r w:rsidRPr="005430DE">
              <w:rPr>
                <w:noProof/>
              </w:rPr>
              <w:t>)</w:t>
            </w:r>
          </w:p>
        </w:tc>
      </w:tr>
      <w:tr w:rsidR="002F30B1" w:rsidRPr="005430DE" w14:paraId="7004BD3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79EF2A6" w14:textId="77777777" w:rsidR="002F30B1" w:rsidRPr="005430DE" w:rsidRDefault="002F30B1" w:rsidP="002F30B1">
            <w:pPr>
              <w:rPr>
                <w:noProof/>
              </w:rPr>
            </w:pPr>
            <w:r w:rsidRPr="005430DE">
              <w:rPr>
                <w:noProof/>
              </w:rPr>
              <w:t>8120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77CF8A97" w14:textId="65F7C34A" w:rsidR="002F30B1" w:rsidRPr="005430DE" w:rsidRDefault="002F30B1" w:rsidP="002F30B1">
            <w:pPr>
              <w:rPr>
                <w:noProof/>
              </w:rPr>
            </w:pPr>
            <w:r w:rsidRPr="005430DE">
              <w:rPr>
                <w:noProof/>
              </w:rPr>
              <w:t>Piargi na podłożu wapiennym</w:t>
            </w:r>
            <w:r w:rsidR="005430DE" w:rsidRPr="005430DE">
              <w:rPr>
                <w:noProof/>
              </w:rPr>
              <w:t xml:space="preserve"> i eut</w:t>
            </w:r>
            <w:r w:rsidRPr="005430DE">
              <w:rPr>
                <w:noProof/>
              </w:rPr>
              <w:t>ric poziomu górskiego do alpejskiego (</w:t>
            </w:r>
            <w:r w:rsidRPr="005430DE">
              <w:rPr>
                <w:i/>
                <w:noProof/>
              </w:rPr>
              <w:t>Thlaspietea rotundifolii</w:t>
            </w:r>
            <w:r w:rsidRPr="005430DE">
              <w:rPr>
                <w:noProof/>
              </w:rPr>
              <w:t>)</w:t>
            </w:r>
          </w:p>
        </w:tc>
      </w:tr>
      <w:tr w:rsidR="002F30B1" w:rsidRPr="005430DE" w14:paraId="250E9CD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0DBB24A" w14:textId="77777777" w:rsidR="002F30B1" w:rsidRPr="005430DE" w:rsidRDefault="002F30B1" w:rsidP="002F30B1">
            <w:pPr>
              <w:rPr>
                <w:noProof/>
              </w:rPr>
            </w:pPr>
            <w:r w:rsidRPr="005430DE">
              <w:rPr>
                <w:noProof/>
              </w:rPr>
              <w:t>8130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7536321" w14:textId="5691E83D" w:rsidR="002F30B1" w:rsidRPr="005430DE" w:rsidRDefault="002F30B1" w:rsidP="002F30B1">
            <w:pPr>
              <w:rPr>
                <w:noProof/>
              </w:rPr>
            </w:pPr>
            <w:r w:rsidRPr="005430DE">
              <w:rPr>
                <w:noProof/>
              </w:rPr>
              <w:t>Zachodniośródziemnomorskie</w:t>
            </w:r>
            <w:r w:rsidR="005430DE" w:rsidRPr="005430DE">
              <w:rPr>
                <w:noProof/>
              </w:rPr>
              <w:t xml:space="preserve"> i ter</w:t>
            </w:r>
            <w:r w:rsidRPr="005430DE">
              <w:rPr>
                <w:noProof/>
              </w:rPr>
              <w:t>mofilne piargi</w:t>
            </w:r>
          </w:p>
        </w:tc>
      </w:tr>
      <w:tr w:rsidR="002F30B1" w:rsidRPr="005430DE" w14:paraId="337E511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CA3BDC2" w14:textId="77777777" w:rsidR="002F30B1" w:rsidRPr="005430DE" w:rsidRDefault="002F30B1" w:rsidP="002F30B1">
            <w:pPr>
              <w:rPr>
                <w:noProof/>
              </w:rPr>
            </w:pPr>
            <w:r w:rsidRPr="005430DE">
              <w:rPr>
                <w:noProof/>
              </w:rPr>
              <w:t>8140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70B38EE8" w14:textId="77777777" w:rsidR="002F30B1" w:rsidRPr="005430DE" w:rsidRDefault="002F30B1" w:rsidP="002F30B1">
            <w:pPr>
              <w:rPr>
                <w:noProof/>
              </w:rPr>
            </w:pPr>
            <w:r w:rsidRPr="005430DE">
              <w:rPr>
                <w:noProof/>
              </w:rPr>
              <w:t>Wchodnioeuropejskie piargi</w:t>
            </w:r>
          </w:p>
        </w:tc>
      </w:tr>
      <w:tr w:rsidR="002F30B1" w:rsidRPr="005430DE" w14:paraId="32D38A75"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FFAC90A" w14:textId="77777777" w:rsidR="002F30B1" w:rsidRPr="005430DE" w:rsidRDefault="002F30B1" w:rsidP="002F30B1">
            <w:pPr>
              <w:rPr>
                <w:noProof/>
              </w:rPr>
            </w:pPr>
            <w:r w:rsidRPr="005430DE">
              <w:rPr>
                <w:noProof/>
              </w:rPr>
              <w:t>8150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2FF2FA5" w14:textId="77777777" w:rsidR="002F30B1" w:rsidRPr="005430DE" w:rsidRDefault="002F30B1" w:rsidP="002F30B1">
            <w:pPr>
              <w:rPr>
                <w:noProof/>
              </w:rPr>
            </w:pPr>
            <w:r w:rsidRPr="005430DE">
              <w:rPr>
                <w:noProof/>
              </w:rPr>
              <w:t>Środkowoeuropejskie wyżynne piargi na podłożu krzemionkowym</w:t>
            </w:r>
          </w:p>
        </w:tc>
      </w:tr>
      <w:tr w:rsidR="002F30B1" w:rsidRPr="005430DE" w14:paraId="26C550F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8738936" w14:textId="77777777" w:rsidR="002F30B1" w:rsidRPr="005430DE" w:rsidRDefault="002F30B1" w:rsidP="002F30B1">
            <w:pPr>
              <w:rPr>
                <w:noProof/>
              </w:rPr>
            </w:pPr>
            <w:r w:rsidRPr="005430DE">
              <w:rPr>
                <w:noProof/>
              </w:rPr>
              <w:t>8160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363CD3D" w14:textId="7ECED139" w:rsidR="002F30B1" w:rsidRPr="005430DE" w:rsidRDefault="002F30B1" w:rsidP="002F30B1">
            <w:pPr>
              <w:rPr>
                <w:noProof/>
              </w:rPr>
            </w:pPr>
            <w:r w:rsidRPr="005430DE">
              <w:rPr>
                <w:noProof/>
              </w:rPr>
              <w:t>Środkowoeuropejskie piargi na podłożu wapiennym poziomu wzgórz</w:t>
            </w:r>
            <w:r w:rsidR="005430DE" w:rsidRPr="005430DE">
              <w:rPr>
                <w:noProof/>
              </w:rPr>
              <w:t xml:space="preserve"> i poz</w:t>
            </w:r>
            <w:r w:rsidRPr="005430DE">
              <w:rPr>
                <w:noProof/>
              </w:rPr>
              <w:t>iomu górskiego</w:t>
            </w:r>
          </w:p>
        </w:tc>
      </w:tr>
      <w:tr w:rsidR="002F30B1" w:rsidRPr="005430DE" w14:paraId="669167AB"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ABECE5E" w14:textId="77777777" w:rsidR="002F30B1" w:rsidRPr="005430DE" w:rsidRDefault="002F30B1" w:rsidP="002F30B1">
            <w:pPr>
              <w:rPr>
                <w:noProof/>
              </w:rPr>
            </w:pPr>
            <w:r w:rsidRPr="005430DE">
              <w:rPr>
                <w:noProof/>
              </w:rPr>
              <w:t>8210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4FFDB6C" w14:textId="42496BE6" w:rsidR="002F30B1" w:rsidRPr="005430DE" w:rsidRDefault="002F30B1" w:rsidP="002F30B1">
            <w:pPr>
              <w:rPr>
                <w:noProof/>
              </w:rPr>
            </w:pPr>
            <w:r w:rsidRPr="005430DE">
              <w:rPr>
                <w:noProof/>
              </w:rPr>
              <w:t>Roślinność szczelin na skalnych zboczach</w:t>
            </w:r>
            <w:r w:rsidR="005430DE" w:rsidRPr="005430DE">
              <w:rPr>
                <w:noProof/>
              </w:rPr>
              <w:t xml:space="preserve"> o pod</w:t>
            </w:r>
            <w:r w:rsidRPr="005430DE">
              <w:rPr>
                <w:noProof/>
              </w:rPr>
              <w:t>łożu wapiennym</w:t>
            </w:r>
          </w:p>
        </w:tc>
      </w:tr>
      <w:tr w:rsidR="002F30B1" w:rsidRPr="005430DE" w14:paraId="7EEAA90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342F61E" w14:textId="77777777" w:rsidR="002F30B1" w:rsidRPr="005430DE" w:rsidRDefault="002F30B1" w:rsidP="002F30B1">
            <w:pPr>
              <w:rPr>
                <w:noProof/>
              </w:rPr>
            </w:pPr>
            <w:r w:rsidRPr="005430DE">
              <w:rPr>
                <w:noProof/>
              </w:rPr>
              <w:t>8220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AE8C56C" w14:textId="66CDB4B8" w:rsidR="002F30B1" w:rsidRPr="005430DE" w:rsidRDefault="002F30B1" w:rsidP="002F30B1">
            <w:pPr>
              <w:rPr>
                <w:noProof/>
              </w:rPr>
            </w:pPr>
            <w:r w:rsidRPr="005430DE">
              <w:rPr>
                <w:noProof/>
              </w:rPr>
              <w:t>Roślinność szczelin na skalnych zboczach</w:t>
            </w:r>
            <w:r w:rsidR="005430DE" w:rsidRPr="005430DE">
              <w:rPr>
                <w:noProof/>
              </w:rPr>
              <w:t xml:space="preserve"> o pod</w:t>
            </w:r>
            <w:r w:rsidRPr="005430DE">
              <w:rPr>
                <w:noProof/>
              </w:rPr>
              <w:t>łożu krzemionkowym</w:t>
            </w:r>
          </w:p>
        </w:tc>
      </w:tr>
      <w:tr w:rsidR="002F30B1" w:rsidRPr="005430DE" w14:paraId="7CB2084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B6482CA" w14:textId="77777777" w:rsidR="002F30B1" w:rsidRPr="005430DE" w:rsidRDefault="002F30B1" w:rsidP="002F30B1">
            <w:pPr>
              <w:rPr>
                <w:noProof/>
              </w:rPr>
            </w:pPr>
            <w:r w:rsidRPr="005430DE">
              <w:rPr>
                <w:noProof/>
              </w:rPr>
              <w:t>8230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9FA26DF" w14:textId="09647D0A" w:rsidR="002F30B1" w:rsidRPr="005430DE" w:rsidRDefault="002F30B1" w:rsidP="002F30B1">
            <w:pPr>
              <w:rPr>
                <w:noProof/>
              </w:rPr>
            </w:pPr>
            <w:r w:rsidRPr="005430DE">
              <w:rPr>
                <w:noProof/>
              </w:rPr>
              <w:t>Skała krzemianowa</w:t>
            </w:r>
            <w:r w:rsidR="005430DE" w:rsidRPr="005430DE">
              <w:rPr>
                <w:noProof/>
              </w:rPr>
              <w:t xml:space="preserve"> z pio</w:t>
            </w:r>
            <w:r w:rsidRPr="005430DE">
              <w:rPr>
                <w:noProof/>
              </w:rPr>
              <w:t xml:space="preserve">nierską roślinnością </w:t>
            </w:r>
            <w:r w:rsidRPr="005430DE">
              <w:rPr>
                <w:i/>
                <w:noProof/>
              </w:rPr>
              <w:t>Sedo-Scleranthion</w:t>
            </w:r>
            <w:r w:rsidRPr="005430DE">
              <w:rPr>
                <w:noProof/>
              </w:rPr>
              <w:t xml:space="preserve"> lub </w:t>
            </w:r>
            <w:r w:rsidRPr="005430DE">
              <w:rPr>
                <w:i/>
                <w:noProof/>
              </w:rPr>
              <w:t>Sedo albi-Veronicion dillenii</w:t>
            </w:r>
          </w:p>
        </w:tc>
      </w:tr>
      <w:tr w:rsidR="002F30B1" w:rsidRPr="005430DE" w14:paraId="550A9D2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4F4B91A" w14:textId="77777777" w:rsidR="002F30B1" w:rsidRPr="005430DE" w:rsidRDefault="002F30B1" w:rsidP="002F30B1">
            <w:pPr>
              <w:rPr>
                <w:noProof/>
              </w:rPr>
            </w:pPr>
            <w:r w:rsidRPr="005430DE">
              <w:rPr>
                <w:noProof/>
              </w:rPr>
              <w:t>8310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4B6DF987" w14:textId="77777777" w:rsidR="002F30B1" w:rsidRPr="005430DE" w:rsidRDefault="002F30B1" w:rsidP="002F30B1">
            <w:pPr>
              <w:rPr>
                <w:noProof/>
              </w:rPr>
            </w:pPr>
            <w:r w:rsidRPr="005430DE">
              <w:rPr>
                <w:noProof/>
              </w:rPr>
              <w:t>Jaskinie nieudostępnione do zwiedzania</w:t>
            </w:r>
          </w:p>
        </w:tc>
      </w:tr>
      <w:tr w:rsidR="002F30B1" w:rsidRPr="005430DE" w14:paraId="47FD012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33B338A" w14:textId="77777777" w:rsidR="002F30B1" w:rsidRPr="005430DE" w:rsidRDefault="002F30B1" w:rsidP="002F30B1">
            <w:pPr>
              <w:rPr>
                <w:noProof/>
              </w:rPr>
            </w:pPr>
            <w:r w:rsidRPr="005430DE">
              <w:rPr>
                <w:noProof/>
              </w:rPr>
              <w:t>8320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134F738" w14:textId="63D79C5D" w:rsidR="002F30B1" w:rsidRPr="005430DE" w:rsidRDefault="002F30B1" w:rsidP="002F30B1">
            <w:pPr>
              <w:rPr>
                <w:noProof/>
              </w:rPr>
            </w:pPr>
            <w:r w:rsidRPr="005430DE">
              <w:rPr>
                <w:noProof/>
              </w:rPr>
              <w:t>Pola lawy</w:t>
            </w:r>
            <w:r w:rsidR="005430DE" w:rsidRPr="005430DE">
              <w:rPr>
                <w:noProof/>
              </w:rPr>
              <w:t xml:space="preserve"> i nat</w:t>
            </w:r>
            <w:r w:rsidRPr="005430DE">
              <w:rPr>
                <w:noProof/>
              </w:rPr>
              <w:t>uralne odkrywki</w:t>
            </w:r>
          </w:p>
        </w:tc>
      </w:tr>
      <w:tr w:rsidR="002F30B1" w:rsidRPr="005430DE" w14:paraId="5421070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0210409" w14:textId="77777777" w:rsidR="002F30B1" w:rsidRPr="005430DE" w:rsidRDefault="002F30B1" w:rsidP="002F30B1">
            <w:pPr>
              <w:rPr>
                <w:noProof/>
              </w:rPr>
            </w:pPr>
            <w:r w:rsidRPr="005430DE">
              <w:rPr>
                <w:noProof/>
              </w:rPr>
              <w:t>8340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1DA4BE30" w14:textId="77777777" w:rsidR="002F30B1" w:rsidRPr="005430DE" w:rsidRDefault="002F30B1" w:rsidP="002F30B1">
            <w:pPr>
              <w:rPr>
                <w:noProof/>
              </w:rPr>
            </w:pPr>
            <w:r w:rsidRPr="005430DE">
              <w:rPr>
                <w:noProof/>
              </w:rPr>
              <w:t>Stałe lodowce</w:t>
            </w:r>
          </w:p>
        </w:tc>
      </w:tr>
    </w:tbl>
    <w:p w14:paraId="1216D430" w14:textId="77777777" w:rsidR="00FD093F" w:rsidRPr="005430DE" w:rsidRDefault="00FD093F" w:rsidP="00FD093F">
      <w:pPr>
        <w:rPr>
          <w:noProof/>
        </w:rPr>
      </w:pPr>
    </w:p>
    <w:p w14:paraId="10D6DD9A" w14:textId="77777777" w:rsidR="00FD093F" w:rsidRPr="005430DE" w:rsidRDefault="00FD093F" w:rsidP="00FD093F">
      <w:pPr>
        <w:rPr>
          <w:noProof/>
        </w:rPr>
        <w:sectPr w:rsidR="00FD093F" w:rsidRPr="005430DE" w:rsidSect="009D2AA9">
          <w:footerReference w:type="default" r:id="rId18"/>
          <w:footerReference w:type="first" r:id="rId19"/>
          <w:pgSz w:w="11907" w:h="16839"/>
          <w:pgMar w:top="1134" w:right="1417" w:bottom="1134" w:left="1417" w:header="709" w:footer="709" w:gutter="0"/>
          <w:cols w:space="720"/>
          <w:docGrid w:linePitch="360"/>
        </w:sectPr>
      </w:pPr>
    </w:p>
    <w:p w14:paraId="1E001E36" w14:textId="77777777" w:rsidR="00FD093F" w:rsidRPr="005430DE" w:rsidRDefault="4F425186" w:rsidP="003971F7">
      <w:pPr>
        <w:pStyle w:val="Annexetitre"/>
        <w:rPr>
          <w:noProof/>
        </w:rPr>
      </w:pPr>
      <w:r w:rsidRPr="005430DE">
        <w:rPr>
          <w:noProof/>
        </w:rPr>
        <w:t xml:space="preserve">ZAŁĄCZNIK II </w:t>
      </w:r>
      <w:r w:rsidRPr="005430DE">
        <w:rPr>
          <w:noProof/>
        </w:rPr>
        <w:br/>
        <w:t>EKOSYSTEMY MORSKIE – TYPY SIEDLISK I GRUPY TYPÓW SIEDLISK, O KTÓRYCH MOWA W ART. 5 UST. 1 I 2</w:t>
      </w:r>
    </w:p>
    <w:p w14:paraId="0593B91D" w14:textId="77777777" w:rsidR="00FD0126" w:rsidRPr="005430DE" w:rsidRDefault="00FD0126">
      <w:pPr>
        <w:rPr>
          <w:noProof/>
        </w:rPr>
      </w:pPr>
    </w:p>
    <w:p w14:paraId="0F31498E" w14:textId="20F02657" w:rsidR="00FD0126" w:rsidRPr="005430DE" w:rsidRDefault="009842CB" w:rsidP="00FD0126">
      <w:pPr>
        <w:rPr>
          <w:rFonts w:eastAsia="Calibri"/>
          <w:noProof/>
          <w:szCs w:val="24"/>
        </w:rPr>
      </w:pPr>
      <w:r w:rsidRPr="005430DE">
        <w:rPr>
          <w:noProof/>
        </w:rPr>
        <w:t>Poniższy wykaz obejmuje typy siedlisk morskich,</w:t>
      </w:r>
      <w:r w:rsidR="005430DE" w:rsidRPr="005430DE">
        <w:rPr>
          <w:noProof/>
        </w:rPr>
        <w:t xml:space="preserve"> o któ</w:t>
      </w:r>
      <w:r w:rsidRPr="005430DE">
        <w:rPr>
          <w:noProof/>
        </w:rPr>
        <w:t>rych mowa</w:t>
      </w:r>
      <w:r w:rsidR="005430DE" w:rsidRPr="005430DE">
        <w:rPr>
          <w:noProof/>
        </w:rPr>
        <w:t xml:space="preserve"> w art</w:t>
      </w:r>
      <w:r w:rsidRPr="005430DE">
        <w:rPr>
          <w:noProof/>
        </w:rPr>
        <w:t>.</w:t>
      </w:r>
      <w:r w:rsidR="005430DE" w:rsidRPr="005430DE">
        <w:rPr>
          <w:noProof/>
        </w:rPr>
        <w:t> </w:t>
      </w:r>
      <w:r w:rsidRPr="005430DE">
        <w:rPr>
          <w:noProof/>
        </w:rPr>
        <w:t>5 ust.</w:t>
      </w:r>
      <w:r w:rsidR="005430DE" w:rsidRPr="005430DE">
        <w:rPr>
          <w:noProof/>
        </w:rPr>
        <w:t> </w:t>
      </w:r>
      <w:r w:rsidRPr="005430DE">
        <w:rPr>
          <w:noProof/>
        </w:rPr>
        <w:t>1</w:t>
      </w:r>
      <w:r w:rsidR="005430DE" w:rsidRPr="005430DE">
        <w:rPr>
          <w:noProof/>
        </w:rPr>
        <w:t xml:space="preserve"> i 2</w:t>
      </w:r>
      <w:r w:rsidRPr="005430DE">
        <w:rPr>
          <w:noProof/>
        </w:rPr>
        <w:t>,</w:t>
      </w:r>
      <w:r w:rsidR="005430DE" w:rsidRPr="005430DE">
        <w:rPr>
          <w:noProof/>
        </w:rPr>
        <w:t xml:space="preserve"> a tak</w:t>
      </w:r>
      <w:r w:rsidRPr="005430DE">
        <w:rPr>
          <w:noProof/>
        </w:rPr>
        <w:t>że siedem grup tych typów siedlisk,</w:t>
      </w:r>
      <w:r w:rsidR="005430DE" w:rsidRPr="005430DE">
        <w:rPr>
          <w:noProof/>
        </w:rPr>
        <w:t xml:space="preserve"> a mia</w:t>
      </w:r>
      <w:r w:rsidRPr="005430DE">
        <w:rPr>
          <w:noProof/>
        </w:rPr>
        <w:t>nowicie: 1) skupiska trawy morskiej, 2) lasy makroalgowe, 3) skupiska skorupiaków, mięczaków</w:t>
      </w:r>
      <w:r w:rsidR="005430DE" w:rsidRPr="005430DE">
        <w:rPr>
          <w:noProof/>
        </w:rPr>
        <w:t xml:space="preserve"> i inn</w:t>
      </w:r>
      <w:r w:rsidRPr="005430DE">
        <w:rPr>
          <w:noProof/>
        </w:rPr>
        <w:t>ych bezkręgowców wodnych, 4) skupiska krasnorostów, 5) skupiska gąbek, korali</w:t>
      </w:r>
      <w:r w:rsidR="005430DE" w:rsidRPr="005430DE">
        <w:rPr>
          <w:noProof/>
        </w:rPr>
        <w:t xml:space="preserve"> i kor</w:t>
      </w:r>
      <w:r w:rsidRPr="005430DE">
        <w:rPr>
          <w:noProof/>
        </w:rPr>
        <w:t>alowców, 6) kominy</w:t>
      </w:r>
      <w:r w:rsidR="005430DE" w:rsidRPr="005430DE">
        <w:rPr>
          <w:noProof/>
        </w:rPr>
        <w:t xml:space="preserve"> i wys</w:t>
      </w:r>
      <w:r w:rsidRPr="005430DE">
        <w:rPr>
          <w:noProof/>
        </w:rPr>
        <w:t>ięki oraz 7) miękkie osady (powyżej 1 000 metrów głębokości). Przedstawiono również powiązania</w:t>
      </w:r>
      <w:r w:rsidR="005430DE" w:rsidRPr="005430DE">
        <w:rPr>
          <w:noProof/>
        </w:rPr>
        <w:t xml:space="preserve"> z typ</w:t>
      </w:r>
      <w:r w:rsidRPr="005430DE">
        <w:rPr>
          <w:noProof/>
        </w:rPr>
        <w:t>ami siedlisk wymienionymi</w:t>
      </w:r>
      <w:r w:rsidR="005430DE" w:rsidRPr="005430DE">
        <w:rPr>
          <w:noProof/>
        </w:rPr>
        <w:t xml:space="preserve"> w zał</w:t>
      </w:r>
      <w:r w:rsidRPr="005430DE">
        <w:rPr>
          <w:noProof/>
        </w:rPr>
        <w:t>ączniku I do dyrektywy 92/43/EWG.</w:t>
      </w:r>
    </w:p>
    <w:p w14:paraId="70DF9304" w14:textId="4711C953" w:rsidR="00FD093F" w:rsidRPr="005430DE" w:rsidRDefault="4F425186" w:rsidP="00FD093F">
      <w:pPr>
        <w:rPr>
          <w:i/>
          <w:noProof/>
        </w:rPr>
      </w:pPr>
      <w:r w:rsidRPr="005430DE">
        <w:rPr>
          <w:noProof/>
        </w:rPr>
        <w:t>Zastosowanej klasyfikacji typów siedlisk morskich, zróżnicowanych według morskich regionów biogeograficznych, dokonuje się zgodnie</w:t>
      </w:r>
      <w:r w:rsidR="005430DE" w:rsidRPr="005430DE">
        <w:rPr>
          <w:noProof/>
        </w:rPr>
        <w:t xml:space="preserve"> z eur</w:t>
      </w:r>
      <w:r w:rsidRPr="005430DE">
        <w:rPr>
          <w:noProof/>
        </w:rPr>
        <w:t>opejskim systemem informacji</w:t>
      </w:r>
      <w:r w:rsidR="005430DE" w:rsidRPr="005430DE">
        <w:rPr>
          <w:noProof/>
        </w:rPr>
        <w:t xml:space="preserve"> o prz</w:t>
      </w:r>
      <w:r w:rsidRPr="005430DE">
        <w:rPr>
          <w:noProof/>
        </w:rPr>
        <w:t>yrodzie (EUNIS), zmienionym</w:t>
      </w:r>
      <w:r w:rsidR="005430DE" w:rsidRPr="005430DE">
        <w:rPr>
          <w:noProof/>
        </w:rPr>
        <w:t xml:space="preserve"> w 2</w:t>
      </w:r>
      <w:r w:rsidRPr="005430DE">
        <w:rPr>
          <w:noProof/>
        </w:rPr>
        <w:t>022</w:t>
      </w:r>
      <w:r w:rsidR="005430DE" w:rsidRPr="005430DE">
        <w:rPr>
          <w:noProof/>
        </w:rPr>
        <w:t> </w:t>
      </w:r>
      <w:r w:rsidRPr="005430DE">
        <w:rPr>
          <w:noProof/>
        </w:rPr>
        <w:t>r.</w:t>
      </w:r>
      <w:r w:rsidR="005430DE" w:rsidRPr="005430DE">
        <w:rPr>
          <w:noProof/>
        </w:rPr>
        <w:t xml:space="preserve"> w odn</w:t>
      </w:r>
      <w:r w:rsidRPr="005430DE">
        <w:rPr>
          <w:noProof/>
        </w:rPr>
        <w:t>iesieniu do typologii siedlisk morskich przez Europejską Agencję Środowiska (EEA). Informacje na temat powiązanych siedlisk wymienionych</w:t>
      </w:r>
      <w:r w:rsidR="005430DE" w:rsidRPr="005430DE">
        <w:rPr>
          <w:noProof/>
        </w:rPr>
        <w:t xml:space="preserve"> w zał</w:t>
      </w:r>
      <w:r w:rsidRPr="005430DE">
        <w:rPr>
          <w:noProof/>
        </w:rPr>
        <w:t>ączniku I do dyrektywy Rady 92/43/EWG opierają się na kluczu powiązań opublikowanym przez EEA</w:t>
      </w:r>
      <w:r w:rsidR="005430DE" w:rsidRPr="005430DE">
        <w:rPr>
          <w:noProof/>
        </w:rPr>
        <w:t xml:space="preserve"> w 2</w:t>
      </w:r>
      <w:r w:rsidRPr="005430DE">
        <w:rPr>
          <w:noProof/>
        </w:rPr>
        <w:t>021</w:t>
      </w:r>
      <w:r w:rsidR="005430DE" w:rsidRPr="005430DE">
        <w:rPr>
          <w:noProof/>
        </w:rPr>
        <w:t> </w:t>
      </w:r>
      <w:r w:rsidRPr="005430DE">
        <w:rPr>
          <w:noProof/>
        </w:rPr>
        <w:t>r.</w:t>
      </w:r>
      <w:r w:rsidRPr="005430DE">
        <w:rPr>
          <w:rStyle w:val="FootnoteReference"/>
          <w:noProof/>
        </w:rPr>
        <w:footnoteReference w:id="1"/>
      </w:r>
      <w:r w:rsidRPr="005430DE">
        <w:rPr>
          <w:noProof/>
        </w:rPr>
        <w:t xml:space="preserve"> </w:t>
      </w:r>
    </w:p>
    <w:p w14:paraId="4C17F6C4" w14:textId="77777777" w:rsidR="00ED5C29" w:rsidRPr="005430DE" w:rsidRDefault="00ED5C29" w:rsidP="00FD093F">
      <w:pPr>
        <w:rPr>
          <w:noProof/>
        </w:rPr>
      </w:pPr>
    </w:p>
    <w:p w14:paraId="4E628FD9" w14:textId="77777777" w:rsidR="00FD093F" w:rsidRPr="005430DE" w:rsidRDefault="009842CB" w:rsidP="00085D1E">
      <w:pPr>
        <w:pStyle w:val="Heading1"/>
        <w:numPr>
          <w:ilvl w:val="0"/>
          <w:numId w:val="9"/>
        </w:numPr>
        <w:rPr>
          <w:noProof/>
        </w:rPr>
      </w:pPr>
      <w:r w:rsidRPr="005430DE">
        <w:rPr>
          <w:noProof/>
        </w:rPr>
        <w:t>Grupa 1: Skupiska trawy morskiej</w:t>
      </w:r>
    </w:p>
    <w:tbl>
      <w:tblPr>
        <w:tblStyle w:val="TableGrid"/>
        <w:tblW w:w="0" w:type="auto"/>
        <w:tblLook w:val="04A0" w:firstRow="1" w:lastRow="0" w:firstColumn="1" w:lastColumn="0" w:noHBand="0" w:noVBand="1"/>
      </w:tblPr>
      <w:tblGrid>
        <w:gridCol w:w="1024"/>
        <w:gridCol w:w="80"/>
        <w:gridCol w:w="6077"/>
        <w:gridCol w:w="2108"/>
      </w:tblGrid>
      <w:tr w:rsidR="00FD093F" w:rsidRPr="005430DE" w14:paraId="3C264841"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36355F16" w14:textId="77777777" w:rsidR="00FD093F" w:rsidRPr="005430DE" w:rsidRDefault="00FD093F" w:rsidP="00FD093F">
            <w:pPr>
              <w:rPr>
                <w:b/>
                <w:noProof/>
              </w:rPr>
            </w:pPr>
            <w:r w:rsidRPr="005430DE">
              <w:rPr>
                <w:b/>
                <w:noProof/>
              </w:rPr>
              <w:t>Kod EUNIS</w:t>
            </w:r>
          </w:p>
        </w:tc>
        <w:tc>
          <w:tcPr>
            <w:tcW w:w="6181" w:type="dxa"/>
            <w:gridSpan w:val="2"/>
            <w:tcBorders>
              <w:top w:val="single" w:sz="4" w:space="0" w:color="auto"/>
              <w:left w:val="single" w:sz="4" w:space="0" w:color="auto"/>
              <w:bottom w:val="single" w:sz="4" w:space="0" w:color="auto"/>
              <w:right w:val="single" w:sz="4" w:space="0" w:color="auto"/>
            </w:tcBorders>
            <w:hideMark/>
          </w:tcPr>
          <w:p w14:paraId="388D8E02" w14:textId="77777777" w:rsidR="00FD093F" w:rsidRPr="005430DE" w:rsidRDefault="00FD093F" w:rsidP="00FD093F">
            <w:pPr>
              <w:rPr>
                <w:b/>
                <w:noProof/>
              </w:rPr>
            </w:pPr>
            <w:r w:rsidRPr="005430DE">
              <w:rPr>
                <w:b/>
                <w:noProof/>
              </w:rPr>
              <w:t>Nazwa typu siedliska EUNIS</w:t>
            </w:r>
          </w:p>
        </w:tc>
        <w:tc>
          <w:tcPr>
            <w:tcW w:w="2110" w:type="dxa"/>
            <w:tcBorders>
              <w:top w:val="single" w:sz="4" w:space="0" w:color="auto"/>
              <w:left w:val="single" w:sz="4" w:space="0" w:color="auto"/>
              <w:bottom w:val="single" w:sz="4" w:space="0" w:color="auto"/>
              <w:right w:val="single" w:sz="4" w:space="0" w:color="auto"/>
            </w:tcBorders>
          </w:tcPr>
          <w:p w14:paraId="298DB35A" w14:textId="22F3E11A" w:rsidR="00FD093F" w:rsidRPr="005430DE" w:rsidRDefault="00D2386E" w:rsidP="00D2386E">
            <w:pPr>
              <w:rPr>
                <w:b/>
                <w:noProof/>
              </w:rPr>
            </w:pPr>
            <w:r w:rsidRPr="005430DE">
              <w:rPr>
                <w:b/>
                <w:noProof/>
              </w:rPr>
              <w:t>Kod powiązanego typu siedliska zgodnie</w:t>
            </w:r>
            <w:r w:rsidR="005430DE" w:rsidRPr="005430DE">
              <w:rPr>
                <w:b/>
                <w:noProof/>
              </w:rPr>
              <w:t xml:space="preserve"> z zał</w:t>
            </w:r>
            <w:r w:rsidRPr="005430DE">
              <w:rPr>
                <w:b/>
                <w:noProof/>
              </w:rPr>
              <w:t xml:space="preserve">ącznikiem I do dyrektywy Rady 92/43/EWG </w:t>
            </w:r>
          </w:p>
        </w:tc>
      </w:tr>
      <w:tr w:rsidR="00FD093F" w:rsidRPr="005430DE" w14:paraId="031BA97F" w14:textId="77777777" w:rsidTr="009842CB">
        <w:trPr>
          <w:cantSplit/>
          <w:trHeight w:val="283"/>
        </w:trPr>
        <w:tc>
          <w:tcPr>
            <w:tcW w:w="931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3AEC72C" w14:textId="77777777" w:rsidR="00FD093F" w:rsidRPr="005430DE" w:rsidRDefault="00FD093F" w:rsidP="00FD093F">
            <w:pPr>
              <w:rPr>
                <w:b/>
                <w:bCs/>
                <w:noProof/>
              </w:rPr>
            </w:pPr>
            <w:r w:rsidRPr="005430DE">
              <w:rPr>
                <w:b/>
                <w:noProof/>
              </w:rPr>
              <w:t>Atlantyk</w:t>
            </w:r>
          </w:p>
        </w:tc>
      </w:tr>
      <w:tr w:rsidR="00FD093F" w:rsidRPr="005430DE" w14:paraId="742BC70E"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57421DB0" w14:textId="77777777" w:rsidR="00FD093F" w:rsidRPr="005430DE" w:rsidRDefault="00FD093F" w:rsidP="00FD093F">
            <w:pPr>
              <w:rPr>
                <w:noProof/>
              </w:rPr>
            </w:pPr>
            <w:r w:rsidRPr="005430DE">
              <w:rPr>
                <w:noProof/>
              </w:rPr>
              <w:t>MA522</w:t>
            </w:r>
          </w:p>
        </w:tc>
        <w:tc>
          <w:tcPr>
            <w:tcW w:w="6181" w:type="dxa"/>
            <w:gridSpan w:val="2"/>
            <w:tcBorders>
              <w:top w:val="single" w:sz="4" w:space="0" w:color="auto"/>
              <w:left w:val="single" w:sz="4" w:space="0" w:color="auto"/>
              <w:bottom w:val="single" w:sz="4" w:space="0" w:color="auto"/>
              <w:right w:val="single" w:sz="4" w:space="0" w:color="auto"/>
            </w:tcBorders>
            <w:hideMark/>
          </w:tcPr>
          <w:p w14:paraId="1E79DDC1" w14:textId="77777777" w:rsidR="00FD093F" w:rsidRPr="005430DE" w:rsidRDefault="00FD093F" w:rsidP="00FD093F">
            <w:pPr>
              <w:rPr>
                <w:noProof/>
              </w:rPr>
            </w:pPr>
            <w:r w:rsidRPr="005430DE">
              <w:rPr>
                <w:noProof/>
              </w:rPr>
              <w:t>Skupiska trawy morskiej na piasku atlantyckiego litoralu</w:t>
            </w:r>
          </w:p>
        </w:tc>
        <w:tc>
          <w:tcPr>
            <w:tcW w:w="2110" w:type="dxa"/>
            <w:tcBorders>
              <w:top w:val="single" w:sz="4" w:space="0" w:color="auto"/>
              <w:left w:val="single" w:sz="4" w:space="0" w:color="auto"/>
              <w:bottom w:val="single" w:sz="4" w:space="0" w:color="auto"/>
              <w:right w:val="single" w:sz="4" w:space="0" w:color="auto"/>
            </w:tcBorders>
          </w:tcPr>
          <w:p w14:paraId="443D0669" w14:textId="77777777" w:rsidR="00FD093F" w:rsidRPr="005430DE" w:rsidRDefault="00FD093F" w:rsidP="00FD093F">
            <w:pPr>
              <w:rPr>
                <w:noProof/>
              </w:rPr>
            </w:pPr>
            <w:r w:rsidRPr="005430DE">
              <w:rPr>
                <w:noProof/>
              </w:rPr>
              <w:t>1140; 1160</w:t>
            </w:r>
          </w:p>
        </w:tc>
      </w:tr>
      <w:tr w:rsidR="00FD093F" w:rsidRPr="005430DE" w14:paraId="2F729B74"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4E8046EA" w14:textId="77777777" w:rsidR="00FD093F" w:rsidRPr="005430DE" w:rsidRDefault="00FD093F" w:rsidP="00FD093F">
            <w:pPr>
              <w:rPr>
                <w:noProof/>
              </w:rPr>
            </w:pPr>
            <w:r w:rsidRPr="005430DE">
              <w:rPr>
                <w:noProof/>
              </w:rPr>
              <w:t>MA623</w:t>
            </w:r>
          </w:p>
        </w:tc>
        <w:tc>
          <w:tcPr>
            <w:tcW w:w="6181" w:type="dxa"/>
            <w:gridSpan w:val="2"/>
            <w:tcBorders>
              <w:top w:val="single" w:sz="4" w:space="0" w:color="auto"/>
              <w:left w:val="single" w:sz="4" w:space="0" w:color="auto"/>
              <w:bottom w:val="single" w:sz="4" w:space="0" w:color="auto"/>
              <w:right w:val="single" w:sz="4" w:space="0" w:color="auto"/>
            </w:tcBorders>
            <w:hideMark/>
          </w:tcPr>
          <w:p w14:paraId="2A2D6F54" w14:textId="77777777" w:rsidR="00FD093F" w:rsidRPr="005430DE" w:rsidRDefault="00FD093F" w:rsidP="00FD093F">
            <w:pPr>
              <w:rPr>
                <w:noProof/>
              </w:rPr>
            </w:pPr>
            <w:r w:rsidRPr="005430DE">
              <w:rPr>
                <w:noProof/>
              </w:rPr>
              <w:t>Skupiska trawy morskiej na mule atlantyckiego litoralu</w:t>
            </w:r>
          </w:p>
        </w:tc>
        <w:tc>
          <w:tcPr>
            <w:tcW w:w="2110" w:type="dxa"/>
            <w:tcBorders>
              <w:top w:val="single" w:sz="4" w:space="0" w:color="auto"/>
              <w:left w:val="single" w:sz="4" w:space="0" w:color="auto"/>
              <w:bottom w:val="single" w:sz="4" w:space="0" w:color="auto"/>
              <w:right w:val="single" w:sz="4" w:space="0" w:color="auto"/>
            </w:tcBorders>
          </w:tcPr>
          <w:p w14:paraId="2C14A7B5" w14:textId="77777777" w:rsidR="00FD093F" w:rsidRPr="005430DE" w:rsidRDefault="00FD093F" w:rsidP="00FD093F">
            <w:pPr>
              <w:rPr>
                <w:noProof/>
              </w:rPr>
            </w:pPr>
            <w:r w:rsidRPr="005430DE">
              <w:rPr>
                <w:noProof/>
              </w:rPr>
              <w:t>1140; 1160</w:t>
            </w:r>
          </w:p>
        </w:tc>
      </w:tr>
      <w:tr w:rsidR="00FD093F" w:rsidRPr="005430DE" w14:paraId="737F33EC"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5AC27CAB" w14:textId="77777777" w:rsidR="00FD093F" w:rsidRPr="005430DE" w:rsidRDefault="00FD093F" w:rsidP="00FD093F">
            <w:pPr>
              <w:rPr>
                <w:noProof/>
              </w:rPr>
            </w:pPr>
            <w:r w:rsidRPr="005430DE">
              <w:rPr>
                <w:noProof/>
              </w:rPr>
              <w:t>MB522</w:t>
            </w:r>
          </w:p>
        </w:tc>
        <w:tc>
          <w:tcPr>
            <w:tcW w:w="6181" w:type="dxa"/>
            <w:gridSpan w:val="2"/>
            <w:tcBorders>
              <w:top w:val="single" w:sz="4" w:space="0" w:color="auto"/>
              <w:left w:val="single" w:sz="4" w:space="0" w:color="auto"/>
              <w:bottom w:val="single" w:sz="4" w:space="0" w:color="auto"/>
              <w:right w:val="single" w:sz="4" w:space="0" w:color="auto"/>
            </w:tcBorders>
            <w:hideMark/>
          </w:tcPr>
          <w:p w14:paraId="7235898E" w14:textId="77777777" w:rsidR="00FD093F" w:rsidRPr="005430DE" w:rsidRDefault="00FD093F" w:rsidP="00FD093F">
            <w:pPr>
              <w:rPr>
                <w:noProof/>
              </w:rPr>
            </w:pPr>
            <w:r w:rsidRPr="005430DE">
              <w:rPr>
                <w:noProof/>
              </w:rPr>
              <w:t>Skupiska trawy morskiej na piasku atlantyckiego infralitoralu</w:t>
            </w:r>
          </w:p>
        </w:tc>
        <w:tc>
          <w:tcPr>
            <w:tcW w:w="2110" w:type="dxa"/>
            <w:tcBorders>
              <w:top w:val="single" w:sz="4" w:space="0" w:color="auto"/>
              <w:left w:val="single" w:sz="4" w:space="0" w:color="auto"/>
              <w:bottom w:val="single" w:sz="4" w:space="0" w:color="auto"/>
              <w:right w:val="single" w:sz="4" w:space="0" w:color="auto"/>
            </w:tcBorders>
          </w:tcPr>
          <w:p w14:paraId="0AEAF9D6" w14:textId="77777777" w:rsidR="00FD093F" w:rsidRPr="005430DE" w:rsidRDefault="00FD093F" w:rsidP="00FD093F">
            <w:pPr>
              <w:rPr>
                <w:noProof/>
              </w:rPr>
            </w:pPr>
            <w:r w:rsidRPr="005430DE">
              <w:rPr>
                <w:noProof/>
              </w:rPr>
              <w:t>1110; 1150; 1160</w:t>
            </w:r>
          </w:p>
        </w:tc>
      </w:tr>
      <w:tr w:rsidR="00FD093F" w:rsidRPr="005430DE" w14:paraId="04488D7B" w14:textId="77777777" w:rsidTr="009842CB">
        <w:trPr>
          <w:cantSplit/>
          <w:trHeight w:val="283"/>
        </w:trPr>
        <w:tc>
          <w:tcPr>
            <w:tcW w:w="720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1F7D2E0" w14:textId="77777777" w:rsidR="00FD093F" w:rsidRPr="005430DE" w:rsidRDefault="00FD093F" w:rsidP="00FD093F">
            <w:pPr>
              <w:rPr>
                <w:b/>
                <w:noProof/>
              </w:rPr>
            </w:pPr>
            <w:r w:rsidRPr="005430DE">
              <w:rPr>
                <w:b/>
                <w:noProof/>
              </w:rPr>
              <w:t>Morze Bałtyckie</w:t>
            </w:r>
          </w:p>
        </w:tc>
        <w:tc>
          <w:tcPr>
            <w:tcW w:w="2110" w:type="dxa"/>
            <w:tcBorders>
              <w:top w:val="single" w:sz="4" w:space="0" w:color="auto"/>
              <w:left w:val="single" w:sz="4" w:space="0" w:color="auto"/>
              <w:bottom w:val="single" w:sz="4" w:space="0" w:color="auto"/>
              <w:right w:val="single" w:sz="4" w:space="0" w:color="auto"/>
            </w:tcBorders>
            <w:shd w:val="clear" w:color="auto" w:fill="D9D9D9"/>
          </w:tcPr>
          <w:p w14:paraId="4B61DC2D" w14:textId="77777777" w:rsidR="00FD093F" w:rsidRPr="005430DE" w:rsidRDefault="00FD093F" w:rsidP="00FD093F">
            <w:pPr>
              <w:rPr>
                <w:b/>
                <w:noProof/>
              </w:rPr>
            </w:pPr>
          </w:p>
        </w:tc>
      </w:tr>
      <w:tr w:rsidR="00FD093F" w:rsidRPr="005430DE" w14:paraId="20A2BB84"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6E686712" w14:textId="77777777" w:rsidR="00FD093F" w:rsidRPr="005430DE" w:rsidRDefault="00FD093F" w:rsidP="00FD093F">
            <w:pPr>
              <w:rPr>
                <w:noProof/>
              </w:rPr>
            </w:pPr>
            <w:r w:rsidRPr="005430DE">
              <w:rPr>
                <w:noProof/>
              </w:rPr>
              <w:t>MA332</w:t>
            </w:r>
          </w:p>
        </w:tc>
        <w:tc>
          <w:tcPr>
            <w:tcW w:w="6181" w:type="dxa"/>
            <w:gridSpan w:val="2"/>
            <w:tcBorders>
              <w:top w:val="single" w:sz="4" w:space="0" w:color="auto"/>
              <w:left w:val="single" w:sz="4" w:space="0" w:color="auto"/>
              <w:bottom w:val="single" w:sz="4" w:space="0" w:color="auto"/>
              <w:right w:val="single" w:sz="4" w:space="0" w:color="auto"/>
            </w:tcBorders>
            <w:hideMark/>
          </w:tcPr>
          <w:p w14:paraId="36471101" w14:textId="77777777" w:rsidR="00FD093F" w:rsidRPr="005430DE" w:rsidRDefault="00FD093F" w:rsidP="00FD093F">
            <w:pPr>
              <w:rPr>
                <w:noProof/>
              </w:rPr>
            </w:pPr>
            <w:r w:rsidRPr="005430DE">
              <w:rPr>
                <w:noProof/>
              </w:rPr>
              <w:t>Osad gruboziarnisty bałtyckiego hydrolitoralu charakteryzujący się roślinnością zanurzoną</w:t>
            </w:r>
          </w:p>
        </w:tc>
        <w:tc>
          <w:tcPr>
            <w:tcW w:w="2110" w:type="dxa"/>
            <w:tcBorders>
              <w:top w:val="single" w:sz="4" w:space="0" w:color="auto"/>
              <w:left w:val="single" w:sz="4" w:space="0" w:color="auto"/>
              <w:bottom w:val="single" w:sz="4" w:space="0" w:color="auto"/>
              <w:right w:val="single" w:sz="4" w:space="0" w:color="auto"/>
            </w:tcBorders>
          </w:tcPr>
          <w:p w14:paraId="5F6429C1" w14:textId="77777777" w:rsidR="00FD093F" w:rsidRPr="005430DE" w:rsidRDefault="00FD093F" w:rsidP="00FD093F">
            <w:pPr>
              <w:rPr>
                <w:noProof/>
              </w:rPr>
            </w:pPr>
            <w:r w:rsidRPr="005430DE">
              <w:rPr>
                <w:noProof/>
              </w:rPr>
              <w:t>1130; 1160; 1610; 1620</w:t>
            </w:r>
          </w:p>
        </w:tc>
      </w:tr>
      <w:tr w:rsidR="00FD093F" w:rsidRPr="005430DE" w14:paraId="2943F873"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1E0067BC" w14:textId="77777777" w:rsidR="00FD093F" w:rsidRPr="005430DE" w:rsidRDefault="00FD093F" w:rsidP="00FD093F">
            <w:pPr>
              <w:rPr>
                <w:noProof/>
              </w:rPr>
            </w:pPr>
            <w:r w:rsidRPr="005430DE">
              <w:rPr>
                <w:noProof/>
              </w:rPr>
              <w:t>MA432</w:t>
            </w:r>
          </w:p>
        </w:tc>
        <w:tc>
          <w:tcPr>
            <w:tcW w:w="6181" w:type="dxa"/>
            <w:gridSpan w:val="2"/>
            <w:tcBorders>
              <w:top w:val="single" w:sz="4" w:space="0" w:color="auto"/>
              <w:left w:val="single" w:sz="4" w:space="0" w:color="auto"/>
              <w:bottom w:val="single" w:sz="4" w:space="0" w:color="auto"/>
              <w:right w:val="single" w:sz="4" w:space="0" w:color="auto"/>
            </w:tcBorders>
          </w:tcPr>
          <w:p w14:paraId="1098544B" w14:textId="77777777" w:rsidR="00FD093F" w:rsidRPr="005430DE" w:rsidRDefault="00FD093F" w:rsidP="00FD093F">
            <w:pPr>
              <w:rPr>
                <w:noProof/>
              </w:rPr>
            </w:pPr>
            <w:r w:rsidRPr="005430DE">
              <w:rPr>
                <w:noProof/>
              </w:rPr>
              <w:t xml:space="preserve">Osad mieszany bałtyckiego hydrolitoralu charakteryzujący się roślinnością zanurzoną </w:t>
            </w:r>
          </w:p>
        </w:tc>
        <w:tc>
          <w:tcPr>
            <w:tcW w:w="2110" w:type="dxa"/>
            <w:tcBorders>
              <w:top w:val="single" w:sz="4" w:space="0" w:color="auto"/>
              <w:left w:val="single" w:sz="4" w:space="0" w:color="auto"/>
              <w:bottom w:val="single" w:sz="4" w:space="0" w:color="auto"/>
              <w:right w:val="single" w:sz="4" w:space="0" w:color="auto"/>
            </w:tcBorders>
          </w:tcPr>
          <w:p w14:paraId="3EE66F2D" w14:textId="77777777" w:rsidR="00FD093F" w:rsidRPr="005430DE" w:rsidRDefault="00FD093F" w:rsidP="00FD093F">
            <w:pPr>
              <w:rPr>
                <w:noProof/>
              </w:rPr>
            </w:pPr>
            <w:r w:rsidRPr="005430DE">
              <w:rPr>
                <w:noProof/>
              </w:rPr>
              <w:t>1130; 1140; 1160; 1610</w:t>
            </w:r>
          </w:p>
        </w:tc>
      </w:tr>
      <w:tr w:rsidR="00FD093F" w:rsidRPr="005430DE" w14:paraId="379C8933"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2F9F2B38" w14:textId="77777777" w:rsidR="00FD093F" w:rsidRPr="005430DE" w:rsidRDefault="00FD093F" w:rsidP="00FD093F">
            <w:pPr>
              <w:rPr>
                <w:noProof/>
              </w:rPr>
            </w:pPr>
            <w:r w:rsidRPr="005430DE">
              <w:rPr>
                <w:noProof/>
              </w:rPr>
              <w:t>MA532</w:t>
            </w:r>
          </w:p>
        </w:tc>
        <w:tc>
          <w:tcPr>
            <w:tcW w:w="6181" w:type="dxa"/>
            <w:gridSpan w:val="2"/>
            <w:tcBorders>
              <w:top w:val="single" w:sz="4" w:space="0" w:color="auto"/>
              <w:left w:val="single" w:sz="4" w:space="0" w:color="auto"/>
              <w:bottom w:val="single" w:sz="4" w:space="0" w:color="auto"/>
              <w:right w:val="single" w:sz="4" w:space="0" w:color="auto"/>
            </w:tcBorders>
          </w:tcPr>
          <w:p w14:paraId="0849DC36" w14:textId="77777777" w:rsidR="00FD093F" w:rsidRPr="005430DE" w:rsidRDefault="00FD093F" w:rsidP="00FD093F">
            <w:pPr>
              <w:rPr>
                <w:noProof/>
              </w:rPr>
            </w:pPr>
            <w:r w:rsidRPr="005430DE">
              <w:rPr>
                <w:noProof/>
              </w:rPr>
              <w:t>Piasek bałtyckiego hydrolitoralu charakteryzujący się zanurzonymi roślinami ukorzenionymi</w:t>
            </w:r>
          </w:p>
        </w:tc>
        <w:tc>
          <w:tcPr>
            <w:tcW w:w="2110" w:type="dxa"/>
            <w:tcBorders>
              <w:top w:val="single" w:sz="4" w:space="0" w:color="auto"/>
              <w:left w:val="single" w:sz="4" w:space="0" w:color="auto"/>
              <w:bottom w:val="single" w:sz="4" w:space="0" w:color="auto"/>
              <w:right w:val="single" w:sz="4" w:space="0" w:color="auto"/>
            </w:tcBorders>
          </w:tcPr>
          <w:p w14:paraId="1491C76E" w14:textId="77777777" w:rsidR="00FD093F" w:rsidRPr="005430DE" w:rsidRDefault="00FD093F" w:rsidP="00FD093F">
            <w:pPr>
              <w:rPr>
                <w:noProof/>
              </w:rPr>
            </w:pPr>
            <w:r w:rsidRPr="005430DE">
              <w:rPr>
                <w:noProof/>
              </w:rPr>
              <w:t>1130; 1140; 1160; 1610</w:t>
            </w:r>
          </w:p>
        </w:tc>
      </w:tr>
      <w:tr w:rsidR="00FD093F" w:rsidRPr="005430DE" w14:paraId="1C1D0FE8"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0B4832E3" w14:textId="77777777" w:rsidR="00FD093F" w:rsidRPr="005430DE" w:rsidRDefault="00FD093F" w:rsidP="00FD093F">
            <w:pPr>
              <w:rPr>
                <w:noProof/>
              </w:rPr>
            </w:pPr>
            <w:r w:rsidRPr="005430DE">
              <w:rPr>
                <w:noProof/>
              </w:rPr>
              <w:t>MA632</w:t>
            </w:r>
          </w:p>
        </w:tc>
        <w:tc>
          <w:tcPr>
            <w:tcW w:w="6181" w:type="dxa"/>
            <w:gridSpan w:val="2"/>
            <w:tcBorders>
              <w:top w:val="single" w:sz="4" w:space="0" w:color="auto"/>
              <w:left w:val="single" w:sz="4" w:space="0" w:color="auto"/>
              <w:bottom w:val="single" w:sz="4" w:space="0" w:color="auto"/>
              <w:right w:val="single" w:sz="4" w:space="0" w:color="auto"/>
            </w:tcBorders>
            <w:hideMark/>
          </w:tcPr>
          <w:p w14:paraId="6BD4DB45" w14:textId="77777777" w:rsidR="00FD093F" w:rsidRPr="005430DE" w:rsidRDefault="00FD093F" w:rsidP="00FD093F">
            <w:pPr>
              <w:rPr>
                <w:noProof/>
              </w:rPr>
            </w:pPr>
            <w:r w:rsidRPr="005430DE">
              <w:rPr>
                <w:noProof/>
              </w:rPr>
              <w:t>Muł bałtyckiego hydrolitoralu zdominowany przez zanurzone rośliny ukorzenione</w:t>
            </w:r>
          </w:p>
        </w:tc>
        <w:tc>
          <w:tcPr>
            <w:tcW w:w="2110" w:type="dxa"/>
            <w:tcBorders>
              <w:top w:val="single" w:sz="4" w:space="0" w:color="auto"/>
              <w:left w:val="single" w:sz="4" w:space="0" w:color="auto"/>
              <w:bottom w:val="single" w:sz="4" w:space="0" w:color="auto"/>
              <w:right w:val="single" w:sz="4" w:space="0" w:color="auto"/>
            </w:tcBorders>
          </w:tcPr>
          <w:p w14:paraId="5FECD7BB" w14:textId="77777777" w:rsidR="00FD093F" w:rsidRPr="005430DE" w:rsidRDefault="00FD093F" w:rsidP="00FD093F">
            <w:pPr>
              <w:rPr>
                <w:noProof/>
              </w:rPr>
            </w:pPr>
            <w:r w:rsidRPr="005430DE">
              <w:rPr>
                <w:noProof/>
              </w:rPr>
              <w:t>1130; 1140; 1160; 1650</w:t>
            </w:r>
          </w:p>
        </w:tc>
      </w:tr>
      <w:tr w:rsidR="00FD093F" w:rsidRPr="005430DE" w14:paraId="55CFF267"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21F7EB22" w14:textId="77777777" w:rsidR="00FD093F" w:rsidRPr="005430DE" w:rsidRDefault="00FD093F" w:rsidP="00FD093F">
            <w:pPr>
              <w:rPr>
                <w:noProof/>
              </w:rPr>
            </w:pPr>
            <w:r w:rsidRPr="005430DE">
              <w:rPr>
                <w:noProof/>
              </w:rPr>
              <w:t>MB332</w:t>
            </w:r>
          </w:p>
        </w:tc>
        <w:tc>
          <w:tcPr>
            <w:tcW w:w="6181" w:type="dxa"/>
            <w:gridSpan w:val="2"/>
            <w:tcBorders>
              <w:top w:val="single" w:sz="4" w:space="0" w:color="auto"/>
              <w:left w:val="single" w:sz="4" w:space="0" w:color="auto"/>
              <w:bottom w:val="single" w:sz="4" w:space="0" w:color="auto"/>
              <w:right w:val="single" w:sz="4" w:space="0" w:color="auto"/>
            </w:tcBorders>
          </w:tcPr>
          <w:p w14:paraId="3F044581" w14:textId="77777777" w:rsidR="00FD093F" w:rsidRPr="005430DE" w:rsidRDefault="00FD093F" w:rsidP="00FD093F">
            <w:pPr>
              <w:rPr>
                <w:noProof/>
              </w:rPr>
            </w:pPr>
            <w:r w:rsidRPr="005430DE">
              <w:rPr>
                <w:noProof/>
              </w:rPr>
              <w:t>Osad gruboziarnisty bałtyckiego infralitoralu charakteryzujący się zanurzonymi roślinami ukorzenionymi</w:t>
            </w:r>
          </w:p>
        </w:tc>
        <w:tc>
          <w:tcPr>
            <w:tcW w:w="2110" w:type="dxa"/>
            <w:tcBorders>
              <w:top w:val="single" w:sz="4" w:space="0" w:color="auto"/>
              <w:left w:val="single" w:sz="4" w:space="0" w:color="auto"/>
              <w:bottom w:val="single" w:sz="4" w:space="0" w:color="auto"/>
              <w:right w:val="single" w:sz="4" w:space="0" w:color="auto"/>
            </w:tcBorders>
          </w:tcPr>
          <w:p w14:paraId="21EB2AA6" w14:textId="77777777" w:rsidR="00FD093F" w:rsidRPr="005430DE" w:rsidRDefault="00FD093F" w:rsidP="00FD093F">
            <w:pPr>
              <w:rPr>
                <w:noProof/>
              </w:rPr>
            </w:pPr>
            <w:r w:rsidRPr="005430DE">
              <w:rPr>
                <w:noProof/>
              </w:rPr>
              <w:t>1110; 1160</w:t>
            </w:r>
          </w:p>
        </w:tc>
      </w:tr>
      <w:tr w:rsidR="00FD093F" w:rsidRPr="005430DE" w14:paraId="0F06ADF0"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259339ED" w14:textId="77777777" w:rsidR="00FD093F" w:rsidRPr="005430DE" w:rsidRDefault="00FD093F" w:rsidP="00FD093F">
            <w:pPr>
              <w:rPr>
                <w:noProof/>
              </w:rPr>
            </w:pPr>
            <w:r w:rsidRPr="005430DE">
              <w:rPr>
                <w:noProof/>
              </w:rPr>
              <w:t>MB432</w:t>
            </w:r>
          </w:p>
        </w:tc>
        <w:tc>
          <w:tcPr>
            <w:tcW w:w="6181" w:type="dxa"/>
            <w:gridSpan w:val="2"/>
            <w:tcBorders>
              <w:top w:val="single" w:sz="4" w:space="0" w:color="auto"/>
              <w:left w:val="single" w:sz="4" w:space="0" w:color="auto"/>
              <w:bottom w:val="single" w:sz="4" w:space="0" w:color="auto"/>
              <w:right w:val="single" w:sz="4" w:space="0" w:color="auto"/>
            </w:tcBorders>
          </w:tcPr>
          <w:p w14:paraId="1C221124" w14:textId="77777777" w:rsidR="00FD093F" w:rsidRPr="005430DE" w:rsidRDefault="00FD093F" w:rsidP="00FD093F">
            <w:pPr>
              <w:rPr>
                <w:noProof/>
              </w:rPr>
            </w:pPr>
            <w:r w:rsidRPr="005430DE">
              <w:rPr>
                <w:noProof/>
              </w:rPr>
              <w:t>Osad mieszany bałtyckiego infralitoralu charakteryzujący się zanurzonymi roślinami ukorzenionymi</w:t>
            </w:r>
          </w:p>
        </w:tc>
        <w:tc>
          <w:tcPr>
            <w:tcW w:w="2110" w:type="dxa"/>
            <w:tcBorders>
              <w:top w:val="single" w:sz="4" w:space="0" w:color="auto"/>
              <w:left w:val="single" w:sz="4" w:space="0" w:color="auto"/>
              <w:bottom w:val="single" w:sz="4" w:space="0" w:color="auto"/>
              <w:right w:val="single" w:sz="4" w:space="0" w:color="auto"/>
            </w:tcBorders>
          </w:tcPr>
          <w:p w14:paraId="61F855F6" w14:textId="77777777" w:rsidR="00FD093F" w:rsidRPr="005430DE" w:rsidRDefault="00FD093F" w:rsidP="00FD093F">
            <w:pPr>
              <w:rPr>
                <w:noProof/>
              </w:rPr>
            </w:pPr>
            <w:r w:rsidRPr="005430DE">
              <w:rPr>
                <w:noProof/>
              </w:rPr>
              <w:t>1110; 1160; 1650</w:t>
            </w:r>
          </w:p>
        </w:tc>
      </w:tr>
      <w:tr w:rsidR="00FD093F" w:rsidRPr="005430DE" w14:paraId="2747DDFA"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0E4B956D" w14:textId="77777777" w:rsidR="00FD093F" w:rsidRPr="005430DE" w:rsidRDefault="00FD093F" w:rsidP="00FD093F">
            <w:pPr>
              <w:rPr>
                <w:noProof/>
              </w:rPr>
            </w:pPr>
            <w:r w:rsidRPr="005430DE">
              <w:rPr>
                <w:noProof/>
              </w:rPr>
              <w:t>MB532</w:t>
            </w:r>
          </w:p>
        </w:tc>
        <w:tc>
          <w:tcPr>
            <w:tcW w:w="6181" w:type="dxa"/>
            <w:gridSpan w:val="2"/>
            <w:tcBorders>
              <w:top w:val="single" w:sz="4" w:space="0" w:color="auto"/>
              <w:left w:val="single" w:sz="4" w:space="0" w:color="auto"/>
              <w:bottom w:val="single" w:sz="4" w:space="0" w:color="auto"/>
              <w:right w:val="single" w:sz="4" w:space="0" w:color="auto"/>
            </w:tcBorders>
          </w:tcPr>
          <w:p w14:paraId="04B023C9" w14:textId="77777777" w:rsidR="00FD093F" w:rsidRPr="005430DE" w:rsidRDefault="00FD093F" w:rsidP="00FD093F">
            <w:pPr>
              <w:rPr>
                <w:noProof/>
              </w:rPr>
            </w:pPr>
            <w:r w:rsidRPr="005430DE">
              <w:rPr>
                <w:noProof/>
              </w:rPr>
              <w:t>Piasek bałtyckiego infralitoralu charakteryzujący się zanurzonymi roślinami ukorzenionymi</w:t>
            </w:r>
          </w:p>
        </w:tc>
        <w:tc>
          <w:tcPr>
            <w:tcW w:w="2110" w:type="dxa"/>
            <w:tcBorders>
              <w:top w:val="single" w:sz="4" w:space="0" w:color="auto"/>
              <w:left w:val="single" w:sz="4" w:space="0" w:color="auto"/>
              <w:bottom w:val="single" w:sz="4" w:space="0" w:color="auto"/>
              <w:right w:val="single" w:sz="4" w:space="0" w:color="auto"/>
            </w:tcBorders>
          </w:tcPr>
          <w:p w14:paraId="7459776F" w14:textId="77777777" w:rsidR="00FD093F" w:rsidRPr="005430DE" w:rsidRDefault="00FD093F" w:rsidP="00FD093F">
            <w:pPr>
              <w:rPr>
                <w:noProof/>
              </w:rPr>
            </w:pPr>
            <w:r w:rsidRPr="005430DE">
              <w:rPr>
                <w:noProof/>
              </w:rPr>
              <w:t>1110; 1130; 1150; 1160</w:t>
            </w:r>
          </w:p>
        </w:tc>
      </w:tr>
      <w:tr w:rsidR="00FD093F" w:rsidRPr="005430DE" w14:paraId="6392D754"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0B1B9504" w14:textId="77777777" w:rsidR="00FD093F" w:rsidRPr="005430DE" w:rsidRDefault="00FD093F" w:rsidP="00FD093F">
            <w:pPr>
              <w:rPr>
                <w:noProof/>
              </w:rPr>
            </w:pPr>
            <w:r w:rsidRPr="005430DE">
              <w:rPr>
                <w:noProof/>
              </w:rPr>
              <w:t>MB632</w:t>
            </w:r>
          </w:p>
        </w:tc>
        <w:tc>
          <w:tcPr>
            <w:tcW w:w="6181" w:type="dxa"/>
            <w:gridSpan w:val="2"/>
            <w:tcBorders>
              <w:top w:val="single" w:sz="4" w:space="0" w:color="auto"/>
              <w:left w:val="single" w:sz="4" w:space="0" w:color="auto"/>
              <w:bottom w:val="single" w:sz="4" w:space="0" w:color="auto"/>
              <w:right w:val="single" w:sz="4" w:space="0" w:color="auto"/>
            </w:tcBorders>
          </w:tcPr>
          <w:p w14:paraId="3C308216" w14:textId="77777777" w:rsidR="00FD093F" w:rsidRPr="005430DE" w:rsidRDefault="00FD093F" w:rsidP="00FD093F">
            <w:pPr>
              <w:rPr>
                <w:noProof/>
              </w:rPr>
            </w:pPr>
            <w:r w:rsidRPr="005430DE">
              <w:rPr>
                <w:noProof/>
              </w:rPr>
              <w:t>Osad mulisty bałtyckiego infralitoralu charakteryzujący się zanurzonymi roślinami ukorzenionymi</w:t>
            </w:r>
          </w:p>
        </w:tc>
        <w:tc>
          <w:tcPr>
            <w:tcW w:w="2110" w:type="dxa"/>
            <w:tcBorders>
              <w:top w:val="single" w:sz="4" w:space="0" w:color="auto"/>
              <w:left w:val="single" w:sz="4" w:space="0" w:color="auto"/>
              <w:bottom w:val="single" w:sz="4" w:space="0" w:color="auto"/>
              <w:right w:val="single" w:sz="4" w:space="0" w:color="auto"/>
            </w:tcBorders>
          </w:tcPr>
          <w:p w14:paraId="2BFB5258" w14:textId="77777777" w:rsidR="00FD093F" w:rsidRPr="005430DE" w:rsidRDefault="00FD093F" w:rsidP="00FD093F">
            <w:pPr>
              <w:rPr>
                <w:noProof/>
              </w:rPr>
            </w:pPr>
            <w:r w:rsidRPr="005430DE">
              <w:rPr>
                <w:noProof/>
              </w:rPr>
              <w:t>1130; 1150; 1160; 1650</w:t>
            </w:r>
          </w:p>
        </w:tc>
      </w:tr>
      <w:tr w:rsidR="00FD093F" w:rsidRPr="005430DE" w14:paraId="6024D02C" w14:textId="77777777" w:rsidTr="009842CB">
        <w:trPr>
          <w:cantSplit/>
          <w:trHeight w:val="283"/>
        </w:trPr>
        <w:tc>
          <w:tcPr>
            <w:tcW w:w="720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35B97CC" w14:textId="77777777" w:rsidR="00FD093F" w:rsidRPr="005430DE" w:rsidRDefault="00FD093F" w:rsidP="00FD093F">
            <w:pPr>
              <w:rPr>
                <w:b/>
                <w:noProof/>
              </w:rPr>
            </w:pPr>
            <w:r w:rsidRPr="005430DE">
              <w:rPr>
                <w:b/>
                <w:noProof/>
              </w:rPr>
              <w:t>Morze Czarne</w:t>
            </w:r>
          </w:p>
        </w:tc>
        <w:tc>
          <w:tcPr>
            <w:tcW w:w="2110" w:type="dxa"/>
            <w:tcBorders>
              <w:top w:val="single" w:sz="4" w:space="0" w:color="auto"/>
              <w:left w:val="single" w:sz="4" w:space="0" w:color="auto"/>
              <w:bottom w:val="single" w:sz="4" w:space="0" w:color="auto"/>
              <w:right w:val="single" w:sz="4" w:space="0" w:color="auto"/>
            </w:tcBorders>
            <w:shd w:val="clear" w:color="auto" w:fill="D9D9D9"/>
          </w:tcPr>
          <w:p w14:paraId="3BDB1E43" w14:textId="77777777" w:rsidR="00FD093F" w:rsidRPr="005430DE" w:rsidRDefault="00FD093F" w:rsidP="00FD093F">
            <w:pPr>
              <w:rPr>
                <w:b/>
                <w:noProof/>
              </w:rPr>
            </w:pPr>
          </w:p>
        </w:tc>
      </w:tr>
      <w:tr w:rsidR="00FD093F" w:rsidRPr="005430DE" w14:paraId="2ABC0DA5"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14:paraId="7F530E08" w14:textId="77777777" w:rsidR="00FD093F" w:rsidRPr="005430DE" w:rsidRDefault="00FD093F" w:rsidP="00FD093F">
            <w:pPr>
              <w:rPr>
                <w:noProof/>
              </w:rPr>
            </w:pPr>
            <w:r w:rsidRPr="005430DE">
              <w:rPr>
                <w:noProof/>
              </w:rPr>
              <w:t>MB546</w:t>
            </w:r>
          </w:p>
        </w:tc>
        <w:tc>
          <w:tcPr>
            <w:tcW w:w="6101" w:type="dxa"/>
            <w:tcBorders>
              <w:top w:val="single" w:sz="4" w:space="0" w:color="auto"/>
              <w:left w:val="single" w:sz="4" w:space="0" w:color="auto"/>
              <w:bottom w:val="single" w:sz="4" w:space="0" w:color="auto"/>
              <w:right w:val="single" w:sz="4" w:space="0" w:color="auto"/>
            </w:tcBorders>
            <w:hideMark/>
          </w:tcPr>
          <w:p w14:paraId="304E583F" w14:textId="29834703" w:rsidR="00FD093F" w:rsidRPr="005430DE" w:rsidRDefault="00FD093F" w:rsidP="00FD093F">
            <w:pPr>
              <w:rPr>
                <w:noProof/>
              </w:rPr>
            </w:pPr>
            <w:r w:rsidRPr="005430DE">
              <w:rPr>
                <w:noProof/>
              </w:rPr>
              <w:t>Trawa morska</w:t>
            </w:r>
            <w:r w:rsidR="005430DE" w:rsidRPr="005430DE">
              <w:rPr>
                <w:noProof/>
              </w:rPr>
              <w:t xml:space="preserve"> i kłą</w:t>
            </w:r>
            <w:r w:rsidRPr="005430DE">
              <w:rPr>
                <w:noProof/>
              </w:rPr>
              <w:t>czowate łąki alg na piaskach mulistych czarnomorskiego infralitoralu, na które wpływ ma woda słodka</w:t>
            </w:r>
          </w:p>
        </w:tc>
        <w:tc>
          <w:tcPr>
            <w:tcW w:w="2110" w:type="dxa"/>
            <w:tcBorders>
              <w:top w:val="single" w:sz="4" w:space="0" w:color="auto"/>
              <w:left w:val="single" w:sz="4" w:space="0" w:color="auto"/>
              <w:bottom w:val="single" w:sz="4" w:space="0" w:color="auto"/>
              <w:right w:val="single" w:sz="4" w:space="0" w:color="auto"/>
            </w:tcBorders>
          </w:tcPr>
          <w:p w14:paraId="489C2ECB" w14:textId="77777777" w:rsidR="00FD093F" w:rsidRPr="005430DE" w:rsidRDefault="00FD093F" w:rsidP="00FD093F">
            <w:pPr>
              <w:rPr>
                <w:noProof/>
              </w:rPr>
            </w:pPr>
            <w:r w:rsidRPr="005430DE">
              <w:rPr>
                <w:noProof/>
              </w:rPr>
              <w:t>1110; 1130; 1160</w:t>
            </w:r>
          </w:p>
        </w:tc>
      </w:tr>
      <w:tr w:rsidR="00FD093F" w:rsidRPr="005430DE" w14:paraId="3130CE17"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14:paraId="0B643C00" w14:textId="77777777" w:rsidR="00FD093F" w:rsidRPr="005430DE" w:rsidRDefault="00FD093F" w:rsidP="00FD093F">
            <w:pPr>
              <w:rPr>
                <w:noProof/>
              </w:rPr>
            </w:pPr>
            <w:r w:rsidRPr="005430DE">
              <w:rPr>
                <w:noProof/>
              </w:rPr>
              <w:t>MB547</w:t>
            </w:r>
          </w:p>
        </w:tc>
        <w:tc>
          <w:tcPr>
            <w:tcW w:w="6101" w:type="dxa"/>
            <w:tcBorders>
              <w:top w:val="single" w:sz="4" w:space="0" w:color="auto"/>
              <w:left w:val="single" w:sz="4" w:space="0" w:color="auto"/>
              <w:bottom w:val="single" w:sz="4" w:space="0" w:color="auto"/>
              <w:right w:val="single" w:sz="4" w:space="0" w:color="auto"/>
            </w:tcBorders>
            <w:hideMark/>
          </w:tcPr>
          <w:p w14:paraId="1F5E834D" w14:textId="77777777" w:rsidR="00FD093F" w:rsidRPr="005430DE" w:rsidRDefault="00FD093F" w:rsidP="00FD093F">
            <w:pPr>
              <w:rPr>
                <w:noProof/>
              </w:rPr>
            </w:pPr>
            <w:r w:rsidRPr="005430DE">
              <w:rPr>
                <w:noProof/>
              </w:rPr>
              <w:t>Łąki trawy morskiej na umiarkowanie odsłoniętych czystych piaskach czarnomorskiego górnego infralitoralu</w:t>
            </w:r>
          </w:p>
        </w:tc>
        <w:tc>
          <w:tcPr>
            <w:tcW w:w="2110" w:type="dxa"/>
            <w:tcBorders>
              <w:top w:val="single" w:sz="4" w:space="0" w:color="auto"/>
              <w:left w:val="single" w:sz="4" w:space="0" w:color="auto"/>
              <w:bottom w:val="single" w:sz="4" w:space="0" w:color="auto"/>
              <w:right w:val="single" w:sz="4" w:space="0" w:color="auto"/>
            </w:tcBorders>
          </w:tcPr>
          <w:p w14:paraId="07DFD666" w14:textId="77777777" w:rsidR="00FD093F" w:rsidRPr="005430DE" w:rsidRDefault="00FD093F" w:rsidP="00FD093F">
            <w:pPr>
              <w:rPr>
                <w:noProof/>
              </w:rPr>
            </w:pPr>
            <w:r w:rsidRPr="005430DE">
              <w:rPr>
                <w:noProof/>
              </w:rPr>
              <w:t>1110; 1160</w:t>
            </w:r>
          </w:p>
        </w:tc>
      </w:tr>
      <w:tr w:rsidR="00FD093F" w:rsidRPr="005430DE" w14:paraId="7B24E309"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14:paraId="385F0353" w14:textId="77777777" w:rsidR="00FD093F" w:rsidRPr="005430DE" w:rsidRDefault="00FD093F" w:rsidP="00FD093F">
            <w:pPr>
              <w:rPr>
                <w:noProof/>
              </w:rPr>
            </w:pPr>
            <w:r w:rsidRPr="005430DE">
              <w:rPr>
                <w:noProof/>
              </w:rPr>
              <w:t>MB548</w:t>
            </w:r>
          </w:p>
        </w:tc>
        <w:tc>
          <w:tcPr>
            <w:tcW w:w="6101" w:type="dxa"/>
            <w:tcBorders>
              <w:top w:val="single" w:sz="4" w:space="0" w:color="auto"/>
              <w:left w:val="single" w:sz="4" w:space="0" w:color="auto"/>
              <w:bottom w:val="single" w:sz="4" w:space="0" w:color="auto"/>
              <w:right w:val="single" w:sz="4" w:space="0" w:color="auto"/>
            </w:tcBorders>
            <w:hideMark/>
          </w:tcPr>
          <w:p w14:paraId="300F5F1F" w14:textId="77777777" w:rsidR="00FD093F" w:rsidRPr="005430DE" w:rsidRDefault="00FD093F" w:rsidP="00FD093F">
            <w:pPr>
              <w:rPr>
                <w:noProof/>
              </w:rPr>
            </w:pPr>
            <w:r w:rsidRPr="005430DE">
              <w:rPr>
                <w:noProof/>
              </w:rPr>
              <w:t>Łąki trawy morskiej na piaskach czarnomorskiego dolnego infralitoralu</w:t>
            </w:r>
          </w:p>
        </w:tc>
        <w:tc>
          <w:tcPr>
            <w:tcW w:w="2110" w:type="dxa"/>
            <w:tcBorders>
              <w:top w:val="single" w:sz="4" w:space="0" w:color="auto"/>
              <w:left w:val="single" w:sz="4" w:space="0" w:color="auto"/>
              <w:bottom w:val="single" w:sz="4" w:space="0" w:color="auto"/>
              <w:right w:val="single" w:sz="4" w:space="0" w:color="auto"/>
            </w:tcBorders>
          </w:tcPr>
          <w:p w14:paraId="58C0E52D" w14:textId="77777777" w:rsidR="00FD093F" w:rsidRPr="005430DE" w:rsidRDefault="00FD093F" w:rsidP="00FD093F">
            <w:pPr>
              <w:rPr>
                <w:noProof/>
              </w:rPr>
            </w:pPr>
            <w:r w:rsidRPr="005430DE">
              <w:rPr>
                <w:noProof/>
              </w:rPr>
              <w:t>1110; 1160</w:t>
            </w:r>
          </w:p>
        </w:tc>
      </w:tr>
      <w:tr w:rsidR="00FD093F" w:rsidRPr="005430DE" w14:paraId="7F7D9F5C" w14:textId="77777777" w:rsidTr="009842CB">
        <w:trPr>
          <w:cantSplit/>
          <w:trHeight w:val="283"/>
        </w:trPr>
        <w:tc>
          <w:tcPr>
            <w:tcW w:w="720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126BB7E" w14:textId="77777777" w:rsidR="00FD093F" w:rsidRPr="005430DE" w:rsidRDefault="00FD093F" w:rsidP="00FD093F">
            <w:pPr>
              <w:rPr>
                <w:b/>
                <w:noProof/>
              </w:rPr>
            </w:pPr>
            <w:r w:rsidRPr="005430DE">
              <w:rPr>
                <w:b/>
                <w:noProof/>
              </w:rPr>
              <w:t>Morze Śródziemne</w:t>
            </w:r>
          </w:p>
        </w:tc>
        <w:tc>
          <w:tcPr>
            <w:tcW w:w="2110" w:type="dxa"/>
            <w:tcBorders>
              <w:top w:val="single" w:sz="4" w:space="0" w:color="auto"/>
              <w:left w:val="single" w:sz="4" w:space="0" w:color="auto"/>
              <w:bottom w:val="single" w:sz="4" w:space="0" w:color="auto"/>
              <w:right w:val="single" w:sz="4" w:space="0" w:color="auto"/>
            </w:tcBorders>
            <w:shd w:val="clear" w:color="auto" w:fill="D9D9D9"/>
          </w:tcPr>
          <w:p w14:paraId="55F3A7EA" w14:textId="77777777" w:rsidR="00FD093F" w:rsidRPr="005430DE" w:rsidRDefault="00FD093F" w:rsidP="00FD093F">
            <w:pPr>
              <w:rPr>
                <w:b/>
                <w:noProof/>
              </w:rPr>
            </w:pPr>
          </w:p>
        </w:tc>
      </w:tr>
      <w:tr w:rsidR="00FD093F" w:rsidRPr="005430DE" w14:paraId="74D7359C"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14:paraId="11578715" w14:textId="77777777" w:rsidR="00FD093F" w:rsidRPr="005430DE" w:rsidRDefault="00FD093F" w:rsidP="00FD093F">
            <w:pPr>
              <w:rPr>
                <w:noProof/>
              </w:rPr>
            </w:pPr>
            <w:r w:rsidRPr="005430DE">
              <w:rPr>
                <w:noProof/>
              </w:rPr>
              <w:t>MB252</w:t>
            </w:r>
          </w:p>
        </w:tc>
        <w:tc>
          <w:tcPr>
            <w:tcW w:w="6101" w:type="dxa"/>
            <w:tcBorders>
              <w:top w:val="single" w:sz="4" w:space="0" w:color="auto"/>
              <w:left w:val="single" w:sz="4" w:space="0" w:color="auto"/>
              <w:bottom w:val="single" w:sz="4" w:space="0" w:color="auto"/>
              <w:right w:val="single" w:sz="4" w:space="0" w:color="auto"/>
            </w:tcBorders>
            <w:hideMark/>
          </w:tcPr>
          <w:p w14:paraId="65E5F171" w14:textId="77777777" w:rsidR="00FD093F" w:rsidRPr="005430DE" w:rsidRDefault="00FD093F" w:rsidP="00FD093F">
            <w:pPr>
              <w:rPr>
                <w:noProof/>
              </w:rPr>
            </w:pPr>
            <w:r w:rsidRPr="005430DE">
              <w:rPr>
                <w:noProof/>
              </w:rPr>
              <w:t xml:space="preserve">Biocenoza </w:t>
            </w:r>
            <w:r w:rsidRPr="005430DE">
              <w:rPr>
                <w:i/>
                <w:noProof/>
              </w:rPr>
              <w:t>Posidonia oceanica</w:t>
            </w:r>
          </w:p>
        </w:tc>
        <w:tc>
          <w:tcPr>
            <w:tcW w:w="2110" w:type="dxa"/>
            <w:tcBorders>
              <w:top w:val="single" w:sz="4" w:space="0" w:color="auto"/>
              <w:left w:val="single" w:sz="4" w:space="0" w:color="auto"/>
              <w:bottom w:val="single" w:sz="4" w:space="0" w:color="auto"/>
              <w:right w:val="single" w:sz="4" w:space="0" w:color="auto"/>
            </w:tcBorders>
          </w:tcPr>
          <w:p w14:paraId="416C5A76" w14:textId="77777777" w:rsidR="00FD093F" w:rsidRPr="005430DE" w:rsidRDefault="00FD093F" w:rsidP="00FD093F">
            <w:pPr>
              <w:rPr>
                <w:noProof/>
              </w:rPr>
            </w:pPr>
            <w:r w:rsidRPr="005430DE">
              <w:rPr>
                <w:noProof/>
              </w:rPr>
              <w:t>1120</w:t>
            </w:r>
          </w:p>
        </w:tc>
      </w:tr>
      <w:tr w:rsidR="00FD093F" w:rsidRPr="005430DE" w14:paraId="5FA08E07"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14:paraId="7F308C37" w14:textId="77777777" w:rsidR="00FD093F" w:rsidRPr="005430DE" w:rsidRDefault="00FD093F" w:rsidP="00FD093F">
            <w:pPr>
              <w:rPr>
                <w:noProof/>
              </w:rPr>
            </w:pPr>
            <w:r w:rsidRPr="005430DE">
              <w:rPr>
                <w:noProof/>
              </w:rPr>
              <w:t>MB2521</w:t>
            </w:r>
          </w:p>
        </w:tc>
        <w:tc>
          <w:tcPr>
            <w:tcW w:w="6101" w:type="dxa"/>
            <w:tcBorders>
              <w:top w:val="single" w:sz="4" w:space="0" w:color="auto"/>
              <w:left w:val="single" w:sz="4" w:space="0" w:color="auto"/>
              <w:bottom w:val="single" w:sz="4" w:space="0" w:color="auto"/>
              <w:right w:val="single" w:sz="4" w:space="0" w:color="auto"/>
            </w:tcBorders>
            <w:hideMark/>
          </w:tcPr>
          <w:p w14:paraId="04802593" w14:textId="77777777" w:rsidR="00FD093F" w:rsidRPr="005430DE" w:rsidRDefault="00FD093F" w:rsidP="00FD093F">
            <w:pPr>
              <w:rPr>
                <w:noProof/>
              </w:rPr>
            </w:pPr>
            <w:r w:rsidRPr="005430DE">
              <w:rPr>
                <w:noProof/>
              </w:rPr>
              <w:t xml:space="preserve">Ekomorfoza pasiastych łąk </w:t>
            </w:r>
            <w:r w:rsidRPr="005430DE">
              <w:rPr>
                <w:i/>
                <w:noProof/>
              </w:rPr>
              <w:t>Posidonia oceanica</w:t>
            </w:r>
          </w:p>
        </w:tc>
        <w:tc>
          <w:tcPr>
            <w:tcW w:w="2110" w:type="dxa"/>
            <w:tcBorders>
              <w:top w:val="single" w:sz="4" w:space="0" w:color="auto"/>
              <w:left w:val="single" w:sz="4" w:space="0" w:color="auto"/>
              <w:bottom w:val="single" w:sz="4" w:space="0" w:color="auto"/>
              <w:right w:val="single" w:sz="4" w:space="0" w:color="auto"/>
            </w:tcBorders>
          </w:tcPr>
          <w:p w14:paraId="432E3B2A" w14:textId="77777777" w:rsidR="00FD093F" w:rsidRPr="005430DE" w:rsidRDefault="00FD093F" w:rsidP="00FD093F">
            <w:pPr>
              <w:rPr>
                <w:noProof/>
              </w:rPr>
            </w:pPr>
            <w:r w:rsidRPr="005430DE">
              <w:rPr>
                <w:noProof/>
              </w:rPr>
              <w:t>1120; 1130; 1160</w:t>
            </w:r>
          </w:p>
        </w:tc>
      </w:tr>
      <w:tr w:rsidR="00FD093F" w:rsidRPr="005430DE" w14:paraId="1CBF2139"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2D757F3B" w14:textId="77777777" w:rsidR="00FD093F" w:rsidRPr="005430DE" w:rsidRDefault="00FD093F" w:rsidP="00FD093F">
            <w:pPr>
              <w:rPr>
                <w:noProof/>
              </w:rPr>
            </w:pPr>
            <w:r w:rsidRPr="005430DE">
              <w:rPr>
                <w:noProof/>
              </w:rPr>
              <w:t>MB2522</w:t>
            </w:r>
          </w:p>
        </w:tc>
        <w:tc>
          <w:tcPr>
            <w:tcW w:w="6101" w:type="dxa"/>
            <w:tcBorders>
              <w:top w:val="single" w:sz="4" w:space="0" w:color="auto"/>
              <w:left w:val="single" w:sz="4" w:space="0" w:color="auto"/>
              <w:bottom w:val="single" w:sz="4" w:space="0" w:color="auto"/>
              <w:right w:val="single" w:sz="4" w:space="0" w:color="auto"/>
            </w:tcBorders>
          </w:tcPr>
          <w:p w14:paraId="0F9EC85D" w14:textId="77777777" w:rsidR="00FD093F" w:rsidRPr="005430DE" w:rsidRDefault="00FD093F" w:rsidP="00FD093F">
            <w:pPr>
              <w:rPr>
                <w:noProof/>
              </w:rPr>
            </w:pPr>
            <w:r w:rsidRPr="005430DE">
              <w:rPr>
                <w:noProof/>
              </w:rPr>
              <w:t xml:space="preserve">Ekomorfoza łąk „rafy barierowej” </w:t>
            </w:r>
            <w:r w:rsidRPr="005430DE">
              <w:rPr>
                <w:i/>
                <w:noProof/>
              </w:rPr>
              <w:t>Posidonia oceanica</w:t>
            </w:r>
          </w:p>
        </w:tc>
        <w:tc>
          <w:tcPr>
            <w:tcW w:w="2110" w:type="dxa"/>
            <w:tcBorders>
              <w:top w:val="single" w:sz="4" w:space="0" w:color="auto"/>
              <w:left w:val="single" w:sz="4" w:space="0" w:color="auto"/>
              <w:bottom w:val="single" w:sz="4" w:space="0" w:color="auto"/>
              <w:right w:val="single" w:sz="4" w:space="0" w:color="auto"/>
            </w:tcBorders>
          </w:tcPr>
          <w:p w14:paraId="597947AA" w14:textId="77777777" w:rsidR="00FD093F" w:rsidRPr="005430DE" w:rsidRDefault="00FD093F" w:rsidP="00FD093F">
            <w:pPr>
              <w:rPr>
                <w:noProof/>
              </w:rPr>
            </w:pPr>
            <w:r w:rsidRPr="005430DE">
              <w:rPr>
                <w:noProof/>
              </w:rPr>
              <w:t>1120; 1130; 1160</w:t>
            </w:r>
          </w:p>
        </w:tc>
      </w:tr>
      <w:tr w:rsidR="00FD093F" w:rsidRPr="005430DE" w14:paraId="5D494A85"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6B6A40BA" w14:textId="77777777" w:rsidR="00FD093F" w:rsidRPr="005430DE" w:rsidRDefault="00FD093F" w:rsidP="00FD093F">
            <w:pPr>
              <w:rPr>
                <w:noProof/>
              </w:rPr>
            </w:pPr>
            <w:r w:rsidRPr="005430DE">
              <w:rPr>
                <w:noProof/>
              </w:rPr>
              <w:t>MB2523</w:t>
            </w:r>
          </w:p>
        </w:tc>
        <w:tc>
          <w:tcPr>
            <w:tcW w:w="6101" w:type="dxa"/>
            <w:tcBorders>
              <w:top w:val="single" w:sz="4" w:space="0" w:color="auto"/>
              <w:left w:val="single" w:sz="4" w:space="0" w:color="auto"/>
              <w:bottom w:val="single" w:sz="4" w:space="0" w:color="auto"/>
              <w:right w:val="single" w:sz="4" w:space="0" w:color="auto"/>
            </w:tcBorders>
          </w:tcPr>
          <w:p w14:paraId="6642022D" w14:textId="77777777" w:rsidR="00FD093F" w:rsidRPr="005430DE" w:rsidRDefault="00FD093F" w:rsidP="00FD093F">
            <w:pPr>
              <w:rPr>
                <w:noProof/>
              </w:rPr>
            </w:pPr>
            <w:r w:rsidRPr="005430DE">
              <w:rPr>
                <w:noProof/>
              </w:rPr>
              <w:t xml:space="preserve">Facje martwych „mat” </w:t>
            </w:r>
            <w:r w:rsidRPr="005430DE">
              <w:rPr>
                <w:i/>
                <w:noProof/>
              </w:rPr>
              <w:t>Posidonia oceanica</w:t>
            </w:r>
            <w:r w:rsidRPr="005430DE">
              <w:rPr>
                <w:noProof/>
              </w:rPr>
              <w:t xml:space="preserve"> bez widocznej epiflory</w:t>
            </w:r>
          </w:p>
        </w:tc>
        <w:tc>
          <w:tcPr>
            <w:tcW w:w="2110" w:type="dxa"/>
            <w:tcBorders>
              <w:top w:val="single" w:sz="4" w:space="0" w:color="auto"/>
              <w:left w:val="single" w:sz="4" w:space="0" w:color="auto"/>
              <w:bottom w:val="single" w:sz="4" w:space="0" w:color="auto"/>
              <w:right w:val="single" w:sz="4" w:space="0" w:color="auto"/>
            </w:tcBorders>
          </w:tcPr>
          <w:p w14:paraId="0D5A53B0" w14:textId="77777777" w:rsidR="00FD093F" w:rsidRPr="005430DE" w:rsidRDefault="00FD093F" w:rsidP="00FD093F">
            <w:pPr>
              <w:rPr>
                <w:noProof/>
              </w:rPr>
            </w:pPr>
            <w:r w:rsidRPr="005430DE">
              <w:rPr>
                <w:noProof/>
              </w:rPr>
              <w:t>1120; 1130; 1160</w:t>
            </w:r>
          </w:p>
        </w:tc>
      </w:tr>
      <w:tr w:rsidR="00FD093F" w:rsidRPr="005430DE" w14:paraId="42F28592"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5FBCCA5F" w14:textId="77777777" w:rsidR="00FD093F" w:rsidRPr="005430DE" w:rsidRDefault="00FD093F" w:rsidP="00FD093F">
            <w:pPr>
              <w:rPr>
                <w:noProof/>
              </w:rPr>
            </w:pPr>
            <w:r w:rsidRPr="005430DE">
              <w:rPr>
                <w:noProof/>
              </w:rPr>
              <w:t>MB2524</w:t>
            </w:r>
          </w:p>
        </w:tc>
        <w:tc>
          <w:tcPr>
            <w:tcW w:w="6101" w:type="dxa"/>
            <w:tcBorders>
              <w:top w:val="single" w:sz="4" w:space="0" w:color="auto"/>
              <w:left w:val="single" w:sz="4" w:space="0" w:color="auto"/>
              <w:bottom w:val="single" w:sz="4" w:space="0" w:color="auto"/>
              <w:right w:val="single" w:sz="4" w:space="0" w:color="auto"/>
            </w:tcBorders>
          </w:tcPr>
          <w:p w14:paraId="68AC9A97" w14:textId="4F73FE9E"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Cau</w:t>
            </w:r>
            <w:r w:rsidRPr="005430DE">
              <w:rPr>
                <w:i/>
                <w:noProof/>
              </w:rPr>
              <w:t>lerpa prolifera</w:t>
            </w:r>
            <w:r w:rsidRPr="005430DE">
              <w:rPr>
                <w:noProof/>
              </w:rPr>
              <w:t xml:space="preserve"> na skupiskach </w:t>
            </w:r>
            <w:r w:rsidRPr="005430DE">
              <w:rPr>
                <w:i/>
                <w:noProof/>
              </w:rPr>
              <w:t>Posidonia</w:t>
            </w:r>
          </w:p>
        </w:tc>
        <w:tc>
          <w:tcPr>
            <w:tcW w:w="2110" w:type="dxa"/>
            <w:tcBorders>
              <w:top w:val="single" w:sz="4" w:space="0" w:color="auto"/>
              <w:left w:val="single" w:sz="4" w:space="0" w:color="auto"/>
              <w:bottom w:val="single" w:sz="4" w:space="0" w:color="auto"/>
              <w:right w:val="single" w:sz="4" w:space="0" w:color="auto"/>
            </w:tcBorders>
          </w:tcPr>
          <w:p w14:paraId="40B38B44" w14:textId="77777777" w:rsidR="00FD093F" w:rsidRPr="005430DE" w:rsidRDefault="00FD093F" w:rsidP="00FD093F">
            <w:pPr>
              <w:rPr>
                <w:noProof/>
              </w:rPr>
            </w:pPr>
            <w:r w:rsidRPr="005430DE">
              <w:rPr>
                <w:noProof/>
              </w:rPr>
              <w:t>1120; 1130; 1160</w:t>
            </w:r>
          </w:p>
        </w:tc>
      </w:tr>
      <w:tr w:rsidR="00FD093F" w:rsidRPr="005430DE" w14:paraId="7D40EFB1"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6CFB1205" w14:textId="77777777" w:rsidR="00FD093F" w:rsidRPr="005430DE" w:rsidRDefault="00FD093F" w:rsidP="00FD093F">
            <w:pPr>
              <w:rPr>
                <w:noProof/>
              </w:rPr>
            </w:pPr>
            <w:r w:rsidRPr="005430DE">
              <w:rPr>
                <w:noProof/>
              </w:rPr>
              <w:t>MB5521</w:t>
            </w:r>
          </w:p>
        </w:tc>
        <w:tc>
          <w:tcPr>
            <w:tcW w:w="6101" w:type="dxa"/>
            <w:tcBorders>
              <w:top w:val="single" w:sz="4" w:space="0" w:color="auto"/>
              <w:left w:val="single" w:sz="4" w:space="0" w:color="auto"/>
              <w:bottom w:val="single" w:sz="4" w:space="0" w:color="auto"/>
              <w:right w:val="single" w:sz="4" w:space="0" w:color="auto"/>
            </w:tcBorders>
          </w:tcPr>
          <w:p w14:paraId="76EF3DCD" w14:textId="3392940D"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Cym</w:t>
            </w:r>
            <w:r w:rsidRPr="005430DE">
              <w:rPr>
                <w:i/>
                <w:noProof/>
              </w:rPr>
              <w:t>odocea nodosa</w:t>
            </w:r>
            <w:r w:rsidRPr="005430DE">
              <w:rPr>
                <w:noProof/>
              </w:rPr>
              <w:t xml:space="preserve"> na piaskach drobnych</w:t>
            </w:r>
            <w:r w:rsidR="005430DE" w:rsidRPr="005430DE">
              <w:rPr>
                <w:noProof/>
              </w:rPr>
              <w:t xml:space="preserve"> o dob</w:t>
            </w:r>
            <w:r w:rsidRPr="005430DE">
              <w:rPr>
                <w:noProof/>
              </w:rPr>
              <w:t>rej segregacji</w:t>
            </w:r>
          </w:p>
        </w:tc>
        <w:tc>
          <w:tcPr>
            <w:tcW w:w="2110" w:type="dxa"/>
            <w:tcBorders>
              <w:top w:val="single" w:sz="4" w:space="0" w:color="auto"/>
              <w:left w:val="single" w:sz="4" w:space="0" w:color="auto"/>
              <w:bottom w:val="single" w:sz="4" w:space="0" w:color="auto"/>
              <w:right w:val="single" w:sz="4" w:space="0" w:color="auto"/>
            </w:tcBorders>
          </w:tcPr>
          <w:p w14:paraId="5322E891" w14:textId="77777777" w:rsidR="00FD093F" w:rsidRPr="005430DE" w:rsidRDefault="00FD093F" w:rsidP="00FD093F">
            <w:pPr>
              <w:rPr>
                <w:noProof/>
              </w:rPr>
            </w:pPr>
            <w:r w:rsidRPr="005430DE">
              <w:rPr>
                <w:noProof/>
              </w:rPr>
              <w:t>1110; 1130; 1160</w:t>
            </w:r>
          </w:p>
        </w:tc>
      </w:tr>
      <w:tr w:rsidR="00FD093F" w:rsidRPr="005430DE" w14:paraId="2AE5A4DC"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3F386485" w14:textId="77777777" w:rsidR="00FD093F" w:rsidRPr="005430DE" w:rsidRDefault="00FD093F" w:rsidP="00FD093F">
            <w:pPr>
              <w:rPr>
                <w:noProof/>
              </w:rPr>
            </w:pPr>
            <w:r w:rsidRPr="005430DE">
              <w:rPr>
                <w:noProof/>
              </w:rPr>
              <w:t>MB5534</w:t>
            </w:r>
          </w:p>
        </w:tc>
        <w:tc>
          <w:tcPr>
            <w:tcW w:w="6101" w:type="dxa"/>
            <w:tcBorders>
              <w:top w:val="single" w:sz="4" w:space="0" w:color="auto"/>
              <w:left w:val="single" w:sz="4" w:space="0" w:color="auto"/>
              <w:bottom w:val="single" w:sz="4" w:space="0" w:color="auto"/>
              <w:right w:val="single" w:sz="4" w:space="0" w:color="auto"/>
            </w:tcBorders>
          </w:tcPr>
          <w:p w14:paraId="717508AC" w14:textId="03AA4A08"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Cym</w:t>
            </w:r>
            <w:r w:rsidRPr="005430DE">
              <w:rPr>
                <w:i/>
                <w:noProof/>
              </w:rPr>
              <w:t>odocea nodosa</w:t>
            </w:r>
            <w:r w:rsidRPr="005430DE">
              <w:rPr>
                <w:noProof/>
              </w:rPr>
              <w:t xml:space="preserve"> na powierzchniowych piaskach mulistych</w:t>
            </w:r>
            <w:r w:rsidR="005430DE" w:rsidRPr="005430DE">
              <w:rPr>
                <w:noProof/>
              </w:rPr>
              <w:t xml:space="preserve"> w wod</w:t>
            </w:r>
            <w:r w:rsidRPr="005430DE">
              <w:rPr>
                <w:noProof/>
              </w:rPr>
              <w:t>ach osłoniętych</w:t>
            </w:r>
          </w:p>
        </w:tc>
        <w:tc>
          <w:tcPr>
            <w:tcW w:w="2110" w:type="dxa"/>
            <w:tcBorders>
              <w:top w:val="single" w:sz="4" w:space="0" w:color="auto"/>
              <w:left w:val="single" w:sz="4" w:space="0" w:color="auto"/>
              <w:bottom w:val="single" w:sz="4" w:space="0" w:color="auto"/>
              <w:right w:val="single" w:sz="4" w:space="0" w:color="auto"/>
            </w:tcBorders>
          </w:tcPr>
          <w:p w14:paraId="31DA9DD4" w14:textId="77777777" w:rsidR="00FD093F" w:rsidRPr="005430DE" w:rsidRDefault="00FD093F" w:rsidP="00FD093F">
            <w:pPr>
              <w:rPr>
                <w:noProof/>
              </w:rPr>
            </w:pPr>
            <w:r w:rsidRPr="005430DE">
              <w:rPr>
                <w:noProof/>
              </w:rPr>
              <w:t>1110; 1130; 1160</w:t>
            </w:r>
          </w:p>
        </w:tc>
      </w:tr>
      <w:tr w:rsidR="00FD093F" w:rsidRPr="005430DE" w14:paraId="7419CEBA"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46F25367" w14:textId="77777777" w:rsidR="00FD093F" w:rsidRPr="005430DE" w:rsidRDefault="00FD093F" w:rsidP="00FD093F">
            <w:pPr>
              <w:rPr>
                <w:noProof/>
              </w:rPr>
            </w:pPr>
            <w:r w:rsidRPr="005430DE">
              <w:rPr>
                <w:noProof/>
              </w:rPr>
              <w:t>MB5535</w:t>
            </w:r>
          </w:p>
        </w:tc>
        <w:tc>
          <w:tcPr>
            <w:tcW w:w="6101" w:type="dxa"/>
            <w:tcBorders>
              <w:top w:val="single" w:sz="4" w:space="0" w:color="auto"/>
              <w:left w:val="single" w:sz="4" w:space="0" w:color="auto"/>
              <w:bottom w:val="single" w:sz="4" w:space="0" w:color="auto"/>
              <w:right w:val="single" w:sz="4" w:space="0" w:color="auto"/>
            </w:tcBorders>
          </w:tcPr>
          <w:p w14:paraId="59767B32" w14:textId="45B3D910"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Zos</w:t>
            </w:r>
            <w:r w:rsidRPr="005430DE">
              <w:rPr>
                <w:i/>
                <w:noProof/>
              </w:rPr>
              <w:t>tera noltei</w:t>
            </w:r>
            <w:r w:rsidRPr="005430DE">
              <w:rPr>
                <w:noProof/>
              </w:rPr>
              <w:t xml:space="preserve"> na powierzchniowych piaskach mulistych</w:t>
            </w:r>
            <w:r w:rsidR="005430DE" w:rsidRPr="005430DE">
              <w:rPr>
                <w:noProof/>
              </w:rPr>
              <w:t xml:space="preserve"> w wod</w:t>
            </w:r>
            <w:r w:rsidRPr="005430DE">
              <w:rPr>
                <w:noProof/>
              </w:rPr>
              <w:t>ach osłoniętych</w:t>
            </w:r>
          </w:p>
        </w:tc>
        <w:tc>
          <w:tcPr>
            <w:tcW w:w="2110" w:type="dxa"/>
            <w:tcBorders>
              <w:top w:val="single" w:sz="4" w:space="0" w:color="auto"/>
              <w:left w:val="single" w:sz="4" w:space="0" w:color="auto"/>
              <w:bottom w:val="single" w:sz="4" w:space="0" w:color="auto"/>
              <w:right w:val="single" w:sz="4" w:space="0" w:color="auto"/>
            </w:tcBorders>
          </w:tcPr>
          <w:p w14:paraId="316112C5" w14:textId="77777777" w:rsidR="00FD093F" w:rsidRPr="005430DE" w:rsidRDefault="00FD093F" w:rsidP="00FD093F">
            <w:pPr>
              <w:rPr>
                <w:noProof/>
              </w:rPr>
            </w:pPr>
            <w:r w:rsidRPr="005430DE">
              <w:rPr>
                <w:noProof/>
              </w:rPr>
              <w:t>1110; 1130; 1160</w:t>
            </w:r>
          </w:p>
        </w:tc>
      </w:tr>
      <w:tr w:rsidR="00FD093F" w:rsidRPr="005430DE" w14:paraId="1C46092D"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1D1CBA7F" w14:textId="77777777" w:rsidR="00FD093F" w:rsidRPr="005430DE" w:rsidRDefault="00FD093F" w:rsidP="00FD093F">
            <w:pPr>
              <w:rPr>
                <w:noProof/>
              </w:rPr>
            </w:pPr>
            <w:r w:rsidRPr="005430DE">
              <w:rPr>
                <w:noProof/>
              </w:rPr>
              <w:t>MB5541</w:t>
            </w:r>
          </w:p>
        </w:tc>
        <w:tc>
          <w:tcPr>
            <w:tcW w:w="6101" w:type="dxa"/>
            <w:tcBorders>
              <w:top w:val="single" w:sz="4" w:space="0" w:color="auto"/>
              <w:left w:val="single" w:sz="4" w:space="0" w:color="auto"/>
              <w:bottom w:val="single" w:sz="4" w:space="0" w:color="auto"/>
              <w:right w:val="single" w:sz="4" w:space="0" w:color="auto"/>
            </w:tcBorders>
          </w:tcPr>
          <w:p w14:paraId="722B569A" w14:textId="4DFD832D"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Rup</w:t>
            </w:r>
            <w:r w:rsidRPr="005430DE">
              <w:rPr>
                <w:i/>
                <w:noProof/>
              </w:rPr>
              <w:t>pia cirrhosa</w:t>
            </w:r>
            <w:r w:rsidRPr="005430DE">
              <w:rPr>
                <w:noProof/>
              </w:rPr>
              <w:t xml:space="preserve"> lub </w:t>
            </w:r>
            <w:r w:rsidRPr="005430DE">
              <w:rPr>
                <w:i/>
                <w:noProof/>
              </w:rPr>
              <w:t>Ruppia maritima</w:t>
            </w:r>
            <w:r w:rsidRPr="005430DE">
              <w:rPr>
                <w:noProof/>
              </w:rPr>
              <w:t xml:space="preserve"> na piasku</w:t>
            </w:r>
          </w:p>
        </w:tc>
        <w:tc>
          <w:tcPr>
            <w:tcW w:w="2110" w:type="dxa"/>
            <w:tcBorders>
              <w:top w:val="single" w:sz="4" w:space="0" w:color="auto"/>
              <w:left w:val="single" w:sz="4" w:space="0" w:color="auto"/>
              <w:bottom w:val="single" w:sz="4" w:space="0" w:color="auto"/>
              <w:right w:val="single" w:sz="4" w:space="0" w:color="auto"/>
            </w:tcBorders>
          </w:tcPr>
          <w:p w14:paraId="03A64231" w14:textId="77777777" w:rsidR="00FD093F" w:rsidRPr="005430DE" w:rsidRDefault="00FD093F" w:rsidP="00FD093F">
            <w:pPr>
              <w:rPr>
                <w:noProof/>
              </w:rPr>
            </w:pPr>
            <w:r w:rsidRPr="005430DE">
              <w:rPr>
                <w:noProof/>
              </w:rPr>
              <w:t>1110; 1130; 1160</w:t>
            </w:r>
          </w:p>
        </w:tc>
      </w:tr>
      <w:tr w:rsidR="00FD093F" w:rsidRPr="005430DE" w14:paraId="2EA9EDDA"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45DABFBD" w14:textId="77777777" w:rsidR="00FD093F" w:rsidRPr="005430DE" w:rsidRDefault="00FD093F" w:rsidP="00FD093F">
            <w:pPr>
              <w:rPr>
                <w:noProof/>
              </w:rPr>
            </w:pPr>
            <w:r w:rsidRPr="005430DE">
              <w:rPr>
                <w:noProof/>
              </w:rPr>
              <w:t>MB5544</w:t>
            </w:r>
          </w:p>
        </w:tc>
        <w:tc>
          <w:tcPr>
            <w:tcW w:w="6101" w:type="dxa"/>
            <w:tcBorders>
              <w:top w:val="single" w:sz="4" w:space="0" w:color="auto"/>
              <w:left w:val="single" w:sz="4" w:space="0" w:color="auto"/>
              <w:bottom w:val="single" w:sz="4" w:space="0" w:color="auto"/>
              <w:right w:val="single" w:sz="4" w:space="0" w:color="auto"/>
            </w:tcBorders>
          </w:tcPr>
          <w:p w14:paraId="73FA9EEE" w14:textId="2507F0A1"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Zos</w:t>
            </w:r>
            <w:r w:rsidRPr="005430DE">
              <w:rPr>
                <w:i/>
                <w:noProof/>
              </w:rPr>
              <w:t>tera noltei</w:t>
            </w:r>
            <w:r w:rsidR="005430DE" w:rsidRPr="005430DE">
              <w:rPr>
                <w:noProof/>
              </w:rPr>
              <w:t xml:space="preserve"> w śro</w:t>
            </w:r>
            <w:r w:rsidRPr="005430DE">
              <w:rPr>
                <w:noProof/>
              </w:rPr>
              <w:t>dowisku euryhalicznym</w:t>
            </w:r>
            <w:r w:rsidR="005430DE" w:rsidRPr="005430DE">
              <w:rPr>
                <w:noProof/>
              </w:rPr>
              <w:t xml:space="preserve"> i eur</w:t>
            </w:r>
            <w:r w:rsidRPr="005430DE">
              <w:rPr>
                <w:noProof/>
              </w:rPr>
              <w:t>ytermalnym na piasku</w:t>
            </w:r>
          </w:p>
        </w:tc>
        <w:tc>
          <w:tcPr>
            <w:tcW w:w="2110" w:type="dxa"/>
            <w:tcBorders>
              <w:top w:val="single" w:sz="4" w:space="0" w:color="auto"/>
              <w:left w:val="single" w:sz="4" w:space="0" w:color="auto"/>
              <w:bottom w:val="single" w:sz="4" w:space="0" w:color="auto"/>
              <w:right w:val="single" w:sz="4" w:space="0" w:color="auto"/>
            </w:tcBorders>
          </w:tcPr>
          <w:p w14:paraId="70B01887" w14:textId="77777777" w:rsidR="00FD093F" w:rsidRPr="005430DE" w:rsidRDefault="00FD093F" w:rsidP="00FD093F">
            <w:pPr>
              <w:rPr>
                <w:noProof/>
              </w:rPr>
            </w:pPr>
            <w:r w:rsidRPr="005430DE">
              <w:rPr>
                <w:noProof/>
              </w:rPr>
              <w:t>1110; 1130; 1160</w:t>
            </w:r>
          </w:p>
        </w:tc>
      </w:tr>
      <w:tr w:rsidR="00FD093F" w:rsidRPr="005430DE" w14:paraId="2F61FBC5"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481692F2" w14:textId="77777777" w:rsidR="00FD093F" w:rsidRPr="005430DE" w:rsidRDefault="00FD093F" w:rsidP="00FD093F">
            <w:pPr>
              <w:rPr>
                <w:noProof/>
              </w:rPr>
            </w:pPr>
            <w:r w:rsidRPr="005430DE">
              <w:rPr>
                <w:noProof/>
              </w:rPr>
              <w:t>MB5545</w:t>
            </w:r>
          </w:p>
        </w:tc>
        <w:tc>
          <w:tcPr>
            <w:tcW w:w="6101" w:type="dxa"/>
            <w:tcBorders>
              <w:top w:val="single" w:sz="4" w:space="0" w:color="auto"/>
              <w:left w:val="single" w:sz="4" w:space="0" w:color="auto"/>
              <w:bottom w:val="single" w:sz="4" w:space="0" w:color="auto"/>
              <w:right w:val="single" w:sz="4" w:space="0" w:color="auto"/>
            </w:tcBorders>
          </w:tcPr>
          <w:p w14:paraId="25102415" w14:textId="166DCCB2"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Zos</w:t>
            </w:r>
            <w:r w:rsidRPr="005430DE">
              <w:rPr>
                <w:i/>
                <w:noProof/>
              </w:rPr>
              <w:t>tera marina</w:t>
            </w:r>
            <w:r w:rsidR="005430DE" w:rsidRPr="005430DE">
              <w:rPr>
                <w:noProof/>
              </w:rPr>
              <w:t xml:space="preserve"> w śro</w:t>
            </w:r>
            <w:r w:rsidRPr="005430DE">
              <w:rPr>
                <w:noProof/>
              </w:rPr>
              <w:t>dowisku euryhalicznym</w:t>
            </w:r>
            <w:r w:rsidR="005430DE" w:rsidRPr="005430DE">
              <w:rPr>
                <w:noProof/>
              </w:rPr>
              <w:t xml:space="preserve"> i eur</w:t>
            </w:r>
            <w:r w:rsidRPr="005430DE">
              <w:rPr>
                <w:noProof/>
              </w:rPr>
              <w:t>ytermalnym</w:t>
            </w:r>
          </w:p>
        </w:tc>
        <w:tc>
          <w:tcPr>
            <w:tcW w:w="2110" w:type="dxa"/>
            <w:tcBorders>
              <w:top w:val="single" w:sz="4" w:space="0" w:color="auto"/>
              <w:left w:val="single" w:sz="4" w:space="0" w:color="auto"/>
              <w:bottom w:val="single" w:sz="4" w:space="0" w:color="auto"/>
              <w:right w:val="single" w:sz="4" w:space="0" w:color="auto"/>
            </w:tcBorders>
          </w:tcPr>
          <w:p w14:paraId="77450F1E" w14:textId="77777777" w:rsidR="00FD093F" w:rsidRPr="005430DE" w:rsidRDefault="00FD093F" w:rsidP="00FD093F">
            <w:pPr>
              <w:rPr>
                <w:noProof/>
              </w:rPr>
            </w:pPr>
            <w:r w:rsidRPr="005430DE">
              <w:rPr>
                <w:noProof/>
              </w:rPr>
              <w:t>1110; 1130; 1160</w:t>
            </w:r>
          </w:p>
        </w:tc>
      </w:tr>
    </w:tbl>
    <w:p w14:paraId="5D04706F" w14:textId="77777777" w:rsidR="00FD093F" w:rsidRPr="005430DE" w:rsidRDefault="009842CB" w:rsidP="00FD093F">
      <w:pPr>
        <w:pStyle w:val="Heading1"/>
        <w:rPr>
          <w:noProof/>
        </w:rPr>
      </w:pPr>
      <w:r w:rsidRPr="005430DE">
        <w:rPr>
          <w:noProof/>
        </w:rPr>
        <w:t>Grupa 2: Lasy makroalgowe</w:t>
      </w:r>
    </w:p>
    <w:tbl>
      <w:tblPr>
        <w:tblStyle w:val="TableGrid"/>
        <w:tblW w:w="0" w:type="auto"/>
        <w:tblLook w:val="04A0" w:firstRow="1" w:lastRow="0" w:firstColumn="1" w:lastColumn="0" w:noHBand="0" w:noVBand="1"/>
      </w:tblPr>
      <w:tblGrid>
        <w:gridCol w:w="1096"/>
        <w:gridCol w:w="80"/>
        <w:gridCol w:w="6040"/>
        <w:gridCol w:w="2073"/>
      </w:tblGrid>
      <w:tr w:rsidR="00FD093F" w:rsidRPr="005430DE" w14:paraId="4C07E601"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E5A3130" w14:textId="77777777" w:rsidR="00FD093F" w:rsidRPr="005430DE" w:rsidRDefault="00FD093F" w:rsidP="00FD093F">
            <w:pPr>
              <w:rPr>
                <w:b/>
                <w:noProof/>
              </w:rPr>
            </w:pPr>
            <w:r w:rsidRPr="005430DE">
              <w:rPr>
                <w:b/>
                <w:noProof/>
              </w:rPr>
              <w:t>Kod EUNIS</w:t>
            </w:r>
          </w:p>
        </w:tc>
        <w:tc>
          <w:tcPr>
            <w:tcW w:w="6120" w:type="dxa"/>
            <w:gridSpan w:val="2"/>
            <w:tcBorders>
              <w:top w:val="single" w:sz="4" w:space="0" w:color="auto"/>
              <w:left w:val="single" w:sz="4" w:space="0" w:color="auto"/>
              <w:bottom w:val="single" w:sz="4" w:space="0" w:color="auto"/>
              <w:right w:val="single" w:sz="4" w:space="0" w:color="auto"/>
            </w:tcBorders>
            <w:hideMark/>
          </w:tcPr>
          <w:p w14:paraId="351DB044" w14:textId="77777777" w:rsidR="00FD093F" w:rsidRPr="005430DE" w:rsidRDefault="00FD093F" w:rsidP="00FD093F">
            <w:pPr>
              <w:rPr>
                <w:b/>
                <w:noProof/>
              </w:rPr>
            </w:pPr>
            <w:r w:rsidRPr="005430DE">
              <w:rPr>
                <w:b/>
                <w:noProof/>
              </w:rPr>
              <w:t>Nazwa typu siedliska EUNIS</w:t>
            </w:r>
          </w:p>
        </w:tc>
        <w:tc>
          <w:tcPr>
            <w:tcW w:w="2073" w:type="dxa"/>
            <w:tcBorders>
              <w:top w:val="single" w:sz="4" w:space="0" w:color="auto"/>
              <w:left w:val="single" w:sz="4" w:space="0" w:color="auto"/>
              <w:bottom w:val="single" w:sz="4" w:space="0" w:color="auto"/>
              <w:right w:val="single" w:sz="4" w:space="0" w:color="auto"/>
            </w:tcBorders>
          </w:tcPr>
          <w:p w14:paraId="4EFFF286" w14:textId="6C986CB8" w:rsidR="00FD093F" w:rsidRPr="005430DE" w:rsidRDefault="00FD093F" w:rsidP="00FD093F">
            <w:pPr>
              <w:rPr>
                <w:b/>
                <w:noProof/>
              </w:rPr>
            </w:pPr>
            <w:r w:rsidRPr="005430DE">
              <w:rPr>
                <w:b/>
                <w:noProof/>
              </w:rPr>
              <w:t>Powiązane kody</w:t>
            </w:r>
            <w:r w:rsidR="005430DE" w:rsidRPr="005430DE">
              <w:rPr>
                <w:b/>
                <w:noProof/>
              </w:rPr>
              <w:t xml:space="preserve"> z zał</w:t>
            </w:r>
            <w:r w:rsidRPr="005430DE">
              <w:rPr>
                <w:b/>
                <w:noProof/>
              </w:rPr>
              <w:t>ącznika I (dyrektywa siedliskowa)</w:t>
            </w:r>
          </w:p>
        </w:tc>
      </w:tr>
      <w:tr w:rsidR="00FD093F" w:rsidRPr="005430DE" w14:paraId="009532A0" w14:textId="77777777" w:rsidTr="00FD093F">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60FA0B5" w14:textId="77777777" w:rsidR="00FD093F" w:rsidRPr="005430DE" w:rsidRDefault="00FD093F" w:rsidP="00FD093F">
            <w:pPr>
              <w:rPr>
                <w:b/>
                <w:bCs/>
                <w:noProof/>
              </w:rPr>
            </w:pPr>
            <w:r w:rsidRPr="005430DE">
              <w:rPr>
                <w:b/>
                <w:noProof/>
              </w:rPr>
              <w:t>Atlantyk</w:t>
            </w:r>
          </w:p>
        </w:tc>
      </w:tr>
      <w:tr w:rsidR="00FD093F" w:rsidRPr="005430DE" w14:paraId="7DF0E4F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76C3C2B1" w14:textId="77777777" w:rsidR="00FD093F" w:rsidRPr="005430DE" w:rsidRDefault="00FD093F" w:rsidP="00FD093F">
            <w:pPr>
              <w:rPr>
                <w:noProof/>
              </w:rPr>
            </w:pPr>
            <w:r w:rsidRPr="005430DE">
              <w:rPr>
                <w:noProof/>
              </w:rPr>
              <w:t>MA123</w:t>
            </w:r>
          </w:p>
        </w:tc>
        <w:tc>
          <w:tcPr>
            <w:tcW w:w="6120" w:type="dxa"/>
            <w:gridSpan w:val="2"/>
            <w:tcBorders>
              <w:top w:val="single" w:sz="4" w:space="0" w:color="auto"/>
              <w:left w:val="single" w:sz="4" w:space="0" w:color="auto"/>
              <w:bottom w:val="single" w:sz="4" w:space="0" w:color="auto"/>
              <w:right w:val="single" w:sz="4" w:space="0" w:color="auto"/>
            </w:tcBorders>
            <w:hideMark/>
          </w:tcPr>
          <w:p w14:paraId="4F1104B3" w14:textId="262D64B8" w:rsidR="00FD093F" w:rsidRPr="005430DE" w:rsidRDefault="00FD093F" w:rsidP="00FD093F">
            <w:pPr>
              <w:rPr>
                <w:noProof/>
              </w:rPr>
            </w:pPr>
            <w:r w:rsidRPr="005430DE">
              <w:rPr>
                <w:noProof/>
              </w:rPr>
              <w:t>Zbiorowiska wodorostów morskich na skale atlantyckiego litoralu</w:t>
            </w:r>
            <w:r w:rsidR="005430DE" w:rsidRPr="005430DE">
              <w:rPr>
                <w:noProof/>
              </w:rPr>
              <w:t xml:space="preserve"> o peł</w:t>
            </w:r>
            <w:r w:rsidRPr="005430DE">
              <w:rPr>
                <w:noProof/>
              </w:rPr>
              <w:t>nym zasoleniu</w:t>
            </w:r>
          </w:p>
        </w:tc>
        <w:tc>
          <w:tcPr>
            <w:tcW w:w="2073" w:type="dxa"/>
            <w:tcBorders>
              <w:top w:val="single" w:sz="4" w:space="0" w:color="auto"/>
              <w:left w:val="single" w:sz="4" w:space="0" w:color="auto"/>
              <w:bottom w:val="single" w:sz="4" w:space="0" w:color="auto"/>
              <w:right w:val="single" w:sz="4" w:space="0" w:color="auto"/>
            </w:tcBorders>
          </w:tcPr>
          <w:p w14:paraId="5AEE2AE8" w14:textId="77777777" w:rsidR="00FD093F" w:rsidRPr="005430DE" w:rsidRDefault="00FD093F" w:rsidP="00FD093F">
            <w:pPr>
              <w:rPr>
                <w:noProof/>
              </w:rPr>
            </w:pPr>
            <w:r w:rsidRPr="005430DE">
              <w:rPr>
                <w:noProof/>
              </w:rPr>
              <w:t>1160; 1170; 1130</w:t>
            </w:r>
          </w:p>
        </w:tc>
      </w:tr>
      <w:tr w:rsidR="00FD093F" w:rsidRPr="005430DE" w14:paraId="74A4D9E1"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D8DAE88" w14:textId="77777777" w:rsidR="00FD093F" w:rsidRPr="005430DE" w:rsidRDefault="00FD093F" w:rsidP="00FD093F">
            <w:pPr>
              <w:rPr>
                <w:noProof/>
              </w:rPr>
            </w:pPr>
            <w:r w:rsidRPr="005430DE">
              <w:rPr>
                <w:noProof/>
              </w:rPr>
              <w:t>MA125</w:t>
            </w:r>
          </w:p>
        </w:tc>
        <w:tc>
          <w:tcPr>
            <w:tcW w:w="6120" w:type="dxa"/>
            <w:gridSpan w:val="2"/>
            <w:tcBorders>
              <w:top w:val="single" w:sz="4" w:space="0" w:color="auto"/>
              <w:left w:val="single" w:sz="4" w:space="0" w:color="auto"/>
              <w:bottom w:val="single" w:sz="4" w:space="0" w:color="auto"/>
              <w:right w:val="single" w:sz="4" w:space="0" w:color="auto"/>
            </w:tcBorders>
          </w:tcPr>
          <w:p w14:paraId="5F6D4B2E" w14:textId="6F715071" w:rsidR="00FD093F" w:rsidRPr="005430DE" w:rsidRDefault="00FD093F" w:rsidP="00FD093F">
            <w:pPr>
              <w:rPr>
                <w:noProof/>
              </w:rPr>
            </w:pPr>
            <w:r w:rsidRPr="005430DE">
              <w:rPr>
                <w:noProof/>
              </w:rPr>
              <w:t>Morszczynowce na skale atlantyckiego litoralu</w:t>
            </w:r>
            <w:r w:rsidR="005430DE" w:rsidRPr="005430DE">
              <w:rPr>
                <w:noProof/>
              </w:rPr>
              <w:t xml:space="preserve"> o zmi</w:t>
            </w:r>
            <w:r w:rsidRPr="005430DE">
              <w:rPr>
                <w:noProof/>
              </w:rPr>
              <w:t>ennym zasoleniu</w:t>
            </w:r>
          </w:p>
        </w:tc>
        <w:tc>
          <w:tcPr>
            <w:tcW w:w="2073" w:type="dxa"/>
            <w:tcBorders>
              <w:top w:val="single" w:sz="4" w:space="0" w:color="auto"/>
              <w:left w:val="single" w:sz="4" w:space="0" w:color="auto"/>
              <w:bottom w:val="single" w:sz="4" w:space="0" w:color="auto"/>
              <w:right w:val="single" w:sz="4" w:space="0" w:color="auto"/>
            </w:tcBorders>
          </w:tcPr>
          <w:p w14:paraId="7EEA1141" w14:textId="77777777" w:rsidR="00FD093F" w:rsidRPr="005430DE" w:rsidRDefault="00FD093F" w:rsidP="00FD093F">
            <w:pPr>
              <w:rPr>
                <w:noProof/>
              </w:rPr>
            </w:pPr>
            <w:r w:rsidRPr="005430DE">
              <w:rPr>
                <w:noProof/>
              </w:rPr>
              <w:t>1170; 1130</w:t>
            </w:r>
          </w:p>
        </w:tc>
      </w:tr>
      <w:tr w:rsidR="00FD093F" w:rsidRPr="005430DE" w14:paraId="27A992E6"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34782E6" w14:textId="77777777" w:rsidR="00FD093F" w:rsidRPr="005430DE" w:rsidRDefault="00FD093F" w:rsidP="00FD093F">
            <w:pPr>
              <w:rPr>
                <w:noProof/>
              </w:rPr>
            </w:pPr>
            <w:r w:rsidRPr="005430DE">
              <w:rPr>
                <w:noProof/>
              </w:rPr>
              <w:t>MB121</w:t>
            </w:r>
          </w:p>
        </w:tc>
        <w:tc>
          <w:tcPr>
            <w:tcW w:w="6120" w:type="dxa"/>
            <w:gridSpan w:val="2"/>
            <w:tcBorders>
              <w:top w:val="single" w:sz="4" w:space="0" w:color="auto"/>
              <w:left w:val="single" w:sz="4" w:space="0" w:color="auto"/>
              <w:bottom w:val="single" w:sz="4" w:space="0" w:color="auto"/>
              <w:right w:val="single" w:sz="4" w:space="0" w:color="auto"/>
            </w:tcBorders>
          </w:tcPr>
          <w:p w14:paraId="19759CA1" w14:textId="4506E703" w:rsidR="00FD093F" w:rsidRPr="005430DE" w:rsidRDefault="00FD093F" w:rsidP="00FD093F">
            <w:pPr>
              <w:rPr>
                <w:noProof/>
              </w:rPr>
            </w:pPr>
            <w:r w:rsidRPr="005430DE">
              <w:rPr>
                <w:noProof/>
              </w:rPr>
              <w:t>Zbiorowiska brunatnic</w:t>
            </w:r>
            <w:r w:rsidR="005430DE" w:rsidRPr="005430DE">
              <w:rPr>
                <w:noProof/>
              </w:rPr>
              <w:t xml:space="preserve"> i wod</w:t>
            </w:r>
            <w:r w:rsidRPr="005430DE">
              <w:rPr>
                <w:noProof/>
              </w:rPr>
              <w:t>orostów morskich na skale atlantyckiego infralitoralu</w:t>
            </w:r>
          </w:p>
        </w:tc>
        <w:tc>
          <w:tcPr>
            <w:tcW w:w="2073" w:type="dxa"/>
            <w:tcBorders>
              <w:top w:val="single" w:sz="4" w:space="0" w:color="auto"/>
              <w:left w:val="single" w:sz="4" w:space="0" w:color="auto"/>
              <w:bottom w:val="single" w:sz="4" w:space="0" w:color="auto"/>
              <w:right w:val="single" w:sz="4" w:space="0" w:color="auto"/>
            </w:tcBorders>
          </w:tcPr>
          <w:p w14:paraId="500695B1" w14:textId="77777777" w:rsidR="00FD093F" w:rsidRPr="005430DE" w:rsidRDefault="00FD093F" w:rsidP="00FD093F">
            <w:pPr>
              <w:rPr>
                <w:noProof/>
              </w:rPr>
            </w:pPr>
            <w:r w:rsidRPr="005430DE">
              <w:rPr>
                <w:noProof/>
              </w:rPr>
              <w:t>1170; 1160</w:t>
            </w:r>
          </w:p>
        </w:tc>
      </w:tr>
      <w:tr w:rsidR="00FD093F" w:rsidRPr="005430DE" w14:paraId="6E139B8A"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F75551A" w14:textId="77777777" w:rsidR="00FD093F" w:rsidRPr="005430DE" w:rsidRDefault="00FD093F" w:rsidP="00FD093F">
            <w:pPr>
              <w:rPr>
                <w:noProof/>
              </w:rPr>
            </w:pPr>
            <w:r w:rsidRPr="005430DE">
              <w:rPr>
                <w:noProof/>
              </w:rPr>
              <w:t>MB123</w:t>
            </w:r>
          </w:p>
        </w:tc>
        <w:tc>
          <w:tcPr>
            <w:tcW w:w="6120" w:type="dxa"/>
            <w:gridSpan w:val="2"/>
            <w:tcBorders>
              <w:top w:val="single" w:sz="4" w:space="0" w:color="auto"/>
              <w:left w:val="single" w:sz="4" w:space="0" w:color="auto"/>
              <w:bottom w:val="single" w:sz="4" w:space="0" w:color="auto"/>
              <w:right w:val="single" w:sz="4" w:space="0" w:color="auto"/>
            </w:tcBorders>
          </w:tcPr>
          <w:p w14:paraId="434E8E3A" w14:textId="1BF8F21B" w:rsidR="00FD093F" w:rsidRPr="005430DE" w:rsidRDefault="00FD093F" w:rsidP="00FD093F">
            <w:pPr>
              <w:rPr>
                <w:noProof/>
              </w:rPr>
            </w:pPr>
            <w:r w:rsidRPr="005430DE">
              <w:rPr>
                <w:noProof/>
              </w:rPr>
              <w:t>Zbiorowiska brunatnic</w:t>
            </w:r>
            <w:r w:rsidR="005430DE" w:rsidRPr="005430DE">
              <w:rPr>
                <w:noProof/>
              </w:rPr>
              <w:t xml:space="preserve"> i wod</w:t>
            </w:r>
            <w:r w:rsidRPr="005430DE">
              <w:rPr>
                <w:noProof/>
              </w:rPr>
              <w:t>orostów morskich na naruszonej lub ulegającej wpływowi osadów skale atlantyckiego infralitoralu</w:t>
            </w:r>
          </w:p>
        </w:tc>
        <w:tc>
          <w:tcPr>
            <w:tcW w:w="2073" w:type="dxa"/>
            <w:tcBorders>
              <w:top w:val="single" w:sz="4" w:space="0" w:color="auto"/>
              <w:left w:val="single" w:sz="4" w:space="0" w:color="auto"/>
              <w:bottom w:val="single" w:sz="4" w:space="0" w:color="auto"/>
              <w:right w:val="single" w:sz="4" w:space="0" w:color="auto"/>
            </w:tcBorders>
          </w:tcPr>
          <w:p w14:paraId="37B3215C" w14:textId="77777777" w:rsidR="00FD093F" w:rsidRPr="005430DE" w:rsidRDefault="00FD093F" w:rsidP="00FD093F">
            <w:pPr>
              <w:rPr>
                <w:noProof/>
              </w:rPr>
            </w:pPr>
            <w:r w:rsidRPr="005430DE">
              <w:rPr>
                <w:noProof/>
              </w:rPr>
              <w:t>1170; 1160</w:t>
            </w:r>
          </w:p>
        </w:tc>
      </w:tr>
      <w:tr w:rsidR="00FD093F" w:rsidRPr="005430DE" w14:paraId="22668F95"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142E42A" w14:textId="77777777" w:rsidR="00FD093F" w:rsidRPr="005430DE" w:rsidRDefault="00FD093F" w:rsidP="00FD093F">
            <w:pPr>
              <w:rPr>
                <w:noProof/>
              </w:rPr>
            </w:pPr>
            <w:r w:rsidRPr="005430DE">
              <w:rPr>
                <w:noProof/>
              </w:rPr>
              <w:t>MB124</w:t>
            </w:r>
          </w:p>
        </w:tc>
        <w:tc>
          <w:tcPr>
            <w:tcW w:w="6120" w:type="dxa"/>
            <w:gridSpan w:val="2"/>
            <w:tcBorders>
              <w:top w:val="single" w:sz="4" w:space="0" w:color="auto"/>
              <w:left w:val="single" w:sz="4" w:space="0" w:color="auto"/>
              <w:bottom w:val="single" w:sz="4" w:space="0" w:color="auto"/>
              <w:right w:val="single" w:sz="4" w:space="0" w:color="auto"/>
            </w:tcBorders>
          </w:tcPr>
          <w:p w14:paraId="7E37C970" w14:textId="1D7FB130" w:rsidR="00FD093F" w:rsidRPr="005430DE" w:rsidRDefault="00FD093F" w:rsidP="00FD093F">
            <w:pPr>
              <w:rPr>
                <w:noProof/>
              </w:rPr>
            </w:pPr>
            <w:r w:rsidRPr="005430DE">
              <w:rPr>
                <w:noProof/>
              </w:rPr>
              <w:t>Zbiorowiska wodorostów morskich na skale atlantyckiego infralitoralu</w:t>
            </w:r>
            <w:r w:rsidR="005430DE" w:rsidRPr="005430DE">
              <w:rPr>
                <w:noProof/>
              </w:rPr>
              <w:t xml:space="preserve"> o zmi</w:t>
            </w:r>
            <w:r w:rsidRPr="005430DE">
              <w:rPr>
                <w:noProof/>
              </w:rPr>
              <w:t>ennym zasoleniu</w:t>
            </w:r>
          </w:p>
        </w:tc>
        <w:tc>
          <w:tcPr>
            <w:tcW w:w="2073" w:type="dxa"/>
            <w:tcBorders>
              <w:top w:val="single" w:sz="4" w:space="0" w:color="auto"/>
              <w:left w:val="single" w:sz="4" w:space="0" w:color="auto"/>
              <w:bottom w:val="single" w:sz="4" w:space="0" w:color="auto"/>
              <w:right w:val="single" w:sz="4" w:space="0" w:color="auto"/>
            </w:tcBorders>
          </w:tcPr>
          <w:p w14:paraId="3D37D802" w14:textId="77777777" w:rsidR="00FD093F" w:rsidRPr="005430DE" w:rsidRDefault="00FD093F" w:rsidP="00FD093F">
            <w:pPr>
              <w:rPr>
                <w:noProof/>
              </w:rPr>
            </w:pPr>
            <w:r w:rsidRPr="005430DE">
              <w:rPr>
                <w:noProof/>
              </w:rPr>
              <w:t>1170; 1130; 1160</w:t>
            </w:r>
          </w:p>
        </w:tc>
      </w:tr>
      <w:tr w:rsidR="00FD093F" w:rsidRPr="005430DE" w14:paraId="04DFD848"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39F0C36" w14:textId="77777777" w:rsidR="00FD093F" w:rsidRPr="005430DE" w:rsidRDefault="00FD093F" w:rsidP="00FD093F">
            <w:pPr>
              <w:rPr>
                <w:noProof/>
              </w:rPr>
            </w:pPr>
            <w:r w:rsidRPr="005430DE">
              <w:rPr>
                <w:noProof/>
              </w:rPr>
              <w:t>MB321</w:t>
            </w:r>
          </w:p>
        </w:tc>
        <w:tc>
          <w:tcPr>
            <w:tcW w:w="6120" w:type="dxa"/>
            <w:gridSpan w:val="2"/>
            <w:tcBorders>
              <w:top w:val="single" w:sz="4" w:space="0" w:color="auto"/>
              <w:left w:val="single" w:sz="4" w:space="0" w:color="auto"/>
              <w:bottom w:val="single" w:sz="4" w:space="0" w:color="auto"/>
              <w:right w:val="single" w:sz="4" w:space="0" w:color="auto"/>
            </w:tcBorders>
          </w:tcPr>
          <w:p w14:paraId="17A45F97" w14:textId="4547D36F" w:rsidR="00FD093F" w:rsidRPr="005430DE" w:rsidRDefault="00FD093F" w:rsidP="00FD093F">
            <w:pPr>
              <w:rPr>
                <w:noProof/>
              </w:rPr>
            </w:pPr>
            <w:r w:rsidRPr="005430DE">
              <w:rPr>
                <w:noProof/>
              </w:rPr>
              <w:t>Zbiorowiska brunatnic</w:t>
            </w:r>
            <w:r w:rsidR="005430DE" w:rsidRPr="005430DE">
              <w:rPr>
                <w:noProof/>
              </w:rPr>
              <w:t xml:space="preserve"> i wod</w:t>
            </w:r>
            <w:r w:rsidRPr="005430DE">
              <w:rPr>
                <w:noProof/>
              </w:rPr>
              <w:t>orostów morskich na osadzie gruboziarnistym atlantyckiego infralitoralu</w:t>
            </w:r>
          </w:p>
        </w:tc>
        <w:tc>
          <w:tcPr>
            <w:tcW w:w="2073" w:type="dxa"/>
            <w:tcBorders>
              <w:top w:val="single" w:sz="4" w:space="0" w:color="auto"/>
              <w:left w:val="single" w:sz="4" w:space="0" w:color="auto"/>
              <w:bottom w:val="single" w:sz="4" w:space="0" w:color="auto"/>
              <w:right w:val="single" w:sz="4" w:space="0" w:color="auto"/>
            </w:tcBorders>
          </w:tcPr>
          <w:p w14:paraId="17F3F3E2" w14:textId="77777777" w:rsidR="00FD093F" w:rsidRPr="005430DE" w:rsidRDefault="00FD093F" w:rsidP="00FD093F">
            <w:pPr>
              <w:rPr>
                <w:noProof/>
              </w:rPr>
            </w:pPr>
            <w:r w:rsidRPr="005430DE">
              <w:rPr>
                <w:noProof/>
              </w:rPr>
              <w:t>1160</w:t>
            </w:r>
          </w:p>
        </w:tc>
      </w:tr>
      <w:tr w:rsidR="00FD093F" w:rsidRPr="005430DE" w14:paraId="4D344E0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1A78F7F5" w14:textId="77777777" w:rsidR="00FD093F" w:rsidRPr="005430DE" w:rsidRDefault="00FD093F" w:rsidP="00FD093F">
            <w:pPr>
              <w:rPr>
                <w:noProof/>
              </w:rPr>
            </w:pPr>
            <w:r w:rsidRPr="005430DE">
              <w:rPr>
                <w:noProof/>
              </w:rPr>
              <w:t>MB521</w:t>
            </w:r>
          </w:p>
        </w:tc>
        <w:tc>
          <w:tcPr>
            <w:tcW w:w="6120" w:type="dxa"/>
            <w:gridSpan w:val="2"/>
            <w:tcBorders>
              <w:top w:val="single" w:sz="4" w:space="0" w:color="auto"/>
              <w:left w:val="single" w:sz="4" w:space="0" w:color="auto"/>
              <w:bottom w:val="single" w:sz="4" w:space="0" w:color="auto"/>
              <w:right w:val="single" w:sz="4" w:space="0" w:color="auto"/>
            </w:tcBorders>
            <w:hideMark/>
          </w:tcPr>
          <w:p w14:paraId="2DCD3584" w14:textId="57C18EED" w:rsidR="00FD093F" w:rsidRPr="005430DE" w:rsidRDefault="00FD093F" w:rsidP="00FD093F">
            <w:pPr>
              <w:rPr>
                <w:noProof/>
              </w:rPr>
            </w:pPr>
            <w:r w:rsidRPr="005430DE">
              <w:rPr>
                <w:noProof/>
              </w:rPr>
              <w:t>Zbiorowiska brunatnic</w:t>
            </w:r>
            <w:r w:rsidR="005430DE" w:rsidRPr="005430DE">
              <w:rPr>
                <w:noProof/>
              </w:rPr>
              <w:t xml:space="preserve"> i wod</w:t>
            </w:r>
            <w:r w:rsidRPr="005430DE">
              <w:rPr>
                <w:noProof/>
              </w:rPr>
              <w:t>orostów morskich na piasku atlantyckiego infralitoralu</w:t>
            </w:r>
          </w:p>
        </w:tc>
        <w:tc>
          <w:tcPr>
            <w:tcW w:w="2073" w:type="dxa"/>
            <w:tcBorders>
              <w:top w:val="single" w:sz="4" w:space="0" w:color="auto"/>
              <w:left w:val="single" w:sz="4" w:space="0" w:color="auto"/>
              <w:bottom w:val="single" w:sz="4" w:space="0" w:color="auto"/>
              <w:right w:val="single" w:sz="4" w:space="0" w:color="auto"/>
            </w:tcBorders>
          </w:tcPr>
          <w:p w14:paraId="348AD5AE" w14:textId="77777777" w:rsidR="00FD093F" w:rsidRPr="005430DE" w:rsidRDefault="00FD093F" w:rsidP="00FD093F">
            <w:pPr>
              <w:rPr>
                <w:noProof/>
              </w:rPr>
            </w:pPr>
            <w:r w:rsidRPr="005430DE">
              <w:rPr>
                <w:noProof/>
              </w:rPr>
              <w:t>1160</w:t>
            </w:r>
          </w:p>
        </w:tc>
      </w:tr>
      <w:tr w:rsidR="00FD093F" w:rsidRPr="005430DE" w14:paraId="338F425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6AA31A64" w14:textId="77777777" w:rsidR="00FD093F" w:rsidRPr="005430DE" w:rsidRDefault="00FD093F" w:rsidP="00FD093F">
            <w:pPr>
              <w:rPr>
                <w:noProof/>
              </w:rPr>
            </w:pPr>
            <w:r w:rsidRPr="005430DE">
              <w:rPr>
                <w:noProof/>
              </w:rPr>
              <w:t>MB621</w:t>
            </w:r>
          </w:p>
        </w:tc>
        <w:tc>
          <w:tcPr>
            <w:tcW w:w="6120" w:type="dxa"/>
            <w:gridSpan w:val="2"/>
            <w:tcBorders>
              <w:top w:val="single" w:sz="4" w:space="0" w:color="auto"/>
              <w:left w:val="single" w:sz="4" w:space="0" w:color="auto"/>
              <w:bottom w:val="single" w:sz="4" w:space="0" w:color="auto"/>
              <w:right w:val="single" w:sz="4" w:space="0" w:color="auto"/>
            </w:tcBorders>
            <w:hideMark/>
          </w:tcPr>
          <w:p w14:paraId="0E386E16" w14:textId="77777777" w:rsidR="00FD093F" w:rsidRPr="005430DE" w:rsidRDefault="00FD093F" w:rsidP="00FD093F">
            <w:pPr>
              <w:rPr>
                <w:noProof/>
              </w:rPr>
            </w:pPr>
            <w:r w:rsidRPr="005430DE">
              <w:rPr>
                <w:noProof/>
              </w:rPr>
              <w:t>Zbiorowiska porośnięte roślinnością na mule atlantyckiego infralitoralu</w:t>
            </w:r>
          </w:p>
        </w:tc>
        <w:tc>
          <w:tcPr>
            <w:tcW w:w="2073" w:type="dxa"/>
            <w:tcBorders>
              <w:top w:val="single" w:sz="4" w:space="0" w:color="auto"/>
              <w:left w:val="single" w:sz="4" w:space="0" w:color="auto"/>
              <w:bottom w:val="single" w:sz="4" w:space="0" w:color="auto"/>
              <w:right w:val="single" w:sz="4" w:space="0" w:color="auto"/>
            </w:tcBorders>
          </w:tcPr>
          <w:p w14:paraId="25E3E9DB" w14:textId="77777777" w:rsidR="00FD093F" w:rsidRPr="005430DE" w:rsidRDefault="00FD093F" w:rsidP="00FD093F">
            <w:pPr>
              <w:rPr>
                <w:noProof/>
              </w:rPr>
            </w:pPr>
            <w:r w:rsidRPr="005430DE">
              <w:rPr>
                <w:noProof/>
              </w:rPr>
              <w:t>1160</w:t>
            </w:r>
          </w:p>
        </w:tc>
      </w:tr>
      <w:tr w:rsidR="00FD093F" w:rsidRPr="005430DE" w14:paraId="6ED09778"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9EFC30B" w14:textId="77777777" w:rsidR="00FD093F" w:rsidRPr="005430DE" w:rsidRDefault="00FD093F" w:rsidP="00FD093F">
            <w:pPr>
              <w:rPr>
                <w:b/>
                <w:noProof/>
              </w:rPr>
            </w:pPr>
            <w:r w:rsidRPr="005430DE">
              <w:rPr>
                <w:b/>
                <w:noProof/>
              </w:rPr>
              <w:t>Morze Bałtyckie</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1E1A3784" w14:textId="77777777" w:rsidR="00FD093F" w:rsidRPr="005430DE" w:rsidRDefault="00FD093F" w:rsidP="00FD093F">
            <w:pPr>
              <w:rPr>
                <w:b/>
                <w:noProof/>
              </w:rPr>
            </w:pPr>
          </w:p>
        </w:tc>
      </w:tr>
      <w:tr w:rsidR="00FD093F" w:rsidRPr="005430DE" w14:paraId="2644AC1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534FD299" w14:textId="77777777" w:rsidR="00FD093F" w:rsidRPr="005430DE" w:rsidRDefault="00FD093F" w:rsidP="00FD093F">
            <w:pPr>
              <w:rPr>
                <w:noProof/>
              </w:rPr>
            </w:pPr>
            <w:r w:rsidRPr="005430DE">
              <w:rPr>
                <w:noProof/>
              </w:rPr>
              <w:t>MA131</w:t>
            </w:r>
          </w:p>
        </w:tc>
        <w:tc>
          <w:tcPr>
            <w:tcW w:w="6120" w:type="dxa"/>
            <w:gridSpan w:val="2"/>
            <w:tcBorders>
              <w:top w:val="single" w:sz="4" w:space="0" w:color="auto"/>
              <w:left w:val="single" w:sz="4" w:space="0" w:color="auto"/>
              <w:bottom w:val="single" w:sz="4" w:space="0" w:color="auto"/>
              <w:right w:val="single" w:sz="4" w:space="0" w:color="auto"/>
            </w:tcBorders>
            <w:hideMark/>
          </w:tcPr>
          <w:p w14:paraId="384F2919" w14:textId="24151FF3" w:rsidR="00FD093F" w:rsidRPr="005430DE" w:rsidRDefault="00FD093F" w:rsidP="00FD093F">
            <w:pPr>
              <w:rPr>
                <w:noProof/>
              </w:rPr>
            </w:pPr>
            <w:r w:rsidRPr="005430DE">
              <w:rPr>
                <w:noProof/>
              </w:rPr>
              <w:t>Skała</w:t>
            </w:r>
            <w:r w:rsidR="005430DE" w:rsidRPr="005430DE">
              <w:rPr>
                <w:noProof/>
              </w:rPr>
              <w:t xml:space="preserve"> i gła</w:t>
            </w:r>
            <w:r w:rsidRPr="005430DE">
              <w:rPr>
                <w:noProof/>
              </w:rPr>
              <w:t>zy bałtyckiego hydrolitoralu charakteryzujące się algami wieloletnimi</w:t>
            </w:r>
          </w:p>
        </w:tc>
        <w:tc>
          <w:tcPr>
            <w:tcW w:w="2073" w:type="dxa"/>
            <w:tcBorders>
              <w:top w:val="single" w:sz="4" w:space="0" w:color="auto"/>
              <w:left w:val="single" w:sz="4" w:space="0" w:color="auto"/>
              <w:bottom w:val="single" w:sz="4" w:space="0" w:color="auto"/>
              <w:right w:val="single" w:sz="4" w:space="0" w:color="auto"/>
            </w:tcBorders>
          </w:tcPr>
          <w:p w14:paraId="4FE8850A" w14:textId="77777777" w:rsidR="00FD093F" w:rsidRPr="005430DE" w:rsidRDefault="00FD093F" w:rsidP="00FD093F">
            <w:pPr>
              <w:rPr>
                <w:noProof/>
              </w:rPr>
            </w:pPr>
            <w:r w:rsidRPr="005430DE">
              <w:rPr>
                <w:noProof/>
              </w:rPr>
              <w:t>1160; 1170; 1130; 1610; 1620</w:t>
            </w:r>
          </w:p>
        </w:tc>
      </w:tr>
      <w:tr w:rsidR="00FD093F" w:rsidRPr="005430DE" w14:paraId="746CAC99"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38BF2C9" w14:textId="77777777" w:rsidR="00FD093F" w:rsidRPr="005430DE" w:rsidRDefault="00FD093F" w:rsidP="00FD093F">
            <w:pPr>
              <w:rPr>
                <w:noProof/>
              </w:rPr>
            </w:pPr>
            <w:r w:rsidRPr="005430DE">
              <w:rPr>
                <w:noProof/>
              </w:rPr>
              <w:t>MB131</w:t>
            </w:r>
          </w:p>
        </w:tc>
        <w:tc>
          <w:tcPr>
            <w:tcW w:w="6120" w:type="dxa"/>
            <w:gridSpan w:val="2"/>
            <w:tcBorders>
              <w:top w:val="single" w:sz="4" w:space="0" w:color="auto"/>
              <w:left w:val="single" w:sz="4" w:space="0" w:color="auto"/>
              <w:bottom w:val="single" w:sz="4" w:space="0" w:color="auto"/>
              <w:right w:val="single" w:sz="4" w:space="0" w:color="auto"/>
            </w:tcBorders>
          </w:tcPr>
          <w:p w14:paraId="1AEDD47A" w14:textId="41FD11A1" w:rsidR="00FD093F" w:rsidRPr="005430DE" w:rsidRDefault="00FD093F" w:rsidP="00FD093F">
            <w:pPr>
              <w:rPr>
                <w:noProof/>
              </w:rPr>
            </w:pPr>
            <w:r w:rsidRPr="005430DE">
              <w:rPr>
                <w:noProof/>
              </w:rPr>
              <w:t>Algi wieloletnie na skale</w:t>
            </w:r>
            <w:r w:rsidR="005430DE" w:rsidRPr="005430DE">
              <w:rPr>
                <w:noProof/>
              </w:rPr>
              <w:t xml:space="preserve"> i gła</w:t>
            </w:r>
            <w:r w:rsidRPr="005430DE">
              <w:rPr>
                <w:noProof/>
              </w:rPr>
              <w:t>zach bałtyckiego infralitoralu</w:t>
            </w:r>
          </w:p>
        </w:tc>
        <w:tc>
          <w:tcPr>
            <w:tcW w:w="2073" w:type="dxa"/>
            <w:tcBorders>
              <w:top w:val="single" w:sz="4" w:space="0" w:color="auto"/>
              <w:left w:val="single" w:sz="4" w:space="0" w:color="auto"/>
              <w:bottom w:val="single" w:sz="4" w:space="0" w:color="auto"/>
              <w:right w:val="single" w:sz="4" w:space="0" w:color="auto"/>
            </w:tcBorders>
          </w:tcPr>
          <w:p w14:paraId="30FCFC6D" w14:textId="77777777" w:rsidR="00FD093F" w:rsidRPr="005430DE" w:rsidRDefault="00FD093F" w:rsidP="00FD093F">
            <w:pPr>
              <w:rPr>
                <w:noProof/>
              </w:rPr>
            </w:pPr>
            <w:r w:rsidRPr="005430DE">
              <w:rPr>
                <w:noProof/>
              </w:rPr>
              <w:t>1170; 1160</w:t>
            </w:r>
          </w:p>
        </w:tc>
      </w:tr>
      <w:tr w:rsidR="00FD093F" w:rsidRPr="005430DE" w14:paraId="721CD212"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82662F8" w14:textId="77777777" w:rsidR="00FD093F" w:rsidRPr="005430DE" w:rsidRDefault="00FD093F" w:rsidP="00FD093F">
            <w:pPr>
              <w:rPr>
                <w:noProof/>
              </w:rPr>
            </w:pPr>
            <w:r w:rsidRPr="005430DE">
              <w:rPr>
                <w:noProof/>
              </w:rPr>
              <w:t>MB232</w:t>
            </w:r>
          </w:p>
        </w:tc>
        <w:tc>
          <w:tcPr>
            <w:tcW w:w="6120" w:type="dxa"/>
            <w:gridSpan w:val="2"/>
            <w:tcBorders>
              <w:top w:val="single" w:sz="4" w:space="0" w:color="auto"/>
              <w:left w:val="single" w:sz="4" w:space="0" w:color="auto"/>
              <w:bottom w:val="single" w:sz="4" w:space="0" w:color="auto"/>
              <w:right w:val="single" w:sz="4" w:space="0" w:color="auto"/>
            </w:tcBorders>
          </w:tcPr>
          <w:p w14:paraId="43AF8176" w14:textId="77777777" w:rsidR="00FD093F" w:rsidRPr="005430DE" w:rsidRDefault="00FD093F" w:rsidP="00FD093F">
            <w:pPr>
              <w:rPr>
                <w:noProof/>
              </w:rPr>
            </w:pPr>
            <w:r w:rsidRPr="005430DE">
              <w:rPr>
                <w:noProof/>
              </w:rPr>
              <w:t>Dno bałtyckiego infralitoralu charakteryzujące się okruchami muszli</w:t>
            </w:r>
          </w:p>
        </w:tc>
        <w:tc>
          <w:tcPr>
            <w:tcW w:w="2073" w:type="dxa"/>
            <w:tcBorders>
              <w:top w:val="single" w:sz="4" w:space="0" w:color="auto"/>
              <w:left w:val="single" w:sz="4" w:space="0" w:color="auto"/>
              <w:bottom w:val="single" w:sz="4" w:space="0" w:color="auto"/>
              <w:right w:val="single" w:sz="4" w:space="0" w:color="auto"/>
            </w:tcBorders>
          </w:tcPr>
          <w:p w14:paraId="3F065CA4" w14:textId="77777777" w:rsidR="00FD093F" w:rsidRPr="005430DE" w:rsidRDefault="00FD093F" w:rsidP="00FD093F">
            <w:pPr>
              <w:rPr>
                <w:noProof/>
              </w:rPr>
            </w:pPr>
            <w:r w:rsidRPr="005430DE">
              <w:rPr>
                <w:noProof/>
              </w:rPr>
              <w:t>1160; 1110</w:t>
            </w:r>
          </w:p>
        </w:tc>
      </w:tr>
      <w:tr w:rsidR="00FD093F" w:rsidRPr="005430DE" w14:paraId="46A969E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56B3FC37" w14:textId="77777777" w:rsidR="00FD093F" w:rsidRPr="005430DE" w:rsidRDefault="00FD093F" w:rsidP="00FD093F">
            <w:pPr>
              <w:rPr>
                <w:noProof/>
              </w:rPr>
            </w:pPr>
            <w:r w:rsidRPr="005430DE">
              <w:rPr>
                <w:noProof/>
              </w:rPr>
              <w:t>MB333</w:t>
            </w:r>
          </w:p>
        </w:tc>
        <w:tc>
          <w:tcPr>
            <w:tcW w:w="6120" w:type="dxa"/>
            <w:gridSpan w:val="2"/>
            <w:tcBorders>
              <w:top w:val="single" w:sz="4" w:space="0" w:color="auto"/>
              <w:left w:val="single" w:sz="4" w:space="0" w:color="auto"/>
              <w:bottom w:val="single" w:sz="4" w:space="0" w:color="auto"/>
              <w:right w:val="single" w:sz="4" w:space="0" w:color="auto"/>
            </w:tcBorders>
            <w:hideMark/>
          </w:tcPr>
          <w:p w14:paraId="51DFB79A" w14:textId="77777777" w:rsidR="00FD093F" w:rsidRPr="005430DE" w:rsidRDefault="00FD093F" w:rsidP="00FD093F">
            <w:pPr>
              <w:rPr>
                <w:noProof/>
              </w:rPr>
            </w:pPr>
            <w:r w:rsidRPr="005430DE">
              <w:rPr>
                <w:noProof/>
              </w:rPr>
              <w:t>Osad gruboziarnisty bałtyckiego infralitoralu charakteryzujący się algami wieloletnimi</w:t>
            </w:r>
          </w:p>
        </w:tc>
        <w:tc>
          <w:tcPr>
            <w:tcW w:w="2073" w:type="dxa"/>
            <w:tcBorders>
              <w:top w:val="single" w:sz="4" w:space="0" w:color="auto"/>
              <w:left w:val="single" w:sz="4" w:space="0" w:color="auto"/>
              <w:bottom w:val="single" w:sz="4" w:space="0" w:color="auto"/>
              <w:right w:val="single" w:sz="4" w:space="0" w:color="auto"/>
            </w:tcBorders>
          </w:tcPr>
          <w:p w14:paraId="0E935ED2" w14:textId="77777777" w:rsidR="00FD093F" w:rsidRPr="005430DE" w:rsidRDefault="00FD093F" w:rsidP="00FD093F">
            <w:pPr>
              <w:rPr>
                <w:noProof/>
              </w:rPr>
            </w:pPr>
            <w:r w:rsidRPr="005430DE">
              <w:rPr>
                <w:noProof/>
              </w:rPr>
              <w:t>1110; 1160</w:t>
            </w:r>
          </w:p>
        </w:tc>
      </w:tr>
      <w:tr w:rsidR="00FD093F" w:rsidRPr="005430DE" w14:paraId="4147B06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6C50343B" w14:textId="77777777" w:rsidR="00FD093F" w:rsidRPr="005430DE" w:rsidRDefault="00FD093F" w:rsidP="00FD093F">
            <w:pPr>
              <w:rPr>
                <w:noProof/>
              </w:rPr>
            </w:pPr>
            <w:r w:rsidRPr="005430DE">
              <w:rPr>
                <w:noProof/>
              </w:rPr>
              <w:t>MB433</w:t>
            </w:r>
          </w:p>
        </w:tc>
        <w:tc>
          <w:tcPr>
            <w:tcW w:w="6120" w:type="dxa"/>
            <w:gridSpan w:val="2"/>
            <w:tcBorders>
              <w:top w:val="single" w:sz="4" w:space="0" w:color="auto"/>
              <w:left w:val="single" w:sz="4" w:space="0" w:color="auto"/>
              <w:bottom w:val="single" w:sz="4" w:space="0" w:color="auto"/>
              <w:right w:val="single" w:sz="4" w:space="0" w:color="auto"/>
            </w:tcBorders>
          </w:tcPr>
          <w:p w14:paraId="5BF0A48E" w14:textId="77777777" w:rsidR="00FD093F" w:rsidRPr="005430DE" w:rsidRDefault="00FD093F" w:rsidP="00FD093F">
            <w:pPr>
              <w:rPr>
                <w:noProof/>
              </w:rPr>
            </w:pPr>
            <w:r w:rsidRPr="005430DE">
              <w:rPr>
                <w:noProof/>
              </w:rPr>
              <w:t>Osad mieszany bałtyckiego infralitoralu charakteryzujący się algami wieloletnimi</w:t>
            </w:r>
          </w:p>
        </w:tc>
        <w:tc>
          <w:tcPr>
            <w:tcW w:w="2073" w:type="dxa"/>
            <w:tcBorders>
              <w:top w:val="single" w:sz="4" w:space="0" w:color="auto"/>
              <w:left w:val="single" w:sz="4" w:space="0" w:color="auto"/>
              <w:bottom w:val="single" w:sz="4" w:space="0" w:color="auto"/>
              <w:right w:val="single" w:sz="4" w:space="0" w:color="auto"/>
            </w:tcBorders>
          </w:tcPr>
          <w:p w14:paraId="39E5D5CB" w14:textId="77777777" w:rsidR="00FD093F" w:rsidRPr="005430DE" w:rsidRDefault="00FD093F" w:rsidP="00FD093F">
            <w:pPr>
              <w:rPr>
                <w:noProof/>
              </w:rPr>
            </w:pPr>
            <w:r w:rsidRPr="005430DE">
              <w:rPr>
                <w:noProof/>
              </w:rPr>
              <w:t>1110; 1130; 1160; 1170</w:t>
            </w:r>
          </w:p>
        </w:tc>
      </w:tr>
      <w:tr w:rsidR="00FD093F" w:rsidRPr="005430DE" w14:paraId="1C67B718"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6472938" w14:textId="77777777" w:rsidR="00FD093F" w:rsidRPr="005430DE" w:rsidRDefault="00FD093F" w:rsidP="00FD093F">
            <w:pPr>
              <w:rPr>
                <w:b/>
                <w:noProof/>
              </w:rPr>
            </w:pPr>
            <w:r w:rsidRPr="005430DE">
              <w:rPr>
                <w:b/>
                <w:noProof/>
              </w:rPr>
              <w:t>Morze Czarne</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23054654" w14:textId="77777777" w:rsidR="00FD093F" w:rsidRPr="005430DE" w:rsidRDefault="00FD093F" w:rsidP="00FD093F">
            <w:pPr>
              <w:rPr>
                <w:b/>
                <w:noProof/>
              </w:rPr>
            </w:pPr>
          </w:p>
        </w:tc>
      </w:tr>
      <w:tr w:rsidR="00FD093F" w:rsidRPr="005430DE" w14:paraId="0B3E9EA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51E7DE7F" w14:textId="77777777" w:rsidR="00FD093F" w:rsidRPr="005430DE" w:rsidRDefault="00FD093F" w:rsidP="00FD093F">
            <w:pPr>
              <w:rPr>
                <w:noProof/>
              </w:rPr>
            </w:pPr>
            <w:r w:rsidRPr="005430DE">
              <w:rPr>
                <w:noProof/>
              </w:rPr>
              <w:t>MB144</w:t>
            </w:r>
          </w:p>
        </w:tc>
        <w:tc>
          <w:tcPr>
            <w:tcW w:w="6040" w:type="dxa"/>
            <w:tcBorders>
              <w:top w:val="single" w:sz="4" w:space="0" w:color="auto"/>
              <w:left w:val="single" w:sz="4" w:space="0" w:color="auto"/>
              <w:bottom w:val="single" w:sz="4" w:space="0" w:color="auto"/>
              <w:right w:val="single" w:sz="4" w:space="0" w:color="auto"/>
            </w:tcBorders>
            <w:hideMark/>
          </w:tcPr>
          <w:p w14:paraId="474F929E" w14:textId="1ECCCAC8" w:rsidR="00FD093F" w:rsidRPr="005430DE" w:rsidRDefault="00FD093F" w:rsidP="00FD093F">
            <w:pPr>
              <w:rPr>
                <w:noProof/>
              </w:rPr>
            </w:pPr>
            <w:r w:rsidRPr="005430DE">
              <w:rPr>
                <w:noProof/>
              </w:rPr>
              <w:t>Zdominowana przez omułkowate odsłonięta skała czarnomorskiego górnego infralitoralu</w:t>
            </w:r>
            <w:r w:rsidR="005430DE" w:rsidRPr="005430DE">
              <w:rPr>
                <w:noProof/>
              </w:rPr>
              <w:t xml:space="preserve"> z mor</w:t>
            </w:r>
            <w:r w:rsidRPr="005430DE">
              <w:rPr>
                <w:noProof/>
              </w:rPr>
              <w:t>szczynowcami</w:t>
            </w:r>
          </w:p>
        </w:tc>
        <w:tc>
          <w:tcPr>
            <w:tcW w:w="2073" w:type="dxa"/>
            <w:tcBorders>
              <w:top w:val="single" w:sz="4" w:space="0" w:color="auto"/>
              <w:left w:val="single" w:sz="4" w:space="0" w:color="auto"/>
              <w:bottom w:val="single" w:sz="4" w:space="0" w:color="auto"/>
              <w:right w:val="single" w:sz="4" w:space="0" w:color="auto"/>
            </w:tcBorders>
          </w:tcPr>
          <w:p w14:paraId="52B88121" w14:textId="77777777" w:rsidR="00FD093F" w:rsidRPr="005430DE" w:rsidRDefault="00FD093F" w:rsidP="00FD093F">
            <w:pPr>
              <w:rPr>
                <w:noProof/>
              </w:rPr>
            </w:pPr>
            <w:r w:rsidRPr="005430DE">
              <w:rPr>
                <w:noProof/>
              </w:rPr>
              <w:t>1170; 1160</w:t>
            </w:r>
          </w:p>
        </w:tc>
      </w:tr>
      <w:tr w:rsidR="00FD093F" w:rsidRPr="005430DE" w14:paraId="6379E589"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7C58B046" w14:textId="77777777" w:rsidR="00FD093F" w:rsidRPr="005430DE" w:rsidRDefault="00FD093F" w:rsidP="00FD093F">
            <w:pPr>
              <w:rPr>
                <w:noProof/>
              </w:rPr>
            </w:pPr>
            <w:r w:rsidRPr="005430DE">
              <w:rPr>
                <w:noProof/>
              </w:rPr>
              <w:t>MB149</w:t>
            </w:r>
          </w:p>
        </w:tc>
        <w:tc>
          <w:tcPr>
            <w:tcW w:w="6040" w:type="dxa"/>
            <w:tcBorders>
              <w:top w:val="single" w:sz="4" w:space="0" w:color="auto"/>
              <w:left w:val="single" w:sz="4" w:space="0" w:color="auto"/>
              <w:bottom w:val="single" w:sz="4" w:space="0" w:color="auto"/>
              <w:right w:val="single" w:sz="4" w:space="0" w:color="auto"/>
            </w:tcBorders>
            <w:hideMark/>
          </w:tcPr>
          <w:p w14:paraId="716F5E32" w14:textId="6E166166" w:rsidR="00FD093F" w:rsidRPr="005430DE" w:rsidRDefault="00FD093F" w:rsidP="005242E6">
            <w:pPr>
              <w:rPr>
                <w:noProof/>
              </w:rPr>
            </w:pPr>
            <w:r w:rsidRPr="005430DE">
              <w:rPr>
                <w:noProof/>
              </w:rPr>
              <w:t>Zdominowana przez omułkowate umiarkowanie odsłonięta skała czarnomorskiego górnego infralitoralu</w:t>
            </w:r>
            <w:r w:rsidR="005430DE" w:rsidRPr="005430DE">
              <w:rPr>
                <w:noProof/>
              </w:rPr>
              <w:t xml:space="preserve"> z mor</w:t>
            </w:r>
            <w:r w:rsidRPr="005430DE">
              <w:rPr>
                <w:noProof/>
              </w:rPr>
              <w:t>szczynowcami</w:t>
            </w:r>
          </w:p>
        </w:tc>
        <w:tc>
          <w:tcPr>
            <w:tcW w:w="2073" w:type="dxa"/>
            <w:tcBorders>
              <w:top w:val="single" w:sz="4" w:space="0" w:color="auto"/>
              <w:left w:val="single" w:sz="4" w:space="0" w:color="auto"/>
              <w:bottom w:val="single" w:sz="4" w:space="0" w:color="auto"/>
              <w:right w:val="single" w:sz="4" w:space="0" w:color="auto"/>
            </w:tcBorders>
          </w:tcPr>
          <w:p w14:paraId="587D8C3D" w14:textId="77777777" w:rsidR="00FD093F" w:rsidRPr="005430DE" w:rsidRDefault="00FD093F" w:rsidP="00FD093F">
            <w:pPr>
              <w:rPr>
                <w:noProof/>
              </w:rPr>
            </w:pPr>
            <w:r w:rsidRPr="005430DE">
              <w:rPr>
                <w:noProof/>
              </w:rPr>
              <w:t>1170; 1160</w:t>
            </w:r>
          </w:p>
        </w:tc>
      </w:tr>
      <w:tr w:rsidR="00FD093F" w:rsidRPr="005430DE" w14:paraId="1A46D787"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5667AFC1" w14:textId="77777777" w:rsidR="00FD093F" w:rsidRPr="005430DE" w:rsidRDefault="00FD093F" w:rsidP="00FD093F">
            <w:pPr>
              <w:rPr>
                <w:noProof/>
              </w:rPr>
            </w:pPr>
            <w:r w:rsidRPr="005430DE">
              <w:rPr>
                <w:noProof/>
              </w:rPr>
              <w:t>MB14A</w:t>
            </w:r>
          </w:p>
        </w:tc>
        <w:tc>
          <w:tcPr>
            <w:tcW w:w="6040" w:type="dxa"/>
            <w:tcBorders>
              <w:top w:val="single" w:sz="4" w:space="0" w:color="auto"/>
              <w:left w:val="single" w:sz="4" w:space="0" w:color="auto"/>
              <w:bottom w:val="single" w:sz="4" w:space="0" w:color="auto"/>
              <w:right w:val="single" w:sz="4" w:space="0" w:color="auto"/>
            </w:tcBorders>
            <w:hideMark/>
          </w:tcPr>
          <w:p w14:paraId="62CE6A09" w14:textId="116600A3" w:rsidR="00FD093F" w:rsidRPr="005430DE" w:rsidRDefault="00FD093F" w:rsidP="00FD093F">
            <w:pPr>
              <w:rPr>
                <w:noProof/>
              </w:rPr>
            </w:pPr>
            <w:r w:rsidRPr="005430DE">
              <w:rPr>
                <w:noProof/>
              </w:rPr>
              <w:t>Morszczynowce</w:t>
            </w:r>
            <w:r w:rsidR="005430DE" w:rsidRPr="005430DE">
              <w:rPr>
                <w:noProof/>
              </w:rPr>
              <w:t xml:space="preserve"> i inn</w:t>
            </w:r>
            <w:r w:rsidRPr="005430DE">
              <w:rPr>
                <w:noProof/>
              </w:rPr>
              <w:t>e algi na osłoniętej skale czarnomorskiego górnego infralitoralu, dobrze oświetlone</w:t>
            </w:r>
          </w:p>
        </w:tc>
        <w:tc>
          <w:tcPr>
            <w:tcW w:w="2073" w:type="dxa"/>
            <w:tcBorders>
              <w:top w:val="single" w:sz="4" w:space="0" w:color="auto"/>
              <w:left w:val="single" w:sz="4" w:space="0" w:color="auto"/>
              <w:bottom w:val="single" w:sz="4" w:space="0" w:color="auto"/>
              <w:right w:val="single" w:sz="4" w:space="0" w:color="auto"/>
            </w:tcBorders>
          </w:tcPr>
          <w:p w14:paraId="23C6BCD4" w14:textId="77777777" w:rsidR="00FD093F" w:rsidRPr="005430DE" w:rsidRDefault="00FD093F" w:rsidP="00FD093F">
            <w:pPr>
              <w:rPr>
                <w:noProof/>
              </w:rPr>
            </w:pPr>
            <w:r w:rsidRPr="005430DE">
              <w:rPr>
                <w:noProof/>
              </w:rPr>
              <w:t>1170; 1160</w:t>
            </w:r>
          </w:p>
        </w:tc>
      </w:tr>
      <w:tr w:rsidR="00FD093F" w:rsidRPr="005430DE" w14:paraId="44A31590"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C70699" w14:textId="77777777" w:rsidR="00FD093F" w:rsidRPr="005430DE" w:rsidRDefault="00FD093F" w:rsidP="00FD093F">
            <w:pPr>
              <w:rPr>
                <w:b/>
                <w:noProof/>
              </w:rPr>
            </w:pPr>
            <w:r w:rsidRPr="005430DE">
              <w:rPr>
                <w:b/>
                <w:noProof/>
              </w:rPr>
              <w:t>Morze Śródziemne</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3054EA09" w14:textId="77777777" w:rsidR="00FD093F" w:rsidRPr="005430DE" w:rsidRDefault="00FD093F" w:rsidP="00FD093F">
            <w:pPr>
              <w:rPr>
                <w:b/>
                <w:noProof/>
              </w:rPr>
            </w:pPr>
          </w:p>
        </w:tc>
      </w:tr>
      <w:tr w:rsidR="00FD093F" w:rsidRPr="005430DE" w14:paraId="3EEEC036"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3F7F1B4A" w14:textId="77777777" w:rsidR="00FD093F" w:rsidRPr="005430DE" w:rsidRDefault="00FD093F" w:rsidP="00FD093F">
            <w:pPr>
              <w:rPr>
                <w:noProof/>
              </w:rPr>
            </w:pPr>
            <w:r w:rsidRPr="005430DE">
              <w:rPr>
                <w:noProof/>
              </w:rPr>
              <w:t>MA1548</w:t>
            </w:r>
          </w:p>
        </w:tc>
        <w:tc>
          <w:tcPr>
            <w:tcW w:w="6040" w:type="dxa"/>
            <w:tcBorders>
              <w:top w:val="single" w:sz="4" w:space="0" w:color="auto"/>
              <w:left w:val="single" w:sz="4" w:space="0" w:color="auto"/>
              <w:bottom w:val="single" w:sz="4" w:space="0" w:color="auto"/>
              <w:right w:val="single" w:sz="4" w:space="0" w:color="auto"/>
            </w:tcBorders>
            <w:hideMark/>
          </w:tcPr>
          <w:p w14:paraId="0A46C7E5" w14:textId="3F7EDAC3"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Fuc</w:t>
            </w:r>
            <w:r w:rsidRPr="005430DE">
              <w:rPr>
                <w:i/>
                <w:noProof/>
              </w:rPr>
              <w:t>us virsoides</w:t>
            </w:r>
          </w:p>
        </w:tc>
        <w:tc>
          <w:tcPr>
            <w:tcW w:w="2073" w:type="dxa"/>
            <w:tcBorders>
              <w:top w:val="single" w:sz="4" w:space="0" w:color="auto"/>
              <w:left w:val="single" w:sz="4" w:space="0" w:color="auto"/>
              <w:bottom w:val="single" w:sz="4" w:space="0" w:color="auto"/>
              <w:right w:val="single" w:sz="4" w:space="0" w:color="auto"/>
            </w:tcBorders>
          </w:tcPr>
          <w:p w14:paraId="586F3FC8" w14:textId="77777777" w:rsidR="00FD093F" w:rsidRPr="005430DE" w:rsidRDefault="00FD093F" w:rsidP="00FD093F">
            <w:pPr>
              <w:rPr>
                <w:noProof/>
              </w:rPr>
            </w:pPr>
            <w:r w:rsidRPr="005430DE">
              <w:rPr>
                <w:noProof/>
              </w:rPr>
              <w:t>1160; 1170</w:t>
            </w:r>
          </w:p>
        </w:tc>
      </w:tr>
      <w:tr w:rsidR="00FD093F" w:rsidRPr="005430DE" w14:paraId="1774E23A"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6850A850" w14:textId="77777777" w:rsidR="00FD093F" w:rsidRPr="005430DE" w:rsidRDefault="00FD093F" w:rsidP="00FD093F">
            <w:pPr>
              <w:rPr>
                <w:noProof/>
              </w:rPr>
            </w:pPr>
            <w:r w:rsidRPr="005430DE">
              <w:rPr>
                <w:noProof/>
              </w:rPr>
              <w:t>MB1512</w:t>
            </w:r>
          </w:p>
        </w:tc>
        <w:tc>
          <w:tcPr>
            <w:tcW w:w="6040" w:type="dxa"/>
            <w:tcBorders>
              <w:top w:val="single" w:sz="4" w:space="0" w:color="auto"/>
              <w:left w:val="single" w:sz="4" w:space="0" w:color="auto"/>
              <w:bottom w:val="single" w:sz="4" w:space="0" w:color="auto"/>
              <w:right w:val="single" w:sz="4" w:space="0" w:color="auto"/>
            </w:tcBorders>
            <w:hideMark/>
          </w:tcPr>
          <w:p w14:paraId="7955F6F3" w14:textId="449496BC"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Cys</w:t>
            </w:r>
            <w:r w:rsidRPr="005430DE">
              <w:rPr>
                <w:i/>
                <w:noProof/>
              </w:rPr>
              <w:t>toseira tamariscifolia</w:t>
            </w:r>
            <w:r w:rsidR="005430DE" w:rsidRPr="005430DE">
              <w:rPr>
                <w:noProof/>
              </w:rPr>
              <w:t xml:space="preserve"> i </w:t>
            </w:r>
            <w:r w:rsidR="005430DE" w:rsidRPr="005430DE">
              <w:rPr>
                <w:i/>
                <w:noProof/>
              </w:rPr>
              <w:t>Sac</w:t>
            </w:r>
            <w:r w:rsidRPr="005430DE">
              <w:rPr>
                <w:i/>
                <w:noProof/>
              </w:rPr>
              <w:t>corhiza polyschides</w:t>
            </w:r>
          </w:p>
        </w:tc>
        <w:tc>
          <w:tcPr>
            <w:tcW w:w="2073" w:type="dxa"/>
            <w:tcBorders>
              <w:top w:val="single" w:sz="4" w:space="0" w:color="auto"/>
              <w:left w:val="single" w:sz="4" w:space="0" w:color="auto"/>
              <w:bottom w:val="single" w:sz="4" w:space="0" w:color="auto"/>
              <w:right w:val="single" w:sz="4" w:space="0" w:color="auto"/>
            </w:tcBorders>
          </w:tcPr>
          <w:p w14:paraId="71EFCC13" w14:textId="77777777" w:rsidR="00FD093F" w:rsidRPr="005430DE" w:rsidRDefault="00FD093F" w:rsidP="00FD093F">
            <w:pPr>
              <w:rPr>
                <w:noProof/>
              </w:rPr>
            </w:pPr>
            <w:r w:rsidRPr="005430DE">
              <w:rPr>
                <w:noProof/>
              </w:rPr>
              <w:t>1170; 1160</w:t>
            </w:r>
          </w:p>
        </w:tc>
      </w:tr>
      <w:tr w:rsidR="00FD093F" w:rsidRPr="005430DE" w14:paraId="0B4C55C7"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A177F24" w14:textId="77777777" w:rsidR="00FD093F" w:rsidRPr="005430DE" w:rsidRDefault="00FD093F" w:rsidP="00FD093F">
            <w:pPr>
              <w:rPr>
                <w:noProof/>
              </w:rPr>
            </w:pPr>
            <w:r w:rsidRPr="005430DE">
              <w:rPr>
                <w:noProof/>
              </w:rPr>
              <w:t>MB1513</w:t>
            </w:r>
          </w:p>
        </w:tc>
        <w:tc>
          <w:tcPr>
            <w:tcW w:w="6040" w:type="dxa"/>
            <w:tcBorders>
              <w:top w:val="single" w:sz="4" w:space="0" w:color="auto"/>
              <w:left w:val="single" w:sz="4" w:space="0" w:color="auto"/>
              <w:bottom w:val="single" w:sz="4" w:space="0" w:color="auto"/>
              <w:right w:val="single" w:sz="4" w:space="0" w:color="auto"/>
            </w:tcBorders>
          </w:tcPr>
          <w:p w14:paraId="7275917E" w14:textId="41B2D511"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Cys</w:t>
            </w:r>
            <w:r w:rsidRPr="005430DE">
              <w:rPr>
                <w:i/>
                <w:noProof/>
              </w:rPr>
              <w:t>toseira amentacea</w:t>
            </w:r>
            <w:r w:rsidRPr="005430DE">
              <w:rPr>
                <w:noProof/>
              </w:rPr>
              <w:t xml:space="preserve"> (var. </w:t>
            </w:r>
            <w:r w:rsidRPr="005430DE">
              <w:rPr>
                <w:i/>
                <w:noProof/>
              </w:rPr>
              <w:t>amentacea</w:t>
            </w:r>
            <w:r w:rsidRPr="005430DE">
              <w:rPr>
                <w:noProof/>
              </w:rPr>
              <w:t xml:space="preserve">, var. </w:t>
            </w:r>
            <w:r w:rsidRPr="005430DE">
              <w:rPr>
                <w:i/>
                <w:noProof/>
              </w:rPr>
              <w:t>stricta</w:t>
            </w:r>
            <w:r w:rsidRPr="005430DE">
              <w:rPr>
                <w:noProof/>
              </w:rPr>
              <w:t xml:space="preserve">, var. </w:t>
            </w:r>
            <w:r w:rsidRPr="005430DE">
              <w:rPr>
                <w:i/>
                <w:noProof/>
              </w:rPr>
              <w:t>spicata</w:t>
            </w:r>
            <w:r w:rsidRPr="005430DE">
              <w:rPr>
                <w:noProof/>
              </w:rPr>
              <w:t>)</w:t>
            </w:r>
          </w:p>
        </w:tc>
        <w:tc>
          <w:tcPr>
            <w:tcW w:w="2073" w:type="dxa"/>
            <w:tcBorders>
              <w:top w:val="single" w:sz="4" w:space="0" w:color="auto"/>
              <w:left w:val="single" w:sz="4" w:space="0" w:color="auto"/>
              <w:bottom w:val="single" w:sz="4" w:space="0" w:color="auto"/>
              <w:right w:val="single" w:sz="4" w:space="0" w:color="auto"/>
            </w:tcBorders>
          </w:tcPr>
          <w:p w14:paraId="235B9413" w14:textId="77777777" w:rsidR="00FD093F" w:rsidRPr="005430DE" w:rsidRDefault="00FD093F" w:rsidP="00FD093F">
            <w:pPr>
              <w:rPr>
                <w:noProof/>
              </w:rPr>
            </w:pPr>
            <w:r w:rsidRPr="005430DE">
              <w:rPr>
                <w:noProof/>
              </w:rPr>
              <w:t>1170; 1160</w:t>
            </w:r>
          </w:p>
        </w:tc>
      </w:tr>
      <w:tr w:rsidR="00FD093F" w:rsidRPr="005430DE" w14:paraId="3FD58775"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A83619A" w14:textId="77777777" w:rsidR="00FD093F" w:rsidRPr="005430DE" w:rsidRDefault="00FD093F" w:rsidP="00FD093F">
            <w:pPr>
              <w:rPr>
                <w:noProof/>
              </w:rPr>
            </w:pPr>
            <w:r w:rsidRPr="005430DE">
              <w:rPr>
                <w:noProof/>
              </w:rPr>
              <w:t>MB151F</w:t>
            </w:r>
          </w:p>
        </w:tc>
        <w:tc>
          <w:tcPr>
            <w:tcW w:w="6040" w:type="dxa"/>
            <w:tcBorders>
              <w:top w:val="single" w:sz="4" w:space="0" w:color="auto"/>
              <w:left w:val="single" w:sz="4" w:space="0" w:color="auto"/>
              <w:bottom w:val="single" w:sz="4" w:space="0" w:color="auto"/>
              <w:right w:val="single" w:sz="4" w:space="0" w:color="auto"/>
            </w:tcBorders>
          </w:tcPr>
          <w:p w14:paraId="6D440E29" w14:textId="5FF67516"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Cys</w:t>
            </w:r>
            <w:r w:rsidRPr="005430DE">
              <w:rPr>
                <w:i/>
                <w:noProof/>
              </w:rPr>
              <w:t>toseira brachycarpa</w:t>
            </w:r>
          </w:p>
        </w:tc>
        <w:tc>
          <w:tcPr>
            <w:tcW w:w="2073" w:type="dxa"/>
            <w:tcBorders>
              <w:top w:val="single" w:sz="4" w:space="0" w:color="auto"/>
              <w:left w:val="single" w:sz="4" w:space="0" w:color="auto"/>
              <w:bottom w:val="single" w:sz="4" w:space="0" w:color="auto"/>
              <w:right w:val="single" w:sz="4" w:space="0" w:color="auto"/>
            </w:tcBorders>
          </w:tcPr>
          <w:p w14:paraId="66E02418" w14:textId="77777777" w:rsidR="00FD093F" w:rsidRPr="005430DE" w:rsidRDefault="00FD093F" w:rsidP="00FD093F">
            <w:pPr>
              <w:rPr>
                <w:noProof/>
              </w:rPr>
            </w:pPr>
            <w:r w:rsidRPr="005430DE">
              <w:rPr>
                <w:noProof/>
              </w:rPr>
              <w:t>1170; 1160</w:t>
            </w:r>
          </w:p>
        </w:tc>
      </w:tr>
      <w:tr w:rsidR="00FD093F" w:rsidRPr="005430DE" w14:paraId="77B7AAD0"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DBA6C11" w14:textId="77777777" w:rsidR="00FD093F" w:rsidRPr="005430DE" w:rsidRDefault="00FD093F" w:rsidP="00FD093F">
            <w:pPr>
              <w:rPr>
                <w:noProof/>
              </w:rPr>
            </w:pPr>
            <w:r w:rsidRPr="005430DE">
              <w:rPr>
                <w:noProof/>
              </w:rPr>
              <w:t>MB151G</w:t>
            </w:r>
          </w:p>
        </w:tc>
        <w:tc>
          <w:tcPr>
            <w:tcW w:w="6040" w:type="dxa"/>
            <w:tcBorders>
              <w:top w:val="single" w:sz="4" w:space="0" w:color="auto"/>
              <w:left w:val="single" w:sz="4" w:space="0" w:color="auto"/>
              <w:bottom w:val="single" w:sz="4" w:space="0" w:color="auto"/>
              <w:right w:val="single" w:sz="4" w:space="0" w:color="auto"/>
            </w:tcBorders>
          </w:tcPr>
          <w:p w14:paraId="73D0BCD6" w14:textId="28EAF1B4"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Cys</w:t>
            </w:r>
            <w:r w:rsidRPr="005430DE">
              <w:rPr>
                <w:i/>
                <w:noProof/>
              </w:rPr>
              <w:t>toseira crinita</w:t>
            </w:r>
          </w:p>
        </w:tc>
        <w:tc>
          <w:tcPr>
            <w:tcW w:w="2073" w:type="dxa"/>
            <w:tcBorders>
              <w:top w:val="single" w:sz="4" w:space="0" w:color="auto"/>
              <w:left w:val="single" w:sz="4" w:space="0" w:color="auto"/>
              <w:bottom w:val="single" w:sz="4" w:space="0" w:color="auto"/>
              <w:right w:val="single" w:sz="4" w:space="0" w:color="auto"/>
            </w:tcBorders>
          </w:tcPr>
          <w:p w14:paraId="29E956E7" w14:textId="77777777" w:rsidR="00FD093F" w:rsidRPr="005430DE" w:rsidRDefault="00FD093F" w:rsidP="00FD093F">
            <w:pPr>
              <w:rPr>
                <w:noProof/>
              </w:rPr>
            </w:pPr>
            <w:r w:rsidRPr="005430DE">
              <w:rPr>
                <w:noProof/>
              </w:rPr>
              <w:t>1170; 1160</w:t>
            </w:r>
          </w:p>
        </w:tc>
      </w:tr>
      <w:tr w:rsidR="00FD093F" w:rsidRPr="005430DE" w14:paraId="48F5EC5B"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C20F807" w14:textId="77777777" w:rsidR="00FD093F" w:rsidRPr="005430DE" w:rsidRDefault="00FD093F" w:rsidP="00FD093F">
            <w:pPr>
              <w:rPr>
                <w:noProof/>
              </w:rPr>
            </w:pPr>
            <w:r w:rsidRPr="005430DE">
              <w:rPr>
                <w:noProof/>
              </w:rPr>
              <w:t>MB151H</w:t>
            </w:r>
          </w:p>
        </w:tc>
        <w:tc>
          <w:tcPr>
            <w:tcW w:w="6040" w:type="dxa"/>
            <w:tcBorders>
              <w:top w:val="single" w:sz="4" w:space="0" w:color="auto"/>
              <w:left w:val="single" w:sz="4" w:space="0" w:color="auto"/>
              <w:bottom w:val="single" w:sz="4" w:space="0" w:color="auto"/>
              <w:right w:val="single" w:sz="4" w:space="0" w:color="auto"/>
            </w:tcBorders>
          </w:tcPr>
          <w:p w14:paraId="77D81827" w14:textId="4E04AB4F"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Cys</w:t>
            </w:r>
            <w:r w:rsidRPr="005430DE">
              <w:rPr>
                <w:i/>
                <w:noProof/>
              </w:rPr>
              <w:t>toseira crinitophylla</w:t>
            </w:r>
          </w:p>
        </w:tc>
        <w:tc>
          <w:tcPr>
            <w:tcW w:w="2073" w:type="dxa"/>
            <w:tcBorders>
              <w:top w:val="single" w:sz="4" w:space="0" w:color="auto"/>
              <w:left w:val="single" w:sz="4" w:space="0" w:color="auto"/>
              <w:bottom w:val="single" w:sz="4" w:space="0" w:color="auto"/>
              <w:right w:val="single" w:sz="4" w:space="0" w:color="auto"/>
            </w:tcBorders>
          </w:tcPr>
          <w:p w14:paraId="38239AC9" w14:textId="77777777" w:rsidR="00FD093F" w:rsidRPr="005430DE" w:rsidRDefault="00FD093F" w:rsidP="00FD093F">
            <w:pPr>
              <w:rPr>
                <w:noProof/>
              </w:rPr>
            </w:pPr>
            <w:r w:rsidRPr="005430DE">
              <w:rPr>
                <w:noProof/>
              </w:rPr>
              <w:t>1170; 1160</w:t>
            </w:r>
          </w:p>
        </w:tc>
      </w:tr>
      <w:tr w:rsidR="00FD093F" w:rsidRPr="005430DE" w14:paraId="10A863B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D794902" w14:textId="77777777" w:rsidR="00FD093F" w:rsidRPr="005430DE" w:rsidRDefault="00FD093F" w:rsidP="00FD093F">
            <w:pPr>
              <w:rPr>
                <w:noProof/>
              </w:rPr>
            </w:pPr>
            <w:r w:rsidRPr="005430DE">
              <w:rPr>
                <w:noProof/>
              </w:rPr>
              <w:t>MB151J</w:t>
            </w:r>
          </w:p>
        </w:tc>
        <w:tc>
          <w:tcPr>
            <w:tcW w:w="6040" w:type="dxa"/>
            <w:tcBorders>
              <w:top w:val="single" w:sz="4" w:space="0" w:color="auto"/>
              <w:left w:val="single" w:sz="4" w:space="0" w:color="auto"/>
              <w:bottom w:val="single" w:sz="4" w:space="0" w:color="auto"/>
              <w:right w:val="single" w:sz="4" w:space="0" w:color="auto"/>
            </w:tcBorders>
          </w:tcPr>
          <w:p w14:paraId="50F2A56C" w14:textId="7B5E352A"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Cys</w:t>
            </w:r>
            <w:r w:rsidRPr="005430DE">
              <w:rPr>
                <w:i/>
                <w:noProof/>
              </w:rPr>
              <w:t>toseira sauvageauana</w:t>
            </w:r>
          </w:p>
        </w:tc>
        <w:tc>
          <w:tcPr>
            <w:tcW w:w="2073" w:type="dxa"/>
            <w:tcBorders>
              <w:top w:val="single" w:sz="4" w:space="0" w:color="auto"/>
              <w:left w:val="single" w:sz="4" w:space="0" w:color="auto"/>
              <w:bottom w:val="single" w:sz="4" w:space="0" w:color="auto"/>
              <w:right w:val="single" w:sz="4" w:space="0" w:color="auto"/>
            </w:tcBorders>
          </w:tcPr>
          <w:p w14:paraId="07C0F5F5" w14:textId="77777777" w:rsidR="00FD093F" w:rsidRPr="005430DE" w:rsidRDefault="00FD093F" w:rsidP="00FD093F">
            <w:pPr>
              <w:rPr>
                <w:noProof/>
              </w:rPr>
            </w:pPr>
            <w:r w:rsidRPr="005430DE">
              <w:rPr>
                <w:noProof/>
              </w:rPr>
              <w:t>1170; 1160</w:t>
            </w:r>
          </w:p>
        </w:tc>
      </w:tr>
      <w:tr w:rsidR="00FD093F" w:rsidRPr="005430DE" w14:paraId="009B0CBF"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7052CCF" w14:textId="77777777" w:rsidR="00FD093F" w:rsidRPr="005430DE" w:rsidRDefault="00FD093F" w:rsidP="00FD093F">
            <w:pPr>
              <w:rPr>
                <w:noProof/>
              </w:rPr>
            </w:pPr>
            <w:r w:rsidRPr="005430DE">
              <w:rPr>
                <w:noProof/>
              </w:rPr>
              <w:t>MB151K</w:t>
            </w:r>
          </w:p>
        </w:tc>
        <w:tc>
          <w:tcPr>
            <w:tcW w:w="6040" w:type="dxa"/>
            <w:tcBorders>
              <w:top w:val="single" w:sz="4" w:space="0" w:color="auto"/>
              <w:left w:val="single" w:sz="4" w:space="0" w:color="auto"/>
              <w:bottom w:val="single" w:sz="4" w:space="0" w:color="auto"/>
              <w:right w:val="single" w:sz="4" w:space="0" w:color="auto"/>
            </w:tcBorders>
          </w:tcPr>
          <w:p w14:paraId="0C94BAD3" w14:textId="27FCD529"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Cys</w:t>
            </w:r>
            <w:r w:rsidRPr="005430DE">
              <w:rPr>
                <w:i/>
                <w:noProof/>
              </w:rPr>
              <w:t>toseira spinosa</w:t>
            </w:r>
          </w:p>
        </w:tc>
        <w:tc>
          <w:tcPr>
            <w:tcW w:w="2073" w:type="dxa"/>
            <w:tcBorders>
              <w:top w:val="single" w:sz="4" w:space="0" w:color="auto"/>
              <w:left w:val="single" w:sz="4" w:space="0" w:color="auto"/>
              <w:bottom w:val="single" w:sz="4" w:space="0" w:color="auto"/>
              <w:right w:val="single" w:sz="4" w:space="0" w:color="auto"/>
            </w:tcBorders>
          </w:tcPr>
          <w:p w14:paraId="40CFD7EA" w14:textId="77777777" w:rsidR="00FD093F" w:rsidRPr="005430DE" w:rsidRDefault="00FD093F" w:rsidP="00FD093F">
            <w:pPr>
              <w:rPr>
                <w:noProof/>
              </w:rPr>
            </w:pPr>
            <w:r w:rsidRPr="005430DE">
              <w:rPr>
                <w:noProof/>
              </w:rPr>
              <w:t>1170; 1160</w:t>
            </w:r>
          </w:p>
        </w:tc>
      </w:tr>
      <w:tr w:rsidR="00FD093F" w:rsidRPr="005430DE" w14:paraId="61639618"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7449B9B" w14:textId="77777777" w:rsidR="00FD093F" w:rsidRPr="005430DE" w:rsidRDefault="00FD093F" w:rsidP="00FD093F">
            <w:pPr>
              <w:rPr>
                <w:noProof/>
              </w:rPr>
            </w:pPr>
            <w:r w:rsidRPr="005430DE">
              <w:rPr>
                <w:noProof/>
              </w:rPr>
              <w:t>MB151L</w:t>
            </w:r>
          </w:p>
        </w:tc>
        <w:tc>
          <w:tcPr>
            <w:tcW w:w="6040" w:type="dxa"/>
            <w:tcBorders>
              <w:top w:val="single" w:sz="4" w:space="0" w:color="auto"/>
              <w:left w:val="single" w:sz="4" w:space="0" w:color="auto"/>
              <w:bottom w:val="single" w:sz="4" w:space="0" w:color="auto"/>
              <w:right w:val="single" w:sz="4" w:space="0" w:color="auto"/>
            </w:tcBorders>
          </w:tcPr>
          <w:p w14:paraId="7E126731" w14:textId="55203B55"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Sar</w:t>
            </w:r>
            <w:r w:rsidRPr="005430DE">
              <w:rPr>
                <w:i/>
                <w:noProof/>
              </w:rPr>
              <w:t>gassum vulgare</w:t>
            </w:r>
          </w:p>
        </w:tc>
        <w:tc>
          <w:tcPr>
            <w:tcW w:w="2073" w:type="dxa"/>
            <w:tcBorders>
              <w:top w:val="single" w:sz="4" w:space="0" w:color="auto"/>
              <w:left w:val="single" w:sz="4" w:space="0" w:color="auto"/>
              <w:bottom w:val="single" w:sz="4" w:space="0" w:color="auto"/>
              <w:right w:val="single" w:sz="4" w:space="0" w:color="auto"/>
            </w:tcBorders>
          </w:tcPr>
          <w:p w14:paraId="230DBEF6" w14:textId="77777777" w:rsidR="00FD093F" w:rsidRPr="005430DE" w:rsidRDefault="00FD093F" w:rsidP="00FD093F">
            <w:pPr>
              <w:rPr>
                <w:noProof/>
              </w:rPr>
            </w:pPr>
            <w:r w:rsidRPr="005430DE">
              <w:rPr>
                <w:noProof/>
              </w:rPr>
              <w:t>1170; 1160</w:t>
            </w:r>
          </w:p>
        </w:tc>
      </w:tr>
      <w:tr w:rsidR="00FD093F" w:rsidRPr="005430DE" w14:paraId="790AF359"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481EF6F" w14:textId="77777777" w:rsidR="00FD093F" w:rsidRPr="005430DE" w:rsidRDefault="00FD093F" w:rsidP="00FD093F">
            <w:pPr>
              <w:rPr>
                <w:noProof/>
              </w:rPr>
            </w:pPr>
            <w:r w:rsidRPr="005430DE">
              <w:rPr>
                <w:noProof/>
              </w:rPr>
              <w:t>MB151M</w:t>
            </w:r>
          </w:p>
        </w:tc>
        <w:tc>
          <w:tcPr>
            <w:tcW w:w="6040" w:type="dxa"/>
            <w:tcBorders>
              <w:top w:val="single" w:sz="4" w:space="0" w:color="auto"/>
              <w:left w:val="single" w:sz="4" w:space="0" w:color="auto"/>
              <w:bottom w:val="single" w:sz="4" w:space="0" w:color="auto"/>
              <w:right w:val="single" w:sz="4" w:space="0" w:color="auto"/>
            </w:tcBorders>
          </w:tcPr>
          <w:p w14:paraId="47CB5190" w14:textId="6587C56E"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Dic</w:t>
            </w:r>
            <w:r w:rsidRPr="005430DE">
              <w:rPr>
                <w:i/>
                <w:noProof/>
              </w:rPr>
              <w:t>tyopteris polypodioides</w:t>
            </w:r>
          </w:p>
        </w:tc>
        <w:tc>
          <w:tcPr>
            <w:tcW w:w="2073" w:type="dxa"/>
            <w:tcBorders>
              <w:top w:val="single" w:sz="4" w:space="0" w:color="auto"/>
              <w:left w:val="single" w:sz="4" w:space="0" w:color="auto"/>
              <w:bottom w:val="single" w:sz="4" w:space="0" w:color="auto"/>
              <w:right w:val="single" w:sz="4" w:space="0" w:color="auto"/>
            </w:tcBorders>
          </w:tcPr>
          <w:p w14:paraId="5E04CBCA" w14:textId="77777777" w:rsidR="00FD093F" w:rsidRPr="005430DE" w:rsidRDefault="00FD093F" w:rsidP="00FD093F">
            <w:pPr>
              <w:rPr>
                <w:noProof/>
              </w:rPr>
            </w:pPr>
            <w:r w:rsidRPr="005430DE">
              <w:rPr>
                <w:noProof/>
              </w:rPr>
              <w:t>1170; 1160</w:t>
            </w:r>
          </w:p>
        </w:tc>
      </w:tr>
      <w:tr w:rsidR="00FD093F" w:rsidRPr="005430DE" w14:paraId="5A69E84A"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4269DE9" w14:textId="77777777" w:rsidR="00FD093F" w:rsidRPr="005430DE" w:rsidRDefault="00FD093F" w:rsidP="00FD093F">
            <w:pPr>
              <w:rPr>
                <w:noProof/>
              </w:rPr>
            </w:pPr>
            <w:r w:rsidRPr="005430DE">
              <w:rPr>
                <w:noProof/>
              </w:rPr>
              <w:t>MB151W</w:t>
            </w:r>
          </w:p>
        </w:tc>
        <w:tc>
          <w:tcPr>
            <w:tcW w:w="6040" w:type="dxa"/>
            <w:tcBorders>
              <w:top w:val="single" w:sz="4" w:space="0" w:color="auto"/>
              <w:left w:val="single" w:sz="4" w:space="0" w:color="auto"/>
              <w:bottom w:val="single" w:sz="4" w:space="0" w:color="auto"/>
              <w:right w:val="single" w:sz="4" w:space="0" w:color="auto"/>
            </w:tcBorders>
          </w:tcPr>
          <w:p w14:paraId="4884C1CB" w14:textId="1D300BFB"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Cys</w:t>
            </w:r>
            <w:r w:rsidRPr="005430DE">
              <w:rPr>
                <w:i/>
                <w:noProof/>
              </w:rPr>
              <w:t>toseira compressa</w:t>
            </w:r>
          </w:p>
        </w:tc>
        <w:tc>
          <w:tcPr>
            <w:tcW w:w="2073" w:type="dxa"/>
            <w:tcBorders>
              <w:top w:val="single" w:sz="4" w:space="0" w:color="auto"/>
              <w:left w:val="single" w:sz="4" w:space="0" w:color="auto"/>
              <w:bottom w:val="single" w:sz="4" w:space="0" w:color="auto"/>
              <w:right w:val="single" w:sz="4" w:space="0" w:color="auto"/>
            </w:tcBorders>
          </w:tcPr>
          <w:p w14:paraId="280B73E5" w14:textId="77777777" w:rsidR="00FD093F" w:rsidRPr="005430DE" w:rsidRDefault="00FD093F" w:rsidP="00FD093F">
            <w:pPr>
              <w:rPr>
                <w:noProof/>
              </w:rPr>
            </w:pPr>
            <w:r w:rsidRPr="005430DE">
              <w:rPr>
                <w:noProof/>
              </w:rPr>
              <w:t>1170; 1160</w:t>
            </w:r>
          </w:p>
        </w:tc>
      </w:tr>
      <w:tr w:rsidR="00FD093F" w:rsidRPr="005430DE" w14:paraId="3886C14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C013F64" w14:textId="77777777" w:rsidR="00FD093F" w:rsidRPr="005430DE" w:rsidRDefault="00FD093F" w:rsidP="00FD093F">
            <w:pPr>
              <w:rPr>
                <w:noProof/>
              </w:rPr>
            </w:pPr>
            <w:r w:rsidRPr="005430DE">
              <w:rPr>
                <w:noProof/>
              </w:rPr>
              <w:t>MB1524</w:t>
            </w:r>
          </w:p>
        </w:tc>
        <w:tc>
          <w:tcPr>
            <w:tcW w:w="6040" w:type="dxa"/>
            <w:tcBorders>
              <w:top w:val="single" w:sz="4" w:space="0" w:color="auto"/>
              <w:left w:val="single" w:sz="4" w:space="0" w:color="auto"/>
              <w:bottom w:val="single" w:sz="4" w:space="0" w:color="auto"/>
              <w:right w:val="single" w:sz="4" w:space="0" w:color="auto"/>
            </w:tcBorders>
          </w:tcPr>
          <w:p w14:paraId="46E9B75E" w14:textId="23322476"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Cys</w:t>
            </w:r>
            <w:r w:rsidRPr="005430DE">
              <w:rPr>
                <w:i/>
                <w:noProof/>
              </w:rPr>
              <w:t>toseira barbata</w:t>
            </w:r>
          </w:p>
        </w:tc>
        <w:tc>
          <w:tcPr>
            <w:tcW w:w="2073" w:type="dxa"/>
            <w:tcBorders>
              <w:top w:val="single" w:sz="4" w:space="0" w:color="auto"/>
              <w:left w:val="single" w:sz="4" w:space="0" w:color="auto"/>
              <w:bottom w:val="single" w:sz="4" w:space="0" w:color="auto"/>
              <w:right w:val="single" w:sz="4" w:space="0" w:color="auto"/>
            </w:tcBorders>
          </w:tcPr>
          <w:p w14:paraId="0F2C7B66" w14:textId="77777777" w:rsidR="00FD093F" w:rsidRPr="005430DE" w:rsidRDefault="00FD093F" w:rsidP="00FD093F">
            <w:pPr>
              <w:rPr>
                <w:noProof/>
              </w:rPr>
            </w:pPr>
            <w:r w:rsidRPr="005430DE">
              <w:rPr>
                <w:noProof/>
              </w:rPr>
              <w:t>1170; 1160</w:t>
            </w:r>
          </w:p>
        </w:tc>
      </w:tr>
      <w:tr w:rsidR="00FD093F" w:rsidRPr="005430DE" w14:paraId="6C7E09B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4B0EC93" w14:textId="77777777" w:rsidR="00FD093F" w:rsidRPr="005430DE" w:rsidRDefault="00FD093F" w:rsidP="00FD093F">
            <w:pPr>
              <w:rPr>
                <w:noProof/>
              </w:rPr>
            </w:pPr>
            <w:r w:rsidRPr="005430DE">
              <w:rPr>
                <w:noProof/>
              </w:rPr>
              <w:t>MC1511</w:t>
            </w:r>
          </w:p>
        </w:tc>
        <w:tc>
          <w:tcPr>
            <w:tcW w:w="6040" w:type="dxa"/>
            <w:tcBorders>
              <w:top w:val="single" w:sz="4" w:space="0" w:color="auto"/>
              <w:left w:val="single" w:sz="4" w:space="0" w:color="auto"/>
              <w:bottom w:val="single" w:sz="4" w:space="0" w:color="auto"/>
              <w:right w:val="single" w:sz="4" w:space="0" w:color="auto"/>
            </w:tcBorders>
          </w:tcPr>
          <w:p w14:paraId="327096F3" w14:textId="783A0CA8"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Cys</w:t>
            </w:r>
            <w:r w:rsidRPr="005430DE">
              <w:rPr>
                <w:i/>
                <w:noProof/>
              </w:rPr>
              <w:t>toseira zosteroides</w:t>
            </w:r>
          </w:p>
        </w:tc>
        <w:tc>
          <w:tcPr>
            <w:tcW w:w="2073" w:type="dxa"/>
            <w:tcBorders>
              <w:top w:val="single" w:sz="4" w:space="0" w:color="auto"/>
              <w:left w:val="single" w:sz="4" w:space="0" w:color="auto"/>
              <w:bottom w:val="single" w:sz="4" w:space="0" w:color="auto"/>
              <w:right w:val="single" w:sz="4" w:space="0" w:color="auto"/>
            </w:tcBorders>
          </w:tcPr>
          <w:p w14:paraId="245BB010" w14:textId="77777777" w:rsidR="00FD093F" w:rsidRPr="005430DE" w:rsidRDefault="00FD093F" w:rsidP="00FD093F">
            <w:pPr>
              <w:rPr>
                <w:noProof/>
              </w:rPr>
            </w:pPr>
            <w:r w:rsidRPr="005430DE">
              <w:rPr>
                <w:noProof/>
              </w:rPr>
              <w:t>1170; 1160</w:t>
            </w:r>
          </w:p>
        </w:tc>
      </w:tr>
      <w:tr w:rsidR="00FD093F" w:rsidRPr="005430DE" w14:paraId="4EFBB65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A486CC8" w14:textId="77777777" w:rsidR="00FD093F" w:rsidRPr="005430DE" w:rsidRDefault="00FD093F" w:rsidP="00FD093F">
            <w:pPr>
              <w:rPr>
                <w:noProof/>
              </w:rPr>
            </w:pPr>
            <w:r w:rsidRPr="005430DE">
              <w:rPr>
                <w:noProof/>
              </w:rPr>
              <w:t>MC1512</w:t>
            </w:r>
          </w:p>
        </w:tc>
        <w:tc>
          <w:tcPr>
            <w:tcW w:w="6040" w:type="dxa"/>
            <w:tcBorders>
              <w:top w:val="single" w:sz="4" w:space="0" w:color="auto"/>
              <w:left w:val="single" w:sz="4" w:space="0" w:color="auto"/>
              <w:bottom w:val="single" w:sz="4" w:space="0" w:color="auto"/>
              <w:right w:val="single" w:sz="4" w:space="0" w:color="auto"/>
            </w:tcBorders>
          </w:tcPr>
          <w:p w14:paraId="0781F553" w14:textId="08D3949E"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Cys</w:t>
            </w:r>
            <w:r w:rsidRPr="005430DE">
              <w:rPr>
                <w:i/>
                <w:noProof/>
              </w:rPr>
              <w:t>toseira usneoides</w:t>
            </w:r>
          </w:p>
        </w:tc>
        <w:tc>
          <w:tcPr>
            <w:tcW w:w="2073" w:type="dxa"/>
            <w:tcBorders>
              <w:top w:val="single" w:sz="4" w:space="0" w:color="auto"/>
              <w:left w:val="single" w:sz="4" w:space="0" w:color="auto"/>
              <w:bottom w:val="single" w:sz="4" w:space="0" w:color="auto"/>
              <w:right w:val="single" w:sz="4" w:space="0" w:color="auto"/>
            </w:tcBorders>
          </w:tcPr>
          <w:p w14:paraId="1FAD1B44" w14:textId="77777777" w:rsidR="00FD093F" w:rsidRPr="005430DE" w:rsidRDefault="00FD093F" w:rsidP="00FD093F">
            <w:pPr>
              <w:rPr>
                <w:noProof/>
              </w:rPr>
            </w:pPr>
            <w:r w:rsidRPr="005430DE">
              <w:rPr>
                <w:noProof/>
              </w:rPr>
              <w:t>1170; 1160</w:t>
            </w:r>
          </w:p>
        </w:tc>
      </w:tr>
      <w:tr w:rsidR="00FD093F" w:rsidRPr="005430DE" w14:paraId="440C6EC0"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98E77F4" w14:textId="77777777" w:rsidR="00FD093F" w:rsidRPr="005430DE" w:rsidRDefault="00FD093F" w:rsidP="00FD093F">
            <w:pPr>
              <w:rPr>
                <w:noProof/>
              </w:rPr>
            </w:pPr>
            <w:r w:rsidRPr="005430DE">
              <w:rPr>
                <w:noProof/>
              </w:rPr>
              <w:t>MC1513</w:t>
            </w:r>
          </w:p>
        </w:tc>
        <w:tc>
          <w:tcPr>
            <w:tcW w:w="6040" w:type="dxa"/>
            <w:tcBorders>
              <w:top w:val="single" w:sz="4" w:space="0" w:color="auto"/>
              <w:left w:val="single" w:sz="4" w:space="0" w:color="auto"/>
              <w:bottom w:val="single" w:sz="4" w:space="0" w:color="auto"/>
              <w:right w:val="single" w:sz="4" w:space="0" w:color="auto"/>
            </w:tcBorders>
          </w:tcPr>
          <w:p w14:paraId="599C9166" w14:textId="07BCCA6D"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Cys</w:t>
            </w:r>
            <w:r w:rsidRPr="005430DE">
              <w:rPr>
                <w:i/>
                <w:noProof/>
              </w:rPr>
              <w:t>toseira dubia</w:t>
            </w:r>
          </w:p>
        </w:tc>
        <w:tc>
          <w:tcPr>
            <w:tcW w:w="2073" w:type="dxa"/>
            <w:tcBorders>
              <w:top w:val="single" w:sz="4" w:space="0" w:color="auto"/>
              <w:left w:val="single" w:sz="4" w:space="0" w:color="auto"/>
              <w:bottom w:val="single" w:sz="4" w:space="0" w:color="auto"/>
              <w:right w:val="single" w:sz="4" w:space="0" w:color="auto"/>
            </w:tcBorders>
          </w:tcPr>
          <w:p w14:paraId="6682D403" w14:textId="77777777" w:rsidR="00FD093F" w:rsidRPr="005430DE" w:rsidRDefault="00FD093F" w:rsidP="00FD093F">
            <w:pPr>
              <w:rPr>
                <w:noProof/>
              </w:rPr>
            </w:pPr>
            <w:r w:rsidRPr="005430DE">
              <w:rPr>
                <w:noProof/>
              </w:rPr>
              <w:t>1170; 1160</w:t>
            </w:r>
          </w:p>
        </w:tc>
      </w:tr>
      <w:tr w:rsidR="00FD093F" w:rsidRPr="005430DE" w14:paraId="55C0F7DD"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C0198AA" w14:textId="77777777" w:rsidR="00FD093F" w:rsidRPr="005430DE" w:rsidRDefault="00FD093F" w:rsidP="00FD093F">
            <w:pPr>
              <w:rPr>
                <w:noProof/>
              </w:rPr>
            </w:pPr>
            <w:r w:rsidRPr="005430DE">
              <w:rPr>
                <w:noProof/>
              </w:rPr>
              <w:t>MC1514</w:t>
            </w:r>
          </w:p>
        </w:tc>
        <w:tc>
          <w:tcPr>
            <w:tcW w:w="6040" w:type="dxa"/>
            <w:tcBorders>
              <w:top w:val="single" w:sz="4" w:space="0" w:color="auto"/>
              <w:left w:val="single" w:sz="4" w:space="0" w:color="auto"/>
              <w:bottom w:val="single" w:sz="4" w:space="0" w:color="auto"/>
              <w:right w:val="single" w:sz="4" w:space="0" w:color="auto"/>
            </w:tcBorders>
          </w:tcPr>
          <w:p w14:paraId="544A6E39" w14:textId="2F5EC20C"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Cys</w:t>
            </w:r>
            <w:r w:rsidRPr="005430DE">
              <w:rPr>
                <w:i/>
                <w:noProof/>
              </w:rPr>
              <w:t>toseira corniculata</w:t>
            </w:r>
          </w:p>
        </w:tc>
        <w:tc>
          <w:tcPr>
            <w:tcW w:w="2073" w:type="dxa"/>
            <w:tcBorders>
              <w:top w:val="single" w:sz="4" w:space="0" w:color="auto"/>
              <w:left w:val="single" w:sz="4" w:space="0" w:color="auto"/>
              <w:bottom w:val="single" w:sz="4" w:space="0" w:color="auto"/>
              <w:right w:val="single" w:sz="4" w:space="0" w:color="auto"/>
            </w:tcBorders>
          </w:tcPr>
          <w:p w14:paraId="467370F3" w14:textId="77777777" w:rsidR="00FD093F" w:rsidRPr="005430DE" w:rsidRDefault="00FD093F" w:rsidP="00FD093F">
            <w:pPr>
              <w:rPr>
                <w:noProof/>
              </w:rPr>
            </w:pPr>
            <w:r w:rsidRPr="005430DE">
              <w:rPr>
                <w:noProof/>
              </w:rPr>
              <w:t>1170; 1160</w:t>
            </w:r>
          </w:p>
        </w:tc>
      </w:tr>
      <w:tr w:rsidR="00FD093F" w:rsidRPr="005430DE" w14:paraId="733DBDA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6F1AE1A" w14:textId="77777777" w:rsidR="00FD093F" w:rsidRPr="005430DE" w:rsidRDefault="00FD093F" w:rsidP="00FD093F">
            <w:pPr>
              <w:rPr>
                <w:noProof/>
              </w:rPr>
            </w:pPr>
            <w:r w:rsidRPr="005430DE">
              <w:rPr>
                <w:noProof/>
              </w:rPr>
              <w:t>MC1515</w:t>
            </w:r>
          </w:p>
        </w:tc>
        <w:tc>
          <w:tcPr>
            <w:tcW w:w="6040" w:type="dxa"/>
            <w:tcBorders>
              <w:top w:val="single" w:sz="4" w:space="0" w:color="auto"/>
              <w:left w:val="single" w:sz="4" w:space="0" w:color="auto"/>
              <w:bottom w:val="single" w:sz="4" w:space="0" w:color="auto"/>
              <w:right w:val="single" w:sz="4" w:space="0" w:color="auto"/>
            </w:tcBorders>
          </w:tcPr>
          <w:p w14:paraId="60B10CF6" w14:textId="45E0DB95"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Sar</w:t>
            </w:r>
            <w:r w:rsidRPr="005430DE">
              <w:rPr>
                <w:i/>
                <w:noProof/>
              </w:rPr>
              <w:t>gassum</w:t>
            </w:r>
            <w:r w:rsidRPr="005430DE">
              <w:rPr>
                <w:noProof/>
              </w:rPr>
              <w:t xml:space="preserve"> spp.</w:t>
            </w:r>
          </w:p>
        </w:tc>
        <w:tc>
          <w:tcPr>
            <w:tcW w:w="2073" w:type="dxa"/>
            <w:tcBorders>
              <w:top w:val="single" w:sz="4" w:space="0" w:color="auto"/>
              <w:left w:val="single" w:sz="4" w:space="0" w:color="auto"/>
              <w:bottom w:val="single" w:sz="4" w:space="0" w:color="auto"/>
              <w:right w:val="single" w:sz="4" w:space="0" w:color="auto"/>
            </w:tcBorders>
          </w:tcPr>
          <w:p w14:paraId="034B1A54" w14:textId="77777777" w:rsidR="00FD093F" w:rsidRPr="005430DE" w:rsidRDefault="00FD093F" w:rsidP="00FD093F">
            <w:pPr>
              <w:rPr>
                <w:noProof/>
              </w:rPr>
            </w:pPr>
            <w:r w:rsidRPr="005430DE">
              <w:rPr>
                <w:noProof/>
              </w:rPr>
              <w:t>1170; 1160</w:t>
            </w:r>
          </w:p>
        </w:tc>
      </w:tr>
      <w:tr w:rsidR="00FD093F" w:rsidRPr="005430DE" w14:paraId="19A7E38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2A10E1B" w14:textId="77777777" w:rsidR="00FD093F" w:rsidRPr="005430DE" w:rsidRDefault="00FD093F" w:rsidP="00FD093F">
            <w:pPr>
              <w:rPr>
                <w:noProof/>
              </w:rPr>
            </w:pPr>
            <w:r w:rsidRPr="005430DE">
              <w:rPr>
                <w:noProof/>
              </w:rPr>
              <w:t>MC1518</w:t>
            </w:r>
          </w:p>
        </w:tc>
        <w:tc>
          <w:tcPr>
            <w:tcW w:w="6040" w:type="dxa"/>
            <w:tcBorders>
              <w:top w:val="single" w:sz="4" w:space="0" w:color="auto"/>
              <w:left w:val="single" w:sz="4" w:space="0" w:color="auto"/>
              <w:bottom w:val="single" w:sz="4" w:space="0" w:color="auto"/>
              <w:right w:val="single" w:sz="4" w:space="0" w:color="auto"/>
            </w:tcBorders>
          </w:tcPr>
          <w:p w14:paraId="17A6DDFB" w14:textId="2A969911"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Lam</w:t>
            </w:r>
            <w:r w:rsidRPr="005430DE">
              <w:rPr>
                <w:i/>
                <w:noProof/>
              </w:rPr>
              <w:t>inaria ochroleuca</w:t>
            </w:r>
          </w:p>
        </w:tc>
        <w:tc>
          <w:tcPr>
            <w:tcW w:w="2073" w:type="dxa"/>
            <w:tcBorders>
              <w:top w:val="single" w:sz="4" w:space="0" w:color="auto"/>
              <w:left w:val="single" w:sz="4" w:space="0" w:color="auto"/>
              <w:bottom w:val="single" w:sz="4" w:space="0" w:color="auto"/>
              <w:right w:val="single" w:sz="4" w:space="0" w:color="auto"/>
            </w:tcBorders>
          </w:tcPr>
          <w:p w14:paraId="779E9430" w14:textId="77777777" w:rsidR="00FD093F" w:rsidRPr="005430DE" w:rsidRDefault="00FD093F" w:rsidP="00FD093F">
            <w:pPr>
              <w:rPr>
                <w:noProof/>
              </w:rPr>
            </w:pPr>
            <w:r w:rsidRPr="005430DE">
              <w:rPr>
                <w:noProof/>
              </w:rPr>
              <w:t>1170; 1160</w:t>
            </w:r>
          </w:p>
        </w:tc>
      </w:tr>
      <w:tr w:rsidR="00FD093F" w:rsidRPr="005430DE" w14:paraId="4C098E7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8CFC59F" w14:textId="77777777" w:rsidR="00FD093F" w:rsidRPr="005430DE" w:rsidRDefault="00FD093F" w:rsidP="00FD093F">
            <w:pPr>
              <w:rPr>
                <w:noProof/>
              </w:rPr>
            </w:pPr>
            <w:r w:rsidRPr="005430DE">
              <w:rPr>
                <w:noProof/>
              </w:rPr>
              <w:t>MC3517</w:t>
            </w:r>
          </w:p>
        </w:tc>
        <w:tc>
          <w:tcPr>
            <w:tcW w:w="6040" w:type="dxa"/>
            <w:tcBorders>
              <w:top w:val="single" w:sz="4" w:space="0" w:color="auto"/>
              <w:left w:val="single" w:sz="4" w:space="0" w:color="auto"/>
              <w:bottom w:val="single" w:sz="4" w:space="0" w:color="auto"/>
              <w:right w:val="single" w:sz="4" w:space="0" w:color="auto"/>
            </w:tcBorders>
          </w:tcPr>
          <w:p w14:paraId="35DD44F8" w14:textId="137ADDBB" w:rsidR="00FD093F" w:rsidRPr="005430DE" w:rsidRDefault="00FD093F" w:rsidP="00FD093F">
            <w:pPr>
              <w:rPr>
                <w:noProof/>
              </w:rPr>
            </w:pPr>
            <w:r w:rsidRPr="005430DE">
              <w:rPr>
                <w:noProof/>
              </w:rPr>
              <w:t>Połączenie</w:t>
            </w:r>
            <w:r w:rsidR="005430DE" w:rsidRPr="005430DE">
              <w:rPr>
                <w:noProof/>
              </w:rPr>
              <w:t xml:space="preserve"> z </w:t>
            </w:r>
            <w:r w:rsidR="005430DE" w:rsidRPr="005430DE">
              <w:rPr>
                <w:i/>
                <w:noProof/>
              </w:rPr>
              <w:t>Lam</w:t>
            </w:r>
            <w:r w:rsidRPr="005430DE">
              <w:rPr>
                <w:i/>
                <w:noProof/>
              </w:rPr>
              <w:t>inaria rodriguezii</w:t>
            </w:r>
            <w:r w:rsidRPr="005430DE">
              <w:rPr>
                <w:noProof/>
              </w:rPr>
              <w:t xml:space="preserve"> na skupiskach detrytycznych</w:t>
            </w:r>
          </w:p>
        </w:tc>
        <w:tc>
          <w:tcPr>
            <w:tcW w:w="2073" w:type="dxa"/>
            <w:tcBorders>
              <w:top w:val="single" w:sz="4" w:space="0" w:color="auto"/>
              <w:left w:val="single" w:sz="4" w:space="0" w:color="auto"/>
              <w:bottom w:val="single" w:sz="4" w:space="0" w:color="auto"/>
              <w:right w:val="single" w:sz="4" w:space="0" w:color="auto"/>
            </w:tcBorders>
          </w:tcPr>
          <w:p w14:paraId="04ABC0A1" w14:textId="77777777" w:rsidR="00FD093F" w:rsidRPr="005430DE" w:rsidRDefault="00FD093F" w:rsidP="00FD093F">
            <w:pPr>
              <w:rPr>
                <w:noProof/>
              </w:rPr>
            </w:pPr>
            <w:r w:rsidRPr="005430DE">
              <w:rPr>
                <w:noProof/>
              </w:rPr>
              <w:t>1160</w:t>
            </w:r>
          </w:p>
        </w:tc>
      </w:tr>
    </w:tbl>
    <w:p w14:paraId="25AC65D8" w14:textId="1D4D2A81" w:rsidR="00FD093F" w:rsidRPr="005430DE" w:rsidRDefault="009842CB" w:rsidP="00FD093F">
      <w:pPr>
        <w:pStyle w:val="Heading1"/>
        <w:rPr>
          <w:noProof/>
        </w:rPr>
      </w:pPr>
      <w:r w:rsidRPr="005430DE">
        <w:rPr>
          <w:noProof/>
        </w:rPr>
        <w:t>Grupa 3: Skupiska skorupiaków, mięczaków</w:t>
      </w:r>
      <w:r w:rsidR="005430DE" w:rsidRPr="005430DE">
        <w:rPr>
          <w:noProof/>
        </w:rPr>
        <w:t xml:space="preserve"> i inn</w:t>
      </w:r>
      <w:r w:rsidRPr="005430DE">
        <w:rPr>
          <w:noProof/>
        </w:rPr>
        <w:t>ych bezkręgowców wodnych</w:t>
      </w:r>
    </w:p>
    <w:tbl>
      <w:tblPr>
        <w:tblStyle w:val="TableGrid"/>
        <w:tblW w:w="0" w:type="auto"/>
        <w:tblLook w:val="04A0" w:firstRow="1" w:lastRow="0" w:firstColumn="1" w:lastColumn="0" w:noHBand="0" w:noVBand="1"/>
      </w:tblPr>
      <w:tblGrid>
        <w:gridCol w:w="1096"/>
        <w:gridCol w:w="80"/>
        <w:gridCol w:w="6040"/>
        <w:gridCol w:w="2073"/>
      </w:tblGrid>
      <w:tr w:rsidR="00FD093F" w:rsidRPr="005430DE" w14:paraId="6E9C408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61CBE2CA" w14:textId="77777777" w:rsidR="00FD093F" w:rsidRPr="005430DE" w:rsidRDefault="00FD093F" w:rsidP="00FD093F">
            <w:pPr>
              <w:rPr>
                <w:b/>
                <w:noProof/>
              </w:rPr>
            </w:pPr>
            <w:r w:rsidRPr="005430DE">
              <w:rPr>
                <w:b/>
                <w:noProof/>
              </w:rPr>
              <w:t>Kod EUNIS</w:t>
            </w:r>
          </w:p>
        </w:tc>
        <w:tc>
          <w:tcPr>
            <w:tcW w:w="6120" w:type="dxa"/>
            <w:gridSpan w:val="2"/>
            <w:tcBorders>
              <w:top w:val="single" w:sz="4" w:space="0" w:color="auto"/>
              <w:left w:val="single" w:sz="4" w:space="0" w:color="auto"/>
              <w:bottom w:val="single" w:sz="4" w:space="0" w:color="auto"/>
              <w:right w:val="single" w:sz="4" w:space="0" w:color="auto"/>
            </w:tcBorders>
            <w:hideMark/>
          </w:tcPr>
          <w:p w14:paraId="65C8389F" w14:textId="77777777" w:rsidR="00FD093F" w:rsidRPr="005430DE" w:rsidRDefault="00FD093F" w:rsidP="00FD093F">
            <w:pPr>
              <w:rPr>
                <w:b/>
                <w:noProof/>
              </w:rPr>
            </w:pPr>
            <w:r w:rsidRPr="005430DE">
              <w:rPr>
                <w:b/>
                <w:noProof/>
              </w:rPr>
              <w:t>Nazwa typu siedliska EUNIS</w:t>
            </w:r>
          </w:p>
        </w:tc>
        <w:tc>
          <w:tcPr>
            <w:tcW w:w="2073" w:type="dxa"/>
            <w:tcBorders>
              <w:top w:val="single" w:sz="4" w:space="0" w:color="auto"/>
              <w:left w:val="single" w:sz="4" w:space="0" w:color="auto"/>
              <w:bottom w:val="single" w:sz="4" w:space="0" w:color="auto"/>
              <w:right w:val="single" w:sz="4" w:space="0" w:color="auto"/>
            </w:tcBorders>
          </w:tcPr>
          <w:p w14:paraId="4D31126A" w14:textId="6C10D10A" w:rsidR="00FD093F" w:rsidRPr="005430DE" w:rsidRDefault="00FD093F" w:rsidP="00FD093F">
            <w:pPr>
              <w:rPr>
                <w:b/>
                <w:noProof/>
              </w:rPr>
            </w:pPr>
            <w:r w:rsidRPr="005430DE">
              <w:rPr>
                <w:b/>
                <w:noProof/>
              </w:rPr>
              <w:t>Powiązane kody</w:t>
            </w:r>
            <w:r w:rsidR="005430DE" w:rsidRPr="005430DE">
              <w:rPr>
                <w:b/>
                <w:noProof/>
              </w:rPr>
              <w:t xml:space="preserve"> z zał</w:t>
            </w:r>
            <w:r w:rsidRPr="005430DE">
              <w:rPr>
                <w:b/>
                <w:noProof/>
              </w:rPr>
              <w:t>ącznika I (dyrektywa siedliskowa)</w:t>
            </w:r>
          </w:p>
        </w:tc>
      </w:tr>
      <w:tr w:rsidR="00FD093F" w:rsidRPr="005430DE" w14:paraId="2E6A3A48" w14:textId="77777777" w:rsidTr="00FD093F">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B636017" w14:textId="77777777" w:rsidR="00FD093F" w:rsidRPr="005430DE" w:rsidRDefault="00FD093F" w:rsidP="00FD093F">
            <w:pPr>
              <w:rPr>
                <w:b/>
                <w:bCs/>
                <w:noProof/>
              </w:rPr>
            </w:pPr>
            <w:r w:rsidRPr="005430DE">
              <w:rPr>
                <w:b/>
                <w:noProof/>
              </w:rPr>
              <w:t>Atlantyk</w:t>
            </w:r>
          </w:p>
        </w:tc>
      </w:tr>
      <w:tr w:rsidR="00FD093F" w:rsidRPr="005430DE" w14:paraId="6D74FB1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3C4AB399" w14:textId="77777777" w:rsidR="00FD093F" w:rsidRPr="005430DE" w:rsidRDefault="00FD093F" w:rsidP="00FD093F">
            <w:pPr>
              <w:rPr>
                <w:noProof/>
              </w:rPr>
            </w:pPr>
            <w:r w:rsidRPr="005430DE">
              <w:rPr>
                <w:noProof/>
              </w:rPr>
              <w:t>MA122</w:t>
            </w:r>
          </w:p>
        </w:tc>
        <w:tc>
          <w:tcPr>
            <w:tcW w:w="6120" w:type="dxa"/>
            <w:gridSpan w:val="2"/>
            <w:tcBorders>
              <w:top w:val="single" w:sz="4" w:space="0" w:color="auto"/>
              <w:left w:val="single" w:sz="4" w:space="0" w:color="auto"/>
              <w:bottom w:val="single" w:sz="4" w:space="0" w:color="auto"/>
              <w:right w:val="single" w:sz="4" w:space="0" w:color="auto"/>
            </w:tcBorders>
            <w:hideMark/>
          </w:tcPr>
          <w:p w14:paraId="18D8CD73" w14:textId="77777777" w:rsidR="00FD093F" w:rsidRPr="005430DE" w:rsidRDefault="00FD093F" w:rsidP="00FD093F">
            <w:pPr>
              <w:rPr>
                <w:noProof/>
              </w:rPr>
            </w:pPr>
            <w:r w:rsidRPr="005430DE">
              <w:rPr>
                <w:noProof/>
              </w:rPr>
              <w:t xml:space="preserve">Zbiorowiska </w:t>
            </w:r>
            <w:r w:rsidRPr="005430DE">
              <w:rPr>
                <w:i/>
                <w:noProof/>
              </w:rPr>
              <w:t>Mytilus edulis</w:t>
            </w:r>
            <w:r w:rsidRPr="005430DE">
              <w:rPr>
                <w:noProof/>
              </w:rPr>
              <w:t xml:space="preserve"> lub wąsonogów na skale atlantyckiego litoralu narażonej na fale</w:t>
            </w:r>
          </w:p>
        </w:tc>
        <w:tc>
          <w:tcPr>
            <w:tcW w:w="2073" w:type="dxa"/>
            <w:tcBorders>
              <w:top w:val="single" w:sz="4" w:space="0" w:color="auto"/>
              <w:left w:val="single" w:sz="4" w:space="0" w:color="auto"/>
              <w:bottom w:val="single" w:sz="4" w:space="0" w:color="auto"/>
              <w:right w:val="single" w:sz="4" w:space="0" w:color="auto"/>
            </w:tcBorders>
          </w:tcPr>
          <w:p w14:paraId="504E7896" w14:textId="77777777" w:rsidR="00FD093F" w:rsidRPr="005430DE" w:rsidRDefault="00FD093F" w:rsidP="00FD093F">
            <w:pPr>
              <w:rPr>
                <w:noProof/>
              </w:rPr>
            </w:pPr>
            <w:r w:rsidRPr="005430DE">
              <w:rPr>
                <w:noProof/>
              </w:rPr>
              <w:t>1160; 1170</w:t>
            </w:r>
          </w:p>
        </w:tc>
      </w:tr>
      <w:tr w:rsidR="00FD093F" w:rsidRPr="005430DE" w14:paraId="3D0B98D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BD19113" w14:textId="77777777" w:rsidR="00FD093F" w:rsidRPr="005430DE" w:rsidRDefault="00FD093F" w:rsidP="00FD093F">
            <w:pPr>
              <w:rPr>
                <w:noProof/>
              </w:rPr>
            </w:pPr>
            <w:r w:rsidRPr="005430DE">
              <w:rPr>
                <w:noProof/>
              </w:rPr>
              <w:t>MA124</w:t>
            </w:r>
          </w:p>
        </w:tc>
        <w:tc>
          <w:tcPr>
            <w:tcW w:w="6120" w:type="dxa"/>
            <w:gridSpan w:val="2"/>
            <w:tcBorders>
              <w:top w:val="single" w:sz="4" w:space="0" w:color="auto"/>
              <w:left w:val="single" w:sz="4" w:space="0" w:color="auto"/>
              <w:bottom w:val="single" w:sz="4" w:space="0" w:color="auto"/>
              <w:right w:val="single" w:sz="4" w:space="0" w:color="auto"/>
            </w:tcBorders>
          </w:tcPr>
          <w:p w14:paraId="71B75925" w14:textId="37CB68F3" w:rsidR="00FD093F" w:rsidRPr="005430DE" w:rsidRDefault="00FD093F" w:rsidP="00FD093F">
            <w:pPr>
              <w:rPr>
                <w:noProof/>
              </w:rPr>
            </w:pPr>
            <w:r w:rsidRPr="005430DE">
              <w:rPr>
                <w:noProof/>
              </w:rPr>
              <w:t>Zbiorowiska omułków lub wąsonogów</w:t>
            </w:r>
            <w:r w:rsidR="005430DE" w:rsidRPr="005430DE">
              <w:rPr>
                <w:noProof/>
              </w:rPr>
              <w:t xml:space="preserve"> z wod</w:t>
            </w:r>
            <w:r w:rsidRPr="005430DE">
              <w:rPr>
                <w:noProof/>
              </w:rPr>
              <w:t>orostami na skale atlantyckiego litoralu</w:t>
            </w:r>
          </w:p>
        </w:tc>
        <w:tc>
          <w:tcPr>
            <w:tcW w:w="2073" w:type="dxa"/>
            <w:tcBorders>
              <w:top w:val="single" w:sz="4" w:space="0" w:color="auto"/>
              <w:left w:val="single" w:sz="4" w:space="0" w:color="auto"/>
              <w:bottom w:val="single" w:sz="4" w:space="0" w:color="auto"/>
              <w:right w:val="single" w:sz="4" w:space="0" w:color="auto"/>
            </w:tcBorders>
          </w:tcPr>
          <w:p w14:paraId="21E3D914" w14:textId="77777777" w:rsidR="00FD093F" w:rsidRPr="005430DE" w:rsidRDefault="00FD093F" w:rsidP="00FD093F">
            <w:pPr>
              <w:rPr>
                <w:noProof/>
              </w:rPr>
            </w:pPr>
            <w:r w:rsidRPr="005430DE">
              <w:rPr>
                <w:noProof/>
              </w:rPr>
              <w:t>1160; 1170</w:t>
            </w:r>
          </w:p>
        </w:tc>
      </w:tr>
      <w:tr w:rsidR="00FD093F" w:rsidRPr="005430DE" w14:paraId="285B6E7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0F2B837" w14:textId="77777777" w:rsidR="00FD093F" w:rsidRPr="005430DE" w:rsidRDefault="00FD093F" w:rsidP="00FD093F">
            <w:pPr>
              <w:rPr>
                <w:noProof/>
              </w:rPr>
            </w:pPr>
            <w:r w:rsidRPr="005430DE">
              <w:rPr>
                <w:noProof/>
              </w:rPr>
              <w:t>MA227</w:t>
            </w:r>
          </w:p>
        </w:tc>
        <w:tc>
          <w:tcPr>
            <w:tcW w:w="6120" w:type="dxa"/>
            <w:gridSpan w:val="2"/>
            <w:tcBorders>
              <w:top w:val="single" w:sz="4" w:space="0" w:color="auto"/>
              <w:left w:val="single" w:sz="4" w:space="0" w:color="auto"/>
              <w:bottom w:val="single" w:sz="4" w:space="0" w:color="auto"/>
              <w:right w:val="single" w:sz="4" w:space="0" w:color="auto"/>
            </w:tcBorders>
          </w:tcPr>
          <w:p w14:paraId="7A91B61F" w14:textId="495E7D9D" w:rsidR="00FD093F" w:rsidRPr="005430DE" w:rsidRDefault="00FD093F" w:rsidP="00FD093F">
            <w:pPr>
              <w:rPr>
                <w:noProof/>
              </w:rPr>
            </w:pPr>
            <w:r w:rsidRPr="005430DE">
              <w:rPr>
                <w:noProof/>
              </w:rPr>
              <w:t>Rafy małżowe</w:t>
            </w:r>
            <w:r w:rsidR="005430DE" w:rsidRPr="005430DE">
              <w:rPr>
                <w:noProof/>
              </w:rPr>
              <w:t xml:space="preserve"> w str</w:t>
            </w:r>
            <w:r w:rsidRPr="005430DE">
              <w:rPr>
                <w:noProof/>
              </w:rPr>
              <w:t>efie atlantyckiego litoralu</w:t>
            </w:r>
          </w:p>
        </w:tc>
        <w:tc>
          <w:tcPr>
            <w:tcW w:w="2073" w:type="dxa"/>
            <w:tcBorders>
              <w:top w:val="single" w:sz="4" w:space="0" w:color="auto"/>
              <w:left w:val="single" w:sz="4" w:space="0" w:color="auto"/>
              <w:bottom w:val="single" w:sz="4" w:space="0" w:color="auto"/>
              <w:right w:val="single" w:sz="4" w:space="0" w:color="auto"/>
            </w:tcBorders>
          </w:tcPr>
          <w:p w14:paraId="4304C08B" w14:textId="77777777" w:rsidR="00FD093F" w:rsidRPr="005430DE" w:rsidRDefault="00FD093F" w:rsidP="00FD093F">
            <w:pPr>
              <w:rPr>
                <w:noProof/>
              </w:rPr>
            </w:pPr>
            <w:r w:rsidRPr="005430DE">
              <w:rPr>
                <w:noProof/>
              </w:rPr>
              <w:t>1170; 1140</w:t>
            </w:r>
          </w:p>
        </w:tc>
      </w:tr>
      <w:tr w:rsidR="00FD093F" w:rsidRPr="005430DE" w14:paraId="6F5FABA5"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6AA6AA8" w14:textId="77777777" w:rsidR="00FD093F" w:rsidRPr="005430DE" w:rsidRDefault="00FD093F" w:rsidP="00FD093F">
            <w:pPr>
              <w:rPr>
                <w:noProof/>
              </w:rPr>
            </w:pPr>
            <w:r w:rsidRPr="005430DE">
              <w:rPr>
                <w:noProof/>
              </w:rPr>
              <w:t>MB222</w:t>
            </w:r>
          </w:p>
        </w:tc>
        <w:tc>
          <w:tcPr>
            <w:tcW w:w="6120" w:type="dxa"/>
            <w:gridSpan w:val="2"/>
            <w:tcBorders>
              <w:top w:val="single" w:sz="4" w:space="0" w:color="auto"/>
              <w:left w:val="single" w:sz="4" w:space="0" w:color="auto"/>
              <w:bottom w:val="single" w:sz="4" w:space="0" w:color="auto"/>
              <w:right w:val="single" w:sz="4" w:space="0" w:color="auto"/>
            </w:tcBorders>
          </w:tcPr>
          <w:p w14:paraId="62CA802D" w14:textId="77EE5B54" w:rsidR="00FD093F" w:rsidRPr="005430DE" w:rsidRDefault="00FD093F" w:rsidP="00FD093F">
            <w:pPr>
              <w:rPr>
                <w:noProof/>
              </w:rPr>
            </w:pPr>
            <w:r w:rsidRPr="005430DE">
              <w:rPr>
                <w:noProof/>
              </w:rPr>
              <w:t>Rafy małżowe</w:t>
            </w:r>
            <w:r w:rsidR="005430DE" w:rsidRPr="005430DE">
              <w:rPr>
                <w:noProof/>
              </w:rPr>
              <w:t xml:space="preserve"> w str</w:t>
            </w:r>
            <w:r w:rsidRPr="005430DE">
              <w:rPr>
                <w:noProof/>
              </w:rPr>
              <w:t>efie atlantyckiego infralitoralu</w:t>
            </w:r>
          </w:p>
        </w:tc>
        <w:tc>
          <w:tcPr>
            <w:tcW w:w="2073" w:type="dxa"/>
            <w:tcBorders>
              <w:top w:val="single" w:sz="4" w:space="0" w:color="auto"/>
              <w:left w:val="single" w:sz="4" w:space="0" w:color="auto"/>
              <w:bottom w:val="single" w:sz="4" w:space="0" w:color="auto"/>
              <w:right w:val="single" w:sz="4" w:space="0" w:color="auto"/>
            </w:tcBorders>
          </w:tcPr>
          <w:p w14:paraId="0DA433B0" w14:textId="77777777" w:rsidR="00FD093F" w:rsidRPr="005430DE" w:rsidRDefault="00FD093F" w:rsidP="00FD093F">
            <w:pPr>
              <w:rPr>
                <w:noProof/>
              </w:rPr>
            </w:pPr>
            <w:r w:rsidRPr="005430DE">
              <w:rPr>
                <w:noProof/>
              </w:rPr>
              <w:t>1170; 1130; 1160</w:t>
            </w:r>
          </w:p>
        </w:tc>
      </w:tr>
      <w:tr w:rsidR="00FD093F" w:rsidRPr="005430DE" w14:paraId="6B43841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448C86F" w14:textId="77777777" w:rsidR="00FD093F" w:rsidRPr="005430DE" w:rsidRDefault="00763AE0" w:rsidP="00FD093F">
            <w:pPr>
              <w:rPr>
                <w:noProof/>
              </w:rPr>
            </w:pPr>
            <w:r w:rsidRPr="005430DE">
              <w:rPr>
                <w:noProof/>
              </w:rPr>
              <w:t>MC223</w:t>
            </w:r>
          </w:p>
        </w:tc>
        <w:tc>
          <w:tcPr>
            <w:tcW w:w="6120" w:type="dxa"/>
            <w:gridSpan w:val="2"/>
            <w:tcBorders>
              <w:top w:val="single" w:sz="4" w:space="0" w:color="auto"/>
              <w:left w:val="single" w:sz="4" w:space="0" w:color="auto"/>
              <w:bottom w:val="single" w:sz="4" w:space="0" w:color="auto"/>
              <w:right w:val="single" w:sz="4" w:space="0" w:color="auto"/>
            </w:tcBorders>
          </w:tcPr>
          <w:p w14:paraId="373E2EF4" w14:textId="7B599B10" w:rsidR="00FD093F" w:rsidRPr="005430DE" w:rsidRDefault="00FD093F" w:rsidP="00FD093F">
            <w:pPr>
              <w:rPr>
                <w:noProof/>
              </w:rPr>
            </w:pPr>
            <w:r w:rsidRPr="005430DE">
              <w:rPr>
                <w:noProof/>
              </w:rPr>
              <w:t>Rafy małżowe</w:t>
            </w:r>
            <w:r w:rsidR="005430DE" w:rsidRPr="005430DE">
              <w:rPr>
                <w:noProof/>
              </w:rPr>
              <w:t xml:space="preserve"> w str</w:t>
            </w:r>
            <w:r w:rsidRPr="005430DE">
              <w:rPr>
                <w:noProof/>
              </w:rPr>
              <w:t>efie atlantyckiego circalitoralu</w:t>
            </w:r>
          </w:p>
        </w:tc>
        <w:tc>
          <w:tcPr>
            <w:tcW w:w="2073" w:type="dxa"/>
            <w:tcBorders>
              <w:top w:val="single" w:sz="4" w:space="0" w:color="auto"/>
              <w:left w:val="single" w:sz="4" w:space="0" w:color="auto"/>
              <w:bottom w:val="single" w:sz="4" w:space="0" w:color="auto"/>
              <w:right w:val="single" w:sz="4" w:space="0" w:color="auto"/>
            </w:tcBorders>
          </w:tcPr>
          <w:p w14:paraId="679C1E4E" w14:textId="77777777" w:rsidR="00FD093F" w:rsidRPr="005430DE" w:rsidRDefault="00FD093F" w:rsidP="00FD093F">
            <w:pPr>
              <w:rPr>
                <w:noProof/>
              </w:rPr>
            </w:pPr>
            <w:r w:rsidRPr="005430DE">
              <w:rPr>
                <w:noProof/>
              </w:rPr>
              <w:t>1170</w:t>
            </w:r>
          </w:p>
        </w:tc>
      </w:tr>
      <w:tr w:rsidR="00FD093F" w:rsidRPr="005430DE" w14:paraId="1C83EA6B"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82FDD9F" w14:textId="77777777" w:rsidR="00FD093F" w:rsidRPr="005430DE" w:rsidRDefault="00FD093F" w:rsidP="00FD093F">
            <w:pPr>
              <w:rPr>
                <w:b/>
                <w:noProof/>
              </w:rPr>
            </w:pPr>
            <w:r w:rsidRPr="005430DE">
              <w:rPr>
                <w:b/>
                <w:noProof/>
              </w:rPr>
              <w:t>Morze Bałtyckie</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7F55E01E" w14:textId="77777777" w:rsidR="00FD093F" w:rsidRPr="005430DE" w:rsidRDefault="00FD093F" w:rsidP="00FD093F">
            <w:pPr>
              <w:rPr>
                <w:b/>
                <w:noProof/>
              </w:rPr>
            </w:pPr>
          </w:p>
        </w:tc>
      </w:tr>
      <w:tr w:rsidR="00FD093F" w:rsidRPr="005430DE" w14:paraId="4678920C"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BC4C6BE" w14:textId="77777777" w:rsidR="00FD093F" w:rsidRPr="005430DE" w:rsidRDefault="00FD093F" w:rsidP="00FD093F">
            <w:pPr>
              <w:rPr>
                <w:noProof/>
              </w:rPr>
            </w:pPr>
            <w:r w:rsidRPr="005430DE">
              <w:rPr>
                <w:noProof/>
              </w:rPr>
              <w:t>MB231</w:t>
            </w:r>
          </w:p>
        </w:tc>
        <w:tc>
          <w:tcPr>
            <w:tcW w:w="6120" w:type="dxa"/>
            <w:gridSpan w:val="2"/>
            <w:tcBorders>
              <w:top w:val="single" w:sz="4" w:space="0" w:color="auto"/>
              <w:left w:val="single" w:sz="4" w:space="0" w:color="auto"/>
              <w:bottom w:val="single" w:sz="4" w:space="0" w:color="auto"/>
              <w:right w:val="single" w:sz="4" w:space="0" w:color="auto"/>
            </w:tcBorders>
            <w:hideMark/>
          </w:tcPr>
          <w:p w14:paraId="17091F86" w14:textId="77777777" w:rsidR="00FD093F" w:rsidRPr="005430DE" w:rsidRDefault="00FD093F" w:rsidP="00FD093F">
            <w:pPr>
              <w:rPr>
                <w:noProof/>
              </w:rPr>
            </w:pPr>
            <w:r w:rsidRPr="005430DE">
              <w:rPr>
                <w:noProof/>
              </w:rPr>
              <w:t>Bałtyckie dno infralitoralu zdominowane przez małże żyjące na powierzchni osadów</w:t>
            </w:r>
          </w:p>
        </w:tc>
        <w:tc>
          <w:tcPr>
            <w:tcW w:w="2073" w:type="dxa"/>
            <w:tcBorders>
              <w:top w:val="single" w:sz="4" w:space="0" w:color="auto"/>
              <w:left w:val="single" w:sz="4" w:space="0" w:color="auto"/>
              <w:bottom w:val="single" w:sz="4" w:space="0" w:color="auto"/>
              <w:right w:val="single" w:sz="4" w:space="0" w:color="auto"/>
            </w:tcBorders>
          </w:tcPr>
          <w:p w14:paraId="540B0982" w14:textId="77777777" w:rsidR="00FD093F" w:rsidRPr="005430DE" w:rsidRDefault="00FD093F" w:rsidP="00FD093F">
            <w:pPr>
              <w:rPr>
                <w:noProof/>
              </w:rPr>
            </w:pPr>
            <w:r w:rsidRPr="005430DE">
              <w:rPr>
                <w:noProof/>
              </w:rPr>
              <w:t>1170; 1160</w:t>
            </w:r>
          </w:p>
        </w:tc>
      </w:tr>
      <w:tr w:rsidR="00FD093F" w:rsidRPr="005430DE" w14:paraId="4C2CE918"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A87BDB0" w14:textId="77777777" w:rsidR="00FD093F" w:rsidRPr="005430DE" w:rsidRDefault="00FD093F" w:rsidP="00FD093F">
            <w:pPr>
              <w:rPr>
                <w:noProof/>
              </w:rPr>
            </w:pPr>
            <w:r w:rsidRPr="005430DE">
              <w:rPr>
                <w:noProof/>
              </w:rPr>
              <w:t>MC231</w:t>
            </w:r>
          </w:p>
        </w:tc>
        <w:tc>
          <w:tcPr>
            <w:tcW w:w="6120" w:type="dxa"/>
            <w:gridSpan w:val="2"/>
            <w:tcBorders>
              <w:top w:val="single" w:sz="4" w:space="0" w:color="auto"/>
              <w:left w:val="single" w:sz="4" w:space="0" w:color="auto"/>
              <w:bottom w:val="single" w:sz="4" w:space="0" w:color="auto"/>
              <w:right w:val="single" w:sz="4" w:space="0" w:color="auto"/>
            </w:tcBorders>
          </w:tcPr>
          <w:p w14:paraId="6484CEEB" w14:textId="77777777" w:rsidR="00FD093F" w:rsidRPr="005430DE" w:rsidRDefault="00FD093F" w:rsidP="00FD093F">
            <w:pPr>
              <w:rPr>
                <w:noProof/>
              </w:rPr>
            </w:pPr>
            <w:r w:rsidRPr="005430DE">
              <w:rPr>
                <w:noProof/>
              </w:rPr>
              <w:t>Bałtyckie dno circalitoralu zdominowane przez małże żyjące na powierzchni osadów</w:t>
            </w:r>
          </w:p>
        </w:tc>
        <w:tc>
          <w:tcPr>
            <w:tcW w:w="2073" w:type="dxa"/>
            <w:tcBorders>
              <w:top w:val="single" w:sz="4" w:space="0" w:color="auto"/>
              <w:left w:val="single" w:sz="4" w:space="0" w:color="auto"/>
              <w:bottom w:val="single" w:sz="4" w:space="0" w:color="auto"/>
              <w:right w:val="single" w:sz="4" w:space="0" w:color="auto"/>
            </w:tcBorders>
          </w:tcPr>
          <w:p w14:paraId="5603003C" w14:textId="77777777" w:rsidR="00FD093F" w:rsidRPr="005430DE" w:rsidRDefault="00FD093F" w:rsidP="00FD093F">
            <w:pPr>
              <w:rPr>
                <w:noProof/>
              </w:rPr>
            </w:pPr>
            <w:r w:rsidRPr="005430DE">
              <w:rPr>
                <w:noProof/>
              </w:rPr>
              <w:t>1170; 1160; 1110</w:t>
            </w:r>
          </w:p>
        </w:tc>
      </w:tr>
      <w:tr w:rsidR="00FD093F" w:rsidRPr="005430DE" w14:paraId="71FCB47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1F71BC0" w14:textId="77777777" w:rsidR="00FD093F" w:rsidRPr="005430DE" w:rsidRDefault="00FD093F" w:rsidP="00FD093F">
            <w:pPr>
              <w:rPr>
                <w:noProof/>
              </w:rPr>
            </w:pPr>
            <w:r w:rsidRPr="005430DE">
              <w:rPr>
                <w:noProof/>
              </w:rPr>
              <w:t>MD231</w:t>
            </w:r>
          </w:p>
        </w:tc>
        <w:tc>
          <w:tcPr>
            <w:tcW w:w="6120" w:type="dxa"/>
            <w:gridSpan w:val="2"/>
            <w:tcBorders>
              <w:top w:val="single" w:sz="4" w:space="0" w:color="auto"/>
              <w:left w:val="single" w:sz="4" w:space="0" w:color="auto"/>
              <w:bottom w:val="single" w:sz="4" w:space="0" w:color="auto"/>
              <w:right w:val="single" w:sz="4" w:space="0" w:color="auto"/>
            </w:tcBorders>
          </w:tcPr>
          <w:p w14:paraId="2FF09361" w14:textId="77777777" w:rsidR="00FD093F" w:rsidRPr="005430DE" w:rsidRDefault="00FD093F" w:rsidP="00FD093F">
            <w:pPr>
              <w:rPr>
                <w:noProof/>
              </w:rPr>
            </w:pPr>
            <w:r w:rsidRPr="005430DE">
              <w:rPr>
                <w:noProof/>
              </w:rPr>
              <w:t>Biogeniczne dno bałtyckiego circalitoralu oddalonego od brzegu charakteryzujące się małżami żyjącymi na powierzchni osadów</w:t>
            </w:r>
          </w:p>
        </w:tc>
        <w:tc>
          <w:tcPr>
            <w:tcW w:w="2073" w:type="dxa"/>
            <w:tcBorders>
              <w:top w:val="single" w:sz="4" w:space="0" w:color="auto"/>
              <w:left w:val="single" w:sz="4" w:space="0" w:color="auto"/>
              <w:bottom w:val="single" w:sz="4" w:space="0" w:color="auto"/>
              <w:right w:val="single" w:sz="4" w:space="0" w:color="auto"/>
            </w:tcBorders>
          </w:tcPr>
          <w:p w14:paraId="3B52C92E" w14:textId="77777777" w:rsidR="00FD093F" w:rsidRPr="005430DE" w:rsidRDefault="00FD093F" w:rsidP="00FD093F">
            <w:pPr>
              <w:rPr>
                <w:noProof/>
              </w:rPr>
            </w:pPr>
            <w:r w:rsidRPr="005430DE">
              <w:rPr>
                <w:noProof/>
              </w:rPr>
              <w:t>1170</w:t>
            </w:r>
          </w:p>
        </w:tc>
      </w:tr>
      <w:tr w:rsidR="00FD093F" w:rsidRPr="005430DE" w14:paraId="0C7B0089"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6A503E5" w14:textId="77777777" w:rsidR="00FD093F" w:rsidRPr="005430DE" w:rsidRDefault="00FD093F" w:rsidP="00FD093F">
            <w:pPr>
              <w:rPr>
                <w:noProof/>
              </w:rPr>
            </w:pPr>
            <w:r w:rsidRPr="005430DE">
              <w:rPr>
                <w:noProof/>
              </w:rPr>
              <w:t>MD232</w:t>
            </w:r>
          </w:p>
        </w:tc>
        <w:tc>
          <w:tcPr>
            <w:tcW w:w="6120" w:type="dxa"/>
            <w:gridSpan w:val="2"/>
            <w:tcBorders>
              <w:top w:val="single" w:sz="4" w:space="0" w:color="auto"/>
              <w:left w:val="single" w:sz="4" w:space="0" w:color="auto"/>
              <w:bottom w:val="single" w:sz="4" w:space="0" w:color="auto"/>
              <w:right w:val="single" w:sz="4" w:space="0" w:color="auto"/>
            </w:tcBorders>
            <w:hideMark/>
          </w:tcPr>
          <w:p w14:paraId="03930BA3" w14:textId="304BCEC1" w:rsidR="00FD093F" w:rsidRPr="005430DE" w:rsidRDefault="00FD093F" w:rsidP="00FD093F">
            <w:pPr>
              <w:rPr>
                <w:noProof/>
              </w:rPr>
            </w:pPr>
            <w:r w:rsidRPr="005430DE">
              <w:rPr>
                <w:noProof/>
              </w:rPr>
              <w:t>Dno bałtyckiego circalitoralu oddalonego od brzegu</w:t>
            </w:r>
            <w:r w:rsidR="005430DE" w:rsidRPr="005430DE">
              <w:rPr>
                <w:noProof/>
              </w:rPr>
              <w:t xml:space="preserve"> z okr</w:t>
            </w:r>
            <w:r w:rsidRPr="005430DE">
              <w:rPr>
                <w:noProof/>
              </w:rPr>
              <w:t>uchami muszli, charakteryzujące się małżami</w:t>
            </w:r>
          </w:p>
        </w:tc>
        <w:tc>
          <w:tcPr>
            <w:tcW w:w="2073" w:type="dxa"/>
            <w:tcBorders>
              <w:top w:val="single" w:sz="4" w:space="0" w:color="auto"/>
              <w:left w:val="single" w:sz="4" w:space="0" w:color="auto"/>
              <w:bottom w:val="single" w:sz="4" w:space="0" w:color="auto"/>
              <w:right w:val="single" w:sz="4" w:space="0" w:color="auto"/>
            </w:tcBorders>
          </w:tcPr>
          <w:p w14:paraId="3B321C78" w14:textId="77777777" w:rsidR="00FD093F" w:rsidRPr="005430DE" w:rsidRDefault="00FD093F" w:rsidP="00FD093F">
            <w:pPr>
              <w:rPr>
                <w:noProof/>
              </w:rPr>
            </w:pPr>
            <w:r w:rsidRPr="005430DE">
              <w:rPr>
                <w:noProof/>
              </w:rPr>
              <w:t>1170</w:t>
            </w:r>
          </w:p>
        </w:tc>
      </w:tr>
      <w:tr w:rsidR="00FD093F" w:rsidRPr="005430DE" w14:paraId="4C2A0AE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65D0528C" w14:textId="77777777" w:rsidR="00FD093F" w:rsidRPr="005430DE" w:rsidRDefault="00FD093F" w:rsidP="00FD093F">
            <w:pPr>
              <w:rPr>
                <w:noProof/>
              </w:rPr>
            </w:pPr>
            <w:r w:rsidRPr="005430DE">
              <w:rPr>
                <w:noProof/>
              </w:rPr>
              <w:t>MD431</w:t>
            </w:r>
          </w:p>
        </w:tc>
        <w:tc>
          <w:tcPr>
            <w:tcW w:w="6120" w:type="dxa"/>
            <w:gridSpan w:val="2"/>
            <w:tcBorders>
              <w:top w:val="single" w:sz="4" w:space="0" w:color="auto"/>
              <w:left w:val="single" w:sz="4" w:space="0" w:color="auto"/>
              <w:bottom w:val="single" w:sz="4" w:space="0" w:color="auto"/>
              <w:right w:val="single" w:sz="4" w:space="0" w:color="auto"/>
            </w:tcBorders>
          </w:tcPr>
          <w:p w14:paraId="03FBA958" w14:textId="77777777" w:rsidR="00FD093F" w:rsidRPr="005430DE" w:rsidRDefault="00FD093F" w:rsidP="00FD093F">
            <w:pPr>
              <w:rPr>
                <w:noProof/>
              </w:rPr>
            </w:pPr>
            <w:r w:rsidRPr="005430DE">
              <w:rPr>
                <w:noProof/>
              </w:rPr>
              <w:t>Dno mieszane bałtyckiego circalitoralu oddalonego od brzegu charakteryzujące się makroskopowymi strukturami biotycznymi na powierzchni osadów</w:t>
            </w:r>
          </w:p>
        </w:tc>
        <w:tc>
          <w:tcPr>
            <w:tcW w:w="2073" w:type="dxa"/>
            <w:tcBorders>
              <w:top w:val="single" w:sz="4" w:space="0" w:color="auto"/>
              <w:left w:val="single" w:sz="4" w:space="0" w:color="auto"/>
              <w:bottom w:val="single" w:sz="4" w:space="0" w:color="auto"/>
              <w:right w:val="single" w:sz="4" w:space="0" w:color="auto"/>
            </w:tcBorders>
          </w:tcPr>
          <w:p w14:paraId="689C3855" w14:textId="77777777" w:rsidR="00FD093F" w:rsidRPr="005430DE" w:rsidRDefault="00FD093F" w:rsidP="00FD093F">
            <w:pPr>
              <w:rPr>
                <w:noProof/>
              </w:rPr>
            </w:pPr>
          </w:p>
        </w:tc>
      </w:tr>
      <w:tr w:rsidR="00FD093F" w:rsidRPr="005430DE" w14:paraId="5CD88DA8"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3F0A9E5" w14:textId="77777777" w:rsidR="00FD093F" w:rsidRPr="005430DE" w:rsidRDefault="00FD093F" w:rsidP="00FD093F">
            <w:pPr>
              <w:rPr>
                <w:noProof/>
              </w:rPr>
            </w:pPr>
            <w:r w:rsidRPr="005430DE">
              <w:rPr>
                <w:noProof/>
              </w:rPr>
              <w:t>MD531</w:t>
            </w:r>
          </w:p>
        </w:tc>
        <w:tc>
          <w:tcPr>
            <w:tcW w:w="6120" w:type="dxa"/>
            <w:gridSpan w:val="2"/>
            <w:tcBorders>
              <w:top w:val="single" w:sz="4" w:space="0" w:color="auto"/>
              <w:left w:val="single" w:sz="4" w:space="0" w:color="auto"/>
              <w:bottom w:val="single" w:sz="4" w:space="0" w:color="auto"/>
              <w:right w:val="single" w:sz="4" w:space="0" w:color="auto"/>
            </w:tcBorders>
          </w:tcPr>
          <w:p w14:paraId="42B25A3B" w14:textId="77777777" w:rsidR="00FD093F" w:rsidRPr="005430DE" w:rsidRDefault="00FD093F" w:rsidP="00FD093F">
            <w:pPr>
              <w:rPr>
                <w:noProof/>
              </w:rPr>
            </w:pPr>
            <w:r w:rsidRPr="005430DE">
              <w:rPr>
                <w:noProof/>
              </w:rPr>
              <w:t>Piasek bałtyckiego circalitoralu oddalonego od brzegu charakteryzujący się makroskopowymi strukturami biotycznymi na powierzchni osadów</w:t>
            </w:r>
          </w:p>
        </w:tc>
        <w:tc>
          <w:tcPr>
            <w:tcW w:w="2073" w:type="dxa"/>
            <w:tcBorders>
              <w:top w:val="single" w:sz="4" w:space="0" w:color="auto"/>
              <w:left w:val="single" w:sz="4" w:space="0" w:color="auto"/>
              <w:bottom w:val="single" w:sz="4" w:space="0" w:color="auto"/>
              <w:right w:val="single" w:sz="4" w:space="0" w:color="auto"/>
            </w:tcBorders>
          </w:tcPr>
          <w:p w14:paraId="4F3C716F" w14:textId="77777777" w:rsidR="00FD093F" w:rsidRPr="005430DE" w:rsidRDefault="00FD093F" w:rsidP="00FD093F">
            <w:pPr>
              <w:rPr>
                <w:noProof/>
              </w:rPr>
            </w:pPr>
          </w:p>
        </w:tc>
      </w:tr>
      <w:tr w:rsidR="00FD093F" w:rsidRPr="005430DE" w14:paraId="444189F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ABF5A2B" w14:textId="77777777" w:rsidR="00FD093F" w:rsidRPr="005430DE" w:rsidRDefault="00FD093F" w:rsidP="00FD093F">
            <w:pPr>
              <w:rPr>
                <w:noProof/>
              </w:rPr>
            </w:pPr>
            <w:r w:rsidRPr="005430DE">
              <w:rPr>
                <w:noProof/>
              </w:rPr>
              <w:t>MD631</w:t>
            </w:r>
          </w:p>
        </w:tc>
        <w:tc>
          <w:tcPr>
            <w:tcW w:w="6120" w:type="dxa"/>
            <w:gridSpan w:val="2"/>
            <w:tcBorders>
              <w:top w:val="single" w:sz="4" w:space="0" w:color="auto"/>
              <w:left w:val="single" w:sz="4" w:space="0" w:color="auto"/>
              <w:bottom w:val="single" w:sz="4" w:space="0" w:color="auto"/>
              <w:right w:val="single" w:sz="4" w:space="0" w:color="auto"/>
            </w:tcBorders>
          </w:tcPr>
          <w:p w14:paraId="19F3124B" w14:textId="77777777" w:rsidR="00FD093F" w:rsidRPr="005430DE" w:rsidRDefault="00FD093F" w:rsidP="00FD093F">
            <w:pPr>
              <w:rPr>
                <w:noProof/>
              </w:rPr>
            </w:pPr>
            <w:r w:rsidRPr="005430DE">
              <w:rPr>
                <w:noProof/>
              </w:rPr>
              <w:t>Muł bałtyckiego circalitoralu oddalonego od brzegu charakteryzujący się małżami na powierzchni osadów</w:t>
            </w:r>
          </w:p>
        </w:tc>
        <w:tc>
          <w:tcPr>
            <w:tcW w:w="2073" w:type="dxa"/>
            <w:tcBorders>
              <w:top w:val="single" w:sz="4" w:space="0" w:color="auto"/>
              <w:left w:val="single" w:sz="4" w:space="0" w:color="auto"/>
              <w:bottom w:val="single" w:sz="4" w:space="0" w:color="auto"/>
              <w:right w:val="single" w:sz="4" w:space="0" w:color="auto"/>
            </w:tcBorders>
          </w:tcPr>
          <w:p w14:paraId="1D1185AA" w14:textId="77777777" w:rsidR="00FD093F" w:rsidRPr="005430DE" w:rsidRDefault="00FD093F" w:rsidP="00FD093F">
            <w:pPr>
              <w:rPr>
                <w:noProof/>
              </w:rPr>
            </w:pPr>
          </w:p>
        </w:tc>
      </w:tr>
      <w:tr w:rsidR="00FD093F" w:rsidRPr="005430DE" w14:paraId="3754C29B"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57E12B" w14:textId="77777777" w:rsidR="00FD093F" w:rsidRPr="005430DE" w:rsidRDefault="00FD093F" w:rsidP="00FD093F">
            <w:pPr>
              <w:rPr>
                <w:b/>
                <w:noProof/>
              </w:rPr>
            </w:pPr>
            <w:r w:rsidRPr="005430DE">
              <w:rPr>
                <w:b/>
                <w:noProof/>
              </w:rPr>
              <w:t>Morze Czarne</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4365E6D1" w14:textId="77777777" w:rsidR="00FD093F" w:rsidRPr="005430DE" w:rsidRDefault="00FD093F" w:rsidP="00FD093F">
            <w:pPr>
              <w:rPr>
                <w:b/>
                <w:noProof/>
              </w:rPr>
            </w:pPr>
          </w:p>
        </w:tc>
      </w:tr>
      <w:tr w:rsidR="00FD093F" w:rsidRPr="005430DE" w14:paraId="6BE1194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49BA969D" w14:textId="77777777" w:rsidR="00FD093F" w:rsidRPr="005430DE" w:rsidRDefault="00FD093F" w:rsidP="00FD093F">
            <w:pPr>
              <w:rPr>
                <w:noProof/>
              </w:rPr>
            </w:pPr>
            <w:r w:rsidRPr="005430DE">
              <w:rPr>
                <w:noProof/>
              </w:rPr>
              <w:t>MB141</w:t>
            </w:r>
          </w:p>
        </w:tc>
        <w:tc>
          <w:tcPr>
            <w:tcW w:w="6040" w:type="dxa"/>
            <w:tcBorders>
              <w:top w:val="single" w:sz="4" w:space="0" w:color="auto"/>
              <w:left w:val="single" w:sz="4" w:space="0" w:color="auto"/>
              <w:bottom w:val="single" w:sz="4" w:space="0" w:color="auto"/>
              <w:right w:val="single" w:sz="4" w:space="0" w:color="auto"/>
            </w:tcBorders>
            <w:hideMark/>
          </w:tcPr>
          <w:p w14:paraId="1630EADE" w14:textId="77777777" w:rsidR="00FD093F" w:rsidRPr="005430DE" w:rsidRDefault="00FD093F" w:rsidP="00FD093F">
            <w:pPr>
              <w:rPr>
                <w:noProof/>
              </w:rPr>
            </w:pPr>
            <w:r w:rsidRPr="005430DE">
              <w:rPr>
                <w:noProof/>
              </w:rPr>
              <w:t>Zdominowana przez bezkręgowce skała czarnomorskiego dolnego infralitoralu</w:t>
            </w:r>
          </w:p>
        </w:tc>
        <w:tc>
          <w:tcPr>
            <w:tcW w:w="2073" w:type="dxa"/>
            <w:tcBorders>
              <w:top w:val="single" w:sz="4" w:space="0" w:color="auto"/>
              <w:left w:val="single" w:sz="4" w:space="0" w:color="auto"/>
              <w:bottom w:val="single" w:sz="4" w:space="0" w:color="auto"/>
              <w:right w:val="single" w:sz="4" w:space="0" w:color="auto"/>
            </w:tcBorders>
          </w:tcPr>
          <w:p w14:paraId="6DAEF45A" w14:textId="77777777" w:rsidR="00FD093F" w:rsidRPr="005430DE" w:rsidRDefault="00FD093F" w:rsidP="00FD093F">
            <w:pPr>
              <w:rPr>
                <w:noProof/>
              </w:rPr>
            </w:pPr>
            <w:r w:rsidRPr="005430DE">
              <w:rPr>
                <w:noProof/>
              </w:rPr>
              <w:t>1170</w:t>
            </w:r>
          </w:p>
        </w:tc>
      </w:tr>
      <w:tr w:rsidR="00FD093F" w:rsidRPr="005430DE" w14:paraId="34999EE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3592B67E" w14:textId="77777777" w:rsidR="00FD093F" w:rsidRPr="005430DE" w:rsidRDefault="00FD093F" w:rsidP="00FD093F">
            <w:pPr>
              <w:rPr>
                <w:noProof/>
              </w:rPr>
            </w:pPr>
            <w:r w:rsidRPr="005430DE">
              <w:rPr>
                <w:noProof/>
              </w:rPr>
              <w:t>MB143</w:t>
            </w:r>
          </w:p>
        </w:tc>
        <w:tc>
          <w:tcPr>
            <w:tcW w:w="6040" w:type="dxa"/>
            <w:tcBorders>
              <w:top w:val="single" w:sz="4" w:space="0" w:color="auto"/>
              <w:left w:val="single" w:sz="4" w:space="0" w:color="auto"/>
              <w:bottom w:val="single" w:sz="4" w:space="0" w:color="auto"/>
              <w:right w:val="single" w:sz="4" w:space="0" w:color="auto"/>
            </w:tcBorders>
            <w:hideMark/>
          </w:tcPr>
          <w:p w14:paraId="586FDE8E" w14:textId="0C9AB740" w:rsidR="00FD093F" w:rsidRPr="005430DE" w:rsidRDefault="00FD093F" w:rsidP="00FD093F">
            <w:pPr>
              <w:rPr>
                <w:noProof/>
              </w:rPr>
            </w:pPr>
            <w:r w:rsidRPr="005430DE">
              <w:rPr>
                <w:noProof/>
              </w:rPr>
              <w:t>Zdominowana przez omułkowate odsłonięta skała czarnomorskiego górnego infralitoralu</w:t>
            </w:r>
            <w:r w:rsidR="005430DE" w:rsidRPr="005430DE">
              <w:rPr>
                <w:noProof/>
              </w:rPr>
              <w:t xml:space="preserve"> z alg</w:t>
            </w:r>
            <w:r w:rsidRPr="005430DE">
              <w:rPr>
                <w:noProof/>
              </w:rPr>
              <w:t>ami listkowatymi (bez morszczynowców)</w:t>
            </w:r>
          </w:p>
        </w:tc>
        <w:tc>
          <w:tcPr>
            <w:tcW w:w="2073" w:type="dxa"/>
            <w:tcBorders>
              <w:top w:val="single" w:sz="4" w:space="0" w:color="auto"/>
              <w:left w:val="single" w:sz="4" w:space="0" w:color="auto"/>
              <w:bottom w:val="single" w:sz="4" w:space="0" w:color="auto"/>
              <w:right w:val="single" w:sz="4" w:space="0" w:color="auto"/>
            </w:tcBorders>
          </w:tcPr>
          <w:p w14:paraId="56B9E52C" w14:textId="77777777" w:rsidR="00FD093F" w:rsidRPr="005430DE" w:rsidRDefault="00FD093F" w:rsidP="00FD093F">
            <w:pPr>
              <w:rPr>
                <w:noProof/>
              </w:rPr>
            </w:pPr>
            <w:r w:rsidRPr="005430DE">
              <w:rPr>
                <w:noProof/>
              </w:rPr>
              <w:t>1170; 1160</w:t>
            </w:r>
          </w:p>
        </w:tc>
      </w:tr>
      <w:tr w:rsidR="00FD093F" w:rsidRPr="005430DE" w14:paraId="157962C6"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472D10E" w14:textId="77777777" w:rsidR="00FD093F" w:rsidRPr="005430DE" w:rsidRDefault="00FD093F" w:rsidP="00FD093F">
            <w:pPr>
              <w:rPr>
                <w:noProof/>
              </w:rPr>
            </w:pPr>
            <w:r w:rsidRPr="005430DE">
              <w:rPr>
                <w:noProof/>
              </w:rPr>
              <w:t>MB148</w:t>
            </w:r>
          </w:p>
        </w:tc>
        <w:tc>
          <w:tcPr>
            <w:tcW w:w="6040" w:type="dxa"/>
            <w:tcBorders>
              <w:top w:val="single" w:sz="4" w:space="0" w:color="auto"/>
              <w:left w:val="single" w:sz="4" w:space="0" w:color="auto"/>
              <w:bottom w:val="single" w:sz="4" w:space="0" w:color="auto"/>
              <w:right w:val="single" w:sz="4" w:space="0" w:color="auto"/>
            </w:tcBorders>
          </w:tcPr>
          <w:p w14:paraId="43CAA93A" w14:textId="11115CFE" w:rsidR="00FD093F" w:rsidRPr="005430DE" w:rsidRDefault="00FD093F" w:rsidP="00FD093F">
            <w:pPr>
              <w:rPr>
                <w:noProof/>
              </w:rPr>
            </w:pPr>
            <w:r w:rsidRPr="005430DE">
              <w:rPr>
                <w:noProof/>
              </w:rPr>
              <w:t>Zdominowana przez omułkowate umiarkowanie odsłonięta skała czarnomorskiego górnego infralitoralu</w:t>
            </w:r>
            <w:r w:rsidR="005430DE" w:rsidRPr="005430DE">
              <w:rPr>
                <w:noProof/>
              </w:rPr>
              <w:t xml:space="preserve"> z alg</w:t>
            </w:r>
            <w:r w:rsidRPr="005430DE">
              <w:rPr>
                <w:noProof/>
              </w:rPr>
              <w:t>ami listkowatymi (innymi niż morszczynowce)</w:t>
            </w:r>
          </w:p>
        </w:tc>
        <w:tc>
          <w:tcPr>
            <w:tcW w:w="2073" w:type="dxa"/>
            <w:tcBorders>
              <w:top w:val="single" w:sz="4" w:space="0" w:color="auto"/>
              <w:left w:val="single" w:sz="4" w:space="0" w:color="auto"/>
              <w:bottom w:val="single" w:sz="4" w:space="0" w:color="auto"/>
              <w:right w:val="single" w:sz="4" w:space="0" w:color="auto"/>
            </w:tcBorders>
          </w:tcPr>
          <w:p w14:paraId="50CAF72D" w14:textId="77777777" w:rsidR="00FD093F" w:rsidRPr="005430DE" w:rsidRDefault="00FD093F" w:rsidP="00FD093F">
            <w:pPr>
              <w:rPr>
                <w:noProof/>
              </w:rPr>
            </w:pPr>
            <w:r w:rsidRPr="005430DE">
              <w:rPr>
                <w:noProof/>
              </w:rPr>
              <w:t>1170; 1160</w:t>
            </w:r>
          </w:p>
        </w:tc>
      </w:tr>
      <w:tr w:rsidR="00FD093F" w:rsidRPr="005430DE" w14:paraId="598B658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CCF0F35" w14:textId="77777777" w:rsidR="00FD093F" w:rsidRPr="005430DE" w:rsidRDefault="00FD093F" w:rsidP="00FD093F">
            <w:pPr>
              <w:rPr>
                <w:noProof/>
              </w:rPr>
            </w:pPr>
            <w:r w:rsidRPr="005430DE">
              <w:rPr>
                <w:noProof/>
              </w:rPr>
              <w:t>MB242</w:t>
            </w:r>
          </w:p>
        </w:tc>
        <w:tc>
          <w:tcPr>
            <w:tcW w:w="6040" w:type="dxa"/>
            <w:tcBorders>
              <w:top w:val="single" w:sz="4" w:space="0" w:color="auto"/>
              <w:left w:val="single" w:sz="4" w:space="0" w:color="auto"/>
              <w:bottom w:val="single" w:sz="4" w:space="0" w:color="auto"/>
              <w:right w:val="single" w:sz="4" w:space="0" w:color="auto"/>
            </w:tcBorders>
          </w:tcPr>
          <w:p w14:paraId="5E8756D1" w14:textId="56F32082" w:rsidR="00FD093F" w:rsidRPr="005430DE" w:rsidRDefault="00FD093F" w:rsidP="00FD093F">
            <w:pPr>
              <w:rPr>
                <w:noProof/>
              </w:rPr>
            </w:pPr>
            <w:r w:rsidRPr="005430DE">
              <w:rPr>
                <w:noProof/>
              </w:rPr>
              <w:t>Skupiska omułków</w:t>
            </w:r>
            <w:r w:rsidR="005430DE" w:rsidRPr="005430DE">
              <w:rPr>
                <w:noProof/>
              </w:rPr>
              <w:t xml:space="preserve"> w str</w:t>
            </w:r>
            <w:r w:rsidRPr="005430DE">
              <w:rPr>
                <w:noProof/>
              </w:rPr>
              <w:t>efie czarnomorskiego infralitoralu</w:t>
            </w:r>
          </w:p>
        </w:tc>
        <w:tc>
          <w:tcPr>
            <w:tcW w:w="2073" w:type="dxa"/>
            <w:tcBorders>
              <w:top w:val="single" w:sz="4" w:space="0" w:color="auto"/>
              <w:left w:val="single" w:sz="4" w:space="0" w:color="auto"/>
              <w:bottom w:val="single" w:sz="4" w:space="0" w:color="auto"/>
              <w:right w:val="single" w:sz="4" w:space="0" w:color="auto"/>
            </w:tcBorders>
          </w:tcPr>
          <w:p w14:paraId="091A85CB" w14:textId="77777777" w:rsidR="00FD093F" w:rsidRPr="005430DE" w:rsidRDefault="00FD093F" w:rsidP="00FD093F">
            <w:pPr>
              <w:rPr>
                <w:noProof/>
              </w:rPr>
            </w:pPr>
            <w:r w:rsidRPr="005430DE">
              <w:rPr>
                <w:noProof/>
              </w:rPr>
              <w:t>1170; 1130; 1160</w:t>
            </w:r>
          </w:p>
        </w:tc>
      </w:tr>
      <w:tr w:rsidR="00FD093F" w:rsidRPr="005430DE" w14:paraId="1D198E78"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3C1FEDF" w14:textId="77777777" w:rsidR="00FD093F" w:rsidRPr="005430DE" w:rsidRDefault="00FD093F" w:rsidP="00FD093F">
            <w:pPr>
              <w:rPr>
                <w:noProof/>
              </w:rPr>
            </w:pPr>
            <w:r w:rsidRPr="005430DE">
              <w:rPr>
                <w:noProof/>
              </w:rPr>
              <w:t>MB243</w:t>
            </w:r>
          </w:p>
        </w:tc>
        <w:tc>
          <w:tcPr>
            <w:tcW w:w="6040" w:type="dxa"/>
            <w:tcBorders>
              <w:top w:val="single" w:sz="4" w:space="0" w:color="auto"/>
              <w:left w:val="single" w:sz="4" w:space="0" w:color="auto"/>
              <w:bottom w:val="single" w:sz="4" w:space="0" w:color="auto"/>
              <w:right w:val="single" w:sz="4" w:space="0" w:color="auto"/>
            </w:tcBorders>
          </w:tcPr>
          <w:p w14:paraId="545B9843" w14:textId="77777777" w:rsidR="00FD093F" w:rsidRPr="005430DE" w:rsidRDefault="00FD093F" w:rsidP="00FD093F">
            <w:pPr>
              <w:rPr>
                <w:noProof/>
              </w:rPr>
            </w:pPr>
            <w:r w:rsidRPr="005430DE">
              <w:rPr>
                <w:noProof/>
              </w:rPr>
              <w:t>Rafy ostrygowe na skale czarnomorskiego dolnego infralitoralu</w:t>
            </w:r>
          </w:p>
        </w:tc>
        <w:tc>
          <w:tcPr>
            <w:tcW w:w="2073" w:type="dxa"/>
            <w:tcBorders>
              <w:top w:val="single" w:sz="4" w:space="0" w:color="auto"/>
              <w:left w:val="single" w:sz="4" w:space="0" w:color="auto"/>
              <w:bottom w:val="single" w:sz="4" w:space="0" w:color="auto"/>
              <w:right w:val="single" w:sz="4" w:space="0" w:color="auto"/>
            </w:tcBorders>
          </w:tcPr>
          <w:p w14:paraId="58ED27B7" w14:textId="77777777" w:rsidR="00FD093F" w:rsidRPr="005430DE" w:rsidRDefault="00FD093F" w:rsidP="00FD093F">
            <w:pPr>
              <w:rPr>
                <w:noProof/>
              </w:rPr>
            </w:pPr>
            <w:r w:rsidRPr="005430DE">
              <w:rPr>
                <w:noProof/>
              </w:rPr>
              <w:t>1170</w:t>
            </w:r>
          </w:p>
        </w:tc>
      </w:tr>
      <w:tr w:rsidR="00FD093F" w:rsidRPr="005430DE" w14:paraId="345ED2ED"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87B5626" w14:textId="77777777" w:rsidR="00FD093F" w:rsidRPr="005430DE" w:rsidRDefault="00FD093F" w:rsidP="00FD093F">
            <w:pPr>
              <w:rPr>
                <w:noProof/>
              </w:rPr>
            </w:pPr>
            <w:r w:rsidRPr="005430DE">
              <w:rPr>
                <w:noProof/>
              </w:rPr>
              <w:t>MB642</w:t>
            </w:r>
          </w:p>
        </w:tc>
        <w:tc>
          <w:tcPr>
            <w:tcW w:w="6040" w:type="dxa"/>
            <w:tcBorders>
              <w:top w:val="single" w:sz="4" w:space="0" w:color="auto"/>
              <w:left w:val="single" w:sz="4" w:space="0" w:color="auto"/>
              <w:bottom w:val="single" w:sz="4" w:space="0" w:color="auto"/>
              <w:right w:val="single" w:sz="4" w:space="0" w:color="auto"/>
            </w:tcBorders>
          </w:tcPr>
          <w:p w14:paraId="2EA4F7BA" w14:textId="77777777" w:rsidR="00FD093F" w:rsidRPr="005430DE" w:rsidRDefault="00FD093F" w:rsidP="00FD093F">
            <w:pPr>
              <w:rPr>
                <w:noProof/>
              </w:rPr>
            </w:pPr>
            <w:r w:rsidRPr="005430DE">
              <w:rPr>
                <w:noProof/>
              </w:rPr>
              <w:t>Terygeniczne muły czarnomorskiego infralitoralu</w:t>
            </w:r>
          </w:p>
        </w:tc>
        <w:tc>
          <w:tcPr>
            <w:tcW w:w="2073" w:type="dxa"/>
            <w:tcBorders>
              <w:top w:val="single" w:sz="4" w:space="0" w:color="auto"/>
              <w:left w:val="single" w:sz="4" w:space="0" w:color="auto"/>
              <w:bottom w:val="single" w:sz="4" w:space="0" w:color="auto"/>
              <w:right w:val="single" w:sz="4" w:space="0" w:color="auto"/>
            </w:tcBorders>
          </w:tcPr>
          <w:p w14:paraId="09C0613B" w14:textId="77777777" w:rsidR="00FD093F" w:rsidRPr="005430DE" w:rsidRDefault="00FD093F" w:rsidP="00FD093F">
            <w:pPr>
              <w:rPr>
                <w:noProof/>
              </w:rPr>
            </w:pPr>
            <w:r w:rsidRPr="005430DE">
              <w:rPr>
                <w:noProof/>
              </w:rPr>
              <w:t>1160</w:t>
            </w:r>
          </w:p>
        </w:tc>
      </w:tr>
      <w:tr w:rsidR="00FD093F" w:rsidRPr="005430DE" w14:paraId="1C1FEE3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4CE944E" w14:textId="77777777" w:rsidR="00FD093F" w:rsidRPr="005430DE" w:rsidRDefault="00FD093F" w:rsidP="00FD093F">
            <w:pPr>
              <w:rPr>
                <w:noProof/>
              </w:rPr>
            </w:pPr>
            <w:r w:rsidRPr="005430DE">
              <w:rPr>
                <w:noProof/>
              </w:rPr>
              <w:t>MC141</w:t>
            </w:r>
          </w:p>
        </w:tc>
        <w:tc>
          <w:tcPr>
            <w:tcW w:w="6040" w:type="dxa"/>
            <w:tcBorders>
              <w:top w:val="single" w:sz="4" w:space="0" w:color="auto"/>
              <w:left w:val="single" w:sz="4" w:space="0" w:color="auto"/>
              <w:bottom w:val="single" w:sz="4" w:space="0" w:color="auto"/>
              <w:right w:val="single" w:sz="4" w:space="0" w:color="auto"/>
            </w:tcBorders>
          </w:tcPr>
          <w:p w14:paraId="741C55BD" w14:textId="77777777" w:rsidR="00FD093F" w:rsidRPr="005430DE" w:rsidRDefault="00FD093F" w:rsidP="00FD093F">
            <w:pPr>
              <w:rPr>
                <w:noProof/>
              </w:rPr>
            </w:pPr>
            <w:r w:rsidRPr="005430DE">
              <w:rPr>
                <w:noProof/>
              </w:rPr>
              <w:t>Zdominowana przez bezkręgowce skała czarnomorskiego circalitoralu</w:t>
            </w:r>
          </w:p>
        </w:tc>
        <w:tc>
          <w:tcPr>
            <w:tcW w:w="2073" w:type="dxa"/>
            <w:tcBorders>
              <w:top w:val="single" w:sz="4" w:space="0" w:color="auto"/>
              <w:left w:val="single" w:sz="4" w:space="0" w:color="auto"/>
              <w:bottom w:val="single" w:sz="4" w:space="0" w:color="auto"/>
              <w:right w:val="single" w:sz="4" w:space="0" w:color="auto"/>
            </w:tcBorders>
          </w:tcPr>
          <w:p w14:paraId="7E1238F4" w14:textId="77777777" w:rsidR="00FD093F" w:rsidRPr="005430DE" w:rsidRDefault="00FD093F" w:rsidP="00FD093F">
            <w:pPr>
              <w:rPr>
                <w:noProof/>
              </w:rPr>
            </w:pPr>
            <w:r w:rsidRPr="005430DE">
              <w:rPr>
                <w:noProof/>
              </w:rPr>
              <w:t>1170</w:t>
            </w:r>
          </w:p>
        </w:tc>
      </w:tr>
      <w:tr w:rsidR="00FD093F" w:rsidRPr="005430DE" w14:paraId="149931E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0036EE8" w14:textId="77777777" w:rsidR="00FD093F" w:rsidRPr="005430DE" w:rsidRDefault="00FD093F" w:rsidP="00FD093F">
            <w:pPr>
              <w:rPr>
                <w:noProof/>
              </w:rPr>
            </w:pPr>
            <w:r w:rsidRPr="005430DE">
              <w:rPr>
                <w:noProof/>
              </w:rPr>
              <w:t>MC241</w:t>
            </w:r>
          </w:p>
        </w:tc>
        <w:tc>
          <w:tcPr>
            <w:tcW w:w="6040" w:type="dxa"/>
            <w:tcBorders>
              <w:top w:val="single" w:sz="4" w:space="0" w:color="auto"/>
              <w:left w:val="single" w:sz="4" w:space="0" w:color="auto"/>
              <w:bottom w:val="single" w:sz="4" w:space="0" w:color="auto"/>
              <w:right w:val="single" w:sz="4" w:space="0" w:color="auto"/>
            </w:tcBorders>
          </w:tcPr>
          <w:p w14:paraId="6EC27E77" w14:textId="77777777" w:rsidR="00FD093F" w:rsidRPr="005430DE" w:rsidRDefault="00FD093F" w:rsidP="00FD093F">
            <w:pPr>
              <w:rPr>
                <w:noProof/>
              </w:rPr>
            </w:pPr>
            <w:r w:rsidRPr="005430DE">
              <w:rPr>
                <w:noProof/>
              </w:rPr>
              <w:t>Skupiska omułków na terygenicznych mułach czarnomorskiego circalitoralu</w:t>
            </w:r>
          </w:p>
        </w:tc>
        <w:tc>
          <w:tcPr>
            <w:tcW w:w="2073" w:type="dxa"/>
            <w:tcBorders>
              <w:top w:val="single" w:sz="4" w:space="0" w:color="auto"/>
              <w:left w:val="single" w:sz="4" w:space="0" w:color="auto"/>
              <w:bottom w:val="single" w:sz="4" w:space="0" w:color="auto"/>
              <w:right w:val="single" w:sz="4" w:space="0" w:color="auto"/>
            </w:tcBorders>
          </w:tcPr>
          <w:p w14:paraId="367A804F" w14:textId="77777777" w:rsidR="00FD093F" w:rsidRPr="005430DE" w:rsidRDefault="00FD093F" w:rsidP="00FD093F">
            <w:pPr>
              <w:rPr>
                <w:noProof/>
              </w:rPr>
            </w:pPr>
            <w:r w:rsidRPr="005430DE">
              <w:rPr>
                <w:noProof/>
              </w:rPr>
              <w:t>1170</w:t>
            </w:r>
          </w:p>
        </w:tc>
      </w:tr>
      <w:tr w:rsidR="00FD093F" w:rsidRPr="005430DE" w14:paraId="517B9A0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41BAD7A" w14:textId="77777777" w:rsidR="00FD093F" w:rsidRPr="005430DE" w:rsidRDefault="00FD093F" w:rsidP="00FD093F">
            <w:pPr>
              <w:rPr>
                <w:noProof/>
              </w:rPr>
            </w:pPr>
            <w:r w:rsidRPr="005430DE">
              <w:rPr>
                <w:noProof/>
              </w:rPr>
              <w:t>MC645</w:t>
            </w:r>
          </w:p>
        </w:tc>
        <w:tc>
          <w:tcPr>
            <w:tcW w:w="6040" w:type="dxa"/>
            <w:tcBorders>
              <w:top w:val="single" w:sz="4" w:space="0" w:color="auto"/>
              <w:left w:val="single" w:sz="4" w:space="0" w:color="auto"/>
              <w:bottom w:val="single" w:sz="4" w:space="0" w:color="auto"/>
              <w:right w:val="single" w:sz="4" w:space="0" w:color="auto"/>
            </w:tcBorders>
          </w:tcPr>
          <w:p w14:paraId="44DAFD42" w14:textId="77777777" w:rsidR="00FD093F" w:rsidRPr="005430DE" w:rsidRDefault="00FD093F" w:rsidP="00FD093F">
            <w:pPr>
              <w:rPr>
                <w:noProof/>
              </w:rPr>
            </w:pPr>
            <w:r w:rsidRPr="005430DE">
              <w:rPr>
                <w:noProof/>
              </w:rPr>
              <w:t>Płytkowodne muły czarnomorskiego dolnego circalitoralu</w:t>
            </w:r>
          </w:p>
        </w:tc>
        <w:tc>
          <w:tcPr>
            <w:tcW w:w="2073" w:type="dxa"/>
            <w:tcBorders>
              <w:top w:val="single" w:sz="4" w:space="0" w:color="auto"/>
              <w:left w:val="single" w:sz="4" w:space="0" w:color="auto"/>
              <w:bottom w:val="single" w:sz="4" w:space="0" w:color="auto"/>
              <w:right w:val="single" w:sz="4" w:space="0" w:color="auto"/>
            </w:tcBorders>
          </w:tcPr>
          <w:p w14:paraId="2032A1F3" w14:textId="77777777" w:rsidR="00FD093F" w:rsidRPr="005430DE" w:rsidRDefault="00FD093F" w:rsidP="00FD093F">
            <w:pPr>
              <w:rPr>
                <w:noProof/>
              </w:rPr>
            </w:pPr>
          </w:p>
        </w:tc>
      </w:tr>
      <w:tr w:rsidR="00FD093F" w:rsidRPr="005430DE" w14:paraId="7695E757"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DCFF115" w14:textId="77777777" w:rsidR="00FD093F" w:rsidRPr="005430DE" w:rsidRDefault="00FD093F" w:rsidP="00FD093F">
            <w:pPr>
              <w:rPr>
                <w:b/>
                <w:noProof/>
              </w:rPr>
            </w:pPr>
            <w:r w:rsidRPr="005430DE">
              <w:rPr>
                <w:b/>
                <w:noProof/>
              </w:rPr>
              <w:t xml:space="preserve">Morze Śródziemne </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7D606880" w14:textId="77777777" w:rsidR="00FD093F" w:rsidRPr="005430DE" w:rsidRDefault="00FD093F" w:rsidP="00FD093F">
            <w:pPr>
              <w:rPr>
                <w:b/>
                <w:noProof/>
              </w:rPr>
            </w:pPr>
          </w:p>
        </w:tc>
      </w:tr>
      <w:tr w:rsidR="00FD093F" w:rsidRPr="005430DE" w14:paraId="7D9A973F"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6FD8E3B9" w14:textId="77777777" w:rsidR="00FD093F" w:rsidRPr="005430DE" w:rsidRDefault="00FD093F" w:rsidP="00FD093F">
            <w:pPr>
              <w:rPr>
                <w:noProof/>
              </w:rPr>
            </w:pPr>
            <w:r w:rsidRPr="005430DE">
              <w:rPr>
                <w:noProof/>
              </w:rPr>
              <w:t>MA1544</w:t>
            </w:r>
          </w:p>
        </w:tc>
        <w:tc>
          <w:tcPr>
            <w:tcW w:w="6040" w:type="dxa"/>
            <w:tcBorders>
              <w:top w:val="single" w:sz="4" w:space="0" w:color="auto"/>
              <w:left w:val="single" w:sz="4" w:space="0" w:color="auto"/>
              <w:bottom w:val="single" w:sz="4" w:space="0" w:color="auto"/>
              <w:right w:val="single" w:sz="4" w:space="0" w:color="auto"/>
            </w:tcBorders>
            <w:hideMark/>
          </w:tcPr>
          <w:p w14:paraId="6EA5186E" w14:textId="05657088" w:rsidR="00FD093F" w:rsidRPr="005430DE" w:rsidRDefault="00FD093F" w:rsidP="00FD093F">
            <w:pPr>
              <w:rPr>
                <w:noProof/>
              </w:rPr>
            </w:pPr>
            <w:r w:rsidRPr="005430DE">
              <w:rPr>
                <w:noProof/>
              </w:rPr>
              <w:t>Facje</w:t>
            </w:r>
            <w:r w:rsidR="005430DE" w:rsidRPr="005430DE">
              <w:rPr>
                <w:noProof/>
              </w:rPr>
              <w:t xml:space="preserve"> z </w:t>
            </w:r>
            <w:r w:rsidR="005430DE" w:rsidRPr="005430DE">
              <w:rPr>
                <w:i/>
                <w:noProof/>
              </w:rPr>
              <w:t>Myt</w:t>
            </w:r>
            <w:r w:rsidRPr="005430DE">
              <w:rPr>
                <w:i/>
                <w:noProof/>
              </w:rPr>
              <w:t>ilus galloprovincialis</w:t>
            </w:r>
            <w:r w:rsidR="005430DE" w:rsidRPr="005430DE">
              <w:rPr>
                <w:noProof/>
              </w:rPr>
              <w:t xml:space="preserve"> w wod</w:t>
            </w:r>
            <w:r w:rsidRPr="005430DE">
              <w:rPr>
                <w:noProof/>
              </w:rPr>
              <w:t>ach wzbogaconych materią organiczną</w:t>
            </w:r>
          </w:p>
        </w:tc>
        <w:tc>
          <w:tcPr>
            <w:tcW w:w="2073" w:type="dxa"/>
            <w:tcBorders>
              <w:top w:val="single" w:sz="4" w:space="0" w:color="auto"/>
              <w:left w:val="single" w:sz="4" w:space="0" w:color="auto"/>
              <w:bottom w:val="single" w:sz="4" w:space="0" w:color="auto"/>
              <w:right w:val="single" w:sz="4" w:space="0" w:color="auto"/>
            </w:tcBorders>
          </w:tcPr>
          <w:p w14:paraId="4EA72746" w14:textId="77777777" w:rsidR="00FD093F" w:rsidRPr="005430DE" w:rsidRDefault="00FD093F" w:rsidP="00FD093F">
            <w:pPr>
              <w:rPr>
                <w:noProof/>
              </w:rPr>
            </w:pPr>
            <w:r w:rsidRPr="005430DE">
              <w:rPr>
                <w:noProof/>
              </w:rPr>
              <w:t>1160; 1170</w:t>
            </w:r>
          </w:p>
        </w:tc>
      </w:tr>
      <w:tr w:rsidR="00FD093F" w:rsidRPr="005430DE" w14:paraId="557ACF2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2EA93E87" w14:textId="77777777" w:rsidR="00FD093F" w:rsidRPr="005430DE" w:rsidRDefault="00FD093F" w:rsidP="00FD093F">
            <w:pPr>
              <w:rPr>
                <w:noProof/>
              </w:rPr>
            </w:pPr>
            <w:r w:rsidRPr="005430DE">
              <w:rPr>
                <w:noProof/>
              </w:rPr>
              <w:t>MB1514</w:t>
            </w:r>
          </w:p>
        </w:tc>
        <w:tc>
          <w:tcPr>
            <w:tcW w:w="6040" w:type="dxa"/>
            <w:tcBorders>
              <w:top w:val="single" w:sz="4" w:space="0" w:color="auto"/>
              <w:left w:val="single" w:sz="4" w:space="0" w:color="auto"/>
              <w:bottom w:val="single" w:sz="4" w:space="0" w:color="auto"/>
              <w:right w:val="single" w:sz="4" w:space="0" w:color="auto"/>
            </w:tcBorders>
            <w:hideMark/>
          </w:tcPr>
          <w:p w14:paraId="2DD09796" w14:textId="74B62137" w:rsidR="00FD093F" w:rsidRPr="005430DE" w:rsidRDefault="00FD093F" w:rsidP="00FD093F">
            <w:pPr>
              <w:rPr>
                <w:noProof/>
              </w:rPr>
            </w:pPr>
            <w:r w:rsidRPr="005430DE">
              <w:rPr>
                <w:noProof/>
              </w:rPr>
              <w:t>Facje</w:t>
            </w:r>
            <w:r w:rsidR="005430DE" w:rsidRPr="005430DE">
              <w:rPr>
                <w:noProof/>
              </w:rPr>
              <w:t xml:space="preserve"> z </w:t>
            </w:r>
            <w:r w:rsidR="005430DE" w:rsidRPr="005430DE">
              <w:rPr>
                <w:i/>
                <w:noProof/>
              </w:rPr>
              <w:t>Myt</w:t>
            </w:r>
            <w:r w:rsidRPr="005430DE">
              <w:rPr>
                <w:i/>
                <w:noProof/>
              </w:rPr>
              <w:t>ilus galloprovincialis</w:t>
            </w:r>
          </w:p>
        </w:tc>
        <w:tc>
          <w:tcPr>
            <w:tcW w:w="2073" w:type="dxa"/>
            <w:tcBorders>
              <w:top w:val="single" w:sz="4" w:space="0" w:color="auto"/>
              <w:left w:val="single" w:sz="4" w:space="0" w:color="auto"/>
              <w:bottom w:val="single" w:sz="4" w:space="0" w:color="auto"/>
              <w:right w:val="single" w:sz="4" w:space="0" w:color="auto"/>
            </w:tcBorders>
          </w:tcPr>
          <w:p w14:paraId="36542777" w14:textId="77777777" w:rsidR="00FD093F" w:rsidRPr="005430DE" w:rsidRDefault="00FD093F" w:rsidP="00FD093F">
            <w:pPr>
              <w:rPr>
                <w:noProof/>
              </w:rPr>
            </w:pPr>
            <w:r w:rsidRPr="005430DE">
              <w:rPr>
                <w:noProof/>
              </w:rPr>
              <w:t>1170; 1160</w:t>
            </w:r>
          </w:p>
        </w:tc>
      </w:tr>
    </w:tbl>
    <w:p w14:paraId="63690917" w14:textId="77777777" w:rsidR="00FD093F" w:rsidRPr="005430DE" w:rsidRDefault="009842CB" w:rsidP="00FD093F">
      <w:pPr>
        <w:pStyle w:val="Heading1"/>
        <w:rPr>
          <w:noProof/>
        </w:rPr>
      </w:pPr>
      <w:r w:rsidRPr="005430DE">
        <w:rPr>
          <w:noProof/>
        </w:rPr>
        <w:t>Grupa 4: Skupiska krasnorostów</w:t>
      </w:r>
    </w:p>
    <w:tbl>
      <w:tblPr>
        <w:tblStyle w:val="TableGrid"/>
        <w:tblW w:w="0" w:type="auto"/>
        <w:tblLook w:val="04A0" w:firstRow="1" w:lastRow="0" w:firstColumn="1" w:lastColumn="0" w:noHBand="0" w:noVBand="1"/>
      </w:tblPr>
      <w:tblGrid>
        <w:gridCol w:w="1096"/>
        <w:gridCol w:w="80"/>
        <w:gridCol w:w="6040"/>
        <w:gridCol w:w="2073"/>
      </w:tblGrid>
      <w:tr w:rsidR="00FD093F" w:rsidRPr="005430DE" w14:paraId="3826E75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4F8EAAF8" w14:textId="77777777" w:rsidR="00FD093F" w:rsidRPr="005430DE" w:rsidRDefault="00FD093F" w:rsidP="00FD093F">
            <w:pPr>
              <w:rPr>
                <w:b/>
                <w:noProof/>
              </w:rPr>
            </w:pPr>
            <w:r w:rsidRPr="005430DE">
              <w:rPr>
                <w:b/>
                <w:noProof/>
              </w:rPr>
              <w:t>Kod EUNIS</w:t>
            </w:r>
          </w:p>
        </w:tc>
        <w:tc>
          <w:tcPr>
            <w:tcW w:w="6120" w:type="dxa"/>
            <w:gridSpan w:val="2"/>
            <w:tcBorders>
              <w:top w:val="single" w:sz="4" w:space="0" w:color="auto"/>
              <w:left w:val="single" w:sz="4" w:space="0" w:color="auto"/>
              <w:bottom w:val="single" w:sz="4" w:space="0" w:color="auto"/>
              <w:right w:val="single" w:sz="4" w:space="0" w:color="auto"/>
            </w:tcBorders>
            <w:hideMark/>
          </w:tcPr>
          <w:p w14:paraId="2F41D059" w14:textId="77777777" w:rsidR="00FD093F" w:rsidRPr="005430DE" w:rsidRDefault="00FD093F" w:rsidP="00FD093F">
            <w:pPr>
              <w:rPr>
                <w:b/>
                <w:noProof/>
              </w:rPr>
            </w:pPr>
            <w:r w:rsidRPr="005430DE">
              <w:rPr>
                <w:b/>
                <w:noProof/>
              </w:rPr>
              <w:t>Nazwa typu siedliska EUNIS</w:t>
            </w:r>
          </w:p>
        </w:tc>
        <w:tc>
          <w:tcPr>
            <w:tcW w:w="2073" w:type="dxa"/>
            <w:tcBorders>
              <w:top w:val="single" w:sz="4" w:space="0" w:color="auto"/>
              <w:left w:val="single" w:sz="4" w:space="0" w:color="auto"/>
              <w:bottom w:val="single" w:sz="4" w:space="0" w:color="auto"/>
              <w:right w:val="single" w:sz="4" w:space="0" w:color="auto"/>
            </w:tcBorders>
          </w:tcPr>
          <w:p w14:paraId="0AE2C186" w14:textId="27FE3D37" w:rsidR="00FD093F" w:rsidRPr="005430DE" w:rsidRDefault="00FD093F" w:rsidP="00FD093F">
            <w:pPr>
              <w:rPr>
                <w:b/>
                <w:noProof/>
              </w:rPr>
            </w:pPr>
            <w:r w:rsidRPr="005430DE">
              <w:rPr>
                <w:b/>
                <w:noProof/>
              </w:rPr>
              <w:t>Powiązane kody</w:t>
            </w:r>
            <w:r w:rsidR="005430DE" w:rsidRPr="005430DE">
              <w:rPr>
                <w:b/>
                <w:noProof/>
              </w:rPr>
              <w:t xml:space="preserve"> z zał</w:t>
            </w:r>
            <w:r w:rsidRPr="005430DE">
              <w:rPr>
                <w:b/>
                <w:noProof/>
              </w:rPr>
              <w:t>ącznika I (dyrektywa siedliskowa)</w:t>
            </w:r>
          </w:p>
        </w:tc>
      </w:tr>
      <w:tr w:rsidR="00FD093F" w:rsidRPr="005430DE" w14:paraId="625F001C" w14:textId="77777777" w:rsidTr="00FD093F">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855D74" w14:textId="77777777" w:rsidR="00FD093F" w:rsidRPr="005430DE" w:rsidRDefault="00FD093F" w:rsidP="00FD093F">
            <w:pPr>
              <w:rPr>
                <w:b/>
                <w:bCs/>
                <w:noProof/>
              </w:rPr>
            </w:pPr>
            <w:r w:rsidRPr="005430DE">
              <w:rPr>
                <w:b/>
                <w:noProof/>
              </w:rPr>
              <w:t>Atlantyk</w:t>
            </w:r>
          </w:p>
        </w:tc>
      </w:tr>
      <w:tr w:rsidR="00FD093F" w:rsidRPr="005430DE" w14:paraId="20F1ADA2"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71940B42" w14:textId="77777777" w:rsidR="00FD093F" w:rsidRPr="005430DE" w:rsidRDefault="00FD093F" w:rsidP="00FD093F">
            <w:pPr>
              <w:rPr>
                <w:noProof/>
              </w:rPr>
            </w:pPr>
            <w:r w:rsidRPr="005430DE">
              <w:rPr>
                <w:noProof/>
              </w:rPr>
              <w:t>MB322</w:t>
            </w:r>
          </w:p>
        </w:tc>
        <w:tc>
          <w:tcPr>
            <w:tcW w:w="6120" w:type="dxa"/>
            <w:gridSpan w:val="2"/>
            <w:tcBorders>
              <w:top w:val="single" w:sz="4" w:space="0" w:color="auto"/>
              <w:left w:val="single" w:sz="4" w:space="0" w:color="auto"/>
              <w:bottom w:val="single" w:sz="4" w:space="0" w:color="auto"/>
              <w:right w:val="single" w:sz="4" w:space="0" w:color="auto"/>
            </w:tcBorders>
            <w:hideMark/>
          </w:tcPr>
          <w:p w14:paraId="5780E20E" w14:textId="77777777" w:rsidR="00FD093F" w:rsidRPr="005430DE" w:rsidRDefault="00FD093F" w:rsidP="00FD093F">
            <w:pPr>
              <w:rPr>
                <w:noProof/>
              </w:rPr>
            </w:pPr>
            <w:r w:rsidRPr="005430DE">
              <w:rPr>
                <w:noProof/>
              </w:rPr>
              <w:t>Skupiska krasnorostów na atlantyckim osadzie gruboziarnistym infralitoralu</w:t>
            </w:r>
          </w:p>
        </w:tc>
        <w:tc>
          <w:tcPr>
            <w:tcW w:w="2073" w:type="dxa"/>
            <w:tcBorders>
              <w:top w:val="single" w:sz="4" w:space="0" w:color="auto"/>
              <w:left w:val="single" w:sz="4" w:space="0" w:color="auto"/>
              <w:bottom w:val="single" w:sz="4" w:space="0" w:color="auto"/>
              <w:right w:val="single" w:sz="4" w:space="0" w:color="auto"/>
            </w:tcBorders>
          </w:tcPr>
          <w:p w14:paraId="066D0F54" w14:textId="77777777" w:rsidR="00FD093F" w:rsidRPr="005430DE" w:rsidRDefault="00FD093F" w:rsidP="00FD093F">
            <w:pPr>
              <w:rPr>
                <w:noProof/>
              </w:rPr>
            </w:pPr>
            <w:r w:rsidRPr="005430DE">
              <w:rPr>
                <w:noProof/>
              </w:rPr>
              <w:t>1110; 1160</w:t>
            </w:r>
          </w:p>
        </w:tc>
      </w:tr>
      <w:tr w:rsidR="00FD093F" w:rsidRPr="005430DE" w14:paraId="68AD556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29EE874" w14:textId="77777777" w:rsidR="00FD093F" w:rsidRPr="005430DE" w:rsidRDefault="00FD093F" w:rsidP="00FD093F">
            <w:pPr>
              <w:rPr>
                <w:noProof/>
              </w:rPr>
            </w:pPr>
            <w:r w:rsidRPr="005430DE">
              <w:rPr>
                <w:noProof/>
              </w:rPr>
              <w:t>MB421</w:t>
            </w:r>
          </w:p>
        </w:tc>
        <w:tc>
          <w:tcPr>
            <w:tcW w:w="6120" w:type="dxa"/>
            <w:gridSpan w:val="2"/>
            <w:tcBorders>
              <w:top w:val="single" w:sz="4" w:space="0" w:color="auto"/>
              <w:left w:val="single" w:sz="4" w:space="0" w:color="auto"/>
              <w:bottom w:val="single" w:sz="4" w:space="0" w:color="auto"/>
              <w:right w:val="single" w:sz="4" w:space="0" w:color="auto"/>
            </w:tcBorders>
          </w:tcPr>
          <w:p w14:paraId="5548AAB7" w14:textId="77777777" w:rsidR="00FD093F" w:rsidRPr="005430DE" w:rsidRDefault="00FD093F" w:rsidP="00FD093F">
            <w:pPr>
              <w:rPr>
                <w:noProof/>
              </w:rPr>
            </w:pPr>
            <w:r w:rsidRPr="005430DE">
              <w:rPr>
                <w:noProof/>
              </w:rPr>
              <w:t>Skupiska krasnorostów na atlantyckim osadzie mieszanym infralitoralu</w:t>
            </w:r>
          </w:p>
        </w:tc>
        <w:tc>
          <w:tcPr>
            <w:tcW w:w="2073" w:type="dxa"/>
            <w:tcBorders>
              <w:top w:val="single" w:sz="4" w:space="0" w:color="auto"/>
              <w:left w:val="single" w:sz="4" w:space="0" w:color="auto"/>
              <w:bottom w:val="single" w:sz="4" w:space="0" w:color="auto"/>
              <w:right w:val="single" w:sz="4" w:space="0" w:color="auto"/>
            </w:tcBorders>
          </w:tcPr>
          <w:p w14:paraId="5FCA22FE" w14:textId="77777777" w:rsidR="00FD093F" w:rsidRPr="005430DE" w:rsidRDefault="00FD093F" w:rsidP="00FD093F">
            <w:pPr>
              <w:rPr>
                <w:noProof/>
              </w:rPr>
            </w:pPr>
            <w:r w:rsidRPr="005430DE">
              <w:rPr>
                <w:noProof/>
              </w:rPr>
              <w:t>1110; 1160</w:t>
            </w:r>
          </w:p>
        </w:tc>
      </w:tr>
      <w:tr w:rsidR="00FD093F" w:rsidRPr="005430DE" w14:paraId="1172EB9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CB2E055" w14:textId="77777777" w:rsidR="00FD093F" w:rsidRPr="005430DE" w:rsidRDefault="00FD093F" w:rsidP="00FD093F">
            <w:pPr>
              <w:rPr>
                <w:noProof/>
              </w:rPr>
            </w:pPr>
            <w:r w:rsidRPr="005430DE">
              <w:rPr>
                <w:noProof/>
              </w:rPr>
              <w:t>MB622</w:t>
            </w:r>
          </w:p>
        </w:tc>
        <w:tc>
          <w:tcPr>
            <w:tcW w:w="6120" w:type="dxa"/>
            <w:gridSpan w:val="2"/>
            <w:tcBorders>
              <w:top w:val="single" w:sz="4" w:space="0" w:color="auto"/>
              <w:left w:val="single" w:sz="4" w:space="0" w:color="auto"/>
              <w:bottom w:val="single" w:sz="4" w:space="0" w:color="auto"/>
              <w:right w:val="single" w:sz="4" w:space="0" w:color="auto"/>
            </w:tcBorders>
          </w:tcPr>
          <w:p w14:paraId="5554FD63" w14:textId="77777777" w:rsidR="00FD093F" w:rsidRPr="005430DE" w:rsidRDefault="00FD093F" w:rsidP="00FD093F">
            <w:pPr>
              <w:rPr>
                <w:noProof/>
              </w:rPr>
            </w:pPr>
            <w:r w:rsidRPr="005430DE">
              <w:rPr>
                <w:noProof/>
              </w:rPr>
              <w:t>Skupiska krasnorostów na atlantyckim osadzie mulistym infralitoralu</w:t>
            </w:r>
          </w:p>
        </w:tc>
        <w:tc>
          <w:tcPr>
            <w:tcW w:w="2073" w:type="dxa"/>
            <w:tcBorders>
              <w:top w:val="single" w:sz="4" w:space="0" w:color="auto"/>
              <w:left w:val="single" w:sz="4" w:space="0" w:color="auto"/>
              <w:bottom w:val="single" w:sz="4" w:space="0" w:color="auto"/>
              <w:right w:val="single" w:sz="4" w:space="0" w:color="auto"/>
            </w:tcBorders>
          </w:tcPr>
          <w:p w14:paraId="38899702" w14:textId="77777777" w:rsidR="00FD093F" w:rsidRPr="005430DE" w:rsidRDefault="00FD093F" w:rsidP="00FD093F">
            <w:pPr>
              <w:rPr>
                <w:noProof/>
              </w:rPr>
            </w:pPr>
            <w:r w:rsidRPr="005430DE">
              <w:rPr>
                <w:noProof/>
              </w:rPr>
              <w:t>1110; 1160</w:t>
            </w:r>
          </w:p>
        </w:tc>
      </w:tr>
      <w:tr w:rsidR="00FD093F" w:rsidRPr="005430DE" w14:paraId="56D0C006"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0C5AF3F" w14:textId="77777777" w:rsidR="00FD093F" w:rsidRPr="005430DE" w:rsidRDefault="00FD093F" w:rsidP="00FD093F">
            <w:pPr>
              <w:rPr>
                <w:b/>
                <w:noProof/>
              </w:rPr>
            </w:pPr>
            <w:r w:rsidRPr="005430DE">
              <w:rPr>
                <w:b/>
                <w:noProof/>
              </w:rPr>
              <w:t>Morze Śródziemne</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3AE0A2C2" w14:textId="77777777" w:rsidR="00FD093F" w:rsidRPr="005430DE" w:rsidRDefault="00FD093F" w:rsidP="00FD093F">
            <w:pPr>
              <w:rPr>
                <w:b/>
                <w:noProof/>
              </w:rPr>
            </w:pPr>
          </w:p>
        </w:tc>
      </w:tr>
      <w:tr w:rsidR="00FD093F" w:rsidRPr="005430DE" w14:paraId="570611DB"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2163796D" w14:textId="77777777" w:rsidR="00FD093F" w:rsidRPr="005430DE" w:rsidRDefault="00FD093F" w:rsidP="00FD093F">
            <w:pPr>
              <w:rPr>
                <w:noProof/>
              </w:rPr>
            </w:pPr>
            <w:r w:rsidRPr="005430DE">
              <w:rPr>
                <w:noProof/>
              </w:rPr>
              <w:t>MB3511</w:t>
            </w:r>
          </w:p>
        </w:tc>
        <w:tc>
          <w:tcPr>
            <w:tcW w:w="6040" w:type="dxa"/>
            <w:tcBorders>
              <w:top w:val="single" w:sz="4" w:space="0" w:color="auto"/>
              <w:left w:val="single" w:sz="4" w:space="0" w:color="auto"/>
              <w:bottom w:val="single" w:sz="4" w:space="0" w:color="auto"/>
              <w:right w:val="single" w:sz="4" w:space="0" w:color="auto"/>
            </w:tcBorders>
            <w:hideMark/>
          </w:tcPr>
          <w:p w14:paraId="00361CE0" w14:textId="403645C5" w:rsidR="00FD093F" w:rsidRPr="005430DE" w:rsidRDefault="00FD093F" w:rsidP="00FD093F">
            <w:pPr>
              <w:rPr>
                <w:noProof/>
              </w:rPr>
            </w:pPr>
            <w:r w:rsidRPr="005430DE">
              <w:rPr>
                <w:noProof/>
              </w:rPr>
              <w:t>Połączenie</w:t>
            </w:r>
            <w:r w:rsidR="005430DE" w:rsidRPr="005430DE">
              <w:rPr>
                <w:noProof/>
              </w:rPr>
              <w:t xml:space="preserve"> z rod</w:t>
            </w:r>
            <w:r w:rsidRPr="005430DE">
              <w:rPr>
                <w:noProof/>
              </w:rPr>
              <w:t>olitami</w:t>
            </w:r>
            <w:r w:rsidR="005430DE" w:rsidRPr="005430DE">
              <w:rPr>
                <w:noProof/>
              </w:rPr>
              <w:t xml:space="preserve"> w gru</w:t>
            </w:r>
            <w:r w:rsidRPr="005430DE">
              <w:rPr>
                <w:noProof/>
              </w:rPr>
              <w:t>boziarnistych piaskach</w:t>
            </w:r>
            <w:r w:rsidR="005430DE" w:rsidRPr="005430DE">
              <w:rPr>
                <w:noProof/>
              </w:rPr>
              <w:t xml:space="preserve"> i dro</w:t>
            </w:r>
            <w:r w:rsidRPr="005430DE">
              <w:rPr>
                <w:noProof/>
              </w:rPr>
              <w:t>bnych żwirach mieszanych przez fale</w:t>
            </w:r>
          </w:p>
        </w:tc>
        <w:tc>
          <w:tcPr>
            <w:tcW w:w="2073" w:type="dxa"/>
            <w:tcBorders>
              <w:top w:val="single" w:sz="4" w:space="0" w:color="auto"/>
              <w:left w:val="single" w:sz="4" w:space="0" w:color="auto"/>
              <w:bottom w:val="single" w:sz="4" w:space="0" w:color="auto"/>
              <w:right w:val="single" w:sz="4" w:space="0" w:color="auto"/>
            </w:tcBorders>
          </w:tcPr>
          <w:p w14:paraId="36FE5B6C" w14:textId="77777777" w:rsidR="00FD093F" w:rsidRPr="005430DE" w:rsidRDefault="00FD093F" w:rsidP="00FD093F">
            <w:pPr>
              <w:rPr>
                <w:noProof/>
              </w:rPr>
            </w:pPr>
            <w:r w:rsidRPr="005430DE">
              <w:rPr>
                <w:noProof/>
              </w:rPr>
              <w:t>1110; 1160</w:t>
            </w:r>
          </w:p>
        </w:tc>
      </w:tr>
      <w:tr w:rsidR="00FD093F" w:rsidRPr="005430DE" w14:paraId="46F3EE8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EE7DBB2" w14:textId="77777777" w:rsidR="00FD093F" w:rsidRPr="005430DE" w:rsidRDefault="00FD093F" w:rsidP="00FD093F">
            <w:pPr>
              <w:rPr>
                <w:noProof/>
              </w:rPr>
            </w:pPr>
            <w:r w:rsidRPr="005430DE">
              <w:rPr>
                <w:noProof/>
              </w:rPr>
              <w:t>MB3521</w:t>
            </w:r>
          </w:p>
        </w:tc>
        <w:tc>
          <w:tcPr>
            <w:tcW w:w="6040" w:type="dxa"/>
            <w:tcBorders>
              <w:top w:val="single" w:sz="4" w:space="0" w:color="auto"/>
              <w:left w:val="single" w:sz="4" w:space="0" w:color="auto"/>
              <w:bottom w:val="single" w:sz="4" w:space="0" w:color="auto"/>
              <w:right w:val="single" w:sz="4" w:space="0" w:color="auto"/>
            </w:tcBorders>
          </w:tcPr>
          <w:p w14:paraId="3FE40D09" w14:textId="2BE2F726" w:rsidR="00FD093F" w:rsidRPr="005430DE" w:rsidRDefault="00FD093F" w:rsidP="00FD093F">
            <w:pPr>
              <w:rPr>
                <w:noProof/>
              </w:rPr>
            </w:pPr>
            <w:r w:rsidRPr="005430DE">
              <w:rPr>
                <w:noProof/>
              </w:rPr>
              <w:t>Połączenie</w:t>
            </w:r>
            <w:r w:rsidR="005430DE" w:rsidRPr="005430DE">
              <w:rPr>
                <w:noProof/>
              </w:rPr>
              <w:t xml:space="preserve"> z rod</w:t>
            </w:r>
            <w:r w:rsidRPr="005430DE">
              <w:rPr>
                <w:noProof/>
              </w:rPr>
              <w:t>olitami</w:t>
            </w:r>
            <w:r w:rsidR="005430DE" w:rsidRPr="005430DE">
              <w:rPr>
                <w:noProof/>
              </w:rPr>
              <w:t xml:space="preserve"> w gru</w:t>
            </w:r>
            <w:r w:rsidRPr="005430DE">
              <w:rPr>
                <w:noProof/>
              </w:rPr>
              <w:t>boziarnistych piaskach</w:t>
            </w:r>
            <w:r w:rsidR="005430DE" w:rsidRPr="005430DE">
              <w:rPr>
                <w:noProof/>
              </w:rPr>
              <w:t xml:space="preserve"> i dro</w:t>
            </w:r>
            <w:r w:rsidRPr="005430DE">
              <w:rPr>
                <w:noProof/>
              </w:rPr>
              <w:t>bnych żwirach pod wpływem prądów dennych</w:t>
            </w:r>
          </w:p>
        </w:tc>
        <w:tc>
          <w:tcPr>
            <w:tcW w:w="2073" w:type="dxa"/>
            <w:tcBorders>
              <w:top w:val="single" w:sz="4" w:space="0" w:color="auto"/>
              <w:left w:val="single" w:sz="4" w:space="0" w:color="auto"/>
              <w:bottom w:val="single" w:sz="4" w:space="0" w:color="auto"/>
              <w:right w:val="single" w:sz="4" w:space="0" w:color="auto"/>
            </w:tcBorders>
          </w:tcPr>
          <w:p w14:paraId="2AD4F627" w14:textId="77777777" w:rsidR="00FD093F" w:rsidRPr="005430DE" w:rsidRDefault="00FD093F" w:rsidP="00FD093F">
            <w:pPr>
              <w:rPr>
                <w:noProof/>
              </w:rPr>
            </w:pPr>
            <w:r w:rsidRPr="005430DE">
              <w:rPr>
                <w:noProof/>
              </w:rPr>
              <w:t>1110; 1160</w:t>
            </w:r>
          </w:p>
        </w:tc>
      </w:tr>
      <w:tr w:rsidR="00FD093F" w:rsidRPr="005430DE" w14:paraId="5E6E206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7120836" w14:textId="77777777" w:rsidR="00FD093F" w:rsidRPr="005430DE" w:rsidRDefault="00FD093F" w:rsidP="00FD093F">
            <w:pPr>
              <w:rPr>
                <w:noProof/>
              </w:rPr>
            </w:pPr>
            <w:r w:rsidRPr="005430DE">
              <w:rPr>
                <w:noProof/>
              </w:rPr>
              <w:t>MB3522</w:t>
            </w:r>
          </w:p>
        </w:tc>
        <w:tc>
          <w:tcPr>
            <w:tcW w:w="6040" w:type="dxa"/>
            <w:tcBorders>
              <w:top w:val="single" w:sz="4" w:space="0" w:color="auto"/>
              <w:left w:val="single" w:sz="4" w:space="0" w:color="auto"/>
              <w:bottom w:val="single" w:sz="4" w:space="0" w:color="auto"/>
              <w:right w:val="single" w:sz="4" w:space="0" w:color="auto"/>
            </w:tcBorders>
          </w:tcPr>
          <w:p w14:paraId="29D1B352" w14:textId="7DEC828B" w:rsidR="00FD093F" w:rsidRPr="005430DE" w:rsidRDefault="00FD093F" w:rsidP="00FD093F">
            <w:pPr>
              <w:rPr>
                <w:noProof/>
              </w:rPr>
            </w:pPr>
            <w:r w:rsidRPr="005430DE">
              <w:rPr>
                <w:noProof/>
              </w:rPr>
              <w:t>Połączenie</w:t>
            </w:r>
            <w:r w:rsidR="005430DE" w:rsidRPr="005430DE">
              <w:rPr>
                <w:noProof/>
              </w:rPr>
              <w:t xml:space="preserve"> z kra</w:t>
            </w:r>
            <w:r w:rsidRPr="005430DE">
              <w:rPr>
                <w:noProof/>
              </w:rPr>
              <w:t>snorostami (= połączenie</w:t>
            </w:r>
            <w:r w:rsidR="005430DE" w:rsidRPr="005430DE">
              <w:rPr>
                <w:noProof/>
              </w:rPr>
              <w:t xml:space="preserve"> z </w:t>
            </w:r>
            <w:r w:rsidR="005430DE" w:rsidRPr="005430DE">
              <w:rPr>
                <w:i/>
                <w:noProof/>
              </w:rPr>
              <w:t>Lit</w:t>
            </w:r>
            <w:r w:rsidRPr="005430DE">
              <w:rPr>
                <w:i/>
                <w:noProof/>
              </w:rPr>
              <w:t>hothamnion corallioides</w:t>
            </w:r>
            <w:r w:rsidR="005430DE" w:rsidRPr="005430DE">
              <w:rPr>
                <w:noProof/>
              </w:rPr>
              <w:t xml:space="preserve"> i </w:t>
            </w:r>
            <w:r w:rsidR="005430DE" w:rsidRPr="005430DE">
              <w:rPr>
                <w:i/>
                <w:noProof/>
              </w:rPr>
              <w:t>Phy</w:t>
            </w:r>
            <w:r w:rsidRPr="005430DE">
              <w:rPr>
                <w:i/>
                <w:noProof/>
              </w:rPr>
              <w:t>matolithon calcareum</w:t>
            </w:r>
            <w:r w:rsidRPr="005430DE">
              <w:rPr>
                <w:noProof/>
              </w:rPr>
              <w:t>) na śródziemnomorskich gruboziarnistych piaskach</w:t>
            </w:r>
            <w:r w:rsidR="005430DE" w:rsidRPr="005430DE">
              <w:rPr>
                <w:noProof/>
              </w:rPr>
              <w:t xml:space="preserve"> i żwi</w:t>
            </w:r>
            <w:r w:rsidRPr="005430DE">
              <w:rPr>
                <w:noProof/>
              </w:rPr>
              <w:t>rze</w:t>
            </w:r>
          </w:p>
        </w:tc>
        <w:tc>
          <w:tcPr>
            <w:tcW w:w="2073" w:type="dxa"/>
            <w:tcBorders>
              <w:top w:val="single" w:sz="4" w:space="0" w:color="auto"/>
              <w:left w:val="single" w:sz="4" w:space="0" w:color="auto"/>
              <w:bottom w:val="single" w:sz="4" w:space="0" w:color="auto"/>
              <w:right w:val="single" w:sz="4" w:space="0" w:color="auto"/>
            </w:tcBorders>
          </w:tcPr>
          <w:p w14:paraId="6CD91100" w14:textId="77777777" w:rsidR="00FD093F" w:rsidRPr="005430DE" w:rsidRDefault="00FD093F" w:rsidP="00FD093F">
            <w:pPr>
              <w:rPr>
                <w:noProof/>
              </w:rPr>
            </w:pPr>
            <w:r w:rsidRPr="005430DE">
              <w:rPr>
                <w:noProof/>
              </w:rPr>
              <w:t>1110; 1160</w:t>
            </w:r>
          </w:p>
        </w:tc>
      </w:tr>
      <w:tr w:rsidR="00FD093F" w:rsidRPr="005430DE" w14:paraId="3F87460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1DD6BAD" w14:textId="77777777" w:rsidR="00FD093F" w:rsidRPr="005430DE" w:rsidRDefault="00FD093F" w:rsidP="00FD093F">
            <w:pPr>
              <w:rPr>
                <w:noProof/>
              </w:rPr>
            </w:pPr>
            <w:r w:rsidRPr="005430DE">
              <w:rPr>
                <w:noProof/>
              </w:rPr>
              <w:t>MC3521</w:t>
            </w:r>
          </w:p>
        </w:tc>
        <w:tc>
          <w:tcPr>
            <w:tcW w:w="6040" w:type="dxa"/>
            <w:tcBorders>
              <w:top w:val="single" w:sz="4" w:space="0" w:color="auto"/>
              <w:left w:val="single" w:sz="4" w:space="0" w:color="auto"/>
              <w:bottom w:val="single" w:sz="4" w:space="0" w:color="auto"/>
              <w:right w:val="single" w:sz="4" w:space="0" w:color="auto"/>
            </w:tcBorders>
          </w:tcPr>
          <w:p w14:paraId="6678B366" w14:textId="48C5D6A5" w:rsidR="00FD093F" w:rsidRPr="005430DE" w:rsidRDefault="00FD093F" w:rsidP="00FD093F">
            <w:pPr>
              <w:rPr>
                <w:noProof/>
              </w:rPr>
            </w:pPr>
            <w:r w:rsidRPr="005430DE">
              <w:rPr>
                <w:noProof/>
              </w:rPr>
              <w:t>Połączenie</w:t>
            </w:r>
            <w:r w:rsidR="005430DE" w:rsidRPr="005430DE">
              <w:rPr>
                <w:noProof/>
              </w:rPr>
              <w:t xml:space="preserve"> z rod</w:t>
            </w:r>
            <w:r w:rsidRPr="005430DE">
              <w:rPr>
                <w:noProof/>
              </w:rPr>
              <w:t>olitami na przybrzeżnych dnach detrytycznych</w:t>
            </w:r>
          </w:p>
        </w:tc>
        <w:tc>
          <w:tcPr>
            <w:tcW w:w="2073" w:type="dxa"/>
            <w:tcBorders>
              <w:top w:val="single" w:sz="4" w:space="0" w:color="auto"/>
              <w:left w:val="single" w:sz="4" w:space="0" w:color="auto"/>
              <w:bottom w:val="single" w:sz="4" w:space="0" w:color="auto"/>
              <w:right w:val="single" w:sz="4" w:space="0" w:color="auto"/>
            </w:tcBorders>
          </w:tcPr>
          <w:p w14:paraId="3F872AF1" w14:textId="77777777" w:rsidR="00FD093F" w:rsidRPr="005430DE" w:rsidRDefault="00FD093F" w:rsidP="00FD093F">
            <w:pPr>
              <w:rPr>
                <w:noProof/>
              </w:rPr>
            </w:pPr>
            <w:r w:rsidRPr="005430DE">
              <w:rPr>
                <w:noProof/>
              </w:rPr>
              <w:t>1110</w:t>
            </w:r>
          </w:p>
        </w:tc>
      </w:tr>
      <w:tr w:rsidR="00FD093F" w:rsidRPr="005430DE" w14:paraId="047F92B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43974D25" w14:textId="77777777" w:rsidR="00FD093F" w:rsidRPr="005430DE" w:rsidRDefault="00FD093F" w:rsidP="00FD093F">
            <w:pPr>
              <w:rPr>
                <w:noProof/>
              </w:rPr>
            </w:pPr>
            <w:r w:rsidRPr="005430DE">
              <w:rPr>
                <w:noProof/>
              </w:rPr>
              <w:t>MC3523</w:t>
            </w:r>
          </w:p>
        </w:tc>
        <w:tc>
          <w:tcPr>
            <w:tcW w:w="6040" w:type="dxa"/>
            <w:tcBorders>
              <w:top w:val="single" w:sz="4" w:space="0" w:color="auto"/>
              <w:left w:val="single" w:sz="4" w:space="0" w:color="auto"/>
              <w:bottom w:val="single" w:sz="4" w:space="0" w:color="auto"/>
              <w:right w:val="single" w:sz="4" w:space="0" w:color="auto"/>
            </w:tcBorders>
            <w:hideMark/>
          </w:tcPr>
          <w:p w14:paraId="1E7757EA" w14:textId="23F1C80F" w:rsidR="00FD093F" w:rsidRPr="005430DE" w:rsidRDefault="00FD093F" w:rsidP="00FD093F">
            <w:pPr>
              <w:rPr>
                <w:noProof/>
              </w:rPr>
            </w:pPr>
            <w:r w:rsidRPr="005430DE">
              <w:rPr>
                <w:noProof/>
              </w:rPr>
              <w:t>Połączenie</w:t>
            </w:r>
            <w:r w:rsidR="005430DE" w:rsidRPr="005430DE">
              <w:rPr>
                <w:noProof/>
              </w:rPr>
              <w:t xml:space="preserve"> z kra</w:t>
            </w:r>
            <w:r w:rsidRPr="005430DE">
              <w:rPr>
                <w:noProof/>
              </w:rPr>
              <w:t>snorostami (</w:t>
            </w:r>
            <w:r w:rsidRPr="005430DE">
              <w:rPr>
                <w:i/>
                <w:noProof/>
              </w:rPr>
              <w:t>Lithothamnion corallioides</w:t>
            </w:r>
            <w:r w:rsidR="005430DE" w:rsidRPr="005430DE">
              <w:rPr>
                <w:noProof/>
              </w:rPr>
              <w:t xml:space="preserve"> i </w:t>
            </w:r>
            <w:r w:rsidR="005430DE" w:rsidRPr="005430DE">
              <w:rPr>
                <w:i/>
                <w:noProof/>
              </w:rPr>
              <w:t>Phy</w:t>
            </w:r>
            <w:r w:rsidRPr="005430DE">
              <w:rPr>
                <w:i/>
                <w:noProof/>
              </w:rPr>
              <w:t>matholithon calcareum</w:t>
            </w:r>
            <w:r w:rsidRPr="005430DE">
              <w:rPr>
                <w:noProof/>
              </w:rPr>
              <w:t>) na przybrzeżnych dnach dendrytycznych</w:t>
            </w:r>
          </w:p>
        </w:tc>
        <w:tc>
          <w:tcPr>
            <w:tcW w:w="2073" w:type="dxa"/>
            <w:tcBorders>
              <w:top w:val="single" w:sz="4" w:space="0" w:color="auto"/>
              <w:left w:val="single" w:sz="4" w:space="0" w:color="auto"/>
              <w:bottom w:val="single" w:sz="4" w:space="0" w:color="auto"/>
              <w:right w:val="single" w:sz="4" w:space="0" w:color="auto"/>
            </w:tcBorders>
          </w:tcPr>
          <w:p w14:paraId="63746CD2" w14:textId="77777777" w:rsidR="00FD093F" w:rsidRPr="005430DE" w:rsidRDefault="00FD093F" w:rsidP="00FD093F">
            <w:pPr>
              <w:rPr>
                <w:noProof/>
              </w:rPr>
            </w:pPr>
            <w:r w:rsidRPr="005430DE">
              <w:rPr>
                <w:noProof/>
              </w:rPr>
              <w:t>1110</w:t>
            </w:r>
          </w:p>
        </w:tc>
      </w:tr>
    </w:tbl>
    <w:p w14:paraId="2D2BB1C6" w14:textId="12740E83" w:rsidR="00FD093F" w:rsidRPr="005430DE" w:rsidRDefault="009842CB" w:rsidP="00FD093F">
      <w:pPr>
        <w:pStyle w:val="Heading1"/>
        <w:rPr>
          <w:noProof/>
        </w:rPr>
      </w:pPr>
      <w:r w:rsidRPr="005430DE">
        <w:rPr>
          <w:noProof/>
        </w:rPr>
        <w:t>Grupa 5: Skupiska gąbek, korali</w:t>
      </w:r>
      <w:r w:rsidR="005430DE" w:rsidRPr="005430DE">
        <w:rPr>
          <w:noProof/>
        </w:rPr>
        <w:t xml:space="preserve"> i kor</w:t>
      </w:r>
      <w:r w:rsidRPr="005430DE">
        <w:rPr>
          <w:noProof/>
        </w:rPr>
        <w:t>alowców</w:t>
      </w:r>
    </w:p>
    <w:tbl>
      <w:tblPr>
        <w:tblStyle w:val="TableGrid"/>
        <w:tblW w:w="0" w:type="auto"/>
        <w:tblLook w:val="04A0" w:firstRow="1" w:lastRow="0" w:firstColumn="1" w:lastColumn="0" w:noHBand="0" w:noVBand="1"/>
      </w:tblPr>
      <w:tblGrid>
        <w:gridCol w:w="1096"/>
        <w:gridCol w:w="80"/>
        <w:gridCol w:w="6040"/>
        <w:gridCol w:w="2073"/>
      </w:tblGrid>
      <w:tr w:rsidR="00FD093F" w:rsidRPr="005430DE" w14:paraId="6F9EC537"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04FBD1E" w14:textId="77777777" w:rsidR="00FD093F" w:rsidRPr="005430DE" w:rsidRDefault="00FD093F" w:rsidP="00FD093F">
            <w:pPr>
              <w:rPr>
                <w:b/>
                <w:noProof/>
              </w:rPr>
            </w:pPr>
            <w:r w:rsidRPr="005430DE">
              <w:rPr>
                <w:b/>
                <w:noProof/>
              </w:rPr>
              <w:t>Kod EUNIS</w:t>
            </w:r>
          </w:p>
        </w:tc>
        <w:tc>
          <w:tcPr>
            <w:tcW w:w="6120" w:type="dxa"/>
            <w:gridSpan w:val="2"/>
            <w:tcBorders>
              <w:top w:val="single" w:sz="4" w:space="0" w:color="auto"/>
              <w:left w:val="single" w:sz="4" w:space="0" w:color="auto"/>
              <w:bottom w:val="single" w:sz="4" w:space="0" w:color="auto"/>
              <w:right w:val="single" w:sz="4" w:space="0" w:color="auto"/>
            </w:tcBorders>
            <w:hideMark/>
          </w:tcPr>
          <w:p w14:paraId="0E16E69E" w14:textId="77777777" w:rsidR="00FD093F" w:rsidRPr="005430DE" w:rsidRDefault="00FD093F" w:rsidP="00FD093F">
            <w:pPr>
              <w:rPr>
                <w:b/>
                <w:noProof/>
              </w:rPr>
            </w:pPr>
            <w:r w:rsidRPr="005430DE">
              <w:rPr>
                <w:b/>
                <w:noProof/>
              </w:rPr>
              <w:t>Nazwa typu siedliska EUNIS</w:t>
            </w:r>
          </w:p>
        </w:tc>
        <w:tc>
          <w:tcPr>
            <w:tcW w:w="2073" w:type="dxa"/>
            <w:tcBorders>
              <w:top w:val="single" w:sz="4" w:space="0" w:color="auto"/>
              <w:left w:val="single" w:sz="4" w:space="0" w:color="auto"/>
              <w:bottom w:val="single" w:sz="4" w:space="0" w:color="auto"/>
              <w:right w:val="single" w:sz="4" w:space="0" w:color="auto"/>
            </w:tcBorders>
          </w:tcPr>
          <w:p w14:paraId="1F99F027" w14:textId="1B154C4A" w:rsidR="00FD093F" w:rsidRPr="005430DE" w:rsidRDefault="00FD093F" w:rsidP="00FD093F">
            <w:pPr>
              <w:rPr>
                <w:b/>
                <w:noProof/>
              </w:rPr>
            </w:pPr>
            <w:r w:rsidRPr="005430DE">
              <w:rPr>
                <w:b/>
                <w:noProof/>
              </w:rPr>
              <w:t>Powiązane kody</w:t>
            </w:r>
            <w:r w:rsidR="005430DE" w:rsidRPr="005430DE">
              <w:rPr>
                <w:b/>
                <w:noProof/>
              </w:rPr>
              <w:t xml:space="preserve"> z zał</w:t>
            </w:r>
            <w:r w:rsidRPr="005430DE">
              <w:rPr>
                <w:b/>
                <w:noProof/>
              </w:rPr>
              <w:t>ącznika I (dyrektywa siedliskowa)</w:t>
            </w:r>
          </w:p>
        </w:tc>
      </w:tr>
      <w:tr w:rsidR="00FD093F" w:rsidRPr="005430DE" w14:paraId="6ABDC1FF" w14:textId="77777777" w:rsidTr="56148D82">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0B21D" w14:textId="77777777" w:rsidR="00FD093F" w:rsidRPr="005430DE" w:rsidRDefault="00FD093F" w:rsidP="00FD093F">
            <w:pPr>
              <w:rPr>
                <w:b/>
                <w:bCs/>
                <w:noProof/>
              </w:rPr>
            </w:pPr>
            <w:r w:rsidRPr="005430DE">
              <w:rPr>
                <w:b/>
                <w:noProof/>
              </w:rPr>
              <w:t>Atlantyk</w:t>
            </w:r>
          </w:p>
        </w:tc>
      </w:tr>
      <w:tr w:rsidR="00FD093F" w:rsidRPr="005430DE" w14:paraId="47D7B730"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CC84E13" w14:textId="77777777" w:rsidR="00FD093F" w:rsidRPr="005430DE" w:rsidRDefault="00FD093F" w:rsidP="00FD093F">
            <w:pPr>
              <w:rPr>
                <w:noProof/>
              </w:rPr>
            </w:pPr>
            <w:r w:rsidRPr="005430DE">
              <w:rPr>
                <w:noProof/>
              </w:rPr>
              <w:t>MC121</w:t>
            </w:r>
          </w:p>
        </w:tc>
        <w:tc>
          <w:tcPr>
            <w:tcW w:w="6120" w:type="dxa"/>
            <w:gridSpan w:val="2"/>
            <w:tcBorders>
              <w:top w:val="single" w:sz="4" w:space="0" w:color="auto"/>
              <w:left w:val="single" w:sz="4" w:space="0" w:color="auto"/>
              <w:bottom w:val="single" w:sz="4" w:space="0" w:color="auto"/>
              <w:right w:val="single" w:sz="4" w:space="0" w:color="auto"/>
            </w:tcBorders>
            <w:hideMark/>
          </w:tcPr>
          <w:p w14:paraId="7B67DABB" w14:textId="77777777" w:rsidR="00FD093F" w:rsidRPr="005430DE" w:rsidRDefault="00FD093F" w:rsidP="00FD093F">
            <w:pPr>
              <w:rPr>
                <w:noProof/>
              </w:rPr>
            </w:pPr>
            <w:r w:rsidRPr="005430DE">
              <w:rPr>
                <w:noProof/>
              </w:rPr>
              <w:t>Torfowe zbiorowiska fauny na skale atlantyckiego circalitoralu</w:t>
            </w:r>
          </w:p>
        </w:tc>
        <w:tc>
          <w:tcPr>
            <w:tcW w:w="2073" w:type="dxa"/>
            <w:tcBorders>
              <w:top w:val="single" w:sz="4" w:space="0" w:color="auto"/>
              <w:left w:val="single" w:sz="4" w:space="0" w:color="auto"/>
              <w:bottom w:val="single" w:sz="4" w:space="0" w:color="auto"/>
              <w:right w:val="single" w:sz="4" w:space="0" w:color="auto"/>
            </w:tcBorders>
          </w:tcPr>
          <w:p w14:paraId="5A3F421A" w14:textId="77777777" w:rsidR="00FD093F" w:rsidRPr="005430DE" w:rsidRDefault="00FD093F" w:rsidP="00FD093F">
            <w:pPr>
              <w:rPr>
                <w:noProof/>
              </w:rPr>
            </w:pPr>
            <w:r w:rsidRPr="005430DE">
              <w:rPr>
                <w:noProof/>
              </w:rPr>
              <w:t>1170</w:t>
            </w:r>
          </w:p>
        </w:tc>
      </w:tr>
      <w:tr w:rsidR="00FD093F" w:rsidRPr="005430DE" w14:paraId="7F0763F6"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99B7AD0" w14:textId="77777777" w:rsidR="00FD093F" w:rsidRPr="005430DE" w:rsidRDefault="00FD093F" w:rsidP="00FD093F">
            <w:pPr>
              <w:rPr>
                <w:noProof/>
              </w:rPr>
            </w:pPr>
            <w:r w:rsidRPr="005430DE">
              <w:rPr>
                <w:noProof/>
              </w:rPr>
              <w:t>MC124</w:t>
            </w:r>
          </w:p>
        </w:tc>
        <w:tc>
          <w:tcPr>
            <w:tcW w:w="6120" w:type="dxa"/>
            <w:gridSpan w:val="2"/>
            <w:tcBorders>
              <w:top w:val="single" w:sz="4" w:space="0" w:color="auto"/>
              <w:left w:val="single" w:sz="4" w:space="0" w:color="auto"/>
              <w:bottom w:val="single" w:sz="4" w:space="0" w:color="auto"/>
              <w:right w:val="single" w:sz="4" w:space="0" w:color="auto"/>
            </w:tcBorders>
          </w:tcPr>
          <w:p w14:paraId="1CC35741" w14:textId="07DB2A6F" w:rsidR="00FD093F" w:rsidRPr="005430DE" w:rsidRDefault="00FD093F" w:rsidP="00FD093F">
            <w:pPr>
              <w:rPr>
                <w:noProof/>
              </w:rPr>
            </w:pPr>
            <w:r w:rsidRPr="005430DE">
              <w:rPr>
                <w:noProof/>
              </w:rPr>
              <w:t>Zbiorowiska fauny na skale atlantyckiego circalitoralu</w:t>
            </w:r>
            <w:r w:rsidR="005430DE" w:rsidRPr="005430DE">
              <w:rPr>
                <w:noProof/>
              </w:rPr>
              <w:t xml:space="preserve"> o zmi</w:t>
            </w:r>
            <w:r w:rsidRPr="005430DE">
              <w:rPr>
                <w:noProof/>
              </w:rPr>
              <w:t>ennym zasoleniu</w:t>
            </w:r>
          </w:p>
        </w:tc>
        <w:tc>
          <w:tcPr>
            <w:tcW w:w="2073" w:type="dxa"/>
            <w:tcBorders>
              <w:top w:val="single" w:sz="4" w:space="0" w:color="auto"/>
              <w:left w:val="single" w:sz="4" w:space="0" w:color="auto"/>
              <w:bottom w:val="single" w:sz="4" w:space="0" w:color="auto"/>
              <w:right w:val="single" w:sz="4" w:space="0" w:color="auto"/>
            </w:tcBorders>
          </w:tcPr>
          <w:p w14:paraId="0CF71C5A" w14:textId="77777777" w:rsidR="00FD093F" w:rsidRPr="005430DE" w:rsidRDefault="00FD093F" w:rsidP="00FD093F">
            <w:pPr>
              <w:rPr>
                <w:noProof/>
              </w:rPr>
            </w:pPr>
            <w:r w:rsidRPr="005430DE">
              <w:rPr>
                <w:noProof/>
              </w:rPr>
              <w:t>1170; 1130</w:t>
            </w:r>
          </w:p>
        </w:tc>
      </w:tr>
      <w:tr w:rsidR="00FD093F" w:rsidRPr="005430DE" w14:paraId="14D094EE"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992C835" w14:textId="77777777" w:rsidR="00FD093F" w:rsidRPr="005430DE" w:rsidRDefault="00FD093F" w:rsidP="00FD093F">
            <w:pPr>
              <w:rPr>
                <w:noProof/>
              </w:rPr>
            </w:pPr>
            <w:r w:rsidRPr="005430DE">
              <w:rPr>
                <w:noProof/>
              </w:rPr>
              <w:t>MC126</w:t>
            </w:r>
          </w:p>
        </w:tc>
        <w:tc>
          <w:tcPr>
            <w:tcW w:w="6120" w:type="dxa"/>
            <w:gridSpan w:val="2"/>
            <w:tcBorders>
              <w:top w:val="single" w:sz="4" w:space="0" w:color="auto"/>
              <w:left w:val="single" w:sz="4" w:space="0" w:color="auto"/>
              <w:bottom w:val="single" w:sz="4" w:space="0" w:color="auto"/>
              <w:right w:val="single" w:sz="4" w:space="0" w:color="auto"/>
            </w:tcBorders>
          </w:tcPr>
          <w:p w14:paraId="6F176C32" w14:textId="67AF7EAB" w:rsidR="00FD093F" w:rsidRPr="005430DE" w:rsidRDefault="00FD093F" w:rsidP="00FD093F">
            <w:pPr>
              <w:rPr>
                <w:noProof/>
              </w:rPr>
            </w:pPr>
            <w:r w:rsidRPr="005430DE">
              <w:rPr>
                <w:noProof/>
              </w:rPr>
              <w:t>Zbiorowiska</w:t>
            </w:r>
            <w:r w:rsidR="005430DE" w:rsidRPr="005430DE">
              <w:rPr>
                <w:noProof/>
              </w:rPr>
              <w:t xml:space="preserve"> z jas</w:t>
            </w:r>
            <w:r w:rsidRPr="005430DE">
              <w:rPr>
                <w:noProof/>
              </w:rPr>
              <w:t>kiń</w:t>
            </w:r>
            <w:r w:rsidR="005430DE" w:rsidRPr="005430DE">
              <w:rPr>
                <w:noProof/>
              </w:rPr>
              <w:t xml:space="preserve"> i naw</w:t>
            </w:r>
            <w:r w:rsidRPr="005430DE">
              <w:rPr>
                <w:noProof/>
              </w:rPr>
              <w:t>isów atlantyckiego circalitoralu</w:t>
            </w:r>
          </w:p>
        </w:tc>
        <w:tc>
          <w:tcPr>
            <w:tcW w:w="2073" w:type="dxa"/>
            <w:tcBorders>
              <w:top w:val="single" w:sz="4" w:space="0" w:color="auto"/>
              <w:left w:val="single" w:sz="4" w:space="0" w:color="auto"/>
              <w:bottom w:val="single" w:sz="4" w:space="0" w:color="auto"/>
              <w:right w:val="single" w:sz="4" w:space="0" w:color="auto"/>
            </w:tcBorders>
          </w:tcPr>
          <w:p w14:paraId="709EBD49" w14:textId="77777777" w:rsidR="00FD093F" w:rsidRPr="005430DE" w:rsidRDefault="00FD093F" w:rsidP="00FD093F">
            <w:pPr>
              <w:rPr>
                <w:noProof/>
              </w:rPr>
            </w:pPr>
            <w:r w:rsidRPr="005430DE">
              <w:rPr>
                <w:noProof/>
              </w:rPr>
              <w:t>8330; 1170</w:t>
            </w:r>
          </w:p>
        </w:tc>
      </w:tr>
      <w:tr w:rsidR="00FD093F" w:rsidRPr="005430DE" w14:paraId="5331B665"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0EE283C" w14:textId="77777777" w:rsidR="00FD093F" w:rsidRPr="005430DE" w:rsidRDefault="00FD093F" w:rsidP="00FD093F">
            <w:pPr>
              <w:rPr>
                <w:noProof/>
              </w:rPr>
            </w:pPr>
            <w:r w:rsidRPr="005430DE">
              <w:rPr>
                <w:noProof/>
              </w:rPr>
              <w:t>MC222</w:t>
            </w:r>
          </w:p>
        </w:tc>
        <w:tc>
          <w:tcPr>
            <w:tcW w:w="6120" w:type="dxa"/>
            <w:gridSpan w:val="2"/>
            <w:tcBorders>
              <w:top w:val="single" w:sz="4" w:space="0" w:color="auto"/>
              <w:left w:val="single" w:sz="4" w:space="0" w:color="auto"/>
              <w:bottom w:val="single" w:sz="4" w:space="0" w:color="auto"/>
              <w:right w:val="single" w:sz="4" w:space="0" w:color="auto"/>
            </w:tcBorders>
          </w:tcPr>
          <w:p w14:paraId="6B8A3AFE" w14:textId="6B7123C2" w:rsidR="00FD093F" w:rsidRPr="005430DE" w:rsidRDefault="00FD093F" w:rsidP="00FD093F">
            <w:pPr>
              <w:rPr>
                <w:noProof/>
              </w:rPr>
            </w:pPr>
            <w:r w:rsidRPr="005430DE">
              <w:rPr>
                <w:noProof/>
              </w:rPr>
              <w:t>Zimnowodne rafy koralowe</w:t>
            </w:r>
            <w:r w:rsidR="005430DE" w:rsidRPr="005430DE">
              <w:rPr>
                <w:noProof/>
              </w:rPr>
              <w:t xml:space="preserve"> w str</w:t>
            </w:r>
            <w:r w:rsidRPr="005430DE">
              <w:rPr>
                <w:noProof/>
              </w:rPr>
              <w:t>efie atlantyckiego circalitoralu</w:t>
            </w:r>
          </w:p>
        </w:tc>
        <w:tc>
          <w:tcPr>
            <w:tcW w:w="2073" w:type="dxa"/>
            <w:tcBorders>
              <w:top w:val="single" w:sz="4" w:space="0" w:color="auto"/>
              <w:left w:val="single" w:sz="4" w:space="0" w:color="auto"/>
              <w:bottom w:val="single" w:sz="4" w:space="0" w:color="auto"/>
              <w:right w:val="single" w:sz="4" w:space="0" w:color="auto"/>
            </w:tcBorders>
          </w:tcPr>
          <w:p w14:paraId="31062121" w14:textId="77777777" w:rsidR="00FD093F" w:rsidRPr="005430DE" w:rsidRDefault="00FD093F" w:rsidP="00FD093F">
            <w:pPr>
              <w:rPr>
                <w:noProof/>
              </w:rPr>
            </w:pPr>
            <w:r w:rsidRPr="005430DE">
              <w:rPr>
                <w:noProof/>
              </w:rPr>
              <w:t>1170</w:t>
            </w:r>
          </w:p>
        </w:tc>
      </w:tr>
      <w:tr w:rsidR="00FD093F" w:rsidRPr="005430DE" w14:paraId="19B79B28"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52F1E81" w14:textId="77777777" w:rsidR="00FD093F" w:rsidRPr="005430DE" w:rsidRDefault="00FD093F" w:rsidP="00FD093F">
            <w:pPr>
              <w:rPr>
                <w:noProof/>
              </w:rPr>
            </w:pPr>
            <w:r w:rsidRPr="005430DE">
              <w:rPr>
                <w:noProof/>
              </w:rPr>
              <w:t>MD121</w:t>
            </w:r>
          </w:p>
        </w:tc>
        <w:tc>
          <w:tcPr>
            <w:tcW w:w="6120" w:type="dxa"/>
            <w:gridSpan w:val="2"/>
            <w:tcBorders>
              <w:top w:val="single" w:sz="4" w:space="0" w:color="auto"/>
              <w:left w:val="single" w:sz="4" w:space="0" w:color="auto"/>
              <w:bottom w:val="single" w:sz="4" w:space="0" w:color="auto"/>
              <w:right w:val="single" w:sz="4" w:space="0" w:color="auto"/>
            </w:tcBorders>
          </w:tcPr>
          <w:p w14:paraId="6BB1FE39" w14:textId="77777777" w:rsidR="00FD093F" w:rsidRPr="005430DE" w:rsidRDefault="00FD093F" w:rsidP="00FD093F">
            <w:pPr>
              <w:rPr>
                <w:noProof/>
              </w:rPr>
            </w:pPr>
            <w:r w:rsidRPr="005430DE">
              <w:rPr>
                <w:noProof/>
              </w:rPr>
              <w:t>Zbiorowiska gąbek na skale atlantyckiego circalitoralu oddalonego od brzegu</w:t>
            </w:r>
          </w:p>
        </w:tc>
        <w:tc>
          <w:tcPr>
            <w:tcW w:w="2073" w:type="dxa"/>
            <w:tcBorders>
              <w:top w:val="single" w:sz="4" w:space="0" w:color="auto"/>
              <w:left w:val="single" w:sz="4" w:space="0" w:color="auto"/>
              <w:bottom w:val="single" w:sz="4" w:space="0" w:color="auto"/>
              <w:right w:val="single" w:sz="4" w:space="0" w:color="auto"/>
            </w:tcBorders>
          </w:tcPr>
          <w:p w14:paraId="2672B5DD" w14:textId="77777777" w:rsidR="00FD093F" w:rsidRPr="005430DE" w:rsidRDefault="00FD093F" w:rsidP="00FD093F">
            <w:pPr>
              <w:rPr>
                <w:noProof/>
              </w:rPr>
            </w:pPr>
            <w:r w:rsidRPr="005430DE">
              <w:rPr>
                <w:noProof/>
              </w:rPr>
              <w:t>1170</w:t>
            </w:r>
          </w:p>
        </w:tc>
      </w:tr>
      <w:tr w:rsidR="00FD093F" w:rsidRPr="005430DE" w14:paraId="637DCE39"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3C80607" w14:textId="77777777" w:rsidR="00FD093F" w:rsidRPr="005430DE" w:rsidRDefault="00FD093F" w:rsidP="00FD093F">
            <w:pPr>
              <w:rPr>
                <w:noProof/>
              </w:rPr>
            </w:pPr>
            <w:r w:rsidRPr="005430DE">
              <w:rPr>
                <w:noProof/>
              </w:rPr>
              <w:t>MD221</w:t>
            </w:r>
          </w:p>
        </w:tc>
        <w:tc>
          <w:tcPr>
            <w:tcW w:w="6120" w:type="dxa"/>
            <w:gridSpan w:val="2"/>
            <w:tcBorders>
              <w:top w:val="single" w:sz="4" w:space="0" w:color="auto"/>
              <w:left w:val="single" w:sz="4" w:space="0" w:color="auto"/>
              <w:bottom w:val="single" w:sz="4" w:space="0" w:color="auto"/>
              <w:right w:val="single" w:sz="4" w:space="0" w:color="auto"/>
            </w:tcBorders>
          </w:tcPr>
          <w:p w14:paraId="1B9C12BC" w14:textId="28C6A0D4" w:rsidR="00FD093F" w:rsidRPr="005430DE" w:rsidRDefault="00FD093F" w:rsidP="00FD093F">
            <w:pPr>
              <w:rPr>
                <w:noProof/>
              </w:rPr>
            </w:pPr>
            <w:r w:rsidRPr="005430DE">
              <w:rPr>
                <w:noProof/>
              </w:rPr>
              <w:t>Zimnowodne rafy koralowe</w:t>
            </w:r>
            <w:r w:rsidR="005430DE" w:rsidRPr="005430DE">
              <w:rPr>
                <w:noProof/>
              </w:rPr>
              <w:t xml:space="preserve"> w str</w:t>
            </w:r>
            <w:r w:rsidRPr="005430DE">
              <w:rPr>
                <w:noProof/>
              </w:rPr>
              <w:t>efie atlantyckiego circalitoralu oddalonego od brzegu</w:t>
            </w:r>
          </w:p>
        </w:tc>
        <w:tc>
          <w:tcPr>
            <w:tcW w:w="2073" w:type="dxa"/>
            <w:tcBorders>
              <w:top w:val="single" w:sz="4" w:space="0" w:color="auto"/>
              <w:left w:val="single" w:sz="4" w:space="0" w:color="auto"/>
              <w:bottom w:val="single" w:sz="4" w:space="0" w:color="auto"/>
              <w:right w:val="single" w:sz="4" w:space="0" w:color="auto"/>
            </w:tcBorders>
          </w:tcPr>
          <w:p w14:paraId="4D87881E" w14:textId="77777777" w:rsidR="00FD093F" w:rsidRPr="005430DE" w:rsidRDefault="00FD093F" w:rsidP="00FD093F">
            <w:pPr>
              <w:rPr>
                <w:noProof/>
              </w:rPr>
            </w:pPr>
            <w:r w:rsidRPr="005430DE">
              <w:rPr>
                <w:noProof/>
              </w:rPr>
              <w:t>1170</w:t>
            </w:r>
          </w:p>
        </w:tc>
      </w:tr>
      <w:tr w:rsidR="00FD093F" w:rsidRPr="005430DE" w14:paraId="49C5024A"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6C5D4D0D" w14:textId="77777777" w:rsidR="00FD093F" w:rsidRPr="005430DE" w:rsidRDefault="00FD093F" w:rsidP="00FD093F">
            <w:pPr>
              <w:rPr>
                <w:noProof/>
              </w:rPr>
            </w:pPr>
            <w:r w:rsidRPr="005430DE">
              <w:rPr>
                <w:noProof/>
              </w:rPr>
              <w:t>ME122</w:t>
            </w:r>
          </w:p>
        </w:tc>
        <w:tc>
          <w:tcPr>
            <w:tcW w:w="6120" w:type="dxa"/>
            <w:gridSpan w:val="2"/>
            <w:tcBorders>
              <w:top w:val="single" w:sz="4" w:space="0" w:color="auto"/>
              <w:left w:val="single" w:sz="4" w:space="0" w:color="auto"/>
              <w:bottom w:val="single" w:sz="4" w:space="0" w:color="auto"/>
              <w:right w:val="single" w:sz="4" w:space="0" w:color="auto"/>
            </w:tcBorders>
          </w:tcPr>
          <w:p w14:paraId="5261DE96" w14:textId="77777777" w:rsidR="00FD093F" w:rsidRPr="005430DE" w:rsidRDefault="4F425186" w:rsidP="00FD093F">
            <w:pPr>
              <w:rPr>
                <w:noProof/>
              </w:rPr>
            </w:pPr>
            <w:r w:rsidRPr="005430DE">
              <w:rPr>
                <w:noProof/>
              </w:rPr>
              <w:t>Zbiorowiska gąbek na skale atlantyckiego górnego batialu</w:t>
            </w:r>
          </w:p>
        </w:tc>
        <w:tc>
          <w:tcPr>
            <w:tcW w:w="2073" w:type="dxa"/>
            <w:tcBorders>
              <w:top w:val="single" w:sz="4" w:space="0" w:color="auto"/>
              <w:left w:val="single" w:sz="4" w:space="0" w:color="auto"/>
              <w:bottom w:val="single" w:sz="4" w:space="0" w:color="auto"/>
              <w:right w:val="single" w:sz="4" w:space="0" w:color="auto"/>
            </w:tcBorders>
          </w:tcPr>
          <w:p w14:paraId="0FA50BDE" w14:textId="77777777" w:rsidR="00FD093F" w:rsidRPr="005430DE" w:rsidRDefault="00FD093F" w:rsidP="00FD093F">
            <w:pPr>
              <w:rPr>
                <w:noProof/>
              </w:rPr>
            </w:pPr>
            <w:r w:rsidRPr="005430DE">
              <w:rPr>
                <w:noProof/>
              </w:rPr>
              <w:t>1170</w:t>
            </w:r>
          </w:p>
        </w:tc>
      </w:tr>
      <w:tr w:rsidR="00FD093F" w:rsidRPr="005430DE" w14:paraId="692D49CD"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5F5A507" w14:textId="77777777" w:rsidR="00FD093F" w:rsidRPr="005430DE" w:rsidRDefault="00FD093F" w:rsidP="00FD093F">
            <w:pPr>
              <w:rPr>
                <w:noProof/>
              </w:rPr>
            </w:pPr>
            <w:r w:rsidRPr="005430DE">
              <w:rPr>
                <w:noProof/>
              </w:rPr>
              <w:t>ME123</w:t>
            </w:r>
          </w:p>
        </w:tc>
        <w:tc>
          <w:tcPr>
            <w:tcW w:w="6120" w:type="dxa"/>
            <w:gridSpan w:val="2"/>
            <w:tcBorders>
              <w:top w:val="single" w:sz="4" w:space="0" w:color="auto"/>
              <w:left w:val="single" w:sz="4" w:space="0" w:color="auto"/>
              <w:bottom w:val="single" w:sz="4" w:space="0" w:color="auto"/>
              <w:right w:val="single" w:sz="4" w:space="0" w:color="auto"/>
            </w:tcBorders>
          </w:tcPr>
          <w:p w14:paraId="5BC8D6B5" w14:textId="77777777" w:rsidR="00FD093F" w:rsidRPr="005430DE" w:rsidRDefault="00FD093F" w:rsidP="00FD093F">
            <w:pPr>
              <w:rPr>
                <w:noProof/>
              </w:rPr>
            </w:pPr>
            <w:r w:rsidRPr="005430DE">
              <w:rPr>
                <w:noProof/>
              </w:rPr>
              <w:t>Mieszane zimnowodne zbiorowiska koralowe na skale atlantyckiego górnego batialu</w:t>
            </w:r>
          </w:p>
        </w:tc>
        <w:tc>
          <w:tcPr>
            <w:tcW w:w="2073" w:type="dxa"/>
            <w:tcBorders>
              <w:top w:val="single" w:sz="4" w:space="0" w:color="auto"/>
              <w:left w:val="single" w:sz="4" w:space="0" w:color="auto"/>
              <w:bottom w:val="single" w:sz="4" w:space="0" w:color="auto"/>
              <w:right w:val="single" w:sz="4" w:space="0" w:color="auto"/>
            </w:tcBorders>
          </w:tcPr>
          <w:p w14:paraId="42E1BD70" w14:textId="77777777" w:rsidR="00FD093F" w:rsidRPr="005430DE" w:rsidRDefault="00FD093F" w:rsidP="00FD093F">
            <w:pPr>
              <w:rPr>
                <w:noProof/>
              </w:rPr>
            </w:pPr>
            <w:r w:rsidRPr="005430DE">
              <w:rPr>
                <w:noProof/>
              </w:rPr>
              <w:t>1170</w:t>
            </w:r>
          </w:p>
        </w:tc>
      </w:tr>
      <w:tr w:rsidR="00FD093F" w:rsidRPr="005430DE" w14:paraId="7B9EEF7F"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9752EB1" w14:textId="77777777" w:rsidR="00FD093F" w:rsidRPr="005430DE" w:rsidRDefault="00FD093F" w:rsidP="00FD093F">
            <w:pPr>
              <w:rPr>
                <w:noProof/>
              </w:rPr>
            </w:pPr>
            <w:r w:rsidRPr="005430DE">
              <w:rPr>
                <w:noProof/>
              </w:rPr>
              <w:t>ME221</w:t>
            </w:r>
          </w:p>
        </w:tc>
        <w:tc>
          <w:tcPr>
            <w:tcW w:w="6120" w:type="dxa"/>
            <w:gridSpan w:val="2"/>
            <w:tcBorders>
              <w:top w:val="single" w:sz="4" w:space="0" w:color="auto"/>
              <w:left w:val="single" w:sz="4" w:space="0" w:color="auto"/>
              <w:bottom w:val="single" w:sz="4" w:space="0" w:color="auto"/>
              <w:right w:val="single" w:sz="4" w:space="0" w:color="auto"/>
            </w:tcBorders>
          </w:tcPr>
          <w:p w14:paraId="6F8D0162" w14:textId="77777777" w:rsidR="00FD093F" w:rsidRPr="005430DE" w:rsidRDefault="00FD093F" w:rsidP="00FD093F">
            <w:pPr>
              <w:rPr>
                <w:noProof/>
              </w:rPr>
            </w:pPr>
            <w:r w:rsidRPr="005430DE">
              <w:rPr>
                <w:noProof/>
              </w:rPr>
              <w:t>Zimnowodna rafa koralowa atlantyckiego górnego batialu</w:t>
            </w:r>
          </w:p>
        </w:tc>
        <w:tc>
          <w:tcPr>
            <w:tcW w:w="2073" w:type="dxa"/>
            <w:tcBorders>
              <w:top w:val="single" w:sz="4" w:space="0" w:color="auto"/>
              <w:left w:val="single" w:sz="4" w:space="0" w:color="auto"/>
              <w:bottom w:val="single" w:sz="4" w:space="0" w:color="auto"/>
              <w:right w:val="single" w:sz="4" w:space="0" w:color="auto"/>
            </w:tcBorders>
          </w:tcPr>
          <w:p w14:paraId="0F7AF894" w14:textId="77777777" w:rsidR="00FD093F" w:rsidRPr="005430DE" w:rsidRDefault="00FD093F" w:rsidP="00FD093F">
            <w:pPr>
              <w:rPr>
                <w:noProof/>
              </w:rPr>
            </w:pPr>
            <w:r w:rsidRPr="005430DE">
              <w:rPr>
                <w:noProof/>
              </w:rPr>
              <w:t>1170</w:t>
            </w:r>
          </w:p>
        </w:tc>
      </w:tr>
      <w:tr w:rsidR="00FD093F" w:rsidRPr="005430DE" w14:paraId="3C785E7F"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B56E203" w14:textId="77777777" w:rsidR="00FD093F" w:rsidRPr="005430DE" w:rsidRDefault="00FD093F" w:rsidP="00FD093F">
            <w:pPr>
              <w:rPr>
                <w:noProof/>
              </w:rPr>
            </w:pPr>
            <w:r w:rsidRPr="005430DE">
              <w:rPr>
                <w:noProof/>
              </w:rPr>
              <w:t>ME322</w:t>
            </w:r>
          </w:p>
        </w:tc>
        <w:tc>
          <w:tcPr>
            <w:tcW w:w="6120" w:type="dxa"/>
            <w:gridSpan w:val="2"/>
            <w:tcBorders>
              <w:top w:val="single" w:sz="4" w:space="0" w:color="auto"/>
              <w:left w:val="single" w:sz="4" w:space="0" w:color="auto"/>
              <w:bottom w:val="single" w:sz="4" w:space="0" w:color="auto"/>
              <w:right w:val="single" w:sz="4" w:space="0" w:color="auto"/>
            </w:tcBorders>
          </w:tcPr>
          <w:p w14:paraId="6F293EC4" w14:textId="77777777" w:rsidR="00FD093F" w:rsidRPr="005430DE" w:rsidRDefault="00FD093F" w:rsidP="00FD093F">
            <w:pPr>
              <w:rPr>
                <w:noProof/>
              </w:rPr>
            </w:pPr>
            <w:r w:rsidRPr="005430DE">
              <w:rPr>
                <w:noProof/>
              </w:rPr>
              <w:t>Mieszane zimnowodne zbiorowisko koralowe na osadzie gruboziarnistym atlantyckiego górnego batialu</w:t>
            </w:r>
          </w:p>
        </w:tc>
        <w:tc>
          <w:tcPr>
            <w:tcW w:w="2073" w:type="dxa"/>
            <w:tcBorders>
              <w:top w:val="single" w:sz="4" w:space="0" w:color="auto"/>
              <w:left w:val="single" w:sz="4" w:space="0" w:color="auto"/>
              <w:bottom w:val="single" w:sz="4" w:space="0" w:color="auto"/>
              <w:right w:val="single" w:sz="4" w:space="0" w:color="auto"/>
            </w:tcBorders>
          </w:tcPr>
          <w:p w14:paraId="1C59CF74" w14:textId="77777777" w:rsidR="00FD093F" w:rsidRPr="005430DE" w:rsidRDefault="00FD093F" w:rsidP="00FD093F">
            <w:pPr>
              <w:rPr>
                <w:noProof/>
              </w:rPr>
            </w:pPr>
          </w:p>
        </w:tc>
      </w:tr>
      <w:tr w:rsidR="00FD093F" w:rsidRPr="005430DE" w14:paraId="25F7B14F"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0CE014E" w14:textId="77777777" w:rsidR="00FD093F" w:rsidRPr="005430DE" w:rsidRDefault="00FD093F" w:rsidP="00FD093F">
            <w:pPr>
              <w:rPr>
                <w:noProof/>
              </w:rPr>
            </w:pPr>
            <w:r w:rsidRPr="005430DE">
              <w:rPr>
                <w:noProof/>
              </w:rPr>
              <w:t>ME324</w:t>
            </w:r>
          </w:p>
        </w:tc>
        <w:tc>
          <w:tcPr>
            <w:tcW w:w="6120" w:type="dxa"/>
            <w:gridSpan w:val="2"/>
            <w:tcBorders>
              <w:top w:val="single" w:sz="4" w:space="0" w:color="auto"/>
              <w:left w:val="single" w:sz="4" w:space="0" w:color="auto"/>
              <w:bottom w:val="single" w:sz="4" w:space="0" w:color="auto"/>
              <w:right w:val="single" w:sz="4" w:space="0" w:color="auto"/>
            </w:tcBorders>
          </w:tcPr>
          <w:p w14:paraId="2A14FF01" w14:textId="77777777" w:rsidR="00FD093F" w:rsidRPr="005430DE" w:rsidRDefault="00FD093F" w:rsidP="00FD093F">
            <w:pPr>
              <w:rPr>
                <w:noProof/>
              </w:rPr>
            </w:pPr>
            <w:r w:rsidRPr="005430DE">
              <w:rPr>
                <w:noProof/>
              </w:rPr>
              <w:t>Agregacja gąbek na osadzie gruboziarnistym atlantyckiego górnego batialu</w:t>
            </w:r>
          </w:p>
        </w:tc>
        <w:tc>
          <w:tcPr>
            <w:tcW w:w="2073" w:type="dxa"/>
            <w:tcBorders>
              <w:top w:val="single" w:sz="4" w:space="0" w:color="auto"/>
              <w:left w:val="single" w:sz="4" w:space="0" w:color="auto"/>
              <w:bottom w:val="single" w:sz="4" w:space="0" w:color="auto"/>
              <w:right w:val="single" w:sz="4" w:space="0" w:color="auto"/>
            </w:tcBorders>
          </w:tcPr>
          <w:p w14:paraId="028791F9" w14:textId="77777777" w:rsidR="00FD093F" w:rsidRPr="005430DE" w:rsidRDefault="00FD093F" w:rsidP="00FD093F">
            <w:pPr>
              <w:rPr>
                <w:noProof/>
              </w:rPr>
            </w:pPr>
          </w:p>
        </w:tc>
      </w:tr>
      <w:tr w:rsidR="00FD093F" w:rsidRPr="005430DE" w14:paraId="24B11C19"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A59F1DA" w14:textId="77777777" w:rsidR="00FD093F" w:rsidRPr="005430DE" w:rsidRDefault="00FD093F" w:rsidP="00FD093F">
            <w:pPr>
              <w:rPr>
                <w:noProof/>
              </w:rPr>
            </w:pPr>
            <w:r w:rsidRPr="005430DE">
              <w:rPr>
                <w:noProof/>
              </w:rPr>
              <w:t>ME422</w:t>
            </w:r>
          </w:p>
        </w:tc>
        <w:tc>
          <w:tcPr>
            <w:tcW w:w="6120" w:type="dxa"/>
            <w:gridSpan w:val="2"/>
            <w:tcBorders>
              <w:top w:val="single" w:sz="4" w:space="0" w:color="auto"/>
              <w:left w:val="single" w:sz="4" w:space="0" w:color="auto"/>
              <w:bottom w:val="single" w:sz="4" w:space="0" w:color="auto"/>
              <w:right w:val="single" w:sz="4" w:space="0" w:color="auto"/>
            </w:tcBorders>
          </w:tcPr>
          <w:p w14:paraId="57A013FB" w14:textId="77777777" w:rsidR="00FD093F" w:rsidRPr="005430DE" w:rsidRDefault="00FD093F" w:rsidP="00FD093F">
            <w:pPr>
              <w:rPr>
                <w:noProof/>
              </w:rPr>
            </w:pPr>
            <w:r w:rsidRPr="005430DE">
              <w:rPr>
                <w:noProof/>
              </w:rPr>
              <w:t>Agregacja gąbek na osadzie mieszanym atlantyckiego górnego batialu</w:t>
            </w:r>
          </w:p>
        </w:tc>
        <w:tc>
          <w:tcPr>
            <w:tcW w:w="2073" w:type="dxa"/>
            <w:tcBorders>
              <w:top w:val="single" w:sz="4" w:space="0" w:color="auto"/>
              <w:left w:val="single" w:sz="4" w:space="0" w:color="auto"/>
              <w:bottom w:val="single" w:sz="4" w:space="0" w:color="auto"/>
              <w:right w:val="single" w:sz="4" w:space="0" w:color="auto"/>
            </w:tcBorders>
          </w:tcPr>
          <w:p w14:paraId="332B7194" w14:textId="77777777" w:rsidR="00FD093F" w:rsidRPr="005430DE" w:rsidRDefault="00FD093F" w:rsidP="00FD093F">
            <w:pPr>
              <w:rPr>
                <w:noProof/>
              </w:rPr>
            </w:pPr>
          </w:p>
        </w:tc>
      </w:tr>
      <w:tr w:rsidR="00FD093F" w:rsidRPr="005430DE" w14:paraId="53E49F24"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98FC30C" w14:textId="77777777" w:rsidR="00FD093F" w:rsidRPr="005430DE" w:rsidRDefault="00FD093F" w:rsidP="00FD093F">
            <w:pPr>
              <w:rPr>
                <w:noProof/>
              </w:rPr>
            </w:pPr>
            <w:r w:rsidRPr="005430DE">
              <w:rPr>
                <w:noProof/>
              </w:rPr>
              <w:t>ME623</w:t>
            </w:r>
          </w:p>
        </w:tc>
        <w:tc>
          <w:tcPr>
            <w:tcW w:w="6120" w:type="dxa"/>
            <w:gridSpan w:val="2"/>
            <w:tcBorders>
              <w:top w:val="single" w:sz="4" w:space="0" w:color="auto"/>
              <w:left w:val="single" w:sz="4" w:space="0" w:color="auto"/>
              <w:bottom w:val="single" w:sz="4" w:space="0" w:color="auto"/>
              <w:right w:val="single" w:sz="4" w:space="0" w:color="auto"/>
            </w:tcBorders>
          </w:tcPr>
          <w:p w14:paraId="5B3A86A3" w14:textId="77777777" w:rsidR="00FD093F" w:rsidRPr="005430DE" w:rsidRDefault="00FD093F" w:rsidP="00FD093F">
            <w:pPr>
              <w:rPr>
                <w:noProof/>
              </w:rPr>
            </w:pPr>
            <w:r w:rsidRPr="005430DE">
              <w:rPr>
                <w:noProof/>
              </w:rPr>
              <w:t>Agregacja gąbek na mule atlantyckiego górnego batialu</w:t>
            </w:r>
          </w:p>
        </w:tc>
        <w:tc>
          <w:tcPr>
            <w:tcW w:w="2073" w:type="dxa"/>
            <w:tcBorders>
              <w:top w:val="single" w:sz="4" w:space="0" w:color="auto"/>
              <w:left w:val="single" w:sz="4" w:space="0" w:color="auto"/>
              <w:bottom w:val="single" w:sz="4" w:space="0" w:color="auto"/>
              <w:right w:val="single" w:sz="4" w:space="0" w:color="auto"/>
            </w:tcBorders>
          </w:tcPr>
          <w:p w14:paraId="6F4C0EE7" w14:textId="77777777" w:rsidR="00FD093F" w:rsidRPr="005430DE" w:rsidRDefault="00FD093F" w:rsidP="00FD093F">
            <w:pPr>
              <w:rPr>
                <w:noProof/>
              </w:rPr>
            </w:pPr>
          </w:p>
        </w:tc>
      </w:tr>
      <w:tr w:rsidR="00FD093F" w:rsidRPr="005430DE" w14:paraId="614495F7"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4B9FF39" w14:textId="77777777" w:rsidR="00FD093F" w:rsidRPr="005430DE" w:rsidRDefault="00FD093F" w:rsidP="00FD093F">
            <w:pPr>
              <w:rPr>
                <w:noProof/>
              </w:rPr>
            </w:pPr>
            <w:r w:rsidRPr="005430DE">
              <w:rPr>
                <w:noProof/>
              </w:rPr>
              <w:t>ME624</w:t>
            </w:r>
          </w:p>
        </w:tc>
        <w:tc>
          <w:tcPr>
            <w:tcW w:w="6120" w:type="dxa"/>
            <w:gridSpan w:val="2"/>
            <w:tcBorders>
              <w:top w:val="single" w:sz="4" w:space="0" w:color="auto"/>
              <w:left w:val="single" w:sz="4" w:space="0" w:color="auto"/>
              <w:bottom w:val="single" w:sz="4" w:space="0" w:color="auto"/>
              <w:right w:val="single" w:sz="4" w:space="0" w:color="auto"/>
            </w:tcBorders>
          </w:tcPr>
          <w:p w14:paraId="6E80EAB2" w14:textId="77777777" w:rsidR="00FD093F" w:rsidRPr="005430DE" w:rsidRDefault="00FD093F" w:rsidP="00FD093F">
            <w:pPr>
              <w:rPr>
                <w:noProof/>
              </w:rPr>
            </w:pPr>
            <w:r w:rsidRPr="005430DE">
              <w:rPr>
                <w:noProof/>
              </w:rPr>
              <w:t>Wzniesione pola koralowców na mule atlantyckiego górnego batialu</w:t>
            </w:r>
          </w:p>
        </w:tc>
        <w:tc>
          <w:tcPr>
            <w:tcW w:w="2073" w:type="dxa"/>
            <w:tcBorders>
              <w:top w:val="single" w:sz="4" w:space="0" w:color="auto"/>
              <w:left w:val="single" w:sz="4" w:space="0" w:color="auto"/>
              <w:bottom w:val="single" w:sz="4" w:space="0" w:color="auto"/>
              <w:right w:val="single" w:sz="4" w:space="0" w:color="auto"/>
            </w:tcBorders>
          </w:tcPr>
          <w:p w14:paraId="62B8A952" w14:textId="77777777" w:rsidR="00FD093F" w:rsidRPr="005430DE" w:rsidRDefault="00FD093F" w:rsidP="00FD093F">
            <w:pPr>
              <w:rPr>
                <w:noProof/>
              </w:rPr>
            </w:pPr>
          </w:p>
        </w:tc>
      </w:tr>
      <w:tr w:rsidR="00FD093F" w:rsidRPr="005430DE" w14:paraId="34B660D2"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F3A0324" w14:textId="77777777" w:rsidR="00FD093F" w:rsidRPr="005430DE" w:rsidRDefault="4F425186" w:rsidP="00FD093F">
            <w:pPr>
              <w:rPr>
                <w:noProof/>
              </w:rPr>
            </w:pPr>
            <w:r w:rsidRPr="005430DE">
              <w:rPr>
                <w:noProof/>
              </w:rPr>
              <w:t>MF121</w:t>
            </w:r>
          </w:p>
        </w:tc>
        <w:tc>
          <w:tcPr>
            <w:tcW w:w="6120" w:type="dxa"/>
            <w:gridSpan w:val="2"/>
            <w:tcBorders>
              <w:top w:val="single" w:sz="4" w:space="0" w:color="auto"/>
              <w:left w:val="single" w:sz="4" w:space="0" w:color="auto"/>
              <w:bottom w:val="single" w:sz="4" w:space="0" w:color="auto"/>
              <w:right w:val="single" w:sz="4" w:space="0" w:color="auto"/>
            </w:tcBorders>
          </w:tcPr>
          <w:p w14:paraId="0F9750D3" w14:textId="77777777" w:rsidR="00FD093F" w:rsidRPr="005430DE" w:rsidRDefault="00FD093F" w:rsidP="00FD093F">
            <w:pPr>
              <w:rPr>
                <w:noProof/>
              </w:rPr>
            </w:pPr>
            <w:r w:rsidRPr="005430DE">
              <w:rPr>
                <w:noProof/>
              </w:rPr>
              <w:t>Mieszane zimnowodne zbiorowisko koralowe na skale atlantyckiego dolnego batialu</w:t>
            </w:r>
          </w:p>
        </w:tc>
        <w:tc>
          <w:tcPr>
            <w:tcW w:w="2073" w:type="dxa"/>
            <w:tcBorders>
              <w:top w:val="single" w:sz="4" w:space="0" w:color="auto"/>
              <w:left w:val="single" w:sz="4" w:space="0" w:color="auto"/>
              <w:bottom w:val="single" w:sz="4" w:space="0" w:color="auto"/>
              <w:right w:val="single" w:sz="4" w:space="0" w:color="auto"/>
            </w:tcBorders>
          </w:tcPr>
          <w:p w14:paraId="3B0472D6" w14:textId="77777777" w:rsidR="00FD093F" w:rsidRPr="005430DE" w:rsidRDefault="00FD093F" w:rsidP="00FD093F">
            <w:pPr>
              <w:rPr>
                <w:noProof/>
              </w:rPr>
            </w:pPr>
            <w:r w:rsidRPr="005430DE">
              <w:rPr>
                <w:noProof/>
              </w:rPr>
              <w:t>1170</w:t>
            </w:r>
          </w:p>
        </w:tc>
      </w:tr>
      <w:tr w:rsidR="00FD093F" w:rsidRPr="005430DE" w14:paraId="5CFD51B1"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3AD3367" w14:textId="77777777" w:rsidR="00FD093F" w:rsidRPr="005430DE" w:rsidRDefault="00FD093F" w:rsidP="00FD093F">
            <w:pPr>
              <w:rPr>
                <w:noProof/>
              </w:rPr>
            </w:pPr>
            <w:r w:rsidRPr="005430DE">
              <w:rPr>
                <w:noProof/>
              </w:rPr>
              <w:t>MF221</w:t>
            </w:r>
          </w:p>
        </w:tc>
        <w:tc>
          <w:tcPr>
            <w:tcW w:w="6120" w:type="dxa"/>
            <w:gridSpan w:val="2"/>
            <w:tcBorders>
              <w:top w:val="single" w:sz="4" w:space="0" w:color="auto"/>
              <w:left w:val="single" w:sz="4" w:space="0" w:color="auto"/>
              <w:bottom w:val="single" w:sz="4" w:space="0" w:color="auto"/>
              <w:right w:val="single" w:sz="4" w:space="0" w:color="auto"/>
            </w:tcBorders>
          </w:tcPr>
          <w:p w14:paraId="3699CB76" w14:textId="77777777" w:rsidR="00FD093F" w:rsidRPr="005430DE" w:rsidRDefault="00FD093F" w:rsidP="00FD093F">
            <w:pPr>
              <w:rPr>
                <w:noProof/>
              </w:rPr>
            </w:pPr>
            <w:r w:rsidRPr="005430DE">
              <w:rPr>
                <w:noProof/>
              </w:rPr>
              <w:t>Zimnowodna rafa koralowa atlantyckiego dolnego batialu</w:t>
            </w:r>
          </w:p>
        </w:tc>
        <w:tc>
          <w:tcPr>
            <w:tcW w:w="2073" w:type="dxa"/>
            <w:tcBorders>
              <w:top w:val="single" w:sz="4" w:space="0" w:color="auto"/>
              <w:left w:val="single" w:sz="4" w:space="0" w:color="auto"/>
              <w:bottom w:val="single" w:sz="4" w:space="0" w:color="auto"/>
              <w:right w:val="single" w:sz="4" w:space="0" w:color="auto"/>
            </w:tcBorders>
          </w:tcPr>
          <w:p w14:paraId="451F4DED" w14:textId="77777777" w:rsidR="00FD093F" w:rsidRPr="005430DE" w:rsidRDefault="00FD093F" w:rsidP="00FD093F">
            <w:pPr>
              <w:rPr>
                <w:noProof/>
              </w:rPr>
            </w:pPr>
            <w:r w:rsidRPr="005430DE">
              <w:rPr>
                <w:noProof/>
              </w:rPr>
              <w:t>1170</w:t>
            </w:r>
          </w:p>
        </w:tc>
      </w:tr>
      <w:tr w:rsidR="00FD093F" w:rsidRPr="005430DE" w14:paraId="7F2AD4AC"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D33CFE9" w14:textId="77777777" w:rsidR="00FD093F" w:rsidRPr="005430DE" w:rsidRDefault="00FD093F" w:rsidP="00FD093F">
            <w:pPr>
              <w:rPr>
                <w:noProof/>
              </w:rPr>
            </w:pPr>
            <w:r w:rsidRPr="005430DE">
              <w:rPr>
                <w:noProof/>
              </w:rPr>
              <w:t>MF321</w:t>
            </w:r>
          </w:p>
        </w:tc>
        <w:tc>
          <w:tcPr>
            <w:tcW w:w="6120" w:type="dxa"/>
            <w:gridSpan w:val="2"/>
            <w:tcBorders>
              <w:top w:val="single" w:sz="4" w:space="0" w:color="auto"/>
              <w:left w:val="single" w:sz="4" w:space="0" w:color="auto"/>
              <w:bottom w:val="single" w:sz="4" w:space="0" w:color="auto"/>
              <w:right w:val="single" w:sz="4" w:space="0" w:color="auto"/>
            </w:tcBorders>
          </w:tcPr>
          <w:p w14:paraId="47BC0AF7" w14:textId="77777777" w:rsidR="00FD093F" w:rsidRPr="005430DE" w:rsidRDefault="00FD093F" w:rsidP="00FD093F">
            <w:pPr>
              <w:rPr>
                <w:noProof/>
              </w:rPr>
            </w:pPr>
            <w:r w:rsidRPr="005430DE">
              <w:rPr>
                <w:noProof/>
              </w:rPr>
              <w:t>Mieszane zimnowodne zbiorowisko koralowe na osadzie gruboziarnistym atlantyckiego dolnego batialu</w:t>
            </w:r>
          </w:p>
        </w:tc>
        <w:tc>
          <w:tcPr>
            <w:tcW w:w="2073" w:type="dxa"/>
            <w:tcBorders>
              <w:top w:val="single" w:sz="4" w:space="0" w:color="auto"/>
              <w:left w:val="single" w:sz="4" w:space="0" w:color="auto"/>
              <w:bottom w:val="single" w:sz="4" w:space="0" w:color="auto"/>
              <w:right w:val="single" w:sz="4" w:space="0" w:color="auto"/>
            </w:tcBorders>
          </w:tcPr>
          <w:p w14:paraId="13FD802C" w14:textId="77777777" w:rsidR="00FD093F" w:rsidRPr="005430DE" w:rsidRDefault="00FD093F" w:rsidP="00FD093F">
            <w:pPr>
              <w:rPr>
                <w:noProof/>
              </w:rPr>
            </w:pPr>
          </w:p>
        </w:tc>
      </w:tr>
      <w:tr w:rsidR="00FD093F" w:rsidRPr="005430DE" w14:paraId="016EC851"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92DCFA2" w14:textId="77777777" w:rsidR="00FD093F" w:rsidRPr="005430DE" w:rsidRDefault="00FD093F" w:rsidP="00FD093F">
            <w:pPr>
              <w:rPr>
                <w:noProof/>
              </w:rPr>
            </w:pPr>
            <w:r w:rsidRPr="005430DE">
              <w:rPr>
                <w:noProof/>
              </w:rPr>
              <w:t>MF622</w:t>
            </w:r>
          </w:p>
        </w:tc>
        <w:tc>
          <w:tcPr>
            <w:tcW w:w="6120" w:type="dxa"/>
            <w:gridSpan w:val="2"/>
            <w:tcBorders>
              <w:top w:val="single" w:sz="4" w:space="0" w:color="auto"/>
              <w:left w:val="single" w:sz="4" w:space="0" w:color="auto"/>
              <w:bottom w:val="single" w:sz="4" w:space="0" w:color="auto"/>
              <w:right w:val="single" w:sz="4" w:space="0" w:color="auto"/>
            </w:tcBorders>
          </w:tcPr>
          <w:p w14:paraId="5D834B26" w14:textId="77777777" w:rsidR="00FD093F" w:rsidRPr="005430DE" w:rsidRDefault="00FD093F" w:rsidP="00FD093F">
            <w:pPr>
              <w:rPr>
                <w:noProof/>
              </w:rPr>
            </w:pPr>
            <w:r w:rsidRPr="005430DE">
              <w:rPr>
                <w:noProof/>
              </w:rPr>
              <w:t>Agregacja gąbek na mule atlantyckiego dolnego batialu</w:t>
            </w:r>
          </w:p>
        </w:tc>
        <w:tc>
          <w:tcPr>
            <w:tcW w:w="2073" w:type="dxa"/>
            <w:tcBorders>
              <w:top w:val="single" w:sz="4" w:space="0" w:color="auto"/>
              <w:left w:val="single" w:sz="4" w:space="0" w:color="auto"/>
              <w:bottom w:val="single" w:sz="4" w:space="0" w:color="auto"/>
              <w:right w:val="single" w:sz="4" w:space="0" w:color="auto"/>
            </w:tcBorders>
          </w:tcPr>
          <w:p w14:paraId="10E6CDB8" w14:textId="77777777" w:rsidR="00FD093F" w:rsidRPr="005430DE" w:rsidRDefault="00FD093F" w:rsidP="00FD093F">
            <w:pPr>
              <w:rPr>
                <w:noProof/>
              </w:rPr>
            </w:pPr>
          </w:p>
        </w:tc>
      </w:tr>
      <w:tr w:rsidR="00FD093F" w:rsidRPr="005430DE" w14:paraId="3B16AF09"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2076EF2" w14:textId="77777777" w:rsidR="00FD093F" w:rsidRPr="005430DE" w:rsidRDefault="00FD093F" w:rsidP="00FD093F">
            <w:pPr>
              <w:rPr>
                <w:noProof/>
              </w:rPr>
            </w:pPr>
            <w:r w:rsidRPr="005430DE">
              <w:rPr>
                <w:noProof/>
              </w:rPr>
              <w:t>MF623</w:t>
            </w:r>
          </w:p>
        </w:tc>
        <w:tc>
          <w:tcPr>
            <w:tcW w:w="6120" w:type="dxa"/>
            <w:gridSpan w:val="2"/>
            <w:tcBorders>
              <w:top w:val="single" w:sz="4" w:space="0" w:color="auto"/>
              <w:left w:val="single" w:sz="4" w:space="0" w:color="auto"/>
              <w:bottom w:val="single" w:sz="4" w:space="0" w:color="auto"/>
              <w:right w:val="single" w:sz="4" w:space="0" w:color="auto"/>
            </w:tcBorders>
          </w:tcPr>
          <w:p w14:paraId="4237F123" w14:textId="77777777" w:rsidR="00FD093F" w:rsidRPr="005430DE" w:rsidRDefault="00FD093F" w:rsidP="00FD093F">
            <w:pPr>
              <w:rPr>
                <w:noProof/>
              </w:rPr>
            </w:pPr>
            <w:r w:rsidRPr="005430DE">
              <w:rPr>
                <w:noProof/>
              </w:rPr>
              <w:t>Wzniesione pola koralowców na mule atlantyckiego dolnego batialu</w:t>
            </w:r>
          </w:p>
        </w:tc>
        <w:tc>
          <w:tcPr>
            <w:tcW w:w="2073" w:type="dxa"/>
            <w:tcBorders>
              <w:top w:val="single" w:sz="4" w:space="0" w:color="auto"/>
              <w:left w:val="single" w:sz="4" w:space="0" w:color="auto"/>
              <w:bottom w:val="single" w:sz="4" w:space="0" w:color="auto"/>
              <w:right w:val="single" w:sz="4" w:space="0" w:color="auto"/>
            </w:tcBorders>
          </w:tcPr>
          <w:p w14:paraId="772AAC08" w14:textId="77777777" w:rsidR="00FD093F" w:rsidRPr="005430DE" w:rsidRDefault="00FD093F" w:rsidP="00FD093F">
            <w:pPr>
              <w:rPr>
                <w:noProof/>
              </w:rPr>
            </w:pPr>
          </w:p>
        </w:tc>
      </w:tr>
      <w:tr w:rsidR="00FD093F" w:rsidRPr="005430DE" w14:paraId="33C10AE0" w14:textId="77777777" w:rsidTr="56148D82">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5B71F" w14:textId="77777777" w:rsidR="00FD093F" w:rsidRPr="005430DE" w:rsidRDefault="00FD093F" w:rsidP="00FD093F">
            <w:pPr>
              <w:rPr>
                <w:b/>
                <w:noProof/>
              </w:rPr>
            </w:pPr>
            <w:r w:rsidRPr="005430DE">
              <w:rPr>
                <w:b/>
                <w:noProof/>
              </w:rPr>
              <w:t>Morze Bałtyckie</w:t>
            </w:r>
          </w:p>
        </w:tc>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F0BB6" w14:textId="77777777" w:rsidR="00FD093F" w:rsidRPr="005430DE" w:rsidRDefault="00FD093F" w:rsidP="00FD093F">
            <w:pPr>
              <w:rPr>
                <w:b/>
                <w:noProof/>
              </w:rPr>
            </w:pPr>
          </w:p>
        </w:tc>
      </w:tr>
      <w:tr w:rsidR="00FD093F" w:rsidRPr="005430DE" w14:paraId="7531B0D3"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FCB1157" w14:textId="77777777" w:rsidR="00FD093F" w:rsidRPr="005430DE" w:rsidRDefault="00FD093F" w:rsidP="00FD093F">
            <w:pPr>
              <w:rPr>
                <w:noProof/>
              </w:rPr>
            </w:pPr>
            <w:r w:rsidRPr="005430DE">
              <w:rPr>
                <w:noProof/>
              </w:rPr>
              <w:t>MB138</w:t>
            </w:r>
          </w:p>
        </w:tc>
        <w:tc>
          <w:tcPr>
            <w:tcW w:w="6120" w:type="dxa"/>
            <w:gridSpan w:val="2"/>
            <w:tcBorders>
              <w:top w:val="single" w:sz="4" w:space="0" w:color="auto"/>
              <w:left w:val="single" w:sz="4" w:space="0" w:color="auto"/>
              <w:bottom w:val="single" w:sz="4" w:space="0" w:color="auto"/>
              <w:right w:val="single" w:sz="4" w:space="0" w:color="auto"/>
            </w:tcBorders>
            <w:hideMark/>
          </w:tcPr>
          <w:p w14:paraId="7C64E189" w14:textId="09655DBD" w:rsidR="00FD093F" w:rsidRPr="005430DE" w:rsidRDefault="00FD093F" w:rsidP="00FD093F">
            <w:pPr>
              <w:rPr>
                <w:noProof/>
              </w:rPr>
            </w:pPr>
            <w:r w:rsidRPr="005430DE">
              <w:rPr>
                <w:noProof/>
              </w:rPr>
              <w:t>Skała</w:t>
            </w:r>
            <w:r w:rsidR="005430DE" w:rsidRPr="005430DE">
              <w:rPr>
                <w:noProof/>
              </w:rPr>
              <w:t xml:space="preserve"> i gła</w:t>
            </w:r>
            <w:r w:rsidRPr="005430DE">
              <w:rPr>
                <w:noProof/>
              </w:rPr>
              <w:t>zy bałtyckiego infralitoralu charakteryzujące się gąbkami żyjącymi na powierzchni osadów</w:t>
            </w:r>
          </w:p>
        </w:tc>
        <w:tc>
          <w:tcPr>
            <w:tcW w:w="2073" w:type="dxa"/>
            <w:tcBorders>
              <w:top w:val="single" w:sz="4" w:space="0" w:color="auto"/>
              <w:left w:val="single" w:sz="4" w:space="0" w:color="auto"/>
              <w:bottom w:val="single" w:sz="4" w:space="0" w:color="auto"/>
              <w:right w:val="single" w:sz="4" w:space="0" w:color="auto"/>
            </w:tcBorders>
          </w:tcPr>
          <w:p w14:paraId="452D480B" w14:textId="77777777" w:rsidR="00FD093F" w:rsidRPr="005430DE" w:rsidRDefault="00FD093F" w:rsidP="00FD093F">
            <w:pPr>
              <w:rPr>
                <w:noProof/>
              </w:rPr>
            </w:pPr>
            <w:r w:rsidRPr="005430DE">
              <w:rPr>
                <w:noProof/>
              </w:rPr>
              <w:t>1170; 1160</w:t>
            </w:r>
          </w:p>
        </w:tc>
      </w:tr>
      <w:tr w:rsidR="00FD093F" w:rsidRPr="005430DE" w14:paraId="36173678"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E597EE6" w14:textId="77777777" w:rsidR="00FD093F" w:rsidRPr="005430DE" w:rsidRDefault="00FD093F" w:rsidP="00FD093F">
            <w:pPr>
              <w:rPr>
                <w:noProof/>
              </w:rPr>
            </w:pPr>
            <w:r w:rsidRPr="005430DE">
              <w:rPr>
                <w:noProof/>
              </w:rPr>
              <w:t>MB43A</w:t>
            </w:r>
          </w:p>
        </w:tc>
        <w:tc>
          <w:tcPr>
            <w:tcW w:w="6120" w:type="dxa"/>
            <w:gridSpan w:val="2"/>
            <w:tcBorders>
              <w:top w:val="single" w:sz="4" w:space="0" w:color="auto"/>
              <w:left w:val="single" w:sz="4" w:space="0" w:color="auto"/>
              <w:bottom w:val="single" w:sz="4" w:space="0" w:color="auto"/>
              <w:right w:val="single" w:sz="4" w:space="0" w:color="auto"/>
            </w:tcBorders>
          </w:tcPr>
          <w:p w14:paraId="1A65F4EE" w14:textId="77777777" w:rsidR="00FD093F" w:rsidRPr="005430DE" w:rsidRDefault="00FD093F" w:rsidP="00FD093F">
            <w:pPr>
              <w:rPr>
                <w:noProof/>
              </w:rPr>
            </w:pPr>
            <w:r w:rsidRPr="005430DE">
              <w:rPr>
                <w:noProof/>
              </w:rPr>
              <w:t>Osad mieszany bałtyckiego infralitoralu charakteryzujący się gąbkami żyjącymi na powierzchni osadów (Porifera)</w:t>
            </w:r>
          </w:p>
        </w:tc>
        <w:tc>
          <w:tcPr>
            <w:tcW w:w="2073" w:type="dxa"/>
            <w:tcBorders>
              <w:top w:val="single" w:sz="4" w:space="0" w:color="auto"/>
              <w:left w:val="single" w:sz="4" w:space="0" w:color="auto"/>
              <w:bottom w:val="single" w:sz="4" w:space="0" w:color="auto"/>
              <w:right w:val="single" w:sz="4" w:space="0" w:color="auto"/>
            </w:tcBorders>
          </w:tcPr>
          <w:p w14:paraId="54720ADA" w14:textId="77777777" w:rsidR="00FD093F" w:rsidRPr="005430DE" w:rsidRDefault="00FD093F" w:rsidP="00FD093F">
            <w:pPr>
              <w:rPr>
                <w:noProof/>
              </w:rPr>
            </w:pPr>
            <w:r w:rsidRPr="005430DE">
              <w:rPr>
                <w:noProof/>
              </w:rPr>
              <w:t>1160; 1170</w:t>
            </w:r>
          </w:p>
        </w:tc>
      </w:tr>
      <w:tr w:rsidR="00FD093F" w:rsidRPr="005430DE" w14:paraId="2CFD1A36"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3917B4D" w14:textId="77777777" w:rsidR="00FD093F" w:rsidRPr="005430DE" w:rsidRDefault="00FD093F" w:rsidP="00FD093F">
            <w:pPr>
              <w:rPr>
                <w:noProof/>
              </w:rPr>
            </w:pPr>
            <w:r w:rsidRPr="005430DE">
              <w:rPr>
                <w:noProof/>
              </w:rPr>
              <w:t>MC133</w:t>
            </w:r>
          </w:p>
        </w:tc>
        <w:tc>
          <w:tcPr>
            <w:tcW w:w="6120" w:type="dxa"/>
            <w:gridSpan w:val="2"/>
            <w:tcBorders>
              <w:top w:val="single" w:sz="4" w:space="0" w:color="auto"/>
              <w:left w:val="single" w:sz="4" w:space="0" w:color="auto"/>
              <w:bottom w:val="single" w:sz="4" w:space="0" w:color="auto"/>
              <w:right w:val="single" w:sz="4" w:space="0" w:color="auto"/>
            </w:tcBorders>
          </w:tcPr>
          <w:p w14:paraId="6F340D6A" w14:textId="52988331" w:rsidR="00FD093F" w:rsidRPr="005430DE" w:rsidRDefault="00FD093F" w:rsidP="00FD093F">
            <w:pPr>
              <w:rPr>
                <w:noProof/>
              </w:rPr>
            </w:pPr>
            <w:r w:rsidRPr="005430DE">
              <w:rPr>
                <w:noProof/>
              </w:rPr>
              <w:t>Skała</w:t>
            </w:r>
            <w:r w:rsidR="005430DE" w:rsidRPr="005430DE">
              <w:rPr>
                <w:noProof/>
              </w:rPr>
              <w:t xml:space="preserve"> i gła</w:t>
            </w:r>
            <w:r w:rsidRPr="005430DE">
              <w:rPr>
                <w:noProof/>
              </w:rPr>
              <w:t>zy bałtyckiego circalitoralu charakteryzujące się parzydełkowcami żyjącymi na powierzchni osadów</w:t>
            </w:r>
          </w:p>
        </w:tc>
        <w:tc>
          <w:tcPr>
            <w:tcW w:w="2073" w:type="dxa"/>
            <w:tcBorders>
              <w:top w:val="single" w:sz="4" w:space="0" w:color="auto"/>
              <w:left w:val="single" w:sz="4" w:space="0" w:color="auto"/>
              <w:bottom w:val="single" w:sz="4" w:space="0" w:color="auto"/>
              <w:right w:val="single" w:sz="4" w:space="0" w:color="auto"/>
            </w:tcBorders>
          </w:tcPr>
          <w:p w14:paraId="3AF3908C" w14:textId="77777777" w:rsidR="00FD093F" w:rsidRPr="005430DE" w:rsidRDefault="00FD093F" w:rsidP="00FD093F">
            <w:pPr>
              <w:rPr>
                <w:noProof/>
              </w:rPr>
            </w:pPr>
            <w:r w:rsidRPr="005430DE">
              <w:rPr>
                <w:noProof/>
              </w:rPr>
              <w:t>1170; 1160</w:t>
            </w:r>
          </w:p>
        </w:tc>
      </w:tr>
      <w:tr w:rsidR="00FD093F" w:rsidRPr="005430DE" w14:paraId="4CAD822D"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4E34ACF" w14:textId="77777777" w:rsidR="00FD093F" w:rsidRPr="005430DE" w:rsidRDefault="00FD093F" w:rsidP="00FD093F">
            <w:pPr>
              <w:rPr>
                <w:noProof/>
              </w:rPr>
            </w:pPr>
            <w:r w:rsidRPr="005430DE">
              <w:rPr>
                <w:noProof/>
              </w:rPr>
              <w:t>MC136</w:t>
            </w:r>
          </w:p>
        </w:tc>
        <w:tc>
          <w:tcPr>
            <w:tcW w:w="6120" w:type="dxa"/>
            <w:gridSpan w:val="2"/>
            <w:tcBorders>
              <w:top w:val="single" w:sz="4" w:space="0" w:color="auto"/>
              <w:left w:val="single" w:sz="4" w:space="0" w:color="auto"/>
              <w:bottom w:val="single" w:sz="4" w:space="0" w:color="auto"/>
              <w:right w:val="single" w:sz="4" w:space="0" w:color="auto"/>
            </w:tcBorders>
            <w:hideMark/>
          </w:tcPr>
          <w:p w14:paraId="1EB99BBA" w14:textId="01A99ECA" w:rsidR="00FD093F" w:rsidRPr="005430DE" w:rsidRDefault="00FD093F" w:rsidP="00FD093F">
            <w:pPr>
              <w:rPr>
                <w:noProof/>
              </w:rPr>
            </w:pPr>
            <w:r w:rsidRPr="005430DE">
              <w:rPr>
                <w:noProof/>
              </w:rPr>
              <w:t>Skała</w:t>
            </w:r>
            <w:r w:rsidR="005430DE" w:rsidRPr="005430DE">
              <w:rPr>
                <w:noProof/>
              </w:rPr>
              <w:t xml:space="preserve"> i gła</w:t>
            </w:r>
            <w:r w:rsidRPr="005430DE">
              <w:rPr>
                <w:noProof/>
              </w:rPr>
              <w:t>zy bałtyckiego circalitoralu charakteryzujące się gąbkami żyjącymi na powierzchni osadów</w:t>
            </w:r>
          </w:p>
        </w:tc>
        <w:tc>
          <w:tcPr>
            <w:tcW w:w="2073" w:type="dxa"/>
            <w:tcBorders>
              <w:top w:val="single" w:sz="4" w:space="0" w:color="auto"/>
              <w:left w:val="single" w:sz="4" w:space="0" w:color="auto"/>
              <w:bottom w:val="single" w:sz="4" w:space="0" w:color="auto"/>
              <w:right w:val="single" w:sz="4" w:space="0" w:color="auto"/>
            </w:tcBorders>
          </w:tcPr>
          <w:p w14:paraId="5197EEB5" w14:textId="77777777" w:rsidR="00FD093F" w:rsidRPr="005430DE" w:rsidRDefault="00FD093F" w:rsidP="00FD093F">
            <w:pPr>
              <w:rPr>
                <w:noProof/>
              </w:rPr>
            </w:pPr>
            <w:r w:rsidRPr="005430DE">
              <w:rPr>
                <w:noProof/>
              </w:rPr>
              <w:t>1170; 1160</w:t>
            </w:r>
          </w:p>
        </w:tc>
      </w:tr>
      <w:tr w:rsidR="00FD093F" w:rsidRPr="005430DE" w14:paraId="6CA3354D"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767CBD2" w14:textId="77777777" w:rsidR="00FD093F" w:rsidRPr="005430DE" w:rsidRDefault="00FD093F" w:rsidP="00FD093F">
            <w:pPr>
              <w:rPr>
                <w:noProof/>
              </w:rPr>
            </w:pPr>
            <w:r w:rsidRPr="005430DE">
              <w:rPr>
                <w:noProof/>
              </w:rPr>
              <w:t>MC433</w:t>
            </w:r>
          </w:p>
        </w:tc>
        <w:tc>
          <w:tcPr>
            <w:tcW w:w="6120" w:type="dxa"/>
            <w:gridSpan w:val="2"/>
            <w:tcBorders>
              <w:top w:val="single" w:sz="4" w:space="0" w:color="auto"/>
              <w:left w:val="single" w:sz="4" w:space="0" w:color="auto"/>
              <w:bottom w:val="single" w:sz="4" w:space="0" w:color="auto"/>
              <w:right w:val="single" w:sz="4" w:space="0" w:color="auto"/>
            </w:tcBorders>
          </w:tcPr>
          <w:p w14:paraId="2402F81B" w14:textId="77777777" w:rsidR="00FD093F" w:rsidRPr="005430DE" w:rsidRDefault="00FD093F" w:rsidP="00FD093F">
            <w:pPr>
              <w:rPr>
                <w:noProof/>
              </w:rPr>
            </w:pPr>
            <w:r w:rsidRPr="005430DE">
              <w:rPr>
                <w:noProof/>
              </w:rPr>
              <w:t>Osad mieszany bałtyckiego circalitoralu charakteryzujący się parzydełkowcami żyjącymi na powierzchni osadów</w:t>
            </w:r>
          </w:p>
        </w:tc>
        <w:tc>
          <w:tcPr>
            <w:tcW w:w="2073" w:type="dxa"/>
            <w:tcBorders>
              <w:top w:val="single" w:sz="4" w:space="0" w:color="auto"/>
              <w:left w:val="single" w:sz="4" w:space="0" w:color="auto"/>
              <w:bottom w:val="single" w:sz="4" w:space="0" w:color="auto"/>
              <w:right w:val="single" w:sz="4" w:space="0" w:color="auto"/>
            </w:tcBorders>
          </w:tcPr>
          <w:p w14:paraId="20F4DBDB" w14:textId="77777777" w:rsidR="00FD093F" w:rsidRPr="005430DE" w:rsidRDefault="00FD093F" w:rsidP="00FD093F">
            <w:pPr>
              <w:rPr>
                <w:noProof/>
              </w:rPr>
            </w:pPr>
            <w:r w:rsidRPr="005430DE">
              <w:rPr>
                <w:noProof/>
              </w:rPr>
              <w:t>1160; 1170</w:t>
            </w:r>
          </w:p>
        </w:tc>
      </w:tr>
      <w:tr w:rsidR="00FD093F" w:rsidRPr="005430DE" w14:paraId="27A9A4AA"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C40B585" w14:textId="77777777" w:rsidR="00FD093F" w:rsidRPr="005430DE" w:rsidRDefault="00FD093F" w:rsidP="00FD093F">
            <w:pPr>
              <w:rPr>
                <w:noProof/>
              </w:rPr>
            </w:pPr>
            <w:r w:rsidRPr="005430DE">
              <w:rPr>
                <w:noProof/>
              </w:rPr>
              <w:t>MC436</w:t>
            </w:r>
          </w:p>
        </w:tc>
        <w:tc>
          <w:tcPr>
            <w:tcW w:w="6120" w:type="dxa"/>
            <w:gridSpan w:val="2"/>
            <w:tcBorders>
              <w:top w:val="single" w:sz="4" w:space="0" w:color="auto"/>
              <w:left w:val="single" w:sz="4" w:space="0" w:color="auto"/>
              <w:bottom w:val="single" w:sz="4" w:space="0" w:color="auto"/>
              <w:right w:val="single" w:sz="4" w:space="0" w:color="auto"/>
            </w:tcBorders>
          </w:tcPr>
          <w:p w14:paraId="6980948B" w14:textId="77777777" w:rsidR="00FD093F" w:rsidRPr="005430DE" w:rsidRDefault="00FD093F" w:rsidP="00FD093F">
            <w:pPr>
              <w:rPr>
                <w:noProof/>
              </w:rPr>
            </w:pPr>
            <w:r w:rsidRPr="005430DE">
              <w:rPr>
                <w:noProof/>
              </w:rPr>
              <w:t>Osad mieszany bałtyckiego circalitoralu charakteryzujący się gąbkami żyjącymi na powierzchni osadów</w:t>
            </w:r>
          </w:p>
        </w:tc>
        <w:tc>
          <w:tcPr>
            <w:tcW w:w="2073" w:type="dxa"/>
            <w:tcBorders>
              <w:top w:val="single" w:sz="4" w:space="0" w:color="auto"/>
              <w:left w:val="single" w:sz="4" w:space="0" w:color="auto"/>
              <w:bottom w:val="single" w:sz="4" w:space="0" w:color="auto"/>
              <w:right w:val="single" w:sz="4" w:space="0" w:color="auto"/>
            </w:tcBorders>
          </w:tcPr>
          <w:p w14:paraId="04CF818D" w14:textId="77777777" w:rsidR="00FD093F" w:rsidRPr="005430DE" w:rsidRDefault="00FD093F" w:rsidP="00FD093F">
            <w:pPr>
              <w:rPr>
                <w:noProof/>
              </w:rPr>
            </w:pPr>
            <w:r w:rsidRPr="005430DE">
              <w:rPr>
                <w:noProof/>
              </w:rPr>
              <w:t>1160</w:t>
            </w:r>
          </w:p>
        </w:tc>
      </w:tr>
      <w:tr w:rsidR="00FD093F" w:rsidRPr="005430DE" w14:paraId="4BFC08D1" w14:textId="77777777" w:rsidTr="56148D82">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1EC834" w14:textId="77777777" w:rsidR="00FD093F" w:rsidRPr="005430DE" w:rsidRDefault="00FD093F" w:rsidP="00FD093F">
            <w:pPr>
              <w:rPr>
                <w:b/>
                <w:noProof/>
              </w:rPr>
            </w:pPr>
            <w:r w:rsidRPr="005430DE">
              <w:rPr>
                <w:b/>
                <w:noProof/>
              </w:rPr>
              <w:t>Morze Czarne</w:t>
            </w:r>
          </w:p>
        </w:tc>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34071" w14:textId="77777777" w:rsidR="00FD093F" w:rsidRPr="005430DE" w:rsidRDefault="00FD093F" w:rsidP="00FD093F">
            <w:pPr>
              <w:rPr>
                <w:b/>
                <w:noProof/>
              </w:rPr>
            </w:pPr>
          </w:p>
        </w:tc>
      </w:tr>
      <w:tr w:rsidR="00FD093F" w:rsidRPr="005430DE" w14:paraId="788A7577"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1EEB04A2" w14:textId="77777777" w:rsidR="00FD093F" w:rsidRPr="005430DE" w:rsidRDefault="00FD093F" w:rsidP="00FD093F">
            <w:pPr>
              <w:rPr>
                <w:noProof/>
              </w:rPr>
            </w:pPr>
            <w:r w:rsidRPr="005430DE">
              <w:rPr>
                <w:noProof/>
              </w:rPr>
              <w:t>MD24</w:t>
            </w:r>
          </w:p>
        </w:tc>
        <w:tc>
          <w:tcPr>
            <w:tcW w:w="6040" w:type="dxa"/>
            <w:tcBorders>
              <w:top w:val="single" w:sz="4" w:space="0" w:color="auto"/>
              <w:left w:val="single" w:sz="4" w:space="0" w:color="auto"/>
              <w:bottom w:val="single" w:sz="4" w:space="0" w:color="auto"/>
              <w:right w:val="single" w:sz="4" w:space="0" w:color="auto"/>
            </w:tcBorders>
            <w:hideMark/>
          </w:tcPr>
          <w:p w14:paraId="391D7200" w14:textId="77777777" w:rsidR="00FD093F" w:rsidRPr="005430DE" w:rsidRDefault="00FD093F" w:rsidP="00FD093F">
            <w:pPr>
              <w:rPr>
                <w:noProof/>
              </w:rPr>
            </w:pPr>
            <w:r w:rsidRPr="005430DE">
              <w:rPr>
                <w:noProof/>
              </w:rPr>
              <w:t>Siedliska biogeniczne czarnomorskiego circalitoralu oddalonego od brzegu</w:t>
            </w:r>
          </w:p>
        </w:tc>
        <w:tc>
          <w:tcPr>
            <w:tcW w:w="2073" w:type="dxa"/>
            <w:tcBorders>
              <w:top w:val="single" w:sz="4" w:space="0" w:color="auto"/>
              <w:left w:val="single" w:sz="4" w:space="0" w:color="auto"/>
              <w:bottom w:val="single" w:sz="4" w:space="0" w:color="auto"/>
              <w:right w:val="single" w:sz="4" w:space="0" w:color="auto"/>
            </w:tcBorders>
          </w:tcPr>
          <w:p w14:paraId="39AB37DA" w14:textId="77777777" w:rsidR="00FD093F" w:rsidRPr="005430DE" w:rsidRDefault="00FD093F" w:rsidP="00FD093F">
            <w:pPr>
              <w:rPr>
                <w:noProof/>
              </w:rPr>
            </w:pPr>
            <w:r w:rsidRPr="005430DE">
              <w:rPr>
                <w:noProof/>
              </w:rPr>
              <w:t>1170</w:t>
            </w:r>
          </w:p>
        </w:tc>
      </w:tr>
      <w:tr w:rsidR="00FD093F" w:rsidRPr="005430DE" w14:paraId="683D1FC7"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2C95D2C" w14:textId="77777777" w:rsidR="00FD093F" w:rsidRPr="005430DE" w:rsidRDefault="00FD093F" w:rsidP="00FD093F">
            <w:pPr>
              <w:rPr>
                <w:noProof/>
              </w:rPr>
            </w:pPr>
            <w:r w:rsidRPr="005430DE">
              <w:rPr>
                <w:noProof/>
              </w:rPr>
              <w:t>ME14</w:t>
            </w:r>
          </w:p>
        </w:tc>
        <w:tc>
          <w:tcPr>
            <w:tcW w:w="6040" w:type="dxa"/>
            <w:tcBorders>
              <w:top w:val="single" w:sz="4" w:space="0" w:color="auto"/>
              <w:left w:val="single" w:sz="4" w:space="0" w:color="auto"/>
              <w:bottom w:val="single" w:sz="4" w:space="0" w:color="auto"/>
              <w:right w:val="single" w:sz="4" w:space="0" w:color="auto"/>
            </w:tcBorders>
          </w:tcPr>
          <w:p w14:paraId="3208666F" w14:textId="77777777" w:rsidR="00FD093F" w:rsidRPr="005430DE" w:rsidRDefault="00FD093F" w:rsidP="00FD093F">
            <w:pPr>
              <w:rPr>
                <w:noProof/>
              </w:rPr>
            </w:pPr>
            <w:r w:rsidRPr="005430DE">
              <w:rPr>
                <w:noProof/>
              </w:rPr>
              <w:t>Skała czarnomorskiego górnego batialu</w:t>
            </w:r>
          </w:p>
        </w:tc>
        <w:tc>
          <w:tcPr>
            <w:tcW w:w="2073" w:type="dxa"/>
            <w:tcBorders>
              <w:top w:val="single" w:sz="4" w:space="0" w:color="auto"/>
              <w:left w:val="single" w:sz="4" w:space="0" w:color="auto"/>
              <w:bottom w:val="single" w:sz="4" w:space="0" w:color="auto"/>
              <w:right w:val="single" w:sz="4" w:space="0" w:color="auto"/>
            </w:tcBorders>
          </w:tcPr>
          <w:p w14:paraId="074E7723" w14:textId="77777777" w:rsidR="00FD093F" w:rsidRPr="005430DE" w:rsidRDefault="00FD093F" w:rsidP="00FD093F">
            <w:pPr>
              <w:rPr>
                <w:noProof/>
              </w:rPr>
            </w:pPr>
            <w:r w:rsidRPr="005430DE">
              <w:rPr>
                <w:noProof/>
              </w:rPr>
              <w:t>1170</w:t>
            </w:r>
          </w:p>
        </w:tc>
      </w:tr>
      <w:tr w:rsidR="00FD093F" w:rsidRPr="005430DE" w14:paraId="0B9E53A8"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BF8F9A0" w14:textId="77777777" w:rsidR="00FD093F" w:rsidRPr="005430DE" w:rsidRDefault="00FD093F" w:rsidP="00FD093F">
            <w:pPr>
              <w:rPr>
                <w:noProof/>
              </w:rPr>
            </w:pPr>
            <w:r w:rsidRPr="005430DE">
              <w:rPr>
                <w:noProof/>
              </w:rPr>
              <w:t>ME24</w:t>
            </w:r>
          </w:p>
        </w:tc>
        <w:tc>
          <w:tcPr>
            <w:tcW w:w="6040" w:type="dxa"/>
            <w:tcBorders>
              <w:top w:val="single" w:sz="4" w:space="0" w:color="auto"/>
              <w:left w:val="single" w:sz="4" w:space="0" w:color="auto"/>
              <w:bottom w:val="single" w:sz="4" w:space="0" w:color="auto"/>
              <w:right w:val="single" w:sz="4" w:space="0" w:color="auto"/>
            </w:tcBorders>
          </w:tcPr>
          <w:p w14:paraId="698D2AEA" w14:textId="77777777" w:rsidR="00FD093F" w:rsidRPr="005430DE" w:rsidRDefault="00FD093F" w:rsidP="00FD093F">
            <w:pPr>
              <w:rPr>
                <w:noProof/>
              </w:rPr>
            </w:pPr>
            <w:r w:rsidRPr="005430DE">
              <w:rPr>
                <w:noProof/>
              </w:rPr>
              <w:t>Siedlisko biogeniczne czarnomorskiego górnego batialu</w:t>
            </w:r>
          </w:p>
        </w:tc>
        <w:tc>
          <w:tcPr>
            <w:tcW w:w="2073" w:type="dxa"/>
            <w:tcBorders>
              <w:top w:val="single" w:sz="4" w:space="0" w:color="auto"/>
              <w:left w:val="single" w:sz="4" w:space="0" w:color="auto"/>
              <w:bottom w:val="single" w:sz="4" w:space="0" w:color="auto"/>
              <w:right w:val="single" w:sz="4" w:space="0" w:color="auto"/>
            </w:tcBorders>
          </w:tcPr>
          <w:p w14:paraId="67B45143" w14:textId="77777777" w:rsidR="00FD093F" w:rsidRPr="005430DE" w:rsidRDefault="00FD093F" w:rsidP="00FD093F">
            <w:pPr>
              <w:rPr>
                <w:noProof/>
              </w:rPr>
            </w:pPr>
            <w:r w:rsidRPr="005430DE">
              <w:rPr>
                <w:noProof/>
              </w:rPr>
              <w:t>1170</w:t>
            </w:r>
          </w:p>
        </w:tc>
      </w:tr>
      <w:tr w:rsidR="00FD093F" w:rsidRPr="005430DE" w14:paraId="36B9DA6E"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3FBFF1D" w14:textId="77777777" w:rsidR="00FD093F" w:rsidRPr="005430DE" w:rsidRDefault="00FD093F" w:rsidP="00FD093F">
            <w:pPr>
              <w:rPr>
                <w:noProof/>
              </w:rPr>
            </w:pPr>
            <w:r w:rsidRPr="005430DE">
              <w:rPr>
                <w:noProof/>
              </w:rPr>
              <w:t>MF14</w:t>
            </w:r>
          </w:p>
        </w:tc>
        <w:tc>
          <w:tcPr>
            <w:tcW w:w="6040" w:type="dxa"/>
            <w:tcBorders>
              <w:top w:val="single" w:sz="4" w:space="0" w:color="auto"/>
              <w:left w:val="single" w:sz="4" w:space="0" w:color="auto"/>
              <w:bottom w:val="single" w:sz="4" w:space="0" w:color="auto"/>
              <w:right w:val="single" w:sz="4" w:space="0" w:color="auto"/>
            </w:tcBorders>
          </w:tcPr>
          <w:p w14:paraId="0576E663" w14:textId="77777777" w:rsidR="00FD093F" w:rsidRPr="005430DE" w:rsidRDefault="00FD093F" w:rsidP="00FD093F">
            <w:pPr>
              <w:rPr>
                <w:noProof/>
              </w:rPr>
            </w:pPr>
            <w:r w:rsidRPr="005430DE">
              <w:rPr>
                <w:noProof/>
              </w:rPr>
              <w:t>Skała czarnomorskiego dolnego batialu</w:t>
            </w:r>
          </w:p>
        </w:tc>
        <w:tc>
          <w:tcPr>
            <w:tcW w:w="2073" w:type="dxa"/>
            <w:tcBorders>
              <w:top w:val="single" w:sz="4" w:space="0" w:color="auto"/>
              <w:left w:val="single" w:sz="4" w:space="0" w:color="auto"/>
              <w:bottom w:val="single" w:sz="4" w:space="0" w:color="auto"/>
              <w:right w:val="single" w:sz="4" w:space="0" w:color="auto"/>
            </w:tcBorders>
          </w:tcPr>
          <w:p w14:paraId="3D711831" w14:textId="77777777" w:rsidR="00FD093F" w:rsidRPr="005430DE" w:rsidRDefault="00FD093F" w:rsidP="00FD093F">
            <w:pPr>
              <w:rPr>
                <w:noProof/>
              </w:rPr>
            </w:pPr>
            <w:r w:rsidRPr="005430DE">
              <w:rPr>
                <w:noProof/>
              </w:rPr>
              <w:t>1170</w:t>
            </w:r>
          </w:p>
        </w:tc>
      </w:tr>
      <w:tr w:rsidR="00FD093F" w:rsidRPr="005430DE" w14:paraId="4AFF52A4" w14:textId="77777777" w:rsidTr="56148D82">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FD8482" w14:textId="77777777" w:rsidR="00FD093F" w:rsidRPr="005430DE" w:rsidRDefault="00FD093F" w:rsidP="00FD093F">
            <w:pPr>
              <w:rPr>
                <w:b/>
                <w:noProof/>
              </w:rPr>
            </w:pPr>
            <w:r w:rsidRPr="005430DE">
              <w:rPr>
                <w:b/>
                <w:noProof/>
              </w:rPr>
              <w:t>Morze Śródziemne</w:t>
            </w:r>
          </w:p>
        </w:tc>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11AD6" w14:textId="77777777" w:rsidR="00FD093F" w:rsidRPr="005430DE" w:rsidRDefault="00FD093F" w:rsidP="00FD093F">
            <w:pPr>
              <w:rPr>
                <w:b/>
                <w:noProof/>
              </w:rPr>
            </w:pPr>
          </w:p>
        </w:tc>
      </w:tr>
      <w:tr w:rsidR="00FD093F" w:rsidRPr="005430DE" w14:paraId="46DBD478"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401241AF" w14:textId="77777777" w:rsidR="00FD093F" w:rsidRPr="005430DE" w:rsidRDefault="00FD093F" w:rsidP="00FD093F">
            <w:pPr>
              <w:rPr>
                <w:noProof/>
              </w:rPr>
            </w:pPr>
            <w:r w:rsidRPr="005430DE">
              <w:rPr>
                <w:noProof/>
              </w:rPr>
              <w:t>MB151E</w:t>
            </w:r>
          </w:p>
        </w:tc>
        <w:tc>
          <w:tcPr>
            <w:tcW w:w="6040" w:type="dxa"/>
            <w:tcBorders>
              <w:top w:val="single" w:sz="4" w:space="0" w:color="auto"/>
              <w:left w:val="single" w:sz="4" w:space="0" w:color="auto"/>
              <w:bottom w:val="single" w:sz="4" w:space="0" w:color="auto"/>
              <w:right w:val="single" w:sz="4" w:space="0" w:color="auto"/>
            </w:tcBorders>
            <w:hideMark/>
          </w:tcPr>
          <w:p w14:paraId="176EA3D4" w14:textId="0A6F0DA2" w:rsidR="00FD093F" w:rsidRPr="005430DE" w:rsidRDefault="00FD093F" w:rsidP="00FD093F">
            <w:pPr>
              <w:rPr>
                <w:noProof/>
              </w:rPr>
            </w:pPr>
            <w:r w:rsidRPr="005430DE">
              <w:rPr>
                <w:noProof/>
              </w:rPr>
              <w:t>Facje</w:t>
            </w:r>
            <w:r w:rsidR="005430DE" w:rsidRPr="005430DE">
              <w:rPr>
                <w:noProof/>
              </w:rPr>
              <w:t xml:space="preserve"> z </w:t>
            </w:r>
            <w:r w:rsidR="005430DE" w:rsidRPr="005430DE">
              <w:rPr>
                <w:i/>
                <w:noProof/>
              </w:rPr>
              <w:t>Cla</w:t>
            </w:r>
            <w:r w:rsidRPr="005430DE">
              <w:rPr>
                <w:i/>
                <w:noProof/>
              </w:rPr>
              <w:t>docora caespitosa</w:t>
            </w:r>
          </w:p>
        </w:tc>
        <w:tc>
          <w:tcPr>
            <w:tcW w:w="2073" w:type="dxa"/>
            <w:tcBorders>
              <w:top w:val="single" w:sz="4" w:space="0" w:color="auto"/>
              <w:left w:val="single" w:sz="4" w:space="0" w:color="auto"/>
              <w:bottom w:val="single" w:sz="4" w:space="0" w:color="auto"/>
              <w:right w:val="single" w:sz="4" w:space="0" w:color="auto"/>
            </w:tcBorders>
          </w:tcPr>
          <w:p w14:paraId="0A8FB9E9" w14:textId="77777777" w:rsidR="00FD093F" w:rsidRPr="005430DE" w:rsidRDefault="00FD093F" w:rsidP="00FD093F">
            <w:pPr>
              <w:rPr>
                <w:noProof/>
              </w:rPr>
            </w:pPr>
            <w:r w:rsidRPr="005430DE">
              <w:rPr>
                <w:noProof/>
              </w:rPr>
              <w:t>1170; 1160</w:t>
            </w:r>
          </w:p>
        </w:tc>
      </w:tr>
      <w:tr w:rsidR="00FD093F" w:rsidRPr="005430DE" w14:paraId="3E6F2885"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A72DB9A" w14:textId="77777777" w:rsidR="00FD093F" w:rsidRPr="005430DE" w:rsidRDefault="00FD093F" w:rsidP="00FD093F">
            <w:pPr>
              <w:rPr>
                <w:noProof/>
              </w:rPr>
            </w:pPr>
            <w:r w:rsidRPr="005430DE">
              <w:rPr>
                <w:noProof/>
              </w:rPr>
              <w:t>MB151Q</w:t>
            </w:r>
          </w:p>
        </w:tc>
        <w:tc>
          <w:tcPr>
            <w:tcW w:w="6040" w:type="dxa"/>
            <w:tcBorders>
              <w:top w:val="single" w:sz="4" w:space="0" w:color="auto"/>
              <w:left w:val="single" w:sz="4" w:space="0" w:color="auto"/>
              <w:bottom w:val="single" w:sz="4" w:space="0" w:color="auto"/>
              <w:right w:val="single" w:sz="4" w:space="0" w:color="auto"/>
            </w:tcBorders>
          </w:tcPr>
          <w:p w14:paraId="235FA53F" w14:textId="179D95D6" w:rsidR="00FD093F" w:rsidRPr="005430DE" w:rsidRDefault="00FD093F" w:rsidP="00FD093F">
            <w:pPr>
              <w:rPr>
                <w:noProof/>
              </w:rPr>
            </w:pPr>
            <w:r w:rsidRPr="005430DE">
              <w:rPr>
                <w:noProof/>
              </w:rPr>
              <w:t>Facje</w:t>
            </w:r>
            <w:r w:rsidR="005430DE" w:rsidRPr="005430DE">
              <w:rPr>
                <w:noProof/>
              </w:rPr>
              <w:t xml:space="preserve"> z </w:t>
            </w:r>
            <w:r w:rsidR="005430DE" w:rsidRPr="005430DE">
              <w:rPr>
                <w:i/>
                <w:noProof/>
              </w:rPr>
              <w:t>Ast</w:t>
            </w:r>
            <w:r w:rsidRPr="005430DE">
              <w:rPr>
                <w:i/>
                <w:noProof/>
              </w:rPr>
              <w:t>roides calycularis</w:t>
            </w:r>
          </w:p>
        </w:tc>
        <w:tc>
          <w:tcPr>
            <w:tcW w:w="2073" w:type="dxa"/>
            <w:tcBorders>
              <w:top w:val="single" w:sz="4" w:space="0" w:color="auto"/>
              <w:left w:val="single" w:sz="4" w:space="0" w:color="auto"/>
              <w:bottom w:val="single" w:sz="4" w:space="0" w:color="auto"/>
              <w:right w:val="single" w:sz="4" w:space="0" w:color="auto"/>
            </w:tcBorders>
          </w:tcPr>
          <w:p w14:paraId="275336EF" w14:textId="77777777" w:rsidR="00FD093F" w:rsidRPr="005430DE" w:rsidRDefault="00FD093F" w:rsidP="00FD093F">
            <w:pPr>
              <w:rPr>
                <w:noProof/>
              </w:rPr>
            </w:pPr>
            <w:r w:rsidRPr="005430DE">
              <w:rPr>
                <w:noProof/>
              </w:rPr>
              <w:t>1170; 1160</w:t>
            </w:r>
          </w:p>
        </w:tc>
      </w:tr>
      <w:tr w:rsidR="00FD093F" w:rsidRPr="005430DE" w14:paraId="1E221E31"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9724AE9" w14:textId="77777777" w:rsidR="00FD093F" w:rsidRPr="005430DE" w:rsidRDefault="00FD093F" w:rsidP="00FD093F">
            <w:pPr>
              <w:rPr>
                <w:noProof/>
              </w:rPr>
            </w:pPr>
            <w:r w:rsidRPr="005430DE">
              <w:rPr>
                <w:noProof/>
              </w:rPr>
              <w:t>MB151α</w:t>
            </w:r>
          </w:p>
        </w:tc>
        <w:tc>
          <w:tcPr>
            <w:tcW w:w="6040" w:type="dxa"/>
            <w:tcBorders>
              <w:top w:val="single" w:sz="4" w:space="0" w:color="auto"/>
              <w:left w:val="single" w:sz="4" w:space="0" w:color="auto"/>
              <w:bottom w:val="single" w:sz="4" w:space="0" w:color="auto"/>
              <w:right w:val="single" w:sz="4" w:space="0" w:color="auto"/>
            </w:tcBorders>
          </w:tcPr>
          <w:p w14:paraId="40B0A942" w14:textId="0B457F5E" w:rsidR="00FD093F" w:rsidRPr="005430DE" w:rsidRDefault="00FD093F" w:rsidP="00FD093F">
            <w:pPr>
              <w:rPr>
                <w:noProof/>
              </w:rPr>
            </w:pPr>
            <w:r w:rsidRPr="005430DE">
              <w:rPr>
                <w:noProof/>
              </w:rPr>
              <w:t>Facje</w:t>
            </w:r>
            <w:r w:rsidR="005430DE" w:rsidRPr="005430DE">
              <w:rPr>
                <w:noProof/>
              </w:rPr>
              <w:t xml:space="preserve"> i poł</w:t>
            </w:r>
            <w:r w:rsidRPr="005430DE">
              <w:rPr>
                <w:noProof/>
              </w:rPr>
              <w:t>ączenie biocenozy koralowców (w enklawie)</w:t>
            </w:r>
          </w:p>
        </w:tc>
        <w:tc>
          <w:tcPr>
            <w:tcW w:w="2073" w:type="dxa"/>
            <w:tcBorders>
              <w:top w:val="single" w:sz="4" w:space="0" w:color="auto"/>
              <w:left w:val="single" w:sz="4" w:space="0" w:color="auto"/>
              <w:bottom w:val="single" w:sz="4" w:space="0" w:color="auto"/>
              <w:right w:val="single" w:sz="4" w:space="0" w:color="auto"/>
            </w:tcBorders>
          </w:tcPr>
          <w:p w14:paraId="545A0FEF" w14:textId="77777777" w:rsidR="00FD093F" w:rsidRPr="005430DE" w:rsidRDefault="00FD093F" w:rsidP="00FD093F">
            <w:pPr>
              <w:rPr>
                <w:noProof/>
              </w:rPr>
            </w:pPr>
            <w:r w:rsidRPr="005430DE">
              <w:rPr>
                <w:noProof/>
              </w:rPr>
              <w:t>1170; 1160</w:t>
            </w:r>
          </w:p>
        </w:tc>
      </w:tr>
      <w:tr w:rsidR="00FD093F" w:rsidRPr="005430DE" w14:paraId="1CC3D013"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DECF387" w14:textId="77777777" w:rsidR="00FD093F" w:rsidRPr="005430DE" w:rsidRDefault="00FD093F" w:rsidP="00FD093F">
            <w:pPr>
              <w:rPr>
                <w:noProof/>
              </w:rPr>
            </w:pPr>
            <w:r w:rsidRPr="005430DE">
              <w:rPr>
                <w:noProof/>
              </w:rPr>
              <w:t>MC1519</w:t>
            </w:r>
          </w:p>
        </w:tc>
        <w:tc>
          <w:tcPr>
            <w:tcW w:w="6040" w:type="dxa"/>
            <w:tcBorders>
              <w:top w:val="single" w:sz="4" w:space="0" w:color="auto"/>
              <w:left w:val="single" w:sz="4" w:space="0" w:color="auto"/>
              <w:bottom w:val="single" w:sz="4" w:space="0" w:color="auto"/>
              <w:right w:val="single" w:sz="4" w:space="0" w:color="auto"/>
            </w:tcBorders>
          </w:tcPr>
          <w:p w14:paraId="26473E96" w14:textId="1513365C" w:rsidR="00FD093F" w:rsidRPr="005430DE" w:rsidRDefault="00FD093F" w:rsidP="00FD093F">
            <w:pPr>
              <w:rPr>
                <w:noProof/>
              </w:rPr>
            </w:pPr>
            <w:r w:rsidRPr="005430DE">
              <w:rPr>
                <w:noProof/>
              </w:rPr>
              <w:t>Facje</w:t>
            </w:r>
            <w:r w:rsidR="005430DE" w:rsidRPr="005430DE">
              <w:rPr>
                <w:noProof/>
              </w:rPr>
              <w:t xml:space="preserve"> z </w:t>
            </w:r>
            <w:r w:rsidR="005430DE" w:rsidRPr="005430DE">
              <w:rPr>
                <w:i/>
                <w:noProof/>
              </w:rPr>
              <w:t>Eun</w:t>
            </w:r>
            <w:r w:rsidRPr="005430DE">
              <w:rPr>
                <w:i/>
                <w:noProof/>
              </w:rPr>
              <w:t>icella cavolini</w:t>
            </w:r>
          </w:p>
        </w:tc>
        <w:tc>
          <w:tcPr>
            <w:tcW w:w="2073" w:type="dxa"/>
            <w:tcBorders>
              <w:top w:val="single" w:sz="4" w:space="0" w:color="auto"/>
              <w:left w:val="single" w:sz="4" w:space="0" w:color="auto"/>
              <w:bottom w:val="single" w:sz="4" w:space="0" w:color="auto"/>
              <w:right w:val="single" w:sz="4" w:space="0" w:color="auto"/>
            </w:tcBorders>
          </w:tcPr>
          <w:p w14:paraId="1638D158" w14:textId="77777777" w:rsidR="00FD093F" w:rsidRPr="005430DE" w:rsidRDefault="00FD093F" w:rsidP="00FD093F">
            <w:pPr>
              <w:rPr>
                <w:noProof/>
              </w:rPr>
            </w:pPr>
            <w:r w:rsidRPr="005430DE">
              <w:rPr>
                <w:noProof/>
              </w:rPr>
              <w:t>1170; 1160</w:t>
            </w:r>
          </w:p>
        </w:tc>
      </w:tr>
      <w:tr w:rsidR="00FD093F" w:rsidRPr="005430DE" w14:paraId="3B2B24EC"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F1217BC" w14:textId="77777777" w:rsidR="00FD093F" w:rsidRPr="005430DE" w:rsidRDefault="00FD093F" w:rsidP="00FD093F">
            <w:pPr>
              <w:rPr>
                <w:noProof/>
              </w:rPr>
            </w:pPr>
            <w:r w:rsidRPr="005430DE">
              <w:rPr>
                <w:noProof/>
              </w:rPr>
              <w:t>MC151A</w:t>
            </w:r>
          </w:p>
        </w:tc>
        <w:tc>
          <w:tcPr>
            <w:tcW w:w="6040" w:type="dxa"/>
            <w:tcBorders>
              <w:top w:val="single" w:sz="4" w:space="0" w:color="auto"/>
              <w:left w:val="single" w:sz="4" w:space="0" w:color="auto"/>
              <w:bottom w:val="single" w:sz="4" w:space="0" w:color="auto"/>
              <w:right w:val="single" w:sz="4" w:space="0" w:color="auto"/>
            </w:tcBorders>
          </w:tcPr>
          <w:p w14:paraId="14254EEE" w14:textId="3C651AC7" w:rsidR="00FD093F" w:rsidRPr="005430DE" w:rsidRDefault="00FD093F" w:rsidP="00FD093F">
            <w:pPr>
              <w:rPr>
                <w:noProof/>
              </w:rPr>
            </w:pPr>
            <w:r w:rsidRPr="005430DE">
              <w:rPr>
                <w:noProof/>
              </w:rPr>
              <w:t>Facje</w:t>
            </w:r>
            <w:r w:rsidR="005430DE" w:rsidRPr="005430DE">
              <w:rPr>
                <w:noProof/>
              </w:rPr>
              <w:t xml:space="preserve"> z </w:t>
            </w:r>
            <w:r w:rsidR="005430DE" w:rsidRPr="005430DE">
              <w:rPr>
                <w:i/>
                <w:noProof/>
              </w:rPr>
              <w:t>Eun</w:t>
            </w:r>
            <w:r w:rsidRPr="005430DE">
              <w:rPr>
                <w:i/>
                <w:noProof/>
              </w:rPr>
              <w:t>icella singularis</w:t>
            </w:r>
          </w:p>
        </w:tc>
        <w:tc>
          <w:tcPr>
            <w:tcW w:w="2073" w:type="dxa"/>
            <w:tcBorders>
              <w:top w:val="single" w:sz="4" w:space="0" w:color="auto"/>
              <w:left w:val="single" w:sz="4" w:space="0" w:color="auto"/>
              <w:bottom w:val="single" w:sz="4" w:space="0" w:color="auto"/>
              <w:right w:val="single" w:sz="4" w:space="0" w:color="auto"/>
            </w:tcBorders>
          </w:tcPr>
          <w:p w14:paraId="7651CCCF" w14:textId="77777777" w:rsidR="00FD093F" w:rsidRPr="005430DE" w:rsidRDefault="00FD093F" w:rsidP="00FD093F">
            <w:pPr>
              <w:rPr>
                <w:noProof/>
              </w:rPr>
            </w:pPr>
            <w:r w:rsidRPr="005430DE">
              <w:rPr>
                <w:noProof/>
              </w:rPr>
              <w:t>1170; 1160</w:t>
            </w:r>
          </w:p>
        </w:tc>
      </w:tr>
      <w:tr w:rsidR="00FD093F" w:rsidRPr="005430DE" w14:paraId="0F7B3B01"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134582A" w14:textId="77777777" w:rsidR="00FD093F" w:rsidRPr="005430DE" w:rsidRDefault="00FD093F" w:rsidP="00FD093F">
            <w:pPr>
              <w:rPr>
                <w:noProof/>
              </w:rPr>
            </w:pPr>
            <w:r w:rsidRPr="005430DE">
              <w:rPr>
                <w:noProof/>
              </w:rPr>
              <w:t>MC151B</w:t>
            </w:r>
          </w:p>
        </w:tc>
        <w:tc>
          <w:tcPr>
            <w:tcW w:w="6040" w:type="dxa"/>
            <w:tcBorders>
              <w:top w:val="single" w:sz="4" w:space="0" w:color="auto"/>
              <w:left w:val="single" w:sz="4" w:space="0" w:color="auto"/>
              <w:bottom w:val="single" w:sz="4" w:space="0" w:color="auto"/>
              <w:right w:val="single" w:sz="4" w:space="0" w:color="auto"/>
            </w:tcBorders>
          </w:tcPr>
          <w:p w14:paraId="50270259" w14:textId="1B8E5DFE" w:rsidR="00FD093F" w:rsidRPr="005430DE" w:rsidRDefault="00FD093F" w:rsidP="00FD093F">
            <w:pPr>
              <w:rPr>
                <w:noProof/>
              </w:rPr>
            </w:pPr>
            <w:r w:rsidRPr="005430DE">
              <w:rPr>
                <w:noProof/>
              </w:rPr>
              <w:t>Facje</w:t>
            </w:r>
            <w:r w:rsidR="005430DE" w:rsidRPr="005430DE">
              <w:rPr>
                <w:noProof/>
              </w:rPr>
              <w:t xml:space="preserve"> z </w:t>
            </w:r>
            <w:r w:rsidR="005430DE" w:rsidRPr="005430DE">
              <w:rPr>
                <w:i/>
                <w:noProof/>
              </w:rPr>
              <w:t>Par</w:t>
            </w:r>
            <w:r w:rsidRPr="005430DE">
              <w:rPr>
                <w:i/>
                <w:noProof/>
              </w:rPr>
              <w:t>amuricea clavata</w:t>
            </w:r>
          </w:p>
        </w:tc>
        <w:tc>
          <w:tcPr>
            <w:tcW w:w="2073" w:type="dxa"/>
            <w:tcBorders>
              <w:top w:val="single" w:sz="4" w:space="0" w:color="auto"/>
              <w:left w:val="single" w:sz="4" w:space="0" w:color="auto"/>
              <w:bottom w:val="single" w:sz="4" w:space="0" w:color="auto"/>
              <w:right w:val="single" w:sz="4" w:space="0" w:color="auto"/>
            </w:tcBorders>
          </w:tcPr>
          <w:p w14:paraId="0391E7EE" w14:textId="77777777" w:rsidR="00FD093F" w:rsidRPr="005430DE" w:rsidRDefault="00FD093F" w:rsidP="00FD093F">
            <w:pPr>
              <w:rPr>
                <w:noProof/>
              </w:rPr>
            </w:pPr>
            <w:r w:rsidRPr="005430DE">
              <w:rPr>
                <w:noProof/>
              </w:rPr>
              <w:t>1170; 1160</w:t>
            </w:r>
          </w:p>
        </w:tc>
      </w:tr>
      <w:tr w:rsidR="00FD093F" w:rsidRPr="005430DE" w14:paraId="2376F027"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59348EB" w14:textId="77777777" w:rsidR="00FD093F" w:rsidRPr="005430DE" w:rsidRDefault="00FD093F" w:rsidP="00FD093F">
            <w:pPr>
              <w:rPr>
                <w:noProof/>
              </w:rPr>
            </w:pPr>
            <w:r w:rsidRPr="005430DE">
              <w:rPr>
                <w:noProof/>
              </w:rPr>
              <w:t>MC151E</w:t>
            </w:r>
          </w:p>
        </w:tc>
        <w:tc>
          <w:tcPr>
            <w:tcW w:w="6040" w:type="dxa"/>
            <w:tcBorders>
              <w:top w:val="single" w:sz="4" w:space="0" w:color="auto"/>
              <w:left w:val="single" w:sz="4" w:space="0" w:color="auto"/>
              <w:bottom w:val="single" w:sz="4" w:space="0" w:color="auto"/>
              <w:right w:val="single" w:sz="4" w:space="0" w:color="auto"/>
            </w:tcBorders>
          </w:tcPr>
          <w:p w14:paraId="7E6111A5" w14:textId="28EDD37F" w:rsidR="00FD093F" w:rsidRPr="005430DE" w:rsidRDefault="00FD093F" w:rsidP="00FD093F">
            <w:pPr>
              <w:rPr>
                <w:noProof/>
              </w:rPr>
            </w:pPr>
            <w:r w:rsidRPr="005430DE">
              <w:rPr>
                <w:noProof/>
              </w:rPr>
              <w:t>Facje</w:t>
            </w:r>
            <w:r w:rsidR="005430DE" w:rsidRPr="005430DE">
              <w:rPr>
                <w:noProof/>
              </w:rPr>
              <w:t xml:space="preserve"> z </w:t>
            </w:r>
            <w:r w:rsidR="005430DE" w:rsidRPr="005430DE">
              <w:rPr>
                <w:i/>
                <w:noProof/>
              </w:rPr>
              <w:t>Lep</w:t>
            </w:r>
            <w:r w:rsidRPr="005430DE">
              <w:rPr>
                <w:i/>
                <w:noProof/>
              </w:rPr>
              <w:t>togorgia sarmentosa</w:t>
            </w:r>
          </w:p>
        </w:tc>
        <w:tc>
          <w:tcPr>
            <w:tcW w:w="2073" w:type="dxa"/>
            <w:tcBorders>
              <w:top w:val="single" w:sz="4" w:space="0" w:color="auto"/>
              <w:left w:val="single" w:sz="4" w:space="0" w:color="auto"/>
              <w:bottom w:val="single" w:sz="4" w:space="0" w:color="auto"/>
              <w:right w:val="single" w:sz="4" w:space="0" w:color="auto"/>
            </w:tcBorders>
          </w:tcPr>
          <w:p w14:paraId="6CEEE292" w14:textId="77777777" w:rsidR="00FD093F" w:rsidRPr="005430DE" w:rsidRDefault="00FD093F" w:rsidP="00FD093F">
            <w:pPr>
              <w:rPr>
                <w:noProof/>
              </w:rPr>
            </w:pPr>
            <w:r w:rsidRPr="005430DE">
              <w:rPr>
                <w:noProof/>
              </w:rPr>
              <w:t>1170; 1160</w:t>
            </w:r>
          </w:p>
        </w:tc>
      </w:tr>
      <w:tr w:rsidR="00FD093F" w:rsidRPr="005430DE" w14:paraId="789D2BFA"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4E7DE6A" w14:textId="77777777" w:rsidR="00FD093F" w:rsidRPr="005430DE" w:rsidRDefault="00FD093F" w:rsidP="00FD093F">
            <w:pPr>
              <w:rPr>
                <w:noProof/>
              </w:rPr>
            </w:pPr>
            <w:r w:rsidRPr="005430DE">
              <w:rPr>
                <w:noProof/>
              </w:rPr>
              <w:t>MC151F</w:t>
            </w:r>
          </w:p>
        </w:tc>
        <w:tc>
          <w:tcPr>
            <w:tcW w:w="6040" w:type="dxa"/>
            <w:tcBorders>
              <w:top w:val="single" w:sz="4" w:space="0" w:color="auto"/>
              <w:left w:val="single" w:sz="4" w:space="0" w:color="auto"/>
              <w:bottom w:val="single" w:sz="4" w:space="0" w:color="auto"/>
              <w:right w:val="single" w:sz="4" w:space="0" w:color="auto"/>
            </w:tcBorders>
          </w:tcPr>
          <w:p w14:paraId="6E4C3E9B" w14:textId="2DFCAEC4" w:rsidR="00FD093F" w:rsidRPr="005430DE" w:rsidRDefault="00FD093F" w:rsidP="00FD093F">
            <w:pPr>
              <w:rPr>
                <w:noProof/>
              </w:rPr>
            </w:pPr>
            <w:r w:rsidRPr="005430DE">
              <w:rPr>
                <w:noProof/>
              </w:rPr>
              <w:t>Facje</w:t>
            </w:r>
            <w:r w:rsidR="005430DE" w:rsidRPr="005430DE">
              <w:rPr>
                <w:noProof/>
              </w:rPr>
              <w:t xml:space="preserve"> z </w:t>
            </w:r>
            <w:r w:rsidR="005430DE" w:rsidRPr="005430DE">
              <w:rPr>
                <w:i/>
                <w:noProof/>
              </w:rPr>
              <w:t>Ant</w:t>
            </w:r>
            <w:r w:rsidRPr="005430DE">
              <w:rPr>
                <w:i/>
                <w:noProof/>
              </w:rPr>
              <w:t>hipatella subpinnata</w:t>
            </w:r>
            <w:r w:rsidR="005430DE" w:rsidRPr="005430DE">
              <w:rPr>
                <w:noProof/>
              </w:rPr>
              <w:t xml:space="preserve"> i nie</w:t>
            </w:r>
            <w:r w:rsidRPr="005430DE">
              <w:rPr>
                <w:noProof/>
              </w:rPr>
              <w:t>licznymi krasnorostami</w:t>
            </w:r>
          </w:p>
        </w:tc>
        <w:tc>
          <w:tcPr>
            <w:tcW w:w="2073" w:type="dxa"/>
            <w:tcBorders>
              <w:top w:val="single" w:sz="4" w:space="0" w:color="auto"/>
              <w:left w:val="single" w:sz="4" w:space="0" w:color="auto"/>
              <w:bottom w:val="single" w:sz="4" w:space="0" w:color="auto"/>
              <w:right w:val="single" w:sz="4" w:space="0" w:color="auto"/>
            </w:tcBorders>
          </w:tcPr>
          <w:p w14:paraId="7E0A9FB0" w14:textId="77777777" w:rsidR="00FD093F" w:rsidRPr="005430DE" w:rsidRDefault="00FD093F" w:rsidP="00FD093F">
            <w:pPr>
              <w:rPr>
                <w:noProof/>
              </w:rPr>
            </w:pPr>
            <w:r w:rsidRPr="005430DE">
              <w:rPr>
                <w:noProof/>
              </w:rPr>
              <w:t>1170; 1160</w:t>
            </w:r>
          </w:p>
        </w:tc>
      </w:tr>
      <w:tr w:rsidR="00FD093F" w:rsidRPr="005430DE" w14:paraId="27F77ABA"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0AD1E91" w14:textId="77777777" w:rsidR="00FD093F" w:rsidRPr="005430DE" w:rsidRDefault="00FD093F" w:rsidP="00FD093F">
            <w:pPr>
              <w:rPr>
                <w:noProof/>
              </w:rPr>
            </w:pPr>
            <w:r w:rsidRPr="005430DE">
              <w:rPr>
                <w:noProof/>
              </w:rPr>
              <w:t>MC151G</w:t>
            </w:r>
          </w:p>
        </w:tc>
        <w:tc>
          <w:tcPr>
            <w:tcW w:w="6040" w:type="dxa"/>
            <w:tcBorders>
              <w:top w:val="single" w:sz="4" w:space="0" w:color="auto"/>
              <w:left w:val="single" w:sz="4" w:space="0" w:color="auto"/>
              <w:bottom w:val="single" w:sz="4" w:space="0" w:color="auto"/>
              <w:right w:val="single" w:sz="4" w:space="0" w:color="auto"/>
            </w:tcBorders>
          </w:tcPr>
          <w:p w14:paraId="4C7A672F" w14:textId="2C5E3ED4" w:rsidR="00FD093F" w:rsidRPr="005430DE" w:rsidRDefault="00FD093F" w:rsidP="00FD093F">
            <w:pPr>
              <w:rPr>
                <w:noProof/>
              </w:rPr>
            </w:pPr>
            <w:r w:rsidRPr="005430DE">
              <w:rPr>
                <w:noProof/>
              </w:rPr>
              <w:t>Facje</w:t>
            </w:r>
            <w:r w:rsidR="005430DE" w:rsidRPr="005430DE">
              <w:rPr>
                <w:noProof/>
              </w:rPr>
              <w:t xml:space="preserve"> z mas</w:t>
            </w:r>
            <w:r w:rsidRPr="005430DE">
              <w:rPr>
                <w:noProof/>
              </w:rPr>
              <w:t>ywnymi gąbkami</w:t>
            </w:r>
            <w:r w:rsidR="005430DE" w:rsidRPr="005430DE">
              <w:rPr>
                <w:noProof/>
              </w:rPr>
              <w:t xml:space="preserve"> i nie</w:t>
            </w:r>
            <w:r w:rsidRPr="005430DE">
              <w:rPr>
                <w:noProof/>
              </w:rPr>
              <w:t>licznymi krasnorostami</w:t>
            </w:r>
          </w:p>
        </w:tc>
        <w:tc>
          <w:tcPr>
            <w:tcW w:w="2073" w:type="dxa"/>
            <w:tcBorders>
              <w:top w:val="single" w:sz="4" w:space="0" w:color="auto"/>
              <w:left w:val="single" w:sz="4" w:space="0" w:color="auto"/>
              <w:bottom w:val="single" w:sz="4" w:space="0" w:color="auto"/>
              <w:right w:val="single" w:sz="4" w:space="0" w:color="auto"/>
            </w:tcBorders>
          </w:tcPr>
          <w:p w14:paraId="0ED54CFF" w14:textId="77777777" w:rsidR="00FD093F" w:rsidRPr="005430DE" w:rsidRDefault="00FD093F" w:rsidP="00FD093F">
            <w:pPr>
              <w:rPr>
                <w:noProof/>
              </w:rPr>
            </w:pPr>
            <w:r w:rsidRPr="005430DE">
              <w:rPr>
                <w:noProof/>
              </w:rPr>
              <w:t>1170; 1160</w:t>
            </w:r>
          </w:p>
        </w:tc>
      </w:tr>
      <w:tr w:rsidR="00FD093F" w:rsidRPr="005430DE" w14:paraId="72FE9749"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C2BEBDD" w14:textId="77777777" w:rsidR="00FD093F" w:rsidRPr="005430DE" w:rsidRDefault="00FD093F" w:rsidP="00FD093F">
            <w:pPr>
              <w:rPr>
                <w:noProof/>
              </w:rPr>
            </w:pPr>
            <w:r w:rsidRPr="005430DE">
              <w:rPr>
                <w:noProof/>
              </w:rPr>
              <w:t>MC1522</w:t>
            </w:r>
          </w:p>
        </w:tc>
        <w:tc>
          <w:tcPr>
            <w:tcW w:w="6040" w:type="dxa"/>
            <w:tcBorders>
              <w:top w:val="single" w:sz="4" w:space="0" w:color="auto"/>
              <w:left w:val="single" w:sz="4" w:space="0" w:color="auto"/>
              <w:bottom w:val="single" w:sz="4" w:space="0" w:color="auto"/>
              <w:right w:val="single" w:sz="4" w:space="0" w:color="auto"/>
            </w:tcBorders>
          </w:tcPr>
          <w:p w14:paraId="1C046344" w14:textId="14A4A2B1" w:rsidR="00FD093F" w:rsidRPr="005430DE" w:rsidRDefault="00FD093F" w:rsidP="00FD093F">
            <w:pPr>
              <w:rPr>
                <w:noProof/>
              </w:rPr>
            </w:pPr>
            <w:r w:rsidRPr="005430DE">
              <w:rPr>
                <w:noProof/>
              </w:rPr>
              <w:t>Facje</w:t>
            </w:r>
            <w:r w:rsidR="005430DE" w:rsidRPr="005430DE">
              <w:rPr>
                <w:noProof/>
              </w:rPr>
              <w:t xml:space="preserve"> z </w:t>
            </w:r>
            <w:r w:rsidR="005430DE" w:rsidRPr="005430DE">
              <w:rPr>
                <w:i/>
                <w:noProof/>
              </w:rPr>
              <w:t>Cor</w:t>
            </w:r>
            <w:r w:rsidRPr="005430DE">
              <w:rPr>
                <w:i/>
                <w:noProof/>
              </w:rPr>
              <w:t>allium rubrum</w:t>
            </w:r>
          </w:p>
        </w:tc>
        <w:tc>
          <w:tcPr>
            <w:tcW w:w="2073" w:type="dxa"/>
            <w:tcBorders>
              <w:top w:val="single" w:sz="4" w:space="0" w:color="auto"/>
              <w:left w:val="single" w:sz="4" w:space="0" w:color="auto"/>
              <w:bottom w:val="single" w:sz="4" w:space="0" w:color="auto"/>
              <w:right w:val="single" w:sz="4" w:space="0" w:color="auto"/>
            </w:tcBorders>
          </w:tcPr>
          <w:p w14:paraId="6F60E358" w14:textId="77777777" w:rsidR="00FD093F" w:rsidRPr="005430DE" w:rsidRDefault="00FD093F" w:rsidP="00FD093F">
            <w:pPr>
              <w:rPr>
                <w:noProof/>
              </w:rPr>
            </w:pPr>
            <w:r w:rsidRPr="005430DE">
              <w:rPr>
                <w:noProof/>
              </w:rPr>
              <w:t>8330; 1170</w:t>
            </w:r>
          </w:p>
        </w:tc>
      </w:tr>
      <w:tr w:rsidR="00FD093F" w:rsidRPr="005430DE" w14:paraId="075DDD7D"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BFEB026" w14:textId="77777777" w:rsidR="00FD093F" w:rsidRPr="005430DE" w:rsidRDefault="00FD093F" w:rsidP="00FD093F">
            <w:pPr>
              <w:rPr>
                <w:noProof/>
              </w:rPr>
            </w:pPr>
            <w:r w:rsidRPr="005430DE">
              <w:rPr>
                <w:noProof/>
              </w:rPr>
              <w:t>MC1523</w:t>
            </w:r>
          </w:p>
        </w:tc>
        <w:tc>
          <w:tcPr>
            <w:tcW w:w="6040" w:type="dxa"/>
            <w:tcBorders>
              <w:top w:val="single" w:sz="4" w:space="0" w:color="auto"/>
              <w:left w:val="single" w:sz="4" w:space="0" w:color="auto"/>
              <w:bottom w:val="single" w:sz="4" w:space="0" w:color="auto"/>
              <w:right w:val="single" w:sz="4" w:space="0" w:color="auto"/>
            </w:tcBorders>
          </w:tcPr>
          <w:p w14:paraId="64B8798B" w14:textId="71AA5D66" w:rsidR="00FD093F" w:rsidRPr="005430DE" w:rsidRDefault="00FD093F" w:rsidP="00FD093F">
            <w:pPr>
              <w:rPr>
                <w:noProof/>
              </w:rPr>
            </w:pPr>
            <w:r w:rsidRPr="005430DE">
              <w:rPr>
                <w:noProof/>
              </w:rPr>
              <w:t>Facje</w:t>
            </w:r>
            <w:r w:rsidR="005430DE" w:rsidRPr="005430DE">
              <w:rPr>
                <w:noProof/>
              </w:rPr>
              <w:t xml:space="preserve"> z </w:t>
            </w:r>
            <w:r w:rsidR="005430DE" w:rsidRPr="005430DE">
              <w:rPr>
                <w:i/>
                <w:noProof/>
              </w:rPr>
              <w:t>Lep</w:t>
            </w:r>
            <w:r w:rsidRPr="005430DE">
              <w:rPr>
                <w:i/>
                <w:noProof/>
              </w:rPr>
              <w:t>topsammia pruvoti</w:t>
            </w:r>
          </w:p>
        </w:tc>
        <w:tc>
          <w:tcPr>
            <w:tcW w:w="2073" w:type="dxa"/>
            <w:tcBorders>
              <w:top w:val="single" w:sz="4" w:space="0" w:color="auto"/>
              <w:left w:val="single" w:sz="4" w:space="0" w:color="auto"/>
              <w:bottom w:val="single" w:sz="4" w:space="0" w:color="auto"/>
              <w:right w:val="single" w:sz="4" w:space="0" w:color="auto"/>
            </w:tcBorders>
          </w:tcPr>
          <w:p w14:paraId="141BBE3D" w14:textId="77777777" w:rsidR="00FD093F" w:rsidRPr="005430DE" w:rsidRDefault="00FD093F" w:rsidP="00FD093F">
            <w:pPr>
              <w:rPr>
                <w:noProof/>
              </w:rPr>
            </w:pPr>
            <w:r w:rsidRPr="005430DE">
              <w:rPr>
                <w:noProof/>
              </w:rPr>
              <w:t>8330; 1170</w:t>
            </w:r>
          </w:p>
        </w:tc>
      </w:tr>
      <w:tr w:rsidR="00FD093F" w:rsidRPr="005430DE" w14:paraId="28C12709"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706C825" w14:textId="77777777" w:rsidR="00FD093F" w:rsidRPr="005430DE" w:rsidRDefault="00FD093F" w:rsidP="00FD093F">
            <w:pPr>
              <w:rPr>
                <w:noProof/>
              </w:rPr>
            </w:pPr>
            <w:r w:rsidRPr="005430DE">
              <w:rPr>
                <w:noProof/>
              </w:rPr>
              <w:t>MC251</w:t>
            </w:r>
          </w:p>
        </w:tc>
        <w:tc>
          <w:tcPr>
            <w:tcW w:w="6040" w:type="dxa"/>
            <w:tcBorders>
              <w:top w:val="single" w:sz="4" w:space="0" w:color="auto"/>
              <w:left w:val="single" w:sz="4" w:space="0" w:color="auto"/>
              <w:bottom w:val="single" w:sz="4" w:space="0" w:color="auto"/>
              <w:right w:val="single" w:sz="4" w:space="0" w:color="auto"/>
            </w:tcBorders>
          </w:tcPr>
          <w:p w14:paraId="1A391513" w14:textId="77777777" w:rsidR="00FD093F" w:rsidRPr="005430DE" w:rsidRDefault="00FD093F" w:rsidP="00FD093F">
            <w:pPr>
              <w:rPr>
                <w:noProof/>
              </w:rPr>
            </w:pPr>
            <w:r w:rsidRPr="005430DE">
              <w:rPr>
                <w:noProof/>
              </w:rPr>
              <w:t>Platformy koralowców</w:t>
            </w:r>
          </w:p>
        </w:tc>
        <w:tc>
          <w:tcPr>
            <w:tcW w:w="2073" w:type="dxa"/>
            <w:tcBorders>
              <w:top w:val="single" w:sz="4" w:space="0" w:color="auto"/>
              <w:left w:val="single" w:sz="4" w:space="0" w:color="auto"/>
              <w:bottom w:val="single" w:sz="4" w:space="0" w:color="auto"/>
              <w:right w:val="single" w:sz="4" w:space="0" w:color="auto"/>
            </w:tcBorders>
          </w:tcPr>
          <w:p w14:paraId="1AEA4761" w14:textId="77777777" w:rsidR="00FD093F" w:rsidRPr="005430DE" w:rsidRDefault="00FD093F" w:rsidP="00FD093F">
            <w:pPr>
              <w:rPr>
                <w:noProof/>
              </w:rPr>
            </w:pPr>
            <w:r w:rsidRPr="005430DE">
              <w:rPr>
                <w:noProof/>
              </w:rPr>
              <w:t>1170</w:t>
            </w:r>
          </w:p>
        </w:tc>
      </w:tr>
      <w:tr w:rsidR="00FD093F" w:rsidRPr="005430DE" w14:paraId="5D05E457"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5035319" w14:textId="77777777" w:rsidR="00FD093F" w:rsidRPr="005430DE" w:rsidRDefault="00FD093F" w:rsidP="00FD093F">
            <w:pPr>
              <w:rPr>
                <w:noProof/>
              </w:rPr>
            </w:pPr>
            <w:r w:rsidRPr="005430DE">
              <w:rPr>
                <w:noProof/>
              </w:rPr>
              <w:t>MC6514</w:t>
            </w:r>
          </w:p>
        </w:tc>
        <w:tc>
          <w:tcPr>
            <w:tcW w:w="6040" w:type="dxa"/>
            <w:tcBorders>
              <w:top w:val="single" w:sz="4" w:space="0" w:color="auto"/>
              <w:left w:val="single" w:sz="4" w:space="0" w:color="auto"/>
              <w:bottom w:val="single" w:sz="4" w:space="0" w:color="auto"/>
              <w:right w:val="single" w:sz="4" w:space="0" w:color="auto"/>
            </w:tcBorders>
          </w:tcPr>
          <w:p w14:paraId="3B979CDB" w14:textId="74FEB5B4" w:rsidR="00FD093F" w:rsidRPr="005430DE" w:rsidRDefault="00FD093F" w:rsidP="00FD093F">
            <w:pPr>
              <w:rPr>
                <w:noProof/>
              </w:rPr>
            </w:pPr>
            <w:r w:rsidRPr="005430DE">
              <w:rPr>
                <w:noProof/>
              </w:rPr>
              <w:t>Facje klejącego mułu</w:t>
            </w:r>
            <w:r w:rsidR="005430DE" w:rsidRPr="005430DE">
              <w:rPr>
                <w:noProof/>
              </w:rPr>
              <w:t xml:space="preserve"> z </w:t>
            </w:r>
            <w:r w:rsidR="005430DE" w:rsidRPr="005430DE">
              <w:rPr>
                <w:i/>
                <w:noProof/>
              </w:rPr>
              <w:t>Alc</w:t>
            </w:r>
            <w:r w:rsidRPr="005430DE">
              <w:rPr>
                <w:i/>
                <w:noProof/>
              </w:rPr>
              <w:t>yonium palmatum</w:t>
            </w:r>
            <w:r w:rsidR="005430DE" w:rsidRPr="005430DE">
              <w:rPr>
                <w:noProof/>
              </w:rPr>
              <w:t xml:space="preserve"> i </w:t>
            </w:r>
            <w:r w:rsidR="005430DE" w:rsidRPr="005430DE">
              <w:rPr>
                <w:i/>
                <w:noProof/>
              </w:rPr>
              <w:t>Par</w:t>
            </w:r>
            <w:r w:rsidRPr="005430DE">
              <w:rPr>
                <w:i/>
                <w:noProof/>
              </w:rPr>
              <w:t>astichopus regalis</w:t>
            </w:r>
            <w:r w:rsidRPr="005430DE">
              <w:rPr>
                <w:noProof/>
              </w:rPr>
              <w:t xml:space="preserve"> na mule circalitoralu</w:t>
            </w:r>
          </w:p>
        </w:tc>
        <w:tc>
          <w:tcPr>
            <w:tcW w:w="2073" w:type="dxa"/>
            <w:tcBorders>
              <w:top w:val="single" w:sz="4" w:space="0" w:color="auto"/>
              <w:left w:val="single" w:sz="4" w:space="0" w:color="auto"/>
              <w:bottom w:val="single" w:sz="4" w:space="0" w:color="auto"/>
              <w:right w:val="single" w:sz="4" w:space="0" w:color="auto"/>
            </w:tcBorders>
          </w:tcPr>
          <w:p w14:paraId="42694EEE" w14:textId="77777777" w:rsidR="00FD093F" w:rsidRPr="005430DE" w:rsidRDefault="00FD093F" w:rsidP="00FD093F">
            <w:pPr>
              <w:rPr>
                <w:noProof/>
              </w:rPr>
            </w:pPr>
            <w:r w:rsidRPr="005430DE">
              <w:rPr>
                <w:noProof/>
              </w:rPr>
              <w:t>1160</w:t>
            </w:r>
          </w:p>
        </w:tc>
      </w:tr>
      <w:tr w:rsidR="00FD093F" w:rsidRPr="005430DE" w14:paraId="0D413E03"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615BC51" w14:textId="77777777" w:rsidR="00FD093F" w:rsidRPr="005430DE" w:rsidRDefault="00FD093F" w:rsidP="00FD093F">
            <w:pPr>
              <w:rPr>
                <w:noProof/>
              </w:rPr>
            </w:pPr>
            <w:r w:rsidRPr="005430DE">
              <w:rPr>
                <w:noProof/>
              </w:rPr>
              <w:t>MD151</w:t>
            </w:r>
          </w:p>
        </w:tc>
        <w:tc>
          <w:tcPr>
            <w:tcW w:w="6040" w:type="dxa"/>
            <w:tcBorders>
              <w:top w:val="single" w:sz="4" w:space="0" w:color="auto"/>
              <w:left w:val="single" w:sz="4" w:space="0" w:color="auto"/>
              <w:bottom w:val="single" w:sz="4" w:space="0" w:color="auto"/>
              <w:right w:val="single" w:sz="4" w:space="0" w:color="auto"/>
            </w:tcBorders>
          </w:tcPr>
          <w:p w14:paraId="4AE639AE" w14:textId="77777777" w:rsidR="00FD093F" w:rsidRPr="005430DE" w:rsidRDefault="00FD093F" w:rsidP="00FD093F">
            <w:pPr>
              <w:rPr>
                <w:noProof/>
              </w:rPr>
            </w:pPr>
            <w:r w:rsidRPr="005430DE">
              <w:rPr>
                <w:noProof/>
              </w:rPr>
              <w:t>Biocenoza skały na krawędzi szelfu śródziemnomorskiego</w:t>
            </w:r>
          </w:p>
        </w:tc>
        <w:tc>
          <w:tcPr>
            <w:tcW w:w="2073" w:type="dxa"/>
            <w:tcBorders>
              <w:top w:val="single" w:sz="4" w:space="0" w:color="auto"/>
              <w:left w:val="single" w:sz="4" w:space="0" w:color="auto"/>
              <w:bottom w:val="single" w:sz="4" w:space="0" w:color="auto"/>
              <w:right w:val="single" w:sz="4" w:space="0" w:color="auto"/>
            </w:tcBorders>
          </w:tcPr>
          <w:p w14:paraId="7D3FA245" w14:textId="77777777" w:rsidR="00FD093F" w:rsidRPr="005430DE" w:rsidRDefault="00FD093F" w:rsidP="00FD093F">
            <w:pPr>
              <w:rPr>
                <w:noProof/>
              </w:rPr>
            </w:pPr>
            <w:r w:rsidRPr="005430DE">
              <w:rPr>
                <w:noProof/>
              </w:rPr>
              <w:t>1170</w:t>
            </w:r>
          </w:p>
        </w:tc>
      </w:tr>
      <w:tr w:rsidR="00FD093F" w:rsidRPr="005430DE" w14:paraId="5A9B9FF6"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AF49FD5" w14:textId="77777777" w:rsidR="00FD093F" w:rsidRPr="005430DE" w:rsidRDefault="00FD093F" w:rsidP="00FD093F">
            <w:pPr>
              <w:rPr>
                <w:noProof/>
              </w:rPr>
            </w:pPr>
            <w:r w:rsidRPr="005430DE">
              <w:rPr>
                <w:noProof/>
              </w:rPr>
              <w:t>MD25</w:t>
            </w:r>
          </w:p>
        </w:tc>
        <w:tc>
          <w:tcPr>
            <w:tcW w:w="6040" w:type="dxa"/>
            <w:tcBorders>
              <w:top w:val="single" w:sz="4" w:space="0" w:color="auto"/>
              <w:left w:val="single" w:sz="4" w:space="0" w:color="auto"/>
              <w:bottom w:val="single" w:sz="4" w:space="0" w:color="auto"/>
              <w:right w:val="single" w:sz="4" w:space="0" w:color="auto"/>
            </w:tcBorders>
          </w:tcPr>
          <w:p w14:paraId="35A45E55" w14:textId="77777777" w:rsidR="00FD093F" w:rsidRPr="005430DE" w:rsidRDefault="00FD093F" w:rsidP="00FD093F">
            <w:pPr>
              <w:rPr>
                <w:noProof/>
              </w:rPr>
            </w:pPr>
            <w:r w:rsidRPr="005430DE">
              <w:rPr>
                <w:noProof/>
              </w:rPr>
              <w:t>Siedliska biogeniczne śródziemnomorskiego circalitoralu oddalonego od brzegu</w:t>
            </w:r>
          </w:p>
        </w:tc>
        <w:tc>
          <w:tcPr>
            <w:tcW w:w="2073" w:type="dxa"/>
            <w:tcBorders>
              <w:top w:val="single" w:sz="4" w:space="0" w:color="auto"/>
              <w:left w:val="single" w:sz="4" w:space="0" w:color="auto"/>
              <w:bottom w:val="single" w:sz="4" w:space="0" w:color="auto"/>
              <w:right w:val="single" w:sz="4" w:space="0" w:color="auto"/>
            </w:tcBorders>
          </w:tcPr>
          <w:p w14:paraId="7DC3C64E" w14:textId="77777777" w:rsidR="00FD093F" w:rsidRPr="005430DE" w:rsidRDefault="00FD093F" w:rsidP="00FD093F">
            <w:pPr>
              <w:rPr>
                <w:noProof/>
              </w:rPr>
            </w:pPr>
            <w:r w:rsidRPr="005430DE">
              <w:rPr>
                <w:noProof/>
              </w:rPr>
              <w:t>1170</w:t>
            </w:r>
          </w:p>
        </w:tc>
      </w:tr>
      <w:tr w:rsidR="00FD093F" w:rsidRPr="005430DE" w14:paraId="40F2DFC7"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1F548380" w14:textId="77777777" w:rsidR="00FD093F" w:rsidRPr="005430DE" w:rsidRDefault="00FD093F" w:rsidP="00FD093F">
            <w:pPr>
              <w:rPr>
                <w:noProof/>
              </w:rPr>
            </w:pPr>
            <w:r w:rsidRPr="005430DE">
              <w:rPr>
                <w:noProof/>
              </w:rPr>
              <w:t>MD6512</w:t>
            </w:r>
          </w:p>
        </w:tc>
        <w:tc>
          <w:tcPr>
            <w:tcW w:w="6040" w:type="dxa"/>
            <w:tcBorders>
              <w:top w:val="single" w:sz="4" w:space="0" w:color="auto"/>
              <w:left w:val="single" w:sz="4" w:space="0" w:color="auto"/>
              <w:bottom w:val="single" w:sz="4" w:space="0" w:color="auto"/>
              <w:right w:val="single" w:sz="4" w:space="0" w:color="auto"/>
            </w:tcBorders>
            <w:hideMark/>
          </w:tcPr>
          <w:p w14:paraId="084584E5" w14:textId="54114C8E" w:rsidR="00FD093F" w:rsidRPr="005430DE" w:rsidRDefault="00FD093F" w:rsidP="00FD093F">
            <w:pPr>
              <w:rPr>
                <w:noProof/>
              </w:rPr>
            </w:pPr>
            <w:r w:rsidRPr="005430DE">
              <w:rPr>
                <w:noProof/>
              </w:rPr>
              <w:t>Facje klejącego mułu</w:t>
            </w:r>
            <w:r w:rsidR="005430DE" w:rsidRPr="005430DE">
              <w:rPr>
                <w:noProof/>
              </w:rPr>
              <w:t xml:space="preserve"> z </w:t>
            </w:r>
            <w:r w:rsidR="005430DE" w:rsidRPr="005430DE">
              <w:rPr>
                <w:i/>
                <w:noProof/>
              </w:rPr>
              <w:t>Alc</w:t>
            </w:r>
            <w:r w:rsidRPr="005430DE">
              <w:rPr>
                <w:i/>
                <w:noProof/>
              </w:rPr>
              <w:t>yonium palmatum</w:t>
            </w:r>
            <w:r w:rsidR="005430DE" w:rsidRPr="005430DE">
              <w:rPr>
                <w:noProof/>
              </w:rPr>
              <w:t xml:space="preserve"> i </w:t>
            </w:r>
            <w:r w:rsidR="005430DE" w:rsidRPr="005430DE">
              <w:rPr>
                <w:i/>
                <w:noProof/>
              </w:rPr>
              <w:t>Par</w:t>
            </w:r>
            <w:r w:rsidRPr="005430DE">
              <w:rPr>
                <w:i/>
                <w:noProof/>
              </w:rPr>
              <w:t>astichopus regalis</w:t>
            </w:r>
            <w:r w:rsidRPr="005430DE">
              <w:rPr>
                <w:noProof/>
              </w:rPr>
              <w:t xml:space="preserve"> na mule dolnego circalitoralu</w:t>
            </w:r>
          </w:p>
        </w:tc>
        <w:tc>
          <w:tcPr>
            <w:tcW w:w="2073" w:type="dxa"/>
            <w:tcBorders>
              <w:top w:val="single" w:sz="4" w:space="0" w:color="auto"/>
              <w:left w:val="single" w:sz="4" w:space="0" w:color="auto"/>
              <w:bottom w:val="single" w:sz="4" w:space="0" w:color="auto"/>
              <w:right w:val="single" w:sz="4" w:space="0" w:color="auto"/>
            </w:tcBorders>
          </w:tcPr>
          <w:p w14:paraId="6E07EBED" w14:textId="77777777" w:rsidR="00FD093F" w:rsidRPr="005430DE" w:rsidRDefault="00FD093F" w:rsidP="00FD093F">
            <w:pPr>
              <w:rPr>
                <w:noProof/>
              </w:rPr>
            </w:pPr>
          </w:p>
        </w:tc>
      </w:tr>
      <w:tr w:rsidR="00FD093F" w:rsidRPr="005430DE" w14:paraId="70AC514A"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07FB8B9" w14:textId="77777777" w:rsidR="00FD093F" w:rsidRPr="005430DE" w:rsidRDefault="00FD093F" w:rsidP="00FD093F">
            <w:pPr>
              <w:rPr>
                <w:noProof/>
              </w:rPr>
            </w:pPr>
            <w:r w:rsidRPr="005430DE">
              <w:rPr>
                <w:noProof/>
              </w:rPr>
              <w:t>ME1511</w:t>
            </w:r>
          </w:p>
        </w:tc>
        <w:tc>
          <w:tcPr>
            <w:tcW w:w="6040" w:type="dxa"/>
            <w:tcBorders>
              <w:top w:val="single" w:sz="4" w:space="0" w:color="auto"/>
              <w:left w:val="single" w:sz="4" w:space="0" w:color="auto"/>
              <w:bottom w:val="single" w:sz="4" w:space="0" w:color="auto"/>
              <w:right w:val="single" w:sz="4" w:space="0" w:color="auto"/>
            </w:tcBorders>
          </w:tcPr>
          <w:p w14:paraId="7EDE6C77" w14:textId="77777777" w:rsidR="00FD093F" w:rsidRPr="005430DE" w:rsidRDefault="00FD093F" w:rsidP="00FD093F">
            <w:pPr>
              <w:rPr>
                <w:noProof/>
              </w:rPr>
            </w:pPr>
            <w:r w:rsidRPr="005430DE">
              <w:rPr>
                <w:noProof/>
              </w:rPr>
              <w:t xml:space="preserve">Rafy </w:t>
            </w:r>
            <w:r w:rsidRPr="005430DE">
              <w:rPr>
                <w:i/>
                <w:noProof/>
              </w:rPr>
              <w:t>Lophelia pertusa</w:t>
            </w:r>
            <w:r w:rsidRPr="005430DE">
              <w:rPr>
                <w:noProof/>
              </w:rPr>
              <w:t xml:space="preserve"> śródziemnomorskiego górnego batialu</w:t>
            </w:r>
          </w:p>
        </w:tc>
        <w:tc>
          <w:tcPr>
            <w:tcW w:w="2073" w:type="dxa"/>
            <w:tcBorders>
              <w:top w:val="single" w:sz="4" w:space="0" w:color="auto"/>
              <w:left w:val="single" w:sz="4" w:space="0" w:color="auto"/>
              <w:bottom w:val="single" w:sz="4" w:space="0" w:color="auto"/>
              <w:right w:val="single" w:sz="4" w:space="0" w:color="auto"/>
            </w:tcBorders>
          </w:tcPr>
          <w:p w14:paraId="35F41A93" w14:textId="77777777" w:rsidR="00FD093F" w:rsidRPr="005430DE" w:rsidRDefault="00FD093F" w:rsidP="00FD093F">
            <w:pPr>
              <w:rPr>
                <w:noProof/>
              </w:rPr>
            </w:pPr>
            <w:r w:rsidRPr="005430DE">
              <w:rPr>
                <w:noProof/>
              </w:rPr>
              <w:t>1170</w:t>
            </w:r>
          </w:p>
        </w:tc>
      </w:tr>
      <w:tr w:rsidR="00FD093F" w:rsidRPr="005430DE" w14:paraId="1CEC56B9"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DB7868F" w14:textId="77777777" w:rsidR="00FD093F" w:rsidRPr="005430DE" w:rsidRDefault="00FD093F" w:rsidP="00FD093F">
            <w:pPr>
              <w:rPr>
                <w:noProof/>
              </w:rPr>
            </w:pPr>
            <w:r w:rsidRPr="005430DE">
              <w:rPr>
                <w:noProof/>
              </w:rPr>
              <w:t>ME1512</w:t>
            </w:r>
          </w:p>
        </w:tc>
        <w:tc>
          <w:tcPr>
            <w:tcW w:w="6040" w:type="dxa"/>
            <w:tcBorders>
              <w:top w:val="single" w:sz="4" w:space="0" w:color="auto"/>
              <w:left w:val="single" w:sz="4" w:space="0" w:color="auto"/>
              <w:bottom w:val="single" w:sz="4" w:space="0" w:color="auto"/>
              <w:right w:val="single" w:sz="4" w:space="0" w:color="auto"/>
            </w:tcBorders>
          </w:tcPr>
          <w:p w14:paraId="24B1ED66" w14:textId="77777777" w:rsidR="00FD093F" w:rsidRPr="005430DE" w:rsidRDefault="00FD093F" w:rsidP="00FD093F">
            <w:pPr>
              <w:rPr>
                <w:noProof/>
              </w:rPr>
            </w:pPr>
            <w:r w:rsidRPr="005430DE">
              <w:rPr>
                <w:noProof/>
              </w:rPr>
              <w:t xml:space="preserve">Rafy </w:t>
            </w:r>
            <w:r w:rsidRPr="005430DE">
              <w:rPr>
                <w:i/>
                <w:noProof/>
              </w:rPr>
              <w:t>Madrepora oculata</w:t>
            </w:r>
            <w:r w:rsidRPr="005430DE">
              <w:rPr>
                <w:noProof/>
              </w:rPr>
              <w:t xml:space="preserve"> śródziemnomorskiego górnego batialu</w:t>
            </w:r>
          </w:p>
        </w:tc>
        <w:tc>
          <w:tcPr>
            <w:tcW w:w="2073" w:type="dxa"/>
            <w:tcBorders>
              <w:top w:val="single" w:sz="4" w:space="0" w:color="auto"/>
              <w:left w:val="single" w:sz="4" w:space="0" w:color="auto"/>
              <w:bottom w:val="single" w:sz="4" w:space="0" w:color="auto"/>
              <w:right w:val="single" w:sz="4" w:space="0" w:color="auto"/>
            </w:tcBorders>
          </w:tcPr>
          <w:p w14:paraId="58ED268A" w14:textId="77777777" w:rsidR="00FD093F" w:rsidRPr="005430DE" w:rsidRDefault="00FD093F" w:rsidP="00FD093F">
            <w:pPr>
              <w:rPr>
                <w:noProof/>
              </w:rPr>
            </w:pPr>
            <w:r w:rsidRPr="005430DE">
              <w:rPr>
                <w:noProof/>
              </w:rPr>
              <w:t>1170</w:t>
            </w:r>
          </w:p>
        </w:tc>
      </w:tr>
      <w:tr w:rsidR="00FD093F" w:rsidRPr="005430DE" w14:paraId="29C617AD"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1C7C1D6" w14:textId="77777777" w:rsidR="00FD093F" w:rsidRPr="005430DE" w:rsidRDefault="00FD093F" w:rsidP="00FD093F">
            <w:pPr>
              <w:rPr>
                <w:noProof/>
              </w:rPr>
            </w:pPr>
            <w:r w:rsidRPr="005430DE">
              <w:rPr>
                <w:noProof/>
              </w:rPr>
              <w:t>ME1513</w:t>
            </w:r>
          </w:p>
        </w:tc>
        <w:tc>
          <w:tcPr>
            <w:tcW w:w="6040" w:type="dxa"/>
            <w:tcBorders>
              <w:top w:val="single" w:sz="4" w:space="0" w:color="auto"/>
              <w:left w:val="single" w:sz="4" w:space="0" w:color="auto"/>
              <w:bottom w:val="single" w:sz="4" w:space="0" w:color="auto"/>
              <w:right w:val="single" w:sz="4" w:space="0" w:color="auto"/>
            </w:tcBorders>
          </w:tcPr>
          <w:p w14:paraId="57640549" w14:textId="5AD2EE3B" w:rsidR="00FD093F" w:rsidRPr="005430DE" w:rsidRDefault="00FD093F" w:rsidP="00FD093F">
            <w:pPr>
              <w:rPr>
                <w:noProof/>
              </w:rPr>
            </w:pPr>
            <w:r w:rsidRPr="005430DE">
              <w:rPr>
                <w:noProof/>
              </w:rPr>
              <w:t xml:space="preserve">Rafy </w:t>
            </w:r>
            <w:r w:rsidRPr="005430DE">
              <w:rPr>
                <w:i/>
                <w:noProof/>
              </w:rPr>
              <w:t>Madrepora oculata</w:t>
            </w:r>
            <w:r w:rsidR="005430DE" w:rsidRPr="005430DE">
              <w:rPr>
                <w:noProof/>
              </w:rPr>
              <w:t xml:space="preserve"> i </w:t>
            </w:r>
            <w:r w:rsidR="005430DE" w:rsidRPr="005430DE">
              <w:rPr>
                <w:i/>
                <w:noProof/>
              </w:rPr>
              <w:t>Lop</w:t>
            </w:r>
            <w:r w:rsidRPr="005430DE">
              <w:rPr>
                <w:i/>
                <w:noProof/>
              </w:rPr>
              <w:t>helia pertusa</w:t>
            </w:r>
            <w:r w:rsidRPr="005430DE">
              <w:rPr>
                <w:noProof/>
              </w:rPr>
              <w:t xml:space="preserve"> śródziemnomorskiego górnego batialu</w:t>
            </w:r>
          </w:p>
        </w:tc>
        <w:tc>
          <w:tcPr>
            <w:tcW w:w="2073" w:type="dxa"/>
            <w:tcBorders>
              <w:top w:val="single" w:sz="4" w:space="0" w:color="auto"/>
              <w:left w:val="single" w:sz="4" w:space="0" w:color="auto"/>
              <w:bottom w:val="single" w:sz="4" w:space="0" w:color="auto"/>
              <w:right w:val="single" w:sz="4" w:space="0" w:color="auto"/>
            </w:tcBorders>
          </w:tcPr>
          <w:p w14:paraId="332B937E" w14:textId="77777777" w:rsidR="00FD093F" w:rsidRPr="005430DE" w:rsidRDefault="00FD093F" w:rsidP="00FD093F">
            <w:pPr>
              <w:rPr>
                <w:noProof/>
              </w:rPr>
            </w:pPr>
            <w:r w:rsidRPr="005430DE">
              <w:rPr>
                <w:noProof/>
              </w:rPr>
              <w:t>1170</w:t>
            </w:r>
          </w:p>
        </w:tc>
      </w:tr>
      <w:tr w:rsidR="00FD093F" w:rsidRPr="005430DE" w14:paraId="0568E801"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F870597" w14:textId="77777777" w:rsidR="00FD093F" w:rsidRPr="005430DE" w:rsidRDefault="00FD093F" w:rsidP="00FD093F">
            <w:pPr>
              <w:rPr>
                <w:noProof/>
              </w:rPr>
            </w:pPr>
            <w:r w:rsidRPr="005430DE">
              <w:rPr>
                <w:noProof/>
              </w:rPr>
              <w:t>ME6514</w:t>
            </w:r>
          </w:p>
        </w:tc>
        <w:tc>
          <w:tcPr>
            <w:tcW w:w="6040" w:type="dxa"/>
            <w:tcBorders>
              <w:top w:val="single" w:sz="4" w:space="0" w:color="auto"/>
              <w:left w:val="single" w:sz="4" w:space="0" w:color="auto"/>
              <w:bottom w:val="single" w:sz="4" w:space="0" w:color="auto"/>
              <w:right w:val="single" w:sz="4" w:space="0" w:color="auto"/>
            </w:tcBorders>
          </w:tcPr>
          <w:p w14:paraId="69EE3F1B" w14:textId="7A3558F4" w:rsidR="00FD093F" w:rsidRPr="005430DE" w:rsidRDefault="00FD093F" w:rsidP="00FD093F">
            <w:pPr>
              <w:rPr>
                <w:noProof/>
              </w:rPr>
            </w:pPr>
            <w:r w:rsidRPr="005430DE">
              <w:rPr>
                <w:noProof/>
              </w:rPr>
              <w:t>Facje</w:t>
            </w:r>
            <w:r w:rsidR="005430DE" w:rsidRPr="005430DE">
              <w:rPr>
                <w:noProof/>
              </w:rPr>
              <w:t xml:space="preserve"> z </w:t>
            </w:r>
            <w:r w:rsidR="005430DE" w:rsidRPr="005430DE">
              <w:rPr>
                <w:i/>
                <w:noProof/>
              </w:rPr>
              <w:t>Phe</w:t>
            </w:r>
            <w:r w:rsidRPr="005430DE">
              <w:rPr>
                <w:i/>
                <w:noProof/>
              </w:rPr>
              <w:t>ronema carpenteri</w:t>
            </w:r>
            <w:r w:rsidRPr="005430DE">
              <w:rPr>
                <w:noProof/>
              </w:rPr>
              <w:t xml:space="preserve"> śródziemnomorskiego górnego batialu</w:t>
            </w:r>
          </w:p>
        </w:tc>
        <w:tc>
          <w:tcPr>
            <w:tcW w:w="2073" w:type="dxa"/>
            <w:tcBorders>
              <w:top w:val="single" w:sz="4" w:space="0" w:color="auto"/>
              <w:left w:val="single" w:sz="4" w:space="0" w:color="auto"/>
              <w:bottom w:val="single" w:sz="4" w:space="0" w:color="auto"/>
              <w:right w:val="single" w:sz="4" w:space="0" w:color="auto"/>
            </w:tcBorders>
          </w:tcPr>
          <w:p w14:paraId="73F7D30F" w14:textId="77777777" w:rsidR="00FD093F" w:rsidRPr="005430DE" w:rsidRDefault="00FD093F" w:rsidP="00FD093F">
            <w:pPr>
              <w:rPr>
                <w:noProof/>
              </w:rPr>
            </w:pPr>
          </w:p>
        </w:tc>
      </w:tr>
      <w:tr w:rsidR="00FD093F" w:rsidRPr="005430DE" w14:paraId="0AC142E3"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4992417" w14:textId="77777777" w:rsidR="00FD093F" w:rsidRPr="005430DE" w:rsidRDefault="00FD093F" w:rsidP="00FD093F">
            <w:pPr>
              <w:rPr>
                <w:noProof/>
              </w:rPr>
            </w:pPr>
            <w:r w:rsidRPr="005430DE">
              <w:rPr>
                <w:noProof/>
              </w:rPr>
              <w:t>MF1511</w:t>
            </w:r>
          </w:p>
        </w:tc>
        <w:tc>
          <w:tcPr>
            <w:tcW w:w="6040" w:type="dxa"/>
            <w:tcBorders>
              <w:top w:val="single" w:sz="4" w:space="0" w:color="auto"/>
              <w:left w:val="single" w:sz="4" w:space="0" w:color="auto"/>
              <w:bottom w:val="single" w:sz="4" w:space="0" w:color="auto"/>
              <w:right w:val="single" w:sz="4" w:space="0" w:color="auto"/>
            </w:tcBorders>
          </w:tcPr>
          <w:p w14:paraId="220A42E6" w14:textId="77777777" w:rsidR="00FD093F" w:rsidRPr="005430DE" w:rsidRDefault="00FD093F" w:rsidP="00FD093F">
            <w:pPr>
              <w:rPr>
                <w:noProof/>
              </w:rPr>
            </w:pPr>
            <w:r w:rsidRPr="005430DE">
              <w:rPr>
                <w:noProof/>
              </w:rPr>
              <w:t xml:space="preserve">Rafy </w:t>
            </w:r>
            <w:r w:rsidRPr="005430DE">
              <w:rPr>
                <w:i/>
                <w:noProof/>
              </w:rPr>
              <w:t>Lophelia pertusa</w:t>
            </w:r>
            <w:r w:rsidRPr="005430DE">
              <w:rPr>
                <w:noProof/>
              </w:rPr>
              <w:t xml:space="preserve"> śródziemnomorskiego dolnego batialu</w:t>
            </w:r>
          </w:p>
        </w:tc>
        <w:tc>
          <w:tcPr>
            <w:tcW w:w="2073" w:type="dxa"/>
            <w:tcBorders>
              <w:top w:val="single" w:sz="4" w:space="0" w:color="auto"/>
              <w:left w:val="single" w:sz="4" w:space="0" w:color="auto"/>
              <w:bottom w:val="single" w:sz="4" w:space="0" w:color="auto"/>
              <w:right w:val="single" w:sz="4" w:space="0" w:color="auto"/>
            </w:tcBorders>
          </w:tcPr>
          <w:p w14:paraId="7EB54266" w14:textId="77777777" w:rsidR="00FD093F" w:rsidRPr="005430DE" w:rsidRDefault="00FD093F" w:rsidP="00FD093F">
            <w:pPr>
              <w:rPr>
                <w:noProof/>
              </w:rPr>
            </w:pPr>
            <w:r w:rsidRPr="005430DE">
              <w:rPr>
                <w:noProof/>
              </w:rPr>
              <w:t>1170</w:t>
            </w:r>
          </w:p>
        </w:tc>
      </w:tr>
      <w:tr w:rsidR="00FD093F" w:rsidRPr="005430DE" w14:paraId="48E03124"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32FAD72" w14:textId="77777777" w:rsidR="00FD093F" w:rsidRPr="005430DE" w:rsidRDefault="00FD093F" w:rsidP="00FD093F">
            <w:pPr>
              <w:rPr>
                <w:noProof/>
              </w:rPr>
            </w:pPr>
            <w:r w:rsidRPr="005430DE">
              <w:rPr>
                <w:noProof/>
              </w:rPr>
              <w:t>MF1512</w:t>
            </w:r>
          </w:p>
        </w:tc>
        <w:tc>
          <w:tcPr>
            <w:tcW w:w="6040" w:type="dxa"/>
            <w:tcBorders>
              <w:top w:val="single" w:sz="4" w:space="0" w:color="auto"/>
              <w:left w:val="single" w:sz="4" w:space="0" w:color="auto"/>
              <w:bottom w:val="single" w:sz="4" w:space="0" w:color="auto"/>
              <w:right w:val="single" w:sz="4" w:space="0" w:color="auto"/>
            </w:tcBorders>
          </w:tcPr>
          <w:p w14:paraId="471DC3FB" w14:textId="77777777" w:rsidR="00FD093F" w:rsidRPr="005430DE" w:rsidRDefault="00FD093F" w:rsidP="00FD093F">
            <w:pPr>
              <w:rPr>
                <w:noProof/>
              </w:rPr>
            </w:pPr>
            <w:r w:rsidRPr="005430DE">
              <w:rPr>
                <w:noProof/>
              </w:rPr>
              <w:t xml:space="preserve">Rafy </w:t>
            </w:r>
            <w:r w:rsidRPr="005430DE">
              <w:rPr>
                <w:i/>
                <w:noProof/>
              </w:rPr>
              <w:t>Madrepora oculata</w:t>
            </w:r>
            <w:r w:rsidRPr="005430DE">
              <w:rPr>
                <w:noProof/>
              </w:rPr>
              <w:t xml:space="preserve"> śródziemnomorskiego dolnego batialu</w:t>
            </w:r>
          </w:p>
        </w:tc>
        <w:tc>
          <w:tcPr>
            <w:tcW w:w="2073" w:type="dxa"/>
            <w:tcBorders>
              <w:top w:val="single" w:sz="4" w:space="0" w:color="auto"/>
              <w:left w:val="single" w:sz="4" w:space="0" w:color="auto"/>
              <w:bottom w:val="single" w:sz="4" w:space="0" w:color="auto"/>
              <w:right w:val="single" w:sz="4" w:space="0" w:color="auto"/>
            </w:tcBorders>
          </w:tcPr>
          <w:p w14:paraId="5BF45EA8" w14:textId="77777777" w:rsidR="00FD093F" w:rsidRPr="005430DE" w:rsidRDefault="00FD093F" w:rsidP="00FD093F">
            <w:pPr>
              <w:rPr>
                <w:noProof/>
              </w:rPr>
            </w:pPr>
            <w:r w:rsidRPr="005430DE">
              <w:rPr>
                <w:noProof/>
              </w:rPr>
              <w:t>1170</w:t>
            </w:r>
          </w:p>
        </w:tc>
      </w:tr>
      <w:tr w:rsidR="00FD093F" w:rsidRPr="005430DE" w14:paraId="3E969DDD"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BCA1150" w14:textId="77777777" w:rsidR="00FD093F" w:rsidRPr="005430DE" w:rsidRDefault="00FD093F" w:rsidP="00FD093F">
            <w:pPr>
              <w:rPr>
                <w:noProof/>
              </w:rPr>
            </w:pPr>
            <w:r w:rsidRPr="005430DE">
              <w:rPr>
                <w:noProof/>
              </w:rPr>
              <w:t>MF1513</w:t>
            </w:r>
          </w:p>
        </w:tc>
        <w:tc>
          <w:tcPr>
            <w:tcW w:w="6040" w:type="dxa"/>
            <w:tcBorders>
              <w:top w:val="single" w:sz="4" w:space="0" w:color="auto"/>
              <w:left w:val="single" w:sz="4" w:space="0" w:color="auto"/>
              <w:bottom w:val="single" w:sz="4" w:space="0" w:color="auto"/>
              <w:right w:val="single" w:sz="4" w:space="0" w:color="auto"/>
            </w:tcBorders>
          </w:tcPr>
          <w:p w14:paraId="7206FEBB" w14:textId="1C0DD8B4" w:rsidR="00FD093F" w:rsidRPr="005430DE" w:rsidRDefault="00FD093F" w:rsidP="00FD093F">
            <w:pPr>
              <w:rPr>
                <w:noProof/>
              </w:rPr>
            </w:pPr>
            <w:r w:rsidRPr="005430DE">
              <w:rPr>
                <w:noProof/>
              </w:rPr>
              <w:t xml:space="preserve">Rafy </w:t>
            </w:r>
            <w:r w:rsidRPr="005430DE">
              <w:rPr>
                <w:i/>
                <w:noProof/>
              </w:rPr>
              <w:t>Madrepora oculata</w:t>
            </w:r>
            <w:r w:rsidR="005430DE" w:rsidRPr="005430DE">
              <w:rPr>
                <w:noProof/>
              </w:rPr>
              <w:t xml:space="preserve"> i </w:t>
            </w:r>
            <w:r w:rsidR="005430DE" w:rsidRPr="005430DE">
              <w:rPr>
                <w:i/>
                <w:noProof/>
              </w:rPr>
              <w:t>Lop</w:t>
            </w:r>
            <w:r w:rsidRPr="005430DE">
              <w:rPr>
                <w:i/>
                <w:noProof/>
              </w:rPr>
              <w:t>helia pertusa</w:t>
            </w:r>
            <w:r w:rsidRPr="005430DE">
              <w:rPr>
                <w:noProof/>
              </w:rPr>
              <w:t xml:space="preserve"> śródziemnomorskiego dolnego batialu</w:t>
            </w:r>
          </w:p>
        </w:tc>
        <w:tc>
          <w:tcPr>
            <w:tcW w:w="2073" w:type="dxa"/>
            <w:tcBorders>
              <w:top w:val="single" w:sz="4" w:space="0" w:color="auto"/>
              <w:left w:val="single" w:sz="4" w:space="0" w:color="auto"/>
              <w:bottom w:val="single" w:sz="4" w:space="0" w:color="auto"/>
              <w:right w:val="single" w:sz="4" w:space="0" w:color="auto"/>
            </w:tcBorders>
          </w:tcPr>
          <w:p w14:paraId="11672F84" w14:textId="77777777" w:rsidR="00FD093F" w:rsidRPr="005430DE" w:rsidRDefault="00FD093F" w:rsidP="00FD093F">
            <w:pPr>
              <w:rPr>
                <w:noProof/>
              </w:rPr>
            </w:pPr>
            <w:r w:rsidRPr="005430DE">
              <w:rPr>
                <w:noProof/>
              </w:rPr>
              <w:t>1170</w:t>
            </w:r>
          </w:p>
        </w:tc>
      </w:tr>
      <w:tr w:rsidR="00FD093F" w:rsidRPr="005430DE" w14:paraId="76BA2683"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33308FE" w14:textId="77777777" w:rsidR="00FD093F" w:rsidRPr="005430DE" w:rsidRDefault="00FD093F" w:rsidP="00FD093F">
            <w:pPr>
              <w:rPr>
                <w:noProof/>
              </w:rPr>
            </w:pPr>
            <w:r w:rsidRPr="005430DE">
              <w:rPr>
                <w:noProof/>
              </w:rPr>
              <w:t>MF6511</w:t>
            </w:r>
          </w:p>
        </w:tc>
        <w:tc>
          <w:tcPr>
            <w:tcW w:w="6040" w:type="dxa"/>
            <w:tcBorders>
              <w:top w:val="single" w:sz="4" w:space="0" w:color="auto"/>
              <w:left w:val="single" w:sz="4" w:space="0" w:color="auto"/>
              <w:bottom w:val="single" w:sz="4" w:space="0" w:color="auto"/>
              <w:right w:val="single" w:sz="4" w:space="0" w:color="auto"/>
            </w:tcBorders>
          </w:tcPr>
          <w:p w14:paraId="47ECCCB8" w14:textId="0A829E42" w:rsidR="00FD093F" w:rsidRPr="005430DE" w:rsidRDefault="00FD093F" w:rsidP="00FD093F">
            <w:pPr>
              <w:rPr>
                <w:noProof/>
              </w:rPr>
            </w:pPr>
            <w:r w:rsidRPr="005430DE">
              <w:rPr>
                <w:noProof/>
              </w:rPr>
              <w:t>Facje piaszczystych mułów</w:t>
            </w:r>
            <w:r w:rsidR="005430DE" w:rsidRPr="005430DE">
              <w:rPr>
                <w:noProof/>
              </w:rPr>
              <w:t xml:space="preserve"> z </w:t>
            </w:r>
            <w:r w:rsidR="005430DE" w:rsidRPr="005430DE">
              <w:rPr>
                <w:i/>
                <w:noProof/>
              </w:rPr>
              <w:t>The</w:t>
            </w:r>
            <w:r w:rsidRPr="005430DE">
              <w:rPr>
                <w:i/>
                <w:noProof/>
              </w:rPr>
              <w:t>nea muricata</w:t>
            </w:r>
            <w:r w:rsidRPr="005430DE">
              <w:rPr>
                <w:noProof/>
              </w:rPr>
              <w:t xml:space="preserve"> śródziemnomorskiego dolnego batialu</w:t>
            </w:r>
          </w:p>
        </w:tc>
        <w:tc>
          <w:tcPr>
            <w:tcW w:w="2073" w:type="dxa"/>
            <w:tcBorders>
              <w:top w:val="single" w:sz="4" w:space="0" w:color="auto"/>
              <w:left w:val="single" w:sz="4" w:space="0" w:color="auto"/>
              <w:bottom w:val="single" w:sz="4" w:space="0" w:color="auto"/>
              <w:right w:val="single" w:sz="4" w:space="0" w:color="auto"/>
            </w:tcBorders>
          </w:tcPr>
          <w:p w14:paraId="62767D84" w14:textId="77777777" w:rsidR="00FD093F" w:rsidRPr="005430DE" w:rsidRDefault="00FD093F" w:rsidP="00FD093F">
            <w:pPr>
              <w:rPr>
                <w:noProof/>
              </w:rPr>
            </w:pPr>
          </w:p>
        </w:tc>
      </w:tr>
      <w:tr w:rsidR="00FD093F" w:rsidRPr="005430DE" w14:paraId="43E611F5"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E646F91" w14:textId="77777777" w:rsidR="00FD093F" w:rsidRPr="005430DE" w:rsidRDefault="00FD093F" w:rsidP="00FD093F">
            <w:pPr>
              <w:rPr>
                <w:noProof/>
              </w:rPr>
            </w:pPr>
            <w:r w:rsidRPr="005430DE">
              <w:rPr>
                <w:noProof/>
              </w:rPr>
              <w:t>MF6513</w:t>
            </w:r>
          </w:p>
        </w:tc>
        <w:tc>
          <w:tcPr>
            <w:tcW w:w="6040" w:type="dxa"/>
            <w:tcBorders>
              <w:top w:val="single" w:sz="4" w:space="0" w:color="auto"/>
              <w:left w:val="single" w:sz="4" w:space="0" w:color="auto"/>
              <w:bottom w:val="single" w:sz="4" w:space="0" w:color="auto"/>
              <w:right w:val="single" w:sz="4" w:space="0" w:color="auto"/>
            </w:tcBorders>
          </w:tcPr>
          <w:p w14:paraId="4E18F0CE" w14:textId="041FB275" w:rsidR="00FD093F" w:rsidRPr="005430DE" w:rsidRDefault="00FD093F" w:rsidP="00FD093F">
            <w:pPr>
              <w:rPr>
                <w:noProof/>
              </w:rPr>
            </w:pPr>
            <w:r w:rsidRPr="005430DE">
              <w:rPr>
                <w:noProof/>
              </w:rPr>
              <w:t>Facje zbitych mułów</w:t>
            </w:r>
            <w:r w:rsidR="005430DE" w:rsidRPr="005430DE">
              <w:rPr>
                <w:noProof/>
              </w:rPr>
              <w:t xml:space="preserve"> z </w:t>
            </w:r>
            <w:r w:rsidR="005430DE" w:rsidRPr="005430DE">
              <w:rPr>
                <w:i/>
                <w:noProof/>
              </w:rPr>
              <w:t>Isi</w:t>
            </w:r>
            <w:r w:rsidRPr="005430DE">
              <w:rPr>
                <w:i/>
                <w:noProof/>
              </w:rPr>
              <w:t>della elongata</w:t>
            </w:r>
            <w:r w:rsidRPr="005430DE">
              <w:rPr>
                <w:noProof/>
              </w:rPr>
              <w:t xml:space="preserve"> śródziemnomorskiego dolnego batialu</w:t>
            </w:r>
          </w:p>
        </w:tc>
        <w:tc>
          <w:tcPr>
            <w:tcW w:w="2073" w:type="dxa"/>
            <w:tcBorders>
              <w:top w:val="single" w:sz="4" w:space="0" w:color="auto"/>
              <w:left w:val="single" w:sz="4" w:space="0" w:color="auto"/>
              <w:bottom w:val="single" w:sz="4" w:space="0" w:color="auto"/>
              <w:right w:val="single" w:sz="4" w:space="0" w:color="auto"/>
            </w:tcBorders>
          </w:tcPr>
          <w:p w14:paraId="2DDAF497" w14:textId="77777777" w:rsidR="00FD093F" w:rsidRPr="005430DE" w:rsidRDefault="00FD093F" w:rsidP="00FD093F">
            <w:pPr>
              <w:rPr>
                <w:noProof/>
              </w:rPr>
            </w:pPr>
          </w:p>
        </w:tc>
      </w:tr>
    </w:tbl>
    <w:p w14:paraId="6C4BBA52" w14:textId="42F827CF" w:rsidR="00FD093F" w:rsidRPr="005430DE" w:rsidRDefault="009842CB" w:rsidP="00FD093F">
      <w:pPr>
        <w:pStyle w:val="Heading1"/>
        <w:rPr>
          <w:noProof/>
        </w:rPr>
      </w:pPr>
      <w:r w:rsidRPr="005430DE">
        <w:rPr>
          <w:noProof/>
        </w:rPr>
        <w:t>Grupa 6: Kominy</w:t>
      </w:r>
      <w:r w:rsidR="005430DE" w:rsidRPr="005430DE">
        <w:rPr>
          <w:noProof/>
        </w:rPr>
        <w:t xml:space="preserve"> i wys</w:t>
      </w:r>
      <w:r w:rsidRPr="005430DE">
        <w:rPr>
          <w:noProof/>
        </w:rPr>
        <w:t>ięki</w:t>
      </w:r>
    </w:p>
    <w:tbl>
      <w:tblPr>
        <w:tblStyle w:val="TableGrid"/>
        <w:tblW w:w="0" w:type="auto"/>
        <w:tblLook w:val="04A0" w:firstRow="1" w:lastRow="0" w:firstColumn="1" w:lastColumn="0" w:noHBand="0" w:noVBand="1"/>
      </w:tblPr>
      <w:tblGrid>
        <w:gridCol w:w="1096"/>
        <w:gridCol w:w="6120"/>
        <w:gridCol w:w="2073"/>
      </w:tblGrid>
      <w:tr w:rsidR="00FD093F" w:rsidRPr="005430DE" w14:paraId="214B139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3037BF38" w14:textId="77777777" w:rsidR="00FD093F" w:rsidRPr="005430DE" w:rsidRDefault="00FD093F" w:rsidP="00FD093F">
            <w:pPr>
              <w:rPr>
                <w:b/>
                <w:noProof/>
              </w:rPr>
            </w:pPr>
            <w:r w:rsidRPr="005430DE">
              <w:rPr>
                <w:b/>
                <w:noProof/>
              </w:rPr>
              <w:t>Kod EUNIS</w:t>
            </w:r>
          </w:p>
        </w:tc>
        <w:tc>
          <w:tcPr>
            <w:tcW w:w="6120" w:type="dxa"/>
            <w:tcBorders>
              <w:top w:val="single" w:sz="4" w:space="0" w:color="auto"/>
              <w:left w:val="single" w:sz="4" w:space="0" w:color="auto"/>
              <w:bottom w:val="single" w:sz="4" w:space="0" w:color="auto"/>
              <w:right w:val="single" w:sz="4" w:space="0" w:color="auto"/>
            </w:tcBorders>
            <w:hideMark/>
          </w:tcPr>
          <w:p w14:paraId="65AFA2AE" w14:textId="77777777" w:rsidR="00FD093F" w:rsidRPr="005430DE" w:rsidRDefault="00FD093F" w:rsidP="00FD093F">
            <w:pPr>
              <w:rPr>
                <w:b/>
                <w:noProof/>
              </w:rPr>
            </w:pPr>
            <w:r w:rsidRPr="005430DE">
              <w:rPr>
                <w:b/>
                <w:noProof/>
              </w:rPr>
              <w:t>Nazwa typu siedliska EUNIS</w:t>
            </w:r>
          </w:p>
        </w:tc>
        <w:tc>
          <w:tcPr>
            <w:tcW w:w="2073" w:type="dxa"/>
            <w:tcBorders>
              <w:top w:val="single" w:sz="4" w:space="0" w:color="auto"/>
              <w:left w:val="single" w:sz="4" w:space="0" w:color="auto"/>
              <w:bottom w:val="single" w:sz="4" w:space="0" w:color="auto"/>
              <w:right w:val="single" w:sz="4" w:space="0" w:color="auto"/>
            </w:tcBorders>
          </w:tcPr>
          <w:p w14:paraId="1E00D729" w14:textId="22DB3B06" w:rsidR="00FD093F" w:rsidRPr="005430DE" w:rsidRDefault="00FD093F" w:rsidP="00FD093F">
            <w:pPr>
              <w:rPr>
                <w:b/>
                <w:noProof/>
              </w:rPr>
            </w:pPr>
            <w:r w:rsidRPr="005430DE">
              <w:rPr>
                <w:b/>
                <w:noProof/>
              </w:rPr>
              <w:t>Powiązane kody</w:t>
            </w:r>
            <w:r w:rsidR="005430DE" w:rsidRPr="005430DE">
              <w:rPr>
                <w:b/>
                <w:noProof/>
              </w:rPr>
              <w:t xml:space="preserve"> z zał</w:t>
            </w:r>
            <w:r w:rsidRPr="005430DE">
              <w:rPr>
                <w:b/>
                <w:noProof/>
              </w:rPr>
              <w:t>ącznika I (dyrektywa siedliskowa)</w:t>
            </w:r>
          </w:p>
        </w:tc>
      </w:tr>
      <w:tr w:rsidR="00FD093F" w:rsidRPr="005430DE" w14:paraId="7881A272" w14:textId="77777777" w:rsidTr="00FD093F">
        <w:trPr>
          <w:cantSplit/>
          <w:trHeight w:val="283"/>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3B5D93" w14:textId="77777777" w:rsidR="00FD093F" w:rsidRPr="005430DE" w:rsidRDefault="00FD093F" w:rsidP="00FD093F">
            <w:pPr>
              <w:rPr>
                <w:b/>
                <w:bCs/>
                <w:noProof/>
              </w:rPr>
            </w:pPr>
            <w:r w:rsidRPr="005430DE">
              <w:rPr>
                <w:b/>
                <w:noProof/>
              </w:rPr>
              <w:t>Atlantyk</w:t>
            </w:r>
          </w:p>
        </w:tc>
      </w:tr>
      <w:tr w:rsidR="00FD093F" w:rsidRPr="005430DE" w14:paraId="0FA492B9"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2041EBA6" w14:textId="77777777" w:rsidR="00FD093F" w:rsidRPr="005430DE" w:rsidRDefault="00FD093F" w:rsidP="00FD093F">
            <w:pPr>
              <w:rPr>
                <w:noProof/>
              </w:rPr>
            </w:pPr>
            <w:r w:rsidRPr="005430DE">
              <w:rPr>
                <w:noProof/>
              </w:rPr>
              <w:t>MB128</w:t>
            </w:r>
          </w:p>
        </w:tc>
        <w:tc>
          <w:tcPr>
            <w:tcW w:w="6120" w:type="dxa"/>
            <w:tcBorders>
              <w:top w:val="single" w:sz="4" w:space="0" w:color="auto"/>
              <w:left w:val="single" w:sz="4" w:space="0" w:color="auto"/>
              <w:bottom w:val="single" w:sz="4" w:space="0" w:color="auto"/>
              <w:right w:val="single" w:sz="4" w:space="0" w:color="auto"/>
            </w:tcBorders>
            <w:hideMark/>
          </w:tcPr>
          <w:p w14:paraId="1BF9F914" w14:textId="431EF5D1" w:rsidR="00FD093F" w:rsidRPr="005430DE" w:rsidRDefault="00FD093F" w:rsidP="00FD093F">
            <w:pPr>
              <w:rPr>
                <w:noProof/>
              </w:rPr>
            </w:pPr>
            <w:r w:rsidRPr="005430DE">
              <w:rPr>
                <w:noProof/>
              </w:rPr>
              <w:t>Kominy</w:t>
            </w:r>
            <w:r w:rsidR="005430DE" w:rsidRPr="005430DE">
              <w:rPr>
                <w:noProof/>
              </w:rPr>
              <w:t xml:space="preserve"> i wys</w:t>
            </w:r>
            <w:r w:rsidRPr="005430DE">
              <w:rPr>
                <w:noProof/>
              </w:rPr>
              <w:t>ięki</w:t>
            </w:r>
            <w:r w:rsidR="005430DE" w:rsidRPr="005430DE">
              <w:rPr>
                <w:noProof/>
              </w:rPr>
              <w:t xml:space="preserve"> w ska</w:t>
            </w:r>
            <w:r w:rsidRPr="005430DE">
              <w:rPr>
                <w:noProof/>
              </w:rPr>
              <w:t>le atlantyckiego infralitoralu</w:t>
            </w:r>
          </w:p>
        </w:tc>
        <w:tc>
          <w:tcPr>
            <w:tcW w:w="2073" w:type="dxa"/>
            <w:tcBorders>
              <w:top w:val="single" w:sz="4" w:space="0" w:color="auto"/>
              <w:left w:val="single" w:sz="4" w:space="0" w:color="auto"/>
              <w:bottom w:val="single" w:sz="4" w:space="0" w:color="auto"/>
              <w:right w:val="single" w:sz="4" w:space="0" w:color="auto"/>
            </w:tcBorders>
          </w:tcPr>
          <w:p w14:paraId="5FD52977" w14:textId="77777777" w:rsidR="00FD093F" w:rsidRPr="005430DE" w:rsidRDefault="00FD093F" w:rsidP="00FD093F">
            <w:pPr>
              <w:rPr>
                <w:noProof/>
              </w:rPr>
            </w:pPr>
            <w:r w:rsidRPr="005430DE">
              <w:rPr>
                <w:noProof/>
              </w:rPr>
              <w:t>1170; 1160; 1180</w:t>
            </w:r>
          </w:p>
        </w:tc>
      </w:tr>
      <w:tr w:rsidR="00FD093F" w:rsidRPr="005430DE" w14:paraId="61354AC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79D8A8A" w14:textId="77777777" w:rsidR="00FD093F" w:rsidRPr="005430DE" w:rsidRDefault="00FD093F" w:rsidP="00FD093F">
            <w:pPr>
              <w:rPr>
                <w:noProof/>
              </w:rPr>
            </w:pPr>
            <w:r w:rsidRPr="005430DE">
              <w:rPr>
                <w:noProof/>
              </w:rPr>
              <w:t>MB627</w:t>
            </w:r>
          </w:p>
        </w:tc>
        <w:tc>
          <w:tcPr>
            <w:tcW w:w="6120" w:type="dxa"/>
            <w:tcBorders>
              <w:top w:val="single" w:sz="4" w:space="0" w:color="auto"/>
              <w:left w:val="single" w:sz="4" w:space="0" w:color="auto"/>
              <w:bottom w:val="single" w:sz="4" w:space="0" w:color="auto"/>
              <w:right w:val="single" w:sz="4" w:space="0" w:color="auto"/>
            </w:tcBorders>
          </w:tcPr>
          <w:p w14:paraId="31D8A6FA" w14:textId="6AEFCE46" w:rsidR="00FD093F" w:rsidRPr="005430DE" w:rsidRDefault="00FD093F" w:rsidP="00FD093F">
            <w:pPr>
              <w:rPr>
                <w:noProof/>
              </w:rPr>
            </w:pPr>
            <w:r w:rsidRPr="005430DE">
              <w:rPr>
                <w:noProof/>
              </w:rPr>
              <w:t>Kominy</w:t>
            </w:r>
            <w:r w:rsidR="005430DE" w:rsidRPr="005430DE">
              <w:rPr>
                <w:noProof/>
              </w:rPr>
              <w:t xml:space="preserve"> i wys</w:t>
            </w:r>
            <w:r w:rsidRPr="005430DE">
              <w:rPr>
                <w:noProof/>
              </w:rPr>
              <w:t>ięki</w:t>
            </w:r>
            <w:r w:rsidR="005430DE" w:rsidRPr="005430DE">
              <w:rPr>
                <w:noProof/>
              </w:rPr>
              <w:t xml:space="preserve"> w mul</w:t>
            </w:r>
            <w:r w:rsidRPr="005430DE">
              <w:rPr>
                <w:noProof/>
              </w:rPr>
              <w:t>e atlantyckiego infralitoralu</w:t>
            </w:r>
          </w:p>
        </w:tc>
        <w:tc>
          <w:tcPr>
            <w:tcW w:w="2073" w:type="dxa"/>
            <w:tcBorders>
              <w:top w:val="single" w:sz="4" w:space="0" w:color="auto"/>
              <w:left w:val="single" w:sz="4" w:space="0" w:color="auto"/>
              <w:bottom w:val="single" w:sz="4" w:space="0" w:color="auto"/>
              <w:right w:val="single" w:sz="4" w:space="0" w:color="auto"/>
            </w:tcBorders>
          </w:tcPr>
          <w:p w14:paraId="5F8A8C4D" w14:textId="77777777" w:rsidR="00FD093F" w:rsidRPr="005430DE" w:rsidRDefault="00FD093F" w:rsidP="00FD093F">
            <w:pPr>
              <w:rPr>
                <w:noProof/>
              </w:rPr>
            </w:pPr>
            <w:r w:rsidRPr="005430DE">
              <w:rPr>
                <w:noProof/>
              </w:rPr>
              <w:t>1130; 1160</w:t>
            </w:r>
          </w:p>
        </w:tc>
      </w:tr>
      <w:tr w:rsidR="00FD093F" w:rsidRPr="005430DE" w14:paraId="1334EB6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4818D5A" w14:textId="77777777" w:rsidR="00FD093F" w:rsidRPr="005430DE" w:rsidRDefault="00FD093F" w:rsidP="00FD093F">
            <w:pPr>
              <w:rPr>
                <w:noProof/>
              </w:rPr>
            </w:pPr>
            <w:r w:rsidRPr="005430DE">
              <w:rPr>
                <w:noProof/>
              </w:rPr>
              <w:t>MC127</w:t>
            </w:r>
          </w:p>
        </w:tc>
        <w:tc>
          <w:tcPr>
            <w:tcW w:w="6120" w:type="dxa"/>
            <w:tcBorders>
              <w:top w:val="single" w:sz="4" w:space="0" w:color="auto"/>
              <w:left w:val="single" w:sz="4" w:space="0" w:color="auto"/>
              <w:bottom w:val="single" w:sz="4" w:space="0" w:color="auto"/>
              <w:right w:val="single" w:sz="4" w:space="0" w:color="auto"/>
            </w:tcBorders>
          </w:tcPr>
          <w:p w14:paraId="09189B3A" w14:textId="0E034D3D" w:rsidR="00FD093F" w:rsidRPr="005430DE" w:rsidRDefault="00FD093F" w:rsidP="00FD093F">
            <w:pPr>
              <w:rPr>
                <w:noProof/>
              </w:rPr>
            </w:pPr>
            <w:r w:rsidRPr="005430DE">
              <w:rPr>
                <w:noProof/>
              </w:rPr>
              <w:t>Kominy</w:t>
            </w:r>
            <w:r w:rsidR="005430DE" w:rsidRPr="005430DE">
              <w:rPr>
                <w:noProof/>
              </w:rPr>
              <w:t xml:space="preserve"> i wys</w:t>
            </w:r>
            <w:r w:rsidRPr="005430DE">
              <w:rPr>
                <w:noProof/>
              </w:rPr>
              <w:t>ięki</w:t>
            </w:r>
            <w:r w:rsidR="005430DE" w:rsidRPr="005430DE">
              <w:rPr>
                <w:noProof/>
              </w:rPr>
              <w:t xml:space="preserve"> w ska</w:t>
            </w:r>
            <w:r w:rsidRPr="005430DE">
              <w:rPr>
                <w:noProof/>
              </w:rPr>
              <w:t>le atlantyckiego circalitoralu</w:t>
            </w:r>
          </w:p>
        </w:tc>
        <w:tc>
          <w:tcPr>
            <w:tcW w:w="2073" w:type="dxa"/>
            <w:tcBorders>
              <w:top w:val="single" w:sz="4" w:space="0" w:color="auto"/>
              <w:left w:val="single" w:sz="4" w:space="0" w:color="auto"/>
              <w:bottom w:val="single" w:sz="4" w:space="0" w:color="auto"/>
              <w:right w:val="single" w:sz="4" w:space="0" w:color="auto"/>
            </w:tcBorders>
          </w:tcPr>
          <w:p w14:paraId="1007B845" w14:textId="77777777" w:rsidR="00FD093F" w:rsidRPr="005430DE" w:rsidRDefault="00FD093F" w:rsidP="00FD093F">
            <w:pPr>
              <w:rPr>
                <w:noProof/>
              </w:rPr>
            </w:pPr>
            <w:r w:rsidRPr="005430DE">
              <w:rPr>
                <w:noProof/>
              </w:rPr>
              <w:t>1170; 1180</w:t>
            </w:r>
          </w:p>
        </w:tc>
      </w:tr>
      <w:tr w:rsidR="00FD093F" w:rsidRPr="005430DE" w14:paraId="42AD549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036F0E8" w14:textId="77777777" w:rsidR="00FD093F" w:rsidRPr="005430DE" w:rsidRDefault="00FD093F" w:rsidP="00FD093F">
            <w:pPr>
              <w:rPr>
                <w:noProof/>
              </w:rPr>
            </w:pPr>
            <w:r w:rsidRPr="005430DE">
              <w:rPr>
                <w:noProof/>
              </w:rPr>
              <w:t>MC622</w:t>
            </w:r>
          </w:p>
        </w:tc>
        <w:tc>
          <w:tcPr>
            <w:tcW w:w="6120" w:type="dxa"/>
            <w:tcBorders>
              <w:top w:val="single" w:sz="4" w:space="0" w:color="auto"/>
              <w:left w:val="single" w:sz="4" w:space="0" w:color="auto"/>
              <w:bottom w:val="single" w:sz="4" w:space="0" w:color="auto"/>
              <w:right w:val="single" w:sz="4" w:space="0" w:color="auto"/>
            </w:tcBorders>
          </w:tcPr>
          <w:p w14:paraId="06C4DA1D" w14:textId="5DDA6D94" w:rsidR="00FD093F" w:rsidRPr="005430DE" w:rsidRDefault="00FD093F" w:rsidP="00FD093F">
            <w:pPr>
              <w:rPr>
                <w:noProof/>
              </w:rPr>
            </w:pPr>
            <w:r w:rsidRPr="005430DE">
              <w:rPr>
                <w:noProof/>
              </w:rPr>
              <w:t>Kominy</w:t>
            </w:r>
            <w:r w:rsidR="005430DE" w:rsidRPr="005430DE">
              <w:rPr>
                <w:noProof/>
              </w:rPr>
              <w:t xml:space="preserve"> i wys</w:t>
            </w:r>
            <w:r w:rsidRPr="005430DE">
              <w:rPr>
                <w:noProof/>
              </w:rPr>
              <w:t>ięki</w:t>
            </w:r>
            <w:r w:rsidR="005430DE" w:rsidRPr="005430DE">
              <w:rPr>
                <w:noProof/>
              </w:rPr>
              <w:t xml:space="preserve"> w mul</w:t>
            </w:r>
            <w:r w:rsidRPr="005430DE">
              <w:rPr>
                <w:noProof/>
              </w:rPr>
              <w:t>e atlantyckiego circalitoralu</w:t>
            </w:r>
          </w:p>
        </w:tc>
        <w:tc>
          <w:tcPr>
            <w:tcW w:w="2073" w:type="dxa"/>
            <w:tcBorders>
              <w:top w:val="single" w:sz="4" w:space="0" w:color="auto"/>
              <w:left w:val="single" w:sz="4" w:space="0" w:color="auto"/>
              <w:bottom w:val="single" w:sz="4" w:space="0" w:color="auto"/>
              <w:right w:val="single" w:sz="4" w:space="0" w:color="auto"/>
            </w:tcBorders>
          </w:tcPr>
          <w:p w14:paraId="48F03851" w14:textId="77777777" w:rsidR="00FD093F" w:rsidRPr="005430DE" w:rsidRDefault="00FD093F" w:rsidP="00FD093F">
            <w:pPr>
              <w:rPr>
                <w:noProof/>
              </w:rPr>
            </w:pPr>
            <w:r w:rsidRPr="005430DE">
              <w:rPr>
                <w:noProof/>
              </w:rPr>
              <w:t>1160</w:t>
            </w:r>
          </w:p>
        </w:tc>
      </w:tr>
      <w:tr w:rsidR="00FD093F" w:rsidRPr="005430DE" w14:paraId="3BFDB4E5"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E93048B" w14:textId="77777777" w:rsidR="00FD093F" w:rsidRPr="005430DE" w:rsidRDefault="00FD093F" w:rsidP="00FD093F">
            <w:pPr>
              <w:rPr>
                <w:noProof/>
              </w:rPr>
            </w:pPr>
            <w:r w:rsidRPr="005430DE">
              <w:rPr>
                <w:noProof/>
              </w:rPr>
              <w:t>MD122</w:t>
            </w:r>
          </w:p>
        </w:tc>
        <w:tc>
          <w:tcPr>
            <w:tcW w:w="6120" w:type="dxa"/>
            <w:tcBorders>
              <w:top w:val="single" w:sz="4" w:space="0" w:color="auto"/>
              <w:left w:val="single" w:sz="4" w:space="0" w:color="auto"/>
              <w:bottom w:val="single" w:sz="4" w:space="0" w:color="auto"/>
              <w:right w:val="single" w:sz="4" w:space="0" w:color="auto"/>
            </w:tcBorders>
          </w:tcPr>
          <w:p w14:paraId="3921FA40" w14:textId="63944A8E" w:rsidR="00FD093F" w:rsidRPr="005430DE" w:rsidRDefault="00FD093F" w:rsidP="00FD093F">
            <w:pPr>
              <w:rPr>
                <w:noProof/>
              </w:rPr>
            </w:pPr>
            <w:r w:rsidRPr="005430DE">
              <w:rPr>
                <w:noProof/>
              </w:rPr>
              <w:t>Kominy</w:t>
            </w:r>
            <w:r w:rsidR="005430DE" w:rsidRPr="005430DE">
              <w:rPr>
                <w:noProof/>
              </w:rPr>
              <w:t xml:space="preserve"> i wys</w:t>
            </w:r>
            <w:r w:rsidRPr="005430DE">
              <w:rPr>
                <w:noProof/>
              </w:rPr>
              <w:t>ięki na skale atlantyckiego circalitoralu oddalonego od brzegu</w:t>
            </w:r>
          </w:p>
        </w:tc>
        <w:tc>
          <w:tcPr>
            <w:tcW w:w="2073" w:type="dxa"/>
            <w:tcBorders>
              <w:top w:val="single" w:sz="4" w:space="0" w:color="auto"/>
              <w:left w:val="single" w:sz="4" w:space="0" w:color="auto"/>
              <w:bottom w:val="single" w:sz="4" w:space="0" w:color="auto"/>
              <w:right w:val="single" w:sz="4" w:space="0" w:color="auto"/>
            </w:tcBorders>
          </w:tcPr>
          <w:p w14:paraId="678A341A" w14:textId="77777777" w:rsidR="00FD093F" w:rsidRPr="005430DE" w:rsidRDefault="00FD093F" w:rsidP="00FD093F">
            <w:pPr>
              <w:rPr>
                <w:noProof/>
              </w:rPr>
            </w:pPr>
            <w:r w:rsidRPr="005430DE">
              <w:rPr>
                <w:noProof/>
              </w:rPr>
              <w:t>1170</w:t>
            </w:r>
          </w:p>
        </w:tc>
      </w:tr>
      <w:tr w:rsidR="00FD093F" w:rsidRPr="005430DE" w14:paraId="225EB00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F117ACE" w14:textId="77777777" w:rsidR="00FD093F" w:rsidRPr="005430DE" w:rsidRDefault="00FD093F" w:rsidP="00FD093F">
            <w:pPr>
              <w:rPr>
                <w:noProof/>
              </w:rPr>
            </w:pPr>
            <w:r w:rsidRPr="005430DE">
              <w:rPr>
                <w:noProof/>
              </w:rPr>
              <w:t>MD622</w:t>
            </w:r>
          </w:p>
        </w:tc>
        <w:tc>
          <w:tcPr>
            <w:tcW w:w="6120" w:type="dxa"/>
            <w:tcBorders>
              <w:top w:val="single" w:sz="4" w:space="0" w:color="auto"/>
              <w:left w:val="single" w:sz="4" w:space="0" w:color="auto"/>
              <w:bottom w:val="single" w:sz="4" w:space="0" w:color="auto"/>
              <w:right w:val="single" w:sz="4" w:space="0" w:color="auto"/>
            </w:tcBorders>
          </w:tcPr>
          <w:p w14:paraId="2CA0DA7F" w14:textId="2F65D1D9" w:rsidR="00FD093F" w:rsidRPr="005430DE" w:rsidRDefault="00FD093F" w:rsidP="00FD093F">
            <w:pPr>
              <w:rPr>
                <w:noProof/>
              </w:rPr>
            </w:pPr>
            <w:r w:rsidRPr="005430DE">
              <w:rPr>
                <w:noProof/>
              </w:rPr>
              <w:t>Kominy</w:t>
            </w:r>
            <w:r w:rsidR="005430DE" w:rsidRPr="005430DE">
              <w:rPr>
                <w:noProof/>
              </w:rPr>
              <w:t xml:space="preserve"> i wys</w:t>
            </w:r>
            <w:r w:rsidRPr="005430DE">
              <w:rPr>
                <w:noProof/>
              </w:rPr>
              <w:t>ięki</w:t>
            </w:r>
            <w:r w:rsidR="005430DE" w:rsidRPr="005430DE">
              <w:rPr>
                <w:noProof/>
              </w:rPr>
              <w:t xml:space="preserve"> w mul</w:t>
            </w:r>
            <w:r w:rsidRPr="005430DE">
              <w:rPr>
                <w:noProof/>
              </w:rPr>
              <w:t>e atlantyckiego circalitoralu oddalonego od brzegu</w:t>
            </w:r>
          </w:p>
        </w:tc>
        <w:tc>
          <w:tcPr>
            <w:tcW w:w="2073" w:type="dxa"/>
            <w:tcBorders>
              <w:top w:val="single" w:sz="4" w:space="0" w:color="auto"/>
              <w:left w:val="single" w:sz="4" w:space="0" w:color="auto"/>
              <w:bottom w:val="single" w:sz="4" w:space="0" w:color="auto"/>
              <w:right w:val="single" w:sz="4" w:space="0" w:color="auto"/>
            </w:tcBorders>
          </w:tcPr>
          <w:p w14:paraId="31EB13AD" w14:textId="77777777" w:rsidR="00FD093F" w:rsidRPr="005430DE" w:rsidRDefault="00FD093F" w:rsidP="00FD093F">
            <w:pPr>
              <w:rPr>
                <w:noProof/>
              </w:rPr>
            </w:pPr>
          </w:p>
        </w:tc>
      </w:tr>
    </w:tbl>
    <w:p w14:paraId="2593269A" w14:textId="77777777" w:rsidR="00FD093F" w:rsidRPr="005430DE" w:rsidRDefault="009842CB" w:rsidP="00FD093F">
      <w:pPr>
        <w:pStyle w:val="Heading1"/>
        <w:rPr>
          <w:rFonts w:asciiTheme="minorHAnsi" w:eastAsiaTheme="minorEastAsia" w:hAnsiTheme="minorHAnsi" w:cstheme="minorBidi"/>
          <w:noProof/>
          <w:szCs w:val="24"/>
        </w:rPr>
      </w:pPr>
      <w:r w:rsidRPr="005430DE">
        <w:rPr>
          <w:noProof/>
        </w:rPr>
        <w:t>Grupa 7: Miękkie osady (powyżej 1 000 metrów głębokości)</w:t>
      </w:r>
    </w:p>
    <w:tbl>
      <w:tblPr>
        <w:tblStyle w:val="TableGrid"/>
        <w:tblW w:w="0" w:type="auto"/>
        <w:tblLook w:val="04A0" w:firstRow="1" w:lastRow="0" w:firstColumn="1" w:lastColumn="0" w:noHBand="0" w:noVBand="1"/>
      </w:tblPr>
      <w:tblGrid>
        <w:gridCol w:w="1096"/>
        <w:gridCol w:w="80"/>
        <w:gridCol w:w="6040"/>
        <w:gridCol w:w="2073"/>
      </w:tblGrid>
      <w:tr w:rsidR="00FD093F" w:rsidRPr="005430DE" w14:paraId="38921B0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193CAEAD" w14:textId="77777777" w:rsidR="00FD093F" w:rsidRPr="005430DE" w:rsidRDefault="00FD093F" w:rsidP="00FD093F">
            <w:pPr>
              <w:rPr>
                <w:b/>
                <w:noProof/>
              </w:rPr>
            </w:pPr>
            <w:r w:rsidRPr="005430DE">
              <w:rPr>
                <w:b/>
                <w:noProof/>
              </w:rPr>
              <w:t>Kod EUNIS</w:t>
            </w:r>
          </w:p>
        </w:tc>
        <w:tc>
          <w:tcPr>
            <w:tcW w:w="6120" w:type="dxa"/>
            <w:gridSpan w:val="2"/>
            <w:tcBorders>
              <w:top w:val="single" w:sz="4" w:space="0" w:color="auto"/>
              <w:left w:val="single" w:sz="4" w:space="0" w:color="auto"/>
              <w:bottom w:val="single" w:sz="4" w:space="0" w:color="auto"/>
              <w:right w:val="single" w:sz="4" w:space="0" w:color="auto"/>
            </w:tcBorders>
            <w:hideMark/>
          </w:tcPr>
          <w:p w14:paraId="4805D653" w14:textId="77777777" w:rsidR="00FD093F" w:rsidRPr="005430DE" w:rsidRDefault="00FD093F" w:rsidP="00FD093F">
            <w:pPr>
              <w:rPr>
                <w:b/>
                <w:noProof/>
              </w:rPr>
            </w:pPr>
            <w:r w:rsidRPr="005430DE">
              <w:rPr>
                <w:b/>
                <w:noProof/>
              </w:rPr>
              <w:t>Nazwa typu siedliska EUNIS</w:t>
            </w:r>
          </w:p>
        </w:tc>
        <w:tc>
          <w:tcPr>
            <w:tcW w:w="2073" w:type="dxa"/>
            <w:tcBorders>
              <w:top w:val="single" w:sz="4" w:space="0" w:color="auto"/>
              <w:left w:val="single" w:sz="4" w:space="0" w:color="auto"/>
              <w:bottom w:val="single" w:sz="4" w:space="0" w:color="auto"/>
              <w:right w:val="single" w:sz="4" w:space="0" w:color="auto"/>
            </w:tcBorders>
          </w:tcPr>
          <w:p w14:paraId="22FBFFD4" w14:textId="381C7476" w:rsidR="00FD093F" w:rsidRPr="005430DE" w:rsidRDefault="00FD093F" w:rsidP="00FD093F">
            <w:pPr>
              <w:rPr>
                <w:b/>
                <w:noProof/>
              </w:rPr>
            </w:pPr>
            <w:r w:rsidRPr="005430DE">
              <w:rPr>
                <w:b/>
                <w:noProof/>
              </w:rPr>
              <w:t>Powiązane kody</w:t>
            </w:r>
            <w:r w:rsidR="005430DE" w:rsidRPr="005430DE">
              <w:rPr>
                <w:b/>
                <w:noProof/>
              </w:rPr>
              <w:t xml:space="preserve"> z zał</w:t>
            </w:r>
            <w:r w:rsidRPr="005430DE">
              <w:rPr>
                <w:b/>
                <w:noProof/>
              </w:rPr>
              <w:t>ącznika I (dyrektywa siedliskowa)</w:t>
            </w:r>
          </w:p>
        </w:tc>
      </w:tr>
      <w:tr w:rsidR="00FD093F" w:rsidRPr="005430DE" w14:paraId="0233AD77" w14:textId="77777777" w:rsidTr="00FD093F">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244338" w14:textId="77777777" w:rsidR="00FD093F" w:rsidRPr="005430DE" w:rsidRDefault="00FD093F" w:rsidP="00FD093F">
            <w:pPr>
              <w:rPr>
                <w:b/>
                <w:bCs/>
                <w:noProof/>
              </w:rPr>
            </w:pPr>
            <w:r w:rsidRPr="005430DE">
              <w:rPr>
                <w:b/>
                <w:noProof/>
              </w:rPr>
              <w:t>Atlantyk</w:t>
            </w:r>
          </w:p>
        </w:tc>
      </w:tr>
      <w:tr w:rsidR="00FD093F" w:rsidRPr="005430DE" w14:paraId="39DA0EF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139253D9" w14:textId="77777777" w:rsidR="00FD093F" w:rsidRPr="005430DE" w:rsidRDefault="00FD093F" w:rsidP="00FD093F">
            <w:pPr>
              <w:rPr>
                <w:noProof/>
              </w:rPr>
            </w:pPr>
            <w:r w:rsidRPr="005430DE">
              <w:rPr>
                <w:noProof/>
              </w:rPr>
              <w:t>MA32</w:t>
            </w:r>
          </w:p>
        </w:tc>
        <w:tc>
          <w:tcPr>
            <w:tcW w:w="6120" w:type="dxa"/>
            <w:gridSpan w:val="2"/>
            <w:tcBorders>
              <w:top w:val="single" w:sz="4" w:space="0" w:color="auto"/>
              <w:left w:val="single" w:sz="4" w:space="0" w:color="auto"/>
              <w:bottom w:val="single" w:sz="4" w:space="0" w:color="auto"/>
              <w:right w:val="single" w:sz="4" w:space="0" w:color="auto"/>
            </w:tcBorders>
            <w:hideMark/>
          </w:tcPr>
          <w:p w14:paraId="6FA7665A" w14:textId="77777777" w:rsidR="00FD093F" w:rsidRPr="005430DE" w:rsidRDefault="00FD093F" w:rsidP="00FD093F">
            <w:pPr>
              <w:rPr>
                <w:noProof/>
              </w:rPr>
            </w:pPr>
            <w:r w:rsidRPr="005430DE">
              <w:rPr>
                <w:noProof/>
              </w:rPr>
              <w:t>Osad gruboziarnisty atlantyckiego litoralu</w:t>
            </w:r>
          </w:p>
        </w:tc>
        <w:tc>
          <w:tcPr>
            <w:tcW w:w="2073" w:type="dxa"/>
            <w:tcBorders>
              <w:top w:val="single" w:sz="4" w:space="0" w:color="auto"/>
              <w:left w:val="single" w:sz="4" w:space="0" w:color="auto"/>
              <w:bottom w:val="single" w:sz="4" w:space="0" w:color="auto"/>
              <w:right w:val="single" w:sz="4" w:space="0" w:color="auto"/>
            </w:tcBorders>
          </w:tcPr>
          <w:p w14:paraId="040E7639" w14:textId="77777777" w:rsidR="00FD093F" w:rsidRPr="005430DE" w:rsidRDefault="00FD093F" w:rsidP="00FD093F">
            <w:pPr>
              <w:rPr>
                <w:noProof/>
              </w:rPr>
            </w:pPr>
            <w:r w:rsidRPr="005430DE">
              <w:rPr>
                <w:noProof/>
              </w:rPr>
              <w:t>1130; 1160</w:t>
            </w:r>
          </w:p>
        </w:tc>
      </w:tr>
      <w:tr w:rsidR="00FD093F" w:rsidRPr="005430DE" w14:paraId="138B090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D7E1F81" w14:textId="77777777" w:rsidR="00FD093F" w:rsidRPr="005430DE" w:rsidRDefault="00FD093F" w:rsidP="00FD093F">
            <w:pPr>
              <w:rPr>
                <w:noProof/>
              </w:rPr>
            </w:pPr>
            <w:r w:rsidRPr="005430DE">
              <w:rPr>
                <w:noProof/>
              </w:rPr>
              <w:t>MA42</w:t>
            </w:r>
          </w:p>
        </w:tc>
        <w:tc>
          <w:tcPr>
            <w:tcW w:w="6120" w:type="dxa"/>
            <w:gridSpan w:val="2"/>
            <w:tcBorders>
              <w:top w:val="single" w:sz="4" w:space="0" w:color="auto"/>
              <w:left w:val="single" w:sz="4" w:space="0" w:color="auto"/>
              <w:bottom w:val="single" w:sz="4" w:space="0" w:color="auto"/>
              <w:right w:val="single" w:sz="4" w:space="0" w:color="auto"/>
            </w:tcBorders>
          </w:tcPr>
          <w:p w14:paraId="6A8B9404" w14:textId="77777777" w:rsidR="00FD093F" w:rsidRPr="005430DE" w:rsidRDefault="00FD093F" w:rsidP="00FD093F">
            <w:pPr>
              <w:rPr>
                <w:noProof/>
              </w:rPr>
            </w:pPr>
            <w:r w:rsidRPr="005430DE">
              <w:rPr>
                <w:noProof/>
              </w:rPr>
              <w:t>Osad mieszany atlantyckiego litoralu</w:t>
            </w:r>
          </w:p>
        </w:tc>
        <w:tc>
          <w:tcPr>
            <w:tcW w:w="2073" w:type="dxa"/>
            <w:tcBorders>
              <w:top w:val="single" w:sz="4" w:space="0" w:color="auto"/>
              <w:left w:val="single" w:sz="4" w:space="0" w:color="auto"/>
              <w:bottom w:val="single" w:sz="4" w:space="0" w:color="auto"/>
              <w:right w:val="single" w:sz="4" w:space="0" w:color="auto"/>
            </w:tcBorders>
          </w:tcPr>
          <w:p w14:paraId="07BA5CE9" w14:textId="77777777" w:rsidR="00FD093F" w:rsidRPr="005430DE" w:rsidRDefault="00FD093F" w:rsidP="00FD093F">
            <w:pPr>
              <w:rPr>
                <w:noProof/>
              </w:rPr>
            </w:pPr>
            <w:r w:rsidRPr="005430DE">
              <w:rPr>
                <w:noProof/>
              </w:rPr>
              <w:t>1130; 1140; 1160</w:t>
            </w:r>
          </w:p>
        </w:tc>
      </w:tr>
      <w:tr w:rsidR="00FD093F" w:rsidRPr="005430DE" w14:paraId="5DDD6C78"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7E4FADF" w14:textId="77777777" w:rsidR="00FD093F" w:rsidRPr="005430DE" w:rsidRDefault="00FD093F" w:rsidP="00FD093F">
            <w:pPr>
              <w:rPr>
                <w:noProof/>
              </w:rPr>
            </w:pPr>
            <w:r w:rsidRPr="005430DE">
              <w:rPr>
                <w:noProof/>
              </w:rPr>
              <w:t>MA52</w:t>
            </w:r>
          </w:p>
        </w:tc>
        <w:tc>
          <w:tcPr>
            <w:tcW w:w="6120" w:type="dxa"/>
            <w:gridSpan w:val="2"/>
            <w:tcBorders>
              <w:top w:val="single" w:sz="4" w:space="0" w:color="auto"/>
              <w:left w:val="single" w:sz="4" w:space="0" w:color="auto"/>
              <w:bottom w:val="single" w:sz="4" w:space="0" w:color="auto"/>
              <w:right w:val="single" w:sz="4" w:space="0" w:color="auto"/>
            </w:tcBorders>
          </w:tcPr>
          <w:p w14:paraId="06792DDC" w14:textId="77777777" w:rsidR="00FD093F" w:rsidRPr="005430DE" w:rsidRDefault="00FD093F" w:rsidP="00FD093F">
            <w:pPr>
              <w:rPr>
                <w:noProof/>
              </w:rPr>
            </w:pPr>
            <w:r w:rsidRPr="005430DE">
              <w:rPr>
                <w:noProof/>
              </w:rPr>
              <w:t>Piasek atlantyckiego litoralu</w:t>
            </w:r>
          </w:p>
        </w:tc>
        <w:tc>
          <w:tcPr>
            <w:tcW w:w="2073" w:type="dxa"/>
            <w:tcBorders>
              <w:top w:val="single" w:sz="4" w:space="0" w:color="auto"/>
              <w:left w:val="single" w:sz="4" w:space="0" w:color="auto"/>
              <w:bottom w:val="single" w:sz="4" w:space="0" w:color="auto"/>
              <w:right w:val="single" w:sz="4" w:space="0" w:color="auto"/>
            </w:tcBorders>
          </w:tcPr>
          <w:p w14:paraId="71E0F329" w14:textId="77777777" w:rsidR="00FD093F" w:rsidRPr="005430DE" w:rsidRDefault="00FD093F" w:rsidP="00FD093F">
            <w:pPr>
              <w:rPr>
                <w:noProof/>
              </w:rPr>
            </w:pPr>
            <w:r w:rsidRPr="005430DE">
              <w:rPr>
                <w:noProof/>
              </w:rPr>
              <w:t>1130; 1140; 1160</w:t>
            </w:r>
          </w:p>
        </w:tc>
      </w:tr>
      <w:tr w:rsidR="00FD093F" w:rsidRPr="005430DE" w14:paraId="615BD2F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2972C1C" w14:textId="77777777" w:rsidR="00FD093F" w:rsidRPr="005430DE" w:rsidRDefault="00FD093F" w:rsidP="00FD093F">
            <w:pPr>
              <w:rPr>
                <w:noProof/>
              </w:rPr>
            </w:pPr>
            <w:r w:rsidRPr="005430DE">
              <w:rPr>
                <w:noProof/>
              </w:rPr>
              <w:t>MA62</w:t>
            </w:r>
          </w:p>
        </w:tc>
        <w:tc>
          <w:tcPr>
            <w:tcW w:w="6120" w:type="dxa"/>
            <w:gridSpan w:val="2"/>
            <w:tcBorders>
              <w:top w:val="single" w:sz="4" w:space="0" w:color="auto"/>
              <w:left w:val="single" w:sz="4" w:space="0" w:color="auto"/>
              <w:bottom w:val="single" w:sz="4" w:space="0" w:color="auto"/>
              <w:right w:val="single" w:sz="4" w:space="0" w:color="auto"/>
            </w:tcBorders>
          </w:tcPr>
          <w:p w14:paraId="4C83F2F5" w14:textId="77777777" w:rsidR="00FD093F" w:rsidRPr="005430DE" w:rsidRDefault="00FD093F" w:rsidP="00FD093F">
            <w:pPr>
              <w:rPr>
                <w:noProof/>
              </w:rPr>
            </w:pPr>
            <w:r w:rsidRPr="005430DE">
              <w:rPr>
                <w:noProof/>
              </w:rPr>
              <w:t>Muł atlantyckiego litoralu</w:t>
            </w:r>
          </w:p>
        </w:tc>
        <w:tc>
          <w:tcPr>
            <w:tcW w:w="2073" w:type="dxa"/>
            <w:tcBorders>
              <w:top w:val="single" w:sz="4" w:space="0" w:color="auto"/>
              <w:left w:val="single" w:sz="4" w:space="0" w:color="auto"/>
              <w:bottom w:val="single" w:sz="4" w:space="0" w:color="auto"/>
              <w:right w:val="single" w:sz="4" w:space="0" w:color="auto"/>
            </w:tcBorders>
          </w:tcPr>
          <w:p w14:paraId="7D0C7119" w14:textId="77777777" w:rsidR="00FD093F" w:rsidRPr="005430DE" w:rsidRDefault="00FD093F" w:rsidP="00FD093F">
            <w:pPr>
              <w:rPr>
                <w:noProof/>
              </w:rPr>
            </w:pPr>
            <w:r w:rsidRPr="005430DE">
              <w:rPr>
                <w:noProof/>
              </w:rPr>
              <w:t>1130; 1140; 1160</w:t>
            </w:r>
          </w:p>
        </w:tc>
      </w:tr>
      <w:tr w:rsidR="00FD093F" w:rsidRPr="005430DE" w14:paraId="5F025522"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AB8B2AF" w14:textId="77777777" w:rsidR="00FD093F" w:rsidRPr="005430DE" w:rsidRDefault="00FD093F" w:rsidP="00FD093F">
            <w:pPr>
              <w:rPr>
                <w:noProof/>
              </w:rPr>
            </w:pPr>
            <w:r w:rsidRPr="005430DE">
              <w:rPr>
                <w:noProof/>
              </w:rPr>
              <w:t>MB32</w:t>
            </w:r>
          </w:p>
        </w:tc>
        <w:tc>
          <w:tcPr>
            <w:tcW w:w="6120" w:type="dxa"/>
            <w:gridSpan w:val="2"/>
            <w:tcBorders>
              <w:top w:val="single" w:sz="4" w:space="0" w:color="auto"/>
              <w:left w:val="single" w:sz="4" w:space="0" w:color="auto"/>
              <w:bottom w:val="single" w:sz="4" w:space="0" w:color="auto"/>
              <w:right w:val="single" w:sz="4" w:space="0" w:color="auto"/>
            </w:tcBorders>
          </w:tcPr>
          <w:p w14:paraId="3AABA776" w14:textId="77777777" w:rsidR="00FD093F" w:rsidRPr="005430DE" w:rsidRDefault="00FD093F" w:rsidP="00FD093F">
            <w:pPr>
              <w:rPr>
                <w:noProof/>
              </w:rPr>
            </w:pPr>
            <w:r w:rsidRPr="005430DE">
              <w:rPr>
                <w:noProof/>
              </w:rPr>
              <w:t>Osad gruboziarnisty atlantyckiego infralitoralu</w:t>
            </w:r>
          </w:p>
        </w:tc>
        <w:tc>
          <w:tcPr>
            <w:tcW w:w="2073" w:type="dxa"/>
            <w:tcBorders>
              <w:top w:val="single" w:sz="4" w:space="0" w:color="auto"/>
              <w:left w:val="single" w:sz="4" w:space="0" w:color="auto"/>
              <w:bottom w:val="single" w:sz="4" w:space="0" w:color="auto"/>
              <w:right w:val="single" w:sz="4" w:space="0" w:color="auto"/>
            </w:tcBorders>
          </w:tcPr>
          <w:p w14:paraId="66442312" w14:textId="77777777" w:rsidR="00FD093F" w:rsidRPr="005430DE" w:rsidRDefault="00FD093F" w:rsidP="00FD093F">
            <w:pPr>
              <w:rPr>
                <w:noProof/>
              </w:rPr>
            </w:pPr>
            <w:r w:rsidRPr="005430DE">
              <w:rPr>
                <w:noProof/>
              </w:rPr>
              <w:t>1110; 1130; 1160</w:t>
            </w:r>
          </w:p>
        </w:tc>
      </w:tr>
      <w:tr w:rsidR="00FD093F" w:rsidRPr="005430DE" w14:paraId="71D67A1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788F342" w14:textId="77777777" w:rsidR="00FD093F" w:rsidRPr="005430DE" w:rsidRDefault="00FD093F" w:rsidP="00FD093F">
            <w:pPr>
              <w:rPr>
                <w:noProof/>
              </w:rPr>
            </w:pPr>
            <w:r w:rsidRPr="005430DE">
              <w:rPr>
                <w:noProof/>
              </w:rPr>
              <w:t>MB42</w:t>
            </w:r>
          </w:p>
        </w:tc>
        <w:tc>
          <w:tcPr>
            <w:tcW w:w="6120" w:type="dxa"/>
            <w:gridSpan w:val="2"/>
            <w:tcBorders>
              <w:top w:val="single" w:sz="4" w:space="0" w:color="auto"/>
              <w:left w:val="single" w:sz="4" w:space="0" w:color="auto"/>
              <w:bottom w:val="single" w:sz="4" w:space="0" w:color="auto"/>
              <w:right w:val="single" w:sz="4" w:space="0" w:color="auto"/>
            </w:tcBorders>
          </w:tcPr>
          <w:p w14:paraId="5BE9191F" w14:textId="77777777" w:rsidR="00FD093F" w:rsidRPr="005430DE" w:rsidRDefault="00FD093F" w:rsidP="00FD093F">
            <w:pPr>
              <w:rPr>
                <w:noProof/>
              </w:rPr>
            </w:pPr>
            <w:r w:rsidRPr="005430DE">
              <w:rPr>
                <w:noProof/>
              </w:rPr>
              <w:t>Osad mieszany atlantyckiego infralitoralu</w:t>
            </w:r>
          </w:p>
        </w:tc>
        <w:tc>
          <w:tcPr>
            <w:tcW w:w="2073" w:type="dxa"/>
            <w:tcBorders>
              <w:top w:val="single" w:sz="4" w:space="0" w:color="auto"/>
              <w:left w:val="single" w:sz="4" w:space="0" w:color="auto"/>
              <w:bottom w:val="single" w:sz="4" w:space="0" w:color="auto"/>
              <w:right w:val="single" w:sz="4" w:space="0" w:color="auto"/>
            </w:tcBorders>
          </w:tcPr>
          <w:p w14:paraId="187594B4" w14:textId="77777777" w:rsidR="00FD093F" w:rsidRPr="005430DE" w:rsidRDefault="00FD093F" w:rsidP="00FD093F">
            <w:pPr>
              <w:rPr>
                <w:noProof/>
              </w:rPr>
            </w:pPr>
            <w:r w:rsidRPr="005430DE">
              <w:rPr>
                <w:noProof/>
              </w:rPr>
              <w:t>1110; 1130; 1150; 1160</w:t>
            </w:r>
          </w:p>
        </w:tc>
      </w:tr>
      <w:tr w:rsidR="00FD093F" w:rsidRPr="005430DE" w14:paraId="501DAA3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C16566A" w14:textId="77777777" w:rsidR="00FD093F" w:rsidRPr="005430DE" w:rsidRDefault="00FD093F" w:rsidP="00FD093F">
            <w:pPr>
              <w:rPr>
                <w:noProof/>
              </w:rPr>
            </w:pPr>
            <w:r w:rsidRPr="005430DE">
              <w:rPr>
                <w:noProof/>
              </w:rPr>
              <w:t>MB52</w:t>
            </w:r>
          </w:p>
        </w:tc>
        <w:tc>
          <w:tcPr>
            <w:tcW w:w="6120" w:type="dxa"/>
            <w:gridSpan w:val="2"/>
            <w:tcBorders>
              <w:top w:val="single" w:sz="4" w:space="0" w:color="auto"/>
              <w:left w:val="single" w:sz="4" w:space="0" w:color="auto"/>
              <w:bottom w:val="single" w:sz="4" w:space="0" w:color="auto"/>
              <w:right w:val="single" w:sz="4" w:space="0" w:color="auto"/>
            </w:tcBorders>
          </w:tcPr>
          <w:p w14:paraId="0FFDF1CF" w14:textId="77777777" w:rsidR="00FD093F" w:rsidRPr="005430DE" w:rsidRDefault="00FD093F" w:rsidP="00FD093F">
            <w:pPr>
              <w:rPr>
                <w:noProof/>
              </w:rPr>
            </w:pPr>
            <w:r w:rsidRPr="005430DE">
              <w:rPr>
                <w:noProof/>
              </w:rPr>
              <w:t>Piasek atlantyckiego infralitoralu</w:t>
            </w:r>
          </w:p>
        </w:tc>
        <w:tc>
          <w:tcPr>
            <w:tcW w:w="2073" w:type="dxa"/>
            <w:tcBorders>
              <w:top w:val="single" w:sz="4" w:space="0" w:color="auto"/>
              <w:left w:val="single" w:sz="4" w:space="0" w:color="auto"/>
              <w:bottom w:val="single" w:sz="4" w:space="0" w:color="auto"/>
              <w:right w:val="single" w:sz="4" w:space="0" w:color="auto"/>
            </w:tcBorders>
          </w:tcPr>
          <w:p w14:paraId="1C3248C0" w14:textId="77777777" w:rsidR="00FD093F" w:rsidRPr="005430DE" w:rsidRDefault="00FD093F" w:rsidP="00FD093F">
            <w:pPr>
              <w:rPr>
                <w:noProof/>
              </w:rPr>
            </w:pPr>
            <w:r w:rsidRPr="005430DE">
              <w:rPr>
                <w:noProof/>
              </w:rPr>
              <w:t>1110; 1130; 1150; 1160</w:t>
            </w:r>
          </w:p>
        </w:tc>
      </w:tr>
      <w:tr w:rsidR="00FD093F" w:rsidRPr="005430DE" w14:paraId="4408395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D17F03A" w14:textId="77777777" w:rsidR="00FD093F" w:rsidRPr="005430DE" w:rsidRDefault="00FD093F" w:rsidP="00FD093F">
            <w:pPr>
              <w:rPr>
                <w:noProof/>
              </w:rPr>
            </w:pPr>
            <w:r w:rsidRPr="005430DE">
              <w:rPr>
                <w:noProof/>
              </w:rPr>
              <w:t>MB62</w:t>
            </w:r>
          </w:p>
        </w:tc>
        <w:tc>
          <w:tcPr>
            <w:tcW w:w="6120" w:type="dxa"/>
            <w:gridSpan w:val="2"/>
            <w:tcBorders>
              <w:top w:val="single" w:sz="4" w:space="0" w:color="auto"/>
              <w:left w:val="single" w:sz="4" w:space="0" w:color="auto"/>
              <w:bottom w:val="single" w:sz="4" w:space="0" w:color="auto"/>
              <w:right w:val="single" w:sz="4" w:space="0" w:color="auto"/>
            </w:tcBorders>
          </w:tcPr>
          <w:p w14:paraId="3A67984B" w14:textId="77777777" w:rsidR="00FD093F" w:rsidRPr="005430DE" w:rsidRDefault="00FD093F" w:rsidP="00FD093F">
            <w:pPr>
              <w:rPr>
                <w:noProof/>
              </w:rPr>
            </w:pPr>
            <w:r w:rsidRPr="005430DE">
              <w:rPr>
                <w:noProof/>
              </w:rPr>
              <w:t>Muł atlantyckiego infralitoralu</w:t>
            </w:r>
          </w:p>
        </w:tc>
        <w:tc>
          <w:tcPr>
            <w:tcW w:w="2073" w:type="dxa"/>
            <w:tcBorders>
              <w:top w:val="single" w:sz="4" w:space="0" w:color="auto"/>
              <w:left w:val="single" w:sz="4" w:space="0" w:color="auto"/>
              <w:bottom w:val="single" w:sz="4" w:space="0" w:color="auto"/>
              <w:right w:val="single" w:sz="4" w:space="0" w:color="auto"/>
            </w:tcBorders>
          </w:tcPr>
          <w:p w14:paraId="334A4A11" w14:textId="77777777" w:rsidR="00FD093F" w:rsidRPr="005430DE" w:rsidRDefault="00FD093F" w:rsidP="00FD093F">
            <w:pPr>
              <w:rPr>
                <w:noProof/>
              </w:rPr>
            </w:pPr>
            <w:r w:rsidRPr="005430DE">
              <w:rPr>
                <w:noProof/>
              </w:rPr>
              <w:t>1110; 1130; 1160</w:t>
            </w:r>
          </w:p>
        </w:tc>
      </w:tr>
      <w:tr w:rsidR="00FD093F" w:rsidRPr="005430DE" w14:paraId="4F6BD1A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A8C2C7A" w14:textId="77777777" w:rsidR="00FD093F" w:rsidRPr="005430DE" w:rsidRDefault="00FD093F" w:rsidP="00FD093F">
            <w:pPr>
              <w:rPr>
                <w:noProof/>
              </w:rPr>
            </w:pPr>
            <w:r w:rsidRPr="005430DE">
              <w:rPr>
                <w:noProof/>
              </w:rPr>
              <w:t>MC32</w:t>
            </w:r>
          </w:p>
        </w:tc>
        <w:tc>
          <w:tcPr>
            <w:tcW w:w="6120" w:type="dxa"/>
            <w:gridSpan w:val="2"/>
            <w:tcBorders>
              <w:top w:val="single" w:sz="4" w:space="0" w:color="auto"/>
              <w:left w:val="single" w:sz="4" w:space="0" w:color="auto"/>
              <w:bottom w:val="single" w:sz="4" w:space="0" w:color="auto"/>
              <w:right w:val="single" w:sz="4" w:space="0" w:color="auto"/>
            </w:tcBorders>
          </w:tcPr>
          <w:p w14:paraId="3E92F972" w14:textId="77777777" w:rsidR="00FD093F" w:rsidRPr="005430DE" w:rsidRDefault="00FD093F" w:rsidP="00FD093F">
            <w:pPr>
              <w:rPr>
                <w:noProof/>
              </w:rPr>
            </w:pPr>
            <w:r w:rsidRPr="005430DE">
              <w:rPr>
                <w:noProof/>
              </w:rPr>
              <w:t>Osad gruboziarnisty atlantyckiego circalitoralu</w:t>
            </w:r>
          </w:p>
        </w:tc>
        <w:tc>
          <w:tcPr>
            <w:tcW w:w="2073" w:type="dxa"/>
            <w:tcBorders>
              <w:top w:val="single" w:sz="4" w:space="0" w:color="auto"/>
              <w:left w:val="single" w:sz="4" w:space="0" w:color="auto"/>
              <w:bottom w:val="single" w:sz="4" w:space="0" w:color="auto"/>
              <w:right w:val="single" w:sz="4" w:space="0" w:color="auto"/>
            </w:tcBorders>
          </w:tcPr>
          <w:p w14:paraId="27785BF0" w14:textId="77777777" w:rsidR="00FD093F" w:rsidRPr="005430DE" w:rsidRDefault="00FD093F" w:rsidP="00FD093F">
            <w:pPr>
              <w:rPr>
                <w:noProof/>
              </w:rPr>
            </w:pPr>
            <w:r w:rsidRPr="005430DE">
              <w:rPr>
                <w:noProof/>
              </w:rPr>
              <w:t>1110; 1160</w:t>
            </w:r>
          </w:p>
        </w:tc>
      </w:tr>
      <w:tr w:rsidR="00FD093F" w:rsidRPr="005430DE" w14:paraId="124A5E7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656570B" w14:textId="77777777" w:rsidR="00FD093F" w:rsidRPr="005430DE" w:rsidRDefault="00FD093F" w:rsidP="00FD093F">
            <w:pPr>
              <w:rPr>
                <w:noProof/>
              </w:rPr>
            </w:pPr>
            <w:r w:rsidRPr="005430DE">
              <w:rPr>
                <w:noProof/>
              </w:rPr>
              <w:t>MC42</w:t>
            </w:r>
          </w:p>
        </w:tc>
        <w:tc>
          <w:tcPr>
            <w:tcW w:w="6120" w:type="dxa"/>
            <w:gridSpan w:val="2"/>
            <w:tcBorders>
              <w:top w:val="single" w:sz="4" w:space="0" w:color="auto"/>
              <w:left w:val="single" w:sz="4" w:space="0" w:color="auto"/>
              <w:bottom w:val="single" w:sz="4" w:space="0" w:color="auto"/>
              <w:right w:val="single" w:sz="4" w:space="0" w:color="auto"/>
            </w:tcBorders>
          </w:tcPr>
          <w:p w14:paraId="6956325C" w14:textId="77777777" w:rsidR="00FD093F" w:rsidRPr="005430DE" w:rsidRDefault="00FD093F" w:rsidP="00FD093F">
            <w:pPr>
              <w:rPr>
                <w:noProof/>
              </w:rPr>
            </w:pPr>
            <w:r w:rsidRPr="005430DE">
              <w:rPr>
                <w:noProof/>
              </w:rPr>
              <w:t>Osad mieszany atlantyckiego circalitoralu</w:t>
            </w:r>
          </w:p>
        </w:tc>
        <w:tc>
          <w:tcPr>
            <w:tcW w:w="2073" w:type="dxa"/>
            <w:tcBorders>
              <w:top w:val="single" w:sz="4" w:space="0" w:color="auto"/>
              <w:left w:val="single" w:sz="4" w:space="0" w:color="auto"/>
              <w:bottom w:val="single" w:sz="4" w:space="0" w:color="auto"/>
              <w:right w:val="single" w:sz="4" w:space="0" w:color="auto"/>
            </w:tcBorders>
          </w:tcPr>
          <w:p w14:paraId="2AD6ECE2" w14:textId="77777777" w:rsidR="00FD093F" w:rsidRPr="005430DE" w:rsidRDefault="00FD093F" w:rsidP="00FD093F">
            <w:pPr>
              <w:rPr>
                <w:noProof/>
              </w:rPr>
            </w:pPr>
            <w:r w:rsidRPr="005430DE">
              <w:rPr>
                <w:noProof/>
              </w:rPr>
              <w:t>1110; 1160</w:t>
            </w:r>
          </w:p>
        </w:tc>
      </w:tr>
      <w:tr w:rsidR="00FD093F" w:rsidRPr="005430DE" w14:paraId="24117A8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A15BB57" w14:textId="77777777" w:rsidR="00FD093F" w:rsidRPr="005430DE" w:rsidRDefault="00FD093F" w:rsidP="00FD093F">
            <w:pPr>
              <w:rPr>
                <w:noProof/>
              </w:rPr>
            </w:pPr>
            <w:r w:rsidRPr="005430DE">
              <w:rPr>
                <w:noProof/>
              </w:rPr>
              <w:t>MC52</w:t>
            </w:r>
          </w:p>
        </w:tc>
        <w:tc>
          <w:tcPr>
            <w:tcW w:w="6120" w:type="dxa"/>
            <w:gridSpan w:val="2"/>
            <w:tcBorders>
              <w:top w:val="single" w:sz="4" w:space="0" w:color="auto"/>
              <w:left w:val="single" w:sz="4" w:space="0" w:color="auto"/>
              <w:bottom w:val="single" w:sz="4" w:space="0" w:color="auto"/>
              <w:right w:val="single" w:sz="4" w:space="0" w:color="auto"/>
            </w:tcBorders>
          </w:tcPr>
          <w:p w14:paraId="3EC0CB7A" w14:textId="77777777" w:rsidR="00FD093F" w:rsidRPr="005430DE" w:rsidRDefault="00FD093F" w:rsidP="00FD093F">
            <w:pPr>
              <w:rPr>
                <w:noProof/>
              </w:rPr>
            </w:pPr>
            <w:r w:rsidRPr="005430DE">
              <w:rPr>
                <w:noProof/>
              </w:rPr>
              <w:t>Piasek atlantyckiego circalitoralu</w:t>
            </w:r>
          </w:p>
        </w:tc>
        <w:tc>
          <w:tcPr>
            <w:tcW w:w="2073" w:type="dxa"/>
            <w:tcBorders>
              <w:top w:val="single" w:sz="4" w:space="0" w:color="auto"/>
              <w:left w:val="single" w:sz="4" w:space="0" w:color="auto"/>
              <w:bottom w:val="single" w:sz="4" w:space="0" w:color="auto"/>
              <w:right w:val="single" w:sz="4" w:space="0" w:color="auto"/>
            </w:tcBorders>
          </w:tcPr>
          <w:p w14:paraId="054ADD1E" w14:textId="77777777" w:rsidR="00FD093F" w:rsidRPr="005430DE" w:rsidRDefault="00FD093F" w:rsidP="00FD093F">
            <w:pPr>
              <w:rPr>
                <w:noProof/>
              </w:rPr>
            </w:pPr>
            <w:r w:rsidRPr="005430DE">
              <w:rPr>
                <w:noProof/>
              </w:rPr>
              <w:t>1110; 1160</w:t>
            </w:r>
          </w:p>
        </w:tc>
      </w:tr>
      <w:tr w:rsidR="00FD093F" w:rsidRPr="005430DE" w14:paraId="6E54670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D9744F8" w14:textId="77777777" w:rsidR="00FD093F" w:rsidRPr="005430DE" w:rsidRDefault="00FD093F" w:rsidP="00FD093F">
            <w:pPr>
              <w:rPr>
                <w:noProof/>
              </w:rPr>
            </w:pPr>
            <w:r w:rsidRPr="005430DE">
              <w:rPr>
                <w:noProof/>
              </w:rPr>
              <w:t>MC62</w:t>
            </w:r>
          </w:p>
        </w:tc>
        <w:tc>
          <w:tcPr>
            <w:tcW w:w="6120" w:type="dxa"/>
            <w:gridSpan w:val="2"/>
            <w:tcBorders>
              <w:top w:val="single" w:sz="4" w:space="0" w:color="auto"/>
              <w:left w:val="single" w:sz="4" w:space="0" w:color="auto"/>
              <w:bottom w:val="single" w:sz="4" w:space="0" w:color="auto"/>
              <w:right w:val="single" w:sz="4" w:space="0" w:color="auto"/>
            </w:tcBorders>
          </w:tcPr>
          <w:p w14:paraId="3F3DBE74" w14:textId="77777777" w:rsidR="00FD093F" w:rsidRPr="005430DE" w:rsidRDefault="00FD093F" w:rsidP="00FD093F">
            <w:pPr>
              <w:rPr>
                <w:noProof/>
              </w:rPr>
            </w:pPr>
            <w:r w:rsidRPr="005430DE">
              <w:rPr>
                <w:noProof/>
              </w:rPr>
              <w:t>Muł atlantyckiego circalitoralu</w:t>
            </w:r>
          </w:p>
        </w:tc>
        <w:tc>
          <w:tcPr>
            <w:tcW w:w="2073" w:type="dxa"/>
            <w:tcBorders>
              <w:top w:val="single" w:sz="4" w:space="0" w:color="auto"/>
              <w:left w:val="single" w:sz="4" w:space="0" w:color="auto"/>
              <w:bottom w:val="single" w:sz="4" w:space="0" w:color="auto"/>
              <w:right w:val="single" w:sz="4" w:space="0" w:color="auto"/>
            </w:tcBorders>
          </w:tcPr>
          <w:p w14:paraId="3EC0323F" w14:textId="77777777" w:rsidR="00FD093F" w:rsidRPr="005430DE" w:rsidRDefault="00FD093F" w:rsidP="00FD093F">
            <w:pPr>
              <w:rPr>
                <w:noProof/>
              </w:rPr>
            </w:pPr>
            <w:r w:rsidRPr="005430DE">
              <w:rPr>
                <w:noProof/>
              </w:rPr>
              <w:t>1160</w:t>
            </w:r>
          </w:p>
        </w:tc>
      </w:tr>
      <w:tr w:rsidR="00FD093F" w:rsidRPr="005430DE" w14:paraId="43CAE5EA"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700CCE9" w14:textId="77777777" w:rsidR="00FD093F" w:rsidRPr="005430DE" w:rsidRDefault="00FD093F" w:rsidP="00FD093F">
            <w:pPr>
              <w:rPr>
                <w:noProof/>
              </w:rPr>
            </w:pPr>
            <w:r w:rsidRPr="005430DE">
              <w:rPr>
                <w:noProof/>
              </w:rPr>
              <w:t>MD32</w:t>
            </w:r>
          </w:p>
        </w:tc>
        <w:tc>
          <w:tcPr>
            <w:tcW w:w="6120" w:type="dxa"/>
            <w:gridSpan w:val="2"/>
            <w:tcBorders>
              <w:top w:val="single" w:sz="4" w:space="0" w:color="auto"/>
              <w:left w:val="single" w:sz="4" w:space="0" w:color="auto"/>
              <w:bottom w:val="single" w:sz="4" w:space="0" w:color="auto"/>
              <w:right w:val="single" w:sz="4" w:space="0" w:color="auto"/>
            </w:tcBorders>
          </w:tcPr>
          <w:p w14:paraId="34C1D2FF" w14:textId="77777777" w:rsidR="00FD093F" w:rsidRPr="005430DE" w:rsidRDefault="00FD093F" w:rsidP="00FD093F">
            <w:pPr>
              <w:rPr>
                <w:noProof/>
              </w:rPr>
            </w:pPr>
            <w:r w:rsidRPr="005430DE">
              <w:rPr>
                <w:noProof/>
              </w:rPr>
              <w:t>Osad gruboziarnisty atlantyckiego circalitoralu oddalonego od brzegu</w:t>
            </w:r>
          </w:p>
        </w:tc>
        <w:tc>
          <w:tcPr>
            <w:tcW w:w="2073" w:type="dxa"/>
            <w:tcBorders>
              <w:top w:val="single" w:sz="4" w:space="0" w:color="auto"/>
              <w:left w:val="single" w:sz="4" w:space="0" w:color="auto"/>
              <w:bottom w:val="single" w:sz="4" w:space="0" w:color="auto"/>
              <w:right w:val="single" w:sz="4" w:space="0" w:color="auto"/>
            </w:tcBorders>
          </w:tcPr>
          <w:p w14:paraId="0AC85E00" w14:textId="77777777" w:rsidR="00FD093F" w:rsidRPr="005430DE" w:rsidRDefault="00FD093F" w:rsidP="00FD093F">
            <w:pPr>
              <w:rPr>
                <w:noProof/>
              </w:rPr>
            </w:pPr>
          </w:p>
        </w:tc>
      </w:tr>
      <w:tr w:rsidR="00FD093F" w:rsidRPr="005430DE" w14:paraId="3EFB98B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9E31986" w14:textId="77777777" w:rsidR="00FD093F" w:rsidRPr="005430DE" w:rsidRDefault="00FD093F" w:rsidP="00FD093F">
            <w:pPr>
              <w:rPr>
                <w:noProof/>
              </w:rPr>
            </w:pPr>
            <w:r w:rsidRPr="005430DE">
              <w:rPr>
                <w:noProof/>
              </w:rPr>
              <w:t>MD42</w:t>
            </w:r>
          </w:p>
        </w:tc>
        <w:tc>
          <w:tcPr>
            <w:tcW w:w="6120" w:type="dxa"/>
            <w:gridSpan w:val="2"/>
            <w:tcBorders>
              <w:top w:val="single" w:sz="4" w:space="0" w:color="auto"/>
              <w:left w:val="single" w:sz="4" w:space="0" w:color="auto"/>
              <w:bottom w:val="single" w:sz="4" w:space="0" w:color="auto"/>
              <w:right w:val="single" w:sz="4" w:space="0" w:color="auto"/>
            </w:tcBorders>
          </w:tcPr>
          <w:p w14:paraId="78570983" w14:textId="77777777" w:rsidR="00FD093F" w:rsidRPr="005430DE" w:rsidRDefault="00FD093F" w:rsidP="00FD093F">
            <w:pPr>
              <w:rPr>
                <w:noProof/>
              </w:rPr>
            </w:pPr>
            <w:r w:rsidRPr="005430DE">
              <w:rPr>
                <w:noProof/>
              </w:rPr>
              <w:t>Osad mieszany atlantyckiego circalitoralu oddalonego od brzegu</w:t>
            </w:r>
          </w:p>
        </w:tc>
        <w:tc>
          <w:tcPr>
            <w:tcW w:w="2073" w:type="dxa"/>
            <w:tcBorders>
              <w:top w:val="single" w:sz="4" w:space="0" w:color="auto"/>
              <w:left w:val="single" w:sz="4" w:space="0" w:color="auto"/>
              <w:bottom w:val="single" w:sz="4" w:space="0" w:color="auto"/>
              <w:right w:val="single" w:sz="4" w:space="0" w:color="auto"/>
            </w:tcBorders>
          </w:tcPr>
          <w:p w14:paraId="3E14CCA5" w14:textId="77777777" w:rsidR="00FD093F" w:rsidRPr="005430DE" w:rsidRDefault="00FD093F" w:rsidP="00FD093F">
            <w:pPr>
              <w:rPr>
                <w:noProof/>
              </w:rPr>
            </w:pPr>
          </w:p>
        </w:tc>
      </w:tr>
      <w:tr w:rsidR="00FD093F" w:rsidRPr="005430DE" w14:paraId="73052B5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51E0529" w14:textId="77777777" w:rsidR="00FD093F" w:rsidRPr="005430DE" w:rsidRDefault="00FD093F" w:rsidP="00FD093F">
            <w:pPr>
              <w:rPr>
                <w:noProof/>
              </w:rPr>
            </w:pPr>
            <w:r w:rsidRPr="005430DE">
              <w:rPr>
                <w:noProof/>
              </w:rPr>
              <w:t>MD52</w:t>
            </w:r>
          </w:p>
        </w:tc>
        <w:tc>
          <w:tcPr>
            <w:tcW w:w="6120" w:type="dxa"/>
            <w:gridSpan w:val="2"/>
            <w:tcBorders>
              <w:top w:val="single" w:sz="4" w:space="0" w:color="auto"/>
              <w:left w:val="single" w:sz="4" w:space="0" w:color="auto"/>
              <w:bottom w:val="single" w:sz="4" w:space="0" w:color="auto"/>
              <w:right w:val="single" w:sz="4" w:space="0" w:color="auto"/>
            </w:tcBorders>
          </w:tcPr>
          <w:p w14:paraId="7BB8D294" w14:textId="77777777" w:rsidR="00FD093F" w:rsidRPr="005430DE" w:rsidRDefault="00FD093F" w:rsidP="00FD093F">
            <w:pPr>
              <w:rPr>
                <w:noProof/>
              </w:rPr>
            </w:pPr>
            <w:r w:rsidRPr="005430DE">
              <w:rPr>
                <w:noProof/>
              </w:rPr>
              <w:t>Piasek atlantyckiego circalitoralu oddalonego od brzegu</w:t>
            </w:r>
          </w:p>
        </w:tc>
        <w:tc>
          <w:tcPr>
            <w:tcW w:w="2073" w:type="dxa"/>
            <w:tcBorders>
              <w:top w:val="single" w:sz="4" w:space="0" w:color="auto"/>
              <w:left w:val="single" w:sz="4" w:space="0" w:color="auto"/>
              <w:bottom w:val="single" w:sz="4" w:space="0" w:color="auto"/>
              <w:right w:val="single" w:sz="4" w:space="0" w:color="auto"/>
            </w:tcBorders>
          </w:tcPr>
          <w:p w14:paraId="7C736C0D" w14:textId="77777777" w:rsidR="00FD093F" w:rsidRPr="005430DE" w:rsidRDefault="00FD093F" w:rsidP="00FD093F">
            <w:pPr>
              <w:rPr>
                <w:noProof/>
              </w:rPr>
            </w:pPr>
          </w:p>
        </w:tc>
      </w:tr>
      <w:tr w:rsidR="00FD093F" w:rsidRPr="005430DE" w14:paraId="5CFB51B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85C120E" w14:textId="77777777" w:rsidR="00FD093F" w:rsidRPr="005430DE" w:rsidRDefault="00FD093F" w:rsidP="00FD093F">
            <w:pPr>
              <w:rPr>
                <w:noProof/>
              </w:rPr>
            </w:pPr>
            <w:r w:rsidRPr="005430DE">
              <w:rPr>
                <w:noProof/>
              </w:rPr>
              <w:t>MD62</w:t>
            </w:r>
          </w:p>
        </w:tc>
        <w:tc>
          <w:tcPr>
            <w:tcW w:w="6120" w:type="dxa"/>
            <w:gridSpan w:val="2"/>
            <w:tcBorders>
              <w:top w:val="single" w:sz="4" w:space="0" w:color="auto"/>
              <w:left w:val="single" w:sz="4" w:space="0" w:color="auto"/>
              <w:bottom w:val="single" w:sz="4" w:space="0" w:color="auto"/>
              <w:right w:val="single" w:sz="4" w:space="0" w:color="auto"/>
            </w:tcBorders>
          </w:tcPr>
          <w:p w14:paraId="6F2D6326" w14:textId="77777777" w:rsidR="00FD093F" w:rsidRPr="005430DE" w:rsidRDefault="00FD093F" w:rsidP="00FD093F">
            <w:pPr>
              <w:rPr>
                <w:noProof/>
              </w:rPr>
            </w:pPr>
            <w:r w:rsidRPr="005430DE">
              <w:rPr>
                <w:noProof/>
              </w:rPr>
              <w:t>Muł atlantyckiego circalitoralu oddalonego od brzegu</w:t>
            </w:r>
          </w:p>
        </w:tc>
        <w:tc>
          <w:tcPr>
            <w:tcW w:w="2073" w:type="dxa"/>
            <w:tcBorders>
              <w:top w:val="single" w:sz="4" w:space="0" w:color="auto"/>
              <w:left w:val="single" w:sz="4" w:space="0" w:color="auto"/>
              <w:bottom w:val="single" w:sz="4" w:space="0" w:color="auto"/>
              <w:right w:val="single" w:sz="4" w:space="0" w:color="auto"/>
            </w:tcBorders>
          </w:tcPr>
          <w:p w14:paraId="3B418E42" w14:textId="77777777" w:rsidR="00FD093F" w:rsidRPr="005430DE" w:rsidRDefault="00FD093F" w:rsidP="00FD093F">
            <w:pPr>
              <w:rPr>
                <w:noProof/>
              </w:rPr>
            </w:pPr>
          </w:p>
        </w:tc>
      </w:tr>
      <w:tr w:rsidR="005C4D7A" w:rsidRPr="005430DE" w14:paraId="694544FE"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07ACE38" w14:textId="77777777" w:rsidR="005C4D7A" w:rsidRPr="005430DE" w:rsidRDefault="005C4D7A" w:rsidP="005C4D7A">
            <w:pPr>
              <w:rPr>
                <w:noProof/>
              </w:rPr>
            </w:pPr>
            <w:r w:rsidRPr="005430DE">
              <w:rPr>
                <w:noProof/>
              </w:rPr>
              <w:t>ME32</w:t>
            </w:r>
          </w:p>
        </w:tc>
        <w:tc>
          <w:tcPr>
            <w:tcW w:w="6120" w:type="dxa"/>
            <w:gridSpan w:val="2"/>
            <w:tcBorders>
              <w:top w:val="single" w:sz="4" w:space="0" w:color="auto"/>
              <w:left w:val="single" w:sz="4" w:space="0" w:color="auto"/>
              <w:bottom w:val="single" w:sz="4" w:space="0" w:color="auto"/>
              <w:right w:val="single" w:sz="4" w:space="0" w:color="auto"/>
            </w:tcBorders>
          </w:tcPr>
          <w:p w14:paraId="72461408" w14:textId="77777777" w:rsidR="005C4D7A" w:rsidRPr="005430DE" w:rsidRDefault="005C4D7A" w:rsidP="005C4D7A">
            <w:pPr>
              <w:rPr>
                <w:noProof/>
              </w:rPr>
            </w:pPr>
            <w:r w:rsidRPr="005430DE">
              <w:rPr>
                <w:noProof/>
              </w:rPr>
              <w:t>Osad gruboziarnisty atlantyckiego górnego batialu</w:t>
            </w:r>
          </w:p>
        </w:tc>
        <w:tc>
          <w:tcPr>
            <w:tcW w:w="2073" w:type="dxa"/>
            <w:tcBorders>
              <w:top w:val="single" w:sz="4" w:space="0" w:color="auto"/>
              <w:left w:val="single" w:sz="4" w:space="0" w:color="auto"/>
              <w:bottom w:val="single" w:sz="4" w:space="0" w:color="auto"/>
              <w:right w:val="single" w:sz="4" w:space="0" w:color="auto"/>
            </w:tcBorders>
          </w:tcPr>
          <w:p w14:paraId="057B6102" w14:textId="77777777" w:rsidR="005C4D7A" w:rsidRPr="005430DE" w:rsidRDefault="005C4D7A" w:rsidP="005C4D7A">
            <w:pPr>
              <w:rPr>
                <w:noProof/>
              </w:rPr>
            </w:pPr>
          </w:p>
        </w:tc>
      </w:tr>
      <w:tr w:rsidR="005C4D7A" w:rsidRPr="005430DE" w14:paraId="3F52B08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174B81D" w14:textId="77777777" w:rsidR="005C4D7A" w:rsidRPr="005430DE" w:rsidRDefault="005C4D7A" w:rsidP="005C4D7A">
            <w:pPr>
              <w:rPr>
                <w:noProof/>
              </w:rPr>
            </w:pPr>
            <w:r w:rsidRPr="005430DE">
              <w:rPr>
                <w:noProof/>
              </w:rPr>
              <w:t>ME42</w:t>
            </w:r>
          </w:p>
        </w:tc>
        <w:tc>
          <w:tcPr>
            <w:tcW w:w="6120" w:type="dxa"/>
            <w:gridSpan w:val="2"/>
            <w:tcBorders>
              <w:top w:val="single" w:sz="4" w:space="0" w:color="auto"/>
              <w:left w:val="single" w:sz="4" w:space="0" w:color="auto"/>
              <w:bottom w:val="single" w:sz="4" w:space="0" w:color="auto"/>
              <w:right w:val="single" w:sz="4" w:space="0" w:color="auto"/>
            </w:tcBorders>
          </w:tcPr>
          <w:p w14:paraId="15C80355" w14:textId="77777777" w:rsidR="005C4D7A" w:rsidRPr="005430DE" w:rsidRDefault="005C4D7A" w:rsidP="005C4D7A">
            <w:pPr>
              <w:rPr>
                <w:noProof/>
              </w:rPr>
            </w:pPr>
            <w:r w:rsidRPr="005430DE">
              <w:rPr>
                <w:noProof/>
              </w:rPr>
              <w:t>Osad mieszany atlantyckiego górnego batialu</w:t>
            </w:r>
          </w:p>
        </w:tc>
        <w:tc>
          <w:tcPr>
            <w:tcW w:w="2073" w:type="dxa"/>
            <w:tcBorders>
              <w:top w:val="single" w:sz="4" w:space="0" w:color="auto"/>
              <w:left w:val="single" w:sz="4" w:space="0" w:color="auto"/>
              <w:bottom w:val="single" w:sz="4" w:space="0" w:color="auto"/>
              <w:right w:val="single" w:sz="4" w:space="0" w:color="auto"/>
            </w:tcBorders>
          </w:tcPr>
          <w:p w14:paraId="3534A2B4" w14:textId="77777777" w:rsidR="005C4D7A" w:rsidRPr="005430DE" w:rsidRDefault="005C4D7A" w:rsidP="005C4D7A">
            <w:pPr>
              <w:rPr>
                <w:noProof/>
              </w:rPr>
            </w:pPr>
          </w:p>
        </w:tc>
      </w:tr>
      <w:tr w:rsidR="00782520" w:rsidRPr="005430DE" w14:paraId="070B7D1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624AFC6A" w14:textId="77777777" w:rsidR="00782520" w:rsidRPr="005430DE" w:rsidRDefault="00782520" w:rsidP="00782520">
            <w:pPr>
              <w:rPr>
                <w:noProof/>
              </w:rPr>
            </w:pPr>
            <w:r w:rsidRPr="005430DE">
              <w:rPr>
                <w:noProof/>
              </w:rPr>
              <w:t>ME52</w:t>
            </w:r>
          </w:p>
        </w:tc>
        <w:tc>
          <w:tcPr>
            <w:tcW w:w="6120" w:type="dxa"/>
            <w:gridSpan w:val="2"/>
            <w:tcBorders>
              <w:top w:val="single" w:sz="4" w:space="0" w:color="auto"/>
              <w:left w:val="single" w:sz="4" w:space="0" w:color="auto"/>
              <w:bottom w:val="single" w:sz="4" w:space="0" w:color="auto"/>
              <w:right w:val="single" w:sz="4" w:space="0" w:color="auto"/>
            </w:tcBorders>
          </w:tcPr>
          <w:p w14:paraId="71C25262" w14:textId="77777777" w:rsidR="00782520" w:rsidRPr="005430DE" w:rsidRDefault="00782520" w:rsidP="00782520">
            <w:pPr>
              <w:rPr>
                <w:noProof/>
              </w:rPr>
            </w:pPr>
            <w:r w:rsidRPr="005430DE">
              <w:rPr>
                <w:noProof/>
              </w:rPr>
              <w:t>Piasek atlantyckiego górnego batialu</w:t>
            </w:r>
          </w:p>
        </w:tc>
        <w:tc>
          <w:tcPr>
            <w:tcW w:w="2073" w:type="dxa"/>
            <w:tcBorders>
              <w:top w:val="single" w:sz="4" w:space="0" w:color="auto"/>
              <w:left w:val="single" w:sz="4" w:space="0" w:color="auto"/>
              <w:bottom w:val="single" w:sz="4" w:space="0" w:color="auto"/>
              <w:right w:val="single" w:sz="4" w:space="0" w:color="auto"/>
            </w:tcBorders>
          </w:tcPr>
          <w:p w14:paraId="46DF7EAD" w14:textId="77777777" w:rsidR="00782520" w:rsidRPr="005430DE" w:rsidRDefault="00782520" w:rsidP="00782520">
            <w:pPr>
              <w:rPr>
                <w:noProof/>
              </w:rPr>
            </w:pPr>
          </w:p>
        </w:tc>
      </w:tr>
      <w:tr w:rsidR="005C4D7A" w:rsidRPr="005430DE" w14:paraId="11ADFDA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ECB2882" w14:textId="77777777" w:rsidR="005C4D7A" w:rsidRPr="005430DE" w:rsidRDefault="005C4D7A" w:rsidP="005C4D7A">
            <w:pPr>
              <w:rPr>
                <w:noProof/>
              </w:rPr>
            </w:pPr>
            <w:r w:rsidRPr="005430DE">
              <w:rPr>
                <w:noProof/>
              </w:rPr>
              <w:t>ME62</w:t>
            </w:r>
          </w:p>
        </w:tc>
        <w:tc>
          <w:tcPr>
            <w:tcW w:w="6120" w:type="dxa"/>
            <w:gridSpan w:val="2"/>
            <w:tcBorders>
              <w:top w:val="single" w:sz="4" w:space="0" w:color="auto"/>
              <w:left w:val="single" w:sz="4" w:space="0" w:color="auto"/>
              <w:bottom w:val="single" w:sz="4" w:space="0" w:color="auto"/>
              <w:right w:val="single" w:sz="4" w:space="0" w:color="auto"/>
            </w:tcBorders>
          </w:tcPr>
          <w:p w14:paraId="32DDE9CE" w14:textId="77777777" w:rsidR="005C4D7A" w:rsidRPr="005430DE" w:rsidRDefault="005C4D7A" w:rsidP="005C4D7A">
            <w:pPr>
              <w:rPr>
                <w:noProof/>
              </w:rPr>
            </w:pPr>
            <w:r w:rsidRPr="005430DE">
              <w:rPr>
                <w:noProof/>
              </w:rPr>
              <w:t>Muł atlantyckiego górnego batialu</w:t>
            </w:r>
          </w:p>
        </w:tc>
        <w:tc>
          <w:tcPr>
            <w:tcW w:w="2073" w:type="dxa"/>
            <w:tcBorders>
              <w:top w:val="single" w:sz="4" w:space="0" w:color="auto"/>
              <w:left w:val="single" w:sz="4" w:space="0" w:color="auto"/>
              <w:bottom w:val="single" w:sz="4" w:space="0" w:color="auto"/>
              <w:right w:val="single" w:sz="4" w:space="0" w:color="auto"/>
            </w:tcBorders>
          </w:tcPr>
          <w:p w14:paraId="065F50DE" w14:textId="77777777" w:rsidR="005C4D7A" w:rsidRPr="005430DE" w:rsidRDefault="005C4D7A" w:rsidP="005C4D7A">
            <w:pPr>
              <w:rPr>
                <w:noProof/>
              </w:rPr>
            </w:pPr>
          </w:p>
        </w:tc>
      </w:tr>
      <w:tr w:rsidR="00782520" w:rsidRPr="005430DE" w14:paraId="08B8092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AE81767" w14:textId="77777777" w:rsidR="00782520" w:rsidRPr="005430DE" w:rsidRDefault="00782520" w:rsidP="00782520">
            <w:pPr>
              <w:rPr>
                <w:noProof/>
              </w:rPr>
            </w:pPr>
            <w:r w:rsidRPr="005430DE">
              <w:rPr>
                <w:noProof/>
              </w:rPr>
              <w:t>MF32</w:t>
            </w:r>
          </w:p>
        </w:tc>
        <w:tc>
          <w:tcPr>
            <w:tcW w:w="6120" w:type="dxa"/>
            <w:gridSpan w:val="2"/>
            <w:tcBorders>
              <w:top w:val="single" w:sz="4" w:space="0" w:color="auto"/>
              <w:left w:val="single" w:sz="4" w:space="0" w:color="auto"/>
              <w:bottom w:val="single" w:sz="4" w:space="0" w:color="auto"/>
              <w:right w:val="single" w:sz="4" w:space="0" w:color="auto"/>
            </w:tcBorders>
          </w:tcPr>
          <w:p w14:paraId="14D6A54F" w14:textId="77777777" w:rsidR="00782520" w:rsidRPr="005430DE" w:rsidRDefault="00782520" w:rsidP="00782520">
            <w:pPr>
              <w:rPr>
                <w:noProof/>
              </w:rPr>
            </w:pPr>
            <w:r w:rsidRPr="005430DE">
              <w:rPr>
                <w:noProof/>
              </w:rPr>
              <w:t>Osad gruboziarnisty atlantyckiego dolnego batialu</w:t>
            </w:r>
          </w:p>
        </w:tc>
        <w:tc>
          <w:tcPr>
            <w:tcW w:w="2073" w:type="dxa"/>
            <w:tcBorders>
              <w:top w:val="single" w:sz="4" w:space="0" w:color="auto"/>
              <w:left w:val="single" w:sz="4" w:space="0" w:color="auto"/>
              <w:bottom w:val="single" w:sz="4" w:space="0" w:color="auto"/>
              <w:right w:val="single" w:sz="4" w:space="0" w:color="auto"/>
            </w:tcBorders>
          </w:tcPr>
          <w:p w14:paraId="099087D7" w14:textId="77777777" w:rsidR="00782520" w:rsidRPr="005430DE" w:rsidRDefault="00782520" w:rsidP="00782520">
            <w:pPr>
              <w:rPr>
                <w:noProof/>
              </w:rPr>
            </w:pPr>
          </w:p>
        </w:tc>
      </w:tr>
      <w:tr w:rsidR="00782520" w:rsidRPr="005430DE" w14:paraId="43AB34DA"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74463BB" w14:textId="77777777" w:rsidR="00782520" w:rsidRPr="005430DE" w:rsidRDefault="00782520" w:rsidP="00782520">
            <w:pPr>
              <w:rPr>
                <w:noProof/>
              </w:rPr>
            </w:pPr>
            <w:r w:rsidRPr="005430DE">
              <w:rPr>
                <w:noProof/>
              </w:rPr>
              <w:t>MF42</w:t>
            </w:r>
          </w:p>
        </w:tc>
        <w:tc>
          <w:tcPr>
            <w:tcW w:w="6120" w:type="dxa"/>
            <w:gridSpan w:val="2"/>
            <w:tcBorders>
              <w:top w:val="single" w:sz="4" w:space="0" w:color="auto"/>
              <w:left w:val="single" w:sz="4" w:space="0" w:color="auto"/>
              <w:bottom w:val="single" w:sz="4" w:space="0" w:color="auto"/>
              <w:right w:val="single" w:sz="4" w:space="0" w:color="auto"/>
            </w:tcBorders>
          </w:tcPr>
          <w:p w14:paraId="35B2BDBF" w14:textId="77777777" w:rsidR="00782520" w:rsidRPr="005430DE" w:rsidRDefault="00782520" w:rsidP="00782520">
            <w:pPr>
              <w:rPr>
                <w:noProof/>
              </w:rPr>
            </w:pPr>
            <w:r w:rsidRPr="005430DE">
              <w:rPr>
                <w:noProof/>
              </w:rPr>
              <w:t>Osad mieszany atlantyckiego dolnego batialu</w:t>
            </w:r>
          </w:p>
        </w:tc>
        <w:tc>
          <w:tcPr>
            <w:tcW w:w="2073" w:type="dxa"/>
            <w:tcBorders>
              <w:top w:val="single" w:sz="4" w:space="0" w:color="auto"/>
              <w:left w:val="single" w:sz="4" w:space="0" w:color="auto"/>
              <w:bottom w:val="single" w:sz="4" w:space="0" w:color="auto"/>
              <w:right w:val="single" w:sz="4" w:space="0" w:color="auto"/>
            </w:tcBorders>
          </w:tcPr>
          <w:p w14:paraId="252626CC" w14:textId="77777777" w:rsidR="00782520" w:rsidRPr="005430DE" w:rsidRDefault="00782520" w:rsidP="00782520">
            <w:pPr>
              <w:rPr>
                <w:noProof/>
              </w:rPr>
            </w:pPr>
          </w:p>
        </w:tc>
      </w:tr>
      <w:tr w:rsidR="00782520" w:rsidRPr="005430DE" w14:paraId="00962DF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A1779BF" w14:textId="77777777" w:rsidR="00782520" w:rsidRPr="005430DE" w:rsidRDefault="00782520" w:rsidP="00782520">
            <w:pPr>
              <w:rPr>
                <w:noProof/>
              </w:rPr>
            </w:pPr>
            <w:r w:rsidRPr="005430DE">
              <w:rPr>
                <w:noProof/>
              </w:rPr>
              <w:t>MF52</w:t>
            </w:r>
          </w:p>
        </w:tc>
        <w:tc>
          <w:tcPr>
            <w:tcW w:w="6120" w:type="dxa"/>
            <w:gridSpan w:val="2"/>
            <w:tcBorders>
              <w:top w:val="single" w:sz="4" w:space="0" w:color="auto"/>
              <w:left w:val="single" w:sz="4" w:space="0" w:color="auto"/>
              <w:bottom w:val="single" w:sz="4" w:space="0" w:color="auto"/>
              <w:right w:val="single" w:sz="4" w:space="0" w:color="auto"/>
            </w:tcBorders>
          </w:tcPr>
          <w:p w14:paraId="11A6531B" w14:textId="77777777" w:rsidR="00782520" w:rsidRPr="005430DE" w:rsidRDefault="00782520" w:rsidP="00782520">
            <w:pPr>
              <w:rPr>
                <w:noProof/>
              </w:rPr>
            </w:pPr>
            <w:r w:rsidRPr="005430DE">
              <w:rPr>
                <w:noProof/>
              </w:rPr>
              <w:t>Piasek atlantyckiego dolnego batialu</w:t>
            </w:r>
          </w:p>
        </w:tc>
        <w:tc>
          <w:tcPr>
            <w:tcW w:w="2073" w:type="dxa"/>
            <w:tcBorders>
              <w:top w:val="single" w:sz="4" w:space="0" w:color="auto"/>
              <w:left w:val="single" w:sz="4" w:space="0" w:color="auto"/>
              <w:bottom w:val="single" w:sz="4" w:space="0" w:color="auto"/>
              <w:right w:val="single" w:sz="4" w:space="0" w:color="auto"/>
            </w:tcBorders>
          </w:tcPr>
          <w:p w14:paraId="34CEE78F" w14:textId="77777777" w:rsidR="00782520" w:rsidRPr="005430DE" w:rsidRDefault="00782520" w:rsidP="00782520">
            <w:pPr>
              <w:rPr>
                <w:noProof/>
              </w:rPr>
            </w:pPr>
          </w:p>
        </w:tc>
      </w:tr>
      <w:tr w:rsidR="005C4D7A" w:rsidRPr="005430DE" w14:paraId="1126702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C6F4956" w14:textId="77777777" w:rsidR="005C4D7A" w:rsidRPr="005430DE" w:rsidRDefault="005C4D7A" w:rsidP="005C4D7A">
            <w:pPr>
              <w:rPr>
                <w:noProof/>
              </w:rPr>
            </w:pPr>
            <w:r w:rsidRPr="005430DE">
              <w:rPr>
                <w:noProof/>
              </w:rPr>
              <w:t>MF62</w:t>
            </w:r>
          </w:p>
        </w:tc>
        <w:tc>
          <w:tcPr>
            <w:tcW w:w="6120" w:type="dxa"/>
            <w:gridSpan w:val="2"/>
            <w:tcBorders>
              <w:top w:val="single" w:sz="4" w:space="0" w:color="auto"/>
              <w:left w:val="single" w:sz="4" w:space="0" w:color="auto"/>
              <w:bottom w:val="single" w:sz="4" w:space="0" w:color="auto"/>
              <w:right w:val="single" w:sz="4" w:space="0" w:color="auto"/>
            </w:tcBorders>
          </w:tcPr>
          <w:p w14:paraId="745D1679" w14:textId="77777777" w:rsidR="005C4D7A" w:rsidRPr="005430DE" w:rsidRDefault="005C4D7A" w:rsidP="005C4D7A">
            <w:pPr>
              <w:rPr>
                <w:noProof/>
              </w:rPr>
            </w:pPr>
            <w:r w:rsidRPr="005430DE">
              <w:rPr>
                <w:noProof/>
              </w:rPr>
              <w:t>Muł atlantyckiego dolnego batialu</w:t>
            </w:r>
          </w:p>
        </w:tc>
        <w:tc>
          <w:tcPr>
            <w:tcW w:w="2073" w:type="dxa"/>
            <w:tcBorders>
              <w:top w:val="single" w:sz="4" w:space="0" w:color="auto"/>
              <w:left w:val="single" w:sz="4" w:space="0" w:color="auto"/>
              <w:bottom w:val="single" w:sz="4" w:space="0" w:color="auto"/>
              <w:right w:val="single" w:sz="4" w:space="0" w:color="auto"/>
            </w:tcBorders>
          </w:tcPr>
          <w:p w14:paraId="32340812" w14:textId="77777777" w:rsidR="005C4D7A" w:rsidRPr="005430DE" w:rsidRDefault="005C4D7A" w:rsidP="005C4D7A">
            <w:pPr>
              <w:rPr>
                <w:noProof/>
              </w:rPr>
            </w:pPr>
          </w:p>
        </w:tc>
      </w:tr>
      <w:tr w:rsidR="00FD093F" w:rsidRPr="005430DE" w14:paraId="761ABE23"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AAA8628" w14:textId="77777777" w:rsidR="00FD093F" w:rsidRPr="005430DE" w:rsidRDefault="00FD093F" w:rsidP="00FD093F">
            <w:pPr>
              <w:rPr>
                <w:b/>
                <w:noProof/>
              </w:rPr>
            </w:pPr>
            <w:r w:rsidRPr="005430DE">
              <w:rPr>
                <w:b/>
                <w:noProof/>
              </w:rPr>
              <w:t>Morze Bałtyckie</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4AE96028" w14:textId="77777777" w:rsidR="00FD093F" w:rsidRPr="005430DE" w:rsidRDefault="00FD093F" w:rsidP="00FD093F">
            <w:pPr>
              <w:rPr>
                <w:b/>
                <w:noProof/>
              </w:rPr>
            </w:pPr>
          </w:p>
        </w:tc>
      </w:tr>
      <w:tr w:rsidR="00FD093F" w:rsidRPr="005430DE" w14:paraId="5C5D1E6E"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7AFD3C39" w14:textId="77777777" w:rsidR="00FD093F" w:rsidRPr="005430DE" w:rsidRDefault="00FD093F" w:rsidP="00FD093F">
            <w:pPr>
              <w:rPr>
                <w:noProof/>
              </w:rPr>
            </w:pPr>
            <w:r w:rsidRPr="005430DE">
              <w:rPr>
                <w:noProof/>
              </w:rPr>
              <w:t>MA33</w:t>
            </w:r>
          </w:p>
        </w:tc>
        <w:tc>
          <w:tcPr>
            <w:tcW w:w="6120" w:type="dxa"/>
            <w:gridSpan w:val="2"/>
            <w:tcBorders>
              <w:top w:val="single" w:sz="4" w:space="0" w:color="auto"/>
              <w:left w:val="single" w:sz="4" w:space="0" w:color="auto"/>
              <w:bottom w:val="single" w:sz="4" w:space="0" w:color="auto"/>
              <w:right w:val="single" w:sz="4" w:space="0" w:color="auto"/>
            </w:tcBorders>
            <w:hideMark/>
          </w:tcPr>
          <w:p w14:paraId="5FFC4C1E" w14:textId="77777777" w:rsidR="00FD093F" w:rsidRPr="005430DE" w:rsidRDefault="00FD093F" w:rsidP="00FD093F">
            <w:pPr>
              <w:rPr>
                <w:noProof/>
              </w:rPr>
            </w:pPr>
            <w:r w:rsidRPr="005430DE">
              <w:rPr>
                <w:noProof/>
              </w:rPr>
              <w:t>Osad gruboziarnisty bałtyckiego hydrolitoralu</w:t>
            </w:r>
          </w:p>
        </w:tc>
        <w:tc>
          <w:tcPr>
            <w:tcW w:w="2073" w:type="dxa"/>
            <w:tcBorders>
              <w:top w:val="single" w:sz="4" w:space="0" w:color="auto"/>
              <w:left w:val="single" w:sz="4" w:space="0" w:color="auto"/>
              <w:bottom w:val="single" w:sz="4" w:space="0" w:color="auto"/>
              <w:right w:val="single" w:sz="4" w:space="0" w:color="auto"/>
            </w:tcBorders>
          </w:tcPr>
          <w:p w14:paraId="6D010D03" w14:textId="77777777" w:rsidR="00FD093F" w:rsidRPr="005430DE" w:rsidRDefault="00FD093F" w:rsidP="00FD093F">
            <w:pPr>
              <w:rPr>
                <w:noProof/>
              </w:rPr>
            </w:pPr>
            <w:r w:rsidRPr="005430DE">
              <w:rPr>
                <w:noProof/>
              </w:rPr>
              <w:t>1130; 1160; 1610; 1620</w:t>
            </w:r>
          </w:p>
        </w:tc>
      </w:tr>
      <w:tr w:rsidR="00FD093F" w:rsidRPr="005430DE" w14:paraId="787A61E2"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B6542FD" w14:textId="77777777" w:rsidR="00FD093F" w:rsidRPr="005430DE" w:rsidRDefault="00FD093F" w:rsidP="00FD093F">
            <w:pPr>
              <w:rPr>
                <w:noProof/>
              </w:rPr>
            </w:pPr>
            <w:r w:rsidRPr="005430DE">
              <w:rPr>
                <w:noProof/>
              </w:rPr>
              <w:t>MA43</w:t>
            </w:r>
          </w:p>
        </w:tc>
        <w:tc>
          <w:tcPr>
            <w:tcW w:w="6120" w:type="dxa"/>
            <w:gridSpan w:val="2"/>
            <w:tcBorders>
              <w:top w:val="single" w:sz="4" w:space="0" w:color="auto"/>
              <w:left w:val="single" w:sz="4" w:space="0" w:color="auto"/>
              <w:bottom w:val="single" w:sz="4" w:space="0" w:color="auto"/>
              <w:right w:val="single" w:sz="4" w:space="0" w:color="auto"/>
            </w:tcBorders>
          </w:tcPr>
          <w:p w14:paraId="76C7ECBA" w14:textId="77777777" w:rsidR="00FD093F" w:rsidRPr="005430DE" w:rsidRDefault="00FD093F" w:rsidP="00FD093F">
            <w:pPr>
              <w:rPr>
                <w:noProof/>
              </w:rPr>
            </w:pPr>
            <w:r w:rsidRPr="005430DE">
              <w:rPr>
                <w:noProof/>
              </w:rPr>
              <w:t>Osad mieszany bałtyckiego hydrolitoralu</w:t>
            </w:r>
          </w:p>
        </w:tc>
        <w:tc>
          <w:tcPr>
            <w:tcW w:w="2073" w:type="dxa"/>
            <w:tcBorders>
              <w:top w:val="single" w:sz="4" w:space="0" w:color="auto"/>
              <w:left w:val="single" w:sz="4" w:space="0" w:color="auto"/>
              <w:bottom w:val="single" w:sz="4" w:space="0" w:color="auto"/>
              <w:right w:val="single" w:sz="4" w:space="0" w:color="auto"/>
            </w:tcBorders>
          </w:tcPr>
          <w:p w14:paraId="6ED18F7B" w14:textId="77777777" w:rsidR="00FD093F" w:rsidRPr="005430DE" w:rsidRDefault="00FD093F" w:rsidP="00FD093F">
            <w:pPr>
              <w:rPr>
                <w:noProof/>
              </w:rPr>
            </w:pPr>
            <w:r w:rsidRPr="005430DE">
              <w:rPr>
                <w:noProof/>
              </w:rPr>
              <w:t>1130; 1140; 1160; 1610</w:t>
            </w:r>
          </w:p>
        </w:tc>
      </w:tr>
      <w:tr w:rsidR="00FD093F" w:rsidRPr="005430DE" w14:paraId="2113481E"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A0A1337" w14:textId="77777777" w:rsidR="00FD093F" w:rsidRPr="005430DE" w:rsidRDefault="00FD093F" w:rsidP="00FD093F">
            <w:pPr>
              <w:rPr>
                <w:noProof/>
              </w:rPr>
            </w:pPr>
            <w:r w:rsidRPr="005430DE">
              <w:rPr>
                <w:noProof/>
              </w:rPr>
              <w:t>MA53</w:t>
            </w:r>
          </w:p>
        </w:tc>
        <w:tc>
          <w:tcPr>
            <w:tcW w:w="6120" w:type="dxa"/>
            <w:gridSpan w:val="2"/>
            <w:tcBorders>
              <w:top w:val="single" w:sz="4" w:space="0" w:color="auto"/>
              <w:left w:val="single" w:sz="4" w:space="0" w:color="auto"/>
              <w:bottom w:val="single" w:sz="4" w:space="0" w:color="auto"/>
              <w:right w:val="single" w:sz="4" w:space="0" w:color="auto"/>
            </w:tcBorders>
          </w:tcPr>
          <w:p w14:paraId="3F8FDF0D" w14:textId="77777777" w:rsidR="00FD093F" w:rsidRPr="005430DE" w:rsidRDefault="00FD093F" w:rsidP="00FD093F">
            <w:pPr>
              <w:rPr>
                <w:noProof/>
              </w:rPr>
            </w:pPr>
            <w:r w:rsidRPr="005430DE">
              <w:rPr>
                <w:noProof/>
              </w:rPr>
              <w:t>Piasek bałtyckiego hydrolitoralu</w:t>
            </w:r>
          </w:p>
        </w:tc>
        <w:tc>
          <w:tcPr>
            <w:tcW w:w="2073" w:type="dxa"/>
            <w:tcBorders>
              <w:top w:val="single" w:sz="4" w:space="0" w:color="auto"/>
              <w:left w:val="single" w:sz="4" w:space="0" w:color="auto"/>
              <w:bottom w:val="single" w:sz="4" w:space="0" w:color="auto"/>
              <w:right w:val="single" w:sz="4" w:space="0" w:color="auto"/>
            </w:tcBorders>
          </w:tcPr>
          <w:p w14:paraId="0D6CC6CC" w14:textId="77777777" w:rsidR="00FD093F" w:rsidRPr="005430DE" w:rsidRDefault="00FD093F" w:rsidP="00FD093F">
            <w:pPr>
              <w:rPr>
                <w:noProof/>
              </w:rPr>
            </w:pPr>
            <w:r w:rsidRPr="005430DE">
              <w:rPr>
                <w:noProof/>
              </w:rPr>
              <w:t>1130; 1140; 1160; 1610</w:t>
            </w:r>
          </w:p>
        </w:tc>
      </w:tr>
      <w:tr w:rsidR="00FD093F" w:rsidRPr="005430DE" w14:paraId="40AC2936"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7BC26FBA" w14:textId="77777777" w:rsidR="00FD093F" w:rsidRPr="005430DE" w:rsidRDefault="00FD093F" w:rsidP="00FD093F">
            <w:pPr>
              <w:rPr>
                <w:noProof/>
              </w:rPr>
            </w:pPr>
            <w:r w:rsidRPr="005430DE">
              <w:rPr>
                <w:noProof/>
              </w:rPr>
              <w:t>MA63</w:t>
            </w:r>
          </w:p>
        </w:tc>
        <w:tc>
          <w:tcPr>
            <w:tcW w:w="6120" w:type="dxa"/>
            <w:gridSpan w:val="2"/>
            <w:tcBorders>
              <w:top w:val="single" w:sz="4" w:space="0" w:color="auto"/>
              <w:left w:val="single" w:sz="4" w:space="0" w:color="auto"/>
              <w:bottom w:val="single" w:sz="4" w:space="0" w:color="auto"/>
              <w:right w:val="single" w:sz="4" w:space="0" w:color="auto"/>
            </w:tcBorders>
            <w:hideMark/>
          </w:tcPr>
          <w:p w14:paraId="6D4521B0" w14:textId="77777777" w:rsidR="00FD093F" w:rsidRPr="005430DE" w:rsidRDefault="00FD093F" w:rsidP="00FD093F">
            <w:pPr>
              <w:rPr>
                <w:noProof/>
              </w:rPr>
            </w:pPr>
            <w:r w:rsidRPr="005430DE">
              <w:rPr>
                <w:noProof/>
              </w:rPr>
              <w:t>Muł bałtyckiego hydrolitoralu</w:t>
            </w:r>
          </w:p>
        </w:tc>
        <w:tc>
          <w:tcPr>
            <w:tcW w:w="2073" w:type="dxa"/>
            <w:tcBorders>
              <w:top w:val="single" w:sz="4" w:space="0" w:color="auto"/>
              <w:left w:val="single" w:sz="4" w:space="0" w:color="auto"/>
              <w:bottom w:val="single" w:sz="4" w:space="0" w:color="auto"/>
              <w:right w:val="single" w:sz="4" w:space="0" w:color="auto"/>
            </w:tcBorders>
          </w:tcPr>
          <w:p w14:paraId="102A452A" w14:textId="77777777" w:rsidR="00FD093F" w:rsidRPr="005430DE" w:rsidRDefault="00FD093F" w:rsidP="00FD093F">
            <w:pPr>
              <w:rPr>
                <w:noProof/>
              </w:rPr>
            </w:pPr>
            <w:r w:rsidRPr="005430DE">
              <w:rPr>
                <w:noProof/>
              </w:rPr>
              <w:t>1130; 1140; 1160; 1650</w:t>
            </w:r>
          </w:p>
        </w:tc>
      </w:tr>
      <w:tr w:rsidR="00FD093F" w:rsidRPr="005430DE" w14:paraId="6A3FD4A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7B5C500" w14:textId="77777777" w:rsidR="00FD093F" w:rsidRPr="005430DE" w:rsidRDefault="00FD093F" w:rsidP="00FD093F">
            <w:pPr>
              <w:rPr>
                <w:noProof/>
              </w:rPr>
            </w:pPr>
            <w:r w:rsidRPr="005430DE">
              <w:rPr>
                <w:noProof/>
              </w:rPr>
              <w:t>MB33</w:t>
            </w:r>
          </w:p>
        </w:tc>
        <w:tc>
          <w:tcPr>
            <w:tcW w:w="6120" w:type="dxa"/>
            <w:gridSpan w:val="2"/>
            <w:tcBorders>
              <w:top w:val="single" w:sz="4" w:space="0" w:color="auto"/>
              <w:left w:val="single" w:sz="4" w:space="0" w:color="auto"/>
              <w:bottom w:val="single" w:sz="4" w:space="0" w:color="auto"/>
              <w:right w:val="single" w:sz="4" w:space="0" w:color="auto"/>
            </w:tcBorders>
          </w:tcPr>
          <w:p w14:paraId="03535650" w14:textId="77777777" w:rsidR="00FD093F" w:rsidRPr="005430DE" w:rsidRDefault="00FD093F" w:rsidP="00FD093F">
            <w:pPr>
              <w:rPr>
                <w:noProof/>
              </w:rPr>
            </w:pPr>
            <w:r w:rsidRPr="005430DE">
              <w:rPr>
                <w:noProof/>
              </w:rPr>
              <w:t>Osad gruboziarnisty bałtyckiego infralitoralu</w:t>
            </w:r>
          </w:p>
        </w:tc>
        <w:tc>
          <w:tcPr>
            <w:tcW w:w="2073" w:type="dxa"/>
            <w:tcBorders>
              <w:top w:val="single" w:sz="4" w:space="0" w:color="auto"/>
              <w:left w:val="single" w:sz="4" w:space="0" w:color="auto"/>
              <w:bottom w:val="single" w:sz="4" w:space="0" w:color="auto"/>
              <w:right w:val="single" w:sz="4" w:space="0" w:color="auto"/>
            </w:tcBorders>
          </w:tcPr>
          <w:p w14:paraId="2F22EF37" w14:textId="77777777" w:rsidR="00FD093F" w:rsidRPr="005430DE" w:rsidRDefault="00FD093F" w:rsidP="00FD093F">
            <w:pPr>
              <w:rPr>
                <w:noProof/>
              </w:rPr>
            </w:pPr>
            <w:r w:rsidRPr="005430DE">
              <w:rPr>
                <w:noProof/>
              </w:rPr>
              <w:t>1110; 1150; 1160</w:t>
            </w:r>
          </w:p>
        </w:tc>
      </w:tr>
      <w:tr w:rsidR="00FD093F" w:rsidRPr="005430DE" w14:paraId="53C8AB2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DCD893F" w14:textId="77777777" w:rsidR="00FD093F" w:rsidRPr="005430DE" w:rsidRDefault="00FD093F" w:rsidP="00FD093F">
            <w:pPr>
              <w:rPr>
                <w:noProof/>
              </w:rPr>
            </w:pPr>
            <w:r w:rsidRPr="005430DE">
              <w:rPr>
                <w:noProof/>
              </w:rPr>
              <w:t>MB43</w:t>
            </w:r>
          </w:p>
        </w:tc>
        <w:tc>
          <w:tcPr>
            <w:tcW w:w="6120" w:type="dxa"/>
            <w:gridSpan w:val="2"/>
            <w:tcBorders>
              <w:top w:val="single" w:sz="4" w:space="0" w:color="auto"/>
              <w:left w:val="single" w:sz="4" w:space="0" w:color="auto"/>
              <w:bottom w:val="single" w:sz="4" w:space="0" w:color="auto"/>
              <w:right w:val="single" w:sz="4" w:space="0" w:color="auto"/>
            </w:tcBorders>
          </w:tcPr>
          <w:p w14:paraId="4116FE6B" w14:textId="77777777" w:rsidR="00FD093F" w:rsidRPr="005430DE" w:rsidRDefault="00FD093F" w:rsidP="00FD093F">
            <w:pPr>
              <w:rPr>
                <w:noProof/>
              </w:rPr>
            </w:pPr>
            <w:r w:rsidRPr="005430DE">
              <w:rPr>
                <w:noProof/>
              </w:rPr>
              <w:t>Osad mieszany bałtyckiego infralitoralu</w:t>
            </w:r>
          </w:p>
        </w:tc>
        <w:tc>
          <w:tcPr>
            <w:tcW w:w="2073" w:type="dxa"/>
            <w:tcBorders>
              <w:top w:val="single" w:sz="4" w:space="0" w:color="auto"/>
              <w:left w:val="single" w:sz="4" w:space="0" w:color="auto"/>
              <w:bottom w:val="single" w:sz="4" w:space="0" w:color="auto"/>
              <w:right w:val="single" w:sz="4" w:space="0" w:color="auto"/>
            </w:tcBorders>
          </w:tcPr>
          <w:p w14:paraId="2A2B221E" w14:textId="77777777" w:rsidR="00FD093F" w:rsidRPr="005430DE" w:rsidRDefault="00FD093F" w:rsidP="00FD093F">
            <w:pPr>
              <w:rPr>
                <w:noProof/>
              </w:rPr>
            </w:pPr>
            <w:r w:rsidRPr="005430DE">
              <w:rPr>
                <w:noProof/>
              </w:rPr>
              <w:t>1110; 1130; 1150; 1160; 1170; 1650</w:t>
            </w:r>
          </w:p>
        </w:tc>
      </w:tr>
      <w:tr w:rsidR="00FD093F" w:rsidRPr="005430DE" w14:paraId="17C34DBC"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45B7B65" w14:textId="77777777" w:rsidR="00FD093F" w:rsidRPr="005430DE" w:rsidRDefault="00FD093F" w:rsidP="00FD093F">
            <w:pPr>
              <w:rPr>
                <w:noProof/>
              </w:rPr>
            </w:pPr>
            <w:r w:rsidRPr="005430DE">
              <w:rPr>
                <w:noProof/>
              </w:rPr>
              <w:t>MB53</w:t>
            </w:r>
          </w:p>
        </w:tc>
        <w:tc>
          <w:tcPr>
            <w:tcW w:w="6120" w:type="dxa"/>
            <w:gridSpan w:val="2"/>
            <w:tcBorders>
              <w:top w:val="single" w:sz="4" w:space="0" w:color="auto"/>
              <w:left w:val="single" w:sz="4" w:space="0" w:color="auto"/>
              <w:bottom w:val="single" w:sz="4" w:space="0" w:color="auto"/>
              <w:right w:val="single" w:sz="4" w:space="0" w:color="auto"/>
            </w:tcBorders>
          </w:tcPr>
          <w:p w14:paraId="5499A54F" w14:textId="77777777" w:rsidR="00FD093F" w:rsidRPr="005430DE" w:rsidRDefault="00FD093F" w:rsidP="00FD093F">
            <w:pPr>
              <w:rPr>
                <w:noProof/>
              </w:rPr>
            </w:pPr>
            <w:r w:rsidRPr="005430DE">
              <w:rPr>
                <w:noProof/>
              </w:rPr>
              <w:t>Piasek bałtyckiego infralitoralu</w:t>
            </w:r>
          </w:p>
        </w:tc>
        <w:tc>
          <w:tcPr>
            <w:tcW w:w="2073" w:type="dxa"/>
            <w:tcBorders>
              <w:top w:val="single" w:sz="4" w:space="0" w:color="auto"/>
              <w:left w:val="single" w:sz="4" w:space="0" w:color="auto"/>
              <w:bottom w:val="single" w:sz="4" w:space="0" w:color="auto"/>
              <w:right w:val="single" w:sz="4" w:space="0" w:color="auto"/>
            </w:tcBorders>
          </w:tcPr>
          <w:p w14:paraId="2567BCD0" w14:textId="77777777" w:rsidR="00FD093F" w:rsidRPr="005430DE" w:rsidRDefault="00FD093F" w:rsidP="00FD093F">
            <w:pPr>
              <w:rPr>
                <w:noProof/>
              </w:rPr>
            </w:pPr>
            <w:r w:rsidRPr="005430DE">
              <w:rPr>
                <w:noProof/>
              </w:rPr>
              <w:t>1110; 1130; 1150; 1160</w:t>
            </w:r>
          </w:p>
        </w:tc>
      </w:tr>
      <w:tr w:rsidR="00FD093F" w:rsidRPr="005430DE" w14:paraId="6020FBB5"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A89D46D" w14:textId="77777777" w:rsidR="00FD093F" w:rsidRPr="005430DE" w:rsidRDefault="00FD093F" w:rsidP="00FD093F">
            <w:pPr>
              <w:rPr>
                <w:noProof/>
              </w:rPr>
            </w:pPr>
            <w:r w:rsidRPr="005430DE">
              <w:rPr>
                <w:noProof/>
              </w:rPr>
              <w:t>MB63</w:t>
            </w:r>
          </w:p>
        </w:tc>
        <w:tc>
          <w:tcPr>
            <w:tcW w:w="6120" w:type="dxa"/>
            <w:gridSpan w:val="2"/>
            <w:tcBorders>
              <w:top w:val="single" w:sz="4" w:space="0" w:color="auto"/>
              <w:left w:val="single" w:sz="4" w:space="0" w:color="auto"/>
              <w:bottom w:val="single" w:sz="4" w:space="0" w:color="auto"/>
              <w:right w:val="single" w:sz="4" w:space="0" w:color="auto"/>
            </w:tcBorders>
          </w:tcPr>
          <w:p w14:paraId="54A73D1A" w14:textId="77777777" w:rsidR="00FD093F" w:rsidRPr="005430DE" w:rsidRDefault="00FD093F" w:rsidP="00FD093F">
            <w:pPr>
              <w:rPr>
                <w:noProof/>
              </w:rPr>
            </w:pPr>
            <w:r w:rsidRPr="005430DE">
              <w:rPr>
                <w:noProof/>
              </w:rPr>
              <w:t>Muł bałtyckiego infralitoralu</w:t>
            </w:r>
          </w:p>
        </w:tc>
        <w:tc>
          <w:tcPr>
            <w:tcW w:w="2073" w:type="dxa"/>
            <w:tcBorders>
              <w:top w:val="single" w:sz="4" w:space="0" w:color="auto"/>
              <w:left w:val="single" w:sz="4" w:space="0" w:color="auto"/>
              <w:bottom w:val="single" w:sz="4" w:space="0" w:color="auto"/>
              <w:right w:val="single" w:sz="4" w:space="0" w:color="auto"/>
            </w:tcBorders>
          </w:tcPr>
          <w:p w14:paraId="2EDFF0AD" w14:textId="77777777" w:rsidR="00FD093F" w:rsidRPr="005430DE" w:rsidRDefault="00FD093F" w:rsidP="00FD093F">
            <w:pPr>
              <w:rPr>
                <w:noProof/>
              </w:rPr>
            </w:pPr>
            <w:r w:rsidRPr="005430DE">
              <w:rPr>
                <w:noProof/>
              </w:rPr>
              <w:t xml:space="preserve">1130; 1150; 1160; 1650 </w:t>
            </w:r>
          </w:p>
        </w:tc>
      </w:tr>
      <w:tr w:rsidR="00FD093F" w:rsidRPr="005430DE" w14:paraId="4896E22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6C6526F1" w14:textId="77777777" w:rsidR="00FD093F" w:rsidRPr="005430DE" w:rsidRDefault="00FD093F" w:rsidP="00FD093F">
            <w:pPr>
              <w:rPr>
                <w:noProof/>
              </w:rPr>
            </w:pPr>
            <w:r w:rsidRPr="005430DE">
              <w:rPr>
                <w:noProof/>
              </w:rPr>
              <w:t>MC33</w:t>
            </w:r>
          </w:p>
        </w:tc>
        <w:tc>
          <w:tcPr>
            <w:tcW w:w="6120" w:type="dxa"/>
            <w:gridSpan w:val="2"/>
            <w:tcBorders>
              <w:top w:val="single" w:sz="4" w:space="0" w:color="auto"/>
              <w:left w:val="single" w:sz="4" w:space="0" w:color="auto"/>
              <w:bottom w:val="single" w:sz="4" w:space="0" w:color="auto"/>
              <w:right w:val="single" w:sz="4" w:space="0" w:color="auto"/>
            </w:tcBorders>
          </w:tcPr>
          <w:p w14:paraId="7F93E3BB" w14:textId="77777777" w:rsidR="00FD093F" w:rsidRPr="005430DE" w:rsidRDefault="00FD093F" w:rsidP="00FD093F">
            <w:pPr>
              <w:rPr>
                <w:noProof/>
              </w:rPr>
            </w:pPr>
            <w:r w:rsidRPr="005430DE">
              <w:rPr>
                <w:noProof/>
              </w:rPr>
              <w:t>Osad gruboziarnisty bałtyckiego circalitoralu</w:t>
            </w:r>
          </w:p>
        </w:tc>
        <w:tc>
          <w:tcPr>
            <w:tcW w:w="2073" w:type="dxa"/>
            <w:tcBorders>
              <w:top w:val="single" w:sz="4" w:space="0" w:color="auto"/>
              <w:left w:val="single" w:sz="4" w:space="0" w:color="auto"/>
              <w:bottom w:val="single" w:sz="4" w:space="0" w:color="auto"/>
              <w:right w:val="single" w:sz="4" w:space="0" w:color="auto"/>
            </w:tcBorders>
          </w:tcPr>
          <w:p w14:paraId="67948A9F" w14:textId="77777777" w:rsidR="00FD093F" w:rsidRPr="005430DE" w:rsidRDefault="00FD093F" w:rsidP="00FD093F">
            <w:pPr>
              <w:rPr>
                <w:noProof/>
              </w:rPr>
            </w:pPr>
            <w:r w:rsidRPr="005430DE">
              <w:rPr>
                <w:noProof/>
              </w:rPr>
              <w:t>1110; 1160</w:t>
            </w:r>
          </w:p>
        </w:tc>
      </w:tr>
      <w:tr w:rsidR="00FD093F" w:rsidRPr="005430DE" w14:paraId="2D0B64F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F6FF88B" w14:textId="77777777" w:rsidR="00FD093F" w:rsidRPr="005430DE" w:rsidRDefault="00FD093F" w:rsidP="00FD093F">
            <w:pPr>
              <w:rPr>
                <w:noProof/>
              </w:rPr>
            </w:pPr>
            <w:r w:rsidRPr="005430DE">
              <w:rPr>
                <w:noProof/>
              </w:rPr>
              <w:t>MC43</w:t>
            </w:r>
          </w:p>
        </w:tc>
        <w:tc>
          <w:tcPr>
            <w:tcW w:w="6120" w:type="dxa"/>
            <w:gridSpan w:val="2"/>
            <w:tcBorders>
              <w:top w:val="single" w:sz="4" w:space="0" w:color="auto"/>
              <w:left w:val="single" w:sz="4" w:space="0" w:color="auto"/>
              <w:bottom w:val="single" w:sz="4" w:space="0" w:color="auto"/>
              <w:right w:val="single" w:sz="4" w:space="0" w:color="auto"/>
            </w:tcBorders>
          </w:tcPr>
          <w:p w14:paraId="659ED3AC" w14:textId="77777777" w:rsidR="00FD093F" w:rsidRPr="005430DE" w:rsidRDefault="00FD093F" w:rsidP="00FD093F">
            <w:pPr>
              <w:rPr>
                <w:noProof/>
              </w:rPr>
            </w:pPr>
            <w:r w:rsidRPr="005430DE">
              <w:rPr>
                <w:noProof/>
              </w:rPr>
              <w:t>Osad mieszany bałtyckiego circalitoralu</w:t>
            </w:r>
          </w:p>
        </w:tc>
        <w:tc>
          <w:tcPr>
            <w:tcW w:w="2073" w:type="dxa"/>
            <w:tcBorders>
              <w:top w:val="single" w:sz="4" w:space="0" w:color="auto"/>
              <w:left w:val="single" w:sz="4" w:space="0" w:color="auto"/>
              <w:bottom w:val="single" w:sz="4" w:space="0" w:color="auto"/>
              <w:right w:val="single" w:sz="4" w:space="0" w:color="auto"/>
            </w:tcBorders>
          </w:tcPr>
          <w:p w14:paraId="192B4BE6" w14:textId="77777777" w:rsidR="00FD093F" w:rsidRPr="005430DE" w:rsidRDefault="00FD093F" w:rsidP="00FD093F">
            <w:pPr>
              <w:rPr>
                <w:noProof/>
              </w:rPr>
            </w:pPr>
            <w:r w:rsidRPr="005430DE">
              <w:rPr>
                <w:noProof/>
              </w:rPr>
              <w:t>1160; 1170</w:t>
            </w:r>
          </w:p>
        </w:tc>
      </w:tr>
      <w:tr w:rsidR="00FD093F" w:rsidRPr="005430DE" w14:paraId="4095E22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92C0F60" w14:textId="77777777" w:rsidR="00FD093F" w:rsidRPr="005430DE" w:rsidRDefault="00FD093F" w:rsidP="00FD093F">
            <w:pPr>
              <w:rPr>
                <w:noProof/>
              </w:rPr>
            </w:pPr>
            <w:r w:rsidRPr="005430DE">
              <w:rPr>
                <w:noProof/>
              </w:rPr>
              <w:t>MC53</w:t>
            </w:r>
          </w:p>
        </w:tc>
        <w:tc>
          <w:tcPr>
            <w:tcW w:w="6120" w:type="dxa"/>
            <w:gridSpan w:val="2"/>
            <w:tcBorders>
              <w:top w:val="single" w:sz="4" w:space="0" w:color="auto"/>
              <w:left w:val="single" w:sz="4" w:space="0" w:color="auto"/>
              <w:bottom w:val="single" w:sz="4" w:space="0" w:color="auto"/>
              <w:right w:val="single" w:sz="4" w:space="0" w:color="auto"/>
            </w:tcBorders>
          </w:tcPr>
          <w:p w14:paraId="1A569498" w14:textId="77777777" w:rsidR="00FD093F" w:rsidRPr="005430DE" w:rsidRDefault="00FD093F" w:rsidP="00FD093F">
            <w:pPr>
              <w:rPr>
                <w:noProof/>
              </w:rPr>
            </w:pPr>
            <w:r w:rsidRPr="005430DE">
              <w:rPr>
                <w:noProof/>
              </w:rPr>
              <w:t xml:space="preserve">Piasek bałtyckiego circalitoralu </w:t>
            </w:r>
          </w:p>
        </w:tc>
        <w:tc>
          <w:tcPr>
            <w:tcW w:w="2073" w:type="dxa"/>
            <w:tcBorders>
              <w:top w:val="single" w:sz="4" w:space="0" w:color="auto"/>
              <w:left w:val="single" w:sz="4" w:space="0" w:color="auto"/>
              <w:bottom w:val="single" w:sz="4" w:space="0" w:color="auto"/>
              <w:right w:val="single" w:sz="4" w:space="0" w:color="auto"/>
            </w:tcBorders>
          </w:tcPr>
          <w:p w14:paraId="068F3FF9" w14:textId="77777777" w:rsidR="00FD093F" w:rsidRPr="005430DE" w:rsidRDefault="00FD093F" w:rsidP="00FD093F">
            <w:pPr>
              <w:rPr>
                <w:noProof/>
              </w:rPr>
            </w:pPr>
            <w:r w:rsidRPr="005430DE">
              <w:rPr>
                <w:noProof/>
              </w:rPr>
              <w:t>1110; 1160</w:t>
            </w:r>
          </w:p>
        </w:tc>
      </w:tr>
      <w:tr w:rsidR="00FD093F" w:rsidRPr="005430DE" w14:paraId="3FCA293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11138C6" w14:textId="77777777" w:rsidR="00FD093F" w:rsidRPr="005430DE" w:rsidRDefault="00FD093F" w:rsidP="00FD093F">
            <w:pPr>
              <w:rPr>
                <w:noProof/>
              </w:rPr>
            </w:pPr>
            <w:r w:rsidRPr="005430DE">
              <w:rPr>
                <w:noProof/>
              </w:rPr>
              <w:t>MC63</w:t>
            </w:r>
          </w:p>
        </w:tc>
        <w:tc>
          <w:tcPr>
            <w:tcW w:w="6120" w:type="dxa"/>
            <w:gridSpan w:val="2"/>
            <w:tcBorders>
              <w:top w:val="single" w:sz="4" w:space="0" w:color="auto"/>
              <w:left w:val="single" w:sz="4" w:space="0" w:color="auto"/>
              <w:bottom w:val="single" w:sz="4" w:space="0" w:color="auto"/>
              <w:right w:val="single" w:sz="4" w:space="0" w:color="auto"/>
            </w:tcBorders>
          </w:tcPr>
          <w:p w14:paraId="1CBBD887" w14:textId="77777777" w:rsidR="00FD093F" w:rsidRPr="005430DE" w:rsidRDefault="00FD093F" w:rsidP="00FD093F">
            <w:pPr>
              <w:rPr>
                <w:noProof/>
              </w:rPr>
            </w:pPr>
            <w:r w:rsidRPr="005430DE">
              <w:rPr>
                <w:noProof/>
              </w:rPr>
              <w:t xml:space="preserve">Muł bałtyckiego circalitoralu </w:t>
            </w:r>
          </w:p>
        </w:tc>
        <w:tc>
          <w:tcPr>
            <w:tcW w:w="2073" w:type="dxa"/>
            <w:tcBorders>
              <w:top w:val="single" w:sz="4" w:space="0" w:color="auto"/>
              <w:left w:val="single" w:sz="4" w:space="0" w:color="auto"/>
              <w:bottom w:val="single" w:sz="4" w:space="0" w:color="auto"/>
              <w:right w:val="single" w:sz="4" w:space="0" w:color="auto"/>
            </w:tcBorders>
          </w:tcPr>
          <w:p w14:paraId="6D6E694A" w14:textId="77777777" w:rsidR="00FD093F" w:rsidRPr="005430DE" w:rsidRDefault="00FD093F" w:rsidP="00FD093F">
            <w:pPr>
              <w:rPr>
                <w:noProof/>
              </w:rPr>
            </w:pPr>
            <w:r w:rsidRPr="005430DE">
              <w:rPr>
                <w:noProof/>
              </w:rPr>
              <w:t>1160; 1650</w:t>
            </w:r>
          </w:p>
        </w:tc>
      </w:tr>
      <w:tr w:rsidR="00FD093F" w:rsidRPr="005430DE" w14:paraId="2D5485F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99B8A54" w14:textId="77777777" w:rsidR="00FD093F" w:rsidRPr="005430DE" w:rsidRDefault="00FD093F" w:rsidP="00FD093F">
            <w:pPr>
              <w:rPr>
                <w:noProof/>
              </w:rPr>
            </w:pPr>
            <w:r w:rsidRPr="005430DE">
              <w:rPr>
                <w:noProof/>
              </w:rPr>
              <w:t>MD33</w:t>
            </w:r>
          </w:p>
        </w:tc>
        <w:tc>
          <w:tcPr>
            <w:tcW w:w="6120" w:type="dxa"/>
            <w:gridSpan w:val="2"/>
            <w:tcBorders>
              <w:top w:val="single" w:sz="4" w:space="0" w:color="auto"/>
              <w:left w:val="single" w:sz="4" w:space="0" w:color="auto"/>
              <w:bottom w:val="single" w:sz="4" w:space="0" w:color="auto"/>
              <w:right w:val="single" w:sz="4" w:space="0" w:color="auto"/>
            </w:tcBorders>
          </w:tcPr>
          <w:p w14:paraId="6F169B91" w14:textId="77777777" w:rsidR="00FD093F" w:rsidRPr="005430DE" w:rsidRDefault="00FD093F" w:rsidP="00FD093F">
            <w:pPr>
              <w:rPr>
                <w:noProof/>
              </w:rPr>
            </w:pPr>
            <w:r w:rsidRPr="005430DE">
              <w:rPr>
                <w:noProof/>
              </w:rPr>
              <w:t>Osad gruboziarnisty bałtyckiego circalitoralu oddalonego od brzegu</w:t>
            </w:r>
          </w:p>
        </w:tc>
        <w:tc>
          <w:tcPr>
            <w:tcW w:w="2073" w:type="dxa"/>
            <w:tcBorders>
              <w:top w:val="single" w:sz="4" w:space="0" w:color="auto"/>
              <w:left w:val="single" w:sz="4" w:space="0" w:color="auto"/>
              <w:bottom w:val="single" w:sz="4" w:space="0" w:color="auto"/>
              <w:right w:val="single" w:sz="4" w:space="0" w:color="auto"/>
            </w:tcBorders>
          </w:tcPr>
          <w:p w14:paraId="515B0ED3" w14:textId="77777777" w:rsidR="00FD093F" w:rsidRPr="005430DE" w:rsidRDefault="00FD093F" w:rsidP="00FD093F">
            <w:pPr>
              <w:rPr>
                <w:noProof/>
              </w:rPr>
            </w:pPr>
          </w:p>
        </w:tc>
      </w:tr>
      <w:tr w:rsidR="00FD093F" w:rsidRPr="005430DE" w14:paraId="12D16D81"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EA39831" w14:textId="77777777" w:rsidR="00FD093F" w:rsidRPr="005430DE" w:rsidRDefault="00FD093F" w:rsidP="00FD093F">
            <w:pPr>
              <w:rPr>
                <w:noProof/>
              </w:rPr>
            </w:pPr>
            <w:r w:rsidRPr="005430DE">
              <w:rPr>
                <w:noProof/>
              </w:rPr>
              <w:t>MD43</w:t>
            </w:r>
          </w:p>
        </w:tc>
        <w:tc>
          <w:tcPr>
            <w:tcW w:w="6120" w:type="dxa"/>
            <w:gridSpan w:val="2"/>
            <w:tcBorders>
              <w:top w:val="single" w:sz="4" w:space="0" w:color="auto"/>
              <w:left w:val="single" w:sz="4" w:space="0" w:color="auto"/>
              <w:bottom w:val="single" w:sz="4" w:space="0" w:color="auto"/>
              <w:right w:val="single" w:sz="4" w:space="0" w:color="auto"/>
            </w:tcBorders>
          </w:tcPr>
          <w:p w14:paraId="05124C46" w14:textId="77777777" w:rsidR="00FD093F" w:rsidRPr="005430DE" w:rsidRDefault="00FD093F" w:rsidP="00FD093F">
            <w:pPr>
              <w:rPr>
                <w:noProof/>
              </w:rPr>
            </w:pPr>
            <w:r w:rsidRPr="005430DE">
              <w:rPr>
                <w:noProof/>
              </w:rPr>
              <w:t>Osad mieszany bałtyckiego circalitoralu oddalonego od brzegu</w:t>
            </w:r>
          </w:p>
        </w:tc>
        <w:tc>
          <w:tcPr>
            <w:tcW w:w="2073" w:type="dxa"/>
            <w:tcBorders>
              <w:top w:val="single" w:sz="4" w:space="0" w:color="auto"/>
              <w:left w:val="single" w:sz="4" w:space="0" w:color="auto"/>
              <w:bottom w:val="single" w:sz="4" w:space="0" w:color="auto"/>
              <w:right w:val="single" w:sz="4" w:space="0" w:color="auto"/>
            </w:tcBorders>
          </w:tcPr>
          <w:p w14:paraId="2A04BCF3" w14:textId="77777777" w:rsidR="00FD093F" w:rsidRPr="005430DE" w:rsidRDefault="00FD093F" w:rsidP="00FD093F">
            <w:pPr>
              <w:rPr>
                <w:noProof/>
              </w:rPr>
            </w:pPr>
          </w:p>
        </w:tc>
      </w:tr>
      <w:tr w:rsidR="00FD093F" w:rsidRPr="005430DE" w14:paraId="3AE25CD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7629C53" w14:textId="77777777" w:rsidR="00FD093F" w:rsidRPr="005430DE" w:rsidRDefault="00FD093F" w:rsidP="00FD093F">
            <w:pPr>
              <w:rPr>
                <w:noProof/>
              </w:rPr>
            </w:pPr>
            <w:r w:rsidRPr="005430DE">
              <w:rPr>
                <w:noProof/>
              </w:rPr>
              <w:t>MD53</w:t>
            </w:r>
          </w:p>
        </w:tc>
        <w:tc>
          <w:tcPr>
            <w:tcW w:w="6120" w:type="dxa"/>
            <w:gridSpan w:val="2"/>
            <w:tcBorders>
              <w:top w:val="single" w:sz="4" w:space="0" w:color="auto"/>
              <w:left w:val="single" w:sz="4" w:space="0" w:color="auto"/>
              <w:bottom w:val="single" w:sz="4" w:space="0" w:color="auto"/>
              <w:right w:val="single" w:sz="4" w:space="0" w:color="auto"/>
            </w:tcBorders>
          </w:tcPr>
          <w:p w14:paraId="6D13C0F1" w14:textId="77777777" w:rsidR="00FD093F" w:rsidRPr="005430DE" w:rsidRDefault="00FD093F" w:rsidP="00FD093F">
            <w:pPr>
              <w:rPr>
                <w:noProof/>
              </w:rPr>
            </w:pPr>
            <w:r w:rsidRPr="005430DE">
              <w:rPr>
                <w:noProof/>
              </w:rPr>
              <w:t xml:space="preserve">Piasek bałtyckiego circalitoralu oddalonego od brzegu </w:t>
            </w:r>
          </w:p>
        </w:tc>
        <w:tc>
          <w:tcPr>
            <w:tcW w:w="2073" w:type="dxa"/>
            <w:tcBorders>
              <w:top w:val="single" w:sz="4" w:space="0" w:color="auto"/>
              <w:left w:val="single" w:sz="4" w:space="0" w:color="auto"/>
              <w:bottom w:val="single" w:sz="4" w:space="0" w:color="auto"/>
              <w:right w:val="single" w:sz="4" w:space="0" w:color="auto"/>
            </w:tcBorders>
          </w:tcPr>
          <w:p w14:paraId="29DDBE82" w14:textId="77777777" w:rsidR="00FD093F" w:rsidRPr="005430DE" w:rsidRDefault="00FD093F" w:rsidP="00FD093F">
            <w:pPr>
              <w:rPr>
                <w:noProof/>
              </w:rPr>
            </w:pPr>
          </w:p>
        </w:tc>
      </w:tr>
      <w:tr w:rsidR="00FD093F" w:rsidRPr="005430DE" w14:paraId="6778AF6E"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91169BF" w14:textId="77777777" w:rsidR="00FD093F" w:rsidRPr="005430DE" w:rsidRDefault="00FD093F" w:rsidP="00FD093F">
            <w:pPr>
              <w:rPr>
                <w:noProof/>
              </w:rPr>
            </w:pPr>
            <w:r w:rsidRPr="005430DE">
              <w:rPr>
                <w:noProof/>
              </w:rPr>
              <w:t>MD63</w:t>
            </w:r>
          </w:p>
        </w:tc>
        <w:tc>
          <w:tcPr>
            <w:tcW w:w="6120" w:type="dxa"/>
            <w:gridSpan w:val="2"/>
            <w:tcBorders>
              <w:top w:val="single" w:sz="4" w:space="0" w:color="auto"/>
              <w:left w:val="single" w:sz="4" w:space="0" w:color="auto"/>
              <w:bottom w:val="single" w:sz="4" w:space="0" w:color="auto"/>
              <w:right w:val="single" w:sz="4" w:space="0" w:color="auto"/>
            </w:tcBorders>
          </w:tcPr>
          <w:p w14:paraId="4C128799" w14:textId="77777777" w:rsidR="00FD093F" w:rsidRPr="005430DE" w:rsidRDefault="00FD093F" w:rsidP="00FD093F">
            <w:pPr>
              <w:rPr>
                <w:noProof/>
              </w:rPr>
            </w:pPr>
            <w:r w:rsidRPr="005430DE">
              <w:rPr>
                <w:noProof/>
              </w:rPr>
              <w:t xml:space="preserve">Muł bałtyckiego circalitoralu oddalonego od brzegu </w:t>
            </w:r>
          </w:p>
        </w:tc>
        <w:tc>
          <w:tcPr>
            <w:tcW w:w="2073" w:type="dxa"/>
            <w:tcBorders>
              <w:top w:val="single" w:sz="4" w:space="0" w:color="auto"/>
              <w:left w:val="single" w:sz="4" w:space="0" w:color="auto"/>
              <w:bottom w:val="single" w:sz="4" w:space="0" w:color="auto"/>
              <w:right w:val="single" w:sz="4" w:space="0" w:color="auto"/>
            </w:tcBorders>
          </w:tcPr>
          <w:p w14:paraId="7DE8CFCC" w14:textId="77777777" w:rsidR="00FD093F" w:rsidRPr="005430DE" w:rsidRDefault="00FD093F" w:rsidP="00FD093F">
            <w:pPr>
              <w:rPr>
                <w:noProof/>
              </w:rPr>
            </w:pPr>
          </w:p>
        </w:tc>
      </w:tr>
      <w:tr w:rsidR="00FD093F" w:rsidRPr="005430DE" w14:paraId="41DA84D9"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F0593" w14:textId="77777777" w:rsidR="00FD093F" w:rsidRPr="005430DE" w:rsidRDefault="00FD093F" w:rsidP="00FD093F">
            <w:pPr>
              <w:rPr>
                <w:b/>
                <w:noProof/>
              </w:rPr>
            </w:pPr>
            <w:r w:rsidRPr="005430DE">
              <w:rPr>
                <w:b/>
                <w:noProof/>
              </w:rPr>
              <w:t>Morze Czarne</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3BB5A07C" w14:textId="77777777" w:rsidR="00FD093F" w:rsidRPr="005430DE" w:rsidRDefault="00FD093F" w:rsidP="00FD093F">
            <w:pPr>
              <w:rPr>
                <w:b/>
                <w:noProof/>
              </w:rPr>
            </w:pPr>
          </w:p>
        </w:tc>
      </w:tr>
      <w:tr w:rsidR="00FD093F" w:rsidRPr="005430DE" w14:paraId="70F26F72"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77273D77" w14:textId="77777777" w:rsidR="00FD093F" w:rsidRPr="005430DE" w:rsidRDefault="00FD093F" w:rsidP="00FD093F">
            <w:pPr>
              <w:rPr>
                <w:noProof/>
              </w:rPr>
            </w:pPr>
            <w:r w:rsidRPr="005430DE">
              <w:rPr>
                <w:noProof/>
              </w:rPr>
              <w:t>MA34</w:t>
            </w:r>
          </w:p>
        </w:tc>
        <w:tc>
          <w:tcPr>
            <w:tcW w:w="6040" w:type="dxa"/>
            <w:tcBorders>
              <w:top w:val="single" w:sz="4" w:space="0" w:color="auto"/>
              <w:left w:val="single" w:sz="4" w:space="0" w:color="auto"/>
              <w:bottom w:val="single" w:sz="4" w:space="0" w:color="auto"/>
              <w:right w:val="single" w:sz="4" w:space="0" w:color="auto"/>
            </w:tcBorders>
            <w:hideMark/>
          </w:tcPr>
          <w:p w14:paraId="376DE6C2" w14:textId="77777777" w:rsidR="00FD093F" w:rsidRPr="005430DE" w:rsidRDefault="00FD093F" w:rsidP="00FD093F">
            <w:pPr>
              <w:rPr>
                <w:noProof/>
              </w:rPr>
            </w:pPr>
            <w:r w:rsidRPr="005430DE">
              <w:rPr>
                <w:noProof/>
              </w:rPr>
              <w:t>Osad gruboziarnisty czarnomorskiego litoralu</w:t>
            </w:r>
          </w:p>
        </w:tc>
        <w:tc>
          <w:tcPr>
            <w:tcW w:w="2073" w:type="dxa"/>
            <w:tcBorders>
              <w:top w:val="single" w:sz="4" w:space="0" w:color="auto"/>
              <w:left w:val="single" w:sz="4" w:space="0" w:color="auto"/>
              <w:bottom w:val="single" w:sz="4" w:space="0" w:color="auto"/>
              <w:right w:val="single" w:sz="4" w:space="0" w:color="auto"/>
            </w:tcBorders>
          </w:tcPr>
          <w:p w14:paraId="0E3A62F1" w14:textId="77777777" w:rsidR="00FD093F" w:rsidRPr="005430DE" w:rsidRDefault="00FD093F" w:rsidP="00FD093F">
            <w:pPr>
              <w:rPr>
                <w:noProof/>
              </w:rPr>
            </w:pPr>
            <w:r w:rsidRPr="005430DE">
              <w:rPr>
                <w:noProof/>
              </w:rPr>
              <w:t>1160</w:t>
            </w:r>
          </w:p>
        </w:tc>
      </w:tr>
      <w:tr w:rsidR="00FD093F" w:rsidRPr="005430DE" w14:paraId="61058D1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1FAA5596" w14:textId="77777777" w:rsidR="00FD093F" w:rsidRPr="005430DE" w:rsidRDefault="00FD093F" w:rsidP="00FD093F">
            <w:pPr>
              <w:rPr>
                <w:noProof/>
              </w:rPr>
            </w:pPr>
            <w:r w:rsidRPr="005430DE">
              <w:rPr>
                <w:noProof/>
              </w:rPr>
              <w:t>MA44</w:t>
            </w:r>
          </w:p>
        </w:tc>
        <w:tc>
          <w:tcPr>
            <w:tcW w:w="6040" w:type="dxa"/>
            <w:tcBorders>
              <w:top w:val="single" w:sz="4" w:space="0" w:color="auto"/>
              <w:left w:val="single" w:sz="4" w:space="0" w:color="auto"/>
              <w:bottom w:val="single" w:sz="4" w:space="0" w:color="auto"/>
              <w:right w:val="single" w:sz="4" w:space="0" w:color="auto"/>
            </w:tcBorders>
            <w:hideMark/>
          </w:tcPr>
          <w:p w14:paraId="64A227FE" w14:textId="77777777" w:rsidR="00FD093F" w:rsidRPr="005430DE" w:rsidRDefault="00FD093F" w:rsidP="00FD093F">
            <w:pPr>
              <w:rPr>
                <w:noProof/>
              </w:rPr>
            </w:pPr>
            <w:r w:rsidRPr="005430DE">
              <w:rPr>
                <w:noProof/>
              </w:rPr>
              <w:t>Osad mieszany czarnomorskiego litoralu</w:t>
            </w:r>
          </w:p>
        </w:tc>
        <w:tc>
          <w:tcPr>
            <w:tcW w:w="2073" w:type="dxa"/>
            <w:tcBorders>
              <w:top w:val="single" w:sz="4" w:space="0" w:color="auto"/>
              <w:left w:val="single" w:sz="4" w:space="0" w:color="auto"/>
              <w:bottom w:val="single" w:sz="4" w:space="0" w:color="auto"/>
              <w:right w:val="single" w:sz="4" w:space="0" w:color="auto"/>
            </w:tcBorders>
          </w:tcPr>
          <w:p w14:paraId="3BE52692" w14:textId="77777777" w:rsidR="00FD093F" w:rsidRPr="005430DE" w:rsidRDefault="00FD093F" w:rsidP="00FD093F">
            <w:pPr>
              <w:rPr>
                <w:noProof/>
              </w:rPr>
            </w:pPr>
            <w:r w:rsidRPr="005430DE">
              <w:rPr>
                <w:noProof/>
              </w:rPr>
              <w:t>1130; 1140; 1160</w:t>
            </w:r>
          </w:p>
        </w:tc>
      </w:tr>
      <w:tr w:rsidR="00FD093F" w:rsidRPr="005430DE" w14:paraId="27BAB20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2D01EA2B" w14:textId="77777777" w:rsidR="00FD093F" w:rsidRPr="005430DE" w:rsidRDefault="00FD093F" w:rsidP="00FD093F">
            <w:pPr>
              <w:rPr>
                <w:noProof/>
              </w:rPr>
            </w:pPr>
            <w:r w:rsidRPr="005430DE">
              <w:rPr>
                <w:noProof/>
              </w:rPr>
              <w:t>MA54</w:t>
            </w:r>
          </w:p>
        </w:tc>
        <w:tc>
          <w:tcPr>
            <w:tcW w:w="6040" w:type="dxa"/>
            <w:tcBorders>
              <w:top w:val="single" w:sz="4" w:space="0" w:color="auto"/>
              <w:left w:val="single" w:sz="4" w:space="0" w:color="auto"/>
              <w:bottom w:val="single" w:sz="4" w:space="0" w:color="auto"/>
              <w:right w:val="single" w:sz="4" w:space="0" w:color="auto"/>
            </w:tcBorders>
            <w:hideMark/>
          </w:tcPr>
          <w:p w14:paraId="3D814C69" w14:textId="77777777" w:rsidR="00FD093F" w:rsidRPr="005430DE" w:rsidRDefault="00FD093F" w:rsidP="00FD093F">
            <w:pPr>
              <w:rPr>
                <w:noProof/>
              </w:rPr>
            </w:pPr>
            <w:r w:rsidRPr="005430DE">
              <w:rPr>
                <w:noProof/>
              </w:rPr>
              <w:t>Piasek czarnomorskiego litoralu</w:t>
            </w:r>
          </w:p>
        </w:tc>
        <w:tc>
          <w:tcPr>
            <w:tcW w:w="2073" w:type="dxa"/>
            <w:tcBorders>
              <w:top w:val="single" w:sz="4" w:space="0" w:color="auto"/>
              <w:left w:val="single" w:sz="4" w:space="0" w:color="auto"/>
              <w:bottom w:val="single" w:sz="4" w:space="0" w:color="auto"/>
              <w:right w:val="single" w:sz="4" w:space="0" w:color="auto"/>
            </w:tcBorders>
          </w:tcPr>
          <w:p w14:paraId="245D3B5A" w14:textId="77777777" w:rsidR="00FD093F" w:rsidRPr="005430DE" w:rsidRDefault="00FD093F" w:rsidP="00FD093F">
            <w:pPr>
              <w:rPr>
                <w:noProof/>
              </w:rPr>
            </w:pPr>
            <w:r w:rsidRPr="005430DE">
              <w:rPr>
                <w:noProof/>
              </w:rPr>
              <w:t>1130; 1140; 1160</w:t>
            </w:r>
          </w:p>
        </w:tc>
      </w:tr>
      <w:tr w:rsidR="00FD093F" w:rsidRPr="005430DE" w14:paraId="478EF69B"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04D8C11" w14:textId="77777777" w:rsidR="00FD093F" w:rsidRPr="005430DE" w:rsidRDefault="00FD093F" w:rsidP="00FD093F">
            <w:pPr>
              <w:rPr>
                <w:noProof/>
              </w:rPr>
            </w:pPr>
            <w:r w:rsidRPr="005430DE">
              <w:rPr>
                <w:noProof/>
              </w:rPr>
              <w:t>MA64</w:t>
            </w:r>
          </w:p>
        </w:tc>
        <w:tc>
          <w:tcPr>
            <w:tcW w:w="6040" w:type="dxa"/>
            <w:tcBorders>
              <w:top w:val="single" w:sz="4" w:space="0" w:color="auto"/>
              <w:left w:val="single" w:sz="4" w:space="0" w:color="auto"/>
              <w:bottom w:val="single" w:sz="4" w:space="0" w:color="auto"/>
              <w:right w:val="single" w:sz="4" w:space="0" w:color="auto"/>
            </w:tcBorders>
          </w:tcPr>
          <w:p w14:paraId="7A033EDD" w14:textId="77777777" w:rsidR="00FD093F" w:rsidRPr="005430DE" w:rsidRDefault="00FD093F" w:rsidP="00FD093F">
            <w:pPr>
              <w:rPr>
                <w:noProof/>
              </w:rPr>
            </w:pPr>
            <w:r w:rsidRPr="005430DE">
              <w:rPr>
                <w:noProof/>
              </w:rPr>
              <w:t>Muł czarnomorskiego litoralu</w:t>
            </w:r>
          </w:p>
        </w:tc>
        <w:tc>
          <w:tcPr>
            <w:tcW w:w="2073" w:type="dxa"/>
            <w:tcBorders>
              <w:top w:val="single" w:sz="4" w:space="0" w:color="auto"/>
              <w:left w:val="single" w:sz="4" w:space="0" w:color="auto"/>
              <w:bottom w:val="single" w:sz="4" w:space="0" w:color="auto"/>
              <w:right w:val="single" w:sz="4" w:space="0" w:color="auto"/>
            </w:tcBorders>
          </w:tcPr>
          <w:p w14:paraId="698FAA8E" w14:textId="77777777" w:rsidR="00FD093F" w:rsidRPr="005430DE" w:rsidRDefault="00FD093F" w:rsidP="00FD093F">
            <w:pPr>
              <w:rPr>
                <w:noProof/>
              </w:rPr>
            </w:pPr>
            <w:r w:rsidRPr="005430DE">
              <w:rPr>
                <w:noProof/>
              </w:rPr>
              <w:t>1130; 1140; 1160</w:t>
            </w:r>
          </w:p>
        </w:tc>
      </w:tr>
      <w:tr w:rsidR="00FD093F" w:rsidRPr="005430DE" w14:paraId="06743427"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2977D29" w14:textId="77777777" w:rsidR="00FD093F" w:rsidRPr="005430DE" w:rsidRDefault="00FD093F" w:rsidP="00FD093F">
            <w:pPr>
              <w:rPr>
                <w:noProof/>
              </w:rPr>
            </w:pPr>
            <w:r w:rsidRPr="005430DE">
              <w:rPr>
                <w:noProof/>
              </w:rPr>
              <w:t>MB34</w:t>
            </w:r>
          </w:p>
        </w:tc>
        <w:tc>
          <w:tcPr>
            <w:tcW w:w="6040" w:type="dxa"/>
            <w:tcBorders>
              <w:top w:val="single" w:sz="4" w:space="0" w:color="auto"/>
              <w:left w:val="single" w:sz="4" w:space="0" w:color="auto"/>
              <w:bottom w:val="single" w:sz="4" w:space="0" w:color="auto"/>
              <w:right w:val="single" w:sz="4" w:space="0" w:color="auto"/>
            </w:tcBorders>
          </w:tcPr>
          <w:p w14:paraId="18A97A78" w14:textId="77777777" w:rsidR="00FD093F" w:rsidRPr="005430DE" w:rsidRDefault="00FD093F" w:rsidP="00FD093F">
            <w:pPr>
              <w:rPr>
                <w:noProof/>
              </w:rPr>
            </w:pPr>
            <w:r w:rsidRPr="005430DE">
              <w:rPr>
                <w:noProof/>
              </w:rPr>
              <w:t>Osad gruboziarnisty czarnomorskiego infralitoralu</w:t>
            </w:r>
          </w:p>
        </w:tc>
        <w:tc>
          <w:tcPr>
            <w:tcW w:w="2073" w:type="dxa"/>
            <w:tcBorders>
              <w:top w:val="single" w:sz="4" w:space="0" w:color="auto"/>
              <w:left w:val="single" w:sz="4" w:space="0" w:color="auto"/>
              <w:bottom w:val="single" w:sz="4" w:space="0" w:color="auto"/>
              <w:right w:val="single" w:sz="4" w:space="0" w:color="auto"/>
            </w:tcBorders>
          </w:tcPr>
          <w:p w14:paraId="38CC08A3" w14:textId="77777777" w:rsidR="00FD093F" w:rsidRPr="005430DE" w:rsidRDefault="00FD093F" w:rsidP="00FD093F">
            <w:pPr>
              <w:rPr>
                <w:noProof/>
              </w:rPr>
            </w:pPr>
            <w:r w:rsidRPr="005430DE">
              <w:rPr>
                <w:noProof/>
              </w:rPr>
              <w:t>1110; 1160</w:t>
            </w:r>
          </w:p>
        </w:tc>
      </w:tr>
      <w:tr w:rsidR="00FD093F" w:rsidRPr="005430DE" w14:paraId="1F969039"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30174F7" w14:textId="77777777" w:rsidR="00FD093F" w:rsidRPr="005430DE" w:rsidRDefault="00FD093F" w:rsidP="00FD093F">
            <w:pPr>
              <w:rPr>
                <w:noProof/>
              </w:rPr>
            </w:pPr>
            <w:r w:rsidRPr="005430DE">
              <w:rPr>
                <w:noProof/>
              </w:rPr>
              <w:t>MB44</w:t>
            </w:r>
          </w:p>
        </w:tc>
        <w:tc>
          <w:tcPr>
            <w:tcW w:w="6040" w:type="dxa"/>
            <w:tcBorders>
              <w:top w:val="single" w:sz="4" w:space="0" w:color="auto"/>
              <w:left w:val="single" w:sz="4" w:space="0" w:color="auto"/>
              <w:bottom w:val="single" w:sz="4" w:space="0" w:color="auto"/>
              <w:right w:val="single" w:sz="4" w:space="0" w:color="auto"/>
            </w:tcBorders>
          </w:tcPr>
          <w:p w14:paraId="59F0F56E" w14:textId="77777777" w:rsidR="00FD093F" w:rsidRPr="005430DE" w:rsidRDefault="00FD093F" w:rsidP="00FD093F">
            <w:pPr>
              <w:rPr>
                <w:noProof/>
              </w:rPr>
            </w:pPr>
            <w:r w:rsidRPr="005430DE">
              <w:rPr>
                <w:noProof/>
              </w:rPr>
              <w:t>Osad mieszany czarnomorskiego infralitoralu</w:t>
            </w:r>
          </w:p>
        </w:tc>
        <w:tc>
          <w:tcPr>
            <w:tcW w:w="2073" w:type="dxa"/>
            <w:tcBorders>
              <w:top w:val="single" w:sz="4" w:space="0" w:color="auto"/>
              <w:left w:val="single" w:sz="4" w:space="0" w:color="auto"/>
              <w:bottom w:val="single" w:sz="4" w:space="0" w:color="auto"/>
              <w:right w:val="single" w:sz="4" w:space="0" w:color="auto"/>
            </w:tcBorders>
          </w:tcPr>
          <w:p w14:paraId="0C0464AA" w14:textId="77777777" w:rsidR="00FD093F" w:rsidRPr="005430DE" w:rsidRDefault="00FD093F" w:rsidP="00FD093F">
            <w:pPr>
              <w:rPr>
                <w:noProof/>
              </w:rPr>
            </w:pPr>
            <w:r w:rsidRPr="005430DE">
              <w:rPr>
                <w:noProof/>
              </w:rPr>
              <w:t>1110; 1170</w:t>
            </w:r>
          </w:p>
        </w:tc>
      </w:tr>
      <w:tr w:rsidR="00FD093F" w:rsidRPr="005430DE" w14:paraId="0B5E166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E27929A" w14:textId="77777777" w:rsidR="00FD093F" w:rsidRPr="005430DE" w:rsidRDefault="00FD093F" w:rsidP="00FD093F">
            <w:pPr>
              <w:rPr>
                <w:noProof/>
              </w:rPr>
            </w:pPr>
            <w:r w:rsidRPr="005430DE">
              <w:rPr>
                <w:noProof/>
              </w:rPr>
              <w:t>MB54</w:t>
            </w:r>
          </w:p>
        </w:tc>
        <w:tc>
          <w:tcPr>
            <w:tcW w:w="6040" w:type="dxa"/>
            <w:tcBorders>
              <w:top w:val="single" w:sz="4" w:space="0" w:color="auto"/>
              <w:left w:val="single" w:sz="4" w:space="0" w:color="auto"/>
              <w:bottom w:val="single" w:sz="4" w:space="0" w:color="auto"/>
              <w:right w:val="single" w:sz="4" w:space="0" w:color="auto"/>
            </w:tcBorders>
          </w:tcPr>
          <w:p w14:paraId="7F300B1D" w14:textId="77777777" w:rsidR="00FD093F" w:rsidRPr="005430DE" w:rsidRDefault="00FD093F" w:rsidP="00FD093F">
            <w:pPr>
              <w:rPr>
                <w:noProof/>
              </w:rPr>
            </w:pPr>
            <w:r w:rsidRPr="005430DE">
              <w:rPr>
                <w:noProof/>
              </w:rPr>
              <w:t>Piasek czarnomorskiego infralitoralu</w:t>
            </w:r>
          </w:p>
        </w:tc>
        <w:tc>
          <w:tcPr>
            <w:tcW w:w="2073" w:type="dxa"/>
            <w:tcBorders>
              <w:top w:val="single" w:sz="4" w:space="0" w:color="auto"/>
              <w:left w:val="single" w:sz="4" w:space="0" w:color="auto"/>
              <w:bottom w:val="single" w:sz="4" w:space="0" w:color="auto"/>
              <w:right w:val="single" w:sz="4" w:space="0" w:color="auto"/>
            </w:tcBorders>
          </w:tcPr>
          <w:p w14:paraId="71274A66" w14:textId="77777777" w:rsidR="00FD093F" w:rsidRPr="005430DE" w:rsidRDefault="00FD093F" w:rsidP="00FD093F">
            <w:pPr>
              <w:rPr>
                <w:noProof/>
              </w:rPr>
            </w:pPr>
            <w:r w:rsidRPr="005430DE">
              <w:rPr>
                <w:noProof/>
              </w:rPr>
              <w:t>1110; 1130; 1160</w:t>
            </w:r>
          </w:p>
        </w:tc>
      </w:tr>
      <w:tr w:rsidR="00FD093F" w:rsidRPr="005430DE" w14:paraId="557F9D3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38F38AD" w14:textId="77777777" w:rsidR="00FD093F" w:rsidRPr="005430DE" w:rsidRDefault="00FD093F" w:rsidP="00FD093F">
            <w:pPr>
              <w:rPr>
                <w:noProof/>
              </w:rPr>
            </w:pPr>
            <w:r w:rsidRPr="005430DE">
              <w:rPr>
                <w:noProof/>
              </w:rPr>
              <w:t>MB64</w:t>
            </w:r>
          </w:p>
        </w:tc>
        <w:tc>
          <w:tcPr>
            <w:tcW w:w="6040" w:type="dxa"/>
            <w:tcBorders>
              <w:top w:val="single" w:sz="4" w:space="0" w:color="auto"/>
              <w:left w:val="single" w:sz="4" w:space="0" w:color="auto"/>
              <w:bottom w:val="single" w:sz="4" w:space="0" w:color="auto"/>
              <w:right w:val="single" w:sz="4" w:space="0" w:color="auto"/>
            </w:tcBorders>
          </w:tcPr>
          <w:p w14:paraId="187E1FF7" w14:textId="77777777" w:rsidR="00FD093F" w:rsidRPr="005430DE" w:rsidRDefault="00FD093F" w:rsidP="00FD093F">
            <w:pPr>
              <w:rPr>
                <w:noProof/>
              </w:rPr>
            </w:pPr>
            <w:r w:rsidRPr="005430DE">
              <w:rPr>
                <w:noProof/>
              </w:rPr>
              <w:t>Muł czarnomorskiego infralitoralu</w:t>
            </w:r>
          </w:p>
        </w:tc>
        <w:tc>
          <w:tcPr>
            <w:tcW w:w="2073" w:type="dxa"/>
            <w:tcBorders>
              <w:top w:val="single" w:sz="4" w:space="0" w:color="auto"/>
              <w:left w:val="single" w:sz="4" w:space="0" w:color="auto"/>
              <w:bottom w:val="single" w:sz="4" w:space="0" w:color="auto"/>
              <w:right w:val="single" w:sz="4" w:space="0" w:color="auto"/>
            </w:tcBorders>
          </w:tcPr>
          <w:p w14:paraId="399CF569" w14:textId="77777777" w:rsidR="00FD093F" w:rsidRPr="005430DE" w:rsidRDefault="00FD093F" w:rsidP="00FD093F">
            <w:pPr>
              <w:rPr>
                <w:noProof/>
              </w:rPr>
            </w:pPr>
            <w:r w:rsidRPr="005430DE">
              <w:rPr>
                <w:noProof/>
              </w:rPr>
              <w:t>1130; 1160</w:t>
            </w:r>
          </w:p>
        </w:tc>
      </w:tr>
      <w:tr w:rsidR="00FD093F" w:rsidRPr="005430DE" w14:paraId="66E3CA22"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BBEA87D" w14:textId="77777777" w:rsidR="00FD093F" w:rsidRPr="005430DE" w:rsidRDefault="00FD093F" w:rsidP="00FD093F">
            <w:pPr>
              <w:rPr>
                <w:noProof/>
              </w:rPr>
            </w:pPr>
            <w:r w:rsidRPr="005430DE">
              <w:rPr>
                <w:noProof/>
              </w:rPr>
              <w:t>MC34</w:t>
            </w:r>
          </w:p>
        </w:tc>
        <w:tc>
          <w:tcPr>
            <w:tcW w:w="6040" w:type="dxa"/>
            <w:tcBorders>
              <w:top w:val="single" w:sz="4" w:space="0" w:color="auto"/>
              <w:left w:val="single" w:sz="4" w:space="0" w:color="auto"/>
              <w:bottom w:val="single" w:sz="4" w:space="0" w:color="auto"/>
              <w:right w:val="single" w:sz="4" w:space="0" w:color="auto"/>
            </w:tcBorders>
          </w:tcPr>
          <w:p w14:paraId="7C5279A8" w14:textId="77777777" w:rsidR="00FD093F" w:rsidRPr="005430DE" w:rsidRDefault="00FD093F" w:rsidP="00FD093F">
            <w:pPr>
              <w:rPr>
                <w:noProof/>
              </w:rPr>
            </w:pPr>
            <w:r w:rsidRPr="005430DE">
              <w:rPr>
                <w:noProof/>
              </w:rPr>
              <w:t>Osad gruboziarnisty czarnomorskiego circalitoralu</w:t>
            </w:r>
          </w:p>
        </w:tc>
        <w:tc>
          <w:tcPr>
            <w:tcW w:w="2073" w:type="dxa"/>
            <w:tcBorders>
              <w:top w:val="single" w:sz="4" w:space="0" w:color="auto"/>
              <w:left w:val="single" w:sz="4" w:space="0" w:color="auto"/>
              <w:bottom w:val="single" w:sz="4" w:space="0" w:color="auto"/>
              <w:right w:val="single" w:sz="4" w:space="0" w:color="auto"/>
            </w:tcBorders>
          </w:tcPr>
          <w:p w14:paraId="03120F5B" w14:textId="77777777" w:rsidR="00FD093F" w:rsidRPr="005430DE" w:rsidRDefault="00FD093F" w:rsidP="00FD093F">
            <w:pPr>
              <w:rPr>
                <w:noProof/>
              </w:rPr>
            </w:pPr>
            <w:r w:rsidRPr="005430DE">
              <w:rPr>
                <w:noProof/>
              </w:rPr>
              <w:t>1160</w:t>
            </w:r>
          </w:p>
        </w:tc>
      </w:tr>
      <w:tr w:rsidR="00FD093F" w:rsidRPr="005430DE" w14:paraId="0779ADEF"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BCE5D69" w14:textId="77777777" w:rsidR="00FD093F" w:rsidRPr="005430DE" w:rsidRDefault="00FD093F" w:rsidP="00FD093F">
            <w:pPr>
              <w:rPr>
                <w:noProof/>
              </w:rPr>
            </w:pPr>
            <w:r w:rsidRPr="005430DE">
              <w:rPr>
                <w:noProof/>
              </w:rPr>
              <w:t>MC44</w:t>
            </w:r>
          </w:p>
        </w:tc>
        <w:tc>
          <w:tcPr>
            <w:tcW w:w="6040" w:type="dxa"/>
            <w:tcBorders>
              <w:top w:val="single" w:sz="4" w:space="0" w:color="auto"/>
              <w:left w:val="single" w:sz="4" w:space="0" w:color="auto"/>
              <w:bottom w:val="single" w:sz="4" w:space="0" w:color="auto"/>
              <w:right w:val="single" w:sz="4" w:space="0" w:color="auto"/>
            </w:tcBorders>
          </w:tcPr>
          <w:p w14:paraId="46E25492" w14:textId="77777777" w:rsidR="00FD093F" w:rsidRPr="005430DE" w:rsidRDefault="00FD093F" w:rsidP="00FD093F">
            <w:pPr>
              <w:rPr>
                <w:noProof/>
              </w:rPr>
            </w:pPr>
            <w:r w:rsidRPr="005430DE">
              <w:rPr>
                <w:noProof/>
              </w:rPr>
              <w:t>Osad mieszany czarnomorskiego circalitoralu</w:t>
            </w:r>
          </w:p>
        </w:tc>
        <w:tc>
          <w:tcPr>
            <w:tcW w:w="2073" w:type="dxa"/>
            <w:tcBorders>
              <w:top w:val="single" w:sz="4" w:space="0" w:color="auto"/>
              <w:left w:val="single" w:sz="4" w:space="0" w:color="auto"/>
              <w:bottom w:val="single" w:sz="4" w:space="0" w:color="auto"/>
              <w:right w:val="single" w:sz="4" w:space="0" w:color="auto"/>
            </w:tcBorders>
          </w:tcPr>
          <w:p w14:paraId="73D32D31" w14:textId="77777777" w:rsidR="00FD093F" w:rsidRPr="005430DE" w:rsidRDefault="00FD093F" w:rsidP="00FD093F">
            <w:pPr>
              <w:rPr>
                <w:noProof/>
              </w:rPr>
            </w:pPr>
          </w:p>
        </w:tc>
      </w:tr>
      <w:tr w:rsidR="00FD093F" w:rsidRPr="005430DE" w14:paraId="605B59DD"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2126A7C" w14:textId="77777777" w:rsidR="00FD093F" w:rsidRPr="005430DE" w:rsidRDefault="00FD093F" w:rsidP="00FD093F">
            <w:pPr>
              <w:rPr>
                <w:noProof/>
              </w:rPr>
            </w:pPr>
            <w:r w:rsidRPr="005430DE">
              <w:rPr>
                <w:noProof/>
              </w:rPr>
              <w:t>MC54</w:t>
            </w:r>
          </w:p>
        </w:tc>
        <w:tc>
          <w:tcPr>
            <w:tcW w:w="6040" w:type="dxa"/>
            <w:tcBorders>
              <w:top w:val="single" w:sz="4" w:space="0" w:color="auto"/>
              <w:left w:val="single" w:sz="4" w:space="0" w:color="auto"/>
              <w:bottom w:val="single" w:sz="4" w:space="0" w:color="auto"/>
              <w:right w:val="single" w:sz="4" w:space="0" w:color="auto"/>
            </w:tcBorders>
          </w:tcPr>
          <w:p w14:paraId="778C0DE1" w14:textId="77777777" w:rsidR="00FD093F" w:rsidRPr="005430DE" w:rsidRDefault="00FD093F" w:rsidP="00FD093F">
            <w:pPr>
              <w:rPr>
                <w:noProof/>
              </w:rPr>
            </w:pPr>
            <w:r w:rsidRPr="005430DE">
              <w:rPr>
                <w:noProof/>
              </w:rPr>
              <w:t xml:space="preserve">Piasek czarnomorskiego circalitoralu </w:t>
            </w:r>
          </w:p>
        </w:tc>
        <w:tc>
          <w:tcPr>
            <w:tcW w:w="2073" w:type="dxa"/>
            <w:tcBorders>
              <w:top w:val="single" w:sz="4" w:space="0" w:color="auto"/>
              <w:left w:val="single" w:sz="4" w:space="0" w:color="auto"/>
              <w:bottom w:val="single" w:sz="4" w:space="0" w:color="auto"/>
              <w:right w:val="single" w:sz="4" w:space="0" w:color="auto"/>
            </w:tcBorders>
          </w:tcPr>
          <w:p w14:paraId="52FD7416" w14:textId="77777777" w:rsidR="00FD093F" w:rsidRPr="005430DE" w:rsidRDefault="00FD093F" w:rsidP="00FD093F">
            <w:pPr>
              <w:rPr>
                <w:noProof/>
              </w:rPr>
            </w:pPr>
            <w:r w:rsidRPr="005430DE">
              <w:rPr>
                <w:noProof/>
              </w:rPr>
              <w:t>1160</w:t>
            </w:r>
          </w:p>
        </w:tc>
      </w:tr>
      <w:tr w:rsidR="00FD093F" w:rsidRPr="005430DE" w14:paraId="2D24518F"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B936660" w14:textId="77777777" w:rsidR="00FD093F" w:rsidRPr="005430DE" w:rsidRDefault="00FD093F" w:rsidP="00FD093F">
            <w:pPr>
              <w:rPr>
                <w:noProof/>
              </w:rPr>
            </w:pPr>
            <w:r w:rsidRPr="005430DE">
              <w:rPr>
                <w:noProof/>
              </w:rPr>
              <w:t>MC64</w:t>
            </w:r>
          </w:p>
        </w:tc>
        <w:tc>
          <w:tcPr>
            <w:tcW w:w="6040" w:type="dxa"/>
            <w:tcBorders>
              <w:top w:val="single" w:sz="4" w:space="0" w:color="auto"/>
              <w:left w:val="single" w:sz="4" w:space="0" w:color="auto"/>
              <w:bottom w:val="single" w:sz="4" w:space="0" w:color="auto"/>
              <w:right w:val="single" w:sz="4" w:space="0" w:color="auto"/>
            </w:tcBorders>
          </w:tcPr>
          <w:p w14:paraId="50CB4AB7" w14:textId="77777777" w:rsidR="00FD093F" w:rsidRPr="005430DE" w:rsidRDefault="00FD093F" w:rsidP="00FD093F">
            <w:pPr>
              <w:rPr>
                <w:noProof/>
              </w:rPr>
            </w:pPr>
            <w:r w:rsidRPr="005430DE">
              <w:rPr>
                <w:noProof/>
              </w:rPr>
              <w:t xml:space="preserve">Muły czarnomorskiego circalitoralu </w:t>
            </w:r>
          </w:p>
        </w:tc>
        <w:tc>
          <w:tcPr>
            <w:tcW w:w="2073" w:type="dxa"/>
            <w:tcBorders>
              <w:top w:val="single" w:sz="4" w:space="0" w:color="auto"/>
              <w:left w:val="single" w:sz="4" w:space="0" w:color="auto"/>
              <w:bottom w:val="single" w:sz="4" w:space="0" w:color="auto"/>
              <w:right w:val="single" w:sz="4" w:space="0" w:color="auto"/>
            </w:tcBorders>
          </w:tcPr>
          <w:p w14:paraId="21FE2028" w14:textId="77777777" w:rsidR="00FD093F" w:rsidRPr="005430DE" w:rsidRDefault="00FD093F" w:rsidP="00FD093F">
            <w:pPr>
              <w:rPr>
                <w:noProof/>
              </w:rPr>
            </w:pPr>
            <w:r w:rsidRPr="005430DE">
              <w:rPr>
                <w:noProof/>
              </w:rPr>
              <w:t>1130; 1160</w:t>
            </w:r>
          </w:p>
        </w:tc>
      </w:tr>
      <w:tr w:rsidR="00FD093F" w:rsidRPr="005430DE" w14:paraId="6175041D"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559A92C" w14:textId="77777777" w:rsidR="00FD093F" w:rsidRPr="005430DE" w:rsidRDefault="00FD093F" w:rsidP="00FD093F">
            <w:pPr>
              <w:rPr>
                <w:noProof/>
              </w:rPr>
            </w:pPr>
            <w:r w:rsidRPr="005430DE">
              <w:rPr>
                <w:noProof/>
              </w:rPr>
              <w:t>MD34</w:t>
            </w:r>
          </w:p>
        </w:tc>
        <w:tc>
          <w:tcPr>
            <w:tcW w:w="6040" w:type="dxa"/>
            <w:tcBorders>
              <w:top w:val="single" w:sz="4" w:space="0" w:color="auto"/>
              <w:left w:val="single" w:sz="4" w:space="0" w:color="auto"/>
              <w:bottom w:val="single" w:sz="4" w:space="0" w:color="auto"/>
              <w:right w:val="single" w:sz="4" w:space="0" w:color="auto"/>
            </w:tcBorders>
          </w:tcPr>
          <w:p w14:paraId="3BBBEF1A" w14:textId="77777777" w:rsidR="00FD093F" w:rsidRPr="005430DE" w:rsidRDefault="00FD093F" w:rsidP="00FD093F">
            <w:pPr>
              <w:rPr>
                <w:noProof/>
              </w:rPr>
            </w:pPr>
            <w:r w:rsidRPr="005430DE">
              <w:rPr>
                <w:noProof/>
              </w:rPr>
              <w:t>Osad gruboziarnisty czarnomorskiego circalitoralu oddalonego od brzegu</w:t>
            </w:r>
          </w:p>
        </w:tc>
        <w:tc>
          <w:tcPr>
            <w:tcW w:w="2073" w:type="dxa"/>
            <w:tcBorders>
              <w:top w:val="single" w:sz="4" w:space="0" w:color="auto"/>
              <w:left w:val="single" w:sz="4" w:space="0" w:color="auto"/>
              <w:bottom w:val="single" w:sz="4" w:space="0" w:color="auto"/>
              <w:right w:val="single" w:sz="4" w:space="0" w:color="auto"/>
            </w:tcBorders>
          </w:tcPr>
          <w:p w14:paraId="33D0846C" w14:textId="77777777" w:rsidR="00FD093F" w:rsidRPr="005430DE" w:rsidRDefault="00FD093F" w:rsidP="00FD093F">
            <w:pPr>
              <w:rPr>
                <w:noProof/>
              </w:rPr>
            </w:pPr>
          </w:p>
        </w:tc>
      </w:tr>
      <w:tr w:rsidR="00FD093F" w:rsidRPr="005430DE" w14:paraId="2598A4E6"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12BC76A" w14:textId="77777777" w:rsidR="00FD093F" w:rsidRPr="005430DE" w:rsidRDefault="00FD093F" w:rsidP="00FD093F">
            <w:pPr>
              <w:rPr>
                <w:noProof/>
              </w:rPr>
            </w:pPr>
            <w:r w:rsidRPr="005430DE">
              <w:rPr>
                <w:noProof/>
              </w:rPr>
              <w:t>MD44</w:t>
            </w:r>
          </w:p>
        </w:tc>
        <w:tc>
          <w:tcPr>
            <w:tcW w:w="6040" w:type="dxa"/>
            <w:tcBorders>
              <w:top w:val="single" w:sz="4" w:space="0" w:color="auto"/>
              <w:left w:val="single" w:sz="4" w:space="0" w:color="auto"/>
              <w:bottom w:val="single" w:sz="4" w:space="0" w:color="auto"/>
              <w:right w:val="single" w:sz="4" w:space="0" w:color="auto"/>
            </w:tcBorders>
          </w:tcPr>
          <w:p w14:paraId="678E2983" w14:textId="77777777" w:rsidR="00FD093F" w:rsidRPr="005430DE" w:rsidRDefault="00FD093F" w:rsidP="00FD093F">
            <w:pPr>
              <w:rPr>
                <w:noProof/>
              </w:rPr>
            </w:pPr>
            <w:r w:rsidRPr="005430DE">
              <w:rPr>
                <w:noProof/>
              </w:rPr>
              <w:t>Osad mieszany czarnomorskiego circalitoralu oddalonego od brzegu</w:t>
            </w:r>
          </w:p>
        </w:tc>
        <w:tc>
          <w:tcPr>
            <w:tcW w:w="2073" w:type="dxa"/>
            <w:tcBorders>
              <w:top w:val="single" w:sz="4" w:space="0" w:color="auto"/>
              <w:left w:val="single" w:sz="4" w:space="0" w:color="auto"/>
              <w:bottom w:val="single" w:sz="4" w:space="0" w:color="auto"/>
              <w:right w:val="single" w:sz="4" w:space="0" w:color="auto"/>
            </w:tcBorders>
          </w:tcPr>
          <w:p w14:paraId="53DB7808" w14:textId="77777777" w:rsidR="00FD093F" w:rsidRPr="005430DE" w:rsidRDefault="00FD093F" w:rsidP="00FD093F">
            <w:pPr>
              <w:rPr>
                <w:noProof/>
              </w:rPr>
            </w:pPr>
          </w:p>
        </w:tc>
      </w:tr>
      <w:tr w:rsidR="00FD093F" w:rsidRPr="005430DE" w14:paraId="28E0363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BFAC4CC" w14:textId="77777777" w:rsidR="00FD093F" w:rsidRPr="005430DE" w:rsidRDefault="00FD093F" w:rsidP="00FD093F">
            <w:pPr>
              <w:rPr>
                <w:noProof/>
              </w:rPr>
            </w:pPr>
            <w:r w:rsidRPr="005430DE">
              <w:rPr>
                <w:noProof/>
              </w:rPr>
              <w:t>MD54</w:t>
            </w:r>
          </w:p>
        </w:tc>
        <w:tc>
          <w:tcPr>
            <w:tcW w:w="6040" w:type="dxa"/>
            <w:tcBorders>
              <w:top w:val="single" w:sz="4" w:space="0" w:color="auto"/>
              <w:left w:val="single" w:sz="4" w:space="0" w:color="auto"/>
              <w:bottom w:val="single" w:sz="4" w:space="0" w:color="auto"/>
              <w:right w:val="single" w:sz="4" w:space="0" w:color="auto"/>
            </w:tcBorders>
          </w:tcPr>
          <w:p w14:paraId="0E5CBDA0" w14:textId="77777777" w:rsidR="00FD093F" w:rsidRPr="005430DE" w:rsidRDefault="00FD093F" w:rsidP="00FD093F">
            <w:pPr>
              <w:rPr>
                <w:noProof/>
              </w:rPr>
            </w:pPr>
            <w:r w:rsidRPr="005430DE">
              <w:rPr>
                <w:noProof/>
              </w:rPr>
              <w:t xml:space="preserve">Piasek czarnomorskiego circalitoralu oddalonego od brzegu </w:t>
            </w:r>
          </w:p>
        </w:tc>
        <w:tc>
          <w:tcPr>
            <w:tcW w:w="2073" w:type="dxa"/>
            <w:tcBorders>
              <w:top w:val="single" w:sz="4" w:space="0" w:color="auto"/>
              <w:left w:val="single" w:sz="4" w:space="0" w:color="auto"/>
              <w:bottom w:val="single" w:sz="4" w:space="0" w:color="auto"/>
              <w:right w:val="single" w:sz="4" w:space="0" w:color="auto"/>
            </w:tcBorders>
          </w:tcPr>
          <w:p w14:paraId="16E34BD0" w14:textId="77777777" w:rsidR="00FD093F" w:rsidRPr="005430DE" w:rsidRDefault="00FD093F" w:rsidP="00FD093F">
            <w:pPr>
              <w:rPr>
                <w:noProof/>
              </w:rPr>
            </w:pPr>
          </w:p>
        </w:tc>
      </w:tr>
      <w:tr w:rsidR="00FD093F" w:rsidRPr="005430DE" w14:paraId="3E92970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C8DAD88" w14:textId="77777777" w:rsidR="00FD093F" w:rsidRPr="005430DE" w:rsidRDefault="00FD093F" w:rsidP="00FD093F">
            <w:pPr>
              <w:rPr>
                <w:noProof/>
              </w:rPr>
            </w:pPr>
            <w:r w:rsidRPr="005430DE">
              <w:rPr>
                <w:noProof/>
              </w:rPr>
              <w:t>MD64</w:t>
            </w:r>
          </w:p>
        </w:tc>
        <w:tc>
          <w:tcPr>
            <w:tcW w:w="6040" w:type="dxa"/>
            <w:tcBorders>
              <w:top w:val="single" w:sz="4" w:space="0" w:color="auto"/>
              <w:left w:val="single" w:sz="4" w:space="0" w:color="auto"/>
              <w:bottom w:val="single" w:sz="4" w:space="0" w:color="auto"/>
              <w:right w:val="single" w:sz="4" w:space="0" w:color="auto"/>
            </w:tcBorders>
          </w:tcPr>
          <w:p w14:paraId="22471F69" w14:textId="77777777" w:rsidR="00FD093F" w:rsidRPr="005430DE" w:rsidRDefault="00FD093F" w:rsidP="00FD093F">
            <w:pPr>
              <w:rPr>
                <w:noProof/>
              </w:rPr>
            </w:pPr>
            <w:r w:rsidRPr="005430DE">
              <w:rPr>
                <w:noProof/>
              </w:rPr>
              <w:t xml:space="preserve">Muł czarnomorskiego circalitoralu oddalonego od brzegu </w:t>
            </w:r>
          </w:p>
        </w:tc>
        <w:tc>
          <w:tcPr>
            <w:tcW w:w="2073" w:type="dxa"/>
            <w:tcBorders>
              <w:top w:val="single" w:sz="4" w:space="0" w:color="auto"/>
              <w:left w:val="single" w:sz="4" w:space="0" w:color="auto"/>
              <w:bottom w:val="single" w:sz="4" w:space="0" w:color="auto"/>
              <w:right w:val="single" w:sz="4" w:space="0" w:color="auto"/>
            </w:tcBorders>
          </w:tcPr>
          <w:p w14:paraId="1D8CD34B" w14:textId="77777777" w:rsidR="00FD093F" w:rsidRPr="005430DE" w:rsidRDefault="00FD093F" w:rsidP="00FD093F">
            <w:pPr>
              <w:rPr>
                <w:noProof/>
              </w:rPr>
            </w:pPr>
          </w:p>
        </w:tc>
      </w:tr>
      <w:tr w:rsidR="00FD093F" w:rsidRPr="005430DE" w14:paraId="315EE864"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8B9870C" w14:textId="77777777" w:rsidR="00FD093F" w:rsidRPr="005430DE" w:rsidRDefault="00FD093F" w:rsidP="00FD093F">
            <w:pPr>
              <w:rPr>
                <w:b/>
                <w:noProof/>
              </w:rPr>
            </w:pPr>
            <w:r w:rsidRPr="005430DE">
              <w:rPr>
                <w:b/>
                <w:noProof/>
              </w:rPr>
              <w:t>Morze Śródziemne</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207E891D" w14:textId="77777777" w:rsidR="00FD093F" w:rsidRPr="005430DE" w:rsidRDefault="00FD093F" w:rsidP="00FD093F">
            <w:pPr>
              <w:rPr>
                <w:b/>
                <w:noProof/>
              </w:rPr>
            </w:pPr>
          </w:p>
        </w:tc>
      </w:tr>
      <w:tr w:rsidR="00FD093F" w:rsidRPr="005430DE" w14:paraId="12BBA247"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2106096A" w14:textId="77777777" w:rsidR="00FD093F" w:rsidRPr="005430DE" w:rsidRDefault="00FD093F" w:rsidP="00FD093F">
            <w:pPr>
              <w:rPr>
                <w:noProof/>
              </w:rPr>
            </w:pPr>
            <w:r w:rsidRPr="005430DE">
              <w:rPr>
                <w:noProof/>
              </w:rPr>
              <w:t>MA35</w:t>
            </w:r>
          </w:p>
        </w:tc>
        <w:tc>
          <w:tcPr>
            <w:tcW w:w="6040" w:type="dxa"/>
            <w:tcBorders>
              <w:top w:val="single" w:sz="4" w:space="0" w:color="auto"/>
              <w:left w:val="single" w:sz="4" w:space="0" w:color="auto"/>
              <w:bottom w:val="single" w:sz="4" w:space="0" w:color="auto"/>
              <w:right w:val="single" w:sz="4" w:space="0" w:color="auto"/>
            </w:tcBorders>
            <w:hideMark/>
          </w:tcPr>
          <w:p w14:paraId="7FA3ED1D" w14:textId="77777777" w:rsidR="00FD093F" w:rsidRPr="005430DE" w:rsidRDefault="00FD093F" w:rsidP="00FD093F">
            <w:pPr>
              <w:rPr>
                <w:noProof/>
              </w:rPr>
            </w:pPr>
            <w:r w:rsidRPr="005430DE">
              <w:rPr>
                <w:noProof/>
              </w:rPr>
              <w:t>Osad gruboziarnisty śródziemnomorskiego litoralu</w:t>
            </w:r>
          </w:p>
        </w:tc>
        <w:tc>
          <w:tcPr>
            <w:tcW w:w="2073" w:type="dxa"/>
            <w:tcBorders>
              <w:top w:val="single" w:sz="4" w:space="0" w:color="auto"/>
              <w:left w:val="single" w:sz="4" w:space="0" w:color="auto"/>
              <w:bottom w:val="single" w:sz="4" w:space="0" w:color="auto"/>
              <w:right w:val="single" w:sz="4" w:space="0" w:color="auto"/>
            </w:tcBorders>
          </w:tcPr>
          <w:p w14:paraId="4ECC67EC" w14:textId="77777777" w:rsidR="00FD093F" w:rsidRPr="005430DE" w:rsidRDefault="00FD093F" w:rsidP="00FD093F">
            <w:pPr>
              <w:rPr>
                <w:noProof/>
              </w:rPr>
            </w:pPr>
            <w:r w:rsidRPr="005430DE">
              <w:rPr>
                <w:noProof/>
              </w:rPr>
              <w:t>1160; 1130</w:t>
            </w:r>
          </w:p>
        </w:tc>
      </w:tr>
      <w:tr w:rsidR="00FD093F" w:rsidRPr="005430DE" w14:paraId="3349D03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434D3397" w14:textId="77777777" w:rsidR="00FD093F" w:rsidRPr="005430DE" w:rsidRDefault="00FD093F" w:rsidP="00FD093F">
            <w:pPr>
              <w:rPr>
                <w:noProof/>
              </w:rPr>
            </w:pPr>
            <w:r w:rsidRPr="005430DE">
              <w:rPr>
                <w:noProof/>
              </w:rPr>
              <w:t>MA45</w:t>
            </w:r>
          </w:p>
        </w:tc>
        <w:tc>
          <w:tcPr>
            <w:tcW w:w="6040" w:type="dxa"/>
            <w:tcBorders>
              <w:top w:val="single" w:sz="4" w:space="0" w:color="auto"/>
              <w:left w:val="single" w:sz="4" w:space="0" w:color="auto"/>
              <w:bottom w:val="single" w:sz="4" w:space="0" w:color="auto"/>
              <w:right w:val="single" w:sz="4" w:space="0" w:color="auto"/>
            </w:tcBorders>
            <w:hideMark/>
          </w:tcPr>
          <w:p w14:paraId="03C111BC" w14:textId="77777777" w:rsidR="00FD093F" w:rsidRPr="005430DE" w:rsidRDefault="00FD093F" w:rsidP="00FD093F">
            <w:pPr>
              <w:rPr>
                <w:noProof/>
              </w:rPr>
            </w:pPr>
            <w:r w:rsidRPr="005430DE">
              <w:rPr>
                <w:noProof/>
              </w:rPr>
              <w:t>Osad mieszany śródziemnomorskiego litoralu</w:t>
            </w:r>
          </w:p>
        </w:tc>
        <w:tc>
          <w:tcPr>
            <w:tcW w:w="2073" w:type="dxa"/>
            <w:tcBorders>
              <w:top w:val="single" w:sz="4" w:space="0" w:color="auto"/>
              <w:left w:val="single" w:sz="4" w:space="0" w:color="auto"/>
              <w:bottom w:val="single" w:sz="4" w:space="0" w:color="auto"/>
              <w:right w:val="single" w:sz="4" w:space="0" w:color="auto"/>
            </w:tcBorders>
          </w:tcPr>
          <w:p w14:paraId="20D1FFAA" w14:textId="77777777" w:rsidR="00FD093F" w:rsidRPr="005430DE" w:rsidRDefault="00FD093F" w:rsidP="00FD093F">
            <w:pPr>
              <w:rPr>
                <w:noProof/>
              </w:rPr>
            </w:pPr>
            <w:r w:rsidRPr="005430DE">
              <w:rPr>
                <w:noProof/>
              </w:rPr>
              <w:t>1140; 1160</w:t>
            </w:r>
          </w:p>
        </w:tc>
      </w:tr>
      <w:tr w:rsidR="00FD093F" w:rsidRPr="005430DE" w14:paraId="77DF73A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1C65F78" w14:textId="77777777" w:rsidR="00FD093F" w:rsidRPr="005430DE" w:rsidRDefault="00FD093F" w:rsidP="00FD093F">
            <w:pPr>
              <w:rPr>
                <w:noProof/>
              </w:rPr>
            </w:pPr>
            <w:r w:rsidRPr="005430DE">
              <w:rPr>
                <w:noProof/>
              </w:rPr>
              <w:t>MA55</w:t>
            </w:r>
          </w:p>
        </w:tc>
        <w:tc>
          <w:tcPr>
            <w:tcW w:w="6040" w:type="dxa"/>
            <w:tcBorders>
              <w:top w:val="single" w:sz="4" w:space="0" w:color="auto"/>
              <w:left w:val="single" w:sz="4" w:space="0" w:color="auto"/>
              <w:bottom w:val="single" w:sz="4" w:space="0" w:color="auto"/>
              <w:right w:val="single" w:sz="4" w:space="0" w:color="auto"/>
            </w:tcBorders>
          </w:tcPr>
          <w:p w14:paraId="224957FC" w14:textId="77777777" w:rsidR="00FD093F" w:rsidRPr="005430DE" w:rsidRDefault="00FD093F" w:rsidP="00FD093F">
            <w:pPr>
              <w:rPr>
                <w:noProof/>
              </w:rPr>
            </w:pPr>
            <w:r w:rsidRPr="005430DE">
              <w:rPr>
                <w:noProof/>
              </w:rPr>
              <w:t>Piasek śródziemnomorskiego litoralu</w:t>
            </w:r>
          </w:p>
        </w:tc>
        <w:tc>
          <w:tcPr>
            <w:tcW w:w="2073" w:type="dxa"/>
            <w:tcBorders>
              <w:top w:val="single" w:sz="4" w:space="0" w:color="auto"/>
              <w:left w:val="single" w:sz="4" w:space="0" w:color="auto"/>
              <w:bottom w:val="single" w:sz="4" w:space="0" w:color="auto"/>
              <w:right w:val="single" w:sz="4" w:space="0" w:color="auto"/>
            </w:tcBorders>
          </w:tcPr>
          <w:p w14:paraId="72C12CC5" w14:textId="77777777" w:rsidR="00FD093F" w:rsidRPr="005430DE" w:rsidRDefault="00FD093F" w:rsidP="00FD093F">
            <w:pPr>
              <w:rPr>
                <w:noProof/>
              </w:rPr>
            </w:pPr>
            <w:r w:rsidRPr="005430DE">
              <w:rPr>
                <w:noProof/>
              </w:rPr>
              <w:t>1130; 1140; 1160</w:t>
            </w:r>
          </w:p>
        </w:tc>
      </w:tr>
      <w:tr w:rsidR="00FD093F" w:rsidRPr="005430DE" w14:paraId="1198144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265CCA0" w14:textId="77777777" w:rsidR="00FD093F" w:rsidRPr="005430DE" w:rsidRDefault="00FD093F" w:rsidP="00FD093F">
            <w:pPr>
              <w:rPr>
                <w:noProof/>
              </w:rPr>
            </w:pPr>
            <w:r w:rsidRPr="005430DE">
              <w:rPr>
                <w:noProof/>
              </w:rPr>
              <w:t>MA65</w:t>
            </w:r>
          </w:p>
        </w:tc>
        <w:tc>
          <w:tcPr>
            <w:tcW w:w="6040" w:type="dxa"/>
            <w:tcBorders>
              <w:top w:val="single" w:sz="4" w:space="0" w:color="auto"/>
              <w:left w:val="single" w:sz="4" w:space="0" w:color="auto"/>
              <w:bottom w:val="single" w:sz="4" w:space="0" w:color="auto"/>
              <w:right w:val="single" w:sz="4" w:space="0" w:color="auto"/>
            </w:tcBorders>
          </w:tcPr>
          <w:p w14:paraId="2667FE0D" w14:textId="77777777" w:rsidR="00FD093F" w:rsidRPr="005430DE" w:rsidRDefault="00FD093F" w:rsidP="00FD093F">
            <w:pPr>
              <w:rPr>
                <w:noProof/>
              </w:rPr>
            </w:pPr>
            <w:r w:rsidRPr="005430DE">
              <w:rPr>
                <w:noProof/>
              </w:rPr>
              <w:t>Muł śródziemnomorskiego litoralu</w:t>
            </w:r>
          </w:p>
        </w:tc>
        <w:tc>
          <w:tcPr>
            <w:tcW w:w="2073" w:type="dxa"/>
            <w:tcBorders>
              <w:top w:val="single" w:sz="4" w:space="0" w:color="auto"/>
              <w:left w:val="single" w:sz="4" w:space="0" w:color="auto"/>
              <w:bottom w:val="single" w:sz="4" w:space="0" w:color="auto"/>
              <w:right w:val="single" w:sz="4" w:space="0" w:color="auto"/>
            </w:tcBorders>
          </w:tcPr>
          <w:p w14:paraId="7E8A1016" w14:textId="77777777" w:rsidR="00FD093F" w:rsidRPr="005430DE" w:rsidRDefault="00FD093F" w:rsidP="00FD093F">
            <w:pPr>
              <w:rPr>
                <w:noProof/>
              </w:rPr>
            </w:pPr>
            <w:r w:rsidRPr="005430DE">
              <w:rPr>
                <w:noProof/>
              </w:rPr>
              <w:t>1130; 1140; 1150; 1160</w:t>
            </w:r>
          </w:p>
        </w:tc>
      </w:tr>
      <w:tr w:rsidR="00FD093F" w:rsidRPr="005430DE" w14:paraId="44CE949B"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24DC99F" w14:textId="77777777" w:rsidR="00FD093F" w:rsidRPr="005430DE" w:rsidRDefault="00FD093F" w:rsidP="00FD093F">
            <w:pPr>
              <w:rPr>
                <w:noProof/>
              </w:rPr>
            </w:pPr>
            <w:r w:rsidRPr="005430DE">
              <w:rPr>
                <w:noProof/>
              </w:rPr>
              <w:t>MB35</w:t>
            </w:r>
          </w:p>
        </w:tc>
        <w:tc>
          <w:tcPr>
            <w:tcW w:w="6040" w:type="dxa"/>
            <w:tcBorders>
              <w:top w:val="single" w:sz="4" w:space="0" w:color="auto"/>
              <w:left w:val="single" w:sz="4" w:space="0" w:color="auto"/>
              <w:bottom w:val="single" w:sz="4" w:space="0" w:color="auto"/>
              <w:right w:val="single" w:sz="4" w:space="0" w:color="auto"/>
            </w:tcBorders>
          </w:tcPr>
          <w:p w14:paraId="4D3CA197" w14:textId="77777777" w:rsidR="00FD093F" w:rsidRPr="005430DE" w:rsidRDefault="00FD093F" w:rsidP="00FD093F">
            <w:pPr>
              <w:rPr>
                <w:noProof/>
              </w:rPr>
            </w:pPr>
            <w:r w:rsidRPr="005430DE">
              <w:rPr>
                <w:noProof/>
              </w:rPr>
              <w:t>Osad gruboziarnisty śródziemnomorskiego infralitoralu</w:t>
            </w:r>
          </w:p>
        </w:tc>
        <w:tc>
          <w:tcPr>
            <w:tcW w:w="2073" w:type="dxa"/>
            <w:tcBorders>
              <w:top w:val="single" w:sz="4" w:space="0" w:color="auto"/>
              <w:left w:val="single" w:sz="4" w:space="0" w:color="auto"/>
              <w:bottom w:val="single" w:sz="4" w:space="0" w:color="auto"/>
              <w:right w:val="single" w:sz="4" w:space="0" w:color="auto"/>
            </w:tcBorders>
          </w:tcPr>
          <w:p w14:paraId="2A100CFA" w14:textId="77777777" w:rsidR="00FD093F" w:rsidRPr="005430DE" w:rsidRDefault="00FD093F" w:rsidP="00FD093F">
            <w:pPr>
              <w:rPr>
                <w:noProof/>
              </w:rPr>
            </w:pPr>
            <w:r w:rsidRPr="005430DE">
              <w:rPr>
                <w:noProof/>
              </w:rPr>
              <w:t>1110; 1160</w:t>
            </w:r>
          </w:p>
        </w:tc>
      </w:tr>
      <w:tr w:rsidR="00FD093F" w:rsidRPr="005430DE" w14:paraId="66793639"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427EA94" w14:textId="77777777" w:rsidR="00FD093F" w:rsidRPr="005430DE" w:rsidRDefault="00FD093F" w:rsidP="00FD093F">
            <w:pPr>
              <w:rPr>
                <w:noProof/>
              </w:rPr>
            </w:pPr>
            <w:r w:rsidRPr="005430DE">
              <w:rPr>
                <w:noProof/>
              </w:rPr>
              <w:t>MB45</w:t>
            </w:r>
          </w:p>
        </w:tc>
        <w:tc>
          <w:tcPr>
            <w:tcW w:w="6040" w:type="dxa"/>
            <w:tcBorders>
              <w:top w:val="single" w:sz="4" w:space="0" w:color="auto"/>
              <w:left w:val="single" w:sz="4" w:space="0" w:color="auto"/>
              <w:bottom w:val="single" w:sz="4" w:space="0" w:color="auto"/>
              <w:right w:val="single" w:sz="4" w:space="0" w:color="auto"/>
            </w:tcBorders>
          </w:tcPr>
          <w:p w14:paraId="4A5F1BA9" w14:textId="77777777" w:rsidR="00FD093F" w:rsidRPr="005430DE" w:rsidRDefault="00FD093F" w:rsidP="00FD093F">
            <w:pPr>
              <w:rPr>
                <w:noProof/>
              </w:rPr>
            </w:pPr>
            <w:r w:rsidRPr="005430DE">
              <w:rPr>
                <w:noProof/>
              </w:rPr>
              <w:t>Osad mieszany śródziemnomorskiego infralitoralu</w:t>
            </w:r>
          </w:p>
        </w:tc>
        <w:tc>
          <w:tcPr>
            <w:tcW w:w="2073" w:type="dxa"/>
            <w:tcBorders>
              <w:top w:val="single" w:sz="4" w:space="0" w:color="auto"/>
              <w:left w:val="single" w:sz="4" w:space="0" w:color="auto"/>
              <w:bottom w:val="single" w:sz="4" w:space="0" w:color="auto"/>
              <w:right w:val="single" w:sz="4" w:space="0" w:color="auto"/>
            </w:tcBorders>
          </w:tcPr>
          <w:p w14:paraId="3DB511D0" w14:textId="77777777" w:rsidR="00FD093F" w:rsidRPr="005430DE" w:rsidRDefault="00FD093F" w:rsidP="00FD093F">
            <w:pPr>
              <w:rPr>
                <w:noProof/>
              </w:rPr>
            </w:pPr>
          </w:p>
        </w:tc>
      </w:tr>
      <w:tr w:rsidR="00FD093F" w:rsidRPr="005430DE" w14:paraId="06F8CD9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322047E" w14:textId="77777777" w:rsidR="00FD093F" w:rsidRPr="005430DE" w:rsidRDefault="00FD093F" w:rsidP="00FD093F">
            <w:pPr>
              <w:rPr>
                <w:noProof/>
              </w:rPr>
            </w:pPr>
            <w:r w:rsidRPr="005430DE">
              <w:rPr>
                <w:noProof/>
              </w:rPr>
              <w:t>MB55</w:t>
            </w:r>
          </w:p>
        </w:tc>
        <w:tc>
          <w:tcPr>
            <w:tcW w:w="6040" w:type="dxa"/>
            <w:tcBorders>
              <w:top w:val="single" w:sz="4" w:space="0" w:color="auto"/>
              <w:left w:val="single" w:sz="4" w:space="0" w:color="auto"/>
              <w:bottom w:val="single" w:sz="4" w:space="0" w:color="auto"/>
              <w:right w:val="single" w:sz="4" w:space="0" w:color="auto"/>
            </w:tcBorders>
          </w:tcPr>
          <w:p w14:paraId="5B13432B" w14:textId="77777777" w:rsidR="00FD093F" w:rsidRPr="005430DE" w:rsidRDefault="00FD093F" w:rsidP="00FD093F">
            <w:pPr>
              <w:rPr>
                <w:noProof/>
              </w:rPr>
            </w:pPr>
            <w:r w:rsidRPr="005430DE">
              <w:rPr>
                <w:noProof/>
              </w:rPr>
              <w:t>Piasek śródziemnomorskiego infralitoralu</w:t>
            </w:r>
          </w:p>
        </w:tc>
        <w:tc>
          <w:tcPr>
            <w:tcW w:w="2073" w:type="dxa"/>
            <w:tcBorders>
              <w:top w:val="single" w:sz="4" w:space="0" w:color="auto"/>
              <w:left w:val="single" w:sz="4" w:space="0" w:color="auto"/>
              <w:bottom w:val="single" w:sz="4" w:space="0" w:color="auto"/>
              <w:right w:val="single" w:sz="4" w:space="0" w:color="auto"/>
            </w:tcBorders>
          </w:tcPr>
          <w:p w14:paraId="0D04A9F5" w14:textId="77777777" w:rsidR="00FD093F" w:rsidRPr="005430DE" w:rsidRDefault="00FD093F" w:rsidP="00FD093F">
            <w:pPr>
              <w:rPr>
                <w:noProof/>
              </w:rPr>
            </w:pPr>
            <w:r w:rsidRPr="005430DE">
              <w:rPr>
                <w:noProof/>
              </w:rPr>
              <w:t>1110; 1130; 1150; 1160</w:t>
            </w:r>
          </w:p>
        </w:tc>
      </w:tr>
      <w:tr w:rsidR="00FD093F" w:rsidRPr="005430DE" w14:paraId="7C1B26F6"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1F49697" w14:textId="77777777" w:rsidR="00FD093F" w:rsidRPr="005430DE" w:rsidRDefault="00FD093F" w:rsidP="00FD093F">
            <w:pPr>
              <w:rPr>
                <w:noProof/>
              </w:rPr>
            </w:pPr>
            <w:r w:rsidRPr="005430DE">
              <w:rPr>
                <w:noProof/>
              </w:rPr>
              <w:t>MB65</w:t>
            </w:r>
          </w:p>
        </w:tc>
        <w:tc>
          <w:tcPr>
            <w:tcW w:w="6040" w:type="dxa"/>
            <w:tcBorders>
              <w:top w:val="single" w:sz="4" w:space="0" w:color="auto"/>
              <w:left w:val="single" w:sz="4" w:space="0" w:color="auto"/>
              <w:bottom w:val="single" w:sz="4" w:space="0" w:color="auto"/>
              <w:right w:val="single" w:sz="4" w:space="0" w:color="auto"/>
            </w:tcBorders>
          </w:tcPr>
          <w:p w14:paraId="6F41EC2E" w14:textId="77777777" w:rsidR="00FD093F" w:rsidRPr="005430DE" w:rsidRDefault="00FD093F" w:rsidP="00FD093F">
            <w:pPr>
              <w:rPr>
                <w:noProof/>
              </w:rPr>
            </w:pPr>
            <w:r w:rsidRPr="005430DE">
              <w:rPr>
                <w:noProof/>
              </w:rPr>
              <w:t>Muł śródziemnomorskiego infralitoralu</w:t>
            </w:r>
          </w:p>
        </w:tc>
        <w:tc>
          <w:tcPr>
            <w:tcW w:w="2073" w:type="dxa"/>
            <w:tcBorders>
              <w:top w:val="single" w:sz="4" w:space="0" w:color="auto"/>
              <w:left w:val="single" w:sz="4" w:space="0" w:color="auto"/>
              <w:bottom w:val="single" w:sz="4" w:space="0" w:color="auto"/>
              <w:right w:val="single" w:sz="4" w:space="0" w:color="auto"/>
            </w:tcBorders>
          </w:tcPr>
          <w:p w14:paraId="4F0E8BEF" w14:textId="77777777" w:rsidR="00FD093F" w:rsidRPr="005430DE" w:rsidRDefault="00FD093F" w:rsidP="00FD093F">
            <w:pPr>
              <w:rPr>
                <w:noProof/>
              </w:rPr>
            </w:pPr>
            <w:r w:rsidRPr="005430DE">
              <w:rPr>
                <w:noProof/>
              </w:rPr>
              <w:t>1130; 1150</w:t>
            </w:r>
          </w:p>
        </w:tc>
      </w:tr>
      <w:tr w:rsidR="00FD093F" w:rsidRPr="005430DE" w14:paraId="487342F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8B2B516" w14:textId="77777777" w:rsidR="00FD093F" w:rsidRPr="005430DE" w:rsidRDefault="00FD093F" w:rsidP="00FD093F">
            <w:pPr>
              <w:rPr>
                <w:noProof/>
              </w:rPr>
            </w:pPr>
            <w:r w:rsidRPr="005430DE">
              <w:rPr>
                <w:noProof/>
              </w:rPr>
              <w:t>MC35</w:t>
            </w:r>
          </w:p>
        </w:tc>
        <w:tc>
          <w:tcPr>
            <w:tcW w:w="6040" w:type="dxa"/>
            <w:tcBorders>
              <w:top w:val="single" w:sz="4" w:space="0" w:color="auto"/>
              <w:left w:val="single" w:sz="4" w:space="0" w:color="auto"/>
              <w:bottom w:val="single" w:sz="4" w:space="0" w:color="auto"/>
              <w:right w:val="single" w:sz="4" w:space="0" w:color="auto"/>
            </w:tcBorders>
          </w:tcPr>
          <w:p w14:paraId="3AD9E170" w14:textId="77777777" w:rsidR="00FD093F" w:rsidRPr="005430DE" w:rsidRDefault="00FD093F" w:rsidP="00FD093F">
            <w:pPr>
              <w:rPr>
                <w:noProof/>
              </w:rPr>
            </w:pPr>
            <w:r w:rsidRPr="005430DE">
              <w:rPr>
                <w:noProof/>
              </w:rPr>
              <w:t>Osad gruboziarnisty śródziemnomorskiego circalitoralu</w:t>
            </w:r>
          </w:p>
        </w:tc>
        <w:tc>
          <w:tcPr>
            <w:tcW w:w="2073" w:type="dxa"/>
            <w:tcBorders>
              <w:top w:val="single" w:sz="4" w:space="0" w:color="auto"/>
              <w:left w:val="single" w:sz="4" w:space="0" w:color="auto"/>
              <w:bottom w:val="single" w:sz="4" w:space="0" w:color="auto"/>
              <w:right w:val="single" w:sz="4" w:space="0" w:color="auto"/>
            </w:tcBorders>
          </w:tcPr>
          <w:p w14:paraId="53AA545D" w14:textId="77777777" w:rsidR="00FD093F" w:rsidRPr="005430DE" w:rsidRDefault="00FD093F" w:rsidP="00FD093F">
            <w:pPr>
              <w:rPr>
                <w:noProof/>
              </w:rPr>
            </w:pPr>
            <w:r w:rsidRPr="005430DE">
              <w:rPr>
                <w:noProof/>
              </w:rPr>
              <w:t>1110; 1160</w:t>
            </w:r>
          </w:p>
        </w:tc>
      </w:tr>
      <w:tr w:rsidR="00FD093F" w:rsidRPr="005430DE" w14:paraId="017A97E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8DD972A" w14:textId="77777777" w:rsidR="00FD093F" w:rsidRPr="005430DE" w:rsidRDefault="00FD093F" w:rsidP="00FD093F">
            <w:pPr>
              <w:rPr>
                <w:noProof/>
              </w:rPr>
            </w:pPr>
            <w:r w:rsidRPr="005430DE">
              <w:rPr>
                <w:noProof/>
              </w:rPr>
              <w:t>MC45</w:t>
            </w:r>
          </w:p>
        </w:tc>
        <w:tc>
          <w:tcPr>
            <w:tcW w:w="6040" w:type="dxa"/>
            <w:tcBorders>
              <w:top w:val="single" w:sz="4" w:space="0" w:color="auto"/>
              <w:left w:val="single" w:sz="4" w:space="0" w:color="auto"/>
              <w:bottom w:val="single" w:sz="4" w:space="0" w:color="auto"/>
              <w:right w:val="single" w:sz="4" w:space="0" w:color="auto"/>
            </w:tcBorders>
          </w:tcPr>
          <w:p w14:paraId="37FCE307" w14:textId="77777777" w:rsidR="00FD093F" w:rsidRPr="005430DE" w:rsidRDefault="00FD093F" w:rsidP="00FD093F">
            <w:pPr>
              <w:rPr>
                <w:noProof/>
              </w:rPr>
            </w:pPr>
            <w:r w:rsidRPr="005430DE">
              <w:rPr>
                <w:noProof/>
              </w:rPr>
              <w:t>Osad mieszany śródziemnomorskiego circalitoralu</w:t>
            </w:r>
          </w:p>
        </w:tc>
        <w:tc>
          <w:tcPr>
            <w:tcW w:w="2073" w:type="dxa"/>
            <w:tcBorders>
              <w:top w:val="single" w:sz="4" w:space="0" w:color="auto"/>
              <w:left w:val="single" w:sz="4" w:space="0" w:color="auto"/>
              <w:bottom w:val="single" w:sz="4" w:space="0" w:color="auto"/>
              <w:right w:val="single" w:sz="4" w:space="0" w:color="auto"/>
            </w:tcBorders>
          </w:tcPr>
          <w:p w14:paraId="7B9E42EE" w14:textId="77777777" w:rsidR="00FD093F" w:rsidRPr="005430DE" w:rsidRDefault="00FD093F" w:rsidP="00FD093F">
            <w:pPr>
              <w:rPr>
                <w:noProof/>
              </w:rPr>
            </w:pPr>
          </w:p>
        </w:tc>
      </w:tr>
      <w:tr w:rsidR="00FD093F" w:rsidRPr="005430DE" w14:paraId="262A3B2D"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723357D" w14:textId="77777777" w:rsidR="00FD093F" w:rsidRPr="005430DE" w:rsidRDefault="00FD093F" w:rsidP="00FD093F">
            <w:pPr>
              <w:rPr>
                <w:noProof/>
              </w:rPr>
            </w:pPr>
            <w:r w:rsidRPr="005430DE">
              <w:rPr>
                <w:noProof/>
              </w:rPr>
              <w:t>MC55</w:t>
            </w:r>
          </w:p>
        </w:tc>
        <w:tc>
          <w:tcPr>
            <w:tcW w:w="6040" w:type="dxa"/>
            <w:tcBorders>
              <w:top w:val="single" w:sz="4" w:space="0" w:color="auto"/>
              <w:left w:val="single" w:sz="4" w:space="0" w:color="auto"/>
              <w:bottom w:val="single" w:sz="4" w:space="0" w:color="auto"/>
              <w:right w:val="single" w:sz="4" w:space="0" w:color="auto"/>
            </w:tcBorders>
          </w:tcPr>
          <w:p w14:paraId="7CC7E6CE" w14:textId="77777777" w:rsidR="00FD093F" w:rsidRPr="005430DE" w:rsidRDefault="00FD093F" w:rsidP="00FD093F">
            <w:pPr>
              <w:rPr>
                <w:noProof/>
              </w:rPr>
            </w:pPr>
            <w:r w:rsidRPr="005430DE">
              <w:rPr>
                <w:noProof/>
              </w:rPr>
              <w:t xml:space="preserve">Piasek śródziemnomorskiego circalitoralu </w:t>
            </w:r>
          </w:p>
        </w:tc>
        <w:tc>
          <w:tcPr>
            <w:tcW w:w="2073" w:type="dxa"/>
            <w:tcBorders>
              <w:top w:val="single" w:sz="4" w:space="0" w:color="auto"/>
              <w:left w:val="single" w:sz="4" w:space="0" w:color="auto"/>
              <w:bottom w:val="single" w:sz="4" w:space="0" w:color="auto"/>
              <w:right w:val="single" w:sz="4" w:space="0" w:color="auto"/>
            </w:tcBorders>
          </w:tcPr>
          <w:p w14:paraId="1BEE75CF" w14:textId="77777777" w:rsidR="00FD093F" w:rsidRPr="005430DE" w:rsidRDefault="00FD093F" w:rsidP="00FD093F">
            <w:pPr>
              <w:rPr>
                <w:noProof/>
              </w:rPr>
            </w:pPr>
            <w:r w:rsidRPr="005430DE">
              <w:rPr>
                <w:noProof/>
              </w:rPr>
              <w:t>1110; 1160</w:t>
            </w:r>
          </w:p>
        </w:tc>
      </w:tr>
      <w:tr w:rsidR="00FD093F" w:rsidRPr="005430DE" w14:paraId="0EB2D352"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D2CF0EF" w14:textId="77777777" w:rsidR="00FD093F" w:rsidRPr="005430DE" w:rsidRDefault="00FD093F" w:rsidP="00FD093F">
            <w:pPr>
              <w:rPr>
                <w:noProof/>
              </w:rPr>
            </w:pPr>
            <w:r w:rsidRPr="005430DE">
              <w:rPr>
                <w:noProof/>
              </w:rPr>
              <w:t>MC65</w:t>
            </w:r>
          </w:p>
        </w:tc>
        <w:tc>
          <w:tcPr>
            <w:tcW w:w="6040" w:type="dxa"/>
            <w:tcBorders>
              <w:top w:val="single" w:sz="4" w:space="0" w:color="auto"/>
              <w:left w:val="single" w:sz="4" w:space="0" w:color="auto"/>
              <w:bottom w:val="single" w:sz="4" w:space="0" w:color="auto"/>
              <w:right w:val="single" w:sz="4" w:space="0" w:color="auto"/>
            </w:tcBorders>
          </w:tcPr>
          <w:p w14:paraId="0023D486" w14:textId="77777777" w:rsidR="00FD093F" w:rsidRPr="005430DE" w:rsidRDefault="00FD093F" w:rsidP="00FD093F">
            <w:pPr>
              <w:rPr>
                <w:noProof/>
              </w:rPr>
            </w:pPr>
            <w:r w:rsidRPr="005430DE">
              <w:rPr>
                <w:noProof/>
              </w:rPr>
              <w:t xml:space="preserve">Muł śródziemnomorskiego circalitoralu </w:t>
            </w:r>
          </w:p>
        </w:tc>
        <w:tc>
          <w:tcPr>
            <w:tcW w:w="2073" w:type="dxa"/>
            <w:tcBorders>
              <w:top w:val="single" w:sz="4" w:space="0" w:color="auto"/>
              <w:left w:val="single" w:sz="4" w:space="0" w:color="auto"/>
              <w:bottom w:val="single" w:sz="4" w:space="0" w:color="auto"/>
              <w:right w:val="single" w:sz="4" w:space="0" w:color="auto"/>
            </w:tcBorders>
          </w:tcPr>
          <w:p w14:paraId="799CC808" w14:textId="77777777" w:rsidR="00FD093F" w:rsidRPr="005430DE" w:rsidRDefault="00FD093F" w:rsidP="00FD093F">
            <w:pPr>
              <w:rPr>
                <w:noProof/>
              </w:rPr>
            </w:pPr>
            <w:r w:rsidRPr="005430DE">
              <w:rPr>
                <w:noProof/>
              </w:rPr>
              <w:t>1130; 1160</w:t>
            </w:r>
          </w:p>
        </w:tc>
      </w:tr>
      <w:tr w:rsidR="00FD093F" w:rsidRPr="005430DE" w14:paraId="73382D0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D61AEC0" w14:textId="77777777" w:rsidR="00FD093F" w:rsidRPr="005430DE" w:rsidRDefault="00FD093F" w:rsidP="00FD093F">
            <w:pPr>
              <w:rPr>
                <w:noProof/>
              </w:rPr>
            </w:pPr>
            <w:r w:rsidRPr="005430DE">
              <w:rPr>
                <w:noProof/>
              </w:rPr>
              <w:t>MD35</w:t>
            </w:r>
          </w:p>
        </w:tc>
        <w:tc>
          <w:tcPr>
            <w:tcW w:w="6040" w:type="dxa"/>
            <w:tcBorders>
              <w:top w:val="single" w:sz="4" w:space="0" w:color="auto"/>
              <w:left w:val="single" w:sz="4" w:space="0" w:color="auto"/>
              <w:bottom w:val="single" w:sz="4" w:space="0" w:color="auto"/>
              <w:right w:val="single" w:sz="4" w:space="0" w:color="auto"/>
            </w:tcBorders>
          </w:tcPr>
          <w:p w14:paraId="277A0445" w14:textId="77777777" w:rsidR="00FD093F" w:rsidRPr="005430DE" w:rsidRDefault="00FD093F" w:rsidP="00FD093F">
            <w:pPr>
              <w:rPr>
                <w:noProof/>
              </w:rPr>
            </w:pPr>
            <w:r w:rsidRPr="005430DE">
              <w:rPr>
                <w:noProof/>
              </w:rPr>
              <w:t>Osad gruboziarnisty śródziemnomorskiego circalitoralu oddalonego od brzegu</w:t>
            </w:r>
          </w:p>
        </w:tc>
        <w:tc>
          <w:tcPr>
            <w:tcW w:w="2073" w:type="dxa"/>
            <w:tcBorders>
              <w:top w:val="single" w:sz="4" w:space="0" w:color="auto"/>
              <w:left w:val="single" w:sz="4" w:space="0" w:color="auto"/>
              <w:bottom w:val="single" w:sz="4" w:space="0" w:color="auto"/>
              <w:right w:val="single" w:sz="4" w:space="0" w:color="auto"/>
            </w:tcBorders>
          </w:tcPr>
          <w:p w14:paraId="0F02A31C" w14:textId="77777777" w:rsidR="00FD093F" w:rsidRPr="005430DE" w:rsidRDefault="00FD093F" w:rsidP="00FD093F">
            <w:pPr>
              <w:rPr>
                <w:noProof/>
              </w:rPr>
            </w:pPr>
          </w:p>
        </w:tc>
      </w:tr>
      <w:tr w:rsidR="00FD093F" w:rsidRPr="005430DE" w14:paraId="564923E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D2561A7" w14:textId="77777777" w:rsidR="00FD093F" w:rsidRPr="005430DE" w:rsidRDefault="00FD093F" w:rsidP="00FD093F">
            <w:pPr>
              <w:rPr>
                <w:noProof/>
              </w:rPr>
            </w:pPr>
            <w:r w:rsidRPr="005430DE">
              <w:rPr>
                <w:noProof/>
              </w:rPr>
              <w:t>MD45</w:t>
            </w:r>
          </w:p>
        </w:tc>
        <w:tc>
          <w:tcPr>
            <w:tcW w:w="6040" w:type="dxa"/>
            <w:tcBorders>
              <w:top w:val="single" w:sz="4" w:space="0" w:color="auto"/>
              <w:left w:val="single" w:sz="4" w:space="0" w:color="auto"/>
              <w:bottom w:val="single" w:sz="4" w:space="0" w:color="auto"/>
              <w:right w:val="single" w:sz="4" w:space="0" w:color="auto"/>
            </w:tcBorders>
          </w:tcPr>
          <w:p w14:paraId="2E202F57" w14:textId="77777777" w:rsidR="00FD093F" w:rsidRPr="005430DE" w:rsidRDefault="00FD093F" w:rsidP="00FD093F">
            <w:pPr>
              <w:rPr>
                <w:noProof/>
              </w:rPr>
            </w:pPr>
            <w:r w:rsidRPr="005430DE">
              <w:rPr>
                <w:noProof/>
              </w:rPr>
              <w:t>Osad mieszany śródziemnomorskiego circalitoralu oddalonego od brzegu</w:t>
            </w:r>
          </w:p>
        </w:tc>
        <w:tc>
          <w:tcPr>
            <w:tcW w:w="2073" w:type="dxa"/>
            <w:tcBorders>
              <w:top w:val="single" w:sz="4" w:space="0" w:color="auto"/>
              <w:left w:val="single" w:sz="4" w:space="0" w:color="auto"/>
              <w:bottom w:val="single" w:sz="4" w:space="0" w:color="auto"/>
              <w:right w:val="single" w:sz="4" w:space="0" w:color="auto"/>
            </w:tcBorders>
          </w:tcPr>
          <w:p w14:paraId="23C4F71F" w14:textId="77777777" w:rsidR="00FD093F" w:rsidRPr="005430DE" w:rsidRDefault="00FD093F" w:rsidP="00FD093F">
            <w:pPr>
              <w:rPr>
                <w:noProof/>
              </w:rPr>
            </w:pPr>
          </w:p>
        </w:tc>
      </w:tr>
      <w:tr w:rsidR="00FD093F" w:rsidRPr="005430DE" w14:paraId="1EC42EB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EF3EF66" w14:textId="77777777" w:rsidR="00FD093F" w:rsidRPr="005430DE" w:rsidRDefault="00FD093F" w:rsidP="00FD093F">
            <w:pPr>
              <w:rPr>
                <w:noProof/>
              </w:rPr>
            </w:pPr>
            <w:r w:rsidRPr="005430DE">
              <w:rPr>
                <w:noProof/>
              </w:rPr>
              <w:t>MD55</w:t>
            </w:r>
          </w:p>
        </w:tc>
        <w:tc>
          <w:tcPr>
            <w:tcW w:w="6040" w:type="dxa"/>
            <w:tcBorders>
              <w:top w:val="single" w:sz="4" w:space="0" w:color="auto"/>
              <w:left w:val="single" w:sz="4" w:space="0" w:color="auto"/>
              <w:bottom w:val="single" w:sz="4" w:space="0" w:color="auto"/>
              <w:right w:val="single" w:sz="4" w:space="0" w:color="auto"/>
            </w:tcBorders>
          </w:tcPr>
          <w:p w14:paraId="7F33EDA6" w14:textId="77777777" w:rsidR="00FD093F" w:rsidRPr="005430DE" w:rsidRDefault="00FD093F" w:rsidP="00FD093F">
            <w:pPr>
              <w:rPr>
                <w:noProof/>
              </w:rPr>
            </w:pPr>
            <w:r w:rsidRPr="005430DE">
              <w:rPr>
                <w:noProof/>
              </w:rPr>
              <w:t xml:space="preserve">Piasek śródziemnomorskiego circalitoralu oddalonego od brzegu </w:t>
            </w:r>
          </w:p>
        </w:tc>
        <w:tc>
          <w:tcPr>
            <w:tcW w:w="2073" w:type="dxa"/>
            <w:tcBorders>
              <w:top w:val="single" w:sz="4" w:space="0" w:color="auto"/>
              <w:left w:val="single" w:sz="4" w:space="0" w:color="auto"/>
              <w:bottom w:val="single" w:sz="4" w:space="0" w:color="auto"/>
              <w:right w:val="single" w:sz="4" w:space="0" w:color="auto"/>
            </w:tcBorders>
          </w:tcPr>
          <w:p w14:paraId="0630F218" w14:textId="77777777" w:rsidR="00FD093F" w:rsidRPr="005430DE" w:rsidRDefault="00FD093F" w:rsidP="00FD093F">
            <w:pPr>
              <w:rPr>
                <w:noProof/>
              </w:rPr>
            </w:pPr>
          </w:p>
        </w:tc>
      </w:tr>
      <w:tr w:rsidR="00FD093F" w:rsidRPr="005430DE" w14:paraId="28BE8A9F"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7407AC4" w14:textId="77777777" w:rsidR="00FD093F" w:rsidRPr="005430DE" w:rsidRDefault="00FD093F" w:rsidP="00FD093F">
            <w:pPr>
              <w:rPr>
                <w:noProof/>
              </w:rPr>
            </w:pPr>
            <w:r w:rsidRPr="005430DE">
              <w:rPr>
                <w:noProof/>
              </w:rPr>
              <w:t>MD65</w:t>
            </w:r>
          </w:p>
        </w:tc>
        <w:tc>
          <w:tcPr>
            <w:tcW w:w="6040" w:type="dxa"/>
            <w:tcBorders>
              <w:top w:val="single" w:sz="4" w:space="0" w:color="auto"/>
              <w:left w:val="single" w:sz="4" w:space="0" w:color="auto"/>
              <w:bottom w:val="single" w:sz="4" w:space="0" w:color="auto"/>
              <w:right w:val="single" w:sz="4" w:space="0" w:color="auto"/>
            </w:tcBorders>
          </w:tcPr>
          <w:p w14:paraId="2FB2A711" w14:textId="77777777" w:rsidR="00FD093F" w:rsidRPr="005430DE" w:rsidRDefault="00FD093F" w:rsidP="00FD093F">
            <w:pPr>
              <w:rPr>
                <w:noProof/>
              </w:rPr>
            </w:pPr>
            <w:r w:rsidRPr="005430DE">
              <w:rPr>
                <w:noProof/>
              </w:rPr>
              <w:t xml:space="preserve">Muł śródziemnomorskiego circalitoralu oddalonego od brzegu </w:t>
            </w:r>
          </w:p>
        </w:tc>
        <w:tc>
          <w:tcPr>
            <w:tcW w:w="2073" w:type="dxa"/>
            <w:tcBorders>
              <w:top w:val="single" w:sz="4" w:space="0" w:color="auto"/>
              <w:left w:val="single" w:sz="4" w:space="0" w:color="auto"/>
              <w:bottom w:val="single" w:sz="4" w:space="0" w:color="auto"/>
              <w:right w:val="single" w:sz="4" w:space="0" w:color="auto"/>
            </w:tcBorders>
          </w:tcPr>
          <w:p w14:paraId="73C0064C" w14:textId="77777777" w:rsidR="00FD093F" w:rsidRPr="005430DE" w:rsidRDefault="00FD093F" w:rsidP="00FD093F">
            <w:pPr>
              <w:rPr>
                <w:noProof/>
              </w:rPr>
            </w:pPr>
          </w:p>
        </w:tc>
      </w:tr>
      <w:tr w:rsidR="006761B3" w:rsidRPr="005430DE" w14:paraId="398F964A"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0D8B6BA" w14:textId="77777777" w:rsidR="006761B3" w:rsidRPr="005430DE" w:rsidRDefault="006761B3" w:rsidP="006761B3">
            <w:pPr>
              <w:rPr>
                <w:noProof/>
              </w:rPr>
            </w:pPr>
            <w:r w:rsidRPr="005430DE">
              <w:rPr>
                <w:noProof/>
              </w:rPr>
              <w:t>ME35</w:t>
            </w:r>
          </w:p>
        </w:tc>
        <w:tc>
          <w:tcPr>
            <w:tcW w:w="6040" w:type="dxa"/>
            <w:tcBorders>
              <w:top w:val="single" w:sz="4" w:space="0" w:color="auto"/>
              <w:left w:val="single" w:sz="4" w:space="0" w:color="auto"/>
              <w:bottom w:val="single" w:sz="4" w:space="0" w:color="auto"/>
              <w:right w:val="single" w:sz="4" w:space="0" w:color="auto"/>
            </w:tcBorders>
          </w:tcPr>
          <w:p w14:paraId="04E6C38F" w14:textId="77777777" w:rsidR="006761B3" w:rsidRPr="005430DE" w:rsidRDefault="006761B3" w:rsidP="006761B3">
            <w:pPr>
              <w:rPr>
                <w:noProof/>
              </w:rPr>
            </w:pPr>
            <w:r w:rsidRPr="005430DE">
              <w:rPr>
                <w:noProof/>
              </w:rPr>
              <w:t>Osad gruboziarnisty śródziemnomorskiego górnego batialu</w:t>
            </w:r>
          </w:p>
        </w:tc>
        <w:tc>
          <w:tcPr>
            <w:tcW w:w="2073" w:type="dxa"/>
            <w:tcBorders>
              <w:top w:val="single" w:sz="4" w:space="0" w:color="auto"/>
              <w:left w:val="single" w:sz="4" w:space="0" w:color="auto"/>
              <w:bottom w:val="single" w:sz="4" w:space="0" w:color="auto"/>
              <w:right w:val="single" w:sz="4" w:space="0" w:color="auto"/>
            </w:tcBorders>
          </w:tcPr>
          <w:p w14:paraId="23E8EB17" w14:textId="77777777" w:rsidR="006761B3" w:rsidRPr="005430DE" w:rsidRDefault="006761B3" w:rsidP="006761B3">
            <w:pPr>
              <w:rPr>
                <w:noProof/>
              </w:rPr>
            </w:pPr>
          </w:p>
        </w:tc>
      </w:tr>
      <w:tr w:rsidR="006761B3" w:rsidRPr="005430DE" w14:paraId="6275789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48572EB" w14:textId="77777777" w:rsidR="006761B3" w:rsidRPr="005430DE" w:rsidRDefault="006761B3" w:rsidP="006761B3">
            <w:pPr>
              <w:rPr>
                <w:noProof/>
              </w:rPr>
            </w:pPr>
            <w:r w:rsidRPr="005430DE">
              <w:rPr>
                <w:noProof/>
              </w:rPr>
              <w:t>ME45</w:t>
            </w:r>
          </w:p>
        </w:tc>
        <w:tc>
          <w:tcPr>
            <w:tcW w:w="6040" w:type="dxa"/>
            <w:tcBorders>
              <w:top w:val="single" w:sz="4" w:space="0" w:color="auto"/>
              <w:left w:val="single" w:sz="4" w:space="0" w:color="auto"/>
              <w:bottom w:val="single" w:sz="4" w:space="0" w:color="auto"/>
              <w:right w:val="single" w:sz="4" w:space="0" w:color="auto"/>
            </w:tcBorders>
          </w:tcPr>
          <w:p w14:paraId="1E9679A4" w14:textId="77777777" w:rsidR="006761B3" w:rsidRPr="005430DE" w:rsidRDefault="006761B3" w:rsidP="006761B3">
            <w:pPr>
              <w:rPr>
                <w:noProof/>
              </w:rPr>
            </w:pPr>
            <w:r w:rsidRPr="005430DE">
              <w:rPr>
                <w:noProof/>
              </w:rPr>
              <w:t>Osad mieszany śródziemnomorskiego górnego batialu</w:t>
            </w:r>
          </w:p>
        </w:tc>
        <w:tc>
          <w:tcPr>
            <w:tcW w:w="2073" w:type="dxa"/>
            <w:tcBorders>
              <w:top w:val="single" w:sz="4" w:space="0" w:color="auto"/>
              <w:left w:val="single" w:sz="4" w:space="0" w:color="auto"/>
              <w:bottom w:val="single" w:sz="4" w:space="0" w:color="auto"/>
              <w:right w:val="single" w:sz="4" w:space="0" w:color="auto"/>
            </w:tcBorders>
          </w:tcPr>
          <w:p w14:paraId="0DC53B02" w14:textId="77777777" w:rsidR="006761B3" w:rsidRPr="005430DE" w:rsidRDefault="006761B3" w:rsidP="006761B3">
            <w:pPr>
              <w:rPr>
                <w:noProof/>
              </w:rPr>
            </w:pPr>
          </w:p>
        </w:tc>
      </w:tr>
      <w:tr w:rsidR="006761B3" w:rsidRPr="005430DE" w14:paraId="5EFB2D46"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F9F3F65" w14:textId="77777777" w:rsidR="006761B3" w:rsidRPr="005430DE" w:rsidRDefault="006761B3" w:rsidP="006761B3">
            <w:pPr>
              <w:rPr>
                <w:noProof/>
              </w:rPr>
            </w:pPr>
            <w:r w:rsidRPr="005430DE">
              <w:rPr>
                <w:noProof/>
              </w:rPr>
              <w:t>ME55</w:t>
            </w:r>
          </w:p>
        </w:tc>
        <w:tc>
          <w:tcPr>
            <w:tcW w:w="6040" w:type="dxa"/>
            <w:tcBorders>
              <w:top w:val="single" w:sz="4" w:space="0" w:color="auto"/>
              <w:left w:val="single" w:sz="4" w:space="0" w:color="auto"/>
              <w:bottom w:val="single" w:sz="4" w:space="0" w:color="auto"/>
              <w:right w:val="single" w:sz="4" w:space="0" w:color="auto"/>
            </w:tcBorders>
          </w:tcPr>
          <w:p w14:paraId="2B4FF509" w14:textId="77777777" w:rsidR="006761B3" w:rsidRPr="005430DE" w:rsidRDefault="006761B3" w:rsidP="006761B3">
            <w:pPr>
              <w:rPr>
                <w:noProof/>
              </w:rPr>
            </w:pPr>
            <w:r w:rsidRPr="005430DE">
              <w:rPr>
                <w:noProof/>
              </w:rPr>
              <w:t>Piasek śródziemnomorskiego górnego batialu</w:t>
            </w:r>
          </w:p>
        </w:tc>
        <w:tc>
          <w:tcPr>
            <w:tcW w:w="2073" w:type="dxa"/>
            <w:tcBorders>
              <w:top w:val="single" w:sz="4" w:space="0" w:color="auto"/>
              <w:left w:val="single" w:sz="4" w:space="0" w:color="auto"/>
              <w:bottom w:val="single" w:sz="4" w:space="0" w:color="auto"/>
              <w:right w:val="single" w:sz="4" w:space="0" w:color="auto"/>
            </w:tcBorders>
          </w:tcPr>
          <w:p w14:paraId="357830F6" w14:textId="77777777" w:rsidR="006761B3" w:rsidRPr="005430DE" w:rsidRDefault="006761B3" w:rsidP="006761B3">
            <w:pPr>
              <w:rPr>
                <w:noProof/>
              </w:rPr>
            </w:pPr>
          </w:p>
        </w:tc>
      </w:tr>
      <w:tr w:rsidR="00A86E56" w:rsidRPr="005430DE" w14:paraId="4A29C8D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504C373" w14:textId="77777777" w:rsidR="00A86E56" w:rsidRPr="005430DE" w:rsidRDefault="00A86E56" w:rsidP="00A86E56">
            <w:pPr>
              <w:rPr>
                <w:noProof/>
              </w:rPr>
            </w:pPr>
            <w:r w:rsidRPr="005430DE">
              <w:rPr>
                <w:noProof/>
              </w:rPr>
              <w:t>ME65</w:t>
            </w:r>
          </w:p>
        </w:tc>
        <w:tc>
          <w:tcPr>
            <w:tcW w:w="6040" w:type="dxa"/>
            <w:tcBorders>
              <w:top w:val="single" w:sz="4" w:space="0" w:color="auto"/>
              <w:left w:val="single" w:sz="4" w:space="0" w:color="auto"/>
              <w:bottom w:val="single" w:sz="4" w:space="0" w:color="auto"/>
              <w:right w:val="single" w:sz="4" w:space="0" w:color="auto"/>
            </w:tcBorders>
          </w:tcPr>
          <w:p w14:paraId="02CAF7A3" w14:textId="77777777" w:rsidR="00A86E56" w:rsidRPr="005430DE" w:rsidRDefault="00A86E56" w:rsidP="00A86E56">
            <w:pPr>
              <w:rPr>
                <w:noProof/>
              </w:rPr>
            </w:pPr>
            <w:r w:rsidRPr="005430DE">
              <w:rPr>
                <w:noProof/>
              </w:rPr>
              <w:t>Muł śródziemnomorskiego górnego batialu</w:t>
            </w:r>
          </w:p>
        </w:tc>
        <w:tc>
          <w:tcPr>
            <w:tcW w:w="2073" w:type="dxa"/>
            <w:tcBorders>
              <w:top w:val="single" w:sz="4" w:space="0" w:color="auto"/>
              <w:left w:val="single" w:sz="4" w:space="0" w:color="auto"/>
              <w:bottom w:val="single" w:sz="4" w:space="0" w:color="auto"/>
              <w:right w:val="single" w:sz="4" w:space="0" w:color="auto"/>
            </w:tcBorders>
          </w:tcPr>
          <w:p w14:paraId="3F8AC80F" w14:textId="77777777" w:rsidR="00A86E56" w:rsidRPr="005430DE" w:rsidRDefault="00A86E56" w:rsidP="00A86E56">
            <w:pPr>
              <w:rPr>
                <w:noProof/>
              </w:rPr>
            </w:pPr>
          </w:p>
        </w:tc>
      </w:tr>
      <w:tr w:rsidR="006761B3" w:rsidRPr="005430DE" w14:paraId="496908A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00B6F7F" w14:textId="77777777" w:rsidR="006761B3" w:rsidRPr="005430DE" w:rsidRDefault="006761B3" w:rsidP="006761B3">
            <w:pPr>
              <w:rPr>
                <w:noProof/>
              </w:rPr>
            </w:pPr>
            <w:r w:rsidRPr="005430DE">
              <w:rPr>
                <w:noProof/>
              </w:rPr>
              <w:t>MF35</w:t>
            </w:r>
          </w:p>
        </w:tc>
        <w:tc>
          <w:tcPr>
            <w:tcW w:w="6040" w:type="dxa"/>
            <w:tcBorders>
              <w:top w:val="single" w:sz="4" w:space="0" w:color="auto"/>
              <w:left w:val="single" w:sz="4" w:space="0" w:color="auto"/>
              <w:bottom w:val="single" w:sz="4" w:space="0" w:color="auto"/>
              <w:right w:val="single" w:sz="4" w:space="0" w:color="auto"/>
            </w:tcBorders>
          </w:tcPr>
          <w:p w14:paraId="11C1313C" w14:textId="77777777" w:rsidR="006761B3" w:rsidRPr="005430DE" w:rsidRDefault="006761B3" w:rsidP="006761B3">
            <w:pPr>
              <w:rPr>
                <w:noProof/>
              </w:rPr>
            </w:pPr>
            <w:r w:rsidRPr="005430DE">
              <w:rPr>
                <w:noProof/>
              </w:rPr>
              <w:t>Osad gruboziarnisty śródziemnomorskiego dolnego batialu</w:t>
            </w:r>
          </w:p>
        </w:tc>
        <w:tc>
          <w:tcPr>
            <w:tcW w:w="2073" w:type="dxa"/>
            <w:tcBorders>
              <w:top w:val="single" w:sz="4" w:space="0" w:color="auto"/>
              <w:left w:val="single" w:sz="4" w:space="0" w:color="auto"/>
              <w:bottom w:val="single" w:sz="4" w:space="0" w:color="auto"/>
              <w:right w:val="single" w:sz="4" w:space="0" w:color="auto"/>
            </w:tcBorders>
          </w:tcPr>
          <w:p w14:paraId="3B8A72F6" w14:textId="77777777" w:rsidR="006761B3" w:rsidRPr="005430DE" w:rsidRDefault="006761B3" w:rsidP="006761B3">
            <w:pPr>
              <w:rPr>
                <w:noProof/>
              </w:rPr>
            </w:pPr>
          </w:p>
        </w:tc>
      </w:tr>
      <w:tr w:rsidR="006761B3" w:rsidRPr="005430DE" w14:paraId="1690CCF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D7CEA58" w14:textId="77777777" w:rsidR="006761B3" w:rsidRPr="005430DE" w:rsidRDefault="006761B3" w:rsidP="006761B3">
            <w:pPr>
              <w:rPr>
                <w:noProof/>
              </w:rPr>
            </w:pPr>
            <w:r w:rsidRPr="005430DE">
              <w:rPr>
                <w:noProof/>
              </w:rPr>
              <w:t>MF45</w:t>
            </w:r>
          </w:p>
        </w:tc>
        <w:tc>
          <w:tcPr>
            <w:tcW w:w="6040" w:type="dxa"/>
            <w:tcBorders>
              <w:top w:val="single" w:sz="4" w:space="0" w:color="auto"/>
              <w:left w:val="single" w:sz="4" w:space="0" w:color="auto"/>
              <w:bottom w:val="single" w:sz="4" w:space="0" w:color="auto"/>
              <w:right w:val="single" w:sz="4" w:space="0" w:color="auto"/>
            </w:tcBorders>
          </w:tcPr>
          <w:p w14:paraId="1C37145A" w14:textId="77777777" w:rsidR="006761B3" w:rsidRPr="005430DE" w:rsidRDefault="006761B3" w:rsidP="006761B3">
            <w:pPr>
              <w:rPr>
                <w:noProof/>
              </w:rPr>
            </w:pPr>
            <w:r w:rsidRPr="005430DE">
              <w:rPr>
                <w:noProof/>
              </w:rPr>
              <w:t>Osad mieszany śródziemnomorskiego dolnego batialu</w:t>
            </w:r>
          </w:p>
        </w:tc>
        <w:tc>
          <w:tcPr>
            <w:tcW w:w="2073" w:type="dxa"/>
            <w:tcBorders>
              <w:top w:val="single" w:sz="4" w:space="0" w:color="auto"/>
              <w:left w:val="single" w:sz="4" w:space="0" w:color="auto"/>
              <w:bottom w:val="single" w:sz="4" w:space="0" w:color="auto"/>
              <w:right w:val="single" w:sz="4" w:space="0" w:color="auto"/>
            </w:tcBorders>
          </w:tcPr>
          <w:p w14:paraId="08148722" w14:textId="77777777" w:rsidR="006761B3" w:rsidRPr="005430DE" w:rsidRDefault="006761B3" w:rsidP="006761B3">
            <w:pPr>
              <w:rPr>
                <w:noProof/>
              </w:rPr>
            </w:pPr>
          </w:p>
        </w:tc>
      </w:tr>
      <w:tr w:rsidR="006761B3" w:rsidRPr="005430DE" w14:paraId="0C93F112"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C12E5C2" w14:textId="77777777" w:rsidR="006761B3" w:rsidRPr="005430DE" w:rsidRDefault="006761B3" w:rsidP="006761B3">
            <w:pPr>
              <w:rPr>
                <w:noProof/>
              </w:rPr>
            </w:pPr>
            <w:r w:rsidRPr="005430DE">
              <w:rPr>
                <w:noProof/>
              </w:rPr>
              <w:t>MF55</w:t>
            </w:r>
          </w:p>
        </w:tc>
        <w:tc>
          <w:tcPr>
            <w:tcW w:w="6040" w:type="dxa"/>
            <w:tcBorders>
              <w:top w:val="single" w:sz="4" w:space="0" w:color="auto"/>
              <w:left w:val="single" w:sz="4" w:space="0" w:color="auto"/>
              <w:bottom w:val="single" w:sz="4" w:space="0" w:color="auto"/>
              <w:right w:val="single" w:sz="4" w:space="0" w:color="auto"/>
            </w:tcBorders>
          </w:tcPr>
          <w:p w14:paraId="0C0523C3" w14:textId="77777777" w:rsidR="006761B3" w:rsidRPr="005430DE" w:rsidRDefault="006761B3" w:rsidP="006761B3">
            <w:pPr>
              <w:rPr>
                <w:noProof/>
              </w:rPr>
            </w:pPr>
            <w:r w:rsidRPr="005430DE">
              <w:rPr>
                <w:noProof/>
              </w:rPr>
              <w:t>Piasek śródziemnomorskiego dolnego batialu</w:t>
            </w:r>
          </w:p>
        </w:tc>
        <w:tc>
          <w:tcPr>
            <w:tcW w:w="2073" w:type="dxa"/>
            <w:tcBorders>
              <w:top w:val="single" w:sz="4" w:space="0" w:color="auto"/>
              <w:left w:val="single" w:sz="4" w:space="0" w:color="auto"/>
              <w:bottom w:val="single" w:sz="4" w:space="0" w:color="auto"/>
              <w:right w:val="single" w:sz="4" w:space="0" w:color="auto"/>
            </w:tcBorders>
          </w:tcPr>
          <w:p w14:paraId="3C39B2FA" w14:textId="77777777" w:rsidR="006761B3" w:rsidRPr="005430DE" w:rsidRDefault="006761B3" w:rsidP="006761B3">
            <w:pPr>
              <w:rPr>
                <w:noProof/>
              </w:rPr>
            </w:pPr>
          </w:p>
        </w:tc>
      </w:tr>
      <w:tr w:rsidR="00A86E56" w:rsidRPr="005430DE" w14:paraId="2032427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294079F" w14:textId="77777777" w:rsidR="00A86E56" w:rsidRPr="005430DE" w:rsidRDefault="00A86E56" w:rsidP="00A86E56">
            <w:pPr>
              <w:rPr>
                <w:noProof/>
              </w:rPr>
            </w:pPr>
            <w:r w:rsidRPr="005430DE">
              <w:rPr>
                <w:noProof/>
              </w:rPr>
              <w:t>MF65</w:t>
            </w:r>
          </w:p>
        </w:tc>
        <w:tc>
          <w:tcPr>
            <w:tcW w:w="6040" w:type="dxa"/>
            <w:tcBorders>
              <w:top w:val="single" w:sz="4" w:space="0" w:color="auto"/>
              <w:left w:val="single" w:sz="4" w:space="0" w:color="auto"/>
              <w:bottom w:val="single" w:sz="4" w:space="0" w:color="auto"/>
              <w:right w:val="single" w:sz="4" w:space="0" w:color="auto"/>
            </w:tcBorders>
          </w:tcPr>
          <w:p w14:paraId="23F52E90" w14:textId="77777777" w:rsidR="00A86E56" w:rsidRPr="005430DE" w:rsidRDefault="00A86E56" w:rsidP="00A86E56">
            <w:pPr>
              <w:rPr>
                <w:noProof/>
              </w:rPr>
            </w:pPr>
            <w:r w:rsidRPr="005430DE">
              <w:rPr>
                <w:noProof/>
              </w:rPr>
              <w:t>Muł śródziemnomorskiego dolnego batialu</w:t>
            </w:r>
          </w:p>
        </w:tc>
        <w:tc>
          <w:tcPr>
            <w:tcW w:w="2073" w:type="dxa"/>
            <w:tcBorders>
              <w:top w:val="single" w:sz="4" w:space="0" w:color="auto"/>
              <w:left w:val="single" w:sz="4" w:space="0" w:color="auto"/>
              <w:bottom w:val="single" w:sz="4" w:space="0" w:color="auto"/>
              <w:right w:val="single" w:sz="4" w:space="0" w:color="auto"/>
            </w:tcBorders>
          </w:tcPr>
          <w:p w14:paraId="10080EF3" w14:textId="77777777" w:rsidR="00A86E56" w:rsidRPr="005430DE" w:rsidRDefault="00A86E56" w:rsidP="00A86E56">
            <w:pPr>
              <w:rPr>
                <w:noProof/>
              </w:rPr>
            </w:pPr>
          </w:p>
        </w:tc>
      </w:tr>
    </w:tbl>
    <w:p w14:paraId="432BAB70" w14:textId="77777777" w:rsidR="00FD093F" w:rsidRPr="005430DE" w:rsidRDefault="00FD093F" w:rsidP="00FD093F">
      <w:pPr>
        <w:rPr>
          <w:noProof/>
        </w:rPr>
      </w:pPr>
    </w:p>
    <w:p w14:paraId="7D5CBEFA" w14:textId="77777777" w:rsidR="00FD093F" w:rsidRPr="005430DE" w:rsidRDefault="00FD093F" w:rsidP="00FD093F">
      <w:pPr>
        <w:rPr>
          <w:noProof/>
        </w:rPr>
        <w:sectPr w:rsidR="00FD093F" w:rsidRPr="005430DE" w:rsidSect="009D2AA9">
          <w:pgSz w:w="11907" w:h="16839"/>
          <w:pgMar w:top="1134" w:right="1417" w:bottom="1134" w:left="1417" w:header="709" w:footer="709" w:gutter="0"/>
          <w:cols w:space="720"/>
          <w:docGrid w:linePitch="360"/>
        </w:sectPr>
      </w:pPr>
    </w:p>
    <w:p w14:paraId="6A176E1C" w14:textId="77777777" w:rsidR="005B6A52" w:rsidRPr="005430DE" w:rsidRDefault="005B6A52" w:rsidP="005B6A52">
      <w:pPr>
        <w:pStyle w:val="Annexetitre"/>
        <w:rPr>
          <w:noProof/>
        </w:rPr>
      </w:pPr>
      <w:r w:rsidRPr="005430DE">
        <w:rPr>
          <w:noProof/>
        </w:rPr>
        <w:t xml:space="preserve">ZAŁĄCZNIK III </w:t>
      </w:r>
      <w:r w:rsidRPr="005430DE">
        <w:rPr>
          <w:noProof/>
        </w:rPr>
        <w:br/>
        <w:t xml:space="preserve"> </w:t>
      </w:r>
      <w:r w:rsidRPr="005430DE">
        <w:rPr>
          <w:noProof/>
        </w:rPr>
        <w:br/>
        <w:t xml:space="preserve">GATUNKI MORSKIE, O KTÓRYCH MOWA W ART. 5 UST. 3 </w:t>
      </w:r>
    </w:p>
    <w:p w14:paraId="1FE81A97" w14:textId="77777777" w:rsidR="005B6A52" w:rsidRPr="005430DE" w:rsidRDefault="005B6A52" w:rsidP="005B6A52">
      <w:pPr>
        <w:pStyle w:val="Point0number"/>
        <w:numPr>
          <w:ilvl w:val="0"/>
          <w:numId w:val="13"/>
        </w:numPr>
        <w:rPr>
          <w:noProof/>
        </w:rPr>
      </w:pPr>
      <w:r w:rsidRPr="005430DE">
        <w:rPr>
          <w:i/>
          <w:noProof/>
        </w:rPr>
        <w:t>Anoxypristis cuspidata</w:t>
      </w:r>
      <w:r w:rsidRPr="005430DE">
        <w:rPr>
          <w:noProof/>
        </w:rPr>
        <w:t>;</w:t>
      </w:r>
    </w:p>
    <w:p w14:paraId="2650D458" w14:textId="77777777" w:rsidR="005B6A52" w:rsidRPr="005430DE" w:rsidRDefault="005B6A52" w:rsidP="005B6A52">
      <w:pPr>
        <w:pStyle w:val="Point0number"/>
        <w:numPr>
          <w:ilvl w:val="0"/>
          <w:numId w:val="13"/>
        </w:numPr>
        <w:rPr>
          <w:noProof/>
        </w:rPr>
      </w:pPr>
      <w:r w:rsidRPr="005430DE">
        <w:rPr>
          <w:i/>
          <w:noProof/>
        </w:rPr>
        <w:t>Pristis clavata</w:t>
      </w:r>
      <w:r w:rsidRPr="005430DE">
        <w:rPr>
          <w:noProof/>
        </w:rPr>
        <w:t>;</w:t>
      </w:r>
    </w:p>
    <w:p w14:paraId="05EF045F" w14:textId="77777777" w:rsidR="005B6A52" w:rsidRPr="005430DE" w:rsidRDefault="005B6A52" w:rsidP="005B6A52">
      <w:pPr>
        <w:pStyle w:val="Point0number"/>
        <w:numPr>
          <w:ilvl w:val="0"/>
          <w:numId w:val="13"/>
        </w:numPr>
        <w:rPr>
          <w:noProof/>
        </w:rPr>
      </w:pPr>
      <w:r w:rsidRPr="005430DE">
        <w:rPr>
          <w:i/>
          <w:noProof/>
        </w:rPr>
        <w:t>Pristis pectinata</w:t>
      </w:r>
      <w:r w:rsidRPr="005430DE">
        <w:rPr>
          <w:noProof/>
        </w:rPr>
        <w:t>;</w:t>
      </w:r>
    </w:p>
    <w:p w14:paraId="3D87602B" w14:textId="77777777" w:rsidR="005B6A52" w:rsidRPr="005430DE" w:rsidRDefault="005B6A52" w:rsidP="005B6A52">
      <w:pPr>
        <w:pStyle w:val="Point0number"/>
        <w:numPr>
          <w:ilvl w:val="0"/>
          <w:numId w:val="13"/>
        </w:numPr>
        <w:rPr>
          <w:noProof/>
        </w:rPr>
      </w:pPr>
      <w:r w:rsidRPr="005430DE">
        <w:rPr>
          <w:i/>
          <w:noProof/>
        </w:rPr>
        <w:t>Pristis pristis</w:t>
      </w:r>
      <w:r w:rsidRPr="005430DE">
        <w:rPr>
          <w:noProof/>
        </w:rPr>
        <w:t>;</w:t>
      </w:r>
    </w:p>
    <w:p w14:paraId="0D81192E" w14:textId="77777777" w:rsidR="005B6A52" w:rsidRPr="005430DE" w:rsidRDefault="005B6A52" w:rsidP="005B6A52">
      <w:pPr>
        <w:pStyle w:val="Point0number"/>
        <w:numPr>
          <w:ilvl w:val="0"/>
          <w:numId w:val="13"/>
        </w:numPr>
        <w:rPr>
          <w:noProof/>
        </w:rPr>
      </w:pPr>
      <w:r w:rsidRPr="005430DE">
        <w:rPr>
          <w:i/>
          <w:noProof/>
        </w:rPr>
        <w:t>Pristis zijsron</w:t>
      </w:r>
      <w:r w:rsidRPr="005430DE">
        <w:rPr>
          <w:noProof/>
        </w:rPr>
        <w:t>;</w:t>
      </w:r>
    </w:p>
    <w:p w14:paraId="2CAFBF19" w14:textId="6C356CB8" w:rsidR="005B6A52" w:rsidRPr="005430DE" w:rsidRDefault="005B6A52" w:rsidP="005B6A52">
      <w:pPr>
        <w:pStyle w:val="Point0number"/>
        <w:numPr>
          <w:ilvl w:val="0"/>
          <w:numId w:val="13"/>
        </w:numPr>
        <w:rPr>
          <w:noProof/>
        </w:rPr>
      </w:pPr>
      <w:r w:rsidRPr="005430DE">
        <w:rPr>
          <w:i/>
          <w:noProof/>
        </w:rPr>
        <w:t>Cetorhinus maximus</w:t>
      </w:r>
      <w:r w:rsidR="005430DE" w:rsidRPr="005430DE">
        <w:rPr>
          <w:noProof/>
        </w:rPr>
        <w:t xml:space="preserve"> i </w:t>
      </w:r>
      <w:r w:rsidR="005430DE" w:rsidRPr="005430DE">
        <w:rPr>
          <w:i/>
          <w:noProof/>
        </w:rPr>
        <w:t>Car</w:t>
      </w:r>
      <w:r w:rsidRPr="005430DE">
        <w:rPr>
          <w:i/>
          <w:noProof/>
        </w:rPr>
        <w:t>charodon carcharias</w:t>
      </w:r>
      <w:r w:rsidRPr="005430DE">
        <w:rPr>
          <w:noProof/>
        </w:rPr>
        <w:t>;</w:t>
      </w:r>
    </w:p>
    <w:p w14:paraId="6D42DD33" w14:textId="77777777" w:rsidR="005B6A52" w:rsidRPr="005430DE" w:rsidRDefault="005B6A52" w:rsidP="005B6A52">
      <w:pPr>
        <w:pStyle w:val="Point0number"/>
        <w:numPr>
          <w:ilvl w:val="0"/>
          <w:numId w:val="13"/>
        </w:numPr>
        <w:rPr>
          <w:noProof/>
        </w:rPr>
      </w:pPr>
      <w:r w:rsidRPr="005430DE">
        <w:rPr>
          <w:i/>
          <w:noProof/>
        </w:rPr>
        <w:t>Etmopterus pusillus</w:t>
      </w:r>
      <w:r w:rsidRPr="005430DE">
        <w:rPr>
          <w:noProof/>
        </w:rPr>
        <w:t>;</w:t>
      </w:r>
    </w:p>
    <w:p w14:paraId="392CD36E" w14:textId="77777777" w:rsidR="005B6A52" w:rsidRPr="005430DE" w:rsidRDefault="005B6A52" w:rsidP="005B6A52">
      <w:pPr>
        <w:pStyle w:val="Point0number"/>
        <w:numPr>
          <w:ilvl w:val="0"/>
          <w:numId w:val="13"/>
        </w:numPr>
        <w:rPr>
          <w:noProof/>
        </w:rPr>
      </w:pPr>
      <w:r w:rsidRPr="005430DE">
        <w:rPr>
          <w:i/>
          <w:noProof/>
        </w:rPr>
        <w:t>Manta alfredi</w:t>
      </w:r>
      <w:r w:rsidRPr="005430DE">
        <w:rPr>
          <w:noProof/>
        </w:rPr>
        <w:t>;</w:t>
      </w:r>
    </w:p>
    <w:p w14:paraId="07B7FE01" w14:textId="77777777" w:rsidR="005B6A52" w:rsidRPr="005430DE" w:rsidRDefault="005B6A52" w:rsidP="005B6A52">
      <w:pPr>
        <w:pStyle w:val="Point0number"/>
        <w:numPr>
          <w:ilvl w:val="0"/>
          <w:numId w:val="13"/>
        </w:numPr>
        <w:rPr>
          <w:noProof/>
        </w:rPr>
      </w:pPr>
      <w:r w:rsidRPr="005430DE">
        <w:rPr>
          <w:i/>
          <w:noProof/>
        </w:rPr>
        <w:t>Manta birostris</w:t>
      </w:r>
      <w:r w:rsidRPr="005430DE">
        <w:rPr>
          <w:noProof/>
        </w:rPr>
        <w:t>;</w:t>
      </w:r>
    </w:p>
    <w:p w14:paraId="38981413" w14:textId="77777777" w:rsidR="005B6A52" w:rsidRPr="005430DE" w:rsidRDefault="005B6A52" w:rsidP="005B6A52">
      <w:pPr>
        <w:pStyle w:val="Point0number"/>
        <w:numPr>
          <w:ilvl w:val="0"/>
          <w:numId w:val="13"/>
        </w:numPr>
        <w:rPr>
          <w:noProof/>
        </w:rPr>
      </w:pPr>
      <w:r w:rsidRPr="005430DE">
        <w:rPr>
          <w:i/>
          <w:noProof/>
        </w:rPr>
        <w:t>Mobula mobular</w:t>
      </w:r>
      <w:r w:rsidRPr="005430DE">
        <w:rPr>
          <w:noProof/>
        </w:rPr>
        <w:t>;</w:t>
      </w:r>
    </w:p>
    <w:p w14:paraId="3D470115" w14:textId="77777777" w:rsidR="005B6A52" w:rsidRPr="005430DE" w:rsidRDefault="005B6A52" w:rsidP="005B6A52">
      <w:pPr>
        <w:pStyle w:val="Point0number"/>
        <w:numPr>
          <w:ilvl w:val="0"/>
          <w:numId w:val="13"/>
        </w:numPr>
        <w:rPr>
          <w:noProof/>
        </w:rPr>
      </w:pPr>
      <w:r w:rsidRPr="005430DE">
        <w:rPr>
          <w:i/>
          <w:noProof/>
        </w:rPr>
        <w:t>Mobula rochebrunei</w:t>
      </w:r>
      <w:r w:rsidRPr="005430DE">
        <w:rPr>
          <w:noProof/>
        </w:rPr>
        <w:t>;</w:t>
      </w:r>
    </w:p>
    <w:p w14:paraId="680156D9" w14:textId="77777777" w:rsidR="005B6A52" w:rsidRPr="005430DE" w:rsidRDefault="005B6A52" w:rsidP="005B6A52">
      <w:pPr>
        <w:pStyle w:val="Point0number"/>
        <w:numPr>
          <w:ilvl w:val="0"/>
          <w:numId w:val="13"/>
        </w:numPr>
        <w:rPr>
          <w:noProof/>
        </w:rPr>
      </w:pPr>
      <w:r w:rsidRPr="005430DE">
        <w:rPr>
          <w:i/>
          <w:noProof/>
        </w:rPr>
        <w:t>Mobula japanica</w:t>
      </w:r>
      <w:r w:rsidRPr="005430DE">
        <w:rPr>
          <w:noProof/>
        </w:rPr>
        <w:t>;</w:t>
      </w:r>
    </w:p>
    <w:p w14:paraId="166DA2F8" w14:textId="77777777" w:rsidR="005B6A52" w:rsidRPr="005430DE" w:rsidRDefault="005B6A52" w:rsidP="005B6A52">
      <w:pPr>
        <w:pStyle w:val="Point0number"/>
        <w:numPr>
          <w:ilvl w:val="0"/>
          <w:numId w:val="13"/>
        </w:numPr>
        <w:rPr>
          <w:noProof/>
        </w:rPr>
      </w:pPr>
      <w:r w:rsidRPr="005430DE">
        <w:rPr>
          <w:i/>
          <w:noProof/>
        </w:rPr>
        <w:t>Mobula thurstoni</w:t>
      </w:r>
      <w:r w:rsidRPr="005430DE">
        <w:rPr>
          <w:noProof/>
        </w:rPr>
        <w:t>;</w:t>
      </w:r>
    </w:p>
    <w:p w14:paraId="0711B94C" w14:textId="77777777" w:rsidR="005B6A52" w:rsidRPr="005430DE" w:rsidRDefault="005B6A52" w:rsidP="005B6A52">
      <w:pPr>
        <w:pStyle w:val="Point0number"/>
        <w:numPr>
          <w:ilvl w:val="0"/>
          <w:numId w:val="13"/>
        </w:numPr>
        <w:rPr>
          <w:noProof/>
        </w:rPr>
      </w:pPr>
      <w:r w:rsidRPr="005430DE">
        <w:rPr>
          <w:i/>
          <w:noProof/>
        </w:rPr>
        <w:t>Mobula eregoodootenkee</w:t>
      </w:r>
      <w:r w:rsidRPr="005430DE">
        <w:rPr>
          <w:noProof/>
        </w:rPr>
        <w:t>;</w:t>
      </w:r>
    </w:p>
    <w:p w14:paraId="4DFE4ABC" w14:textId="77777777" w:rsidR="005B6A52" w:rsidRPr="005430DE" w:rsidRDefault="005B6A52" w:rsidP="005B6A52">
      <w:pPr>
        <w:pStyle w:val="Point0number"/>
        <w:numPr>
          <w:ilvl w:val="0"/>
          <w:numId w:val="13"/>
        </w:numPr>
        <w:rPr>
          <w:noProof/>
        </w:rPr>
      </w:pPr>
      <w:r w:rsidRPr="005430DE">
        <w:rPr>
          <w:i/>
          <w:noProof/>
        </w:rPr>
        <w:t>Mobula munkiana</w:t>
      </w:r>
      <w:r w:rsidRPr="005430DE">
        <w:rPr>
          <w:noProof/>
        </w:rPr>
        <w:t>;</w:t>
      </w:r>
    </w:p>
    <w:p w14:paraId="2F85FBFE" w14:textId="77777777" w:rsidR="005B6A52" w:rsidRPr="005430DE" w:rsidRDefault="005B6A52" w:rsidP="005B6A52">
      <w:pPr>
        <w:pStyle w:val="Point0number"/>
        <w:numPr>
          <w:ilvl w:val="0"/>
          <w:numId w:val="13"/>
        </w:numPr>
        <w:rPr>
          <w:noProof/>
        </w:rPr>
      </w:pPr>
      <w:r w:rsidRPr="005430DE">
        <w:rPr>
          <w:i/>
          <w:noProof/>
        </w:rPr>
        <w:t>Mobula tarapacana</w:t>
      </w:r>
      <w:r w:rsidRPr="005430DE">
        <w:rPr>
          <w:noProof/>
        </w:rPr>
        <w:t>;</w:t>
      </w:r>
    </w:p>
    <w:p w14:paraId="4221161E" w14:textId="77777777" w:rsidR="005B6A52" w:rsidRPr="005430DE" w:rsidRDefault="005B6A52" w:rsidP="005B6A52">
      <w:pPr>
        <w:pStyle w:val="Point0number"/>
        <w:numPr>
          <w:ilvl w:val="0"/>
          <w:numId w:val="13"/>
        </w:numPr>
        <w:rPr>
          <w:noProof/>
        </w:rPr>
      </w:pPr>
      <w:r w:rsidRPr="005430DE">
        <w:rPr>
          <w:i/>
          <w:noProof/>
        </w:rPr>
        <w:t>Mobula kuhlii</w:t>
      </w:r>
      <w:r w:rsidRPr="005430DE">
        <w:rPr>
          <w:noProof/>
        </w:rPr>
        <w:t>;</w:t>
      </w:r>
    </w:p>
    <w:p w14:paraId="0A5A4462" w14:textId="77777777" w:rsidR="005B6A52" w:rsidRPr="005430DE" w:rsidRDefault="005B6A52" w:rsidP="005B6A52">
      <w:pPr>
        <w:pStyle w:val="Point0number"/>
        <w:numPr>
          <w:ilvl w:val="0"/>
          <w:numId w:val="13"/>
        </w:numPr>
        <w:rPr>
          <w:noProof/>
        </w:rPr>
      </w:pPr>
      <w:r w:rsidRPr="005430DE">
        <w:rPr>
          <w:i/>
          <w:noProof/>
        </w:rPr>
        <w:t>Mobula hypostoma</w:t>
      </w:r>
      <w:r w:rsidRPr="005430DE">
        <w:rPr>
          <w:noProof/>
        </w:rPr>
        <w:t>;</w:t>
      </w:r>
    </w:p>
    <w:p w14:paraId="43FE2204" w14:textId="77777777" w:rsidR="005B6A52" w:rsidRPr="005430DE" w:rsidRDefault="005B6A52" w:rsidP="005B6A52">
      <w:pPr>
        <w:pStyle w:val="Point0number"/>
        <w:numPr>
          <w:ilvl w:val="0"/>
          <w:numId w:val="13"/>
        </w:numPr>
        <w:rPr>
          <w:noProof/>
        </w:rPr>
      </w:pPr>
      <w:r w:rsidRPr="005430DE">
        <w:rPr>
          <w:i/>
          <w:noProof/>
        </w:rPr>
        <w:t>Raja (Dipturus) nidarosiensis</w:t>
      </w:r>
      <w:r w:rsidRPr="005430DE">
        <w:rPr>
          <w:noProof/>
        </w:rPr>
        <w:t>;</w:t>
      </w:r>
    </w:p>
    <w:p w14:paraId="076BD90F" w14:textId="77777777" w:rsidR="005B6A52" w:rsidRPr="005430DE" w:rsidRDefault="005B6A52" w:rsidP="005B6A52">
      <w:pPr>
        <w:pStyle w:val="Point0number"/>
        <w:numPr>
          <w:ilvl w:val="0"/>
          <w:numId w:val="13"/>
        </w:numPr>
        <w:rPr>
          <w:noProof/>
        </w:rPr>
      </w:pPr>
      <w:r w:rsidRPr="005430DE">
        <w:rPr>
          <w:i/>
          <w:noProof/>
        </w:rPr>
        <w:t>Raja alba</w:t>
      </w:r>
      <w:r w:rsidRPr="005430DE">
        <w:rPr>
          <w:noProof/>
        </w:rPr>
        <w:t xml:space="preserve">; </w:t>
      </w:r>
    </w:p>
    <w:p w14:paraId="4F72D39D" w14:textId="77777777" w:rsidR="005B6A52" w:rsidRPr="005430DE" w:rsidRDefault="005B6A52" w:rsidP="005B6A52">
      <w:pPr>
        <w:pStyle w:val="Point0number"/>
        <w:numPr>
          <w:ilvl w:val="0"/>
          <w:numId w:val="13"/>
        </w:numPr>
        <w:rPr>
          <w:noProof/>
        </w:rPr>
      </w:pPr>
      <w:r w:rsidRPr="005430DE">
        <w:rPr>
          <w:i/>
          <w:noProof/>
        </w:rPr>
        <w:t>Rhinobatidae</w:t>
      </w:r>
      <w:r w:rsidRPr="005430DE">
        <w:rPr>
          <w:noProof/>
        </w:rPr>
        <w:t>;</w:t>
      </w:r>
    </w:p>
    <w:p w14:paraId="032D0C99" w14:textId="77777777" w:rsidR="005B6A52" w:rsidRPr="005430DE" w:rsidRDefault="005B6A52" w:rsidP="005B6A52">
      <w:pPr>
        <w:pStyle w:val="Point0number"/>
        <w:numPr>
          <w:ilvl w:val="0"/>
          <w:numId w:val="13"/>
        </w:numPr>
        <w:rPr>
          <w:noProof/>
        </w:rPr>
      </w:pPr>
      <w:r w:rsidRPr="005430DE">
        <w:rPr>
          <w:i/>
          <w:noProof/>
        </w:rPr>
        <w:t>Squatina squatina</w:t>
      </w:r>
      <w:r w:rsidRPr="005430DE">
        <w:rPr>
          <w:noProof/>
        </w:rPr>
        <w:t>;</w:t>
      </w:r>
    </w:p>
    <w:p w14:paraId="724905E6" w14:textId="77777777" w:rsidR="005B6A52" w:rsidRPr="005430DE" w:rsidRDefault="005B6A52" w:rsidP="005B6A52">
      <w:pPr>
        <w:pStyle w:val="Point0number"/>
        <w:numPr>
          <w:ilvl w:val="0"/>
          <w:numId w:val="13"/>
        </w:numPr>
        <w:rPr>
          <w:noProof/>
        </w:rPr>
      </w:pPr>
      <w:r w:rsidRPr="005430DE">
        <w:rPr>
          <w:i/>
          <w:noProof/>
        </w:rPr>
        <w:t>Salmo salar</w:t>
      </w:r>
      <w:r w:rsidRPr="005430DE">
        <w:rPr>
          <w:noProof/>
        </w:rPr>
        <w:t xml:space="preserve">; </w:t>
      </w:r>
    </w:p>
    <w:p w14:paraId="76742ADC" w14:textId="77777777" w:rsidR="005B6A52" w:rsidRPr="005430DE" w:rsidRDefault="005B6A52" w:rsidP="005B6A52">
      <w:pPr>
        <w:pStyle w:val="Point0number"/>
        <w:numPr>
          <w:ilvl w:val="0"/>
          <w:numId w:val="13"/>
        </w:numPr>
        <w:rPr>
          <w:noProof/>
        </w:rPr>
      </w:pPr>
      <w:r w:rsidRPr="005430DE">
        <w:rPr>
          <w:i/>
          <w:noProof/>
        </w:rPr>
        <w:t>Salmo trutta</w:t>
      </w:r>
      <w:r w:rsidRPr="005430DE">
        <w:rPr>
          <w:noProof/>
        </w:rPr>
        <w:t>;</w:t>
      </w:r>
    </w:p>
    <w:p w14:paraId="619D36D3" w14:textId="77777777" w:rsidR="005B6A52" w:rsidRPr="005430DE" w:rsidRDefault="005B6A52" w:rsidP="005B6A52">
      <w:pPr>
        <w:pStyle w:val="Point0number"/>
        <w:numPr>
          <w:ilvl w:val="0"/>
          <w:numId w:val="13"/>
        </w:numPr>
        <w:rPr>
          <w:noProof/>
        </w:rPr>
      </w:pPr>
      <w:r w:rsidRPr="005430DE">
        <w:rPr>
          <w:i/>
          <w:noProof/>
        </w:rPr>
        <w:t>Coregonus oxyrhynchus</w:t>
      </w:r>
      <w:r w:rsidRPr="005430DE">
        <w:rPr>
          <w:noProof/>
        </w:rPr>
        <w:t>.</w:t>
      </w:r>
    </w:p>
    <w:p w14:paraId="674D350F" w14:textId="77777777" w:rsidR="005B6A52" w:rsidRPr="005430DE" w:rsidRDefault="005B6A52" w:rsidP="00A25366">
      <w:pPr>
        <w:rPr>
          <w:noProof/>
        </w:rPr>
      </w:pPr>
    </w:p>
    <w:p w14:paraId="17F97CAF" w14:textId="77777777" w:rsidR="005B6A52" w:rsidRPr="005430DE" w:rsidRDefault="005B6A52" w:rsidP="00A25366">
      <w:pPr>
        <w:rPr>
          <w:noProof/>
        </w:rPr>
      </w:pPr>
    </w:p>
    <w:p w14:paraId="5930FF31" w14:textId="77777777" w:rsidR="005D4979" w:rsidRPr="005430DE" w:rsidRDefault="005D4979" w:rsidP="00A25366">
      <w:pPr>
        <w:rPr>
          <w:noProof/>
        </w:rPr>
      </w:pPr>
    </w:p>
    <w:p w14:paraId="47BAEECA" w14:textId="77777777" w:rsidR="005D4979" w:rsidRPr="005430DE" w:rsidRDefault="005D4979" w:rsidP="00A25366">
      <w:pPr>
        <w:rPr>
          <w:noProof/>
        </w:rPr>
      </w:pPr>
    </w:p>
    <w:p w14:paraId="69679C1D" w14:textId="77777777" w:rsidR="005D4979" w:rsidRPr="005430DE" w:rsidRDefault="005D4979" w:rsidP="00A25366">
      <w:pPr>
        <w:rPr>
          <w:noProof/>
        </w:rPr>
      </w:pPr>
    </w:p>
    <w:p w14:paraId="46DCF17B" w14:textId="77777777" w:rsidR="005D4979" w:rsidRPr="005430DE" w:rsidRDefault="005D4979" w:rsidP="00A25366">
      <w:pPr>
        <w:rPr>
          <w:noProof/>
        </w:rPr>
      </w:pPr>
    </w:p>
    <w:p w14:paraId="2528D992" w14:textId="77777777" w:rsidR="005D4979" w:rsidRPr="005430DE" w:rsidRDefault="005D4979" w:rsidP="00A25366">
      <w:pPr>
        <w:rPr>
          <w:noProof/>
        </w:rPr>
      </w:pPr>
    </w:p>
    <w:p w14:paraId="2B2F805F" w14:textId="77777777" w:rsidR="008B711D" w:rsidRPr="005430DE" w:rsidRDefault="008B711D" w:rsidP="004B3594">
      <w:pPr>
        <w:spacing w:before="0" w:after="200" w:line="276" w:lineRule="auto"/>
        <w:jc w:val="left"/>
        <w:rPr>
          <w:b/>
          <w:noProof/>
          <w:u w:val="single"/>
        </w:rPr>
        <w:sectPr w:rsidR="008B711D" w:rsidRPr="005430DE" w:rsidSect="009D2AA9">
          <w:pgSz w:w="11907" w:h="16839"/>
          <w:pgMar w:top="1134" w:right="1417" w:bottom="1134" w:left="1417" w:header="709" w:footer="709" w:gutter="0"/>
          <w:cols w:space="720"/>
          <w:docGrid w:linePitch="360"/>
        </w:sectPr>
      </w:pPr>
    </w:p>
    <w:p w14:paraId="585C772E" w14:textId="77777777" w:rsidR="005D4979" w:rsidRPr="005430DE" w:rsidRDefault="005D4979" w:rsidP="004B3594">
      <w:pPr>
        <w:rPr>
          <w:noProof/>
        </w:rPr>
      </w:pPr>
    </w:p>
    <w:p w14:paraId="6E55022A" w14:textId="77777777" w:rsidR="00FD093F" w:rsidRPr="005430DE" w:rsidRDefault="4F425186" w:rsidP="00EE2768">
      <w:pPr>
        <w:pStyle w:val="Annexetitre"/>
        <w:rPr>
          <w:noProof/>
        </w:rPr>
      </w:pPr>
      <w:r w:rsidRPr="005430DE">
        <w:rPr>
          <w:noProof/>
        </w:rPr>
        <w:t xml:space="preserve">ZAŁĄCZNIK IV </w:t>
      </w:r>
      <w:r w:rsidRPr="005430DE">
        <w:rPr>
          <w:noProof/>
        </w:rPr>
        <w:br/>
        <w:t xml:space="preserve"> </w:t>
      </w:r>
      <w:r w:rsidRPr="005430DE">
        <w:rPr>
          <w:noProof/>
        </w:rPr>
        <w:br/>
        <w:t xml:space="preserve">WYKAZ WSKAŹNIKÓW RÓŻNORODNOŚCI BIOLOGICZNEJ DLA EKOSYSTEMÓW ROLNICZYCH, O KTÓRYCH MOWA W ART. 9 UST. 2 </w:t>
      </w:r>
    </w:p>
    <w:tbl>
      <w:tblPr>
        <w:tblStyle w:val="TableGrid"/>
        <w:tblW w:w="14454" w:type="dxa"/>
        <w:tblLayout w:type="fixed"/>
        <w:tblLook w:val="04A0" w:firstRow="1" w:lastRow="0" w:firstColumn="1" w:lastColumn="0" w:noHBand="0" w:noVBand="1"/>
      </w:tblPr>
      <w:tblGrid>
        <w:gridCol w:w="3256"/>
        <w:gridCol w:w="11198"/>
      </w:tblGrid>
      <w:tr w:rsidR="00FD093F" w:rsidRPr="005430DE" w14:paraId="274E2A8B" w14:textId="77777777" w:rsidTr="56148D82">
        <w:tc>
          <w:tcPr>
            <w:tcW w:w="3256" w:type="dxa"/>
            <w:vAlign w:val="center"/>
          </w:tcPr>
          <w:p w14:paraId="4E40F905" w14:textId="77777777" w:rsidR="00FD093F" w:rsidRPr="005430DE" w:rsidRDefault="00FD093F" w:rsidP="00FD093F">
            <w:pPr>
              <w:jc w:val="center"/>
              <w:rPr>
                <w:b/>
                <w:noProof/>
                <w:sz w:val="20"/>
                <w:szCs w:val="20"/>
              </w:rPr>
            </w:pPr>
            <w:r w:rsidRPr="005430DE">
              <w:rPr>
                <w:b/>
                <w:noProof/>
                <w:sz w:val="20"/>
              </w:rPr>
              <w:t>Wskaźnik</w:t>
            </w:r>
          </w:p>
        </w:tc>
        <w:tc>
          <w:tcPr>
            <w:tcW w:w="11198" w:type="dxa"/>
            <w:vAlign w:val="center"/>
          </w:tcPr>
          <w:p w14:paraId="2D9E2715" w14:textId="65A16588" w:rsidR="00FD093F" w:rsidRPr="005430DE" w:rsidRDefault="00FD093F" w:rsidP="00081949">
            <w:pPr>
              <w:jc w:val="center"/>
              <w:rPr>
                <w:b/>
                <w:noProof/>
                <w:sz w:val="20"/>
                <w:szCs w:val="20"/>
              </w:rPr>
            </w:pPr>
            <w:r w:rsidRPr="005430DE">
              <w:rPr>
                <w:b/>
                <w:noProof/>
                <w:sz w:val="20"/>
              </w:rPr>
              <w:t>Opis, jednostki</w:t>
            </w:r>
            <w:r w:rsidR="005430DE" w:rsidRPr="005430DE">
              <w:rPr>
                <w:b/>
                <w:noProof/>
                <w:sz w:val="20"/>
              </w:rPr>
              <w:t xml:space="preserve"> i met</w:t>
            </w:r>
            <w:r w:rsidRPr="005430DE">
              <w:rPr>
                <w:b/>
                <w:noProof/>
                <w:sz w:val="20"/>
              </w:rPr>
              <w:t>odyka określania</w:t>
            </w:r>
            <w:r w:rsidR="005430DE" w:rsidRPr="005430DE">
              <w:rPr>
                <w:b/>
                <w:noProof/>
                <w:sz w:val="20"/>
              </w:rPr>
              <w:t xml:space="preserve"> i mon</w:t>
            </w:r>
            <w:r w:rsidRPr="005430DE">
              <w:rPr>
                <w:b/>
                <w:noProof/>
                <w:sz w:val="20"/>
              </w:rPr>
              <w:t>itorowania wskaźnika</w:t>
            </w:r>
          </w:p>
        </w:tc>
      </w:tr>
      <w:tr w:rsidR="00FD093F" w:rsidRPr="005430DE" w14:paraId="226C7CCA" w14:textId="77777777" w:rsidTr="56148D82">
        <w:tc>
          <w:tcPr>
            <w:tcW w:w="3256" w:type="dxa"/>
          </w:tcPr>
          <w:p w14:paraId="7CC2EF22" w14:textId="77777777" w:rsidR="00FD093F" w:rsidRPr="005430DE" w:rsidRDefault="00FD093F" w:rsidP="00FD093F">
            <w:pPr>
              <w:rPr>
                <w:noProof/>
                <w:sz w:val="20"/>
                <w:szCs w:val="20"/>
              </w:rPr>
            </w:pPr>
            <w:r w:rsidRPr="005430DE">
              <w:rPr>
                <w:noProof/>
                <w:sz w:val="20"/>
              </w:rPr>
              <w:t xml:space="preserve">Wskaźnik dotyczący motyli na obszarach trawiastych </w:t>
            </w:r>
          </w:p>
        </w:tc>
        <w:tc>
          <w:tcPr>
            <w:tcW w:w="11198" w:type="dxa"/>
          </w:tcPr>
          <w:p w14:paraId="5D5CE6FB" w14:textId="07525E73" w:rsidR="00FD093F" w:rsidRPr="005430DE" w:rsidRDefault="00FD093F" w:rsidP="00FD093F">
            <w:pPr>
              <w:rPr>
                <w:noProof/>
                <w:sz w:val="20"/>
                <w:szCs w:val="20"/>
              </w:rPr>
            </w:pPr>
            <w:r w:rsidRPr="005430DE">
              <w:rPr>
                <w:b/>
                <w:noProof/>
                <w:sz w:val="20"/>
              </w:rPr>
              <w:t xml:space="preserve">Opis: </w:t>
            </w:r>
            <w:r w:rsidRPr="005430DE">
              <w:rPr>
                <w:noProof/>
                <w:sz w:val="20"/>
              </w:rPr>
              <w:t>wskaźnik ten obejmuje gatunki uznawane za charakterystyczne dla europejskich obszarów trawiastych</w:t>
            </w:r>
            <w:r w:rsidR="005430DE" w:rsidRPr="005430DE">
              <w:rPr>
                <w:noProof/>
                <w:sz w:val="20"/>
              </w:rPr>
              <w:t xml:space="preserve"> i wys</w:t>
            </w:r>
            <w:r w:rsidRPr="005430DE">
              <w:rPr>
                <w:noProof/>
                <w:sz w:val="20"/>
              </w:rPr>
              <w:t>tępujące</w:t>
            </w:r>
            <w:r w:rsidR="005430DE" w:rsidRPr="005430DE">
              <w:rPr>
                <w:noProof/>
                <w:sz w:val="20"/>
              </w:rPr>
              <w:t xml:space="preserve"> w zna</w:t>
            </w:r>
            <w:r w:rsidRPr="005430DE">
              <w:rPr>
                <w:noProof/>
                <w:sz w:val="20"/>
              </w:rPr>
              <w:t>cznej części Europy, które objęte są większością programów monitorowania motyli. Opiera się on na średniej geometrycznej tendencji</w:t>
            </w:r>
            <w:r w:rsidR="005430DE" w:rsidRPr="005430DE">
              <w:rPr>
                <w:noProof/>
                <w:sz w:val="20"/>
              </w:rPr>
              <w:t xml:space="preserve"> w odn</w:t>
            </w:r>
            <w:r w:rsidRPr="005430DE">
              <w:rPr>
                <w:noProof/>
                <w:sz w:val="20"/>
              </w:rPr>
              <w:t>iesieniu do gatunków.</w:t>
            </w:r>
          </w:p>
          <w:p w14:paraId="5016204C" w14:textId="77777777" w:rsidR="00FD093F" w:rsidRPr="005430DE" w:rsidRDefault="4F425186" w:rsidP="00FD093F">
            <w:pPr>
              <w:rPr>
                <w:noProof/>
                <w:sz w:val="20"/>
                <w:szCs w:val="20"/>
              </w:rPr>
            </w:pPr>
            <w:r w:rsidRPr="005430DE">
              <w:rPr>
                <w:b/>
                <w:noProof/>
                <w:sz w:val="20"/>
              </w:rPr>
              <w:t>Jednostka</w:t>
            </w:r>
            <w:r w:rsidRPr="005430DE">
              <w:rPr>
                <w:noProof/>
                <w:sz w:val="20"/>
              </w:rPr>
              <w:t>: wskaźnik.</w:t>
            </w:r>
          </w:p>
          <w:p w14:paraId="7BE1D9C6" w14:textId="79332CCB" w:rsidR="00FD093F" w:rsidRPr="005430DE" w:rsidRDefault="00321E70">
            <w:pPr>
              <w:rPr>
                <w:b/>
                <w:noProof/>
                <w:color w:val="FF0000"/>
                <w:sz w:val="20"/>
                <w:szCs w:val="20"/>
              </w:rPr>
            </w:pPr>
            <w:r w:rsidRPr="005430DE">
              <w:rPr>
                <w:b/>
                <w:noProof/>
                <w:sz w:val="20"/>
              </w:rPr>
              <w:t>Metodyka:</w:t>
            </w:r>
            <w:r w:rsidRPr="005430DE">
              <w:rPr>
                <w:noProof/>
                <w:sz w:val="20"/>
              </w:rPr>
              <w:t xml:space="preserve"> </w:t>
            </w:r>
            <w:r w:rsidRPr="005430DE">
              <w:rPr>
                <w:noProof/>
              </w:rPr>
              <w:t>opracowana</w:t>
            </w:r>
            <w:r w:rsidR="005430DE" w:rsidRPr="005430DE">
              <w:rPr>
                <w:noProof/>
              </w:rPr>
              <w:t xml:space="preserve"> i wyk</w:t>
            </w:r>
            <w:r w:rsidRPr="005430DE">
              <w:rPr>
                <w:noProof/>
              </w:rPr>
              <w:t xml:space="preserve">orzystywana przez Butterfly Conservation Europe, Van Swaay, C.A.M, </w:t>
            </w:r>
            <w:r w:rsidRPr="005430DE">
              <w:rPr>
                <w:i/>
                <w:noProof/>
                <w:sz w:val="20"/>
              </w:rPr>
              <w:t>Assessing Butterflies in Europe – Butterfly Indicators 1990-2018</w:t>
            </w:r>
            <w:r w:rsidRPr="005430DE">
              <w:rPr>
                <w:noProof/>
              </w:rPr>
              <w:t>, (Ocena motyli</w:t>
            </w:r>
            <w:r w:rsidR="005430DE" w:rsidRPr="005430DE">
              <w:rPr>
                <w:noProof/>
              </w:rPr>
              <w:t xml:space="preserve"> w Eur</w:t>
            </w:r>
            <w:r w:rsidRPr="005430DE">
              <w:rPr>
                <w:noProof/>
              </w:rPr>
              <w:t>opie – wskaźniki dotyczące motyli), Sprawozdanie techniczne, Butterfly Conservation Europe, 2020.</w:t>
            </w:r>
          </w:p>
        </w:tc>
      </w:tr>
      <w:tr w:rsidR="006A60A6" w:rsidRPr="005430DE" w14:paraId="71390838" w14:textId="77777777" w:rsidTr="56148D82">
        <w:tc>
          <w:tcPr>
            <w:tcW w:w="3256" w:type="dxa"/>
          </w:tcPr>
          <w:p w14:paraId="36FC0E9A" w14:textId="141569A5" w:rsidR="006A60A6" w:rsidRPr="005430DE" w:rsidRDefault="006A60A6" w:rsidP="006A60A6">
            <w:pPr>
              <w:rPr>
                <w:noProof/>
                <w:sz w:val="20"/>
                <w:szCs w:val="20"/>
              </w:rPr>
            </w:pPr>
            <w:r w:rsidRPr="005430DE">
              <w:rPr>
                <w:noProof/>
                <w:sz w:val="20"/>
              </w:rPr>
              <w:t>Zasoby węgla organicznego</w:t>
            </w:r>
            <w:r w:rsidR="005430DE" w:rsidRPr="005430DE">
              <w:rPr>
                <w:noProof/>
                <w:sz w:val="20"/>
              </w:rPr>
              <w:t xml:space="preserve"> w gle</w:t>
            </w:r>
            <w:r w:rsidRPr="005430DE">
              <w:rPr>
                <w:noProof/>
                <w:sz w:val="20"/>
              </w:rPr>
              <w:t xml:space="preserve">bach mineralnych gruntów uprawnych </w:t>
            </w:r>
          </w:p>
        </w:tc>
        <w:tc>
          <w:tcPr>
            <w:tcW w:w="11198" w:type="dxa"/>
          </w:tcPr>
          <w:p w14:paraId="7EC8ECC7" w14:textId="4493CBA3" w:rsidR="006A60A6" w:rsidRPr="005430DE" w:rsidRDefault="006A60A6" w:rsidP="006A60A6">
            <w:pPr>
              <w:rPr>
                <w:rFonts w:eastAsia="Times New Roman"/>
                <w:noProof/>
                <w:sz w:val="20"/>
                <w:szCs w:val="20"/>
              </w:rPr>
            </w:pPr>
            <w:r w:rsidRPr="005430DE">
              <w:rPr>
                <w:b/>
                <w:noProof/>
                <w:sz w:val="20"/>
              </w:rPr>
              <w:t>Opis</w:t>
            </w:r>
            <w:r w:rsidRPr="005430DE">
              <w:rPr>
                <w:noProof/>
                <w:sz w:val="20"/>
              </w:rPr>
              <w:t>: wskaźnik ten opisuje zasoby węgla organicznego</w:t>
            </w:r>
            <w:r w:rsidR="005430DE" w:rsidRPr="005430DE">
              <w:rPr>
                <w:noProof/>
                <w:sz w:val="20"/>
              </w:rPr>
              <w:t xml:space="preserve"> w gle</w:t>
            </w:r>
            <w:r w:rsidRPr="005430DE">
              <w:rPr>
                <w:noProof/>
                <w:sz w:val="20"/>
              </w:rPr>
              <w:t>bach mineralnych gruntów uprawnych na głębokości od</w:t>
            </w:r>
            <w:r w:rsidR="005430DE" w:rsidRPr="005430DE">
              <w:rPr>
                <w:noProof/>
                <w:sz w:val="20"/>
              </w:rPr>
              <w:t> </w:t>
            </w:r>
            <w:r w:rsidRPr="005430DE">
              <w:rPr>
                <w:noProof/>
                <w:sz w:val="20"/>
              </w:rPr>
              <w:t>0 do</w:t>
            </w:r>
            <w:r w:rsidR="005430DE" w:rsidRPr="005430DE">
              <w:rPr>
                <w:noProof/>
                <w:sz w:val="20"/>
              </w:rPr>
              <w:t> </w:t>
            </w:r>
            <w:r w:rsidRPr="005430DE">
              <w:rPr>
                <w:noProof/>
                <w:sz w:val="20"/>
              </w:rPr>
              <w:t xml:space="preserve">30 cm. </w:t>
            </w:r>
          </w:p>
          <w:p w14:paraId="7D308F64" w14:textId="77777777" w:rsidR="006A60A6" w:rsidRPr="005430DE" w:rsidRDefault="006A60A6" w:rsidP="006A60A6">
            <w:pPr>
              <w:rPr>
                <w:rFonts w:eastAsia="Times New Roman"/>
                <w:noProof/>
                <w:sz w:val="20"/>
                <w:szCs w:val="20"/>
              </w:rPr>
            </w:pPr>
            <w:r w:rsidRPr="005430DE">
              <w:rPr>
                <w:b/>
                <w:noProof/>
                <w:sz w:val="20"/>
              </w:rPr>
              <w:t>Jednostka</w:t>
            </w:r>
            <w:r w:rsidRPr="005430DE">
              <w:rPr>
                <w:noProof/>
                <w:sz w:val="20"/>
              </w:rPr>
              <w:t>: tony węgla organicznego/ha.</w:t>
            </w:r>
          </w:p>
          <w:p w14:paraId="4AF9EE55" w14:textId="245CB599" w:rsidR="006A60A6" w:rsidRPr="005430DE" w:rsidRDefault="006A60A6" w:rsidP="00C33FA7">
            <w:pPr>
              <w:pStyle w:val="CommentText"/>
              <w:rPr>
                <w:b/>
                <w:noProof/>
              </w:rPr>
            </w:pPr>
            <w:r w:rsidRPr="005430DE">
              <w:rPr>
                <w:b/>
                <w:noProof/>
              </w:rPr>
              <w:t>Metodyka:</w:t>
            </w:r>
            <w:r w:rsidR="005430DE" w:rsidRPr="005430DE">
              <w:rPr>
                <w:b/>
                <w:noProof/>
              </w:rPr>
              <w:t xml:space="preserve"> </w:t>
            </w:r>
            <w:r w:rsidRPr="005430DE">
              <w:rPr>
                <w:noProof/>
              </w:rPr>
              <w:t>określona</w:t>
            </w:r>
            <w:r w:rsidR="005430DE" w:rsidRPr="005430DE">
              <w:rPr>
                <w:noProof/>
              </w:rPr>
              <w:t xml:space="preserve"> w zał</w:t>
            </w:r>
            <w:r w:rsidRPr="005430DE">
              <w:rPr>
                <w:noProof/>
              </w:rPr>
              <w:t>ączniku V do rozporządzenia 2018/1999 zgodnie</w:t>
            </w:r>
            <w:r w:rsidR="005430DE" w:rsidRPr="005430DE">
              <w:rPr>
                <w:noProof/>
              </w:rPr>
              <w:t xml:space="preserve"> z wyt</w:t>
            </w:r>
            <w:r w:rsidRPr="005430DE">
              <w:rPr>
                <w:noProof/>
              </w:rPr>
              <w:t>ycznymi IPCC dotyczącymi krajowych wykazów gazów cieplarnianych</w:t>
            </w:r>
            <w:r w:rsidR="005430DE" w:rsidRPr="005430DE">
              <w:rPr>
                <w:noProof/>
              </w:rPr>
              <w:t xml:space="preserve"> z 2</w:t>
            </w:r>
            <w:r w:rsidRPr="005430DE">
              <w:rPr>
                <w:noProof/>
              </w:rPr>
              <w:t>006</w:t>
            </w:r>
            <w:r w:rsidR="005430DE" w:rsidRPr="005430DE">
              <w:rPr>
                <w:noProof/>
              </w:rPr>
              <w:t> </w:t>
            </w:r>
            <w:r w:rsidRPr="005430DE">
              <w:rPr>
                <w:noProof/>
              </w:rPr>
              <w:t>r.</w:t>
            </w:r>
            <w:r w:rsidR="005430DE" w:rsidRPr="005430DE">
              <w:rPr>
                <w:noProof/>
              </w:rPr>
              <w:t xml:space="preserve"> i pop</w:t>
            </w:r>
            <w:r w:rsidRPr="005430DE">
              <w:rPr>
                <w:noProof/>
              </w:rPr>
              <w:t>arta Badaniem terenowym użytkowania gruntów</w:t>
            </w:r>
            <w:r w:rsidR="005430DE" w:rsidRPr="005430DE">
              <w:rPr>
                <w:noProof/>
              </w:rPr>
              <w:t xml:space="preserve"> i pok</w:t>
            </w:r>
            <w:r w:rsidRPr="005430DE">
              <w:rPr>
                <w:noProof/>
              </w:rPr>
              <w:t xml:space="preserve">rycia terenu (LUCAS) – gleby, Jones A. i in., </w:t>
            </w:r>
            <w:r w:rsidRPr="005430DE">
              <w:rPr>
                <w:i/>
                <w:noProof/>
              </w:rPr>
              <w:t>LUCAS Soil 2022</w:t>
            </w:r>
            <w:r w:rsidRPr="005430DE">
              <w:rPr>
                <w:noProof/>
              </w:rPr>
              <w:t>, sprawozdanie techniczne JRC, Urząd Publikacji Unii Europejskiej, 2021.</w:t>
            </w:r>
          </w:p>
        </w:tc>
      </w:tr>
      <w:tr w:rsidR="006A60A6" w:rsidRPr="005430DE" w14:paraId="3D4F0728" w14:textId="77777777" w:rsidTr="56148D82">
        <w:tc>
          <w:tcPr>
            <w:tcW w:w="3256" w:type="dxa"/>
          </w:tcPr>
          <w:p w14:paraId="33FD4847" w14:textId="0C58A1F9" w:rsidR="006A60A6" w:rsidRPr="005430DE" w:rsidRDefault="00A469D2" w:rsidP="006A60A6">
            <w:pPr>
              <w:rPr>
                <w:noProof/>
                <w:sz w:val="20"/>
                <w:szCs w:val="20"/>
              </w:rPr>
            </w:pPr>
            <w:r w:rsidRPr="005430DE">
              <w:rPr>
                <w:noProof/>
                <w:sz w:val="20"/>
              </w:rPr>
              <w:t>Udział gruntów rolnych</w:t>
            </w:r>
            <w:r w:rsidR="005430DE" w:rsidRPr="005430DE">
              <w:rPr>
                <w:noProof/>
                <w:sz w:val="20"/>
              </w:rPr>
              <w:t xml:space="preserve"> z ele</w:t>
            </w:r>
            <w:r w:rsidRPr="005430DE">
              <w:rPr>
                <w:noProof/>
                <w:sz w:val="20"/>
              </w:rPr>
              <w:t>mentami krajobrazu</w:t>
            </w:r>
            <w:r w:rsidR="005430DE" w:rsidRPr="005430DE">
              <w:rPr>
                <w:noProof/>
                <w:sz w:val="20"/>
              </w:rPr>
              <w:t xml:space="preserve"> o wys</w:t>
            </w:r>
            <w:r w:rsidRPr="005430DE">
              <w:rPr>
                <w:noProof/>
                <w:sz w:val="20"/>
              </w:rPr>
              <w:t>okiej różnorodności</w:t>
            </w:r>
          </w:p>
        </w:tc>
        <w:tc>
          <w:tcPr>
            <w:tcW w:w="11198" w:type="dxa"/>
          </w:tcPr>
          <w:p w14:paraId="16CA900E" w14:textId="754A3AD4" w:rsidR="006A60A6" w:rsidRPr="005430DE" w:rsidRDefault="008C16D0" w:rsidP="006A60A6">
            <w:pPr>
              <w:rPr>
                <w:iCs/>
                <w:noProof/>
                <w:sz w:val="20"/>
                <w:szCs w:val="20"/>
              </w:rPr>
            </w:pPr>
            <w:r w:rsidRPr="005430DE">
              <w:rPr>
                <w:b/>
                <w:noProof/>
                <w:sz w:val="20"/>
              </w:rPr>
              <w:t xml:space="preserve">Opis: </w:t>
            </w:r>
            <w:r w:rsidRPr="005430DE">
              <w:rPr>
                <w:noProof/>
                <w:sz w:val="20"/>
              </w:rPr>
              <w:t>elementy krajobrazu</w:t>
            </w:r>
            <w:r w:rsidR="005430DE" w:rsidRPr="005430DE">
              <w:rPr>
                <w:noProof/>
                <w:sz w:val="20"/>
              </w:rPr>
              <w:t xml:space="preserve"> o wys</w:t>
            </w:r>
            <w:r w:rsidRPr="005430DE">
              <w:rPr>
                <w:noProof/>
                <w:sz w:val="20"/>
              </w:rPr>
              <w:t>okiej różnorodności to elementy trwałej naturalnej lub półnaturalnej roślinności występujące</w:t>
            </w:r>
            <w:r w:rsidR="005430DE" w:rsidRPr="005430DE">
              <w:rPr>
                <w:noProof/>
                <w:sz w:val="20"/>
              </w:rPr>
              <w:t xml:space="preserve"> w kon</w:t>
            </w:r>
            <w:r w:rsidRPr="005430DE">
              <w:rPr>
                <w:noProof/>
                <w:sz w:val="20"/>
              </w:rPr>
              <w:t>tekście rolniczym, które zapewniają usługi ekosystemowe</w:t>
            </w:r>
            <w:r w:rsidR="005430DE" w:rsidRPr="005430DE">
              <w:rPr>
                <w:noProof/>
                <w:sz w:val="20"/>
              </w:rPr>
              <w:t xml:space="preserve"> i wsp</w:t>
            </w:r>
            <w:r w:rsidRPr="005430DE">
              <w:rPr>
                <w:noProof/>
                <w:sz w:val="20"/>
              </w:rPr>
              <w:t>arcie dla różnorodności biologicznej</w:t>
            </w:r>
            <w:r w:rsidR="005430DE" w:rsidRPr="005430DE">
              <w:rPr>
                <w:noProof/>
                <w:sz w:val="20"/>
              </w:rPr>
              <w:t>. W tym</w:t>
            </w:r>
            <w:r w:rsidRPr="005430DE">
              <w:rPr>
                <w:noProof/>
                <w:sz w:val="20"/>
              </w:rPr>
              <w:t xml:space="preserve"> celu elementy krajobrazu muszą podlegać jak najmniejszym zakłóceniom zewnętrznym, aby zapewnić bezpieczne siedliska dla różnych taksonów,</w:t>
            </w:r>
            <w:r w:rsidR="005430DE" w:rsidRPr="005430DE">
              <w:rPr>
                <w:noProof/>
                <w:sz w:val="20"/>
              </w:rPr>
              <w:t xml:space="preserve"> a zat</w:t>
            </w:r>
            <w:r w:rsidRPr="005430DE">
              <w:rPr>
                <w:noProof/>
                <w:sz w:val="20"/>
              </w:rPr>
              <w:t>em muszą spełniać następujące warunki:</w:t>
            </w:r>
          </w:p>
          <w:p w14:paraId="74052EC4" w14:textId="6F4FFA99" w:rsidR="006A60A6" w:rsidRPr="005430DE" w:rsidRDefault="006A60A6" w:rsidP="00085D1E">
            <w:pPr>
              <w:pStyle w:val="ListParagraph"/>
              <w:numPr>
                <w:ilvl w:val="0"/>
                <w:numId w:val="12"/>
              </w:numPr>
              <w:spacing w:after="120" w:line="252" w:lineRule="auto"/>
              <w:jc w:val="both"/>
              <w:rPr>
                <w:rFonts w:ascii="Times New Roman" w:hAnsi="Times New Roman" w:cs="Times New Roman"/>
                <w:iCs/>
                <w:noProof/>
                <w:sz w:val="20"/>
                <w:szCs w:val="20"/>
              </w:rPr>
            </w:pPr>
            <w:r w:rsidRPr="005430DE">
              <w:rPr>
                <w:rFonts w:ascii="Times New Roman" w:hAnsi="Times New Roman"/>
                <w:noProof/>
                <w:sz w:val="20"/>
                <w:shd w:val="clear" w:color="auto" w:fill="FFFFFF"/>
              </w:rPr>
              <w:t>nie mogą być wykorzystywane do celów produkcyjnych</w:t>
            </w:r>
            <w:r w:rsidR="005430DE" w:rsidRPr="005430DE">
              <w:rPr>
                <w:rFonts w:ascii="Times New Roman" w:hAnsi="Times New Roman"/>
                <w:noProof/>
                <w:sz w:val="20"/>
                <w:shd w:val="clear" w:color="auto" w:fill="FFFFFF"/>
              </w:rPr>
              <w:t xml:space="preserve"> w rol</w:t>
            </w:r>
            <w:r w:rsidRPr="005430DE">
              <w:rPr>
                <w:rFonts w:ascii="Times New Roman" w:hAnsi="Times New Roman"/>
                <w:noProof/>
                <w:sz w:val="20"/>
                <w:shd w:val="clear" w:color="auto" w:fill="FFFFFF"/>
              </w:rPr>
              <w:t>nictwie (w tym do wypasu ani produkcji paszy), oraz</w:t>
            </w:r>
          </w:p>
          <w:p w14:paraId="05E01290" w14:textId="77777777" w:rsidR="006A60A6" w:rsidRPr="005430DE" w:rsidRDefault="006A60A6" w:rsidP="006A60A6">
            <w:pPr>
              <w:ind w:firstLine="360"/>
              <w:rPr>
                <w:noProof/>
                <w:sz w:val="20"/>
                <w:szCs w:val="20"/>
              </w:rPr>
            </w:pPr>
            <w:r w:rsidRPr="005430DE">
              <w:rPr>
                <w:noProof/>
                <w:sz w:val="20"/>
                <w:shd w:val="clear" w:color="auto" w:fill="FFFFFF"/>
              </w:rPr>
              <w:t>b) nie powinny być poddawane nawożeniu ani działaniu pestycydów.</w:t>
            </w:r>
          </w:p>
          <w:p w14:paraId="0034CD72" w14:textId="3FDA2556" w:rsidR="00AB44A5" w:rsidRPr="005430DE" w:rsidRDefault="00AB44A5" w:rsidP="00AB44A5">
            <w:pPr>
              <w:rPr>
                <w:iCs/>
                <w:noProof/>
                <w:sz w:val="20"/>
                <w:szCs w:val="20"/>
              </w:rPr>
            </w:pPr>
            <w:r w:rsidRPr="005430DE">
              <w:rPr>
                <w:noProof/>
                <w:sz w:val="20"/>
              </w:rPr>
              <w:t>Grunty ugorowane można uznać za elementy krajobrazu</w:t>
            </w:r>
            <w:r w:rsidR="005430DE" w:rsidRPr="005430DE">
              <w:rPr>
                <w:noProof/>
                <w:sz w:val="20"/>
              </w:rPr>
              <w:t xml:space="preserve"> o wys</w:t>
            </w:r>
            <w:r w:rsidRPr="005430DE">
              <w:rPr>
                <w:noProof/>
                <w:sz w:val="20"/>
              </w:rPr>
              <w:t>okiej różnorodności, jeżeli spełniają kryteria a) i b) powyżej. Drzewa produktywne stanowiące część systemów rolno-leśnych gruntów ornych</w:t>
            </w:r>
            <w:r w:rsidR="005430DE" w:rsidRPr="005430DE">
              <w:rPr>
                <w:noProof/>
                <w:sz w:val="20"/>
              </w:rPr>
              <w:t xml:space="preserve"> i ele</w:t>
            </w:r>
            <w:r w:rsidRPr="005430DE">
              <w:rPr>
                <w:noProof/>
                <w:sz w:val="20"/>
              </w:rPr>
              <w:t>menty produktywne</w:t>
            </w:r>
            <w:r w:rsidR="005430DE" w:rsidRPr="005430DE">
              <w:rPr>
                <w:noProof/>
                <w:sz w:val="20"/>
              </w:rPr>
              <w:t xml:space="preserve"> w żyw</w:t>
            </w:r>
            <w:r w:rsidRPr="005430DE">
              <w:rPr>
                <w:noProof/>
                <w:sz w:val="20"/>
              </w:rPr>
              <w:t>opłotach nieproduktywnych można również uznać za elementy krajobrazu</w:t>
            </w:r>
            <w:r w:rsidR="005430DE" w:rsidRPr="005430DE">
              <w:rPr>
                <w:noProof/>
                <w:sz w:val="20"/>
              </w:rPr>
              <w:t xml:space="preserve"> o wys</w:t>
            </w:r>
            <w:r w:rsidRPr="005430DE">
              <w:rPr>
                <w:noProof/>
                <w:sz w:val="20"/>
              </w:rPr>
              <w:t>okiej różnorodności, jeżeli spełniają kryterium b) powyżej oraz jeżeli zbiory odbywają się tylko</w:t>
            </w:r>
            <w:r w:rsidR="005430DE" w:rsidRPr="005430DE">
              <w:rPr>
                <w:noProof/>
                <w:sz w:val="20"/>
              </w:rPr>
              <w:t xml:space="preserve"> w mom</w:t>
            </w:r>
            <w:r w:rsidRPr="005430DE">
              <w:rPr>
                <w:noProof/>
                <w:sz w:val="20"/>
              </w:rPr>
              <w:t>entach,</w:t>
            </w:r>
            <w:r w:rsidR="005430DE" w:rsidRPr="005430DE">
              <w:rPr>
                <w:noProof/>
                <w:sz w:val="20"/>
              </w:rPr>
              <w:t xml:space="preserve"> w któ</w:t>
            </w:r>
            <w:r w:rsidRPr="005430DE">
              <w:rPr>
                <w:noProof/>
                <w:sz w:val="20"/>
              </w:rPr>
              <w:t>rych nie zagraża to wysokiemu poziomowi różnorodności biologicznej.</w:t>
            </w:r>
          </w:p>
          <w:p w14:paraId="04BA4B8F" w14:textId="77777777" w:rsidR="006A60A6" w:rsidRPr="005430DE" w:rsidRDefault="006A60A6" w:rsidP="006A60A6">
            <w:pPr>
              <w:rPr>
                <w:noProof/>
                <w:sz w:val="20"/>
                <w:szCs w:val="20"/>
              </w:rPr>
            </w:pPr>
            <w:r w:rsidRPr="005430DE">
              <w:rPr>
                <w:b/>
                <w:noProof/>
                <w:sz w:val="20"/>
              </w:rPr>
              <w:t xml:space="preserve">Jednostka: </w:t>
            </w:r>
            <w:r w:rsidRPr="005430DE">
              <w:rPr>
                <w:noProof/>
                <w:sz w:val="20"/>
              </w:rPr>
              <w:t>procenty (udział wykorzystywanej powierzchni użytków rolnych).</w:t>
            </w:r>
          </w:p>
          <w:p w14:paraId="79F168D1" w14:textId="188F08AB" w:rsidR="006A60A6" w:rsidRPr="005430DE" w:rsidRDefault="006A60A6">
            <w:pPr>
              <w:rPr>
                <w:noProof/>
                <w:color w:val="1F497D"/>
                <w:sz w:val="20"/>
                <w:szCs w:val="20"/>
              </w:rPr>
            </w:pPr>
            <w:r w:rsidRPr="005430DE">
              <w:rPr>
                <w:b/>
                <w:noProof/>
                <w:sz w:val="20"/>
              </w:rPr>
              <w:t>Metodyka:</w:t>
            </w:r>
            <w:r w:rsidRPr="005430DE">
              <w:rPr>
                <w:noProof/>
                <w:sz w:val="20"/>
              </w:rPr>
              <w:t xml:space="preserve"> opracowana</w:t>
            </w:r>
            <w:r w:rsidR="005430DE" w:rsidRPr="005430DE">
              <w:rPr>
                <w:noProof/>
                <w:sz w:val="20"/>
              </w:rPr>
              <w:t xml:space="preserve"> w ram</w:t>
            </w:r>
            <w:r w:rsidRPr="005430DE">
              <w:rPr>
                <w:noProof/>
                <w:sz w:val="20"/>
              </w:rPr>
              <w:t>ach wskaźnika I.21, załącznik I do rozporządzenia 2021/2115,</w:t>
            </w:r>
            <w:r w:rsidR="005430DE" w:rsidRPr="005430DE">
              <w:rPr>
                <w:noProof/>
                <w:sz w:val="20"/>
              </w:rPr>
              <w:t xml:space="preserve"> w opa</w:t>
            </w:r>
            <w:r w:rsidRPr="005430DE">
              <w:rPr>
                <w:noProof/>
                <w:sz w:val="20"/>
              </w:rPr>
              <w:t>rciu o LUCAS</w:t>
            </w:r>
            <w:r w:rsidR="005430DE" w:rsidRPr="005430DE">
              <w:rPr>
                <w:noProof/>
                <w:sz w:val="20"/>
              </w:rPr>
              <w:t xml:space="preserve"> w odn</w:t>
            </w:r>
            <w:r w:rsidRPr="005430DE">
              <w:rPr>
                <w:noProof/>
                <w:sz w:val="20"/>
              </w:rPr>
              <w:t xml:space="preserve">iesieniu do elementów krajobrazu, Ballin M. i in., </w:t>
            </w:r>
            <w:r w:rsidRPr="005430DE">
              <w:rPr>
                <w:i/>
                <w:noProof/>
                <w:sz w:val="20"/>
              </w:rPr>
              <w:t>Redesign sample for Land Use/Cover Area Framework Survey (LUCAS)</w:t>
            </w:r>
            <w:r w:rsidRPr="005430DE">
              <w:rPr>
                <w:noProof/>
                <w:sz w:val="20"/>
              </w:rPr>
              <w:t xml:space="preserve"> (</w:t>
            </w:r>
            <w:r w:rsidRPr="005430DE">
              <w:rPr>
                <w:i/>
                <w:noProof/>
                <w:sz w:val="20"/>
              </w:rPr>
              <w:t>Zmodyfikowana próba na potrzeby badania terenowego użytkowania gruntów</w:t>
            </w:r>
            <w:r w:rsidR="005430DE" w:rsidRPr="005430DE">
              <w:rPr>
                <w:i/>
                <w:noProof/>
                <w:sz w:val="20"/>
              </w:rPr>
              <w:t xml:space="preserve"> i pok</w:t>
            </w:r>
            <w:r w:rsidRPr="005430DE">
              <w:rPr>
                <w:i/>
                <w:noProof/>
                <w:sz w:val="20"/>
              </w:rPr>
              <w:t>rycia terenu (LUCAS)</w:t>
            </w:r>
            <w:r w:rsidRPr="005430DE">
              <w:rPr>
                <w:noProof/>
                <w:sz w:val="20"/>
              </w:rPr>
              <w:t>), Eurostat 2018, oraz</w:t>
            </w:r>
            <w:r w:rsidR="005430DE" w:rsidRPr="005430DE">
              <w:rPr>
                <w:noProof/>
                <w:sz w:val="20"/>
              </w:rPr>
              <w:t xml:space="preserve"> w odn</w:t>
            </w:r>
            <w:r w:rsidRPr="005430DE">
              <w:rPr>
                <w:noProof/>
                <w:sz w:val="20"/>
              </w:rPr>
              <w:t>iesieniu do gruntów ugorowanych</w:t>
            </w:r>
            <w:r w:rsidRPr="005430DE">
              <w:rPr>
                <w:i/>
                <w:noProof/>
                <w:color w:val="000000"/>
                <w:sz w:val="20"/>
              </w:rPr>
              <w:t xml:space="preserve"> Farm Structure, Reference Metadata in Single Integrated Metadata Structure</w:t>
            </w:r>
            <w:r w:rsidRPr="005430DE">
              <w:rPr>
                <w:noProof/>
                <w:sz w:val="20"/>
              </w:rPr>
              <w:t xml:space="preserve"> (</w:t>
            </w:r>
            <w:r w:rsidRPr="005430DE">
              <w:rPr>
                <w:i/>
                <w:noProof/>
                <w:sz w:val="20"/>
              </w:rPr>
              <w:t>Struktura gospodarstw rolnych, metadane referencyjne</w:t>
            </w:r>
            <w:r w:rsidR="005430DE" w:rsidRPr="005430DE">
              <w:rPr>
                <w:i/>
                <w:noProof/>
                <w:sz w:val="20"/>
              </w:rPr>
              <w:t xml:space="preserve"> w jed</w:t>
            </w:r>
            <w:r w:rsidRPr="005430DE">
              <w:rPr>
                <w:i/>
                <w:noProof/>
                <w:sz w:val="20"/>
              </w:rPr>
              <w:t>nolitej zintegrowanej strukturze metadanych</w:t>
            </w:r>
            <w:r w:rsidRPr="005430DE">
              <w:rPr>
                <w:noProof/>
                <w:sz w:val="20"/>
              </w:rPr>
              <w:t>), publikacja online, Eurostat.</w:t>
            </w:r>
          </w:p>
        </w:tc>
      </w:tr>
    </w:tbl>
    <w:p w14:paraId="1BD26C84" w14:textId="77777777" w:rsidR="00FD093F" w:rsidRPr="005430DE" w:rsidRDefault="00FD093F" w:rsidP="00FD093F">
      <w:pPr>
        <w:rPr>
          <w:noProof/>
        </w:rPr>
      </w:pPr>
    </w:p>
    <w:p w14:paraId="7299B567" w14:textId="77777777" w:rsidR="008B711D" w:rsidRPr="005430DE" w:rsidRDefault="008B711D" w:rsidP="005D4979">
      <w:pPr>
        <w:pStyle w:val="Annexetitre"/>
        <w:rPr>
          <w:noProof/>
        </w:rPr>
        <w:sectPr w:rsidR="008B711D" w:rsidRPr="005430DE" w:rsidSect="009D2AA9">
          <w:headerReference w:type="default" r:id="rId20"/>
          <w:footerReference w:type="default" r:id="rId21"/>
          <w:headerReference w:type="first" r:id="rId22"/>
          <w:footerReference w:type="first" r:id="rId23"/>
          <w:pgSz w:w="16839" w:h="11907" w:orient="landscape"/>
          <w:pgMar w:top="1417" w:right="1134" w:bottom="1417" w:left="1134" w:header="709" w:footer="709" w:gutter="0"/>
          <w:cols w:space="720"/>
          <w:docGrid w:linePitch="360"/>
        </w:sectPr>
      </w:pPr>
    </w:p>
    <w:p w14:paraId="0DD12C21" w14:textId="77777777" w:rsidR="00950DA3" w:rsidRPr="005430DE" w:rsidRDefault="00FD093F" w:rsidP="005D4979">
      <w:pPr>
        <w:pStyle w:val="Annexetitre"/>
        <w:rPr>
          <w:noProof/>
        </w:rPr>
      </w:pPr>
      <w:r w:rsidRPr="005430DE">
        <w:rPr>
          <w:noProof/>
        </w:rPr>
        <w:t xml:space="preserve">ZAŁĄCZNIK V </w:t>
      </w:r>
      <w:r w:rsidRPr="005430DE">
        <w:rPr>
          <w:noProof/>
        </w:rPr>
        <w:br/>
        <w:t xml:space="preserve"> </w:t>
      </w:r>
      <w:r w:rsidRPr="005430DE">
        <w:rPr>
          <w:noProof/>
        </w:rPr>
        <w:br/>
        <w:t>WSKAŹNIK LICZEBNOŚCI POSPOLITYCH PTAKÓW KRAJOBRAZU ROLNICZEGO NA POZIOMIE KRAJOWYM</w:t>
      </w:r>
    </w:p>
    <w:p w14:paraId="2C969D45" w14:textId="77777777" w:rsidR="00950DA3" w:rsidRPr="005430DE" w:rsidRDefault="00950DA3" w:rsidP="00950DA3">
      <w:pPr>
        <w:rPr>
          <w:b/>
          <w:bCs/>
          <w:noProof/>
        </w:rPr>
      </w:pPr>
    </w:p>
    <w:p w14:paraId="291C2B25" w14:textId="77777777" w:rsidR="235C0139" w:rsidRPr="005430DE" w:rsidRDefault="235C0139" w:rsidP="00C247FA">
      <w:pPr>
        <w:rPr>
          <w:b/>
          <w:bCs/>
          <w:noProof/>
        </w:rPr>
      </w:pPr>
      <w:r w:rsidRPr="005430DE">
        <w:rPr>
          <w:b/>
          <w:noProof/>
        </w:rPr>
        <w:t>Opis</w:t>
      </w:r>
    </w:p>
    <w:p w14:paraId="38B0046E" w14:textId="483B16D8" w:rsidR="0028651C" w:rsidRPr="005430DE" w:rsidRDefault="3CC4577B" w:rsidP="0028651C">
      <w:pPr>
        <w:rPr>
          <w:noProof/>
        </w:rPr>
      </w:pPr>
      <w:r w:rsidRPr="005430DE">
        <w:rPr>
          <w:noProof/>
        </w:rPr>
        <w:t>Wskaźnik liczebności ptaków krajobrazu rolniczego (FBI) podsumowuje trendy populacji pospolitych</w:t>
      </w:r>
      <w:r w:rsidR="005430DE" w:rsidRPr="005430DE">
        <w:rPr>
          <w:noProof/>
        </w:rPr>
        <w:t xml:space="preserve"> i pow</w:t>
      </w:r>
      <w:r w:rsidRPr="005430DE">
        <w:rPr>
          <w:noProof/>
        </w:rPr>
        <w:t>szechnie występujących ptaków krajobrazu rolniczego i ma służyć jako wskaźnik zastępczy do oceny stanu różnorodności biologicznej ekosystemów rolniczych</w:t>
      </w:r>
      <w:r w:rsidR="005430DE" w:rsidRPr="005430DE">
        <w:rPr>
          <w:noProof/>
        </w:rPr>
        <w:t xml:space="preserve"> w Eur</w:t>
      </w:r>
      <w:r w:rsidRPr="005430DE">
        <w:rPr>
          <w:noProof/>
        </w:rPr>
        <w:t>opie. Krajowy FBI to złożony, wielogatunkowy wskaźnik, który mierzy tempo zmian względnej liczebności gatunków ptaków krajobrazu rolniczego na wybranych obszarach objętych badaniami na poziomie krajowym. Wskaźnik opiera się na specjalnie wybranych gatunkach zależnych od siedlisk krajobrazu rolniczego, które wykorzystują</w:t>
      </w:r>
      <w:r w:rsidR="005430DE" w:rsidRPr="005430DE">
        <w:rPr>
          <w:noProof/>
        </w:rPr>
        <w:t xml:space="preserve"> w cel</w:t>
      </w:r>
      <w:r w:rsidRPr="005430DE">
        <w:rPr>
          <w:noProof/>
        </w:rPr>
        <w:t>ach żerowania lub gniazdowania. Krajowe wskaźniki liczebności pospolitych ptaków krajobrazu rolniczego opierają się na zestawach gatunków, które są istotne dla każdego państwa członkowskiego.</w:t>
      </w:r>
      <w:r w:rsidR="005430DE" w:rsidRPr="005430DE">
        <w:rPr>
          <w:noProof/>
        </w:rPr>
        <w:t xml:space="preserve"> </w:t>
      </w:r>
      <w:r w:rsidRPr="005430DE">
        <w:rPr>
          <w:noProof/>
        </w:rPr>
        <w:t>Wskaźnik oblicza się</w:t>
      </w:r>
      <w:r w:rsidR="005430DE" w:rsidRPr="005430DE">
        <w:rPr>
          <w:noProof/>
        </w:rPr>
        <w:t xml:space="preserve"> w odn</w:t>
      </w:r>
      <w:r w:rsidRPr="005430DE">
        <w:rPr>
          <w:noProof/>
        </w:rPr>
        <w:t>iesieniu do roku bazowego,</w:t>
      </w:r>
      <w:r w:rsidR="005430DE" w:rsidRPr="005430DE">
        <w:rPr>
          <w:noProof/>
        </w:rPr>
        <w:t xml:space="preserve"> w któ</w:t>
      </w:r>
      <w:r w:rsidRPr="005430DE">
        <w:rPr>
          <w:noProof/>
        </w:rPr>
        <w:t>rym wartość indeksu jest zazwyczaj ustalana na</w:t>
      </w:r>
      <w:r w:rsidR="005430DE" w:rsidRPr="005430DE">
        <w:rPr>
          <w:noProof/>
        </w:rPr>
        <w:t> </w:t>
      </w:r>
      <w:r w:rsidRPr="005430DE">
        <w:rPr>
          <w:noProof/>
        </w:rPr>
        <w:t>100. Wartości tendencji odzwierciedlają ogólną zmianę wielkości populacji uwzględnionych ptaków krajobrazu rolniczego na przestrzeni lat.</w:t>
      </w:r>
    </w:p>
    <w:p w14:paraId="53A6CF92" w14:textId="567DA749" w:rsidR="00C247FA" w:rsidRPr="005430DE" w:rsidRDefault="009842CB" w:rsidP="56148D82">
      <w:pPr>
        <w:rPr>
          <w:b/>
          <w:bCs/>
          <w:noProof/>
        </w:rPr>
      </w:pPr>
      <w:r w:rsidRPr="005430DE">
        <w:rPr>
          <w:b/>
          <w:noProof/>
        </w:rPr>
        <w:t xml:space="preserve">Metodyka: </w:t>
      </w:r>
      <w:r w:rsidRPr="005430DE">
        <w:rPr>
          <w:noProof/>
        </w:rPr>
        <w:t>Brlík i in. (2021): Długoterminowy</w:t>
      </w:r>
      <w:r w:rsidR="005430DE" w:rsidRPr="005430DE">
        <w:rPr>
          <w:noProof/>
        </w:rPr>
        <w:t xml:space="preserve"> i wie</w:t>
      </w:r>
      <w:r w:rsidRPr="005430DE">
        <w:rPr>
          <w:noProof/>
        </w:rPr>
        <w:t>lkoskalowy zestaw danych wielogatunkowych monitorujący zmiany populacji pospolitych europejskich ptaków lęgowych. Sci Data 8, 21. https://doi.org/10.1038/s41597-021-00804-2</w:t>
      </w:r>
    </w:p>
    <w:p w14:paraId="4175E530" w14:textId="77777777" w:rsidR="009842CB" w:rsidRPr="005430DE" w:rsidRDefault="009842CB" w:rsidP="56148D82">
      <w:pPr>
        <w:rPr>
          <w:b/>
          <w:bCs/>
          <w:noProof/>
        </w:rPr>
      </w:pPr>
    </w:p>
    <w:p w14:paraId="62E63169" w14:textId="66AE9F79" w:rsidR="00950DA3" w:rsidRPr="005430DE" w:rsidRDefault="000E05A5" w:rsidP="00950DA3">
      <w:pPr>
        <w:rPr>
          <w:noProof/>
        </w:rPr>
      </w:pPr>
      <w:r w:rsidRPr="005430DE">
        <w:rPr>
          <w:b/>
          <w:noProof/>
        </w:rPr>
        <w:t xml:space="preserve"> </w:t>
      </w:r>
      <w:r w:rsidRPr="005430DE">
        <w:rPr>
          <w:noProof/>
        </w:rPr>
        <w:t>„Państwa członkowskie</w:t>
      </w:r>
      <w:r w:rsidR="005430DE" w:rsidRPr="005430DE">
        <w:rPr>
          <w:noProof/>
        </w:rPr>
        <w:t xml:space="preserve"> o his</w:t>
      </w:r>
      <w:r w:rsidRPr="005430DE">
        <w:rPr>
          <w:noProof/>
        </w:rPr>
        <w:t>torycznie bardziej uszczuplonych populacjach ptaków krajobrazu rolniczego” oznaczają państwa członkowskie,</w:t>
      </w:r>
      <w:r w:rsidR="005430DE" w:rsidRPr="005430DE">
        <w:rPr>
          <w:noProof/>
        </w:rPr>
        <w:t xml:space="preserve"> w któ</w:t>
      </w:r>
      <w:r w:rsidRPr="005430DE">
        <w:rPr>
          <w:noProof/>
        </w:rPr>
        <w:t>rych połowa lub więcej gatunków przyczyniających się do krajowego indeksu powszechnie występujących ptaków krajobrazu rolniczego wykazuje ujemny długoterminowy trend populacji</w:t>
      </w:r>
      <w:r w:rsidR="005430DE" w:rsidRPr="005430DE">
        <w:rPr>
          <w:noProof/>
        </w:rPr>
        <w:t>. W pań</w:t>
      </w:r>
      <w:r w:rsidRPr="005430DE">
        <w:rPr>
          <w:noProof/>
        </w:rPr>
        <w:t>stwach członkowskich,</w:t>
      </w:r>
      <w:r w:rsidR="005430DE" w:rsidRPr="005430DE">
        <w:rPr>
          <w:noProof/>
        </w:rPr>
        <w:t xml:space="preserve"> w któ</w:t>
      </w:r>
      <w:r w:rsidRPr="005430DE">
        <w:rPr>
          <w:noProof/>
        </w:rPr>
        <w:t>rych informacje na temat długoterminowych trendów populacji niektórych gatunków nie są dostępne, wykorzystuje się informacje na temat europejskiego stanu gatunków.</w:t>
      </w:r>
    </w:p>
    <w:p w14:paraId="34027438" w14:textId="77777777" w:rsidR="00950DA3" w:rsidRPr="005430DE" w:rsidRDefault="00950DA3" w:rsidP="00950DA3">
      <w:pPr>
        <w:ind w:left="1428"/>
        <w:rPr>
          <w:noProof/>
        </w:rPr>
      </w:pPr>
      <w:r w:rsidRPr="005430DE">
        <w:rPr>
          <w:noProof/>
        </w:rPr>
        <w:t xml:space="preserve"> </w:t>
      </w:r>
    </w:p>
    <w:p w14:paraId="5D315179" w14:textId="77777777" w:rsidR="00950DA3" w:rsidRPr="005430DE" w:rsidRDefault="00950DA3" w:rsidP="00950DA3">
      <w:pPr>
        <w:rPr>
          <w:noProof/>
        </w:rPr>
      </w:pPr>
      <w:r w:rsidRPr="005430DE">
        <w:rPr>
          <w:noProof/>
        </w:rPr>
        <w:t xml:space="preserve">Te państwa członkowskie to: </w:t>
      </w:r>
    </w:p>
    <w:p w14:paraId="480F7396" w14:textId="77777777" w:rsidR="00950DA3" w:rsidRPr="005430DE" w:rsidRDefault="00950DA3" w:rsidP="00950DA3">
      <w:pPr>
        <w:rPr>
          <w:noProof/>
        </w:rPr>
      </w:pPr>
      <w:r w:rsidRPr="005430DE">
        <w:rPr>
          <w:noProof/>
        </w:rPr>
        <w:t>Czechy</w:t>
      </w:r>
    </w:p>
    <w:p w14:paraId="13D21929" w14:textId="77777777" w:rsidR="00950DA3" w:rsidRPr="005430DE" w:rsidRDefault="00950DA3" w:rsidP="00950DA3">
      <w:pPr>
        <w:rPr>
          <w:noProof/>
        </w:rPr>
      </w:pPr>
      <w:r w:rsidRPr="005430DE">
        <w:rPr>
          <w:noProof/>
        </w:rPr>
        <w:t>Dania</w:t>
      </w:r>
    </w:p>
    <w:p w14:paraId="7E1C014C" w14:textId="77777777" w:rsidR="00950DA3" w:rsidRPr="005430DE" w:rsidRDefault="00950DA3" w:rsidP="00950DA3">
      <w:pPr>
        <w:rPr>
          <w:noProof/>
        </w:rPr>
      </w:pPr>
      <w:r w:rsidRPr="005430DE">
        <w:rPr>
          <w:noProof/>
        </w:rPr>
        <w:t>Estonia</w:t>
      </w:r>
    </w:p>
    <w:p w14:paraId="136AC4C9" w14:textId="77777777" w:rsidR="00950DA3" w:rsidRPr="005430DE" w:rsidRDefault="00950DA3" w:rsidP="00950DA3">
      <w:pPr>
        <w:rPr>
          <w:noProof/>
        </w:rPr>
      </w:pPr>
      <w:r w:rsidRPr="005430DE">
        <w:rPr>
          <w:noProof/>
        </w:rPr>
        <w:t>Finlandia</w:t>
      </w:r>
    </w:p>
    <w:p w14:paraId="020C1662" w14:textId="77777777" w:rsidR="00950DA3" w:rsidRPr="005430DE" w:rsidRDefault="00950DA3" w:rsidP="00950DA3">
      <w:pPr>
        <w:rPr>
          <w:noProof/>
        </w:rPr>
      </w:pPr>
      <w:r w:rsidRPr="005430DE">
        <w:rPr>
          <w:noProof/>
        </w:rPr>
        <w:t>Francja</w:t>
      </w:r>
    </w:p>
    <w:p w14:paraId="24C36C65" w14:textId="77777777" w:rsidR="00950DA3" w:rsidRPr="005430DE" w:rsidRDefault="00950DA3" w:rsidP="00950DA3">
      <w:pPr>
        <w:rPr>
          <w:noProof/>
        </w:rPr>
      </w:pPr>
      <w:r w:rsidRPr="005430DE">
        <w:rPr>
          <w:noProof/>
        </w:rPr>
        <w:t>Niemcy</w:t>
      </w:r>
    </w:p>
    <w:p w14:paraId="78221A69" w14:textId="77777777" w:rsidR="00950DA3" w:rsidRPr="005430DE" w:rsidRDefault="00950DA3" w:rsidP="00950DA3">
      <w:pPr>
        <w:rPr>
          <w:noProof/>
        </w:rPr>
      </w:pPr>
      <w:r w:rsidRPr="005430DE">
        <w:rPr>
          <w:noProof/>
        </w:rPr>
        <w:t>Węgry</w:t>
      </w:r>
    </w:p>
    <w:p w14:paraId="4F5C1612" w14:textId="77777777" w:rsidR="00950DA3" w:rsidRPr="005430DE" w:rsidRDefault="00950DA3" w:rsidP="00950DA3">
      <w:pPr>
        <w:rPr>
          <w:noProof/>
        </w:rPr>
      </w:pPr>
      <w:r w:rsidRPr="005430DE">
        <w:rPr>
          <w:noProof/>
        </w:rPr>
        <w:t>Włochy</w:t>
      </w:r>
    </w:p>
    <w:p w14:paraId="1AC787FC" w14:textId="77777777" w:rsidR="00950DA3" w:rsidRPr="005430DE" w:rsidRDefault="00950DA3" w:rsidP="00950DA3">
      <w:pPr>
        <w:rPr>
          <w:noProof/>
        </w:rPr>
      </w:pPr>
      <w:r w:rsidRPr="005430DE">
        <w:rPr>
          <w:noProof/>
        </w:rPr>
        <w:t>Luksemburg</w:t>
      </w:r>
    </w:p>
    <w:p w14:paraId="73B8810C" w14:textId="77777777" w:rsidR="00950DA3" w:rsidRPr="005430DE" w:rsidRDefault="00950DA3" w:rsidP="00950DA3">
      <w:pPr>
        <w:rPr>
          <w:noProof/>
        </w:rPr>
      </w:pPr>
      <w:r w:rsidRPr="005430DE">
        <w:rPr>
          <w:noProof/>
        </w:rPr>
        <w:t>Niderlandy</w:t>
      </w:r>
    </w:p>
    <w:p w14:paraId="083B9389" w14:textId="77777777" w:rsidR="00950DA3" w:rsidRPr="005430DE" w:rsidRDefault="00950DA3" w:rsidP="00950DA3">
      <w:pPr>
        <w:rPr>
          <w:noProof/>
        </w:rPr>
      </w:pPr>
      <w:r w:rsidRPr="005430DE">
        <w:rPr>
          <w:noProof/>
        </w:rPr>
        <w:t>Hiszpania</w:t>
      </w:r>
    </w:p>
    <w:p w14:paraId="7097B114" w14:textId="77777777" w:rsidR="00950DA3" w:rsidRPr="005430DE" w:rsidRDefault="00950DA3" w:rsidP="00950DA3">
      <w:pPr>
        <w:ind w:left="1428"/>
        <w:rPr>
          <w:noProof/>
        </w:rPr>
      </w:pPr>
      <w:r w:rsidRPr="005430DE">
        <w:rPr>
          <w:noProof/>
        </w:rPr>
        <w:t xml:space="preserve"> </w:t>
      </w:r>
    </w:p>
    <w:p w14:paraId="067142F5" w14:textId="77777777" w:rsidR="00950DA3" w:rsidRPr="005430DE" w:rsidRDefault="00950DA3" w:rsidP="00950DA3">
      <w:pPr>
        <w:rPr>
          <w:noProof/>
        </w:rPr>
      </w:pPr>
    </w:p>
    <w:p w14:paraId="422259B1" w14:textId="007CA425" w:rsidR="00950DA3" w:rsidRPr="005430DE" w:rsidRDefault="38EB9E1F" w:rsidP="00950DA3">
      <w:pPr>
        <w:rPr>
          <w:noProof/>
        </w:rPr>
      </w:pPr>
      <w:r w:rsidRPr="005430DE">
        <w:rPr>
          <w:noProof/>
        </w:rPr>
        <w:t>„Państwa członkowskie</w:t>
      </w:r>
      <w:r w:rsidR="005430DE" w:rsidRPr="005430DE">
        <w:rPr>
          <w:noProof/>
        </w:rPr>
        <w:t xml:space="preserve"> o his</w:t>
      </w:r>
      <w:r w:rsidRPr="005430DE">
        <w:rPr>
          <w:noProof/>
        </w:rPr>
        <w:t>torycznie mniej uszczuplonych populacjach ptaków krajobrazu rolniczego” oznaczają państwa członkowskie,</w:t>
      </w:r>
      <w:r w:rsidR="005430DE" w:rsidRPr="005430DE">
        <w:rPr>
          <w:noProof/>
        </w:rPr>
        <w:t xml:space="preserve"> w któ</w:t>
      </w:r>
      <w:r w:rsidRPr="005430DE">
        <w:rPr>
          <w:noProof/>
        </w:rPr>
        <w:t>rych mniej niż połowa gatunków przyczyniających się do krajowego wspólnego indeksu ptaków krajobrazu rolniczego wykazuje ujemny długoterminowy trend populacji</w:t>
      </w:r>
      <w:r w:rsidR="005430DE" w:rsidRPr="005430DE">
        <w:rPr>
          <w:noProof/>
        </w:rPr>
        <w:t>.</w:t>
      </w:r>
      <w:r w:rsidR="005430DE" w:rsidRPr="005430DE">
        <w:rPr>
          <w:b/>
          <w:noProof/>
        </w:rPr>
        <w:t xml:space="preserve"> </w:t>
      </w:r>
      <w:r w:rsidR="005430DE" w:rsidRPr="005430DE">
        <w:rPr>
          <w:noProof/>
        </w:rPr>
        <w:t>W pań</w:t>
      </w:r>
      <w:r w:rsidRPr="005430DE">
        <w:rPr>
          <w:noProof/>
        </w:rPr>
        <w:t>stwach członkowskich,</w:t>
      </w:r>
      <w:r w:rsidR="005430DE" w:rsidRPr="005430DE">
        <w:rPr>
          <w:noProof/>
        </w:rPr>
        <w:t xml:space="preserve"> w któ</w:t>
      </w:r>
      <w:r w:rsidRPr="005430DE">
        <w:rPr>
          <w:noProof/>
        </w:rPr>
        <w:t xml:space="preserve">rych informacje na temat długoterminowych trendów populacji niektórych gatunków nie są dostępne, wykorzystuje się informacje na temat europejskiego stanu gatunków. </w:t>
      </w:r>
    </w:p>
    <w:p w14:paraId="3AD7A6FB" w14:textId="77777777" w:rsidR="00950DA3" w:rsidRPr="005430DE" w:rsidRDefault="00950DA3" w:rsidP="00950DA3">
      <w:pPr>
        <w:tabs>
          <w:tab w:val="left" w:pos="2760"/>
        </w:tabs>
        <w:rPr>
          <w:noProof/>
        </w:rPr>
      </w:pPr>
      <w:r w:rsidRPr="005430DE">
        <w:rPr>
          <w:noProof/>
        </w:rPr>
        <w:tab/>
      </w:r>
    </w:p>
    <w:p w14:paraId="7E2DB030" w14:textId="77777777" w:rsidR="00950DA3" w:rsidRPr="005430DE" w:rsidRDefault="00950DA3" w:rsidP="00950DA3">
      <w:pPr>
        <w:rPr>
          <w:noProof/>
        </w:rPr>
      </w:pPr>
      <w:r w:rsidRPr="005430DE">
        <w:rPr>
          <w:noProof/>
        </w:rPr>
        <w:t>Te państwa członkowskie to:</w:t>
      </w:r>
    </w:p>
    <w:p w14:paraId="39CD2CCE" w14:textId="77777777" w:rsidR="00950DA3" w:rsidRPr="005430DE" w:rsidRDefault="00950DA3" w:rsidP="00950DA3">
      <w:pPr>
        <w:rPr>
          <w:noProof/>
        </w:rPr>
      </w:pPr>
      <w:r w:rsidRPr="005430DE">
        <w:rPr>
          <w:noProof/>
        </w:rPr>
        <w:t>Austria</w:t>
      </w:r>
    </w:p>
    <w:p w14:paraId="0F3CAEFC" w14:textId="77777777" w:rsidR="00950DA3" w:rsidRPr="005430DE" w:rsidRDefault="00950DA3" w:rsidP="00950DA3">
      <w:pPr>
        <w:rPr>
          <w:noProof/>
        </w:rPr>
      </w:pPr>
      <w:r w:rsidRPr="005430DE">
        <w:rPr>
          <w:noProof/>
        </w:rPr>
        <w:t>Belgia</w:t>
      </w:r>
    </w:p>
    <w:p w14:paraId="2611AC5A" w14:textId="77777777" w:rsidR="00950DA3" w:rsidRPr="005430DE" w:rsidRDefault="00950DA3" w:rsidP="00950DA3">
      <w:pPr>
        <w:rPr>
          <w:noProof/>
        </w:rPr>
      </w:pPr>
      <w:r w:rsidRPr="005430DE">
        <w:rPr>
          <w:noProof/>
        </w:rPr>
        <w:t>Bułgaria</w:t>
      </w:r>
    </w:p>
    <w:p w14:paraId="0F0DB205" w14:textId="77777777" w:rsidR="00950DA3" w:rsidRPr="005430DE" w:rsidRDefault="00950DA3" w:rsidP="00950DA3">
      <w:pPr>
        <w:rPr>
          <w:noProof/>
        </w:rPr>
      </w:pPr>
      <w:r w:rsidRPr="005430DE">
        <w:rPr>
          <w:noProof/>
        </w:rPr>
        <w:t>Chorwacja</w:t>
      </w:r>
    </w:p>
    <w:p w14:paraId="1B731B92" w14:textId="77777777" w:rsidR="00950DA3" w:rsidRPr="005430DE" w:rsidRDefault="00950DA3" w:rsidP="00950DA3">
      <w:pPr>
        <w:rPr>
          <w:noProof/>
        </w:rPr>
      </w:pPr>
      <w:r w:rsidRPr="005430DE">
        <w:rPr>
          <w:noProof/>
        </w:rPr>
        <w:t>Cypr</w:t>
      </w:r>
    </w:p>
    <w:p w14:paraId="29F57AE5" w14:textId="77777777" w:rsidR="00950DA3" w:rsidRPr="005430DE" w:rsidRDefault="00950DA3" w:rsidP="00950DA3">
      <w:pPr>
        <w:rPr>
          <w:noProof/>
        </w:rPr>
      </w:pPr>
      <w:r w:rsidRPr="005430DE">
        <w:rPr>
          <w:noProof/>
        </w:rPr>
        <w:t>Grecja</w:t>
      </w:r>
    </w:p>
    <w:p w14:paraId="49786846" w14:textId="77777777" w:rsidR="00950DA3" w:rsidRPr="005430DE" w:rsidRDefault="00950DA3" w:rsidP="00950DA3">
      <w:pPr>
        <w:rPr>
          <w:noProof/>
        </w:rPr>
      </w:pPr>
      <w:r w:rsidRPr="005430DE">
        <w:rPr>
          <w:noProof/>
        </w:rPr>
        <w:t>Irlandia</w:t>
      </w:r>
    </w:p>
    <w:p w14:paraId="2B453167" w14:textId="77777777" w:rsidR="00950DA3" w:rsidRPr="005430DE" w:rsidRDefault="00950DA3" w:rsidP="00950DA3">
      <w:pPr>
        <w:rPr>
          <w:noProof/>
        </w:rPr>
      </w:pPr>
      <w:r w:rsidRPr="005430DE">
        <w:rPr>
          <w:noProof/>
        </w:rPr>
        <w:t>Łotwa</w:t>
      </w:r>
    </w:p>
    <w:p w14:paraId="18850C72" w14:textId="77777777" w:rsidR="00950DA3" w:rsidRPr="005430DE" w:rsidRDefault="00950DA3" w:rsidP="00950DA3">
      <w:pPr>
        <w:rPr>
          <w:noProof/>
        </w:rPr>
      </w:pPr>
      <w:r w:rsidRPr="005430DE">
        <w:rPr>
          <w:noProof/>
        </w:rPr>
        <w:t>Litwa</w:t>
      </w:r>
    </w:p>
    <w:p w14:paraId="433B2497" w14:textId="77777777" w:rsidR="00950DA3" w:rsidRPr="005430DE" w:rsidRDefault="00950DA3" w:rsidP="00950DA3">
      <w:pPr>
        <w:rPr>
          <w:noProof/>
        </w:rPr>
      </w:pPr>
      <w:r w:rsidRPr="005430DE">
        <w:rPr>
          <w:noProof/>
        </w:rPr>
        <w:t>Malta</w:t>
      </w:r>
    </w:p>
    <w:p w14:paraId="4EF79104" w14:textId="77777777" w:rsidR="00950DA3" w:rsidRPr="005430DE" w:rsidRDefault="00950DA3" w:rsidP="00950DA3">
      <w:pPr>
        <w:rPr>
          <w:noProof/>
        </w:rPr>
      </w:pPr>
      <w:r w:rsidRPr="005430DE">
        <w:rPr>
          <w:noProof/>
        </w:rPr>
        <w:t>Polska</w:t>
      </w:r>
    </w:p>
    <w:p w14:paraId="0A833055" w14:textId="77777777" w:rsidR="00950DA3" w:rsidRPr="005430DE" w:rsidRDefault="00950DA3" w:rsidP="00950DA3">
      <w:pPr>
        <w:rPr>
          <w:noProof/>
        </w:rPr>
      </w:pPr>
      <w:r w:rsidRPr="005430DE">
        <w:rPr>
          <w:noProof/>
        </w:rPr>
        <w:t>Portugalia</w:t>
      </w:r>
    </w:p>
    <w:p w14:paraId="65E1D33D" w14:textId="77777777" w:rsidR="00950DA3" w:rsidRPr="005430DE" w:rsidRDefault="00950DA3" w:rsidP="00950DA3">
      <w:pPr>
        <w:rPr>
          <w:noProof/>
        </w:rPr>
      </w:pPr>
      <w:r w:rsidRPr="005430DE">
        <w:rPr>
          <w:noProof/>
        </w:rPr>
        <w:t>Rumunia</w:t>
      </w:r>
    </w:p>
    <w:p w14:paraId="2371CB5D" w14:textId="77777777" w:rsidR="00950DA3" w:rsidRPr="005430DE" w:rsidRDefault="00950DA3" w:rsidP="00950DA3">
      <w:pPr>
        <w:rPr>
          <w:noProof/>
        </w:rPr>
      </w:pPr>
      <w:r w:rsidRPr="005430DE">
        <w:rPr>
          <w:noProof/>
        </w:rPr>
        <w:t>Słowacja</w:t>
      </w:r>
    </w:p>
    <w:p w14:paraId="5F938075" w14:textId="77777777" w:rsidR="00950DA3" w:rsidRPr="005430DE" w:rsidRDefault="00950DA3" w:rsidP="00950DA3">
      <w:pPr>
        <w:rPr>
          <w:noProof/>
        </w:rPr>
      </w:pPr>
      <w:r w:rsidRPr="005430DE">
        <w:rPr>
          <w:noProof/>
        </w:rPr>
        <w:t>Słowenia</w:t>
      </w:r>
    </w:p>
    <w:p w14:paraId="38B3E1E5" w14:textId="77777777" w:rsidR="00950DA3" w:rsidRPr="005430DE" w:rsidRDefault="00950DA3" w:rsidP="00950DA3">
      <w:pPr>
        <w:rPr>
          <w:noProof/>
        </w:rPr>
      </w:pPr>
      <w:r w:rsidRPr="005430DE">
        <w:rPr>
          <w:noProof/>
        </w:rPr>
        <w:t>Szwecja</w:t>
      </w:r>
    </w:p>
    <w:p w14:paraId="67EDDC6A" w14:textId="77777777" w:rsidR="00950DA3" w:rsidRPr="005430DE" w:rsidRDefault="00950DA3" w:rsidP="00950DA3">
      <w:pPr>
        <w:rPr>
          <w:noProof/>
        </w:rPr>
      </w:pPr>
    </w:p>
    <w:p w14:paraId="2B2DC0A0" w14:textId="69C16284" w:rsidR="00950DA3" w:rsidRPr="005430DE" w:rsidRDefault="000E05A5" w:rsidP="00950DA3">
      <w:pPr>
        <w:rPr>
          <w:noProof/>
        </w:rPr>
      </w:pPr>
      <w:r w:rsidRPr="005430DE">
        <w:rPr>
          <w:b/>
          <w:noProof/>
          <w:color w:val="000000"/>
        </w:rPr>
        <w:t>Wykaz gatunków wykorzystywanych na potrzeby indeksu pospolitych ptaków krajobrazu rolniczego</w:t>
      </w:r>
      <w:r w:rsidR="005430DE" w:rsidRPr="005430DE">
        <w:rPr>
          <w:b/>
          <w:noProof/>
          <w:color w:val="000000"/>
        </w:rPr>
        <w:t xml:space="preserve"> w pań</w:t>
      </w:r>
      <w:r w:rsidRPr="005430DE">
        <w:rPr>
          <w:b/>
          <w:noProof/>
          <w:color w:val="000000"/>
        </w:rPr>
        <w:t>stwach członkowskich</w:t>
      </w:r>
    </w:p>
    <w:tbl>
      <w:tblPr>
        <w:tblW w:w="2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tblGrid>
      <w:tr w:rsidR="00950DA3" w:rsidRPr="005430DE" w14:paraId="5A7C7454" w14:textId="77777777" w:rsidTr="00782520">
        <w:trPr>
          <w:trHeight w:val="288"/>
        </w:trPr>
        <w:tc>
          <w:tcPr>
            <w:tcW w:w="2140" w:type="dxa"/>
            <w:shd w:val="clear" w:color="auto" w:fill="auto"/>
            <w:noWrap/>
            <w:vAlign w:val="bottom"/>
            <w:hideMark/>
          </w:tcPr>
          <w:p w14:paraId="1543861B" w14:textId="77777777" w:rsidR="00950DA3" w:rsidRPr="005430DE" w:rsidRDefault="00950DA3" w:rsidP="00782520">
            <w:pPr>
              <w:spacing w:before="0" w:after="0"/>
              <w:jc w:val="left"/>
              <w:rPr>
                <w:rFonts w:eastAsia="Times New Roman"/>
                <w:b/>
                <w:bCs/>
                <w:noProof/>
                <w:sz w:val="22"/>
                <w:szCs w:val="20"/>
              </w:rPr>
            </w:pPr>
            <w:r w:rsidRPr="005430DE">
              <w:rPr>
                <w:b/>
                <w:noProof/>
                <w:sz w:val="22"/>
              </w:rPr>
              <w:t>Austria</w:t>
            </w:r>
          </w:p>
        </w:tc>
      </w:tr>
      <w:tr w:rsidR="00950DA3" w:rsidRPr="005430DE" w14:paraId="328721EA" w14:textId="77777777" w:rsidTr="00782520">
        <w:trPr>
          <w:trHeight w:val="288"/>
        </w:trPr>
        <w:tc>
          <w:tcPr>
            <w:tcW w:w="2140" w:type="dxa"/>
            <w:shd w:val="clear" w:color="auto" w:fill="auto"/>
            <w:noWrap/>
            <w:vAlign w:val="bottom"/>
            <w:hideMark/>
          </w:tcPr>
          <w:p w14:paraId="73878F08" w14:textId="77777777" w:rsidR="00950DA3" w:rsidRPr="005430DE" w:rsidRDefault="00950DA3" w:rsidP="00782520">
            <w:pPr>
              <w:spacing w:before="0" w:after="0"/>
              <w:jc w:val="left"/>
              <w:rPr>
                <w:rFonts w:eastAsia="Times New Roman"/>
                <w:i/>
                <w:noProof/>
                <w:sz w:val="22"/>
                <w:szCs w:val="20"/>
              </w:rPr>
            </w:pPr>
            <w:r w:rsidRPr="005430DE">
              <w:rPr>
                <w:i/>
                <w:noProof/>
                <w:sz w:val="22"/>
              </w:rPr>
              <w:t>Acrocephalus palustris</w:t>
            </w:r>
          </w:p>
        </w:tc>
      </w:tr>
      <w:tr w:rsidR="00950DA3" w:rsidRPr="005430DE" w14:paraId="2493DADB" w14:textId="77777777" w:rsidTr="00782520">
        <w:trPr>
          <w:trHeight w:val="288"/>
        </w:trPr>
        <w:tc>
          <w:tcPr>
            <w:tcW w:w="2140" w:type="dxa"/>
            <w:shd w:val="clear" w:color="auto" w:fill="auto"/>
            <w:vAlign w:val="bottom"/>
            <w:hideMark/>
          </w:tcPr>
          <w:p w14:paraId="052CD92A"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429CE319" w14:textId="77777777" w:rsidTr="00782520">
        <w:trPr>
          <w:trHeight w:val="288"/>
        </w:trPr>
        <w:tc>
          <w:tcPr>
            <w:tcW w:w="2140" w:type="dxa"/>
            <w:shd w:val="clear" w:color="auto" w:fill="auto"/>
            <w:noWrap/>
            <w:vAlign w:val="bottom"/>
            <w:hideMark/>
          </w:tcPr>
          <w:p w14:paraId="573FB8AF" w14:textId="77777777" w:rsidR="00950DA3" w:rsidRPr="005430DE" w:rsidRDefault="00950DA3" w:rsidP="00782520">
            <w:pPr>
              <w:spacing w:before="0" w:after="0"/>
              <w:jc w:val="left"/>
              <w:rPr>
                <w:rFonts w:eastAsia="Times New Roman"/>
                <w:i/>
                <w:noProof/>
                <w:sz w:val="22"/>
                <w:szCs w:val="20"/>
              </w:rPr>
            </w:pPr>
            <w:r w:rsidRPr="005430DE">
              <w:rPr>
                <w:i/>
                <w:noProof/>
                <w:sz w:val="22"/>
              </w:rPr>
              <w:t>Anthus spinoletta</w:t>
            </w:r>
          </w:p>
        </w:tc>
      </w:tr>
      <w:tr w:rsidR="00950DA3" w:rsidRPr="005430DE" w14:paraId="6264BB3C" w14:textId="77777777" w:rsidTr="00782520">
        <w:trPr>
          <w:trHeight w:val="288"/>
        </w:trPr>
        <w:tc>
          <w:tcPr>
            <w:tcW w:w="2140" w:type="dxa"/>
            <w:shd w:val="clear" w:color="auto" w:fill="auto"/>
            <w:noWrap/>
            <w:vAlign w:val="bottom"/>
            <w:hideMark/>
          </w:tcPr>
          <w:p w14:paraId="17C1018A" w14:textId="77777777" w:rsidR="00950DA3" w:rsidRPr="005430DE" w:rsidRDefault="00950DA3" w:rsidP="00782520">
            <w:pPr>
              <w:spacing w:before="0" w:after="0"/>
              <w:jc w:val="left"/>
              <w:rPr>
                <w:rFonts w:eastAsia="Times New Roman"/>
                <w:i/>
                <w:noProof/>
                <w:sz w:val="22"/>
                <w:szCs w:val="20"/>
              </w:rPr>
            </w:pPr>
            <w:r w:rsidRPr="005430DE">
              <w:rPr>
                <w:i/>
                <w:noProof/>
                <w:sz w:val="22"/>
              </w:rPr>
              <w:t>Anthus trivialis</w:t>
            </w:r>
          </w:p>
        </w:tc>
      </w:tr>
      <w:tr w:rsidR="00950DA3" w:rsidRPr="005430DE" w14:paraId="57AAC447" w14:textId="77777777" w:rsidTr="00782520">
        <w:trPr>
          <w:trHeight w:val="288"/>
        </w:trPr>
        <w:tc>
          <w:tcPr>
            <w:tcW w:w="2140" w:type="dxa"/>
            <w:shd w:val="clear" w:color="auto" w:fill="auto"/>
            <w:noWrap/>
            <w:vAlign w:val="bottom"/>
            <w:hideMark/>
          </w:tcPr>
          <w:p w14:paraId="4D6FDE2A"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cannabina</w:t>
            </w:r>
          </w:p>
        </w:tc>
      </w:tr>
      <w:tr w:rsidR="00950DA3" w:rsidRPr="005430DE" w14:paraId="147ED475" w14:textId="77777777" w:rsidTr="00782520">
        <w:trPr>
          <w:trHeight w:val="288"/>
        </w:trPr>
        <w:tc>
          <w:tcPr>
            <w:tcW w:w="2140" w:type="dxa"/>
            <w:shd w:val="clear" w:color="auto" w:fill="auto"/>
            <w:noWrap/>
            <w:vAlign w:val="bottom"/>
            <w:hideMark/>
          </w:tcPr>
          <w:p w14:paraId="4D38BB86"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carduelis</w:t>
            </w:r>
          </w:p>
        </w:tc>
      </w:tr>
      <w:tr w:rsidR="00950DA3" w:rsidRPr="005430DE" w14:paraId="56EE9E87" w14:textId="77777777" w:rsidTr="00782520">
        <w:trPr>
          <w:trHeight w:val="288"/>
        </w:trPr>
        <w:tc>
          <w:tcPr>
            <w:tcW w:w="2140" w:type="dxa"/>
            <w:shd w:val="clear" w:color="auto" w:fill="auto"/>
            <w:vAlign w:val="bottom"/>
            <w:hideMark/>
          </w:tcPr>
          <w:p w14:paraId="60A938A3"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citrinella</w:t>
            </w:r>
          </w:p>
        </w:tc>
      </w:tr>
      <w:tr w:rsidR="00950DA3" w:rsidRPr="005430DE" w14:paraId="3021DFA2" w14:textId="77777777" w:rsidTr="00782520">
        <w:trPr>
          <w:trHeight w:val="288"/>
        </w:trPr>
        <w:tc>
          <w:tcPr>
            <w:tcW w:w="2140" w:type="dxa"/>
            <w:shd w:val="clear" w:color="auto" w:fill="auto"/>
            <w:vAlign w:val="bottom"/>
            <w:hideMark/>
          </w:tcPr>
          <w:p w14:paraId="1B448EAA"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257CE78C" w14:textId="77777777" w:rsidTr="00782520">
        <w:trPr>
          <w:trHeight w:val="288"/>
        </w:trPr>
        <w:tc>
          <w:tcPr>
            <w:tcW w:w="2140" w:type="dxa"/>
            <w:shd w:val="clear" w:color="auto" w:fill="auto"/>
            <w:noWrap/>
            <w:vAlign w:val="bottom"/>
            <w:hideMark/>
          </w:tcPr>
          <w:p w14:paraId="1E8D1575" w14:textId="77777777" w:rsidR="00950DA3" w:rsidRPr="005430DE" w:rsidRDefault="00950DA3" w:rsidP="00782520">
            <w:pPr>
              <w:spacing w:before="0" w:after="0"/>
              <w:jc w:val="left"/>
              <w:rPr>
                <w:rFonts w:eastAsia="Times New Roman"/>
                <w:i/>
                <w:noProof/>
                <w:sz w:val="22"/>
                <w:szCs w:val="20"/>
              </w:rPr>
            </w:pPr>
            <w:r w:rsidRPr="005430DE">
              <w:rPr>
                <w:i/>
                <w:noProof/>
                <w:sz w:val="22"/>
              </w:rPr>
              <w:t>Jynx torquilla</w:t>
            </w:r>
          </w:p>
        </w:tc>
      </w:tr>
      <w:tr w:rsidR="00950DA3" w:rsidRPr="005430DE" w14:paraId="7710AF87" w14:textId="77777777" w:rsidTr="00782520">
        <w:trPr>
          <w:trHeight w:val="288"/>
        </w:trPr>
        <w:tc>
          <w:tcPr>
            <w:tcW w:w="2140" w:type="dxa"/>
            <w:shd w:val="clear" w:color="auto" w:fill="auto"/>
            <w:vAlign w:val="bottom"/>
            <w:hideMark/>
          </w:tcPr>
          <w:p w14:paraId="43CBA89F" w14:textId="77777777" w:rsidR="00950DA3" w:rsidRPr="005430DE" w:rsidRDefault="00950DA3" w:rsidP="00782520">
            <w:pPr>
              <w:spacing w:before="0" w:after="0"/>
              <w:jc w:val="left"/>
              <w:rPr>
                <w:rFonts w:eastAsia="Times New Roman"/>
                <w:i/>
                <w:noProof/>
                <w:sz w:val="22"/>
                <w:szCs w:val="20"/>
              </w:rPr>
            </w:pPr>
            <w:r w:rsidRPr="005430DE">
              <w:rPr>
                <w:i/>
                <w:noProof/>
                <w:sz w:val="22"/>
              </w:rPr>
              <w:t>Lanius collurio</w:t>
            </w:r>
          </w:p>
        </w:tc>
      </w:tr>
      <w:tr w:rsidR="00950DA3" w:rsidRPr="005430DE" w14:paraId="43A453B8" w14:textId="77777777" w:rsidTr="00782520">
        <w:trPr>
          <w:trHeight w:val="288"/>
        </w:trPr>
        <w:tc>
          <w:tcPr>
            <w:tcW w:w="2140" w:type="dxa"/>
            <w:shd w:val="clear" w:color="auto" w:fill="auto"/>
            <w:noWrap/>
            <w:vAlign w:val="bottom"/>
            <w:hideMark/>
          </w:tcPr>
          <w:p w14:paraId="562AD117" w14:textId="77777777" w:rsidR="00950DA3" w:rsidRPr="005430DE" w:rsidRDefault="00950DA3" w:rsidP="00782520">
            <w:pPr>
              <w:spacing w:before="0" w:after="0"/>
              <w:jc w:val="left"/>
              <w:rPr>
                <w:rFonts w:eastAsia="Times New Roman"/>
                <w:i/>
                <w:noProof/>
                <w:sz w:val="22"/>
                <w:szCs w:val="20"/>
              </w:rPr>
            </w:pPr>
            <w:r w:rsidRPr="005430DE">
              <w:rPr>
                <w:i/>
                <w:noProof/>
                <w:sz w:val="22"/>
              </w:rPr>
              <w:t>Lullula arborea</w:t>
            </w:r>
          </w:p>
        </w:tc>
      </w:tr>
      <w:tr w:rsidR="00950DA3" w:rsidRPr="005430DE" w14:paraId="53ABCC6D" w14:textId="77777777" w:rsidTr="00782520">
        <w:trPr>
          <w:trHeight w:val="288"/>
        </w:trPr>
        <w:tc>
          <w:tcPr>
            <w:tcW w:w="2140" w:type="dxa"/>
            <w:shd w:val="clear" w:color="auto" w:fill="auto"/>
            <w:vAlign w:val="bottom"/>
            <w:hideMark/>
          </w:tcPr>
          <w:p w14:paraId="122C970F" w14:textId="77777777" w:rsidR="00950DA3" w:rsidRPr="005430DE" w:rsidRDefault="00950DA3" w:rsidP="00782520">
            <w:pPr>
              <w:spacing w:before="0" w:after="0"/>
              <w:jc w:val="left"/>
              <w:rPr>
                <w:rFonts w:eastAsia="Times New Roman"/>
                <w:i/>
                <w:noProof/>
                <w:sz w:val="22"/>
                <w:szCs w:val="20"/>
              </w:rPr>
            </w:pPr>
            <w:r w:rsidRPr="005430DE">
              <w:rPr>
                <w:i/>
                <w:noProof/>
                <w:sz w:val="22"/>
              </w:rPr>
              <w:t>Miliaria calandra</w:t>
            </w:r>
          </w:p>
        </w:tc>
      </w:tr>
      <w:tr w:rsidR="00950DA3" w:rsidRPr="005430DE" w14:paraId="0613EF25" w14:textId="77777777" w:rsidTr="00782520">
        <w:trPr>
          <w:trHeight w:val="288"/>
        </w:trPr>
        <w:tc>
          <w:tcPr>
            <w:tcW w:w="2140" w:type="dxa"/>
            <w:shd w:val="clear" w:color="auto" w:fill="auto"/>
            <w:noWrap/>
            <w:vAlign w:val="bottom"/>
            <w:hideMark/>
          </w:tcPr>
          <w:p w14:paraId="00CE515C" w14:textId="77777777" w:rsidR="00950DA3" w:rsidRPr="005430DE" w:rsidRDefault="00950DA3" w:rsidP="00782520">
            <w:pPr>
              <w:spacing w:before="0" w:after="0"/>
              <w:jc w:val="left"/>
              <w:rPr>
                <w:rFonts w:eastAsia="Times New Roman"/>
                <w:i/>
                <w:noProof/>
                <w:sz w:val="22"/>
                <w:szCs w:val="20"/>
              </w:rPr>
            </w:pPr>
            <w:r w:rsidRPr="005430DE">
              <w:rPr>
                <w:i/>
                <w:noProof/>
                <w:sz w:val="22"/>
              </w:rPr>
              <w:t>Oenanthe oenanthe</w:t>
            </w:r>
          </w:p>
        </w:tc>
      </w:tr>
      <w:tr w:rsidR="00950DA3" w:rsidRPr="005430DE" w14:paraId="7701004D" w14:textId="77777777" w:rsidTr="00782520">
        <w:trPr>
          <w:trHeight w:val="288"/>
        </w:trPr>
        <w:tc>
          <w:tcPr>
            <w:tcW w:w="2140" w:type="dxa"/>
            <w:shd w:val="clear" w:color="auto" w:fill="auto"/>
            <w:vAlign w:val="bottom"/>
            <w:hideMark/>
          </w:tcPr>
          <w:p w14:paraId="45CA252D" w14:textId="77777777" w:rsidR="00950DA3" w:rsidRPr="005430DE" w:rsidRDefault="00950DA3" w:rsidP="00782520">
            <w:pPr>
              <w:spacing w:before="0" w:after="0"/>
              <w:jc w:val="left"/>
              <w:rPr>
                <w:rFonts w:eastAsia="Times New Roman"/>
                <w:i/>
                <w:noProof/>
                <w:sz w:val="22"/>
                <w:szCs w:val="20"/>
              </w:rPr>
            </w:pPr>
            <w:r w:rsidRPr="005430DE">
              <w:rPr>
                <w:i/>
                <w:noProof/>
                <w:sz w:val="22"/>
              </w:rPr>
              <w:t>Passer montanus</w:t>
            </w:r>
          </w:p>
        </w:tc>
      </w:tr>
      <w:tr w:rsidR="00950DA3" w:rsidRPr="005430DE" w14:paraId="41C1AEDC" w14:textId="77777777" w:rsidTr="00782520">
        <w:trPr>
          <w:trHeight w:val="288"/>
        </w:trPr>
        <w:tc>
          <w:tcPr>
            <w:tcW w:w="2140" w:type="dxa"/>
            <w:shd w:val="clear" w:color="auto" w:fill="auto"/>
            <w:vAlign w:val="bottom"/>
            <w:hideMark/>
          </w:tcPr>
          <w:p w14:paraId="7C757976" w14:textId="77777777" w:rsidR="00950DA3" w:rsidRPr="005430DE" w:rsidRDefault="00950DA3" w:rsidP="00782520">
            <w:pPr>
              <w:spacing w:before="0" w:after="0"/>
              <w:jc w:val="left"/>
              <w:rPr>
                <w:rFonts w:eastAsia="Times New Roman"/>
                <w:i/>
                <w:noProof/>
                <w:sz w:val="22"/>
                <w:szCs w:val="20"/>
              </w:rPr>
            </w:pPr>
            <w:r w:rsidRPr="005430DE">
              <w:rPr>
                <w:i/>
                <w:noProof/>
                <w:sz w:val="22"/>
              </w:rPr>
              <w:t>Perdix perdix</w:t>
            </w:r>
          </w:p>
        </w:tc>
      </w:tr>
      <w:tr w:rsidR="00950DA3" w:rsidRPr="005430DE" w14:paraId="380C1922" w14:textId="77777777" w:rsidTr="00782520">
        <w:trPr>
          <w:trHeight w:val="288"/>
        </w:trPr>
        <w:tc>
          <w:tcPr>
            <w:tcW w:w="2140" w:type="dxa"/>
            <w:shd w:val="clear" w:color="auto" w:fill="auto"/>
            <w:vAlign w:val="bottom"/>
            <w:hideMark/>
          </w:tcPr>
          <w:p w14:paraId="3E5E05AA"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rubetra</w:t>
            </w:r>
          </w:p>
        </w:tc>
      </w:tr>
      <w:tr w:rsidR="00950DA3" w:rsidRPr="005430DE" w14:paraId="3173F4BC" w14:textId="77777777" w:rsidTr="00782520">
        <w:trPr>
          <w:trHeight w:val="288"/>
        </w:trPr>
        <w:tc>
          <w:tcPr>
            <w:tcW w:w="2140" w:type="dxa"/>
            <w:shd w:val="clear" w:color="auto" w:fill="auto"/>
            <w:vAlign w:val="bottom"/>
            <w:hideMark/>
          </w:tcPr>
          <w:p w14:paraId="432D070A"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torquatus</w:t>
            </w:r>
          </w:p>
        </w:tc>
      </w:tr>
      <w:tr w:rsidR="00950DA3" w:rsidRPr="005430DE" w14:paraId="06770728" w14:textId="77777777" w:rsidTr="00782520">
        <w:trPr>
          <w:trHeight w:val="288"/>
        </w:trPr>
        <w:tc>
          <w:tcPr>
            <w:tcW w:w="2140" w:type="dxa"/>
            <w:shd w:val="clear" w:color="auto" w:fill="auto"/>
            <w:vAlign w:val="bottom"/>
            <w:hideMark/>
          </w:tcPr>
          <w:p w14:paraId="48808B91" w14:textId="77777777" w:rsidR="00950DA3" w:rsidRPr="005430DE" w:rsidRDefault="00950DA3" w:rsidP="00782520">
            <w:pPr>
              <w:spacing w:before="0" w:after="0"/>
              <w:jc w:val="left"/>
              <w:rPr>
                <w:rFonts w:eastAsia="Times New Roman"/>
                <w:i/>
                <w:noProof/>
                <w:sz w:val="22"/>
                <w:szCs w:val="20"/>
              </w:rPr>
            </w:pPr>
            <w:r w:rsidRPr="005430DE">
              <w:rPr>
                <w:i/>
                <w:noProof/>
                <w:sz w:val="22"/>
              </w:rPr>
              <w:t>Serinus citrinella</w:t>
            </w:r>
          </w:p>
        </w:tc>
      </w:tr>
      <w:tr w:rsidR="00950DA3" w:rsidRPr="005430DE" w14:paraId="62D5138E" w14:textId="77777777" w:rsidTr="00782520">
        <w:trPr>
          <w:trHeight w:val="288"/>
        </w:trPr>
        <w:tc>
          <w:tcPr>
            <w:tcW w:w="2140" w:type="dxa"/>
            <w:shd w:val="clear" w:color="auto" w:fill="auto"/>
            <w:vAlign w:val="bottom"/>
            <w:hideMark/>
          </w:tcPr>
          <w:p w14:paraId="1F5A35F7" w14:textId="77777777" w:rsidR="00950DA3" w:rsidRPr="005430DE" w:rsidRDefault="00950DA3" w:rsidP="00782520">
            <w:pPr>
              <w:spacing w:before="0" w:after="0"/>
              <w:jc w:val="left"/>
              <w:rPr>
                <w:rFonts w:eastAsia="Times New Roman"/>
                <w:i/>
                <w:noProof/>
                <w:sz w:val="22"/>
                <w:szCs w:val="20"/>
              </w:rPr>
            </w:pPr>
            <w:r w:rsidRPr="005430DE">
              <w:rPr>
                <w:i/>
                <w:noProof/>
                <w:sz w:val="22"/>
              </w:rPr>
              <w:t>Serinus serinus</w:t>
            </w:r>
          </w:p>
        </w:tc>
      </w:tr>
      <w:tr w:rsidR="00950DA3" w:rsidRPr="005430DE" w14:paraId="1D3A8995" w14:textId="77777777" w:rsidTr="00782520">
        <w:trPr>
          <w:trHeight w:val="288"/>
        </w:trPr>
        <w:tc>
          <w:tcPr>
            <w:tcW w:w="2140" w:type="dxa"/>
            <w:shd w:val="clear" w:color="auto" w:fill="auto"/>
            <w:vAlign w:val="bottom"/>
            <w:hideMark/>
          </w:tcPr>
          <w:p w14:paraId="235C0BB9" w14:textId="77777777" w:rsidR="00950DA3" w:rsidRPr="005430DE" w:rsidRDefault="00950DA3" w:rsidP="00782520">
            <w:pPr>
              <w:spacing w:before="0" w:after="0"/>
              <w:jc w:val="left"/>
              <w:rPr>
                <w:rFonts w:eastAsia="Times New Roman"/>
                <w:i/>
                <w:noProof/>
                <w:sz w:val="22"/>
                <w:szCs w:val="20"/>
              </w:rPr>
            </w:pPr>
            <w:r w:rsidRPr="005430DE">
              <w:rPr>
                <w:i/>
                <w:noProof/>
                <w:sz w:val="22"/>
              </w:rPr>
              <w:t>Streptopelia turtur</w:t>
            </w:r>
          </w:p>
        </w:tc>
      </w:tr>
      <w:tr w:rsidR="00950DA3" w:rsidRPr="005430DE" w14:paraId="0C8356A7" w14:textId="77777777" w:rsidTr="00782520">
        <w:trPr>
          <w:trHeight w:val="288"/>
        </w:trPr>
        <w:tc>
          <w:tcPr>
            <w:tcW w:w="2140" w:type="dxa"/>
            <w:shd w:val="clear" w:color="auto" w:fill="auto"/>
            <w:vAlign w:val="bottom"/>
            <w:hideMark/>
          </w:tcPr>
          <w:p w14:paraId="69BCD6A5" w14:textId="77777777" w:rsidR="00950DA3" w:rsidRPr="005430DE" w:rsidRDefault="00950DA3" w:rsidP="00782520">
            <w:pPr>
              <w:spacing w:before="0" w:after="0"/>
              <w:jc w:val="left"/>
              <w:rPr>
                <w:rFonts w:eastAsia="Times New Roman"/>
                <w:i/>
                <w:noProof/>
                <w:sz w:val="22"/>
                <w:szCs w:val="20"/>
              </w:rPr>
            </w:pPr>
            <w:r w:rsidRPr="005430DE">
              <w:rPr>
                <w:i/>
                <w:noProof/>
                <w:sz w:val="22"/>
              </w:rPr>
              <w:t>Sturnus vulgaris</w:t>
            </w:r>
          </w:p>
        </w:tc>
      </w:tr>
      <w:tr w:rsidR="00950DA3" w:rsidRPr="005430DE" w14:paraId="08694DCD" w14:textId="77777777" w:rsidTr="00782520">
        <w:trPr>
          <w:trHeight w:val="288"/>
        </w:trPr>
        <w:tc>
          <w:tcPr>
            <w:tcW w:w="2140" w:type="dxa"/>
            <w:shd w:val="clear" w:color="auto" w:fill="auto"/>
            <w:vAlign w:val="bottom"/>
            <w:hideMark/>
          </w:tcPr>
          <w:p w14:paraId="25A00EED" w14:textId="77777777" w:rsidR="00950DA3" w:rsidRPr="005430DE" w:rsidRDefault="00950DA3" w:rsidP="00782520">
            <w:pPr>
              <w:spacing w:before="0" w:after="0"/>
              <w:jc w:val="left"/>
              <w:rPr>
                <w:rFonts w:eastAsia="Times New Roman"/>
                <w:i/>
                <w:noProof/>
                <w:sz w:val="22"/>
                <w:szCs w:val="20"/>
              </w:rPr>
            </w:pPr>
            <w:r w:rsidRPr="005430DE">
              <w:rPr>
                <w:i/>
                <w:noProof/>
                <w:sz w:val="22"/>
              </w:rPr>
              <w:t>Sylvia communis</w:t>
            </w:r>
          </w:p>
        </w:tc>
      </w:tr>
      <w:tr w:rsidR="00950DA3" w:rsidRPr="005430DE" w14:paraId="394839F7" w14:textId="77777777" w:rsidTr="00782520">
        <w:trPr>
          <w:trHeight w:val="288"/>
        </w:trPr>
        <w:tc>
          <w:tcPr>
            <w:tcW w:w="2140" w:type="dxa"/>
            <w:shd w:val="clear" w:color="auto" w:fill="auto"/>
            <w:noWrap/>
            <w:vAlign w:val="bottom"/>
            <w:hideMark/>
          </w:tcPr>
          <w:p w14:paraId="4ADA71B0" w14:textId="77777777" w:rsidR="00950DA3" w:rsidRPr="005430DE" w:rsidRDefault="00950DA3" w:rsidP="00782520">
            <w:pPr>
              <w:spacing w:before="0" w:after="0"/>
              <w:jc w:val="left"/>
              <w:rPr>
                <w:rFonts w:eastAsia="Times New Roman"/>
                <w:i/>
                <w:noProof/>
                <w:sz w:val="22"/>
                <w:szCs w:val="20"/>
              </w:rPr>
            </w:pPr>
            <w:r w:rsidRPr="005430DE">
              <w:rPr>
                <w:i/>
                <w:noProof/>
                <w:sz w:val="22"/>
              </w:rPr>
              <w:t>Turdus pilaris</w:t>
            </w:r>
          </w:p>
        </w:tc>
      </w:tr>
      <w:tr w:rsidR="00950DA3" w:rsidRPr="005430DE" w14:paraId="34454ED1" w14:textId="77777777" w:rsidTr="00782520">
        <w:trPr>
          <w:trHeight w:val="288"/>
        </w:trPr>
        <w:tc>
          <w:tcPr>
            <w:tcW w:w="2140" w:type="dxa"/>
            <w:shd w:val="clear" w:color="auto" w:fill="auto"/>
            <w:vAlign w:val="bottom"/>
            <w:hideMark/>
          </w:tcPr>
          <w:p w14:paraId="22E48815" w14:textId="77777777" w:rsidR="00950DA3" w:rsidRPr="005430DE" w:rsidRDefault="00950DA3" w:rsidP="00782520">
            <w:pPr>
              <w:spacing w:before="0" w:after="0"/>
              <w:jc w:val="left"/>
              <w:rPr>
                <w:rFonts w:eastAsia="Times New Roman"/>
                <w:i/>
                <w:noProof/>
                <w:sz w:val="22"/>
                <w:szCs w:val="20"/>
              </w:rPr>
            </w:pPr>
            <w:r w:rsidRPr="005430DE">
              <w:rPr>
                <w:i/>
                <w:noProof/>
                <w:sz w:val="22"/>
              </w:rPr>
              <w:t>Vanellus vanellus</w:t>
            </w:r>
          </w:p>
        </w:tc>
      </w:tr>
    </w:tbl>
    <w:p w14:paraId="61ED82D0" w14:textId="77777777" w:rsidR="00950DA3" w:rsidRPr="005430DE" w:rsidRDefault="00950DA3" w:rsidP="00950DA3">
      <w:pPr>
        <w:rPr>
          <w:noProof/>
          <w:sz w:val="22"/>
          <w:szCs w:val="20"/>
        </w:rPr>
      </w:pPr>
    </w:p>
    <w:tbl>
      <w:tblPr>
        <w:tblW w:w="4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0"/>
      </w:tblGrid>
      <w:tr w:rsidR="00950DA3" w:rsidRPr="005430DE" w14:paraId="1FEA4758" w14:textId="77777777" w:rsidTr="00782520">
        <w:trPr>
          <w:trHeight w:val="288"/>
        </w:trPr>
        <w:tc>
          <w:tcPr>
            <w:tcW w:w="2143" w:type="dxa"/>
            <w:shd w:val="clear" w:color="auto" w:fill="auto"/>
            <w:noWrap/>
            <w:vAlign w:val="bottom"/>
            <w:hideMark/>
          </w:tcPr>
          <w:p w14:paraId="6FC04C10" w14:textId="77777777" w:rsidR="00950DA3" w:rsidRPr="005430DE" w:rsidRDefault="00950DA3" w:rsidP="00782520">
            <w:pPr>
              <w:spacing w:before="0" w:after="0"/>
              <w:jc w:val="left"/>
              <w:rPr>
                <w:rFonts w:eastAsia="Times New Roman"/>
                <w:b/>
                <w:bCs/>
                <w:noProof/>
                <w:sz w:val="22"/>
                <w:szCs w:val="20"/>
              </w:rPr>
            </w:pPr>
            <w:r w:rsidRPr="005430DE">
              <w:rPr>
                <w:b/>
                <w:noProof/>
                <w:sz w:val="22"/>
              </w:rPr>
              <w:t>Belgia – Flandria</w:t>
            </w:r>
          </w:p>
        </w:tc>
        <w:tc>
          <w:tcPr>
            <w:tcW w:w="2140" w:type="dxa"/>
            <w:shd w:val="clear" w:color="auto" w:fill="auto"/>
            <w:noWrap/>
            <w:vAlign w:val="bottom"/>
            <w:hideMark/>
          </w:tcPr>
          <w:p w14:paraId="3F32EE3C" w14:textId="77777777" w:rsidR="00950DA3" w:rsidRPr="005430DE" w:rsidRDefault="00950DA3" w:rsidP="00782520">
            <w:pPr>
              <w:spacing w:before="0" w:after="0"/>
              <w:jc w:val="left"/>
              <w:rPr>
                <w:rFonts w:eastAsia="Times New Roman"/>
                <w:b/>
                <w:bCs/>
                <w:noProof/>
                <w:color w:val="000000"/>
                <w:sz w:val="22"/>
                <w:szCs w:val="20"/>
              </w:rPr>
            </w:pPr>
            <w:r w:rsidRPr="005430DE">
              <w:rPr>
                <w:b/>
                <w:noProof/>
                <w:color w:val="000000"/>
                <w:sz w:val="22"/>
              </w:rPr>
              <w:t>Belgia – Walonia</w:t>
            </w:r>
          </w:p>
        </w:tc>
      </w:tr>
      <w:tr w:rsidR="00950DA3" w:rsidRPr="005430DE" w14:paraId="0EB6C6D4" w14:textId="77777777" w:rsidTr="00782520">
        <w:trPr>
          <w:trHeight w:val="288"/>
        </w:trPr>
        <w:tc>
          <w:tcPr>
            <w:tcW w:w="2143" w:type="dxa"/>
            <w:shd w:val="clear" w:color="auto" w:fill="auto"/>
            <w:noWrap/>
            <w:vAlign w:val="bottom"/>
            <w:hideMark/>
          </w:tcPr>
          <w:p w14:paraId="79BFC2BF"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c>
          <w:tcPr>
            <w:tcW w:w="2140" w:type="dxa"/>
            <w:shd w:val="clear" w:color="auto" w:fill="auto"/>
            <w:noWrap/>
            <w:vAlign w:val="bottom"/>
            <w:hideMark/>
          </w:tcPr>
          <w:p w14:paraId="4C9F1A0A"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02F55065" w14:textId="77777777" w:rsidTr="00782520">
        <w:trPr>
          <w:trHeight w:val="288"/>
        </w:trPr>
        <w:tc>
          <w:tcPr>
            <w:tcW w:w="2143" w:type="dxa"/>
            <w:shd w:val="clear" w:color="auto" w:fill="auto"/>
            <w:noWrap/>
            <w:vAlign w:val="bottom"/>
            <w:hideMark/>
          </w:tcPr>
          <w:p w14:paraId="14F67AA6" w14:textId="77777777" w:rsidR="00950DA3" w:rsidRPr="005430DE" w:rsidRDefault="00950DA3" w:rsidP="00782520">
            <w:pPr>
              <w:spacing w:before="0" w:after="0"/>
              <w:jc w:val="left"/>
              <w:rPr>
                <w:rFonts w:eastAsia="Times New Roman"/>
                <w:i/>
                <w:noProof/>
                <w:sz w:val="22"/>
                <w:szCs w:val="20"/>
              </w:rPr>
            </w:pPr>
            <w:r w:rsidRPr="005430DE">
              <w:rPr>
                <w:i/>
                <w:noProof/>
                <w:sz w:val="22"/>
              </w:rPr>
              <w:t>Anthus pratensis</w:t>
            </w:r>
          </w:p>
        </w:tc>
        <w:tc>
          <w:tcPr>
            <w:tcW w:w="2140" w:type="dxa"/>
            <w:shd w:val="clear" w:color="auto" w:fill="auto"/>
            <w:noWrap/>
            <w:vAlign w:val="bottom"/>
            <w:hideMark/>
          </w:tcPr>
          <w:p w14:paraId="4ECBFEA8" w14:textId="77777777" w:rsidR="00950DA3" w:rsidRPr="005430DE" w:rsidRDefault="00950DA3" w:rsidP="00782520">
            <w:pPr>
              <w:spacing w:before="0" w:after="0"/>
              <w:jc w:val="left"/>
              <w:rPr>
                <w:rFonts w:eastAsia="Times New Roman"/>
                <w:i/>
                <w:noProof/>
                <w:sz w:val="22"/>
                <w:szCs w:val="20"/>
              </w:rPr>
            </w:pPr>
            <w:r w:rsidRPr="005430DE">
              <w:rPr>
                <w:i/>
                <w:noProof/>
                <w:sz w:val="22"/>
              </w:rPr>
              <w:t>Anthus pratensis</w:t>
            </w:r>
          </w:p>
        </w:tc>
      </w:tr>
      <w:tr w:rsidR="00950DA3" w:rsidRPr="005430DE" w14:paraId="73D5C47C" w14:textId="77777777" w:rsidTr="00782520">
        <w:trPr>
          <w:trHeight w:val="288"/>
        </w:trPr>
        <w:tc>
          <w:tcPr>
            <w:tcW w:w="2143" w:type="dxa"/>
            <w:shd w:val="clear" w:color="auto" w:fill="auto"/>
            <w:noWrap/>
            <w:vAlign w:val="bottom"/>
            <w:hideMark/>
          </w:tcPr>
          <w:p w14:paraId="1819F29C"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citrinella</w:t>
            </w:r>
          </w:p>
        </w:tc>
        <w:tc>
          <w:tcPr>
            <w:tcW w:w="2140" w:type="dxa"/>
            <w:shd w:val="clear" w:color="auto" w:fill="auto"/>
            <w:noWrap/>
            <w:vAlign w:val="bottom"/>
            <w:hideMark/>
          </w:tcPr>
          <w:p w14:paraId="367CFBD4"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cannabina</w:t>
            </w:r>
          </w:p>
        </w:tc>
      </w:tr>
      <w:tr w:rsidR="00950DA3" w:rsidRPr="005430DE" w14:paraId="756E0F79" w14:textId="77777777" w:rsidTr="00782520">
        <w:trPr>
          <w:trHeight w:val="288"/>
        </w:trPr>
        <w:tc>
          <w:tcPr>
            <w:tcW w:w="2143" w:type="dxa"/>
            <w:shd w:val="clear" w:color="auto" w:fill="auto"/>
            <w:noWrap/>
            <w:vAlign w:val="bottom"/>
            <w:hideMark/>
          </w:tcPr>
          <w:p w14:paraId="6ADFCC65"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c>
          <w:tcPr>
            <w:tcW w:w="2140" w:type="dxa"/>
            <w:shd w:val="clear" w:color="auto" w:fill="auto"/>
            <w:noWrap/>
            <w:vAlign w:val="bottom"/>
            <w:hideMark/>
          </w:tcPr>
          <w:p w14:paraId="26B12891" w14:textId="77777777" w:rsidR="00950DA3" w:rsidRPr="005430DE" w:rsidRDefault="00950DA3" w:rsidP="00782520">
            <w:pPr>
              <w:spacing w:before="0" w:after="0"/>
              <w:jc w:val="left"/>
              <w:rPr>
                <w:rFonts w:eastAsia="Times New Roman"/>
                <w:i/>
                <w:noProof/>
                <w:sz w:val="22"/>
                <w:szCs w:val="20"/>
              </w:rPr>
            </w:pPr>
            <w:r w:rsidRPr="005430DE">
              <w:rPr>
                <w:i/>
                <w:noProof/>
                <w:sz w:val="22"/>
              </w:rPr>
              <w:t>Corvus frugilegus</w:t>
            </w:r>
          </w:p>
        </w:tc>
      </w:tr>
      <w:tr w:rsidR="00950DA3" w:rsidRPr="005430DE" w14:paraId="1A8866E6" w14:textId="77777777" w:rsidTr="00782520">
        <w:trPr>
          <w:trHeight w:val="288"/>
        </w:trPr>
        <w:tc>
          <w:tcPr>
            <w:tcW w:w="2143" w:type="dxa"/>
            <w:shd w:val="clear" w:color="auto" w:fill="auto"/>
            <w:noWrap/>
            <w:vAlign w:val="bottom"/>
            <w:hideMark/>
          </w:tcPr>
          <w:p w14:paraId="1A549C21" w14:textId="77777777" w:rsidR="00950DA3" w:rsidRPr="005430DE" w:rsidRDefault="00950DA3" w:rsidP="00782520">
            <w:pPr>
              <w:spacing w:before="0" w:after="0"/>
              <w:jc w:val="left"/>
              <w:rPr>
                <w:rFonts w:eastAsia="Times New Roman"/>
                <w:i/>
                <w:noProof/>
                <w:sz w:val="22"/>
                <w:szCs w:val="20"/>
              </w:rPr>
            </w:pPr>
            <w:r w:rsidRPr="005430DE">
              <w:rPr>
                <w:i/>
                <w:noProof/>
                <w:sz w:val="22"/>
              </w:rPr>
              <w:t>Haematopus ostralegus</w:t>
            </w:r>
          </w:p>
        </w:tc>
        <w:tc>
          <w:tcPr>
            <w:tcW w:w="2140" w:type="dxa"/>
            <w:shd w:val="clear" w:color="auto" w:fill="auto"/>
            <w:noWrap/>
            <w:vAlign w:val="bottom"/>
            <w:hideMark/>
          </w:tcPr>
          <w:p w14:paraId="3AF66B8A"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citrinella</w:t>
            </w:r>
          </w:p>
        </w:tc>
      </w:tr>
      <w:tr w:rsidR="00950DA3" w:rsidRPr="005430DE" w14:paraId="73387642" w14:textId="77777777" w:rsidTr="00782520">
        <w:trPr>
          <w:trHeight w:val="288"/>
        </w:trPr>
        <w:tc>
          <w:tcPr>
            <w:tcW w:w="2143" w:type="dxa"/>
            <w:shd w:val="clear" w:color="auto" w:fill="auto"/>
            <w:noWrap/>
            <w:vAlign w:val="bottom"/>
            <w:hideMark/>
          </w:tcPr>
          <w:p w14:paraId="7DE05041" w14:textId="77777777" w:rsidR="00950DA3" w:rsidRPr="005430DE" w:rsidRDefault="00950DA3" w:rsidP="00782520">
            <w:pPr>
              <w:spacing w:before="0" w:after="0"/>
              <w:jc w:val="left"/>
              <w:rPr>
                <w:rFonts w:eastAsia="Times New Roman"/>
                <w:i/>
                <w:noProof/>
                <w:sz w:val="22"/>
                <w:szCs w:val="20"/>
              </w:rPr>
            </w:pPr>
            <w:r w:rsidRPr="005430DE">
              <w:rPr>
                <w:i/>
                <w:noProof/>
                <w:sz w:val="22"/>
              </w:rPr>
              <w:t>Hippolais icterina</w:t>
            </w:r>
          </w:p>
        </w:tc>
        <w:tc>
          <w:tcPr>
            <w:tcW w:w="2140" w:type="dxa"/>
            <w:shd w:val="clear" w:color="auto" w:fill="auto"/>
            <w:noWrap/>
            <w:vAlign w:val="bottom"/>
            <w:hideMark/>
          </w:tcPr>
          <w:p w14:paraId="2173D17D"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071D6627" w14:textId="77777777" w:rsidTr="00782520">
        <w:trPr>
          <w:trHeight w:val="288"/>
        </w:trPr>
        <w:tc>
          <w:tcPr>
            <w:tcW w:w="2143" w:type="dxa"/>
            <w:shd w:val="clear" w:color="auto" w:fill="auto"/>
            <w:noWrap/>
            <w:vAlign w:val="bottom"/>
            <w:hideMark/>
          </w:tcPr>
          <w:p w14:paraId="581DB79D" w14:textId="77777777" w:rsidR="00950DA3" w:rsidRPr="005430DE" w:rsidRDefault="00950DA3" w:rsidP="00782520">
            <w:pPr>
              <w:spacing w:before="0" w:after="0"/>
              <w:jc w:val="left"/>
              <w:rPr>
                <w:rFonts w:eastAsia="Times New Roman"/>
                <w:i/>
                <w:noProof/>
                <w:sz w:val="22"/>
                <w:szCs w:val="20"/>
              </w:rPr>
            </w:pPr>
            <w:r w:rsidRPr="005430DE">
              <w:rPr>
                <w:i/>
                <w:noProof/>
                <w:sz w:val="22"/>
              </w:rPr>
              <w:t>Hirundo rustica</w:t>
            </w:r>
          </w:p>
        </w:tc>
        <w:tc>
          <w:tcPr>
            <w:tcW w:w="2140" w:type="dxa"/>
            <w:shd w:val="clear" w:color="auto" w:fill="auto"/>
            <w:noWrap/>
            <w:vAlign w:val="bottom"/>
            <w:hideMark/>
          </w:tcPr>
          <w:p w14:paraId="0719E2C5" w14:textId="77777777" w:rsidR="00950DA3" w:rsidRPr="005430DE" w:rsidRDefault="00950DA3" w:rsidP="00782520">
            <w:pPr>
              <w:spacing w:before="0" w:after="0"/>
              <w:jc w:val="left"/>
              <w:rPr>
                <w:rFonts w:eastAsia="Times New Roman"/>
                <w:i/>
                <w:noProof/>
                <w:sz w:val="22"/>
                <w:szCs w:val="20"/>
              </w:rPr>
            </w:pPr>
            <w:r w:rsidRPr="005430DE">
              <w:rPr>
                <w:i/>
                <w:noProof/>
                <w:sz w:val="22"/>
              </w:rPr>
              <w:t>Hirundo rustica</w:t>
            </w:r>
          </w:p>
        </w:tc>
      </w:tr>
      <w:tr w:rsidR="00950DA3" w:rsidRPr="005430DE" w14:paraId="21B55686" w14:textId="77777777" w:rsidTr="00782520">
        <w:trPr>
          <w:trHeight w:val="288"/>
        </w:trPr>
        <w:tc>
          <w:tcPr>
            <w:tcW w:w="2143" w:type="dxa"/>
            <w:shd w:val="clear" w:color="auto" w:fill="auto"/>
            <w:vAlign w:val="bottom"/>
            <w:hideMark/>
          </w:tcPr>
          <w:p w14:paraId="0DE49DB1" w14:textId="77777777" w:rsidR="00950DA3" w:rsidRPr="005430DE" w:rsidRDefault="00950DA3" w:rsidP="00782520">
            <w:pPr>
              <w:spacing w:before="0" w:after="0"/>
              <w:jc w:val="left"/>
              <w:rPr>
                <w:rFonts w:eastAsia="Times New Roman"/>
                <w:i/>
                <w:noProof/>
                <w:sz w:val="22"/>
                <w:szCs w:val="20"/>
              </w:rPr>
            </w:pPr>
            <w:r w:rsidRPr="005430DE">
              <w:rPr>
                <w:i/>
                <w:noProof/>
                <w:sz w:val="22"/>
              </w:rPr>
              <w:t>Limosa limosa</w:t>
            </w:r>
          </w:p>
        </w:tc>
        <w:tc>
          <w:tcPr>
            <w:tcW w:w="2140" w:type="dxa"/>
            <w:shd w:val="clear" w:color="auto" w:fill="auto"/>
            <w:noWrap/>
            <w:vAlign w:val="bottom"/>
            <w:hideMark/>
          </w:tcPr>
          <w:p w14:paraId="168259A2" w14:textId="77777777" w:rsidR="00950DA3" w:rsidRPr="005430DE" w:rsidRDefault="00950DA3" w:rsidP="00782520">
            <w:pPr>
              <w:spacing w:before="0" w:after="0"/>
              <w:jc w:val="left"/>
              <w:rPr>
                <w:rFonts w:eastAsia="Times New Roman"/>
                <w:i/>
                <w:noProof/>
                <w:sz w:val="22"/>
                <w:szCs w:val="20"/>
              </w:rPr>
            </w:pPr>
            <w:r w:rsidRPr="005430DE">
              <w:rPr>
                <w:i/>
                <w:noProof/>
                <w:sz w:val="22"/>
              </w:rPr>
              <w:t>Lanius collurio</w:t>
            </w:r>
          </w:p>
        </w:tc>
      </w:tr>
      <w:tr w:rsidR="00950DA3" w:rsidRPr="005430DE" w14:paraId="338B7BB5" w14:textId="77777777" w:rsidTr="00782520">
        <w:trPr>
          <w:trHeight w:val="288"/>
        </w:trPr>
        <w:tc>
          <w:tcPr>
            <w:tcW w:w="2143" w:type="dxa"/>
            <w:shd w:val="clear" w:color="auto" w:fill="auto"/>
            <w:vAlign w:val="bottom"/>
            <w:hideMark/>
          </w:tcPr>
          <w:p w14:paraId="44C50EC6" w14:textId="77777777" w:rsidR="00950DA3" w:rsidRPr="005430DE" w:rsidRDefault="00950DA3" w:rsidP="00782520">
            <w:pPr>
              <w:spacing w:before="0" w:after="0"/>
              <w:jc w:val="left"/>
              <w:rPr>
                <w:rFonts w:eastAsia="Times New Roman"/>
                <w:i/>
                <w:noProof/>
                <w:sz w:val="22"/>
                <w:szCs w:val="20"/>
              </w:rPr>
            </w:pPr>
            <w:r w:rsidRPr="005430DE">
              <w:rPr>
                <w:i/>
                <w:noProof/>
                <w:sz w:val="22"/>
              </w:rPr>
              <w:t>Linaria cannabina</w:t>
            </w:r>
          </w:p>
        </w:tc>
        <w:tc>
          <w:tcPr>
            <w:tcW w:w="2140" w:type="dxa"/>
            <w:shd w:val="clear" w:color="auto" w:fill="auto"/>
            <w:noWrap/>
            <w:vAlign w:val="bottom"/>
            <w:hideMark/>
          </w:tcPr>
          <w:p w14:paraId="56D48F54" w14:textId="77777777" w:rsidR="00950DA3" w:rsidRPr="005430DE" w:rsidRDefault="00950DA3" w:rsidP="00782520">
            <w:pPr>
              <w:spacing w:before="0" w:after="0"/>
              <w:jc w:val="left"/>
              <w:rPr>
                <w:rFonts w:eastAsia="Times New Roman"/>
                <w:i/>
                <w:noProof/>
                <w:sz w:val="22"/>
                <w:szCs w:val="20"/>
              </w:rPr>
            </w:pPr>
            <w:r w:rsidRPr="005430DE">
              <w:rPr>
                <w:i/>
                <w:noProof/>
                <w:sz w:val="22"/>
              </w:rPr>
              <w:t>Miliaria calandra</w:t>
            </w:r>
          </w:p>
        </w:tc>
      </w:tr>
      <w:tr w:rsidR="00950DA3" w:rsidRPr="005430DE" w14:paraId="15681648" w14:textId="77777777" w:rsidTr="00782520">
        <w:trPr>
          <w:trHeight w:val="288"/>
        </w:trPr>
        <w:tc>
          <w:tcPr>
            <w:tcW w:w="2143" w:type="dxa"/>
            <w:shd w:val="clear" w:color="auto" w:fill="auto"/>
            <w:noWrap/>
            <w:vAlign w:val="bottom"/>
            <w:hideMark/>
          </w:tcPr>
          <w:p w14:paraId="0915A1B4"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alba</w:t>
            </w:r>
          </w:p>
        </w:tc>
        <w:tc>
          <w:tcPr>
            <w:tcW w:w="2140" w:type="dxa"/>
            <w:shd w:val="clear" w:color="auto" w:fill="auto"/>
            <w:noWrap/>
            <w:vAlign w:val="bottom"/>
            <w:hideMark/>
          </w:tcPr>
          <w:p w14:paraId="1DE92CCA"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flava</w:t>
            </w:r>
          </w:p>
        </w:tc>
      </w:tr>
      <w:tr w:rsidR="00950DA3" w:rsidRPr="005430DE" w14:paraId="58C89E54" w14:textId="77777777" w:rsidTr="00782520">
        <w:trPr>
          <w:trHeight w:val="288"/>
        </w:trPr>
        <w:tc>
          <w:tcPr>
            <w:tcW w:w="2143" w:type="dxa"/>
            <w:shd w:val="clear" w:color="auto" w:fill="auto"/>
            <w:noWrap/>
            <w:vAlign w:val="bottom"/>
            <w:hideMark/>
          </w:tcPr>
          <w:p w14:paraId="552B73EA"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flava</w:t>
            </w:r>
          </w:p>
        </w:tc>
        <w:tc>
          <w:tcPr>
            <w:tcW w:w="2140" w:type="dxa"/>
            <w:shd w:val="clear" w:color="auto" w:fill="auto"/>
            <w:noWrap/>
            <w:vAlign w:val="bottom"/>
            <w:hideMark/>
          </w:tcPr>
          <w:p w14:paraId="7F0AB4D7" w14:textId="77777777" w:rsidR="00950DA3" w:rsidRPr="005430DE" w:rsidRDefault="00950DA3" w:rsidP="00782520">
            <w:pPr>
              <w:spacing w:before="0" w:after="0"/>
              <w:jc w:val="left"/>
              <w:rPr>
                <w:rFonts w:eastAsia="Times New Roman"/>
                <w:i/>
                <w:noProof/>
                <w:sz w:val="22"/>
                <w:szCs w:val="20"/>
              </w:rPr>
            </w:pPr>
            <w:r w:rsidRPr="005430DE">
              <w:rPr>
                <w:i/>
                <w:noProof/>
                <w:sz w:val="22"/>
              </w:rPr>
              <w:t>Passer montanus</w:t>
            </w:r>
          </w:p>
        </w:tc>
      </w:tr>
      <w:tr w:rsidR="00950DA3" w:rsidRPr="005430DE" w14:paraId="0AEC4A67" w14:textId="77777777" w:rsidTr="00782520">
        <w:trPr>
          <w:trHeight w:val="288"/>
        </w:trPr>
        <w:tc>
          <w:tcPr>
            <w:tcW w:w="2143" w:type="dxa"/>
            <w:shd w:val="clear" w:color="auto" w:fill="auto"/>
            <w:noWrap/>
            <w:vAlign w:val="bottom"/>
            <w:hideMark/>
          </w:tcPr>
          <w:p w14:paraId="236EF108" w14:textId="77777777" w:rsidR="00950DA3" w:rsidRPr="005430DE" w:rsidRDefault="00950DA3" w:rsidP="00782520">
            <w:pPr>
              <w:spacing w:before="0" w:after="0"/>
              <w:jc w:val="left"/>
              <w:rPr>
                <w:rFonts w:eastAsia="Times New Roman"/>
                <w:i/>
                <w:noProof/>
                <w:sz w:val="22"/>
                <w:szCs w:val="20"/>
              </w:rPr>
            </w:pPr>
            <w:r w:rsidRPr="005430DE">
              <w:rPr>
                <w:i/>
                <w:noProof/>
                <w:sz w:val="22"/>
              </w:rPr>
              <w:t>Numenius arquata</w:t>
            </w:r>
          </w:p>
        </w:tc>
        <w:tc>
          <w:tcPr>
            <w:tcW w:w="2140" w:type="dxa"/>
            <w:shd w:val="clear" w:color="auto" w:fill="auto"/>
            <w:noWrap/>
            <w:vAlign w:val="bottom"/>
            <w:hideMark/>
          </w:tcPr>
          <w:p w14:paraId="722184B0" w14:textId="77777777" w:rsidR="00950DA3" w:rsidRPr="005430DE" w:rsidRDefault="00950DA3" w:rsidP="00782520">
            <w:pPr>
              <w:spacing w:before="0" w:after="0"/>
              <w:jc w:val="left"/>
              <w:rPr>
                <w:rFonts w:eastAsia="Times New Roman"/>
                <w:i/>
                <w:noProof/>
                <w:sz w:val="22"/>
                <w:szCs w:val="20"/>
              </w:rPr>
            </w:pPr>
            <w:r w:rsidRPr="005430DE">
              <w:rPr>
                <w:i/>
                <w:noProof/>
                <w:sz w:val="22"/>
              </w:rPr>
              <w:t>Perdix perdix</w:t>
            </w:r>
          </w:p>
        </w:tc>
      </w:tr>
      <w:tr w:rsidR="00950DA3" w:rsidRPr="005430DE" w14:paraId="79B8AFD5" w14:textId="77777777" w:rsidTr="00782520">
        <w:trPr>
          <w:trHeight w:val="288"/>
        </w:trPr>
        <w:tc>
          <w:tcPr>
            <w:tcW w:w="2143" w:type="dxa"/>
            <w:shd w:val="clear" w:color="auto" w:fill="auto"/>
            <w:noWrap/>
            <w:vAlign w:val="bottom"/>
            <w:hideMark/>
          </w:tcPr>
          <w:p w14:paraId="25EF0BA4" w14:textId="77777777" w:rsidR="00950DA3" w:rsidRPr="005430DE" w:rsidRDefault="00950DA3" w:rsidP="00782520">
            <w:pPr>
              <w:spacing w:before="0" w:after="0"/>
              <w:jc w:val="left"/>
              <w:rPr>
                <w:rFonts w:eastAsia="Times New Roman"/>
                <w:i/>
                <w:noProof/>
                <w:sz w:val="22"/>
                <w:szCs w:val="20"/>
              </w:rPr>
            </w:pPr>
            <w:r w:rsidRPr="005430DE">
              <w:rPr>
                <w:i/>
                <w:noProof/>
                <w:sz w:val="22"/>
              </w:rPr>
              <w:t>Passer montanus</w:t>
            </w:r>
          </w:p>
        </w:tc>
        <w:tc>
          <w:tcPr>
            <w:tcW w:w="2140" w:type="dxa"/>
            <w:shd w:val="clear" w:color="auto" w:fill="auto"/>
            <w:noWrap/>
            <w:vAlign w:val="bottom"/>
            <w:hideMark/>
          </w:tcPr>
          <w:p w14:paraId="5E9E4B39"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torquatus</w:t>
            </w:r>
          </w:p>
        </w:tc>
      </w:tr>
      <w:tr w:rsidR="00950DA3" w:rsidRPr="005430DE" w14:paraId="6FDAEE54" w14:textId="77777777" w:rsidTr="00782520">
        <w:trPr>
          <w:trHeight w:val="288"/>
        </w:trPr>
        <w:tc>
          <w:tcPr>
            <w:tcW w:w="2143" w:type="dxa"/>
            <w:shd w:val="clear" w:color="auto" w:fill="auto"/>
            <w:noWrap/>
            <w:vAlign w:val="bottom"/>
            <w:hideMark/>
          </w:tcPr>
          <w:p w14:paraId="3D3E6E53" w14:textId="77777777" w:rsidR="00950DA3" w:rsidRPr="005430DE" w:rsidRDefault="00950DA3" w:rsidP="00782520">
            <w:pPr>
              <w:spacing w:before="0" w:after="0"/>
              <w:jc w:val="left"/>
              <w:rPr>
                <w:rFonts w:eastAsia="Times New Roman"/>
                <w:i/>
                <w:noProof/>
                <w:sz w:val="22"/>
                <w:szCs w:val="20"/>
              </w:rPr>
            </w:pPr>
            <w:r w:rsidRPr="005430DE">
              <w:rPr>
                <w:i/>
                <w:noProof/>
                <w:sz w:val="22"/>
              </w:rPr>
              <w:t>Perdix perdix</w:t>
            </w:r>
          </w:p>
        </w:tc>
        <w:tc>
          <w:tcPr>
            <w:tcW w:w="2140" w:type="dxa"/>
            <w:shd w:val="clear" w:color="auto" w:fill="auto"/>
            <w:noWrap/>
            <w:vAlign w:val="bottom"/>
            <w:hideMark/>
          </w:tcPr>
          <w:p w14:paraId="1F1B2804" w14:textId="77777777" w:rsidR="00950DA3" w:rsidRPr="005430DE" w:rsidRDefault="00950DA3" w:rsidP="00782520">
            <w:pPr>
              <w:spacing w:before="0" w:after="0"/>
              <w:jc w:val="left"/>
              <w:rPr>
                <w:rFonts w:eastAsia="Times New Roman"/>
                <w:i/>
                <w:noProof/>
                <w:sz w:val="22"/>
                <w:szCs w:val="20"/>
              </w:rPr>
            </w:pPr>
            <w:r w:rsidRPr="005430DE">
              <w:rPr>
                <w:i/>
                <w:noProof/>
                <w:sz w:val="22"/>
              </w:rPr>
              <w:t>Streptopelia turtur</w:t>
            </w:r>
          </w:p>
        </w:tc>
      </w:tr>
      <w:tr w:rsidR="00950DA3" w:rsidRPr="005430DE" w14:paraId="020868DC" w14:textId="77777777" w:rsidTr="00782520">
        <w:trPr>
          <w:trHeight w:val="288"/>
        </w:trPr>
        <w:tc>
          <w:tcPr>
            <w:tcW w:w="2143" w:type="dxa"/>
            <w:shd w:val="clear" w:color="auto" w:fill="auto"/>
            <w:noWrap/>
            <w:vAlign w:val="bottom"/>
            <w:hideMark/>
          </w:tcPr>
          <w:p w14:paraId="3CF5F44B" w14:textId="77777777" w:rsidR="00950DA3" w:rsidRPr="005430DE" w:rsidRDefault="00950DA3" w:rsidP="00782520">
            <w:pPr>
              <w:spacing w:before="0" w:after="0"/>
              <w:jc w:val="left"/>
              <w:rPr>
                <w:rFonts w:eastAsia="Times New Roman"/>
                <w:i/>
                <w:noProof/>
                <w:sz w:val="22"/>
                <w:szCs w:val="20"/>
              </w:rPr>
            </w:pPr>
            <w:r w:rsidRPr="005430DE">
              <w:rPr>
                <w:i/>
                <w:noProof/>
                <w:sz w:val="22"/>
              </w:rPr>
              <w:t>Phoenicurus ochruros</w:t>
            </w:r>
          </w:p>
        </w:tc>
        <w:tc>
          <w:tcPr>
            <w:tcW w:w="2140" w:type="dxa"/>
            <w:shd w:val="clear" w:color="auto" w:fill="auto"/>
            <w:noWrap/>
            <w:vAlign w:val="bottom"/>
            <w:hideMark/>
          </w:tcPr>
          <w:p w14:paraId="42A9AAC0" w14:textId="77777777" w:rsidR="00950DA3" w:rsidRPr="005430DE" w:rsidRDefault="00950DA3" w:rsidP="00782520">
            <w:pPr>
              <w:spacing w:before="0" w:after="0"/>
              <w:jc w:val="left"/>
              <w:rPr>
                <w:rFonts w:eastAsia="Times New Roman"/>
                <w:i/>
                <w:noProof/>
                <w:sz w:val="22"/>
                <w:szCs w:val="20"/>
              </w:rPr>
            </w:pPr>
            <w:r w:rsidRPr="005430DE">
              <w:rPr>
                <w:i/>
                <w:noProof/>
                <w:sz w:val="22"/>
              </w:rPr>
              <w:t>Sturnus vulgaris</w:t>
            </w:r>
          </w:p>
        </w:tc>
      </w:tr>
      <w:tr w:rsidR="00950DA3" w:rsidRPr="005430DE" w14:paraId="2FF49639" w14:textId="77777777" w:rsidTr="00782520">
        <w:trPr>
          <w:trHeight w:val="288"/>
        </w:trPr>
        <w:tc>
          <w:tcPr>
            <w:tcW w:w="2143" w:type="dxa"/>
            <w:shd w:val="clear" w:color="auto" w:fill="auto"/>
            <w:vAlign w:val="bottom"/>
            <w:hideMark/>
          </w:tcPr>
          <w:p w14:paraId="17AB82FC"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torquatus</w:t>
            </w:r>
          </w:p>
        </w:tc>
        <w:tc>
          <w:tcPr>
            <w:tcW w:w="2140" w:type="dxa"/>
            <w:shd w:val="clear" w:color="auto" w:fill="auto"/>
            <w:noWrap/>
            <w:vAlign w:val="bottom"/>
            <w:hideMark/>
          </w:tcPr>
          <w:p w14:paraId="29CCC6D5" w14:textId="77777777" w:rsidR="00950DA3" w:rsidRPr="005430DE" w:rsidRDefault="00950DA3" w:rsidP="00782520">
            <w:pPr>
              <w:spacing w:before="0" w:after="0"/>
              <w:jc w:val="left"/>
              <w:rPr>
                <w:rFonts w:eastAsia="Times New Roman"/>
                <w:i/>
                <w:noProof/>
                <w:sz w:val="22"/>
                <w:szCs w:val="20"/>
              </w:rPr>
            </w:pPr>
            <w:r w:rsidRPr="005430DE">
              <w:rPr>
                <w:i/>
                <w:noProof/>
                <w:sz w:val="22"/>
              </w:rPr>
              <w:t>Sylvia communis</w:t>
            </w:r>
          </w:p>
        </w:tc>
      </w:tr>
      <w:tr w:rsidR="00950DA3" w:rsidRPr="005430DE" w14:paraId="4CC33D39" w14:textId="77777777" w:rsidTr="00782520">
        <w:trPr>
          <w:trHeight w:val="288"/>
        </w:trPr>
        <w:tc>
          <w:tcPr>
            <w:tcW w:w="2143" w:type="dxa"/>
            <w:shd w:val="clear" w:color="auto" w:fill="auto"/>
            <w:vAlign w:val="bottom"/>
            <w:hideMark/>
          </w:tcPr>
          <w:p w14:paraId="5533CF10" w14:textId="77777777" w:rsidR="00950DA3" w:rsidRPr="005430DE" w:rsidRDefault="00950DA3" w:rsidP="00782520">
            <w:pPr>
              <w:spacing w:before="0" w:after="0"/>
              <w:jc w:val="left"/>
              <w:rPr>
                <w:rFonts w:eastAsia="Times New Roman"/>
                <w:i/>
                <w:noProof/>
                <w:sz w:val="22"/>
                <w:szCs w:val="20"/>
              </w:rPr>
            </w:pPr>
            <w:r w:rsidRPr="005430DE">
              <w:rPr>
                <w:i/>
                <w:noProof/>
                <w:sz w:val="22"/>
              </w:rPr>
              <w:t>Sylvia communis</w:t>
            </w:r>
          </w:p>
        </w:tc>
        <w:tc>
          <w:tcPr>
            <w:tcW w:w="2140" w:type="dxa"/>
            <w:shd w:val="clear" w:color="auto" w:fill="auto"/>
            <w:noWrap/>
            <w:vAlign w:val="bottom"/>
            <w:hideMark/>
          </w:tcPr>
          <w:p w14:paraId="3F9B8828" w14:textId="77777777" w:rsidR="00950DA3" w:rsidRPr="005430DE" w:rsidRDefault="00950DA3" w:rsidP="00782520">
            <w:pPr>
              <w:spacing w:before="0" w:after="0"/>
              <w:jc w:val="left"/>
              <w:rPr>
                <w:rFonts w:eastAsia="Times New Roman"/>
                <w:i/>
                <w:noProof/>
                <w:sz w:val="22"/>
                <w:szCs w:val="20"/>
              </w:rPr>
            </w:pPr>
            <w:r w:rsidRPr="005430DE">
              <w:rPr>
                <w:i/>
                <w:noProof/>
                <w:sz w:val="22"/>
              </w:rPr>
              <w:t>Vanellus vanellus</w:t>
            </w:r>
          </w:p>
        </w:tc>
      </w:tr>
      <w:tr w:rsidR="00950DA3" w:rsidRPr="005430DE" w14:paraId="580F8D03" w14:textId="77777777" w:rsidTr="00782520">
        <w:trPr>
          <w:trHeight w:val="288"/>
        </w:trPr>
        <w:tc>
          <w:tcPr>
            <w:tcW w:w="2143" w:type="dxa"/>
            <w:shd w:val="clear" w:color="auto" w:fill="auto"/>
            <w:noWrap/>
            <w:vAlign w:val="bottom"/>
            <w:hideMark/>
          </w:tcPr>
          <w:p w14:paraId="7910939D" w14:textId="77777777" w:rsidR="00950DA3" w:rsidRPr="005430DE" w:rsidRDefault="00950DA3" w:rsidP="00782520">
            <w:pPr>
              <w:spacing w:before="0" w:after="0"/>
              <w:jc w:val="left"/>
              <w:rPr>
                <w:rFonts w:eastAsia="Times New Roman"/>
                <w:i/>
                <w:noProof/>
                <w:sz w:val="22"/>
                <w:szCs w:val="20"/>
              </w:rPr>
            </w:pPr>
            <w:r w:rsidRPr="005430DE">
              <w:rPr>
                <w:i/>
                <w:noProof/>
                <w:sz w:val="22"/>
              </w:rPr>
              <w:t>Vanellus vanellus</w:t>
            </w:r>
          </w:p>
        </w:tc>
        <w:tc>
          <w:tcPr>
            <w:tcW w:w="2140" w:type="dxa"/>
            <w:shd w:val="clear" w:color="auto" w:fill="auto"/>
            <w:vAlign w:val="bottom"/>
            <w:hideMark/>
          </w:tcPr>
          <w:p w14:paraId="0BFBDB0F" w14:textId="77777777" w:rsidR="00950DA3" w:rsidRPr="005430DE" w:rsidRDefault="00950DA3" w:rsidP="00782520">
            <w:pPr>
              <w:spacing w:before="0" w:after="0"/>
              <w:jc w:val="left"/>
              <w:rPr>
                <w:rFonts w:eastAsia="Times New Roman"/>
                <w:i/>
                <w:noProof/>
                <w:sz w:val="22"/>
                <w:szCs w:val="20"/>
                <w:lang w:eastAsia="en-IE"/>
              </w:rPr>
            </w:pPr>
          </w:p>
        </w:tc>
      </w:tr>
    </w:tbl>
    <w:p w14:paraId="67A19FA1" w14:textId="77777777" w:rsidR="00950DA3" w:rsidRPr="005430DE" w:rsidRDefault="00950DA3" w:rsidP="00950DA3">
      <w:pPr>
        <w:rPr>
          <w:noProof/>
          <w:sz w:val="22"/>
          <w:szCs w:val="20"/>
        </w:rPr>
      </w:pPr>
    </w:p>
    <w:tbl>
      <w:tblPr>
        <w:tblW w:w="2520" w:type="dxa"/>
        <w:tblInd w:w="108" w:type="dxa"/>
        <w:tblLook w:val="04A0" w:firstRow="1" w:lastRow="0" w:firstColumn="1" w:lastColumn="0" w:noHBand="0" w:noVBand="1"/>
      </w:tblPr>
      <w:tblGrid>
        <w:gridCol w:w="2946"/>
      </w:tblGrid>
      <w:tr w:rsidR="00950DA3" w:rsidRPr="005430DE" w14:paraId="46714B3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5C0C6" w14:textId="77777777" w:rsidR="00950DA3" w:rsidRPr="005430DE" w:rsidRDefault="00950DA3" w:rsidP="00782520">
            <w:pPr>
              <w:spacing w:before="0" w:after="0"/>
              <w:jc w:val="left"/>
              <w:rPr>
                <w:rFonts w:eastAsia="Times New Roman"/>
                <w:b/>
                <w:bCs/>
                <w:noProof/>
                <w:sz w:val="22"/>
                <w:szCs w:val="20"/>
              </w:rPr>
            </w:pPr>
            <w:r w:rsidRPr="005430DE">
              <w:rPr>
                <w:b/>
                <w:noProof/>
                <w:sz w:val="22"/>
              </w:rPr>
              <w:t>Bułgaria</w:t>
            </w:r>
          </w:p>
        </w:tc>
      </w:tr>
      <w:tr w:rsidR="00950DA3" w:rsidRPr="005430DE" w14:paraId="1E55F792"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603ECD"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Alauda arvensis</w:t>
            </w:r>
          </w:p>
        </w:tc>
      </w:tr>
      <w:tr w:rsidR="00950DA3" w:rsidRPr="005430DE" w14:paraId="2CDDF178"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75F3F"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Carduelis carduelis</w:t>
            </w:r>
          </w:p>
        </w:tc>
      </w:tr>
      <w:tr w:rsidR="00950DA3" w:rsidRPr="005430DE" w14:paraId="69D6B3C2"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54C8D"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Carduelis cannabina</w:t>
            </w:r>
          </w:p>
        </w:tc>
      </w:tr>
      <w:tr w:rsidR="00950DA3" w:rsidRPr="005430DE" w14:paraId="5D20648F"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B00F3"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Coturnix coturnix</w:t>
            </w:r>
          </w:p>
        </w:tc>
      </w:tr>
      <w:tr w:rsidR="00950DA3" w:rsidRPr="005430DE" w14:paraId="33EF4916"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EAC93"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Corvus frugilegus</w:t>
            </w:r>
          </w:p>
        </w:tc>
      </w:tr>
      <w:tr w:rsidR="00950DA3" w:rsidRPr="005430DE" w14:paraId="3BE043F7"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3A7FB"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Emberiza hortulana</w:t>
            </w:r>
          </w:p>
        </w:tc>
      </w:tr>
      <w:tr w:rsidR="00950DA3" w:rsidRPr="005430DE" w14:paraId="7501120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C3745"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Emberiza melanocephala</w:t>
            </w:r>
          </w:p>
        </w:tc>
      </w:tr>
      <w:tr w:rsidR="00950DA3" w:rsidRPr="005430DE" w14:paraId="3E5D99D4"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E8192"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Falco tinnunculus</w:t>
            </w:r>
          </w:p>
        </w:tc>
      </w:tr>
      <w:tr w:rsidR="00950DA3" w:rsidRPr="005430DE" w14:paraId="4F77AAB1"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3210D"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Galerida cristata</w:t>
            </w:r>
          </w:p>
        </w:tc>
      </w:tr>
      <w:tr w:rsidR="00950DA3" w:rsidRPr="005430DE" w14:paraId="63CEB3FB"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C2044"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Hirundo rustica</w:t>
            </w:r>
          </w:p>
        </w:tc>
      </w:tr>
      <w:tr w:rsidR="00950DA3" w:rsidRPr="005430DE" w14:paraId="025E313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B97E0"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Lanius collurio</w:t>
            </w:r>
          </w:p>
        </w:tc>
      </w:tr>
      <w:tr w:rsidR="00950DA3" w:rsidRPr="005430DE" w14:paraId="24B577A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3A1DC"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Miliaria calandra</w:t>
            </w:r>
          </w:p>
        </w:tc>
      </w:tr>
      <w:tr w:rsidR="00950DA3" w:rsidRPr="005430DE" w14:paraId="4B72AB94"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CF0E7"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 xml:space="preserve">Motacilla flava </w:t>
            </w:r>
          </w:p>
        </w:tc>
      </w:tr>
      <w:tr w:rsidR="00950DA3" w:rsidRPr="005430DE" w14:paraId="2479969F"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D288E"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Perdix perdix</w:t>
            </w:r>
          </w:p>
        </w:tc>
      </w:tr>
      <w:tr w:rsidR="00950DA3" w:rsidRPr="005430DE" w14:paraId="35B939E6"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40CBA"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Passer montanus</w:t>
            </w:r>
          </w:p>
        </w:tc>
      </w:tr>
      <w:tr w:rsidR="00950DA3" w:rsidRPr="005430DE" w14:paraId="773F5211"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F0FD6"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Sylvia communis</w:t>
            </w:r>
          </w:p>
        </w:tc>
      </w:tr>
      <w:tr w:rsidR="00950DA3" w:rsidRPr="005430DE" w14:paraId="49A5BD32"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C4166"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Streptopelia turtur</w:t>
            </w:r>
          </w:p>
        </w:tc>
      </w:tr>
      <w:tr w:rsidR="00950DA3" w:rsidRPr="005430DE" w14:paraId="2A98649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80A84"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Sturnus vulgaris</w:t>
            </w:r>
          </w:p>
        </w:tc>
      </w:tr>
      <w:tr w:rsidR="00950DA3" w:rsidRPr="005430DE" w14:paraId="695FB23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89BD9"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Upupa epops</w:t>
            </w:r>
          </w:p>
        </w:tc>
      </w:tr>
      <w:tr w:rsidR="00950DA3" w:rsidRPr="005430DE" w14:paraId="3236A215" w14:textId="77777777" w:rsidTr="00950DA3">
        <w:trPr>
          <w:trHeight w:val="288"/>
        </w:trPr>
        <w:tc>
          <w:tcPr>
            <w:tcW w:w="2520" w:type="dxa"/>
            <w:tcBorders>
              <w:top w:val="single" w:sz="4" w:space="0" w:color="auto"/>
              <w:left w:val="nil"/>
              <w:bottom w:val="nil"/>
              <w:right w:val="nil"/>
            </w:tcBorders>
            <w:shd w:val="clear" w:color="auto" w:fill="auto"/>
            <w:noWrap/>
            <w:vAlign w:val="bottom"/>
          </w:tcPr>
          <w:p w14:paraId="1745C945" w14:textId="77777777" w:rsidR="00950DA3" w:rsidRPr="005430DE" w:rsidRDefault="00950DA3" w:rsidP="00782520">
            <w:pPr>
              <w:spacing w:before="0" w:after="0"/>
              <w:jc w:val="left"/>
              <w:rPr>
                <w:rFonts w:eastAsia="Times New Roman"/>
                <w:noProof/>
                <w:color w:val="000000"/>
                <w:sz w:val="22"/>
                <w:szCs w:val="20"/>
                <w:lang w:eastAsia="en-IE"/>
              </w:rPr>
            </w:pPr>
          </w:p>
          <w:p w14:paraId="6B472040" w14:textId="77777777" w:rsidR="00950DA3" w:rsidRPr="005430DE" w:rsidRDefault="00950DA3" w:rsidP="00782520">
            <w:pPr>
              <w:spacing w:before="0" w:after="0"/>
              <w:jc w:val="left"/>
              <w:rPr>
                <w:rFonts w:eastAsia="Times New Roman"/>
                <w:noProof/>
                <w:color w:val="000000"/>
                <w:sz w:val="22"/>
                <w:szCs w:val="20"/>
                <w:lang w:eastAsia="en-IE"/>
              </w:rPr>
            </w:pPr>
          </w:p>
          <w:tbl>
            <w:tblPr>
              <w:tblW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tblGrid>
            <w:tr w:rsidR="00950DA3" w:rsidRPr="005430DE" w14:paraId="66249DB4" w14:textId="77777777" w:rsidTr="00782520">
              <w:trPr>
                <w:trHeight w:val="288"/>
              </w:trPr>
              <w:tc>
                <w:tcPr>
                  <w:tcW w:w="2480" w:type="dxa"/>
                  <w:shd w:val="clear" w:color="auto" w:fill="auto"/>
                  <w:noWrap/>
                  <w:vAlign w:val="bottom"/>
                  <w:hideMark/>
                </w:tcPr>
                <w:p w14:paraId="22AD1C55" w14:textId="77777777" w:rsidR="00950DA3" w:rsidRPr="005430DE" w:rsidRDefault="00950DA3" w:rsidP="00782520">
                  <w:pPr>
                    <w:spacing w:before="0" w:after="0"/>
                    <w:jc w:val="left"/>
                    <w:rPr>
                      <w:rFonts w:eastAsia="Times New Roman"/>
                      <w:b/>
                      <w:bCs/>
                      <w:noProof/>
                      <w:sz w:val="22"/>
                      <w:szCs w:val="20"/>
                    </w:rPr>
                  </w:pPr>
                  <w:r w:rsidRPr="005430DE">
                    <w:rPr>
                      <w:b/>
                      <w:noProof/>
                      <w:sz w:val="22"/>
                    </w:rPr>
                    <w:t>Chorwacja</w:t>
                  </w:r>
                </w:p>
              </w:tc>
            </w:tr>
            <w:tr w:rsidR="00950DA3" w:rsidRPr="005430DE" w14:paraId="3FDAF15B" w14:textId="77777777" w:rsidTr="00782520">
              <w:trPr>
                <w:trHeight w:val="288"/>
              </w:trPr>
              <w:tc>
                <w:tcPr>
                  <w:tcW w:w="2480" w:type="dxa"/>
                  <w:shd w:val="clear" w:color="auto" w:fill="auto"/>
                  <w:noWrap/>
                  <w:vAlign w:val="center"/>
                  <w:hideMark/>
                </w:tcPr>
                <w:p w14:paraId="25C2DE68"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774FB6A1" w14:textId="77777777" w:rsidTr="00782520">
              <w:trPr>
                <w:trHeight w:val="288"/>
              </w:trPr>
              <w:tc>
                <w:tcPr>
                  <w:tcW w:w="2480" w:type="dxa"/>
                  <w:shd w:val="clear" w:color="auto" w:fill="auto"/>
                  <w:noWrap/>
                  <w:vAlign w:val="center"/>
                  <w:hideMark/>
                </w:tcPr>
                <w:p w14:paraId="4D6A0507" w14:textId="77777777" w:rsidR="00950DA3" w:rsidRPr="005430DE" w:rsidRDefault="00950DA3" w:rsidP="00782520">
                  <w:pPr>
                    <w:spacing w:before="0" w:after="0"/>
                    <w:jc w:val="left"/>
                    <w:rPr>
                      <w:rFonts w:eastAsia="Times New Roman"/>
                      <w:i/>
                      <w:noProof/>
                      <w:sz w:val="22"/>
                      <w:szCs w:val="20"/>
                    </w:rPr>
                  </w:pPr>
                  <w:r w:rsidRPr="005430DE">
                    <w:rPr>
                      <w:i/>
                      <w:noProof/>
                      <w:sz w:val="22"/>
                    </w:rPr>
                    <w:t>Anthus campestris</w:t>
                  </w:r>
                </w:p>
              </w:tc>
            </w:tr>
            <w:tr w:rsidR="00950DA3" w:rsidRPr="005430DE" w14:paraId="4B2CBFEA" w14:textId="77777777" w:rsidTr="00782520">
              <w:trPr>
                <w:trHeight w:val="288"/>
              </w:trPr>
              <w:tc>
                <w:tcPr>
                  <w:tcW w:w="2480" w:type="dxa"/>
                  <w:shd w:val="clear" w:color="auto" w:fill="auto"/>
                  <w:noWrap/>
                  <w:vAlign w:val="center"/>
                  <w:hideMark/>
                </w:tcPr>
                <w:p w14:paraId="481E3D91" w14:textId="77777777" w:rsidR="00950DA3" w:rsidRPr="005430DE" w:rsidRDefault="00950DA3" w:rsidP="00782520">
                  <w:pPr>
                    <w:spacing w:before="0" w:after="0"/>
                    <w:jc w:val="left"/>
                    <w:rPr>
                      <w:rFonts w:eastAsia="Times New Roman"/>
                      <w:i/>
                      <w:noProof/>
                      <w:sz w:val="22"/>
                      <w:szCs w:val="20"/>
                    </w:rPr>
                  </w:pPr>
                  <w:r w:rsidRPr="005430DE">
                    <w:rPr>
                      <w:i/>
                      <w:noProof/>
                      <w:sz w:val="22"/>
                    </w:rPr>
                    <w:t>Anthus trivialis</w:t>
                  </w:r>
                </w:p>
              </w:tc>
            </w:tr>
            <w:tr w:rsidR="00950DA3" w:rsidRPr="005430DE" w14:paraId="26290A04" w14:textId="77777777" w:rsidTr="00782520">
              <w:trPr>
                <w:trHeight w:val="288"/>
              </w:trPr>
              <w:tc>
                <w:tcPr>
                  <w:tcW w:w="2480" w:type="dxa"/>
                  <w:shd w:val="clear" w:color="auto" w:fill="auto"/>
                  <w:noWrap/>
                  <w:vAlign w:val="center"/>
                  <w:hideMark/>
                </w:tcPr>
                <w:p w14:paraId="0ECB3E7D"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cannabina</w:t>
                  </w:r>
                </w:p>
              </w:tc>
            </w:tr>
            <w:tr w:rsidR="00950DA3" w:rsidRPr="005430DE" w14:paraId="26B60F46" w14:textId="77777777" w:rsidTr="00782520">
              <w:trPr>
                <w:trHeight w:val="288"/>
              </w:trPr>
              <w:tc>
                <w:tcPr>
                  <w:tcW w:w="2480" w:type="dxa"/>
                  <w:shd w:val="clear" w:color="auto" w:fill="auto"/>
                  <w:noWrap/>
                  <w:vAlign w:val="center"/>
                  <w:hideMark/>
                </w:tcPr>
                <w:p w14:paraId="0F7215AC"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carduelis</w:t>
                  </w:r>
                </w:p>
              </w:tc>
            </w:tr>
            <w:tr w:rsidR="00950DA3" w:rsidRPr="005430DE" w14:paraId="6558CF14" w14:textId="77777777" w:rsidTr="00782520">
              <w:trPr>
                <w:trHeight w:val="288"/>
              </w:trPr>
              <w:tc>
                <w:tcPr>
                  <w:tcW w:w="2480" w:type="dxa"/>
                  <w:shd w:val="clear" w:color="auto" w:fill="auto"/>
                  <w:noWrap/>
                  <w:vAlign w:val="center"/>
                  <w:hideMark/>
                </w:tcPr>
                <w:p w14:paraId="3174B537" w14:textId="77777777" w:rsidR="00950DA3" w:rsidRPr="005430DE" w:rsidRDefault="00950DA3" w:rsidP="00782520">
                  <w:pPr>
                    <w:spacing w:before="0" w:after="0"/>
                    <w:jc w:val="left"/>
                    <w:rPr>
                      <w:rFonts w:eastAsia="Times New Roman"/>
                      <w:i/>
                      <w:noProof/>
                      <w:sz w:val="22"/>
                      <w:szCs w:val="20"/>
                    </w:rPr>
                  </w:pPr>
                  <w:r w:rsidRPr="005430DE">
                    <w:rPr>
                      <w:i/>
                      <w:noProof/>
                      <w:sz w:val="22"/>
                    </w:rPr>
                    <w:t>Coturnix coturnix</w:t>
                  </w:r>
                </w:p>
              </w:tc>
            </w:tr>
            <w:tr w:rsidR="00950DA3" w:rsidRPr="005430DE" w14:paraId="5F960DF8" w14:textId="77777777" w:rsidTr="00782520">
              <w:trPr>
                <w:trHeight w:val="288"/>
              </w:trPr>
              <w:tc>
                <w:tcPr>
                  <w:tcW w:w="2480" w:type="dxa"/>
                  <w:shd w:val="clear" w:color="auto" w:fill="auto"/>
                  <w:noWrap/>
                  <w:vAlign w:val="center"/>
                  <w:hideMark/>
                </w:tcPr>
                <w:p w14:paraId="1B0D12C7"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cirlus</w:t>
                  </w:r>
                </w:p>
              </w:tc>
            </w:tr>
            <w:tr w:rsidR="00950DA3" w:rsidRPr="005430DE" w14:paraId="72AC722C" w14:textId="77777777" w:rsidTr="00782520">
              <w:trPr>
                <w:trHeight w:val="288"/>
              </w:trPr>
              <w:tc>
                <w:tcPr>
                  <w:tcW w:w="2480" w:type="dxa"/>
                  <w:shd w:val="clear" w:color="auto" w:fill="auto"/>
                  <w:noWrap/>
                  <w:vAlign w:val="center"/>
                  <w:hideMark/>
                </w:tcPr>
                <w:p w14:paraId="1AA2CD58"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citrinella</w:t>
                  </w:r>
                </w:p>
              </w:tc>
            </w:tr>
            <w:tr w:rsidR="00950DA3" w:rsidRPr="005430DE" w14:paraId="3E3B40AD" w14:textId="77777777" w:rsidTr="00782520">
              <w:trPr>
                <w:trHeight w:val="288"/>
              </w:trPr>
              <w:tc>
                <w:tcPr>
                  <w:tcW w:w="2480" w:type="dxa"/>
                  <w:shd w:val="clear" w:color="auto" w:fill="auto"/>
                  <w:noWrap/>
                  <w:vAlign w:val="center"/>
                  <w:hideMark/>
                </w:tcPr>
                <w:p w14:paraId="5CA4ED94"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melanocephala</w:t>
                  </w:r>
                </w:p>
              </w:tc>
            </w:tr>
            <w:tr w:rsidR="00950DA3" w:rsidRPr="005430DE" w14:paraId="11B19EC8" w14:textId="77777777" w:rsidTr="00782520">
              <w:trPr>
                <w:trHeight w:val="288"/>
              </w:trPr>
              <w:tc>
                <w:tcPr>
                  <w:tcW w:w="2480" w:type="dxa"/>
                  <w:shd w:val="clear" w:color="auto" w:fill="auto"/>
                  <w:noWrap/>
                  <w:vAlign w:val="center"/>
                  <w:hideMark/>
                </w:tcPr>
                <w:p w14:paraId="022CF4A2"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3680732D" w14:textId="77777777" w:rsidTr="00782520">
              <w:trPr>
                <w:trHeight w:val="288"/>
              </w:trPr>
              <w:tc>
                <w:tcPr>
                  <w:tcW w:w="2480" w:type="dxa"/>
                  <w:shd w:val="clear" w:color="auto" w:fill="auto"/>
                  <w:noWrap/>
                  <w:vAlign w:val="center"/>
                  <w:hideMark/>
                </w:tcPr>
                <w:p w14:paraId="66250D69" w14:textId="77777777" w:rsidR="00950DA3" w:rsidRPr="005430DE" w:rsidRDefault="00950DA3" w:rsidP="00782520">
                  <w:pPr>
                    <w:spacing w:before="0" w:after="0"/>
                    <w:jc w:val="left"/>
                    <w:rPr>
                      <w:rFonts w:eastAsia="Times New Roman"/>
                      <w:i/>
                      <w:noProof/>
                      <w:sz w:val="22"/>
                      <w:szCs w:val="20"/>
                    </w:rPr>
                  </w:pPr>
                  <w:r w:rsidRPr="005430DE">
                    <w:rPr>
                      <w:i/>
                      <w:noProof/>
                      <w:sz w:val="22"/>
                    </w:rPr>
                    <w:t>Galerida cristata</w:t>
                  </w:r>
                </w:p>
              </w:tc>
            </w:tr>
            <w:tr w:rsidR="00950DA3" w:rsidRPr="005430DE" w14:paraId="43C065EC" w14:textId="77777777" w:rsidTr="00782520">
              <w:trPr>
                <w:trHeight w:val="288"/>
              </w:trPr>
              <w:tc>
                <w:tcPr>
                  <w:tcW w:w="2480" w:type="dxa"/>
                  <w:shd w:val="clear" w:color="auto" w:fill="auto"/>
                  <w:noWrap/>
                  <w:vAlign w:val="center"/>
                  <w:hideMark/>
                </w:tcPr>
                <w:p w14:paraId="78CF4CC0" w14:textId="77777777" w:rsidR="00950DA3" w:rsidRPr="005430DE" w:rsidRDefault="00950DA3" w:rsidP="00782520">
                  <w:pPr>
                    <w:spacing w:before="0" w:after="0"/>
                    <w:jc w:val="left"/>
                    <w:rPr>
                      <w:rFonts w:eastAsia="Times New Roman"/>
                      <w:i/>
                      <w:noProof/>
                      <w:sz w:val="22"/>
                      <w:szCs w:val="20"/>
                    </w:rPr>
                  </w:pPr>
                  <w:r w:rsidRPr="005430DE">
                    <w:rPr>
                      <w:i/>
                      <w:noProof/>
                      <w:sz w:val="22"/>
                    </w:rPr>
                    <w:t>Jynx torquilla</w:t>
                  </w:r>
                </w:p>
              </w:tc>
            </w:tr>
            <w:tr w:rsidR="00950DA3" w:rsidRPr="005430DE" w14:paraId="3DD285A8" w14:textId="77777777" w:rsidTr="00782520">
              <w:trPr>
                <w:trHeight w:val="288"/>
              </w:trPr>
              <w:tc>
                <w:tcPr>
                  <w:tcW w:w="2480" w:type="dxa"/>
                  <w:shd w:val="clear" w:color="auto" w:fill="auto"/>
                  <w:noWrap/>
                  <w:vAlign w:val="center"/>
                  <w:hideMark/>
                </w:tcPr>
                <w:p w14:paraId="4712F875" w14:textId="77777777" w:rsidR="00950DA3" w:rsidRPr="005430DE" w:rsidRDefault="00950DA3" w:rsidP="00782520">
                  <w:pPr>
                    <w:spacing w:before="0" w:after="0"/>
                    <w:jc w:val="left"/>
                    <w:rPr>
                      <w:rFonts w:eastAsia="Times New Roman"/>
                      <w:i/>
                      <w:noProof/>
                      <w:sz w:val="22"/>
                      <w:szCs w:val="20"/>
                    </w:rPr>
                  </w:pPr>
                  <w:r w:rsidRPr="005430DE">
                    <w:rPr>
                      <w:i/>
                      <w:noProof/>
                      <w:sz w:val="22"/>
                    </w:rPr>
                    <w:t>Lanius collurio</w:t>
                  </w:r>
                </w:p>
              </w:tc>
            </w:tr>
            <w:tr w:rsidR="00950DA3" w:rsidRPr="005430DE" w14:paraId="4F9A0975" w14:textId="77777777" w:rsidTr="00782520">
              <w:trPr>
                <w:trHeight w:val="288"/>
              </w:trPr>
              <w:tc>
                <w:tcPr>
                  <w:tcW w:w="2480" w:type="dxa"/>
                  <w:shd w:val="clear" w:color="auto" w:fill="auto"/>
                  <w:noWrap/>
                  <w:vAlign w:val="center"/>
                  <w:hideMark/>
                </w:tcPr>
                <w:p w14:paraId="505E601D" w14:textId="77777777" w:rsidR="00950DA3" w:rsidRPr="005430DE" w:rsidRDefault="00950DA3" w:rsidP="00782520">
                  <w:pPr>
                    <w:spacing w:before="0" w:after="0"/>
                    <w:jc w:val="left"/>
                    <w:rPr>
                      <w:rFonts w:eastAsia="Times New Roman"/>
                      <w:i/>
                      <w:noProof/>
                      <w:sz w:val="22"/>
                      <w:szCs w:val="20"/>
                    </w:rPr>
                  </w:pPr>
                  <w:r w:rsidRPr="005430DE">
                    <w:rPr>
                      <w:i/>
                      <w:noProof/>
                      <w:sz w:val="22"/>
                    </w:rPr>
                    <w:t>Lanius senator</w:t>
                  </w:r>
                </w:p>
              </w:tc>
            </w:tr>
            <w:tr w:rsidR="00950DA3" w:rsidRPr="005430DE" w14:paraId="6842A142" w14:textId="77777777" w:rsidTr="00782520">
              <w:trPr>
                <w:trHeight w:val="288"/>
              </w:trPr>
              <w:tc>
                <w:tcPr>
                  <w:tcW w:w="2480" w:type="dxa"/>
                  <w:shd w:val="clear" w:color="auto" w:fill="auto"/>
                  <w:noWrap/>
                  <w:vAlign w:val="center"/>
                  <w:hideMark/>
                </w:tcPr>
                <w:p w14:paraId="6369ADEF" w14:textId="77777777" w:rsidR="00950DA3" w:rsidRPr="005430DE" w:rsidRDefault="00950DA3" w:rsidP="00782520">
                  <w:pPr>
                    <w:spacing w:before="0" w:after="0"/>
                    <w:jc w:val="left"/>
                    <w:rPr>
                      <w:rFonts w:eastAsia="Times New Roman"/>
                      <w:i/>
                      <w:noProof/>
                      <w:sz w:val="22"/>
                      <w:szCs w:val="20"/>
                    </w:rPr>
                  </w:pPr>
                  <w:r w:rsidRPr="005430DE">
                    <w:rPr>
                      <w:i/>
                      <w:noProof/>
                      <w:sz w:val="22"/>
                    </w:rPr>
                    <w:t>Lullula arborea</w:t>
                  </w:r>
                </w:p>
              </w:tc>
            </w:tr>
            <w:tr w:rsidR="00950DA3" w:rsidRPr="005430DE" w14:paraId="01BDD22B" w14:textId="77777777" w:rsidTr="00782520">
              <w:trPr>
                <w:trHeight w:val="288"/>
              </w:trPr>
              <w:tc>
                <w:tcPr>
                  <w:tcW w:w="2480" w:type="dxa"/>
                  <w:shd w:val="clear" w:color="auto" w:fill="auto"/>
                  <w:noWrap/>
                  <w:vAlign w:val="center"/>
                  <w:hideMark/>
                </w:tcPr>
                <w:p w14:paraId="5F314F58" w14:textId="77777777" w:rsidR="00950DA3" w:rsidRPr="005430DE" w:rsidRDefault="00950DA3" w:rsidP="00782520">
                  <w:pPr>
                    <w:spacing w:before="0" w:after="0"/>
                    <w:jc w:val="left"/>
                    <w:rPr>
                      <w:rFonts w:eastAsia="Times New Roman"/>
                      <w:i/>
                      <w:noProof/>
                      <w:sz w:val="22"/>
                      <w:szCs w:val="20"/>
                    </w:rPr>
                  </w:pPr>
                  <w:r w:rsidRPr="005430DE">
                    <w:rPr>
                      <w:i/>
                      <w:noProof/>
                      <w:sz w:val="22"/>
                    </w:rPr>
                    <w:t>Luscinia megarhynchos</w:t>
                  </w:r>
                </w:p>
              </w:tc>
            </w:tr>
            <w:tr w:rsidR="00950DA3" w:rsidRPr="005430DE" w14:paraId="7607813D" w14:textId="77777777" w:rsidTr="00782520">
              <w:trPr>
                <w:trHeight w:val="288"/>
              </w:trPr>
              <w:tc>
                <w:tcPr>
                  <w:tcW w:w="2480" w:type="dxa"/>
                  <w:shd w:val="clear" w:color="auto" w:fill="auto"/>
                  <w:noWrap/>
                  <w:vAlign w:val="center"/>
                  <w:hideMark/>
                </w:tcPr>
                <w:p w14:paraId="6A345E03" w14:textId="77777777" w:rsidR="00950DA3" w:rsidRPr="005430DE" w:rsidRDefault="00950DA3" w:rsidP="00782520">
                  <w:pPr>
                    <w:spacing w:before="0" w:after="0"/>
                    <w:jc w:val="left"/>
                    <w:rPr>
                      <w:rFonts w:eastAsia="Times New Roman"/>
                      <w:i/>
                      <w:noProof/>
                      <w:sz w:val="22"/>
                      <w:szCs w:val="20"/>
                    </w:rPr>
                  </w:pPr>
                  <w:r w:rsidRPr="005430DE">
                    <w:rPr>
                      <w:i/>
                      <w:noProof/>
                      <w:sz w:val="22"/>
                    </w:rPr>
                    <w:t>Miliaria calandra</w:t>
                  </w:r>
                </w:p>
              </w:tc>
            </w:tr>
            <w:tr w:rsidR="00950DA3" w:rsidRPr="005430DE" w14:paraId="3114F928" w14:textId="77777777" w:rsidTr="00782520">
              <w:trPr>
                <w:trHeight w:val="288"/>
              </w:trPr>
              <w:tc>
                <w:tcPr>
                  <w:tcW w:w="2480" w:type="dxa"/>
                  <w:shd w:val="clear" w:color="auto" w:fill="auto"/>
                  <w:noWrap/>
                  <w:vAlign w:val="center"/>
                  <w:hideMark/>
                </w:tcPr>
                <w:p w14:paraId="18F60470"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flava</w:t>
                  </w:r>
                </w:p>
              </w:tc>
            </w:tr>
            <w:tr w:rsidR="00950DA3" w:rsidRPr="005430DE" w14:paraId="06EBC2BC" w14:textId="77777777" w:rsidTr="00782520">
              <w:trPr>
                <w:trHeight w:val="288"/>
              </w:trPr>
              <w:tc>
                <w:tcPr>
                  <w:tcW w:w="2480" w:type="dxa"/>
                  <w:shd w:val="clear" w:color="auto" w:fill="auto"/>
                  <w:noWrap/>
                  <w:vAlign w:val="center"/>
                  <w:hideMark/>
                </w:tcPr>
                <w:p w14:paraId="0CA73D6A" w14:textId="77777777" w:rsidR="00950DA3" w:rsidRPr="005430DE" w:rsidRDefault="00950DA3" w:rsidP="00782520">
                  <w:pPr>
                    <w:spacing w:before="0" w:after="0"/>
                    <w:jc w:val="left"/>
                    <w:rPr>
                      <w:rFonts w:eastAsia="Times New Roman"/>
                      <w:i/>
                      <w:noProof/>
                      <w:sz w:val="22"/>
                      <w:szCs w:val="20"/>
                    </w:rPr>
                  </w:pPr>
                  <w:r w:rsidRPr="005430DE">
                    <w:rPr>
                      <w:i/>
                      <w:noProof/>
                      <w:sz w:val="22"/>
                    </w:rPr>
                    <w:t>Oenanthe hispanica</w:t>
                  </w:r>
                </w:p>
              </w:tc>
            </w:tr>
            <w:tr w:rsidR="00950DA3" w:rsidRPr="005430DE" w14:paraId="44B23B44" w14:textId="77777777" w:rsidTr="00782520">
              <w:trPr>
                <w:trHeight w:val="288"/>
              </w:trPr>
              <w:tc>
                <w:tcPr>
                  <w:tcW w:w="2480" w:type="dxa"/>
                  <w:shd w:val="clear" w:color="auto" w:fill="auto"/>
                  <w:noWrap/>
                  <w:vAlign w:val="center"/>
                  <w:hideMark/>
                </w:tcPr>
                <w:p w14:paraId="1D9A54C1" w14:textId="77777777" w:rsidR="00950DA3" w:rsidRPr="005430DE" w:rsidRDefault="00950DA3" w:rsidP="00782520">
                  <w:pPr>
                    <w:spacing w:before="0" w:after="0"/>
                    <w:jc w:val="left"/>
                    <w:rPr>
                      <w:rFonts w:eastAsia="Times New Roman"/>
                      <w:i/>
                      <w:noProof/>
                      <w:sz w:val="22"/>
                      <w:szCs w:val="20"/>
                    </w:rPr>
                  </w:pPr>
                  <w:r w:rsidRPr="005430DE">
                    <w:rPr>
                      <w:i/>
                      <w:noProof/>
                      <w:sz w:val="22"/>
                    </w:rPr>
                    <w:t>Oriolus oriolus</w:t>
                  </w:r>
                </w:p>
              </w:tc>
            </w:tr>
            <w:tr w:rsidR="00950DA3" w:rsidRPr="005430DE" w14:paraId="698CAEE1" w14:textId="77777777" w:rsidTr="00782520">
              <w:trPr>
                <w:trHeight w:val="288"/>
              </w:trPr>
              <w:tc>
                <w:tcPr>
                  <w:tcW w:w="2480" w:type="dxa"/>
                  <w:shd w:val="clear" w:color="auto" w:fill="auto"/>
                  <w:noWrap/>
                  <w:vAlign w:val="center"/>
                  <w:hideMark/>
                </w:tcPr>
                <w:p w14:paraId="049880AA" w14:textId="77777777" w:rsidR="00950DA3" w:rsidRPr="005430DE" w:rsidRDefault="00950DA3" w:rsidP="00782520">
                  <w:pPr>
                    <w:spacing w:before="0" w:after="0"/>
                    <w:jc w:val="left"/>
                    <w:rPr>
                      <w:rFonts w:eastAsia="Times New Roman"/>
                      <w:i/>
                      <w:noProof/>
                      <w:sz w:val="22"/>
                      <w:szCs w:val="20"/>
                    </w:rPr>
                  </w:pPr>
                  <w:r w:rsidRPr="005430DE">
                    <w:rPr>
                      <w:i/>
                      <w:noProof/>
                      <w:sz w:val="22"/>
                    </w:rPr>
                    <w:t>Passer montanus</w:t>
                  </w:r>
                </w:p>
              </w:tc>
            </w:tr>
            <w:tr w:rsidR="00950DA3" w:rsidRPr="005430DE" w14:paraId="76FEF693" w14:textId="77777777" w:rsidTr="00782520">
              <w:trPr>
                <w:trHeight w:val="288"/>
              </w:trPr>
              <w:tc>
                <w:tcPr>
                  <w:tcW w:w="2480" w:type="dxa"/>
                  <w:shd w:val="clear" w:color="auto" w:fill="auto"/>
                  <w:noWrap/>
                  <w:vAlign w:val="center"/>
                  <w:hideMark/>
                </w:tcPr>
                <w:p w14:paraId="551DE59F" w14:textId="77777777" w:rsidR="00950DA3" w:rsidRPr="005430DE" w:rsidRDefault="00950DA3" w:rsidP="00782520">
                  <w:pPr>
                    <w:spacing w:before="0" w:after="0"/>
                    <w:jc w:val="left"/>
                    <w:rPr>
                      <w:rFonts w:eastAsia="Times New Roman"/>
                      <w:i/>
                      <w:noProof/>
                      <w:sz w:val="22"/>
                      <w:szCs w:val="20"/>
                    </w:rPr>
                  </w:pPr>
                  <w:r w:rsidRPr="005430DE">
                    <w:rPr>
                      <w:i/>
                      <w:noProof/>
                      <w:sz w:val="22"/>
                    </w:rPr>
                    <w:t>Pica pica</w:t>
                  </w:r>
                </w:p>
              </w:tc>
            </w:tr>
            <w:tr w:rsidR="00950DA3" w:rsidRPr="005430DE" w14:paraId="5D3362F3" w14:textId="77777777" w:rsidTr="00782520">
              <w:trPr>
                <w:trHeight w:val="288"/>
              </w:trPr>
              <w:tc>
                <w:tcPr>
                  <w:tcW w:w="2480" w:type="dxa"/>
                  <w:shd w:val="clear" w:color="auto" w:fill="auto"/>
                  <w:noWrap/>
                  <w:vAlign w:val="center"/>
                  <w:hideMark/>
                </w:tcPr>
                <w:p w14:paraId="2E46623C"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rubetra</w:t>
                  </w:r>
                </w:p>
              </w:tc>
            </w:tr>
            <w:tr w:rsidR="00950DA3" w:rsidRPr="005430DE" w14:paraId="07D20A4A" w14:textId="77777777" w:rsidTr="00782520">
              <w:trPr>
                <w:trHeight w:val="288"/>
              </w:trPr>
              <w:tc>
                <w:tcPr>
                  <w:tcW w:w="2480" w:type="dxa"/>
                  <w:shd w:val="clear" w:color="auto" w:fill="auto"/>
                  <w:noWrap/>
                  <w:vAlign w:val="center"/>
                  <w:hideMark/>
                </w:tcPr>
                <w:p w14:paraId="1767E53D"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torquatus</w:t>
                  </w:r>
                </w:p>
              </w:tc>
            </w:tr>
            <w:tr w:rsidR="00950DA3" w:rsidRPr="005430DE" w14:paraId="24C7C573" w14:textId="77777777" w:rsidTr="00782520">
              <w:trPr>
                <w:trHeight w:val="288"/>
              </w:trPr>
              <w:tc>
                <w:tcPr>
                  <w:tcW w:w="2480" w:type="dxa"/>
                  <w:shd w:val="clear" w:color="auto" w:fill="auto"/>
                  <w:noWrap/>
                  <w:vAlign w:val="center"/>
                  <w:hideMark/>
                </w:tcPr>
                <w:p w14:paraId="1FE1640B" w14:textId="77777777" w:rsidR="00950DA3" w:rsidRPr="005430DE" w:rsidRDefault="00950DA3" w:rsidP="00782520">
                  <w:pPr>
                    <w:spacing w:before="0" w:after="0"/>
                    <w:jc w:val="left"/>
                    <w:rPr>
                      <w:rFonts w:eastAsia="Times New Roman"/>
                      <w:i/>
                      <w:noProof/>
                      <w:sz w:val="22"/>
                      <w:szCs w:val="20"/>
                    </w:rPr>
                  </w:pPr>
                  <w:r w:rsidRPr="005430DE">
                    <w:rPr>
                      <w:i/>
                      <w:noProof/>
                      <w:sz w:val="22"/>
                    </w:rPr>
                    <w:t>Streptopelia turtur</w:t>
                  </w:r>
                </w:p>
              </w:tc>
            </w:tr>
            <w:tr w:rsidR="00950DA3" w:rsidRPr="005430DE" w14:paraId="43F972E4" w14:textId="77777777" w:rsidTr="00782520">
              <w:trPr>
                <w:trHeight w:val="288"/>
              </w:trPr>
              <w:tc>
                <w:tcPr>
                  <w:tcW w:w="2480" w:type="dxa"/>
                  <w:shd w:val="clear" w:color="auto" w:fill="auto"/>
                  <w:noWrap/>
                  <w:vAlign w:val="center"/>
                  <w:hideMark/>
                </w:tcPr>
                <w:p w14:paraId="1EEEA33F" w14:textId="77777777" w:rsidR="00950DA3" w:rsidRPr="005430DE" w:rsidRDefault="00950DA3" w:rsidP="00782520">
                  <w:pPr>
                    <w:spacing w:before="0" w:after="0"/>
                    <w:jc w:val="left"/>
                    <w:rPr>
                      <w:rFonts w:eastAsia="Times New Roman"/>
                      <w:i/>
                      <w:noProof/>
                      <w:sz w:val="22"/>
                      <w:szCs w:val="20"/>
                    </w:rPr>
                  </w:pPr>
                  <w:r w:rsidRPr="005430DE">
                    <w:rPr>
                      <w:i/>
                      <w:noProof/>
                      <w:sz w:val="22"/>
                    </w:rPr>
                    <w:t>Sylvia communis</w:t>
                  </w:r>
                </w:p>
              </w:tc>
            </w:tr>
            <w:tr w:rsidR="00950DA3" w:rsidRPr="005430DE" w14:paraId="0AD1D391" w14:textId="77777777" w:rsidTr="00782520">
              <w:trPr>
                <w:trHeight w:val="288"/>
              </w:trPr>
              <w:tc>
                <w:tcPr>
                  <w:tcW w:w="2480" w:type="dxa"/>
                  <w:shd w:val="clear" w:color="auto" w:fill="auto"/>
                  <w:noWrap/>
                  <w:vAlign w:val="center"/>
                  <w:hideMark/>
                </w:tcPr>
                <w:p w14:paraId="53B967D9" w14:textId="77777777" w:rsidR="00950DA3" w:rsidRPr="005430DE" w:rsidRDefault="00950DA3" w:rsidP="00782520">
                  <w:pPr>
                    <w:spacing w:before="0" w:after="0"/>
                    <w:jc w:val="left"/>
                    <w:rPr>
                      <w:rFonts w:eastAsia="Times New Roman"/>
                      <w:i/>
                      <w:noProof/>
                      <w:sz w:val="22"/>
                      <w:szCs w:val="20"/>
                    </w:rPr>
                  </w:pPr>
                  <w:r w:rsidRPr="005430DE">
                    <w:rPr>
                      <w:i/>
                      <w:noProof/>
                      <w:sz w:val="22"/>
                    </w:rPr>
                    <w:t>Upupa epops</w:t>
                  </w:r>
                </w:p>
              </w:tc>
            </w:tr>
            <w:tr w:rsidR="00950DA3" w:rsidRPr="005430DE" w14:paraId="66127A7C" w14:textId="77777777" w:rsidTr="00782520">
              <w:trPr>
                <w:trHeight w:val="288"/>
              </w:trPr>
              <w:tc>
                <w:tcPr>
                  <w:tcW w:w="2480" w:type="dxa"/>
                  <w:shd w:val="clear" w:color="auto" w:fill="auto"/>
                  <w:noWrap/>
                  <w:vAlign w:val="center"/>
                  <w:hideMark/>
                </w:tcPr>
                <w:p w14:paraId="2EAE0C16" w14:textId="77777777" w:rsidR="00950DA3" w:rsidRPr="005430DE" w:rsidRDefault="00950DA3" w:rsidP="00782520">
                  <w:pPr>
                    <w:spacing w:before="0" w:after="0"/>
                    <w:jc w:val="left"/>
                    <w:rPr>
                      <w:rFonts w:eastAsia="Times New Roman"/>
                      <w:i/>
                      <w:noProof/>
                      <w:sz w:val="22"/>
                      <w:szCs w:val="20"/>
                    </w:rPr>
                  </w:pPr>
                  <w:r w:rsidRPr="005430DE">
                    <w:rPr>
                      <w:i/>
                      <w:noProof/>
                      <w:sz w:val="22"/>
                    </w:rPr>
                    <w:t>Vanellus vanellus</w:t>
                  </w:r>
                </w:p>
              </w:tc>
            </w:tr>
          </w:tbl>
          <w:p w14:paraId="6DF1E6B9" w14:textId="77777777" w:rsidR="00950DA3" w:rsidRPr="005430DE" w:rsidRDefault="00950DA3" w:rsidP="00782520">
            <w:pPr>
              <w:spacing w:before="0" w:after="0"/>
              <w:jc w:val="left"/>
              <w:rPr>
                <w:rFonts w:eastAsia="Times New Roman"/>
                <w:noProof/>
                <w:color w:val="000000"/>
                <w:sz w:val="22"/>
                <w:szCs w:val="20"/>
                <w:lang w:eastAsia="en-IE"/>
              </w:rPr>
            </w:pPr>
          </w:p>
          <w:p w14:paraId="742D34D3" w14:textId="77777777" w:rsidR="00950DA3" w:rsidRPr="005430DE" w:rsidRDefault="00950DA3" w:rsidP="00782520">
            <w:pPr>
              <w:spacing w:before="0" w:after="0"/>
              <w:jc w:val="left"/>
              <w:rPr>
                <w:rFonts w:eastAsia="Times New Roman"/>
                <w:noProof/>
                <w:color w:val="000000"/>
                <w:sz w:val="22"/>
                <w:szCs w:val="20"/>
                <w:lang w:eastAsia="en-IE"/>
              </w:rPr>
            </w:pPr>
          </w:p>
          <w:tbl>
            <w:tblPr>
              <w:tblW w:w="2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tblGrid>
            <w:tr w:rsidR="00950DA3" w:rsidRPr="005430DE" w14:paraId="7B3D6E60" w14:textId="77777777" w:rsidTr="00782520">
              <w:trPr>
                <w:trHeight w:val="288"/>
              </w:trPr>
              <w:tc>
                <w:tcPr>
                  <w:tcW w:w="2276" w:type="dxa"/>
                  <w:shd w:val="clear" w:color="auto" w:fill="auto"/>
                  <w:noWrap/>
                  <w:vAlign w:val="bottom"/>
                  <w:hideMark/>
                </w:tcPr>
                <w:p w14:paraId="055078F8" w14:textId="77777777" w:rsidR="00950DA3" w:rsidRPr="005430DE" w:rsidRDefault="00950DA3" w:rsidP="00782520">
                  <w:pPr>
                    <w:spacing w:before="0" w:after="0"/>
                    <w:jc w:val="left"/>
                    <w:rPr>
                      <w:rFonts w:eastAsia="Times New Roman"/>
                      <w:b/>
                      <w:bCs/>
                      <w:noProof/>
                      <w:sz w:val="22"/>
                      <w:szCs w:val="20"/>
                    </w:rPr>
                  </w:pPr>
                  <w:r w:rsidRPr="005430DE">
                    <w:rPr>
                      <w:b/>
                      <w:noProof/>
                      <w:sz w:val="22"/>
                    </w:rPr>
                    <w:t>Cypr</w:t>
                  </w:r>
                </w:p>
              </w:tc>
            </w:tr>
            <w:tr w:rsidR="00950DA3" w:rsidRPr="005430DE" w14:paraId="3068F127" w14:textId="77777777" w:rsidTr="00782520">
              <w:trPr>
                <w:trHeight w:val="288"/>
              </w:trPr>
              <w:tc>
                <w:tcPr>
                  <w:tcW w:w="2276" w:type="dxa"/>
                  <w:shd w:val="clear" w:color="auto" w:fill="auto"/>
                  <w:noWrap/>
                  <w:vAlign w:val="bottom"/>
                  <w:hideMark/>
                </w:tcPr>
                <w:p w14:paraId="7EC0401F" w14:textId="77777777" w:rsidR="00950DA3" w:rsidRPr="005430DE" w:rsidRDefault="00950DA3" w:rsidP="00782520">
                  <w:pPr>
                    <w:spacing w:before="0" w:after="0"/>
                    <w:jc w:val="left"/>
                    <w:rPr>
                      <w:rFonts w:eastAsia="Times New Roman"/>
                      <w:i/>
                      <w:noProof/>
                      <w:sz w:val="22"/>
                      <w:szCs w:val="20"/>
                    </w:rPr>
                  </w:pPr>
                  <w:r w:rsidRPr="005430DE">
                    <w:rPr>
                      <w:i/>
                      <w:noProof/>
                      <w:sz w:val="22"/>
                    </w:rPr>
                    <w:t>Alectoris chukar</w:t>
                  </w:r>
                </w:p>
              </w:tc>
            </w:tr>
            <w:tr w:rsidR="00950DA3" w:rsidRPr="005430DE" w14:paraId="034DF920" w14:textId="77777777" w:rsidTr="00782520">
              <w:trPr>
                <w:trHeight w:val="288"/>
              </w:trPr>
              <w:tc>
                <w:tcPr>
                  <w:tcW w:w="2276" w:type="dxa"/>
                  <w:shd w:val="clear" w:color="auto" w:fill="auto"/>
                  <w:noWrap/>
                  <w:vAlign w:val="bottom"/>
                  <w:hideMark/>
                </w:tcPr>
                <w:p w14:paraId="44F843CD" w14:textId="77777777" w:rsidR="00950DA3" w:rsidRPr="005430DE" w:rsidRDefault="00950DA3" w:rsidP="00782520">
                  <w:pPr>
                    <w:spacing w:before="0" w:after="0"/>
                    <w:jc w:val="left"/>
                    <w:rPr>
                      <w:rFonts w:eastAsia="Times New Roman"/>
                      <w:i/>
                      <w:noProof/>
                      <w:sz w:val="22"/>
                      <w:szCs w:val="20"/>
                    </w:rPr>
                  </w:pPr>
                  <w:r w:rsidRPr="005430DE">
                    <w:rPr>
                      <w:i/>
                      <w:noProof/>
                      <w:sz w:val="22"/>
                    </w:rPr>
                    <w:t xml:space="preserve">Athene noctua </w:t>
                  </w:r>
                </w:p>
              </w:tc>
            </w:tr>
            <w:tr w:rsidR="00950DA3" w:rsidRPr="005430DE" w14:paraId="79FA139E" w14:textId="77777777" w:rsidTr="00782520">
              <w:trPr>
                <w:trHeight w:val="288"/>
              </w:trPr>
              <w:tc>
                <w:tcPr>
                  <w:tcW w:w="2276" w:type="dxa"/>
                  <w:shd w:val="clear" w:color="auto" w:fill="auto"/>
                  <w:noWrap/>
                  <w:vAlign w:val="bottom"/>
                  <w:hideMark/>
                </w:tcPr>
                <w:p w14:paraId="615AF872"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carduelis</w:t>
                  </w:r>
                </w:p>
              </w:tc>
            </w:tr>
            <w:tr w:rsidR="00950DA3" w:rsidRPr="005430DE" w14:paraId="77D2F450" w14:textId="77777777" w:rsidTr="00782520">
              <w:trPr>
                <w:trHeight w:val="288"/>
              </w:trPr>
              <w:tc>
                <w:tcPr>
                  <w:tcW w:w="2276" w:type="dxa"/>
                  <w:shd w:val="clear" w:color="auto" w:fill="auto"/>
                  <w:noWrap/>
                  <w:vAlign w:val="bottom"/>
                  <w:hideMark/>
                </w:tcPr>
                <w:p w14:paraId="09CF7BF4" w14:textId="77777777" w:rsidR="00950DA3" w:rsidRPr="005430DE" w:rsidRDefault="00950DA3" w:rsidP="00782520">
                  <w:pPr>
                    <w:spacing w:before="0" w:after="0"/>
                    <w:jc w:val="left"/>
                    <w:rPr>
                      <w:rFonts w:eastAsia="Times New Roman"/>
                      <w:i/>
                      <w:noProof/>
                      <w:sz w:val="22"/>
                      <w:szCs w:val="20"/>
                    </w:rPr>
                  </w:pPr>
                  <w:r w:rsidRPr="005430DE">
                    <w:rPr>
                      <w:i/>
                      <w:noProof/>
                      <w:sz w:val="22"/>
                    </w:rPr>
                    <w:t>Cisticola juncidis</w:t>
                  </w:r>
                </w:p>
              </w:tc>
            </w:tr>
            <w:tr w:rsidR="00950DA3" w:rsidRPr="005430DE" w14:paraId="05BB33D5" w14:textId="77777777" w:rsidTr="00782520">
              <w:trPr>
                <w:trHeight w:val="288"/>
              </w:trPr>
              <w:tc>
                <w:tcPr>
                  <w:tcW w:w="2276" w:type="dxa"/>
                  <w:shd w:val="clear" w:color="auto" w:fill="auto"/>
                  <w:noWrap/>
                  <w:vAlign w:val="bottom"/>
                  <w:hideMark/>
                </w:tcPr>
                <w:p w14:paraId="72F39580" w14:textId="77777777" w:rsidR="00950DA3" w:rsidRPr="005430DE" w:rsidRDefault="00950DA3" w:rsidP="00782520">
                  <w:pPr>
                    <w:spacing w:before="0" w:after="0"/>
                    <w:jc w:val="left"/>
                    <w:rPr>
                      <w:rFonts w:eastAsia="Times New Roman"/>
                      <w:i/>
                      <w:noProof/>
                      <w:sz w:val="22"/>
                      <w:szCs w:val="20"/>
                    </w:rPr>
                  </w:pPr>
                  <w:r w:rsidRPr="005430DE">
                    <w:rPr>
                      <w:i/>
                      <w:noProof/>
                      <w:sz w:val="22"/>
                    </w:rPr>
                    <w:t>Clamator glandarius</w:t>
                  </w:r>
                </w:p>
              </w:tc>
            </w:tr>
            <w:tr w:rsidR="00950DA3" w:rsidRPr="005430DE" w14:paraId="5CBB05BF" w14:textId="77777777" w:rsidTr="00782520">
              <w:trPr>
                <w:trHeight w:val="288"/>
              </w:trPr>
              <w:tc>
                <w:tcPr>
                  <w:tcW w:w="2276" w:type="dxa"/>
                  <w:shd w:val="clear" w:color="auto" w:fill="auto"/>
                  <w:noWrap/>
                  <w:vAlign w:val="bottom"/>
                  <w:hideMark/>
                </w:tcPr>
                <w:p w14:paraId="79C02E3E" w14:textId="77777777" w:rsidR="00950DA3" w:rsidRPr="005430DE" w:rsidRDefault="00950DA3" w:rsidP="00782520">
                  <w:pPr>
                    <w:spacing w:before="0" w:after="0"/>
                    <w:jc w:val="left"/>
                    <w:rPr>
                      <w:rFonts w:eastAsia="Times New Roman"/>
                      <w:i/>
                      <w:noProof/>
                      <w:sz w:val="22"/>
                      <w:szCs w:val="20"/>
                    </w:rPr>
                  </w:pPr>
                  <w:r w:rsidRPr="005430DE">
                    <w:rPr>
                      <w:i/>
                      <w:noProof/>
                      <w:sz w:val="22"/>
                    </w:rPr>
                    <w:t xml:space="preserve">Columba palumbus             </w:t>
                  </w:r>
                </w:p>
              </w:tc>
            </w:tr>
            <w:tr w:rsidR="00950DA3" w:rsidRPr="005430DE" w14:paraId="3D6AE754" w14:textId="77777777" w:rsidTr="00782520">
              <w:trPr>
                <w:trHeight w:val="288"/>
              </w:trPr>
              <w:tc>
                <w:tcPr>
                  <w:tcW w:w="2276" w:type="dxa"/>
                  <w:shd w:val="clear" w:color="auto" w:fill="auto"/>
                  <w:noWrap/>
                  <w:vAlign w:val="bottom"/>
                  <w:hideMark/>
                </w:tcPr>
                <w:p w14:paraId="0DD848BB" w14:textId="77777777" w:rsidR="00950DA3" w:rsidRPr="005430DE" w:rsidRDefault="00950DA3" w:rsidP="00782520">
                  <w:pPr>
                    <w:spacing w:before="0" w:after="0"/>
                    <w:jc w:val="left"/>
                    <w:rPr>
                      <w:rFonts w:eastAsia="Times New Roman"/>
                      <w:i/>
                      <w:noProof/>
                      <w:sz w:val="22"/>
                      <w:szCs w:val="20"/>
                    </w:rPr>
                  </w:pPr>
                  <w:r w:rsidRPr="005430DE">
                    <w:rPr>
                      <w:i/>
                      <w:noProof/>
                      <w:sz w:val="22"/>
                    </w:rPr>
                    <w:t>Coracias garrulus</w:t>
                  </w:r>
                </w:p>
              </w:tc>
            </w:tr>
            <w:tr w:rsidR="00950DA3" w:rsidRPr="005430DE" w14:paraId="393BBAAE" w14:textId="77777777" w:rsidTr="00782520">
              <w:trPr>
                <w:trHeight w:val="288"/>
              </w:trPr>
              <w:tc>
                <w:tcPr>
                  <w:tcW w:w="2276" w:type="dxa"/>
                  <w:shd w:val="clear" w:color="auto" w:fill="auto"/>
                  <w:noWrap/>
                  <w:vAlign w:val="bottom"/>
                  <w:hideMark/>
                </w:tcPr>
                <w:p w14:paraId="49396099" w14:textId="77777777" w:rsidR="00950DA3" w:rsidRPr="005430DE" w:rsidRDefault="00950DA3" w:rsidP="00782520">
                  <w:pPr>
                    <w:spacing w:before="0" w:after="0"/>
                    <w:jc w:val="left"/>
                    <w:rPr>
                      <w:rFonts w:eastAsia="Times New Roman"/>
                      <w:i/>
                      <w:noProof/>
                      <w:sz w:val="22"/>
                      <w:szCs w:val="20"/>
                    </w:rPr>
                  </w:pPr>
                  <w:r w:rsidRPr="005430DE">
                    <w:rPr>
                      <w:i/>
                      <w:noProof/>
                      <w:sz w:val="22"/>
                    </w:rPr>
                    <w:t>Corvus corone cornix</w:t>
                  </w:r>
                </w:p>
              </w:tc>
            </w:tr>
            <w:tr w:rsidR="00950DA3" w:rsidRPr="005430DE" w14:paraId="0A8A0A93" w14:textId="77777777" w:rsidTr="00782520">
              <w:trPr>
                <w:trHeight w:val="288"/>
              </w:trPr>
              <w:tc>
                <w:tcPr>
                  <w:tcW w:w="2276" w:type="dxa"/>
                  <w:shd w:val="clear" w:color="auto" w:fill="auto"/>
                  <w:noWrap/>
                  <w:vAlign w:val="bottom"/>
                  <w:hideMark/>
                </w:tcPr>
                <w:p w14:paraId="43756AAB" w14:textId="77777777" w:rsidR="00950DA3" w:rsidRPr="005430DE" w:rsidRDefault="00950DA3" w:rsidP="00782520">
                  <w:pPr>
                    <w:spacing w:before="0" w:after="0"/>
                    <w:jc w:val="left"/>
                    <w:rPr>
                      <w:rFonts w:eastAsia="Times New Roman"/>
                      <w:i/>
                      <w:noProof/>
                      <w:sz w:val="22"/>
                      <w:szCs w:val="20"/>
                    </w:rPr>
                  </w:pPr>
                  <w:r w:rsidRPr="005430DE">
                    <w:rPr>
                      <w:i/>
                      <w:noProof/>
                      <w:sz w:val="22"/>
                    </w:rPr>
                    <w:t>Coturnix coturnix</w:t>
                  </w:r>
                </w:p>
              </w:tc>
            </w:tr>
            <w:tr w:rsidR="00950DA3" w:rsidRPr="005430DE" w14:paraId="455CA7B4" w14:textId="77777777" w:rsidTr="00782520">
              <w:trPr>
                <w:trHeight w:val="288"/>
              </w:trPr>
              <w:tc>
                <w:tcPr>
                  <w:tcW w:w="2276" w:type="dxa"/>
                  <w:shd w:val="clear" w:color="auto" w:fill="auto"/>
                  <w:noWrap/>
                  <w:vAlign w:val="bottom"/>
                  <w:hideMark/>
                </w:tcPr>
                <w:p w14:paraId="6CC464D1"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calandra</w:t>
                  </w:r>
                </w:p>
              </w:tc>
            </w:tr>
            <w:tr w:rsidR="00950DA3" w:rsidRPr="005430DE" w14:paraId="559F097D" w14:textId="77777777" w:rsidTr="00782520">
              <w:trPr>
                <w:trHeight w:val="288"/>
              </w:trPr>
              <w:tc>
                <w:tcPr>
                  <w:tcW w:w="2276" w:type="dxa"/>
                  <w:shd w:val="clear" w:color="auto" w:fill="auto"/>
                  <w:noWrap/>
                  <w:vAlign w:val="bottom"/>
                  <w:hideMark/>
                </w:tcPr>
                <w:p w14:paraId="0E9A6EF3"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melanocephala</w:t>
                  </w:r>
                </w:p>
              </w:tc>
            </w:tr>
            <w:tr w:rsidR="00950DA3" w:rsidRPr="005430DE" w14:paraId="7FA0E162" w14:textId="77777777" w:rsidTr="00782520">
              <w:trPr>
                <w:trHeight w:val="288"/>
              </w:trPr>
              <w:tc>
                <w:tcPr>
                  <w:tcW w:w="2276" w:type="dxa"/>
                  <w:shd w:val="clear" w:color="auto" w:fill="auto"/>
                  <w:noWrap/>
                  <w:vAlign w:val="bottom"/>
                  <w:hideMark/>
                </w:tcPr>
                <w:p w14:paraId="513BD681"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6CB2D4C9" w14:textId="77777777" w:rsidTr="00782520">
              <w:trPr>
                <w:trHeight w:val="288"/>
              </w:trPr>
              <w:tc>
                <w:tcPr>
                  <w:tcW w:w="2276" w:type="dxa"/>
                  <w:shd w:val="clear" w:color="auto" w:fill="auto"/>
                  <w:noWrap/>
                  <w:vAlign w:val="bottom"/>
                  <w:hideMark/>
                </w:tcPr>
                <w:p w14:paraId="59F37A97" w14:textId="77777777" w:rsidR="00950DA3" w:rsidRPr="005430DE" w:rsidRDefault="00950DA3" w:rsidP="00782520">
                  <w:pPr>
                    <w:spacing w:before="0" w:after="0"/>
                    <w:jc w:val="left"/>
                    <w:rPr>
                      <w:rFonts w:eastAsia="Times New Roman"/>
                      <w:i/>
                      <w:noProof/>
                      <w:sz w:val="22"/>
                      <w:szCs w:val="20"/>
                    </w:rPr>
                  </w:pPr>
                  <w:r w:rsidRPr="005430DE">
                    <w:rPr>
                      <w:i/>
                      <w:noProof/>
                      <w:sz w:val="22"/>
                    </w:rPr>
                    <w:t>Francolinus francolinus</w:t>
                  </w:r>
                </w:p>
              </w:tc>
            </w:tr>
            <w:tr w:rsidR="00950DA3" w:rsidRPr="005430DE" w14:paraId="67D95AF9" w14:textId="77777777" w:rsidTr="00782520">
              <w:trPr>
                <w:trHeight w:val="288"/>
              </w:trPr>
              <w:tc>
                <w:tcPr>
                  <w:tcW w:w="2276" w:type="dxa"/>
                  <w:shd w:val="clear" w:color="auto" w:fill="auto"/>
                  <w:noWrap/>
                  <w:vAlign w:val="bottom"/>
                  <w:hideMark/>
                </w:tcPr>
                <w:p w14:paraId="239A0C5F" w14:textId="77777777" w:rsidR="00950DA3" w:rsidRPr="005430DE" w:rsidRDefault="00950DA3" w:rsidP="00782520">
                  <w:pPr>
                    <w:spacing w:before="0" w:after="0"/>
                    <w:jc w:val="left"/>
                    <w:rPr>
                      <w:rFonts w:eastAsia="Times New Roman"/>
                      <w:i/>
                      <w:noProof/>
                      <w:sz w:val="22"/>
                      <w:szCs w:val="20"/>
                    </w:rPr>
                  </w:pPr>
                  <w:r w:rsidRPr="005430DE">
                    <w:rPr>
                      <w:i/>
                      <w:noProof/>
                      <w:sz w:val="22"/>
                    </w:rPr>
                    <w:t>Galerida cristata</w:t>
                  </w:r>
                </w:p>
              </w:tc>
            </w:tr>
            <w:tr w:rsidR="00950DA3" w:rsidRPr="005430DE" w14:paraId="1650B9A7" w14:textId="77777777" w:rsidTr="00782520">
              <w:trPr>
                <w:trHeight w:val="288"/>
              </w:trPr>
              <w:tc>
                <w:tcPr>
                  <w:tcW w:w="2276" w:type="dxa"/>
                  <w:shd w:val="clear" w:color="auto" w:fill="auto"/>
                  <w:noWrap/>
                  <w:vAlign w:val="bottom"/>
                  <w:hideMark/>
                </w:tcPr>
                <w:p w14:paraId="1883E0B8" w14:textId="77777777" w:rsidR="00950DA3" w:rsidRPr="005430DE" w:rsidRDefault="00950DA3" w:rsidP="00782520">
                  <w:pPr>
                    <w:spacing w:before="0" w:after="0"/>
                    <w:jc w:val="left"/>
                    <w:rPr>
                      <w:rFonts w:eastAsia="Times New Roman"/>
                      <w:i/>
                      <w:noProof/>
                      <w:sz w:val="22"/>
                      <w:szCs w:val="20"/>
                    </w:rPr>
                  </w:pPr>
                  <w:r w:rsidRPr="005430DE">
                    <w:rPr>
                      <w:i/>
                      <w:noProof/>
                      <w:sz w:val="22"/>
                    </w:rPr>
                    <w:t>Hirundo rustica</w:t>
                  </w:r>
                </w:p>
              </w:tc>
            </w:tr>
            <w:tr w:rsidR="00950DA3" w:rsidRPr="005430DE" w14:paraId="3A16650C" w14:textId="77777777" w:rsidTr="00782520">
              <w:trPr>
                <w:trHeight w:val="288"/>
              </w:trPr>
              <w:tc>
                <w:tcPr>
                  <w:tcW w:w="2276" w:type="dxa"/>
                  <w:shd w:val="clear" w:color="auto" w:fill="auto"/>
                  <w:noWrap/>
                  <w:vAlign w:val="bottom"/>
                  <w:hideMark/>
                </w:tcPr>
                <w:p w14:paraId="31EF0819" w14:textId="77777777" w:rsidR="00950DA3" w:rsidRPr="005430DE" w:rsidRDefault="00950DA3" w:rsidP="00782520">
                  <w:pPr>
                    <w:spacing w:before="0" w:after="0"/>
                    <w:jc w:val="left"/>
                    <w:rPr>
                      <w:rFonts w:eastAsia="Times New Roman"/>
                      <w:i/>
                      <w:noProof/>
                      <w:sz w:val="22"/>
                      <w:szCs w:val="20"/>
                    </w:rPr>
                  </w:pPr>
                  <w:r w:rsidRPr="005430DE">
                    <w:rPr>
                      <w:i/>
                      <w:noProof/>
                      <w:sz w:val="22"/>
                    </w:rPr>
                    <w:t>Chloris chloris</w:t>
                  </w:r>
                </w:p>
              </w:tc>
            </w:tr>
            <w:tr w:rsidR="00950DA3" w:rsidRPr="005430DE" w14:paraId="1C7022D9" w14:textId="77777777" w:rsidTr="00782520">
              <w:trPr>
                <w:trHeight w:val="288"/>
              </w:trPr>
              <w:tc>
                <w:tcPr>
                  <w:tcW w:w="2276" w:type="dxa"/>
                  <w:shd w:val="clear" w:color="auto" w:fill="auto"/>
                  <w:noWrap/>
                  <w:vAlign w:val="bottom"/>
                  <w:hideMark/>
                </w:tcPr>
                <w:p w14:paraId="082F5F85" w14:textId="77777777" w:rsidR="00950DA3" w:rsidRPr="005430DE" w:rsidRDefault="00950DA3" w:rsidP="00782520">
                  <w:pPr>
                    <w:spacing w:before="0" w:after="0"/>
                    <w:jc w:val="left"/>
                    <w:rPr>
                      <w:rFonts w:eastAsia="Times New Roman"/>
                      <w:i/>
                      <w:noProof/>
                      <w:sz w:val="22"/>
                      <w:szCs w:val="20"/>
                    </w:rPr>
                  </w:pPr>
                  <w:r w:rsidRPr="005430DE">
                    <w:rPr>
                      <w:i/>
                      <w:noProof/>
                      <w:sz w:val="22"/>
                    </w:rPr>
                    <w:t>Iduna pallida</w:t>
                  </w:r>
                </w:p>
              </w:tc>
            </w:tr>
            <w:tr w:rsidR="00950DA3" w:rsidRPr="005430DE" w14:paraId="2C598E1B" w14:textId="77777777" w:rsidTr="00782520">
              <w:trPr>
                <w:trHeight w:val="288"/>
              </w:trPr>
              <w:tc>
                <w:tcPr>
                  <w:tcW w:w="2276" w:type="dxa"/>
                  <w:shd w:val="clear" w:color="auto" w:fill="auto"/>
                  <w:noWrap/>
                  <w:vAlign w:val="bottom"/>
                  <w:hideMark/>
                </w:tcPr>
                <w:p w14:paraId="14F594C9" w14:textId="77777777" w:rsidR="00950DA3" w:rsidRPr="005430DE" w:rsidRDefault="00950DA3" w:rsidP="00782520">
                  <w:pPr>
                    <w:spacing w:before="0" w:after="0"/>
                    <w:jc w:val="left"/>
                    <w:rPr>
                      <w:rFonts w:eastAsia="Times New Roman"/>
                      <w:i/>
                      <w:noProof/>
                      <w:sz w:val="22"/>
                      <w:szCs w:val="20"/>
                    </w:rPr>
                  </w:pPr>
                  <w:r w:rsidRPr="005430DE">
                    <w:rPr>
                      <w:i/>
                      <w:noProof/>
                      <w:sz w:val="22"/>
                    </w:rPr>
                    <w:t>Linaria cannabina</w:t>
                  </w:r>
                </w:p>
              </w:tc>
            </w:tr>
            <w:tr w:rsidR="00950DA3" w:rsidRPr="005430DE" w14:paraId="513A25D5" w14:textId="77777777" w:rsidTr="00782520">
              <w:trPr>
                <w:trHeight w:val="288"/>
              </w:trPr>
              <w:tc>
                <w:tcPr>
                  <w:tcW w:w="2276" w:type="dxa"/>
                  <w:shd w:val="clear" w:color="auto" w:fill="auto"/>
                  <w:noWrap/>
                  <w:vAlign w:val="bottom"/>
                  <w:hideMark/>
                </w:tcPr>
                <w:p w14:paraId="02AD664C" w14:textId="77777777" w:rsidR="00950DA3" w:rsidRPr="005430DE" w:rsidRDefault="00950DA3" w:rsidP="00782520">
                  <w:pPr>
                    <w:spacing w:before="0" w:after="0"/>
                    <w:jc w:val="left"/>
                    <w:rPr>
                      <w:rFonts w:eastAsia="Times New Roman"/>
                      <w:i/>
                      <w:noProof/>
                      <w:sz w:val="22"/>
                      <w:szCs w:val="20"/>
                    </w:rPr>
                  </w:pPr>
                  <w:r w:rsidRPr="005430DE">
                    <w:rPr>
                      <w:i/>
                      <w:noProof/>
                      <w:sz w:val="22"/>
                    </w:rPr>
                    <w:t>Oenanthe cypriaca</w:t>
                  </w:r>
                </w:p>
              </w:tc>
            </w:tr>
            <w:tr w:rsidR="00950DA3" w:rsidRPr="005430DE" w14:paraId="7207230E" w14:textId="77777777" w:rsidTr="00782520">
              <w:trPr>
                <w:trHeight w:val="288"/>
              </w:trPr>
              <w:tc>
                <w:tcPr>
                  <w:tcW w:w="2276" w:type="dxa"/>
                  <w:shd w:val="clear" w:color="auto" w:fill="auto"/>
                  <w:noWrap/>
                  <w:vAlign w:val="bottom"/>
                  <w:hideMark/>
                </w:tcPr>
                <w:p w14:paraId="3ECA4D60" w14:textId="77777777" w:rsidR="00950DA3" w:rsidRPr="005430DE" w:rsidRDefault="00950DA3" w:rsidP="00782520">
                  <w:pPr>
                    <w:spacing w:before="0" w:after="0"/>
                    <w:jc w:val="left"/>
                    <w:rPr>
                      <w:rFonts w:eastAsia="Times New Roman"/>
                      <w:i/>
                      <w:noProof/>
                      <w:sz w:val="22"/>
                      <w:szCs w:val="20"/>
                    </w:rPr>
                  </w:pPr>
                  <w:r w:rsidRPr="005430DE">
                    <w:rPr>
                      <w:i/>
                      <w:noProof/>
                      <w:sz w:val="22"/>
                    </w:rPr>
                    <w:t>Parus major</w:t>
                  </w:r>
                </w:p>
              </w:tc>
            </w:tr>
            <w:tr w:rsidR="00950DA3" w:rsidRPr="005430DE" w14:paraId="1431D5DC" w14:textId="77777777" w:rsidTr="00782520">
              <w:trPr>
                <w:trHeight w:val="288"/>
              </w:trPr>
              <w:tc>
                <w:tcPr>
                  <w:tcW w:w="2276" w:type="dxa"/>
                  <w:shd w:val="clear" w:color="auto" w:fill="auto"/>
                  <w:noWrap/>
                  <w:vAlign w:val="bottom"/>
                  <w:hideMark/>
                </w:tcPr>
                <w:p w14:paraId="16D8BF5B" w14:textId="77777777" w:rsidR="00950DA3" w:rsidRPr="005430DE" w:rsidRDefault="00950DA3" w:rsidP="00782520">
                  <w:pPr>
                    <w:spacing w:before="0" w:after="0"/>
                    <w:jc w:val="left"/>
                    <w:rPr>
                      <w:rFonts w:eastAsia="Times New Roman"/>
                      <w:i/>
                      <w:noProof/>
                      <w:sz w:val="22"/>
                      <w:szCs w:val="20"/>
                    </w:rPr>
                  </w:pPr>
                  <w:r w:rsidRPr="005430DE">
                    <w:rPr>
                      <w:i/>
                      <w:noProof/>
                      <w:sz w:val="22"/>
                    </w:rPr>
                    <w:t>Passer hispaniolensis</w:t>
                  </w:r>
                </w:p>
              </w:tc>
            </w:tr>
            <w:tr w:rsidR="00950DA3" w:rsidRPr="005430DE" w14:paraId="5508B91C" w14:textId="77777777" w:rsidTr="00782520">
              <w:trPr>
                <w:trHeight w:val="288"/>
              </w:trPr>
              <w:tc>
                <w:tcPr>
                  <w:tcW w:w="2276" w:type="dxa"/>
                  <w:shd w:val="clear" w:color="auto" w:fill="auto"/>
                  <w:noWrap/>
                  <w:vAlign w:val="bottom"/>
                  <w:hideMark/>
                </w:tcPr>
                <w:p w14:paraId="56E61D8E" w14:textId="77777777" w:rsidR="00950DA3" w:rsidRPr="005430DE" w:rsidRDefault="00950DA3" w:rsidP="00782520">
                  <w:pPr>
                    <w:spacing w:before="0" w:after="0"/>
                    <w:jc w:val="left"/>
                    <w:rPr>
                      <w:rFonts w:eastAsia="Times New Roman"/>
                      <w:i/>
                      <w:noProof/>
                      <w:sz w:val="22"/>
                      <w:szCs w:val="20"/>
                    </w:rPr>
                  </w:pPr>
                  <w:r w:rsidRPr="005430DE">
                    <w:rPr>
                      <w:i/>
                      <w:noProof/>
                      <w:sz w:val="22"/>
                    </w:rPr>
                    <w:t>Pica pica</w:t>
                  </w:r>
                </w:p>
              </w:tc>
            </w:tr>
            <w:tr w:rsidR="00950DA3" w:rsidRPr="005430DE" w14:paraId="35B0E807" w14:textId="77777777" w:rsidTr="00782520">
              <w:trPr>
                <w:trHeight w:val="288"/>
              </w:trPr>
              <w:tc>
                <w:tcPr>
                  <w:tcW w:w="2276" w:type="dxa"/>
                  <w:shd w:val="clear" w:color="auto" w:fill="auto"/>
                  <w:noWrap/>
                  <w:vAlign w:val="bottom"/>
                  <w:hideMark/>
                </w:tcPr>
                <w:p w14:paraId="4AB24FEC" w14:textId="77777777" w:rsidR="00950DA3" w:rsidRPr="005430DE" w:rsidRDefault="00950DA3" w:rsidP="00782520">
                  <w:pPr>
                    <w:spacing w:before="0" w:after="0"/>
                    <w:jc w:val="left"/>
                    <w:rPr>
                      <w:rFonts w:eastAsia="Times New Roman"/>
                      <w:i/>
                      <w:noProof/>
                      <w:sz w:val="22"/>
                      <w:szCs w:val="20"/>
                    </w:rPr>
                  </w:pPr>
                  <w:r w:rsidRPr="005430DE">
                    <w:rPr>
                      <w:i/>
                      <w:noProof/>
                      <w:sz w:val="22"/>
                    </w:rPr>
                    <w:t>Streptopelia turtur</w:t>
                  </w:r>
                </w:p>
              </w:tc>
            </w:tr>
            <w:tr w:rsidR="00950DA3" w:rsidRPr="005430DE" w14:paraId="583E3102" w14:textId="77777777" w:rsidTr="00782520">
              <w:trPr>
                <w:trHeight w:val="288"/>
              </w:trPr>
              <w:tc>
                <w:tcPr>
                  <w:tcW w:w="2276" w:type="dxa"/>
                  <w:shd w:val="clear" w:color="auto" w:fill="auto"/>
                  <w:noWrap/>
                  <w:vAlign w:val="bottom"/>
                  <w:hideMark/>
                </w:tcPr>
                <w:p w14:paraId="5EC21F78" w14:textId="77777777" w:rsidR="00950DA3" w:rsidRPr="005430DE" w:rsidRDefault="00950DA3" w:rsidP="00782520">
                  <w:pPr>
                    <w:spacing w:before="0" w:after="0"/>
                    <w:jc w:val="left"/>
                    <w:rPr>
                      <w:rFonts w:eastAsia="Times New Roman"/>
                      <w:i/>
                      <w:noProof/>
                      <w:sz w:val="22"/>
                      <w:szCs w:val="20"/>
                    </w:rPr>
                  </w:pPr>
                  <w:r w:rsidRPr="005430DE">
                    <w:rPr>
                      <w:i/>
                      <w:noProof/>
                      <w:sz w:val="22"/>
                    </w:rPr>
                    <w:t xml:space="preserve">Sylvia conspicillata               </w:t>
                  </w:r>
                </w:p>
              </w:tc>
            </w:tr>
            <w:tr w:rsidR="00950DA3" w:rsidRPr="005430DE" w14:paraId="26A85B2A" w14:textId="77777777" w:rsidTr="00782520">
              <w:trPr>
                <w:trHeight w:val="288"/>
              </w:trPr>
              <w:tc>
                <w:tcPr>
                  <w:tcW w:w="2276" w:type="dxa"/>
                  <w:shd w:val="clear" w:color="auto" w:fill="auto"/>
                  <w:noWrap/>
                  <w:vAlign w:val="bottom"/>
                  <w:hideMark/>
                </w:tcPr>
                <w:p w14:paraId="64EB0193" w14:textId="77777777" w:rsidR="00950DA3" w:rsidRPr="005430DE" w:rsidRDefault="00950DA3" w:rsidP="00782520">
                  <w:pPr>
                    <w:spacing w:before="0" w:after="0"/>
                    <w:jc w:val="left"/>
                    <w:rPr>
                      <w:rFonts w:eastAsia="Times New Roman"/>
                      <w:i/>
                      <w:noProof/>
                      <w:sz w:val="22"/>
                      <w:szCs w:val="20"/>
                    </w:rPr>
                  </w:pPr>
                  <w:r w:rsidRPr="005430DE">
                    <w:rPr>
                      <w:i/>
                      <w:noProof/>
                      <w:sz w:val="22"/>
                    </w:rPr>
                    <w:t xml:space="preserve">Sylvia melanocephala </w:t>
                  </w:r>
                </w:p>
              </w:tc>
            </w:tr>
          </w:tbl>
          <w:p w14:paraId="23BE3047" w14:textId="77777777" w:rsidR="00950DA3" w:rsidRPr="005430DE" w:rsidRDefault="00950DA3" w:rsidP="00782520">
            <w:pPr>
              <w:spacing w:before="0" w:after="0"/>
              <w:jc w:val="left"/>
              <w:rPr>
                <w:rFonts w:eastAsia="Times New Roman"/>
                <w:noProof/>
                <w:color w:val="000000"/>
                <w:sz w:val="22"/>
                <w:szCs w:val="20"/>
                <w:lang w:eastAsia="en-IE"/>
              </w:rPr>
            </w:pPr>
          </w:p>
          <w:p w14:paraId="524EDB59" w14:textId="77777777" w:rsidR="00950DA3" w:rsidRPr="005430DE" w:rsidRDefault="00950DA3" w:rsidP="00782520">
            <w:pPr>
              <w:spacing w:before="0" w:after="0"/>
              <w:jc w:val="left"/>
              <w:rPr>
                <w:rFonts w:eastAsia="Times New Roman"/>
                <w:noProof/>
                <w:color w:val="000000"/>
                <w:sz w:val="22"/>
                <w:szCs w:val="20"/>
                <w:lang w:eastAsia="en-IE"/>
              </w:rPr>
            </w:pPr>
          </w:p>
          <w:tbl>
            <w:tblPr>
              <w:tblW w:w="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tblGrid>
            <w:tr w:rsidR="00950DA3" w:rsidRPr="005430DE" w14:paraId="15FECDC0" w14:textId="77777777" w:rsidTr="00782520">
              <w:trPr>
                <w:trHeight w:val="288"/>
              </w:trPr>
              <w:tc>
                <w:tcPr>
                  <w:tcW w:w="2000" w:type="dxa"/>
                  <w:shd w:val="clear" w:color="auto" w:fill="auto"/>
                  <w:noWrap/>
                  <w:vAlign w:val="bottom"/>
                  <w:hideMark/>
                </w:tcPr>
                <w:p w14:paraId="3641D114" w14:textId="77777777" w:rsidR="00950DA3" w:rsidRPr="005430DE" w:rsidRDefault="00950DA3" w:rsidP="00782520">
                  <w:pPr>
                    <w:spacing w:before="0" w:after="0"/>
                    <w:jc w:val="left"/>
                    <w:rPr>
                      <w:rFonts w:eastAsia="Times New Roman"/>
                      <w:b/>
                      <w:bCs/>
                      <w:noProof/>
                      <w:sz w:val="22"/>
                      <w:szCs w:val="20"/>
                    </w:rPr>
                  </w:pPr>
                  <w:r w:rsidRPr="005430DE">
                    <w:rPr>
                      <w:b/>
                      <w:noProof/>
                      <w:sz w:val="22"/>
                    </w:rPr>
                    <w:t>Czechy</w:t>
                  </w:r>
                </w:p>
              </w:tc>
            </w:tr>
            <w:tr w:rsidR="00950DA3" w:rsidRPr="005430DE" w14:paraId="785337EB" w14:textId="77777777" w:rsidTr="00782520">
              <w:trPr>
                <w:trHeight w:val="288"/>
              </w:trPr>
              <w:tc>
                <w:tcPr>
                  <w:tcW w:w="2000" w:type="dxa"/>
                  <w:shd w:val="clear" w:color="auto" w:fill="auto"/>
                  <w:vAlign w:val="bottom"/>
                  <w:hideMark/>
                </w:tcPr>
                <w:p w14:paraId="6B27FE49"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14019754" w14:textId="77777777" w:rsidTr="00782520">
              <w:trPr>
                <w:trHeight w:val="288"/>
              </w:trPr>
              <w:tc>
                <w:tcPr>
                  <w:tcW w:w="2000" w:type="dxa"/>
                  <w:shd w:val="clear" w:color="auto" w:fill="auto"/>
                  <w:vAlign w:val="bottom"/>
                  <w:hideMark/>
                </w:tcPr>
                <w:p w14:paraId="2B9526E3" w14:textId="77777777" w:rsidR="00950DA3" w:rsidRPr="005430DE" w:rsidRDefault="00950DA3" w:rsidP="00782520">
                  <w:pPr>
                    <w:spacing w:before="0" w:after="0"/>
                    <w:jc w:val="left"/>
                    <w:rPr>
                      <w:rFonts w:eastAsia="Times New Roman"/>
                      <w:i/>
                      <w:noProof/>
                      <w:sz w:val="22"/>
                      <w:szCs w:val="20"/>
                    </w:rPr>
                  </w:pPr>
                  <w:r w:rsidRPr="005430DE">
                    <w:rPr>
                      <w:i/>
                      <w:noProof/>
                      <w:sz w:val="22"/>
                    </w:rPr>
                    <w:t>Anthus pratensis</w:t>
                  </w:r>
                </w:p>
              </w:tc>
            </w:tr>
            <w:tr w:rsidR="00950DA3" w:rsidRPr="005430DE" w14:paraId="3E889ABB" w14:textId="77777777" w:rsidTr="00782520">
              <w:trPr>
                <w:trHeight w:val="288"/>
              </w:trPr>
              <w:tc>
                <w:tcPr>
                  <w:tcW w:w="2000" w:type="dxa"/>
                  <w:shd w:val="clear" w:color="auto" w:fill="auto"/>
                  <w:noWrap/>
                  <w:vAlign w:val="bottom"/>
                  <w:hideMark/>
                </w:tcPr>
                <w:p w14:paraId="1C172239"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cannabina</w:t>
                  </w:r>
                </w:p>
              </w:tc>
            </w:tr>
            <w:tr w:rsidR="00950DA3" w:rsidRPr="005430DE" w14:paraId="62D9CD0F" w14:textId="77777777" w:rsidTr="00782520">
              <w:trPr>
                <w:trHeight w:val="288"/>
              </w:trPr>
              <w:tc>
                <w:tcPr>
                  <w:tcW w:w="2000" w:type="dxa"/>
                  <w:shd w:val="clear" w:color="auto" w:fill="auto"/>
                  <w:vAlign w:val="bottom"/>
                  <w:hideMark/>
                </w:tcPr>
                <w:p w14:paraId="19A4D05A" w14:textId="77777777" w:rsidR="00950DA3" w:rsidRPr="005430DE" w:rsidRDefault="00950DA3" w:rsidP="00782520">
                  <w:pPr>
                    <w:spacing w:before="0" w:after="0"/>
                    <w:jc w:val="left"/>
                    <w:rPr>
                      <w:rFonts w:eastAsia="Times New Roman"/>
                      <w:i/>
                      <w:noProof/>
                      <w:sz w:val="22"/>
                      <w:szCs w:val="20"/>
                    </w:rPr>
                  </w:pPr>
                  <w:r w:rsidRPr="005430DE">
                    <w:rPr>
                      <w:i/>
                      <w:noProof/>
                      <w:sz w:val="22"/>
                    </w:rPr>
                    <w:t>Ciconia ciconia</w:t>
                  </w:r>
                </w:p>
              </w:tc>
            </w:tr>
            <w:tr w:rsidR="00950DA3" w:rsidRPr="005430DE" w14:paraId="09D0109E" w14:textId="77777777" w:rsidTr="00782520">
              <w:trPr>
                <w:trHeight w:val="288"/>
              </w:trPr>
              <w:tc>
                <w:tcPr>
                  <w:tcW w:w="2000" w:type="dxa"/>
                  <w:shd w:val="clear" w:color="auto" w:fill="auto"/>
                  <w:vAlign w:val="bottom"/>
                  <w:hideMark/>
                </w:tcPr>
                <w:p w14:paraId="589C9369" w14:textId="77777777" w:rsidR="00950DA3" w:rsidRPr="005430DE" w:rsidRDefault="00950DA3" w:rsidP="00782520">
                  <w:pPr>
                    <w:spacing w:before="0" w:after="0"/>
                    <w:jc w:val="left"/>
                    <w:rPr>
                      <w:rFonts w:eastAsia="Times New Roman"/>
                      <w:i/>
                      <w:noProof/>
                      <w:sz w:val="22"/>
                      <w:szCs w:val="20"/>
                    </w:rPr>
                  </w:pPr>
                  <w:r w:rsidRPr="005430DE">
                    <w:rPr>
                      <w:i/>
                      <w:noProof/>
                      <w:sz w:val="22"/>
                    </w:rPr>
                    <w:t>Corvus frugilegus</w:t>
                  </w:r>
                </w:p>
              </w:tc>
            </w:tr>
            <w:tr w:rsidR="00950DA3" w:rsidRPr="005430DE" w14:paraId="1FFC9A17" w14:textId="77777777" w:rsidTr="00782520">
              <w:trPr>
                <w:trHeight w:val="288"/>
              </w:trPr>
              <w:tc>
                <w:tcPr>
                  <w:tcW w:w="2000" w:type="dxa"/>
                  <w:shd w:val="clear" w:color="auto" w:fill="auto"/>
                  <w:vAlign w:val="bottom"/>
                  <w:hideMark/>
                </w:tcPr>
                <w:p w14:paraId="0E1A3F57"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citrinella</w:t>
                  </w:r>
                </w:p>
              </w:tc>
            </w:tr>
            <w:tr w:rsidR="00950DA3" w:rsidRPr="005430DE" w14:paraId="5807A71C" w14:textId="77777777" w:rsidTr="00782520">
              <w:trPr>
                <w:trHeight w:val="288"/>
              </w:trPr>
              <w:tc>
                <w:tcPr>
                  <w:tcW w:w="2000" w:type="dxa"/>
                  <w:shd w:val="clear" w:color="auto" w:fill="auto"/>
                  <w:vAlign w:val="bottom"/>
                  <w:hideMark/>
                </w:tcPr>
                <w:p w14:paraId="38B021A6"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54D82552" w14:textId="77777777" w:rsidTr="00782520">
              <w:trPr>
                <w:trHeight w:val="288"/>
              </w:trPr>
              <w:tc>
                <w:tcPr>
                  <w:tcW w:w="2000" w:type="dxa"/>
                  <w:shd w:val="clear" w:color="auto" w:fill="auto"/>
                  <w:vAlign w:val="bottom"/>
                  <w:hideMark/>
                </w:tcPr>
                <w:p w14:paraId="38A2B3CA" w14:textId="77777777" w:rsidR="00950DA3" w:rsidRPr="005430DE" w:rsidRDefault="00950DA3" w:rsidP="00782520">
                  <w:pPr>
                    <w:spacing w:before="0" w:after="0"/>
                    <w:jc w:val="left"/>
                    <w:rPr>
                      <w:rFonts w:eastAsia="Times New Roman"/>
                      <w:i/>
                      <w:noProof/>
                      <w:sz w:val="22"/>
                      <w:szCs w:val="20"/>
                    </w:rPr>
                  </w:pPr>
                  <w:r w:rsidRPr="005430DE">
                    <w:rPr>
                      <w:i/>
                      <w:noProof/>
                      <w:sz w:val="22"/>
                    </w:rPr>
                    <w:t>Hirundo rustica</w:t>
                  </w:r>
                </w:p>
              </w:tc>
            </w:tr>
            <w:tr w:rsidR="00950DA3" w:rsidRPr="005430DE" w14:paraId="7DFCADF0" w14:textId="77777777" w:rsidTr="00782520">
              <w:trPr>
                <w:trHeight w:val="288"/>
              </w:trPr>
              <w:tc>
                <w:tcPr>
                  <w:tcW w:w="2000" w:type="dxa"/>
                  <w:shd w:val="clear" w:color="auto" w:fill="auto"/>
                  <w:vAlign w:val="bottom"/>
                  <w:hideMark/>
                </w:tcPr>
                <w:p w14:paraId="031CABEF" w14:textId="77777777" w:rsidR="00950DA3" w:rsidRPr="005430DE" w:rsidRDefault="00950DA3" w:rsidP="00782520">
                  <w:pPr>
                    <w:spacing w:before="0" w:after="0"/>
                    <w:jc w:val="left"/>
                    <w:rPr>
                      <w:rFonts w:eastAsia="Times New Roman"/>
                      <w:i/>
                      <w:noProof/>
                      <w:sz w:val="22"/>
                      <w:szCs w:val="20"/>
                    </w:rPr>
                  </w:pPr>
                  <w:r w:rsidRPr="005430DE">
                    <w:rPr>
                      <w:i/>
                      <w:noProof/>
                      <w:sz w:val="22"/>
                    </w:rPr>
                    <w:t>Lanius collurio</w:t>
                  </w:r>
                </w:p>
              </w:tc>
            </w:tr>
            <w:tr w:rsidR="00950DA3" w:rsidRPr="005430DE" w14:paraId="484270E2" w14:textId="77777777" w:rsidTr="00782520">
              <w:trPr>
                <w:trHeight w:val="288"/>
              </w:trPr>
              <w:tc>
                <w:tcPr>
                  <w:tcW w:w="2000" w:type="dxa"/>
                  <w:shd w:val="clear" w:color="auto" w:fill="auto"/>
                  <w:vAlign w:val="bottom"/>
                  <w:hideMark/>
                </w:tcPr>
                <w:p w14:paraId="61A9C048" w14:textId="77777777" w:rsidR="00950DA3" w:rsidRPr="005430DE" w:rsidRDefault="00950DA3" w:rsidP="00782520">
                  <w:pPr>
                    <w:spacing w:before="0" w:after="0"/>
                    <w:jc w:val="left"/>
                    <w:rPr>
                      <w:rFonts w:eastAsia="Times New Roman"/>
                      <w:i/>
                      <w:noProof/>
                      <w:sz w:val="22"/>
                      <w:szCs w:val="20"/>
                    </w:rPr>
                  </w:pPr>
                  <w:r w:rsidRPr="005430DE">
                    <w:rPr>
                      <w:i/>
                      <w:noProof/>
                      <w:sz w:val="22"/>
                    </w:rPr>
                    <w:t>Miliaria calandra</w:t>
                  </w:r>
                </w:p>
              </w:tc>
            </w:tr>
            <w:tr w:rsidR="00950DA3" w:rsidRPr="005430DE" w14:paraId="43587848" w14:textId="77777777" w:rsidTr="00782520">
              <w:trPr>
                <w:trHeight w:val="288"/>
              </w:trPr>
              <w:tc>
                <w:tcPr>
                  <w:tcW w:w="2000" w:type="dxa"/>
                  <w:shd w:val="clear" w:color="auto" w:fill="auto"/>
                  <w:vAlign w:val="bottom"/>
                  <w:hideMark/>
                </w:tcPr>
                <w:p w14:paraId="37F16911"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flava</w:t>
                  </w:r>
                </w:p>
              </w:tc>
            </w:tr>
            <w:tr w:rsidR="00950DA3" w:rsidRPr="005430DE" w14:paraId="30343E5A" w14:textId="77777777" w:rsidTr="00782520">
              <w:trPr>
                <w:trHeight w:val="288"/>
              </w:trPr>
              <w:tc>
                <w:tcPr>
                  <w:tcW w:w="2000" w:type="dxa"/>
                  <w:shd w:val="clear" w:color="auto" w:fill="auto"/>
                  <w:vAlign w:val="bottom"/>
                  <w:hideMark/>
                </w:tcPr>
                <w:p w14:paraId="340B4A75" w14:textId="77777777" w:rsidR="00950DA3" w:rsidRPr="005430DE" w:rsidRDefault="00950DA3" w:rsidP="00782520">
                  <w:pPr>
                    <w:spacing w:before="0" w:after="0"/>
                    <w:jc w:val="left"/>
                    <w:rPr>
                      <w:rFonts w:eastAsia="Times New Roman"/>
                      <w:i/>
                      <w:noProof/>
                      <w:sz w:val="22"/>
                      <w:szCs w:val="20"/>
                    </w:rPr>
                  </w:pPr>
                  <w:r w:rsidRPr="005430DE">
                    <w:rPr>
                      <w:i/>
                      <w:noProof/>
                      <w:sz w:val="22"/>
                    </w:rPr>
                    <w:t>Passer montanus</w:t>
                  </w:r>
                </w:p>
              </w:tc>
            </w:tr>
            <w:tr w:rsidR="00950DA3" w:rsidRPr="005430DE" w14:paraId="04FA16B8" w14:textId="77777777" w:rsidTr="00782520">
              <w:trPr>
                <w:trHeight w:val="288"/>
              </w:trPr>
              <w:tc>
                <w:tcPr>
                  <w:tcW w:w="2000" w:type="dxa"/>
                  <w:shd w:val="clear" w:color="auto" w:fill="auto"/>
                  <w:vAlign w:val="bottom"/>
                  <w:hideMark/>
                </w:tcPr>
                <w:p w14:paraId="5F48BFFC" w14:textId="77777777" w:rsidR="00950DA3" w:rsidRPr="005430DE" w:rsidRDefault="00950DA3" w:rsidP="00782520">
                  <w:pPr>
                    <w:spacing w:before="0" w:after="0"/>
                    <w:jc w:val="left"/>
                    <w:rPr>
                      <w:rFonts w:eastAsia="Times New Roman"/>
                      <w:i/>
                      <w:noProof/>
                      <w:sz w:val="22"/>
                      <w:szCs w:val="20"/>
                    </w:rPr>
                  </w:pPr>
                  <w:r w:rsidRPr="005430DE">
                    <w:rPr>
                      <w:i/>
                      <w:noProof/>
                      <w:sz w:val="22"/>
                    </w:rPr>
                    <w:t>Perdix perdix</w:t>
                  </w:r>
                </w:p>
              </w:tc>
            </w:tr>
            <w:tr w:rsidR="00950DA3" w:rsidRPr="005430DE" w14:paraId="673C3505" w14:textId="77777777" w:rsidTr="00782520">
              <w:trPr>
                <w:trHeight w:val="288"/>
              </w:trPr>
              <w:tc>
                <w:tcPr>
                  <w:tcW w:w="2000" w:type="dxa"/>
                  <w:shd w:val="clear" w:color="auto" w:fill="auto"/>
                  <w:vAlign w:val="bottom"/>
                  <w:hideMark/>
                </w:tcPr>
                <w:p w14:paraId="0946411A"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rubetra</w:t>
                  </w:r>
                </w:p>
              </w:tc>
            </w:tr>
            <w:tr w:rsidR="00950DA3" w:rsidRPr="005430DE" w14:paraId="03B1287D" w14:textId="77777777" w:rsidTr="00782520">
              <w:trPr>
                <w:trHeight w:val="288"/>
              </w:trPr>
              <w:tc>
                <w:tcPr>
                  <w:tcW w:w="2000" w:type="dxa"/>
                  <w:shd w:val="clear" w:color="auto" w:fill="auto"/>
                  <w:vAlign w:val="bottom"/>
                  <w:hideMark/>
                </w:tcPr>
                <w:p w14:paraId="0BCAF1F6"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torquatus</w:t>
                  </w:r>
                </w:p>
              </w:tc>
            </w:tr>
            <w:tr w:rsidR="00950DA3" w:rsidRPr="005430DE" w14:paraId="26242FF2" w14:textId="77777777" w:rsidTr="00782520">
              <w:trPr>
                <w:trHeight w:val="288"/>
              </w:trPr>
              <w:tc>
                <w:tcPr>
                  <w:tcW w:w="2000" w:type="dxa"/>
                  <w:shd w:val="clear" w:color="auto" w:fill="auto"/>
                  <w:vAlign w:val="bottom"/>
                  <w:hideMark/>
                </w:tcPr>
                <w:p w14:paraId="3E6AE6C7" w14:textId="77777777" w:rsidR="00950DA3" w:rsidRPr="005430DE" w:rsidRDefault="00950DA3" w:rsidP="00782520">
                  <w:pPr>
                    <w:spacing w:before="0" w:after="0"/>
                    <w:jc w:val="left"/>
                    <w:rPr>
                      <w:rFonts w:eastAsia="Times New Roman"/>
                      <w:i/>
                      <w:noProof/>
                      <w:sz w:val="22"/>
                      <w:szCs w:val="20"/>
                    </w:rPr>
                  </w:pPr>
                  <w:r w:rsidRPr="005430DE">
                    <w:rPr>
                      <w:i/>
                      <w:noProof/>
                      <w:sz w:val="22"/>
                    </w:rPr>
                    <w:t>Serinus serinus</w:t>
                  </w:r>
                </w:p>
              </w:tc>
            </w:tr>
            <w:tr w:rsidR="00950DA3" w:rsidRPr="005430DE" w14:paraId="7B270A70" w14:textId="77777777" w:rsidTr="00782520">
              <w:trPr>
                <w:trHeight w:val="288"/>
              </w:trPr>
              <w:tc>
                <w:tcPr>
                  <w:tcW w:w="2000" w:type="dxa"/>
                  <w:shd w:val="clear" w:color="auto" w:fill="auto"/>
                  <w:vAlign w:val="bottom"/>
                  <w:hideMark/>
                </w:tcPr>
                <w:p w14:paraId="55500D9C" w14:textId="77777777" w:rsidR="00950DA3" w:rsidRPr="005430DE" w:rsidRDefault="00950DA3" w:rsidP="00782520">
                  <w:pPr>
                    <w:spacing w:before="0" w:after="0"/>
                    <w:jc w:val="left"/>
                    <w:rPr>
                      <w:rFonts w:eastAsia="Times New Roman"/>
                      <w:i/>
                      <w:noProof/>
                      <w:sz w:val="22"/>
                      <w:szCs w:val="20"/>
                    </w:rPr>
                  </w:pPr>
                  <w:r w:rsidRPr="005430DE">
                    <w:rPr>
                      <w:i/>
                      <w:noProof/>
                      <w:sz w:val="22"/>
                    </w:rPr>
                    <w:t>Streptopelia turtur</w:t>
                  </w:r>
                </w:p>
              </w:tc>
            </w:tr>
            <w:tr w:rsidR="00950DA3" w:rsidRPr="005430DE" w14:paraId="57190845" w14:textId="77777777" w:rsidTr="00782520">
              <w:trPr>
                <w:trHeight w:val="288"/>
              </w:trPr>
              <w:tc>
                <w:tcPr>
                  <w:tcW w:w="2000" w:type="dxa"/>
                  <w:shd w:val="clear" w:color="auto" w:fill="auto"/>
                  <w:vAlign w:val="bottom"/>
                  <w:hideMark/>
                </w:tcPr>
                <w:p w14:paraId="23C852B1" w14:textId="77777777" w:rsidR="00950DA3" w:rsidRPr="005430DE" w:rsidRDefault="00950DA3" w:rsidP="00782520">
                  <w:pPr>
                    <w:spacing w:before="0" w:after="0"/>
                    <w:jc w:val="left"/>
                    <w:rPr>
                      <w:rFonts w:eastAsia="Times New Roman"/>
                      <w:i/>
                      <w:noProof/>
                      <w:sz w:val="22"/>
                      <w:szCs w:val="20"/>
                    </w:rPr>
                  </w:pPr>
                  <w:r w:rsidRPr="005430DE">
                    <w:rPr>
                      <w:i/>
                      <w:noProof/>
                      <w:sz w:val="22"/>
                    </w:rPr>
                    <w:t>Sturnus vulgaris</w:t>
                  </w:r>
                </w:p>
              </w:tc>
            </w:tr>
            <w:tr w:rsidR="00950DA3" w:rsidRPr="005430DE" w14:paraId="3D3C408F" w14:textId="77777777" w:rsidTr="00782520">
              <w:trPr>
                <w:trHeight w:val="288"/>
              </w:trPr>
              <w:tc>
                <w:tcPr>
                  <w:tcW w:w="2000" w:type="dxa"/>
                  <w:shd w:val="clear" w:color="auto" w:fill="auto"/>
                  <w:vAlign w:val="bottom"/>
                  <w:hideMark/>
                </w:tcPr>
                <w:p w14:paraId="765F3334" w14:textId="77777777" w:rsidR="00950DA3" w:rsidRPr="005430DE" w:rsidRDefault="00950DA3" w:rsidP="00782520">
                  <w:pPr>
                    <w:spacing w:before="0" w:after="0"/>
                    <w:jc w:val="left"/>
                    <w:rPr>
                      <w:rFonts w:eastAsia="Times New Roman"/>
                      <w:i/>
                      <w:noProof/>
                      <w:sz w:val="22"/>
                      <w:szCs w:val="20"/>
                    </w:rPr>
                  </w:pPr>
                  <w:r w:rsidRPr="005430DE">
                    <w:rPr>
                      <w:i/>
                      <w:noProof/>
                      <w:sz w:val="22"/>
                    </w:rPr>
                    <w:t>Sylvia communis</w:t>
                  </w:r>
                </w:p>
              </w:tc>
            </w:tr>
            <w:tr w:rsidR="00950DA3" w:rsidRPr="005430DE" w14:paraId="5E5ACF2C" w14:textId="77777777" w:rsidTr="00782520">
              <w:trPr>
                <w:trHeight w:val="288"/>
              </w:trPr>
              <w:tc>
                <w:tcPr>
                  <w:tcW w:w="2000" w:type="dxa"/>
                  <w:shd w:val="clear" w:color="auto" w:fill="auto"/>
                  <w:vAlign w:val="bottom"/>
                  <w:hideMark/>
                </w:tcPr>
                <w:p w14:paraId="4B8592BA" w14:textId="77777777" w:rsidR="00950DA3" w:rsidRPr="005430DE" w:rsidRDefault="00950DA3" w:rsidP="00782520">
                  <w:pPr>
                    <w:spacing w:before="0" w:after="0"/>
                    <w:jc w:val="left"/>
                    <w:rPr>
                      <w:rFonts w:eastAsia="Times New Roman"/>
                      <w:i/>
                      <w:noProof/>
                      <w:sz w:val="22"/>
                      <w:szCs w:val="20"/>
                    </w:rPr>
                  </w:pPr>
                  <w:r w:rsidRPr="005430DE">
                    <w:rPr>
                      <w:i/>
                      <w:noProof/>
                      <w:sz w:val="22"/>
                    </w:rPr>
                    <w:t>Vanellus vanellus</w:t>
                  </w:r>
                </w:p>
              </w:tc>
            </w:tr>
          </w:tbl>
          <w:p w14:paraId="5CCAB083" w14:textId="77777777" w:rsidR="00950DA3" w:rsidRPr="005430DE" w:rsidRDefault="00950DA3" w:rsidP="00782520">
            <w:pPr>
              <w:spacing w:before="0" w:after="0"/>
              <w:jc w:val="left"/>
              <w:rPr>
                <w:rFonts w:eastAsia="Times New Roman"/>
                <w:noProof/>
                <w:color w:val="000000"/>
                <w:sz w:val="22"/>
                <w:szCs w:val="20"/>
                <w:lang w:eastAsia="en-IE"/>
              </w:rPr>
            </w:pPr>
          </w:p>
          <w:p w14:paraId="66E27026" w14:textId="77777777" w:rsidR="00950DA3" w:rsidRPr="005430DE" w:rsidRDefault="00950DA3" w:rsidP="00782520">
            <w:pPr>
              <w:spacing w:before="0" w:after="0"/>
              <w:jc w:val="left"/>
              <w:rPr>
                <w:rFonts w:eastAsia="Times New Roman"/>
                <w:noProof/>
                <w:color w:val="000000"/>
                <w:sz w:val="22"/>
                <w:szCs w:val="20"/>
                <w:lang w:eastAsia="en-IE"/>
              </w:rPr>
            </w:pPr>
          </w:p>
          <w:p w14:paraId="17F5447D" w14:textId="77777777" w:rsidR="00950DA3" w:rsidRPr="005430DE" w:rsidRDefault="00950DA3" w:rsidP="00782520">
            <w:pPr>
              <w:spacing w:before="0" w:after="0"/>
              <w:jc w:val="left"/>
              <w:rPr>
                <w:rFonts w:eastAsia="Times New Roman"/>
                <w:noProof/>
                <w:color w:val="000000"/>
                <w:sz w:val="22"/>
                <w:szCs w:val="20"/>
                <w:lang w:eastAsia="en-IE"/>
              </w:rPr>
            </w:pPr>
          </w:p>
          <w:tbl>
            <w:tblPr>
              <w:tblW w:w="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tblGrid>
            <w:tr w:rsidR="00950DA3" w:rsidRPr="005430DE" w14:paraId="3FF90186" w14:textId="77777777" w:rsidTr="00782520">
              <w:trPr>
                <w:trHeight w:val="288"/>
              </w:trPr>
              <w:tc>
                <w:tcPr>
                  <w:tcW w:w="2000" w:type="dxa"/>
                  <w:shd w:val="clear" w:color="auto" w:fill="auto"/>
                  <w:noWrap/>
                  <w:vAlign w:val="bottom"/>
                  <w:hideMark/>
                </w:tcPr>
                <w:p w14:paraId="37512B5B" w14:textId="77777777" w:rsidR="00950DA3" w:rsidRPr="005430DE" w:rsidRDefault="00950DA3" w:rsidP="00782520">
                  <w:pPr>
                    <w:spacing w:before="0" w:after="0"/>
                    <w:jc w:val="left"/>
                    <w:rPr>
                      <w:rFonts w:eastAsia="Times New Roman"/>
                      <w:b/>
                      <w:bCs/>
                      <w:noProof/>
                      <w:sz w:val="22"/>
                      <w:szCs w:val="20"/>
                    </w:rPr>
                  </w:pPr>
                  <w:r w:rsidRPr="005430DE">
                    <w:rPr>
                      <w:b/>
                      <w:noProof/>
                      <w:sz w:val="22"/>
                    </w:rPr>
                    <w:t>Dania</w:t>
                  </w:r>
                </w:p>
              </w:tc>
            </w:tr>
            <w:tr w:rsidR="00950DA3" w:rsidRPr="005430DE" w14:paraId="27CCA8F3" w14:textId="77777777" w:rsidTr="00782520">
              <w:trPr>
                <w:trHeight w:val="288"/>
              </w:trPr>
              <w:tc>
                <w:tcPr>
                  <w:tcW w:w="2000" w:type="dxa"/>
                  <w:shd w:val="clear" w:color="auto" w:fill="auto"/>
                  <w:vAlign w:val="bottom"/>
                  <w:hideMark/>
                </w:tcPr>
                <w:p w14:paraId="4EBC45C0"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77857D95" w14:textId="77777777" w:rsidTr="00782520">
              <w:trPr>
                <w:trHeight w:val="288"/>
              </w:trPr>
              <w:tc>
                <w:tcPr>
                  <w:tcW w:w="2000" w:type="dxa"/>
                  <w:shd w:val="clear" w:color="auto" w:fill="auto"/>
                  <w:vAlign w:val="bottom"/>
                  <w:hideMark/>
                </w:tcPr>
                <w:p w14:paraId="717A2FB7" w14:textId="77777777" w:rsidR="00950DA3" w:rsidRPr="005430DE" w:rsidRDefault="00950DA3" w:rsidP="00782520">
                  <w:pPr>
                    <w:spacing w:before="0" w:after="0"/>
                    <w:jc w:val="left"/>
                    <w:rPr>
                      <w:rFonts w:eastAsia="Times New Roman"/>
                      <w:i/>
                      <w:noProof/>
                      <w:sz w:val="22"/>
                      <w:szCs w:val="20"/>
                    </w:rPr>
                  </w:pPr>
                  <w:r w:rsidRPr="005430DE">
                    <w:rPr>
                      <w:i/>
                      <w:noProof/>
                      <w:sz w:val="22"/>
                    </w:rPr>
                    <w:t>Anthus pratensis</w:t>
                  </w:r>
                </w:p>
              </w:tc>
            </w:tr>
            <w:tr w:rsidR="00950DA3" w:rsidRPr="005430DE" w14:paraId="5BCA4B48" w14:textId="77777777" w:rsidTr="00782520">
              <w:trPr>
                <w:trHeight w:val="288"/>
              </w:trPr>
              <w:tc>
                <w:tcPr>
                  <w:tcW w:w="2000" w:type="dxa"/>
                  <w:shd w:val="clear" w:color="auto" w:fill="auto"/>
                  <w:noWrap/>
                  <w:vAlign w:val="bottom"/>
                  <w:hideMark/>
                </w:tcPr>
                <w:p w14:paraId="572FB1F1"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cannabina</w:t>
                  </w:r>
                </w:p>
              </w:tc>
            </w:tr>
            <w:tr w:rsidR="00950DA3" w:rsidRPr="005430DE" w14:paraId="580C2154" w14:textId="77777777" w:rsidTr="00782520">
              <w:trPr>
                <w:trHeight w:val="288"/>
              </w:trPr>
              <w:tc>
                <w:tcPr>
                  <w:tcW w:w="2000" w:type="dxa"/>
                  <w:shd w:val="clear" w:color="auto" w:fill="auto"/>
                  <w:vAlign w:val="bottom"/>
                  <w:hideMark/>
                </w:tcPr>
                <w:p w14:paraId="7AB6F619"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carduelis</w:t>
                  </w:r>
                </w:p>
              </w:tc>
            </w:tr>
            <w:tr w:rsidR="00950DA3" w:rsidRPr="005430DE" w14:paraId="724AA627" w14:textId="77777777" w:rsidTr="00782520">
              <w:trPr>
                <w:trHeight w:val="288"/>
              </w:trPr>
              <w:tc>
                <w:tcPr>
                  <w:tcW w:w="2000" w:type="dxa"/>
                  <w:shd w:val="clear" w:color="auto" w:fill="auto"/>
                  <w:vAlign w:val="bottom"/>
                  <w:hideMark/>
                </w:tcPr>
                <w:p w14:paraId="64678448" w14:textId="77777777" w:rsidR="00950DA3" w:rsidRPr="005430DE" w:rsidRDefault="00950DA3" w:rsidP="00782520">
                  <w:pPr>
                    <w:spacing w:before="0" w:after="0"/>
                    <w:jc w:val="left"/>
                    <w:rPr>
                      <w:rFonts w:eastAsia="Times New Roman"/>
                      <w:i/>
                      <w:noProof/>
                      <w:sz w:val="22"/>
                      <w:szCs w:val="20"/>
                    </w:rPr>
                  </w:pPr>
                  <w:r w:rsidRPr="005430DE">
                    <w:rPr>
                      <w:i/>
                      <w:noProof/>
                      <w:sz w:val="22"/>
                    </w:rPr>
                    <w:t>Corvus corone</w:t>
                  </w:r>
                </w:p>
              </w:tc>
            </w:tr>
            <w:tr w:rsidR="00950DA3" w:rsidRPr="005430DE" w14:paraId="70DA547F" w14:textId="77777777" w:rsidTr="00782520">
              <w:trPr>
                <w:trHeight w:val="288"/>
              </w:trPr>
              <w:tc>
                <w:tcPr>
                  <w:tcW w:w="2000" w:type="dxa"/>
                  <w:shd w:val="clear" w:color="auto" w:fill="auto"/>
                  <w:vAlign w:val="bottom"/>
                  <w:hideMark/>
                </w:tcPr>
                <w:p w14:paraId="34D52ADE" w14:textId="77777777" w:rsidR="00950DA3" w:rsidRPr="005430DE" w:rsidRDefault="00950DA3" w:rsidP="00782520">
                  <w:pPr>
                    <w:spacing w:before="0" w:after="0"/>
                    <w:jc w:val="left"/>
                    <w:rPr>
                      <w:rFonts w:eastAsia="Times New Roman"/>
                      <w:i/>
                      <w:noProof/>
                      <w:sz w:val="22"/>
                      <w:szCs w:val="20"/>
                    </w:rPr>
                  </w:pPr>
                  <w:r w:rsidRPr="005430DE">
                    <w:rPr>
                      <w:i/>
                      <w:noProof/>
                      <w:sz w:val="22"/>
                    </w:rPr>
                    <w:t>Corvus frugilegus</w:t>
                  </w:r>
                </w:p>
              </w:tc>
            </w:tr>
            <w:tr w:rsidR="00950DA3" w:rsidRPr="005430DE" w14:paraId="2CC769AA" w14:textId="77777777" w:rsidTr="00782520">
              <w:trPr>
                <w:trHeight w:val="288"/>
              </w:trPr>
              <w:tc>
                <w:tcPr>
                  <w:tcW w:w="2000" w:type="dxa"/>
                  <w:shd w:val="clear" w:color="auto" w:fill="auto"/>
                  <w:vAlign w:val="bottom"/>
                  <w:hideMark/>
                </w:tcPr>
                <w:p w14:paraId="02E881C7"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citrinella</w:t>
                  </w:r>
                </w:p>
              </w:tc>
            </w:tr>
            <w:tr w:rsidR="00950DA3" w:rsidRPr="005430DE" w14:paraId="5D95AF7E" w14:textId="77777777" w:rsidTr="00782520">
              <w:trPr>
                <w:trHeight w:val="288"/>
              </w:trPr>
              <w:tc>
                <w:tcPr>
                  <w:tcW w:w="2000" w:type="dxa"/>
                  <w:shd w:val="clear" w:color="auto" w:fill="auto"/>
                  <w:vAlign w:val="bottom"/>
                  <w:hideMark/>
                </w:tcPr>
                <w:p w14:paraId="792D6557"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3B3796E9" w14:textId="77777777" w:rsidTr="00782520">
              <w:trPr>
                <w:trHeight w:val="288"/>
              </w:trPr>
              <w:tc>
                <w:tcPr>
                  <w:tcW w:w="2000" w:type="dxa"/>
                  <w:shd w:val="clear" w:color="auto" w:fill="auto"/>
                  <w:noWrap/>
                  <w:vAlign w:val="bottom"/>
                  <w:hideMark/>
                </w:tcPr>
                <w:p w14:paraId="527A5C66" w14:textId="77777777" w:rsidR="00950DA3" w:rsidRPr="005430DE" w:rsidRDefault="00950DA3" w:rsidP="00782520">
                  <w:pPr>
                    <w:spacing w:before="0" w:after="0"/>
                    <w:jc w:val="left"/>
                    <w:rPr>
                      <w:rFonts w:eastAsia="Times New Roman"/>
                      <w:i/>
                      <w:noProof/>
                      <w:sz w:val="22"/>
                      <w:szCs w:val="20"/>
                    </w:rPr>
                  </w:pPr>
                  <w:r w:rsidRPr="005430DE">
                    <w:rPr>
                      <w:i/>
                      <w:noProof/>
                      <w:sz w:val="22"/>
                    </w:rPr>
                    <w:t>Gallinago gallinago</w:t>
                  </w:r>
                </w:p>
              </w:tc>
            </w:tr>
            <w:tr w:rsidR="00950DA3" w:rsidRPr="005430DE" w14:paraId="063C11FB" w14:textId="77777777" w:rsidTr="00782520">
              <w:trPr>
                <w:trHeight w:val="288"/>
              </w:trPr>
              <w:tc>
                <w:tcPr>
                  <w:tcW w:w="2000" w:type="dxa"/>
                  <w:shd w:val="clear" w:color="auto" w:fill="auto"/>
                  <w:vAlign w:val="bottom"/>
                  <w:hideMark/>
                </w:tcPr>
                <w:p w14:paraId="5EA54B06" w14:textId="77777777" w:rsidR="00950DA3" w:rsidRPr="005430DE" w:rsidRDefault="00950DA3" w:rsidP="00782520">
                  <w:pPr>
                    <w:spacing w:before="0" w:after="0"/>
                    <w:jc w:val="left"/>
                    <w:rPr>
                      <w:rFonts w:eastAsia="Times New Roman"/>
                      <w:i/>
                      <w:noProof/>
                      <w:sz w:val="22"/>
                      <w:szCs w:val="20"/>
                    </w:rPr>
                  </w:pPr>
                  <w:r w:rsidRPr="005430DE">
                    <w:rPr>
                      <w:i/>
                      <w:noProof/>
                      <w:sz w:val="22"/>
                    </w:rPr>
                    <w:t>Hirundo rustica</w:t>
                  </w:r>
                </w:p>
              </w:tc>
            </w:tr>
            <w:tr w:rsidR="00950DA3" w:rsidRPr="005430DE" w14:paraId="5F881F23" w14:textId="77777777" w:rsidTr="00782520">
              <w:trPr>
                <w:trHeight w:val="288"/>
              </w:trPr>
              <w:tc>
                <w:tcPr>
                  <w:tcW w:w="2000" w:type="dxa"/>
                  <w:shd w:val="clear" w:color="auto" w:fill="auto"/>
                  <w:vAlign w:val="bottom"/>
                  <w:hideMark/>
                </w:tcPr>
                <w:p w14:paraId="498A73C5" w14:textId="77777777" w:rsidR="00950DA3" w:rsidRPr="005430DE" w:rsidRDefault="00950DA3" w:rsidP="00782520">
                  <w:pPr>
                    <w:spacing w:before="0" w:after="0"/>
                    <w:jc w:val="left"/>
                    <w:rPr>
                      <w:rFonts w:eastAsia="Times New Roman"/>
                      <w:i/>
                      <w:noProof/>
                      <w:sz w:val="22"/>
                      <w:szCs w:val="20"/>
                    </w:rPr>
                  </w:pPr>
                  <w:r w:rsidRPr="005430DE">
                    <w:rPr>
                      <w:i/>
                      <w:noProof/>
                      <w:sz w:val="22"/>
                    </w:rPr>
                    <w:t>Lanius collurio</w:t>
                  </w:r>
                </w:p>
              </w:tc>
            </w:tr>
            <w:tr w:rsidR="00950DA3" w:rsidRPr="005430DE" w14:paraId="42FF5D23" w14:textId="77777777" w:rsidTr="00782520">
              <w:trPr>
                <w:trHeight w:val="288"/>
              </w:trPr>
              <w:tc>
                <w:tcPr>
                  <w:tcW w:w="2000" w:type="dxa"/>
                  <w:shd w:val="clear" w:color="auto" w:fill="auto"/>
                  <w:vAlign w:val="bottom"/>
                  <w:hideMark/>
                </w:tcPr>
                <w:p w14:paraId="041F6200" w14:textId="77777777" w:rsidR="00950DA3" w:rsidRPr="005430DE" w:rsidRDefault="00950DA3" w:rsidP="00782520">
                  <w:pPr>
                    <w:spacing w:before="0" w:after="0"/>
                    <w:jc w:val="left"/>
                    <w:rPr>
                      <w:rFonts w:eastAsia="Times New Roman"/>
                      <w:i/>
                      <w:noProof/>
                      <w:sz w:val="22"/>
                      <w:szCs w:val="20"/>
                    </w:rPr>
                  </w:pPr>
                  <w:r w:rsidRPr="005430DE">
                    <w:rPr>
                      <w:i/>
                      <w:noProof/>
                      <w:sz w:val="22"/>
                    </w:rPr>
                    <w:t>Miliaria calandra</w:t>
                  </w:r>
                </w:p>
              </w:tc>
            </w:tr>
            <w:tr w:rsidR="00950DA3" w:rsidRPr="005430DE" w14:paraId="23FDE6D0" w14:textId="77777777" w:rsidTr="00782520">
              <w:trPr>
                <w:trHeight w:val="288"/>
              </w:trPr>
              <w:tc>
                <w:tcPr>
                  <w:tcW w:w="2000" w:type="dxa"/>
                  <w:shd w:val="clear" w:color="auto" w:fill="auto"/>
                  <w:noWrap/>
                  <w:vAlign w:val="bottom"/>
                  <w:hideMark/>
                </w:tcPr>
                <w:p w14:paraId="59A4D7F6"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alba</w:t>
                  </w:r>
                </w:p>
              </w:tc>
            </w:tr>
            <w:tr w:rsidR="00950DA3" w:rsidRPr="005430DE" w14:paraId="507E796B" w14:textId="77777777" w:rsidTr="00782520">
              <w:trPr>
                <w:trHeight w:val="288"/>
              </w:trPr>
              <w:tc>
                <w:tcPr>
                  <w:tcW w:w="2000" w:type="dxa"/>
                  <w:shd w:val="clear" w:color="auto" w:fill="auto"/>
                  <w:vAlign w:val="bottom"/>
                  <w:hideMark/>
                </w:tcPr>
                <w:p w14:paraId="5E8C895C"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flava</w:t>
                  </w:r>
                </w:p>
              </w:tc>
            </w:tr>
            <w:tr w:rsidR="00950DA3" w:rsidRPr="005430DE" w14:paraId="1A079972" w14:textId="77777777" w:rsidTr="00782520">
              <w:trPr>
                <w:trHeight w:val="288"/>
              </w:trPr>
              <w:tc>
                <w:tcPr>
                  <w:tcW w:w="2000" w:type="dxa"/>
                  <w:shd w:val="clear" w:color="auto" w:fill="auto"/>
                  <w:noWrap/>
                  <w:vAlign w:val="bottom"/>
                  <w:hideMark/>
                </w:tcPr>
                <w:p w14:paraId="1F04E666" w14:textId="77777777" w:rsidR="00950DA3" w:rsidRPr="005430DE" w:rsidRDefault="00950DA3" w:rsidP="00782520">
                  <w:pPr>
                    <w:spacing w:before="0" w:after="0"/>
                    <w:jc w:val="left"/>
                    <w:rPr>
                      <w:rFonts w:eastAsia="Times New Roman"/>
                      <w:i/>
                      <w:noProof/>
                      <w:sz w:val="22"/>
                      <w:szCs w:val="20"/>
                    </w:rPr>
                  </w:pPr>
                  <w:r w:rsidRPr="005430DE">
                    <w:rPr>
                      <w:i/>
                      <w:noProof/>
                      <w:sz w:val="22"/>
                    </w:rPr>
                    <w:t>Oenanthe oenanthe</w:t>
                  </w:r>
                </w:p>
              </w:tc>
            </w:tr>
            <w:tr w:rsidR="00950DA3" w:rsidRPr="005430DE" w14:paraId="133B09E6" w14:textId="77777777" w:rsidTr="00782520">
              <w:trPr>
                <w:trHeight w:val="288"/>
              </w:trPr>
              <w:tc>
                <w:tcPr>
                  <w:tcW w:w="2000" w:type="dxa"/>
                  <w:shd w:val="clear" w:color="auto" w:fill="auto"/>
                  <w:vAlign w:val="bottom"/>
                  <w:hideMark/>
                </w:tcPr>
                <w:p w14:paraId="30965B58" w14:textId="77777777" w:rsidR="00950DA3" w:rsidRPr="005430DE" w:rsidRDefault="00950DA3" w:rsidP="00782520">
                  <w:pPr>
                    <w:spacing w:before="0" w:after="0"/>
                    <w:jc w:val="left"/>
                    <w:rPr>
                      <w:rFonts w:eastAsia="Times New Roman"/>
                      <w:i/>
                      <w:noProof/>
                      <w:sz w:val="22"/>
                      <w:szCs w:val="20"/>
                    </w:rPr>
                  </w:pPr>
                  <w:r w:rsidRPr="005430DE">
                    <w:rPr>
                      <w:i/>
                      <w:noProof/>
                      <w:sz w:val="22"/>
                    </w:rPr>
                    <w:t>Passer montanus</w:t>
                  </w:r>
                </w:p>
              </w:tc>
            </w:tr>
            <w:tr w:rsidR="00950DA3" w:rsidRPr="005430DE" w14:paraId="65408A28" w14:textId="77777777" w:rsidTr="00782520">
              <w:trPr>
                <w:trHeight w:val="288"/>
              </w:trPr>
              <w:tc>
                <w:tcPr>
                  <w:tcW w:w="2000" w:type="dxa"/>
                  <w:shd w:val="clear" w:color="auto" w:fill="auto"/>
                  <w:vAlign w:val="bottom"/>
                  <w:hideMark/>
                </w:tcPr>
                <w:p w14:paraId="5AF7889B" w14:textId="77777777" w:rsidR="00950DA3" w:rsidRPr="005430DE" w:rsidRDefault="00950DA3" w:rsidP="00782520">
                  <w:pPr>
                    <w:spacing w:before="0" w:after="0"/>
                    <w:jc w:val="left"/>
                    <w:rPr>
                      <w:rFonts w:eastAsia="Times New Roman"/>
                      <w:i/>
                      <w:noProof/>
                      <w:sz w:val="22"/>
                      <w:szCs w:val="20"/>
                    </w:rPr>
                  </w:pPr>
                  <w:r w:rsidRPr="005430DE">
                    <w:rPr>
                      <w:i/>
                      <w:noProof/>
                      <w:sz w:val="22"/>
                    </w:rPr>
                    <w:t>Perdix perdix</w:t>
                  </w:r>
                </w:p>
              </w:tc>
            </w:tr>
            <w:tr w:rsidR="00950DA3" w:rsidRPr="005430DE" w14:paraId="5CE76E43" w14:textId="77777777" w:rsidTr="00782520">
              <w:trPr>
                <w:trHeight w:val="288"/>
              </w:trPr>
              <w:tc>
                <w:tcPr>
                  <w:tcW w:w="2000" w:type="dxa"/>
                  <w:shd w:val="clear" w:color="auto" w:fill="auto"/>
                  <w:vAlign w:val="bottom"/>
                  <w:hideMark/>
                </w:tcPr>
                <w:p w14:paraId="7801174A"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rubetra</w:t>
                  </w:r>
                </w:p>
              </w:tc>
            </w:tr>
            <w:tr w:rsidR="00950DA3" w:rsidRPr="005430DE" w14:paraId="3B2A45B9" w14:textId="77777777" w:rsidTr="00782520">
              <w:trPr>
                <w:trHeight w:val="288"/>
              </w:trPr>
              <w:tc>
                <w:tcPr>
                  <w:tcW w:w="2000" w:type="dxa"/>
                  <w:shd w:val="clear" w:color="auto" w:fill="auto"/>
                  <w:vAlign w:val="bottom"/>
                  <w:hideMark/>
                </w:tcPr>
                <w:p w14:paraId="357DEE43" w14:textId="77777777" w:rsidR="00950DA3" w:rsidRPr="005430DE" w:rsidRDefault="00950DA3" w:rsidP="00782520">
                  <w:pPr>
                    <w:spacing w:before="0" w:after="0"/>
                    <w:jc w:val="left"/>
                    <w:rPr>
                      <w:rFonts w:eastAsia="Times New Roman"/>
                      <w:i/>
                      <w:noProof/>
                      <w:sz w:val="22"/>
                      <w:szCs w:val="20"/>
                    </w:rPr>
                  </w:pPr>
                  <w:r w:rsidRPr="005430DE">
                    <w:rPr>
                      <w:i/>
                      <w:noProof/>
                      <w:sz w:val="22"/>
                    </w:rPr>
                    <w:t>Sylvia communis</w:t>
                  </w:r>
                </w:p>
              </w:tc>
            </w:tr>
            <w:tr w:rsidR="00950DA3" w:rsidRPr="005430DE" w14:paraId="23E464D8" w14:textId="77777777" w:rsidTr="00782520">
              <w:trPr>
                <w:trHeight w:val="288"/>
              </w:trPr>
              <w:tc>
                <w:tcPr>
                  <w:tcW w:w="2000" w:type="dxa"/>
                  <w:shd w:val="clear" w:color="auto" w:fill="auto"/>
                  <w:vAlign w:val="center"/>
                  <w:hideMark/>
                </w:tcPr>
                <w:p w14:paraId="5FC1ABB0" w14:textId="77777777" w:rsidR="00950DA3" w:rsidRPr="005430DE" w:rsidRDefault="00950DA3" w:rsidP="00782520">
                  <w:pPr>
                    <w:spacing w:before="0" w:after="0"/>
                    <w:jc w:val="left"/>
                    <w:rPr>
                      <w:rFonts w:eastAsia="Times New Roman"/>
                      <w:i/>
                      <w:noProof/>
                      <w:sz w:val="22"/>
                      <w:szCs w:val="20"/>
                    </w:rPr>
                  </w:pPr>
                  <w:r w:rsidRPr="005430DE">
                    <w:rPr>
                      <w:i/>
                      <w:noProof/>
                      <w:sz w:val="22"/>
                    </w:rPr>
                    <w:t>Sylvia curruca</w:t>
                  </w:r>
                </w:p>
              </w:tc>
            </w:tr>
            <w:tr w:rsidR="00950DA3" w:rsidRPr="005430DE" w14:paraId="136AC485" w14:textId="77777777" w:rsidTr="00782520">
              <w:trPr>
                <w:trHeight w:val="288"/>
              </w:trPr>
              <w:tc>
                <w:tcPr>
                  <w:tcW w:w="2000" w:type="dxa"/>
                  <w:shd w:val="clear" w:color="auto" w:fill="auto"/>
                  <w:vAlign w:val="bottom"/>
                  <w:hideMark/>
                </w:tcPr>
                <w:p w14:paraId="0BFD6726" w14:textId="77777777" w:rsidR="00950DA3" w:rsidRPr="005430DE" w:rsidRDefault="00950DA3" w:rsidP="00782520">
                  <w:pPr>
                    <w:spacing w:before="0" w:after="0"/>
                    <w:jc w:val="left"/>
                    <w:rPr>
                      <w:rFonts w:eastAsia="Times New Roman"/>
                      <w:i/>
                      <w:noProof/>
                      <w:sz w:val="22"/>
                      <w:szCs w:val="20"/>
                    </w:rPr>
                  </w:pPr>
                  <w:r w:rsidRPr="005430DE">
                    <w:rPr>
                      <w:i/>
                      <w:noProof/>
                      <w:sz w:val="22"/>
                    </w:rPr>
                    <w:t>Turdus pilaris</w:t>
                  </w:r>
                </w:p>
              </w:tc>
            </w:tr>
            <w:tr w:rsidR="00950DA3" w:rsidRPr="005430DE" w14:paraId="1D004C93" w14:textId="77777777" w:rsidTr="00782520">
              <w:trPr>
                <w:trHeight w:val="288"/>
              </w:trPr>
              <w:tc>
                <w:tcPr>
                  <w:tcW w:w="2000" w:type="dxa"/>
                  <w:shd w:val="clear" w:color="auto" w:fill="auto"/>
                  <w:vAlign w:val="bottom"/>
                  <w:hideMark/>
                </w:tcPr>
                <w:p w14:paraId="0201E023" w14:textId="77777777" w:rsidR="00950DA3" w:rsidRPr="005430DE" w:rsidRDefault="00950DA3" w:rsidP="00782520">
                  <w:pPr>
                    <w:spacing w:before="0" w:after="0"/>
                    <w:jc w:val="left"/>
                    <w:rPr>
                      <w:rFonts w:eastAsia="Times New Roman"/>
                      <w:i/>
                      <w:noProof/>
                      <w:sz w:val="22"/>
                      <w:szCs w:val="20"/>
                    </w:rPr>
                  </w:pPr>
                  <w:r w:rsidRPr="005430DE">
                    <w:rPr>
                      <w:i/>
                      <w:noProof/>
                      <w:sz w:val="22"/>
                    </w:rPr>
                    <w:t>Vanellus vanellus</w:t>
                  </w:r>
                </w:p>
              </w:tc>
            </w:tr>
          </w:tbl>
          <w:p w14:paraId="2F865D2D" w14:textId="77777777" w:rsidR="00950DA3" w:rsidRPr="005430DE" w:rsidRDefault="00950DA3" w:rsidP="00782520">
            <w:pPr>
              <w:spacing w:before="0" w:after="0"/>
              <w:jc w:val="left"/>
              <w:rPr>
                <w:rFonts w:eastAsia="Times New Roman"/>
                <w:noProof/>
                <w:color w:val="000000"/>
                <w:sz w:val="22"/>
                <w:szCs w:val="20"/>
                <w:lang w:eastAsia="en-IE"/>
              </w:rPr>
            </w:pPr>
          </w:p>
          <w:p w14:paraId="50B1538D" w14:textId="77777777" w:rsidR="00950DA3" w:rsidRPr="005430DE" w:rsidRDefault="00950DA3" w:rsidP="00782520">
            <w:pPr>
              <w:spacing w:before="0" w:after="0"/>
              <w:jc w:val="left"/>
              <w:rPr>
                <w:rFonts w:eastAsia="Times New Roman"/>
                <w:noProof/>
                <w:color w:val="000000"/>
                <w:sz w:val="22"/>
                <w:szCs w:val="20"/>
                <w:lang w:eastAsia="en-IE"/>
              </w:rPr>
            </w:pPr>
          </w:p>
          <w:p w14:paraId="3DDF17A6" w14:textId="77777777" w:rsidR="00950DA3" w:rsidRPr="005430DE" w:rsidRDefault="00950DA3" w:rsidP="00782520">
            <w:pPr>
              <w:spacing w:before="0" w:after="0"/>
              <w:jc w:val="left"/>
              <w:rPr>
                <w:rFonts w:eastAsia="Times New Roman"/>
                <w:noProof/>
                <w:color w:val="000000"/>
                <w:sz w:val="22"/>
                <w:szCs w:val="20"/>
                <w:lang w:eastAsia="en-IE"/>
              </w:rPr>
            </w:pPr>
          </w:p>
          <w:p w14:paraId="329B0376" w14:textId="77777777" w:rsidR="00950DA3" w:rsidRPr="005430DE"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5430DE" w14:paraId="66E5D9BA" w14:textId="77777777" w:rsidTr="00782520">
              <w:trPr>
                <w:trHeight w:val="288"/>
              </w:trPr>
              <w:tc>
                <w:tcPr>
                  <w:tcW w:w="2520" w:type="dxa"/>
                  <w:shd w:val="clear" w:color="auto" w:fill="auto"/>
                  <w:noWrap/>
                  <w:vAlign w:val="bottom"/>
                  <w:hideMark/>
                </w:tcPr>
                <w:p w14:paraId="7FE09CA1" w14:textId="77777777" w:rsidR="00950DA3" w:rsidRPr="005430DE" w:rsidRDefault="00950DA3" w:rsidP="00782520">
                  <w:pPr>
                    <w:spacing w:before="0" w:after="0"/>
                    <w:jc w:val="left"/>
                    <w:rPr>
                      <w:rFonts w:eastAsia="Times New Roman"/>
                      <w:b/>
                      <w:bCs/>
                      <w:noProof/>
                      <w:sz w:val="22"/>
                      <w:szCs w:val="20"/>
                    </w:rPr>
                  </w:pPr>
                  <w:r w:rsidRPr="005430DE">
                    <w:rPr>
                      <w:b/>
                      <w:noProof/>
                      <w:sz w:val="22"/>
                    </w:rPr>
                    <w:t>Estonia</w:t>
                  </w:r>
                </w:p>
              </w:tc>
            </w:tr>
            <w:tr w:rsidR="000D0A66" w:rsidRPr="005430DE" w14:paraId="694EC9B1" w14:textId="77777777" w:rsidTr="00782520">
              <w:trPr>
                <w:trHeight w:val="288"/>
              </w:trPr>
              <w:tc>
                <w:tcPr>
                  <w:tcW w:w="2520" w:type="dxa"/>
                  <w:shd w:val="clear" w:color="auto" w:fill="auto"/>
                  <w:vAlign w:val="bottom"/>
                  <w:hideMark/>
                </w:tcPr>
                <w:p w14:paraId="1ADE9D8C" w14:textId="77777777" w:rsidR="000D0A66" w:rsidRPr="005430DE" w:rsidRDefault="000D0A66" w:rsidP="000D0A66">
                  <w:pPr>
                    <w:spacing w:before="0" w:after="0"/>
                    <w:jc w:val="left"/>
                    <w:rPr>
                      <w:rFonts w:eastAsia="Times New Roman"/>
                      <w:i/>
                      <w:noProof/>
                      <w:sz w:val="22"/>
                      <w:szCs w:val="20"/>
                    </w:rPr>
                  </w:pPr>
                  <w:r w:rsidRPr="005430DE">
                    <w:rPr>
                      <w:i/>
                      <w:noProof/>
                      <w:sz w:val="22"/>
                    </w:rPr>
                    <w:t>Alauda arvensis</w:t>
                  </w:r>
                </w:p>
              </w:tc>
            </w:tr>
            <w:tr w:rsidR="000D0A66" w:rsidRPr="005430DE" w14:paraId="228A549D" w14:textId="77777777" w:rsidTr="00782520">
              <w:trPr>
                <w:trHeight w:val="288"/>
              </w:trPr>
              <w:tc>
                <w:tcPr>
                  <w:tcW w:w="2520" w:type="dxa"/>
                  <w:shd w:val="clear" w:color="auto" w:fill="auto"/>
                  <w:vAlign w:val="bottom"/>
                  <w:hideMark/>
                </w:tcPr>
                <w:p w14:paraId="0E9C703C" w14:textId="77777777" w:rsidR="000D0A66" w:rsidRPr="005430DE" w:rsidRDefault="000D0A66" w:rsidP="000D0A66">
                  <w:pPr>
                    <w:spacing w:before="0" w:after="0"/>
                    <w:jc w:val="left"/>
                    <w:rPr>
                      <w:rFonts w:eastAsia="Times New Roman"/>
                      <w:i/>
                      <w:noProof/>
                      <w:sz w:val="22"/>
                      <w:szCs w:val="20"/>
                    </w:rPr>
                  </w:pPr>
                  <w:r w:rsidRPr="005430DE">
                    <w:rPr>
                      <w:i/>
                      <w:noProof/>
                      <w:sz w:val="22"/>
                    </w:rPr>
                    <w:t>Anthus pratensis</w:t>
                  </w:r>
                </w:p>
              </w:tc>
            </w:tr>
            <w:tr w:rsidR="000D0A66" w:rsidRPr="005430DE" w14:paraId="4309B350" w14:textId="77777777" w:rsidTr="00782520">
              <w:trPr>
                <w:trHeight w:val="288"/>
              </w:trPr>
              <w:tc>
                <w:tcPr>
                  <w:tcW w:w="2520" w:type="dxa"/>
                  <w:shd w:val="clear" w:color="auto" w:fill="auto"/>
                  <w:vAlign w:val="bottom"/>
                  <w:hideMark/>
                </w:tcPr>
                <w:p w14:paraId="2FDCC1F5" w14:textId="77777777" w:rsidR="000D0A66" w:rsidRPr="005430DE" w:rsidRDefault="000D0A66" w:rsidP="000D0A66">
                  <w:pPr>
                    <w:spacing w:before="0" w:after="0"/>
                    <w:jc w:val="left"/>
                    <w:rPr>
                      <w:rFonts w:eastAsia="Times New Roman"/>
                      <w:i/>
                      <w:noProof/>
                      <w:sz w:val="22"/>
                      <w:szCs w:val="20"/>
                    </w:rPr>
                  </w:pPr>
                  <w:r w:rsidRPr="005430DE">
                    <w:rPr>
                      <w:i/>
                      <w:noProof/>
                      <w:sz w:val="22"/>
                    </w:rPr>
                    <w:t>Corvus frugilegus</w:t>
                  </w:r>
                </w:p>
              </w:tc>
            </w:tr>
            <w:tr w:rsidR="000D0A66" w:rsidRPr="005430DE" w14:paraId="7C02B57C" w14:textId="77777777" w:rsidTr="00782520">
              <w:trPr>
                <w:trHeight w:val="288"/>
              </w:trPr>
              <w:tc>
                <w:tcPr>
                  <w:tcW w:w="2520" w:type="dxa"/>
                  <w:shd w:val="clear" w:color="auto" w:fill="auto"/>
                  <w:vAlign w:val="bottom"/>
                  <w:hideMark/>
                </w:tcPr>
                <w:p w14:paraId="6630DFB3" w14:textId="77777777" w:rsidR="000D0A66" w:rsidRPr="005430DE" w:rsidRDefault="000D0A66" w:rsidP="000D0A66">
                  <w:pPr>
                    <w:spacing w:before="0" w:after="0"/>
                    <w:jc w:val="left"/>
                    <w:rPr>
                      <w:rFonts w:eastAsia="Times New Roman"/>
                      <w:i/>
                      <w:noProof/>
                      <w:sz w:val="22"/>
                      <w:szCs w:val="20"/>
                    </w:rPr>
                  </w:pPr>
                  <w:r w:rsidRPr="005430DE">
                    <w:rPr>
                      <w:i/>
                      <w:noProof/>
                      <w:sz w:val="22"/>
                    </w:rPr>
                    <w:t>Emberiza citrinella</w:t>
                  </w:r>
                </w:p>
              </w:tc>
            </w:tr>
            <w:tr w:rsidR="000D0A66" w:rsidRPr="005430DE" w14:paraId="0B0A8E0F" w14:textId="77777777" w:rsidTr="00782520">
              <w:trPr>
                <w:trHeight w:val="288"/>
              </w:trPr>
              <w:tc>
                <w:tcPr>
                  <w:tcW w:w="2520" w:type="dxa"/>
                  <w:shd w:val="clear" w:color="auto" w:fill="auto"/>
                  <w:vAlign w:val="bottom"/>
                  <w:hideMark/>
                </w:tcPr>
                <w:p w14:paraId="0EF93FA0" w14:textId="77777777" w:rsidR="000D0A66" w:rsidRPr="005430DE" w:rsidRDefault="000D0A66" w:rsidP="000D0A66">
                  <w:pPr>
                    <w:spacing w:before="0" w:after="0"/>
                    <w:jc w:val="left"/>
                    <w:rPr>
                      <w:rFonts w:eastAsia="Times New Roman"/>
                      <w:i/>
                      <w:noProof/>
                      <w:sz w:val="22"/>
                      <w:szCs w:val="20"/>
                    </w:rPr>
                  </w:pPr>
                  <w:r w:rsidRPr="005430DE">
                    <w:rPr>
                      <w:i/>
                      <w:noProof/>
                      <w:sz w:val="22"/>
                    </w:rPr>
                    <w:t>Hirundo rustica</w:t>
                  </w:r>
                </w:p>
              </w:tc>
            </w:tr>
            <w:tr w:rsidR="000D0A66" w:rsidRPr="005430DE" w14:paraId="0D6DB782" w14:textId="77777777" w:rsidTr="00782520">
              <w:trPr>
                <w:trHeight w:val="288"/>
              </w:trPr>
              <w:tc>
                <w:tcPr>
                  <w:tcW w:w="2520" w:type="dxa"/>
                  <w:shd w:val="clear" w:color="auto" w:fill="auto"/>
                  <w:vAlign w:val="bottom"/>
                  <w:hideMark/>
                </w:tcPr>
                <w:p w14:paraId="2EF87A04" w14:textId="77777777" w:rsidR="000D0A66" w:rsidRPr="005430DE" w:rsidRDefault="000D0A66" w:rsidP="000D0A66">
                  <w:pPr>
                    <w:spacing w:before="0" w:after="0"/>
                    <w:jc w:val="left"/>
                    <w:rPr>
                      <w:rFonts w:eastAsia="Times New Roman"/>
                      <w:i/>
                      <w:noProof/>
                      <w:sz w:val="22"/>
                      <w:szCs w:val="20"/>
                    </w:rPr>
                  </w:pPr>
                  <w:r w:rsidRPr="005430DE">
                    <w:rPr>
                      <w:i/>
                      <w:noProof/>
                      <w:sz w:val="22"/>
                    </w:rPr>
                    <w:t>Lanius collurio</w:t>
                  </w:r>
                </w:p>
              </w:tc>
            </w:tr>
            <w:tr w:rsidR="000D0A66" w:rsidRPr="005430DE" w14:paraId="5305B7E1" w14:textId="77777777" w:rsidTr="00782520">
              <w:trPr>
                <w:trHeight w:val="288"/>
              </w:trPr>
              <w:tc>
                <w:tcPr>
                  <w:tcW w:w="2520" w:type="dxa"/>
                  <w:shd w:val="clear" w:color="auto" w:fill="auto"/>
                  <w:vAlign w:val="bottom"/>
                  <w:hideMark/>
                </w:tcPr>
                <w:p w14:paraId="4525B7B7" w14:textId="77777777" w:rsidR="000D0A66" w:rsidRPr="005430DE" w:rsidRDefault="000D0A66" w:rsidP="000D0A66">
                  <w:pPr>
                    <w:spacing w:before="0" w:after="0"/>
                    <w:jc w:val="left"/>
                    <w:rPr>
                      <w:rFonts w:eastAsia="Times New Roman"/>
                      <w:i/>
                      <w:noProof/>
                      <w:sz w:val="22"/>
                      <w:szCs w:val="20"/>
                    </w:rPr>
                  </w:pPr>
                  <w:r w:rsidRPr="005430DE">
                    <w:rPr>
                      <w:i/>
                      <w:noProof/>
                      <w:sz w:val="22"/>
                    </w:rPr>
                    <w:t>Linaria cannabina</w:t>
                  </w:r>
                </w:p>
              </w:tc>
            </w:tr>
            <w:tr w:rsidR="000D0A66" w:rsidRPr="005430DE" w14:paraId="5498C208" w14:textId="77777777" w:rsidTr="00782520">
              <w:trPr>
                <w:trHeight w:val="288"/>
              </w:trPr>
              <w:tc>
                <w:tcPr>
                  <w:tcW w:w="2520" w:type="dxa"/>
                  <w:shd w:val="clear" w:color="auto" w:fill="auto"/>
                  <w:vAlign w:val="bottom"/>
                  <w:hideMark/>
                </w:tcPr>
                <w:p w14:paraId="1D6C08C2" w14:textId="77777777" w:rsidR="000D0A66" w:rsidRPr="005430DE" w:rsidRDefault="000D0A66" w:rsidP="000D0A66">
                  <w:pPr>
                    <w:spacing w:before="0" w:after="0"/>
                    <w:jc w:val="left"/>
                    <w:rPr>
                      <w:rFonts w:eastAsia="Times New Roman"/>
                      <w:i/>
                      <w:noProof/>
                      <w:sz w:val="22"/>
                      <w:szCs w:val="20"/>
                    </w:rPr>
                  </w:pPr>
                  <w:r w:rsidRPr="005430DE">
                    <w:rPr>
                      <w:i/>
                      <w:noProof/>
                      <w:sz w:val="22"/>
                    </w:rPr>
                    <w:t>Motacilla flava</w:t>
                  </w:r>
                </w:p>
              </w:tc>
            </w:tr>
            <w:tr w:rsidR="000D0A66" w:rsidRPr="005430DE" w14:paraId="78E52026" w14:textId="77777777" w:rsidTr="00782520">
              <w:trPr>
                <w:trHeight w:val="288"/>
              </w:trPr>
              <w:tc>
                <w:tcPr>
                  <w:tcW w:w="2520" w:type="dxa"/>
                  <w:shd w:val="clear" w:color="auto" w:fill="auto"/>
                  <w:vAlign w:val="bottom"/>
                  <w:hideMark/>
                </w:tcPr>
                <w:p w14:paraId="035898A8" w14:textId="77777777" w:rsidR="000D0A66" w:rsidRPr="005430DE" w:rsidRDefault="000D0A66" w:rsidP="000D0A66">
                  <w:pPr>
                    <w:spacing w:before="0" w:after="0"/>
                    <w:jc w:val="left"/>
                    <w:rPr>
                      <w:rFonts w:eastAsia="Times New Roman"/>
                      <w:i/>
                      <w:noProof/>
                      <w:sz w:val="22"/>
                      <w:szCs w:val="20"/>
                    </w:rPr>
                  </w:pPr>
                  <w:r w:rsidRPr="005430DE">
                    <w:rPr>
                      <w:i/>
                      <w:noProof/>
                      <w:sz w:val="22"/>
                    </w:rPr>
                    <w:t>Passer montanus</w:t>
                  </w:r>
                </w:p>
              </w:tc>
            </w:tr>
            <w:tr w:rsidR="000D0A66" w:rsidRPr="005430DE" w14:paraId="27D8F5CB" w14:textId="77777777" w:rsidTr="00782520">
              <w:trPr>
                <w:trHeight w:val="288"/>
              </w:trPr>
              <w:tc>
                <w:tcPr>
                  <w:tcW w:w="2520" w:type="dxa"/>
                  <w:shd w:val="clear" w:color="auto" w:fill="auto"/>
                  <w:vAlign w:val="bottom"/>
                  <w:hideMark/>
                </w:tcPr>
                <w:p w14:paraId="090F37B6" w14:textId="77777777" w:rsidR="000D0A66" w:rsidRPr="005430DE" w:rsidRDefault="000D0A66" w:rsidP="000D0A66">
                  <w:pPr>
                    <w:spacing w:before="0" w:after="0"/>
                    <w:jc w:val="left"/>
                    <w:rPr>
                      <w:rFonts w:eastAsia="Times New Roman"/>
                      <w:i/>
                      <w:noProof/>
                      <w:sz w:val="22"/>
                      <w:szCs w:val="20"/>
                    </w:rPr>
                  </w:pPr>
                  <w:r w:rsidRPr="005430DE">
                    <w:rPr>
                      <w:i/>
                      <w:noProof/>
                      <w:sz w:val="22"/>
                    </w:rPr>
                    <w:t>Saxicola rubetra</w:t>
                  </w:r>
                </w:p>
              </w:tc>
            </w:tr>
            <w:tr w:rsidR="000D0A66" w:rsidRPr="005430DE" w14:paraId="258F6E78" w14:textId="77777777" w:rsidTr="00782520">
              <w:trPr>
                <w:trHeight w:val="288"/>
              </w:trPr>
              <w:tc>
                <w:tcPr>
                  <w:tcW w:w="2520" w:type="dxa"/>
                  <w:shd w:val="clear" w:color="auto" w:fill="auto"/>
                  <w:vAlign w:val="bottom"/>
                  <w:hideMark/>
                </w:tcPr>
                <w:p w14:paraId="495A3AD2" w14:textId="77777777" w:rsidR="000D0A66" w:rsidRPr="005430DE" w:rsidRDefault="000D0A66" w:rsidP="000D0A66">
                  <w:pPr>
                    <w:spacing w:before="0" w:after="0"/>
                    <w:jc w:val="left"/>
                    <w:rPr>
                      <w:rFonts w:eastAsia="Times New Roman"/>
                      <w:i/>
                      <w:noProof/>
                      <w:sz w:val="22"/>
                      <w:szCs w:val="20"/>
                    </w:rPr>
                  </w:pPr>
                  <w:r w:rsidRPr="005430DE">
                    <w:rPr>
                      <w:i/>
                      <w:noProof/>
                      <w:sz w:val="22"/>
                    </w:rPr>
                    <w:t>Streptopelia turtur</w:t>
                  </w:r>
                </w:p>
              </w:tc>
            </w:tr>
            <w:tr w:rsidR="000D0A66" w:rsidRPr="005430DE" w14:paraId="7BEA9CB1" w14:textId="77777777" w:rsidTr="00782520">
              <w:trPr>
                <w:trHeight w:val="288"/>
              </w:trPr>
              <w:tc>
                <w:tcPr>
                  <w:tcW w:w="2520" w:type="dxa"/>
                  <w:shd w:val="clear" w:color="auto" w:fill="auto"/>
                  <w:vAlign w:val="bottom"/>
                  <w:hideMark/>
                </w:tcPr>
                <w:p w14:paraId="0A8DC5D1" w14:textId="77777777" w:rsidR="000D0A66" w:rsidRPr="005430DE" w:rsidRDefault="000D0A66" w:rsidP="000D0A66">
                  <w:pPr>
                    <w:spacing w:before="0" w:after="0"/>
                    <w:jc w:val="left"/>
                    <w:rPr>
                      <w:rFonts w:eastAsia="Times New Roman"/>
                      <w:i/>
                      <w:noProof/>
                      <w:sz w:val="22"/>
                      <w:szCs w:val="20"/>
                    </w:rPr>
                  </w:pPr>
                  <w:r w:rsidRPr="005430DE">
                    <w:rPr>
                      <w:i/>
                      <w:noProof/>
                      <w:sz w:val="22"/>
                    </w:rPr>
                    <w:t>Sturnus vulgaris</w:t>
                  </w:r>
                </w:p>
              </w:tc>
            </w:tr>
            <w:tr w:rsidR="000D0A66" w:rsidRPr="005430DE" w14:paraId="3B026DB6" w14:textId="77777777" w:rsidTr="00782520">
              <w:trPr>
                <w:trHeight w:val="288"/>
              </w:trPr>
              <w:tc>
                <w:tcPr>
                  <w:tcW w:w="2520" w:type="dxa"/>
                  <w:shd w:val="clear" w:color="auto" w:fill="auto"/>
                  <w:vAlign w:val="bottom"/>
                  <w:hideMark/>
                </w:tcPr>
                <w:p w14:paraId="728A3439" w14:textId="77777777" w:rsidR="000D0A66" w:rsidRPr="005430DE" w:rsidRDefault="000D0A66" w:rsidP="000D0A66">
                  <w:pPr>
                    <w:spacing w:before="0" w:after="0"/>
                    <w:jc w:val="left"/>
                    <w:rPr>
                      <w:rFonts w:eastAsia="Times New Roman"/>
                      <w:i/>
                      <w:noProof/>
                      <w:sz w:val="22"/>
                      <w:szCs w:val="20"/>
                    </w:rPr>
                  </w:pPr>
                  <w:r w:rsidRPr="005430DE">
                    <w:rPr>
                      <w:i/>
                      <w:noProof/>
                      <w:sz w:val="22"/>
                    </w:rPr>
                    <w:t>Sylvia communis</w:t>
                  </w:r>
                </w:p>
              </w:tc>
            </w:tr>
            <w:tr w:rsidR="000D0A66" w:rsidRPr="005430DE" w14:paraId="5F12E86F" w14:textId="77777777" w:rsidTr="00782520">
              <w:trPr>
                <w:trHeight w:val="288"/>
              </w:trPr>
              <w:tc>
                <w:tcPr>
                  <w:tcW w:w="2520" w:type="dxa"/>
                  <w:shd w:val="clear" w:color="auto" w:fill="auto"/>
                  <w:vAlign w:val="bottom"/>
                  <w:hideMark/>
                </w:tcPr>
                <w:p w14:paraId="6737B475" w14:textId="77777777" w:rsidR="000D0A66" w:rsidRPr="005430DE" w:rsidRDefault="000D0A66" w:rsidP="000D0A66">
                  <w:pPr>
                    <w:spacing w:before="0" w:after="0"/>
                    <w:jc w:val="left"/>
                    <w:rPr>
                      <w:rFonts w:eastAsia="Times New Roman"/>
                      <w:i/>
                      <w:noProof/>
                      <w:sz w:val="22"/>
                      <w:szCs w:val="20"/>
                    </w:rPr>
                  </w:pPr>
                  <w:r w:rsidRPr="005430DE">
                    <w:rPr>
                      <w:i/>
                      <w:noProof/>
                      <w:sz w:val="22"/>
                    </w:rPr>
                    <w:t>Vanellus vanellus</w:t>
                  </w:r>
                </w:p>
              </w:tc>
            </w:tr>
            <w:tr w:rsidR="000D0A66" w:rsidRPr="005430DE" w14:paraId="0ACF7439" w14:textId="77777777" w:rsidTr="00782520">
              <w:trPr>
                <w:trHeight w:val="288"/>
              </w:trPr>
              <w:tc>
                <w:tcPr>
                  <w:tcW w:w="2520" w:type="dxa"/>
                  <w:shd w:val="clear" w:color="auto" w:fill="auto"/>
                  <w:vAlign w:val="bottom"/>
                  <w:hideMark/>
                </w:tcPr>
                <w:p w14:paraId="736BD4CB" w14:textId="77777777" w:rsidR="000D0A66" w:rsidRPr="005430DE" w:rsidRDefault="000D0A66" w:rsidP="000D0A66">
                  <w:pPr>
                    <w:spacing w:before="0" w:after="0"/>
                    <w:jc w:val="left"/>
                    <w:rPr>
                      <w:rFonts w:eastAsia="Times New Roman"/>
                      <w:i/>
                      <w:noProof/>
                      <w:sz w:val="22"/>
                      <w:szCs w:val="20"/>
                    </w:rPr>
                  </w:pPr>
                  <w:r w:rsidRPr="005430DE">
                    <w:rPr>
                      <w:i/>
                      <w:noProof/>
                      <w:sz w:val="22"/>
                    </w:rPr>
                    <w:t>Alauda arvensis</w:t>
                  </w:r>
                </w:p>
              </w:tc>
            </w:tr>
            <w:tr w:rsidR="000D0A66" w:rsidRPr="005430DE" w14:paraId="4B546D6F" w14:textId="77777777" w:rsidTr="00782520">
              <w:trPr>
                <w:trHeight w:val="288"/>
              </w:trPr>
              <w:tc>
                <w:tcPr>
                  <w:tcW w:w="2520" w:type="dxa"/>
                  <w:shd w:val="clear" w:color="auto" w:fill="auto"/>
                  <w:vAlign w:val="bottom"/>
                  <w:hideMark/>
                </w:tcPr>
                <w:p w14:paraId="53AA6794" w14:textId="77777777" w:rsidR="000D0A66" w:rsidRPr="005430DE" w:rsidRDefault="000D0A66" w:rsidP="000D0A66">
                  <w:pPr>
                    <w:spacing w:before="0" w:after="0"/>
                    <w:jc w:val="left"/>
                    <w:rPr>
                      <w:rFonts w:eastAsia="Times New Roman"/>
                      <w:i/>
                      <w:noProof/>
                      <w:sz w:val="22"/>
                      <w:szCs w:val="20"/>
                    </w:rPr>
                  </w:pPr>
                  <w:r w:rsidRPr="005430DE">
                    <w:rPr>
                      <w:i/>
                      <w:noProof/>
                      <w:sz w:val="22"/>
                    </w:rPr>
                    <w:t>Anthus pratensis</w:t>
                  </w:r>
                </w:p>
              </w:tc>
            </w:tr>
            <w:tr w:rsidR="000D0A66" w:rsidRPr="005430DE" w14:paraId="23696D1F" w14:textId="77777777" w:rsidTr="00782520">
              <w:trPr>
                <w:trHeight w:val="288"/>
              </w:trPr>
              <w:tc>
                <w:tcPr>
                  <w:tcW w:w="2520" w:type="dxa"/>
                  <w:shd w:val="clear" w:color="auto" w:fill="auto"/>
                  <w:vAlign w:val="bottom"/>
                  <w:hideMark/>
                </w:tcPr>
                <w:p w14:paraId="00F71EE8" w14:textId="77777777" w:rsidR="000D0A66" w:rsidRPr="005430DE" w:rsidRDefault="000D0A66" w:rsidP="000D0A66">
                  <w:pPr>
                    <w:spacing w:before="0" w:after="0"/>
                    <w:jc w:val="left"/>
                    <w:rPr>
                      <w:rFonts w:eastAsia="Times New Roman"/>
                      <w:i/>
                      <w:noProof/>
                      <w:sz w:val="22"/>
                      <w:szCs w:val="20"/>
                    </w:rPr>
                  </w:pPr>
                  <w:r w:rsidRPr="005430DE">
                    <w:rPr>
                      <w:i/>
                      <w:noProof/>
                      <w:sz w:val="22"/>
                    </w:rPr>
                    <w:t>Corvus frugilegus</w:t>
                  </w:r>
                </w:p>
              </w:tc>
            </w:tr>
            <w:tr w:rsidR="000D0A66" w:rsidRPr="005430DE" w14:paraId="79E83B47" w14:textId="77777777" w:rsidTr="00782520">
              <w:trPr>
                <w:trHeight w:val="288"/>
              </w:trPr>
              <w:tc>
                <w:tcPr>
                  <w:tcW w:w="2520" w:type="dxa"/>
                  <w:shd w:val="clear" w:color="auto" w:fill="auto"/>
                  <w:vAlign w:val="bottom"/>
                  <w:hideMark/>
                </w:tcPr>
                <w:p w14:paraId="1E8BF2A4" w14:textId="77777777" w:rsidR="000D0A66" w:rsidRPr="005430DE" w:rsidRDefault="000D0A66" w:rsidP="000D0A66">
                  <w:pPr>
                    <w:spacing w:before="0" w:after="0"/>
                    <w:jc w:val="left"/>
                    <w:rPr>
                      <w:rFonts w:eastAsia="Times New Roman"/>
                      <w:i/>
                      <w:noProof/>
                      <w:sz w:val="22"/>
                      <w:szCs w:val="20"/>
                    </w:rPr>
                  </w:pPr>
                  <w:r w:rsidRPr="005430DE">
                    <w:rPr>
                      <w:i/>
                      <w:noProof/>
                      <w:sz w:val="22"/>
                    </w:rPr>
                    <w:t>Emberiza citrinella</w:t>
                  </w:r>
                </w:p>
              </w:tc>
            </w:tr>
            <w:tr w:rsidR="000D0A66" w:rsidRPr="005430DE" w14:paraId="2557DD0E" w14:textId="77777777" w:rsidTr="00782520">
              <w:trPr>
                <w:trHeight w:val="288"/>
              </w:trPr>
              <w:tc>
                <w:tcPr>
                  <w:tcW w:w="2520" w:type="dxa"/>
                  <w:shd w:val="clear" w:color="auto" w:fill="auto"/>
                  <w:vAlign w:val="bottom"/>
                  <w:hideMark/>
                </w:tcPr>
                <w:p w14:paraId="5D37161A" w14:textId="77777777" w:rsidR="000D0A66" w:rsidRPr="005430DE" w:rsidRDefault="000D0A66" w:rsidP="000D0A66">
                  <w:pPr>
                    <w:spacing w:before="0" w:after="0"/>
                    <w:jc w:val="left"/>
                    <w:rPr>
                      <w:rFonts w:eastAsia="Times New Roman"/>
                      <w:i/>
                      <w:noProof/>
                      <w:sz w:val="22"/>
                      <w:szCs w:val="20"/>
                    </w:rPr>
                  </w:pPr>
                  <w:r w:rsidRPr="005430DE">
                    <w:rPr>
                      <w:i/>
                      <w:noProof/>
                      <w:sz w:val="22"/>
                    </w:rPr>
                    <w:t>Hirundo rustica</w:t>
                  </w:r>
                </w:p>
              </w:tc>
            </w:tr>
            <w:tr w:rsidR="000D0A66" w:rsidRPr="005430DE" w14:paraId="398D71D5" w14:textId="77777777" w:rsidTr="00782520">
              <w:trPr>
                <w:trHeight w:val="288"/>
              </w:trPr>
              <w:tc>
                <w:tcPr>
                  <w:tcW w:w="2520" w:type="dxa"/>
                  <w:shd w:val="clear" w:color="auto" w:fill="auto"/>
                  <w:vAlign w:val="bottom"/>
                  <w:hideMark/>
                </w:tcPr>
                <w:p w14:paraId="36C8345C" w14:textId="77777777" w:rsidR="000D0A66" w:rsidRPr="005430DE" w:rsidRDefault="000D0A66" w:rsidP="000D0A66">
                  <w:pPr>
                    <w:spacing w:before="0" w:after="0"/>
                    <w:jc w:val="left"/>
                    <w:rPr>
                      <w:rFonts w:eastAsia="Times New Roman"/>
                      <w:i/>
                      <w:noProof/>
                      <w:sz w:val="22"/>
                      <w:szCs w:val="20"/>
                    </w:rPr>
                  </w:pPr>
                  <w:r w:rsidRPr="005430DE">
                    <w:rPr>
                      <w:i/>
                      <w:noProof/>
                      <w:sz w:val="22"/>
                    </w:rPr>
                    <w:t>Lanius collurio</w:t>
                  </w:r>
                </w:p>
              </w:tc>
            </w:tr>
            <w:tr w:rsidR="000D0A66" w:rsidRPr="005430DE" w14:paraId="0A22EAC1" w14:textId="77777777" w:rsidTr="00782520">
              <w:trPr>
                <w:trHeight w:val="288"/>
              </w:trPr>
              <w:tc>
                <w:tcPr>
                  <w:tcW w:w="2520" w:type="dxa"/>
                  <w:shd w:val="clear" w:color="auto" w:fill="auto"/>
                  <w:vAlign w:val="bottom"/>
                  <w:hideMark/>
                </w:tcPr>
                <w:p w14:paraId="0254CC01" w14:textId="77777777" w:rsidR="000D0A66" w:rsidRPr="005430DE" w:rsidRDefault="000D0A66" w:rsidP="000D0A66">
                  <w:pPr>
                    <w:spacing w:before="0" w:after="0"/>
                    <w:jc w:val="left"/>
                    <w:rPr>
                      <w:rFonts w:eastAsia="Times New Roman"/>
                      <w:i/>
                      <w:noProof/>
                      <w:sz w:val="22"/>
                      <w:szCs w:val="20"/>
                    </w:rPr>
                  </w:pPr>
                  <w:r w:rsidRPr="005430DE">
                    <w:rPr>
                      <w:i/>
                      <w:noProof/>
                      <w:sz w:val="22"/>
                    </w:rPr>
                    <w:t>Linaria cannabina</w:t>
                  </w:r>
                </w:p>
              </w:tc>
            </w:tr>
            <w:tr w:rsidR="000D0A66" w:rsidRPr="005430DE" w14:paraId="787B2CDB" w14:textId="77777777" w:rsidTr="00782520">
              <w:trPr>
                <w:trHeight w:val="288"/>
              </w:trPr>
              <w:tc>
                <w:tcPr>
                  <w:tcW w:w="2520" w:type="dxa"/>
                  <w:shd w:val="clear" w:color="auto" w:fill="auto"/>
                  <w:vAlign w:val="bottom"/>
                  <w:hideMark/>
                </w:tcPr>
                <w:p w14:paraId="78949DEB" w14:textId="77777777" w:rsidR="000D0A66" w:rsidRPr="005430DE" w:rsidRDefault="000D0A66" w:rsidP="000D0A66">
                  <w:pPr>
                    <w:spacing w:before="0" w:after="0"/>
                    <w:jc w:val="left"/>
                    <w:rPr>
                      <w:rFonts w:eastAsia="Times New Roman"/>
                      <w:i/>
                      <w:noProof/>
                      <w:sz w:val="22"/>
                      <w:szCs w:val="20"/>
                    </w:rPr>
                  </w:pPr>
                  <w:r w:rsidRPr="005430DE">
                    <w:rPr>
                      <w:i/>
                      <w:noProof/>
                      <w:sz w:val="22"/>
                    </w:rPr>
                    <w:t>Motacilla flava</w:t>
                  </w:r>
                </w:p>
              </w:tc>
            </w:tr>
            <w:tr w:rsidR="000D0A66" w:rsidRPr="005430DE" w14:paraId="21D8DCAE" w14:textId="77777777" w:rsidTr="00782520">
              <w:trPr>
                <w:trHeight w:val="288"/>
              </w:trPr>
              <w:tc>
                <w:tcPr>
                  <w:tcW w:w="2520" w:type="dxa"/>
                  <w:shd w:val="clear" w:color="auto" w:fill="auto"/>
                  <w:vAlign w:val="bottom"/>
                  <w:hideMark/>
                </w:tcPr>
                <w:p w14:paraId="2874BF3A" w14:textId="77777777" w:rsidR="000D0A66" w:rsidRPr="005430DE" w:rsidRDefault="000D0A66" w:rsidP="000D0A66">
                  <w:pPr>
                    <w:spacing w:before="0" w:after="0"/>
                    <w:jc w:val="left"/>
                    <w:rPr>
                      <w:rFonts w:eastAsia="Times New Roman"/>
                      <w:i/>
                      <w:noProof/>
                      <w:sz w:val="22"/>
                      <w:szCs w:val="20"/>
                    </w:rPr>
                  </w:pPr>
                  <w:r w:rsidRPr="005430DE">
                    <w:rPr>
                      <w:i/>
                      <w:noProof/>
                      <w:sz w:val="22"/>
                    </w:rPr>
                    <w:t>Passer montanus</w:t>
                  </w:r>
                </w:p>
              </w:tc>
            </w:tr>
            <w:tr w:rsidR="000D0A66" w:rsidRPr="005430DE" w14:paraId="0B603AF7" w14:textId="77777777" w:rsidTr="00782520">
              <w:trPr>
                <w:trHeight w:val="288"/>
              </w:trPr>
              <w:tc>
                <w:tcPr>
                  <w:tcW w:w="2520" w:type="dxa"/>
                  <w:shd w:val="clear" w:color="auto" w:fill="auto"/>
                  <w:vAlign w:val="bottom"/>
                  <w:hideMark/>
                </w:tcPr>
                <w:p w14:paraId="1796B310" w14:textId="77777777" w:rsidR="000D0A66" w:rsidRPr="005430DE" w:rsidRDefault="000D0A66" w:rsidP="000D0A66">
                  <w:pPr>
                    <w:spacing w:before="0" w:after="0"/>
                    <w:jc w:val="left"/>
                    <w:rPr>
                      <w:rFonts w:eastAsia="Times New Roman"/>
                      <w:i/>
                      <w:noProof/>
                      <w:sz w:val="22"/>
                      <w:szCs w:val="20"/>
                    </w:rPr>
                  </w:pPr>
                  <w:r w:rsidRPr="005430DE">
                    <w:rPr>
                      <w:i/>
                      <w:noProof/>
                      <w:sz w:val="22"/>
                    </w:rPr>
                    <w:t>Saxicola rubetra</w:t>
                  </w:r>
                </w:p>
              </w:tc>
            </w:tr>
            <w:tr w:rsidR="000D0A66" w:rsidRPr="005430DE" w14:paraId="1F45CA0E" w14:textId="77777777" w:rsidTr="00782520">
              <w:trPr>
                <w:trHeight w:val="288"/>
              </w:trPr>
              <w:tc>
                <w:tcPr>
                  <w:tcW w:w="2520" w:type="dxa"/>
                  <w:shd w:val="clear" w:color="auto" w:fill="auto"/>
                  <w:vAlign w:val="bottom"/>
                  <w:hideMark/>
                </w:tcPr>
                <w:p w14:paraId="05C2DA85" w14:textId="77777777" w:rsidR="000D0A66" w:rsidRPr="005430DE" w:rsidRDefault="000D0A66" w:rsidP="000D0A66">
                  <w:pPr>
                    <w:spacing w:before="0" w:after="0"/>
                    <w:jc w:val="left"/>
                    <w:rPr>
                      <w:rFonts w:eastAsia="Times New Roman"/>
                      <w:i/>
                      <w:noProof/>
                      <w:sz w:val="22"/>
                      <w:szCs w:val="20"/>
                    </w:rPr>
                  </w:pPr>
                  <w:r w:rsidRPr="005430DE">
                    <w:rPr>
                      <w:i/>
                      <w:noProof/>
                      <w:sz w:val="22"/>
                    </w:rPr>
                    <w:t>Streptopelia turtur</w:t>
                  </w:r>
                </w:p>
              </w:tc>
            </w:tr>
            <w:tr w:rsidR="000D0A66" w:rsidRPr="005430DE" w14:paraId="6CB7F079" w14:textId="77777777" w:rsidTr="00782520">
              <w:trPr>
                <w:trHeight w:val="288"/>
              </w:trPr>
              <w:tc>
                <w:tcPr>
                  <w:tcW w:w="2520" w:type="dxa"/>
                  <w:shd w:val="clear" w:color="auto" w:fill="auto"/>
                  <w:vAlign w:val="bottom"/>
                  <w:hideMark/>
                </w:tcPr>
                <w:p w14:paraId="5365353B" w14:textId="77777777" w:rsidR="000D0A66" w:rsidRPr="005430DE" w:rsidRDefault="000D0A66" w:rsidP="000D0A66">
                  <w:pPr>
                    <w:spacing w:before="0" w:after="0"/>
                    <w:jc w:val="left"/>
                    <w:rPr>
                      <w:rFonts w:eastAsia="Times New Roman"/>
                      <w:i/>
                      <w:noProof/>
                      <w:sz w:val="22"/>
                      <w:szCs w:val="20"/>
                    </w:rPr>
                  </w:pPr>
                  <w:r w:rsidRPr="005430DE">
                    <w:rPr>
                      <w:i/>
                      <w:noProof/>
                      <w:sz w:val="22"/>
                    </w:rPr>
                    <w:t>Sturnus vulgaris</w:t>
                  </w:r>
                </w:p>
              </w:tc>
            </w:tr>
            <w:tr w:rsidR="000D0A66" w:rsidRPr="005430DE" w14:paraId="49BF869C" w14:textId="77777777" w:rsidTr="00782520">
              <w:trPr>
                <w:trHeight w:val="288"/>
              </w:trPr>
              <w:tc>
                <w:tcPr>
                  <w:tcW w:w="2520" w:type="dxa"/>
                  <w:shd w:val="clear" w:color="auto" w:fill="auto"/>
                  <w:vAlign w:val="bottom"/>
                  <w:hideMark/>
                </w:tcPr>
                <w:p w14:paraId="67913C34" w14:textId="77777777" w:rsidR="000D0A66" w:rsidRPr="005430DE" w:rsidRDefault="000D0A66" w:rsidP="000D0A66">
                  <w:pPr>
                    <w:spacing w:before="0" w:after="0"/>
                    <w:jc w:val="left"/>
                    <w:rPr>
                      <w:rFonts w:eastAsia="Times New Roman"/>
                      <w:i/>
                      <w:noProof/>
                      <w:sz w:val="22"/>
                      <w:szCs w:val="20"/>
                    </w:rPr>
                  </w:pPr>
                  <w:r w:rsidRPr="005430DE">
                    <w:rPr>
                      <w:i/>
                      <w:noProof/>
                      <w:sz w:val="22"/>
                    </w:rPr>
                    <w:t>Sylvia communis</w:t>
                  </w:r>
                </w:p>
              </w:tc>
            </w:tr>
            <w:tr w:rsidR="000D0A66" w:rsidRPr="005430DE" w14:paraId="1E33E6C6" w14:textId="77777777" w:rsidTr="00782520">
              <w:trPr>
                <w:trHeight w:val="288"/>
              </w:trPr>
              <w:tc>
                <w:tcPr>
                  <w:tcW w:w="2520" w:type="dxa"/>
                  <w:shd w:val="clear" w:color="auto" w:fill="auto"/>
                  <w:vAlign w:val="bottom"/>
                  <w:hideMark/>
                </w:tcPr>
                <w:p w14:paraId="539BE1D7" w14:textId="77777777" w:rsidR="000D0A66" w:rsidRPr="005430DE" w:rsidRDefault="000D0A66" w:rsidP="000D0A66">
                  <w:pPr>
                    <w:spacing w:before="0" w:after="0"/>
                    <w:jc w:val="left"/>
                    <w:rPr>
                      <w:rFonts w:eastAsia="Times New Roman"/>
                      <w:i/>
                      <w:noProof/>
                      <w:sz w:val="22"/>
                      <w:szCs w:val="20"/>
                    </w:rPr>
                  </w:pPr>
                  <w:r w:rsidRPr="005430DE">
                    <w:rPr>
                      <w:i/>
                      <w:noProof/>
                      <w:sz w:val="22"/>
                    </w:rPr>
                    <w:t>Vanellus vanellus</w:t>
                  </w:r>
                </w:p>
              </w:tc>
            </w:tr>
            <w:tr w:rsidR="000D0A66" w:rsidRPr="005430DE" w14:paraId="68503C1C" w14:textId="77777777" w:rsidTr="00782520">
              <w:trPr>
                <w:trHeight w:val="288"/>
              </w:trPr>
              <w:tc>
                <w:tcPr>
                  <w:tcW w:w="2520" w:type="dxa"/>
                  <w:shd w:val="clear" w:color="auto" w:fill="auto"/>
                  <w:vAlign w:val="bottom"/>
                  <w:hideMark/>
                </w:tcPr>
                <w:p w14:paraId="48290276" w14:textId="77777777" w:rsidR="000D0A66" w:rsidRPr="005430DE" w:rsidRDefault="000D0A66" w:rsidP="000D0A66">
                  <w:pPr>
                    <w:spacing w:before="0" w:after="0"/>
                    <w:jc w:val="left"/>
                    <w:rPr>
                      <w:rFonts w:eastAsia="Times New Roman"/>
                      <w:i/>
                      <w:noProof/>
                      <w:sz w:val="22"/>
                      <w:szCs w:val="20"/>
                    </w:rPr>
                  </w:pPr>
                  <w:r w:rsidRPr="005430DE">
                    <w:rPr>
                      <w:i/>
                      <w:noProof/>
                      <w:sz w:val="22"/>
                    </w:rPr>
                    <w:t>Alauda arvensis</w:t>
                  </w:r>
                </w:p>
              </w:tc>
            </w:tr>
            <w:tr w:rsidR="000D0A66" w:rsidRPr="005430DE" w14:paraId="63EF279B" w14:textId="77777777" w:rsidTr="00782520">
              <w:trPr>
                <w:trHeight w:val="288"/>
              </w:trPr>
              <w:tc>
                <w:tcPr>
                  <w:tcW w:w="2520" w:type="dxa"/>
                  <w:shd w:val="clear" w:color="auto" w:fill="auto"/>
                  <w:vAlign w:val="bottom"/>
                  <w:hideMark/>
                </w:tcPr>
                <w:p w14:paraId="691EF6CE" w14:textId="77777777" w:rsidR="000D0A66" w:rsidRPr="005430DE" w:rsidRDefault="000D0A66" w:rsidP="000D0A66">
                  <w:pPr>
                    <w:spacing w:before="0" w:after="0"/>
                    <w:jc w:val="left"/>
                    <w:rPr>
                      <w:rFonts w:eastAsia="Times New Roman"/>
                      <w:i/>
                      <w:noProof/>
                      <w:sz w:val="22"/>
                      <w:szCs w:val="20"/>
                    </w:rPr>
                  </w:pPr>
                  <w:r w:rsidRPr="005430DE">
                    <w:rPr>
                      <w:i/>
                      <w:noProof/>
                      <w:sz w:val="22"/>
                    </w:rPr>
                    <w:t>Anthus pratensis</w:t>
                  </w:r>
                </w:p>
              </w:tc>
            </w:tr>
            <w:tr w:rsidR="000D0A66" w:rsidRPr="005430DE" w14:paraId="76878EFE" w14:textId="77777777" w:rsidTr="00782520">
              <w:trPr>
                <w:trHeight w:val="288"/>
              </w:trPr>
              <w:tc>
                <w:tcPr>
                  <w:tcW w:w="2520" w:type="dxa"/>
                  <w:shd w:val="clear" w:color="auto" w:fill="auto"/>
                  <w:vAlign w:val="bottom"/>
                  <w:hideMark/>
                </w:tcPr>
                <w:p w14:paraId="68CF5F4A" w14:textId="77777777" w:rsidR="000D0A66" w:rsidRPr="005430DE" w:rsidRDefault="000D0A66" w:rsidP="000D0A66">
                  <w:pPr>
                    <w:spacing w:before="0" w:after="0"/>
                    <w:jc w:val="left"/>
                    <w:rPr>
                      <w:rFonts w:eastAsia="Times New Roman"/>
                      <w:i/>
                      <w:noProof/>
                      <w:sz w:val="22"/>
                      <w:szCs w:val="20"/>
                    </w:rPr>
                  </w:pPr>
                  <w:r w:rsidRPr="005430DE">
                    <w:rPr>
                      <w:i/>
                      <w:noProof/>
                      <w:sz w:val="22"/>
                    </w:rPr>
                    <w:t>Corvus frugilegus</w:t>
                  </w:r>
                </w:p>
              </w:tc>
            </w:tr>
            <w:tr w:rsidR="000D0A66" w:rsidRPr="005430DE" w14:paraId="26C38E7B" w14:textId="77777777" w:rsidTr="00782520">
              <w:trPr>
                <w:trHeight w:val="288"/>
              </w:trPr>
              <w:tc>
                <w:tcPr>
                  <w:tcW w:w="2520" w:type="dxa"/>
                  <w:shd w:val="clear" w:color="auto" w:fill="auto"/>
                  <w:vAlign w:val="bottom"/>
                  <w:hideMark/>
                </w:tcPr>
                <w:p w14:paraId="4985A2CE" w14:textId="77777777" w:rsidR="000D0A66" w:rsidRPr="005430DE" w:rsidRDefault="000D0A66" w:rsidP="000D0A66">
                  <w:pPr>
                    <w:spacing w:before="0" w:after="0"/>
                    <w:jc w:val="left"/>
                    <w:rPr>
                      <w:rFonts w:eastAsia="Times New Roman"/>
                      <w:i/>
                      <w:noProof/>
                      <w:sz w:val="22"/>
                      <w:szCs w:val="20"/>
                    </w:rPr>
                  </w:pPr>
                  <w:r w:rsidRPr="005430DE">
                    <w:rPr>
                      <w:i/>
                      <w:noProof/>
                      <w:sz w:val="22"/>
                    </w:rPr>
                    <w:t>Emberiza citrinella</w:t>
                  </w:r>
                </w:p>
              </w:tc>
            </w:tr>
            <w:tr w:rsidR="000D0A66" w:rsidRPr="005430DE" w14:paraId="595845D4" w14:textId="77777777" w:rsidTr="00782520">
              <w:trPr>
                <w:trHeight w:val="288"/>
              </w:trPr>
              <w:tc>
                <w:tcPr>
                  <w:tcW w:w="2520" w:type="dxa"/>
                  <w:shd w:val="clear" w:color="auto" w:fill="auto"/>
                  <w:vAlign w:val="bottom"/>
                  <w:hideMark/>
                </w:tcPr>
                <w:p w14:paraId="373DCFC3" w14:textId="77777777" w:rsidR="000D0A66" w:rsidRPr="005430DE" w:rsidRDefault="000D0A66" w:rsidP="000D0A66">
                  <w:pPr>
                    <w:spacing w:before="0" w:after="0"/>
                    <w:jc w:val="left"/>
                    <w:rPr>
                      <w:rFonts w:eastAsia="Times New Roman"/>
                      <w:i/>
                      <w:noProof/>
                      <w:sz w:val="22"/>
                      <w:szCs w:val="20"/>
                    </w:rPr>
                  </w:pPr>
                  <w:r w:rsidRPr="005430DE">
                    <w:rPr>
                      <w:i/>
                      <w:noProof/>
                      <w:sz w:val="22"/>
                    </w:rPr>
                    <w:t>Hirundo rustica</w:t>
                  </w:r>
                </w:p>
              </w:tc>
            </w:tr>
            <w:tr w:rsidR="000D0A66" w:rsidRPr="005430DE" w14:paraId="66F38C45" w14:textId="77777777" w:rsidTr="00782520">
              <w:trPr>
                <w:trHeight w:val="288"/>
              </w:trPr>
              <w:tc>
                <w:tcPr>
                  <w:tcW w:w="2520" w:type="dxa"/>
                  <w:shd w:val="clear" w:color="auto" w:fill="auto"/>
                  <w:vAlign w:val="bottom"/>
                  <w:hideMark/>
                </w:tcPr>
                <w:p w14:paraId="2A7BB5A0" w14:textId="77777777" w:rsidR="000D0A66" w:rsidRPr="005430DE" w:rsidRDefault="000D0A66" w:rsidP="000D0A66">
                  <w:pPr>
                    <w:spacing w:before="0" w:after="0"/>
                    <w:jc w:val="left"/>
                    <w:rPr>
                      <w:rFonts w:eastAsia="Times New Roman"/>
                      <w:i/>
                      <w:noProof/>
                      <w:sz w:val="22"/>
                      <w:szCs w:val="20"/>
                    </w:rPr>
                  </w:pPr>
                  <w:r w:rsidRPr="005430DE">
                    <w:rPr>
                      <w:i/>
                      <w:noProof/>
                      <w:sz w:val="22"/>
                    </w:rPr>
                    <w:t>Lanius collurio</w:t>
                  </w:r>
                </w:p>
              </w:tc>
            </w:tr>
            <w:tr w:rsidR="000D0A66" w:rsidRPr="005430DE" w14:paraId="7F6FE27D" w14:textId="77777777" w:rsidTr="00782520">
              <w:trPr>
                <w:trHeight w:val="288"/>
              </w:trPr>
              <w:tc>
                <w:tcPr>
                  <w:tcW w:w="2520" w:type="dxa"/>
                  <w:shd w:val="clear" w:color="auto" w:fill="auto"/>
                  <w:vAlign w:val="bottom"/>
                  <w:hideMark/>
                </w:tcPr>
                <w:p w14:paraId="28592868" w14:textId="77777777" w:rsidR="000D0A66" w:rsidRPr="005430DE" w:rsidRDefault="000D0A66" w:rsidP="000D0A66">
                  <w:pPr>
                    <w:spacing w:before="0" w:after="0"/>
                    <w:jc w:val="left"/>
                    <w:rPr>
                      <w:rFonts w:eastAsia="Times New Roman"/>
                      <w:i/>
                      <w:noProof/>
                      <w:sz w:val="22"/>
                      <w:szCs w:val="20"/>
                    </w:rPr>
                  </w:pPr>
                  <w:r w:rsidRPr="005430DE">
                    <w:rPr>
                      <w:i/>
                      <w:noProof/>
                      <w:sz w:val="22"/>
                    </w:rPr>
                    <w:t>Linaria cannabina</w:t>
                  </w:r>
                </w:p>
              </w:tc>
            </w:tr>
            <w:tr w:rsidR="000D0A66" w:rsidRPr="005430DE" w14:paraId="6F9EB68B" w14:textId="77777777" w:rsidTr="00782520">
              <w:trPr>
                <w:trHeight w:val="288"/>
              </w:trPr>
              <w:tc>
                <w:tcPr>
                  <w:tcW w:w="2520" w:type="dxa"/>
                  <w:shd w:val="clear" w:color="auto" w:fill="auto"/>
                  <w:vAlign w:val="bottom"/>
                  <w:hideMark/>
                </w:tcPr>
                <w:p w14:paraId="0250C4E8" w14:textId="77777777" w:rsidR="000D0A66" w:rsidRPr="005430DE" w:rsidRDefault="000D0A66" w:rsidP="000D0A66">
                  <w:pPr>
                    <w:spacing w:before="0" w:after="0"/>
                    <w:jc w:val="left"/>
                    <w:rPr>
                      <w:rFonts w:eastAsia="Times New Roman"/>
                      <w:i/>
                      <w:noProof/>
                      <w:sz w:val="22"/>
                      <w:szCs w:val="20"/>
                    </w:rPr>
                  </w:pPr>
                  <w:r w:rsidRPr="005430DE">
                    <w:rPr>
                      <w:i/>
                      <w:noProof/>
                      <w:sz w:val="22"/>
                    </w:rPr>
                    <w:t>Motacilla flava</w:t>
                  </w:r>
                </w:p>
              </w:tc>
            </w:tr>
            <w:tr w:rsidR="000D0A66" w:rsidRPr="005430DE" w14:paraId="15914988" w14:textId="77777777" w:rsidTr="00782520">
              <w:trPr>
                <w:trHeight w:val="288"/>
              </w:trPr>
              <w:tc>
                <w:tcPr>
                  <w:tcW w:w="2520" w:type="dxa"/>
                  <w:shd w:val="clear" w:color="auto" w:fill="auto"/>
                  <w:vAlign w:val="bottom"/>
                  <w:hideMark/>
                </w:tcPr>
                <w:p w14:paraId="36CDF087" w14:textId="77777777" w:rsidR="000D0A66" w:rsidRPr="005430DE" w:rsidRDefault="000D0A66" w:rsidP="000D0A66">
                  <w:pPr>
                    <w:spacing w:before="0" w:after="0"/>
                    <w:jc w:val="left"/>
                    <w:rPr>
                      <w:rFonts w:eastAsia="Times New Roman"/>
                      <w:i/>
                      <w:noProof/>
                      <w:sz w:val="22"/>
                      <w:szCs w:val="20"/>
                    </w:rPr>
                  </w:pPr>
                  <w:r w:rsidRPr="005430DE">
                    <w:rPr>
                      <w:i/>
                      <w:noProof/>
                      <w:sz w:val="22"/>
                    </w:rPr>
                    <w:t>Passer montanus</w:t>
                  </w:r>
                </w:p>
              </w:tc>
            </w:tr>
            <w:tr w:rsidR="000D0A66" w:rsidRPr="005430DE" w14:paraId="086A218B" w14:textId="77777777" w:rsidTr="00782520">
              <w:trPr>
                <w:trHeight w:val="288"/>
              </w:trPr>
              <w:tc>
                <w:tcPr>
                  <w:tcW w:w="2520" w:type="dxa"/>
                  <w:shd w:val="clear" w:color="auto" w:fill="auto"/>
                  <w:vAlign w:val="bottom"/>
                  <w:hideMark/>
                </w:tcPr>
                <w:p w14:paraId="01BE9BC2" w14:textId="77777777" w:rsidR="000D0A66" w:rsidRPr="005430DE" w:rsidRDefault="000D0A66" w:rsidP="000D0A66">
                  <w:pPr>
                    <w:spacing w:before="0" w:after="0"/>
                    <w:jc w:val="left"/>
                    <w:rPr>
                      <w:rFonts w:eastAsia="Times New Roman"/>
                      <w:i/>
                      <w:noProof/>
                      <w:sz w:val="22"/>
                      <w:szCs w:val="20"/>
                    </w:rPr>
                  </w:pPr>
                  <w:r w:rsidRPr="005430DE">
                    <w:rPr>
                      <w:i/>
                      <w:noProof/>
                      <w:sz w:val="22"/>
                    </w:rPr>
                    <w:t>Saxicola rubetra</w:t>
                  </w:r>
                </w:p>
              </w:tc>
            </w:tr>
            <w:tr w:rsidR="000D0A66" w:rsidRPr="005430DE" w14:paraId="06D8B915" w14:textId="77777777" w:rsidTr="00782520">
              <w:trPr>
                <w:trHeight w:val="288"/>
              </w:trPr>
              <w:tc>
                <w:tcPr>
                  <w:tcW w:w="2520" w:type="dxa"/>
                  <w:shd w:val="clear" w:color="auto" w:fill="auto"/>
                  <w:vAlign w:val="bottom"/>
                  <w:hideMark/>
                </w:tcPr>
                <w:p w14:paraId="6A959096" w14:textId="77777777" w:rsidR="000D0A66" w:rsidRPr="005430DE" w:rsidRDefault="000D0A66" w:rsidP="000D0A66">
                  <w:pPr>
                    <w:spacing w:before="0" w:after="0"/>
                    <w:jc w:val="left"/>
                    <w:rPr>
                      <w:rFonts w:eastAsia="Times New Roman"/>
                      <w:i/>
                      <w:noProof/>
                      <w:sz w:val="22"/>
                      <w:szCs w:val="20"/>
                    </w:rPr>
                  </w:pPr>
                  <w:r w:rsidRPr="005430DE">
                    <w:rPr>
                      <w:i/>
                      <w:noProof/>
                      <w:sz w:val="22"/>
                    </w:rPr>
                    <w:t>Streptopelia turtur</w:t>
                  </w:r>
                </w:p>
              </w:tc>
            </w:tr>
          </w:tbl>
          <w:p w14:paraId="434102B7" w14:textId="77777777" w:rsidR="00950DA3" w:rsidRPr="005430DE" w:rsidRDefault="00950DA3" w:rsidP="00782520">
            <w:pPr>
              <w:spacing w:before="0" w:after="0"/>
              <w:jc w:val="left"/>
              <w:rPr>
                <w:rFonts w:eastAsia="Times New Roman"/>
                <w:noProof/>
                <w:color w:val="000000"/>
                <w:sz w:val="22"/>
                <w:szCs w:val="20"/>
                <w:lang w:eastAsia="en-IE"/>
              </w:rPr>
            </w:pPr>
          </w:p>
          <w:p w14:paraId="30120724" w14:textId="77777777" w:rsidR="00950DA3" w:rsidRPr="005430DE"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5430DE" w14:paraId="6868FB4E" w14:textId="77777777" w:rsidTr="00782520">
              <w:trPr>
                <w:trHeight w:val="288"/>
              </w:trPr>
              <w:tc>
                <w:tcPr>
                  <w:tcW w:w="2520" w:type="dxa"/>
                  <w:shd w:val="clear" w:color="auto" w:fill="auto"/>
                  <w:noWrap/>
                  <w:vAlign w:val="bottom"/>
                  <w:hideMark/>
                </w:tcPr>
                <w:p w14:paraId="3EA8AFB1" w14:textId="77777777" w:rsidR="00950DA3" w:rsidRPr="005430DE" w:rsidRDefault="00950DA3" w:rsidP="00782520">
                  <w:pPr>
                    <w:spacing w:before="0" w:after="0"/>
                    <w:jc w:val="left"/>
                    <w:rPr>
                      <w:rFonts w:eastAsia="Times New Roman"/>
                      <w:b/>
                      <w:bCs/>
                      <w:noProof/>
                      <w:sz w:val="22"/>
                      <w:szCs w:val="20"/>
                    </w:rPr>
                  </w:pPr>
                  <w:r w:rsidRPr="005430DE">
                    <w:rPr>
                      <w:b/>
                      <w:noProof/>
                      <w:sz w:val="22"/>
                    </w:rPr>
                    <w:t>Finlandia</w:t>
                  </w:r>
                </w:p>
              </w:tc>
            </w:tr>
            <w:tr w:rsidR="00950DA3" w:rsidRPr="005430DE" w14:paraId="5B941E38" w14:textId="77777777" w:rsidTr="00782520">
              <w:trPr>
                <w:trHeight w:val="288"/>
              </w:trPr>
              <w:tc>
                <w:tcPr>
                  <w:tcW w:w="2520" w:type="dxa"/>
                  <w:shd w:val="clear" w:color="auto" w:fill="auto"/>
                  <w:noWrap/>
                  <w:vAlign w:val="bottom"/>
                  <w:hideMark/>
                </w:tcPr>
                <w:p w14:paraId="1E7DCFA8"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40D1FE4F" w14:textId="77777777" w:rsidTr="00782520">
              <w:trPr>
                <w:trHeight w:val="288"/>
              </w:trPr>
              <w:tc>
                <w:tcPr>
                  <w:tcW w:w="2520" w:type="dxa"/>
                  <w:shd w:val="clear" w:color="auto" w:fill="auto"/>
                  <w:noWrap/>
                  <w:vAlign w:val="bottom"/>
                  <w:hideMark/>
                </w:tcPr>
                <w:p w14:paraId="5C584167" w14:textId="77777777" w:rsidR="00950DA3" w:rsidRPr="005430DE" w:rsidRDefault="00950DA3" w:rsidP="00782520">
                  <w:pPr>
                    <w:spacing w:before="0" w:after="0"/>
                    <w:jc w:val="left"/>
                    <w:rPr>
                      <w:rFonts w:eastAsia="Times New Roman"/>
                      <w:i/>
                      <w:noProof/>
                      <w:sz w:val="22"/>
                      <w:szCs w:val="20"/>
                    </w:rPr>
                  </w:pPr>
                  <w:r w:rsidRPr="005430DE">
                    <w:rPr>
                      <w:i/>
                      <w:noProof/>
                      <w:sz w:val="22"/>
                    </w:rPr>
                    <w:t>Anthus pratensis</w:t>
                  </w:r>
                </w:p>
              </w:tc>
            </w:tr>
            <w:tr w:rsidR="00950DA3" w:rsidRPr="005430DE" w14:paraId="0D29D79A" w14:textId="77777777" w:rsidTr="00782520">
              <w:trPr>
                <w:trHeight w:val="288"/>
              </w:trPr>
              <w:tc>
                <w:tcPr>
                  <w:tcW w:w="2520" w:type="dxa"/>
                  <w:shd w:val="clear" w:color="auto" w:fill="auto"/>
                  <w:noWrap/>
                  <w:vAlign w:val="bottom"/>
                  <w:hideMark/>
                </w:tcPr>
                <w:p w14:paraId="5315FA22" w14:textId="77777777" w:rsidR="00950DA3" w:rsidRPr="005430DE" w:rsidRDefault="00950DA3" w:rsidP="00782520">
                  <w:pPr>
                    <w:spacing w:before="0" w:after="0"/>
                    <w:jc w:val="left"/>
                    <w:rPr>
                      <w:rFonts w:eastAsia="Times New Roman"/>
                      <w:i/>
                      <w:noProof/>
                      <w:sz w:val="22"/>
                      <w:szCs w:val="20"/>
                    </w:rPr>
                  </w:pPr>
                  <w:r w:rsidRPr="005430DE">
                    <w:rPr>
                      <w:i/>
                      <w:noProof/>
                      <w:sz w:val="22"/>
                    </w:rPr>
                    <w:t>Corvus monedula</w:t>
                  </w:r>
                </w:p>
              </w:tc>
            </w:tr>
            <w:tr w:rsidR="00950DA3" w:rsidRPr="005430DE" w14:paraId="6843E607" w14:textId="77777777" w:rsidTr="00782520">
              <w:trPr>
                <w:trHeight w:val="288"/>
              </w:trPr>
              <w:tc>
                <w:tcPr>
                  <w:tcW w:w="2520" w:type="dxa"/>
                  <w:shd w:val="clear" w:color="auto" w:fill="auto"/>
                  <w:noWrap/>
                  <w:vAlign w:val="bottom"/>
                  <w:hideMark/>
                </w:tcPr>
                <w:p w14:paraId="1940DBFB" w14:textId="77777777" w:rsidR="00950DA3" w:rsidRPr="005430DE" w:rsidRDefault="00950DA3" w:rsidP="00782520">
                  <w:pPr>
                    <w:spacing w:before="0" w:after="0"/>
                    <w:jc w:val="left"/>
                    <w:rPr>
                      <w:rFonts w:eastAsia="Times New Roman"/>
                      <w:i/>
                      <w:noProof/>
                      <w:sz w:val="22"/>
                      <w:szCs w:val="20"/>
                    </w:rPr>
                  </w:pPr>
                  <w:r w:rsidRPr="005430DE">
                    <w:rPr>
                      <w:i/>
                      <w:noProof/>
                      <w:sz w:val="22"/>
                    </w:rPr>
                    <w:t>Crex crex</w:t>
                  </w:r>
                </w:p>
              </w:tc>
            </w:tr>
            <w:tr w:rsidR="00950DA3" w:rsidRPr="005430DE" w14:paraId="18B71646" w14:textId="77777777" w:rsidTr="00782520">
              <w:trPr>
                <w:trHeight w:val="288"/>
              </w:trPr>
              <w:tc>
                <w:tcPr>
                  <w:tcW w:w="2520" w:type="dxa"/>
                  <w:shd w:val="clear" w:color="auto" w:fill="auto"/>
                  <w:noWrap/>
                  <w:vAlign w:val="bottom"/>
                  <w:hideMark/>
                </w:tcPr>
                <w:p w14:paraId="0FDC7D14" w14:textId="77777777" w:rsidR="00950DA3" w:rsidRPr="005430DE" w:rsidRDefault="00950DA3" w:rsidP="00782520">
                  <w:pPr>
                    <w:spacing w:before="0" w:after="0"/>
                    <w:jc w:val="left"/>
                    <w:rPr>
                      <w:rFonts w:eastAsia="Times New Roman"/>
                      <w:i/>
                      <w:noProof/>
                      <w:sz w:val="22"/>
                      <w:szCs w:val="20"/>
                    </w:rPr>
                  </w:pPr>
                  <w:r w:rsidRPr="005430DE">
                    <w:rPr>
                      <w:i/>
                      <w:noProof/>
                      <w:sz w:val="22"/>
                    </w:rPr>
                    <w:t>Delichon urbica</w:t>
                  </w:r>
                </w:p>
              </w:tc>
            </w:tr>
            <w:tr w:rsidR="00950DA3" w:rsidRPr="005430DE" w14:paraId="63C26909" w14:textId="77777777" w:rsidTr="00782520">
              <w:trPr>
                <w:trHeight w:val="288"/>
              </w:trPr>
              <w:tc>
                <w:tcPr>
                  <w:tcW w:w="2520" w:type="dxa"/>
                  <w:shd w:val="clear" w:color="auto" w:fill="auto"/>
                  <w:noWrap/>
                  <w:vAlign w:val="bottom"/>
                  <w:hideMark/>
                </w:tcPr>
                <w:p w14:paraId="42DE4323"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hortulana</w:t>
                  </w:r>
                </w:p>
              </w:tc>
            </w:tr>
            <w:tr w:rsidR="00950DA3" w:rsidRPr="005430DE" w14:paraId="3CDDFCE1" w14:textId="77777777" w:rsidTr="00782520">
              <w:trPr>
                <w:trHeight w:val="288"/>
              </w:trPr>
              <w:tc>
                <w:tcPr>
                  <w:tcW w:w="2520" w:type="dxa"/>
                  <w:shd w:val="clear" w:color="auto" w:fill="auto"/>
                  <w:noWrap/>
                  <w:vAlign w:val="bottom"/>
                  <w:hideMark/>
                </w:tcPr>
                <w:p w14:paraId="34445783" w14:textId="77777777" w:rsidR="00950DA3" w:rsidRPr="005430DE" w:rsidRDefault="00950DA3" w:rsidP="00782520">
                  <w:pPr>
                    <w:spacing w:before="0" w:after="0"/>
                    <w:jc w:val="left"/>
                    <w:rPr>
                      <w:rFonts w:eastAsia="Times New Roman"/>
                      <w:i/>
                      <w:noProof/>
                      <w:sz w:val="22"/>
                      <w:szCs w:val="20"/>
                    </w:rPr>
                  </w:pPr>
                  <w:r w:rsidRPr="005430DE">
                    <w:rPr>
                      <w:i/>
                      <w:noProof/>
                      <w:sz w:val="22"/>
                    </w:rPr>
                    <w:t>Hirundo rustica</w:t>
                  </w:r>
                </w:p>
              </w:tc>
            </w:tr>
            <w:tr w:rsidR="00950DA3" w:rsidRPr="005430DE" w14:paraId="150A5287" w14:textId="77777777" w:rsidTr="00782520">
              <w:trPr>
                <w:trHeight w:val="288"/>
              </w:trPr>
              <w:tc>
                <w:tcPr>
                  <w:tcW w:w="2520" w:type="dxa"/>
                  <w:shd w:val="clear" w:color="auto" w:fill="auto"/>
                  <w:noWrap/>
                  <w:vAlign w:val="bottom"/>
                  <w:hideMark/>
                </w:tcPr>
                <w:p w14:paraId="2B3B17BC" w14:textId="77777777" w:rsidR="00950DA3" w:rsidRPr="005430DE" w:rsidRDefault="00950DA3" w:rsidP="00782520">
                  <w:pPr>
                    <w:spacing w:before="0" w:after="0"/>
                    <w:jc w:val="left"/>
                    <w:rPr>
                      <w:rFonts w:eastAsia="Times New Roman"/>
                      <w:i/>
                      <w:noProof/>
                      <w:sz w:val="22"/>
                      <w:szCs w:val="20"/>
                    </w:rPr>
                  </w:pPr>
                  <w:r w:rsidRPr="005430DE">
                    <w:rPr>
                      <w:i/>
                      <w:noProof/>
                      <w:sz w:val="22"/>
                    </w:rPr>
                    <w:t>Numenius arquata</w:t>
                  </w:r>
                </w:p>
              </w:tc>
            </w:tr>
            <w:tr w:rsidR="00950DA3" w:rsidRPr="005430DE" w14:paraId="2D2BFFAD" w14:textId="77777777" w:rsidTr="00782520">
              <w:trPr>
                <w:trHeight w:val="288"/>
              </w:trPr>
              <w:tc>
                <w:tcPr>
                  <w:tcW w:w="2520" w:type="dxa"/>
                  <w:shd w:val="clear" w:color="auto" w:fill="auto"/>
                  <w:noWrap/>
                  <w:vAlign w:val="bottom"/>
                  <w:hideMark/>
                </w:tcPr>
                <w:p w14:paraId="480CC69B" w14:textId="77777777" w:rsidR="00950DA3" w:rsidRPr="005430DE" w:rsidRDefault="00950DA3" w:rsidP="00782520">
                  <w:pPr>
                    <w:spacing w:before="0" w:after="0"/>
                    <w:jc w:val="left"/>
                    <w:rPr>
                      <w:rFonts w:eastAsia="Times New Roman"/>
                      <w:i/>
                      <w:noProof/>
                      <w:sz w:val="22"/>
                      <w:szCs w:val="20"/>
                    </w:rPr>
                  </w:pPr>
                  <w:r w:rsidRPr="005430DE">
                    <w:rPr>
                      <w:i/>
                      <w:noProof/>
                      <w:sz w:val="22"/>
                    </w:rPr>
                    <w:t>Passer montanus</w:t>
                  </w:r>
                </w:p>
              </w:tc>
            </w:tr>
            <w:tr w:rsidR="00950DA3" w:rsidRPr="005430DE" w14:paraId="6C3EA451" w14:textId="77777777" w:rsidTr="00782520">
              <w:trPr>
                <w:trHeight w:val="288"/>
              </w:trPr>
              <w:tc>
                <w:tcPr>
                  <w:tcW w:w="2520" w:type="dxa"/>
                  <w:shd w:val="clear" w:color="auto" w:fill="auto"/>
                  <w:noWrap/>
                  <w:vAlign w:val="bottom"/>
                  <w:hideMark/>
                </w:tcPr>
                <w:p w14:paraId="0BFC61BF"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rubertra</w:t>
                  </w:r>
                </w:p>
              </w:tc>
            </w:tr>
            <w:tr w:rsidR="00950DA3" w:rsidRPr="005430DE" w14:paraId="4323969F" w14:textId="77777777" w:rsidTr="00782520">
              <w:trPr>
                <w:trHeight w:val="288"/>
              </w:trPr>
              <w:tc>
                <w:tcPr>
                  <w:tcW w:w="2520" w:type="dxa"/>
                  <w:shd w:val="clear" w:color="auto" w:fill="auto"/>
                  <w:noWrap/>
                  <w:vAlign w:val="bottom"/>
                  <w:hideMark/>
                </w:tcPr>
                <w:p w14:paraId="3A329FA7" w14:textId="77777777" w:rsidR="00950DA3" w:rsidRPr="005430DE" w:rsidRDefault="00950DA3" w:rsidP="00782520">
                  <w:pPr>
                    <w:spacing w:before="0" w:after="0"/>
                    <w:jc w:val="left"/>
                    <w:rPr>
                      <w:rFonts w:eastAsia="Times New Roman"/>
                      <w:i/>
                      <w:noProof/>
                      <w:sz w:val="22"/>
                      <w:szCs w:val="20"/>
                    </w:rPr>
                  </w:pPr>
                  <w:r w:rsidRPr="005430DE">
                    <w:rPr>
                      <w:i/>
                      <w:noProof/>
                      <w:sz w:val="22"/>
                    </w:rPr>
                    <w:t>Sturnus vulgaris</w:t>
                  </w:r>
                </w:p>
              </w:tc>
            </w:tr>
            <w:tr w:rsidR="00950DA3" w:rsidRPr="005430DE" w14:paraId="4D35C2C0" w14:textId="77777777" w:rsidTr="00782520">
              <w:trPr>
                <w:trHeight w:val="288"/>
              </w:trPr>
              <w:tc>
                <w:tcPr>
                  <w:tcW w:w="2520" w:type="dxa"/>
                  <w:shd w:val="clear" w:color="auto" w:fill="auto"/>
                  <w:noWrap/>
                  <w:vAlign w:val="bottom"/>
                  <w:hideMark/>
                </w:tcPr>
                <w:p w14:paraId="47561A24" w14:textId="77777777" w:rsidR="00950DA3" w:rsidRPr="005430DE" w:rsidRDefault="00950DA3" w:rsidP="00782520">
                  <w:pPr>
                    <w:spacing w:before="0" w:after="0"/>
                    <w:jc w:val="left"/>
                    <w:rPr>
                      <w:rFonts w:eastAsia="Times New Roman"/>
                      <w:i/>
                      <w:noProof/>
                      <w:sz w:val="22"/>
                      <w:szCs w:val="20"/>
                    </w:rPr>
                  </w:pPr>
                  <w:r w:rsidRPr="005430DE">
                    <w:rPr>
                      <w:i/>
                      <w:noProof/>
                      <w:sz w:val="22"/>
                    </w:rPr>
                    <w:t>Sylvia communis</w:t>
                  </w:r>
                </w:p>
              </w:tc>
            </w:tr>
            <w:tr w:rsidR="00950DA3" w:rsidRPr="005430DE" w14:paraId="3465665D" w14:textId="77777777" w:rsidTr="00782520">
              <w:trPr>
                <w:trHeight w:val="288"/>
              </w:trPr>
              <w:tc>
                <w:tcPr>
                  <w:tcW w:w="2520" w:type="dxa"/>
                  <w:shd w:val="clear" w:color="auto" w:fill="auto"/>
                  <w:noWrap/>
                  <w:vAlign w:val="bottom"/>
                  <w:hideMark/>
                </w:tcPr>
                <w:p w14:paraId="227D1A44" w14:textId="77777777" w:rsidR="00950DA3" w:rsidRPr="005430DE" w:rsidRDefault="00950DA3" w:rsidP="00782520">
                  <w:pPr>
                    <w:spacing w:before="0" w:after="0"/>
                    <w:jc w:val="left"/>
                    <w:rPr>
                      <w:rFonts w:eastAsia="Times New Roman"/>
                      <w:i/>
                      <w:noProof/>
                      <w:sz w:val="22"/>
                      <w:szCs w:val="20"/>
                    </w:rPr>
                  </w:pPr>
                  <w:r w:rsidRPr="005430DE">
                    <w:rPr>
                      <w:i/>
                      <w:noProof/>
                      <w:sz w:val="22"/>
                    </w:rPr>
                    <w:t>Turdus pilaris</w:t>
                  </w:r>
                </w:p>
              </w:tc>
            </w:tr>
            <w:tr w:rsidR="00950DA3" w:rsidRPr="005430DE" w14:paraId="07C08561" w14:textId="77777777" w:rsidTr="00782520">
              <w:trPr>
                <w:trHeight w:val="288"/>
              </w:trPr>
              <w:tc>
                <w:tcPr>
                  <w:tcW w:w="2520" w:type="dxa"/>
                  <w:shd w:val="clear" w:color="auto" w:fill="auto"/>
                  <w:noWrap/>
                  <w:vAlign w:val="bottom"/>
                  <w:hideMark/>
                </w:tcPr>
                <w:p w14:paraId="3114D873" w14:textId="77777777" w:rsidR="00950DA3" w:rsidRPr="005430DE" w:rsidRDefault="00950DA3" w:rsidP="00782520">
                  <w:pPr>
                    <w:spacing w:before="0" w:after="0"/>
                    <w:jc w:val="left"/>
                    <w:rPr>
                      <w:rFonts w:eastAsia="Times New Roman"/>
                      <w:i/>
                      <w:noProof/>
                      <w:sz w:val="22"/>
                      <w:szCs w:val="20"/>
                    </w:rPr>
                  </w:pPr>
                  <w:r w:rsidRPr="005430DE">
                    <w:rPr>
                      <w:i/>
                      <w:noProof/>
                      <w:sz w:val="22"/>
                    </w:rPr>
                    <w:t>Vanellus vanellus</w:t>
                  </w:r>
                </w:p>
              </w:tc>
            </w:tr>
          </w:tbl>
          <w:p w14:paraId="7FC9864B" w14:textId="77777777" w:rsidR="00950DA3" w:rsidRPr="005430DE" w:rsidRDefault="00950DA3" w:rsidP="00782520">
            <w:pPr>
              <w:spacing w:before="0" w:after="0"/>
              <w:jc w:val="left"/>
              <w:rPr>
                <w:rFonts w:eastAsia="Times New Roman"/>
                <w:noProof/>
                <w:color w:val="000000"/>
                <w:sz w:val="22"/>
                <w:szCs w:val="20"/>
                <w:lang w:eastAsia="en-IE"/>
              </w:rPr>
            </w:pPr>
          </w:p>
          <w:p w14:paraId="7131E3F4" w14:textId="77777777" w:rsidR="00950DA3" w:rsidRPr="005430DE"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5430DE" w14:paraId="6728D40B" w14:textId="77777777" w:rsidTr="00782520">
              <w:trPr>
                <w:trHeight w:val="288"/>
              </w:trPr>
              <w:tc>
                <w:tcPr>
                  <w:tcW w:w="2520" w:type="dxa"/>
                  <w:shd w:val="clear" w:color="auto" w:fill="auto"/>
                  <w:noWrap/>
                  <w:vAlign w:val="bottom"/>
                  <w:hideMark/>
                </w:tcPr>
                <w:p w14:paraId="2202F975" w14:textId="77777777" w:rsidR="00950DA3" w:rsidRPr="005430DE" w:rsidRDefault="00950DA3" w:rsidP="00782520">
                  <w:pPr>
                    <w:spacing w:before="0" w:after="0"/>
                    <w:jc w:val="left"/>
                    <w:rPr>
                      <w:rFonts w:eastAsia="Times New Roman"/>
                      <w:b/>
                      <w:bCs/>
                      <w:noProof/>
                      <w:sz w:val="22"/>
                      <w:szCs w:val="20"/>
                    </w:rPr>
                  </w:pPr>
                  <w:r w:rsidRPr="005430DE">
                    <w:rPr>
                      <w:b/>
                      <w:noProof/>
                      <w:sz w:val="22"/>
                    </w:rPr>
                    <w:t>Francja</w:t>
                  </w:r>
                </w:p>
              </w:tc>
            </w:tr>
            <w:tr w:rsidR="00950DA3" w:rsidRPr="005430DE" w14:paraId="6A6F65C7" w14:textId="77777777" w:rsidTr="00782520">
              <w:trPr>
                <w:trHeight w:val="288"/>
              </w:trPr>
              <w:tc>
                <w:tcPr>
                  <w:tcW w:w="2520" w:type="dxa"/>
                  <w:shd w:val="clear" w:color="auto" w:fill="auto"/>
                  <w:noWrap/>
                  <w:vAlign w:val="bottom"/>
                  <w:hideMark/>
                </w:tcPr>
                <w:p w14:paraId="245BA255"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7AAB814D" w14:textId="77777777" w:rsidTr="00782520">
              <w:trPr>
                <w:trHeight w:val="288"/>
              </w:trPr>
              <w:tc>
                <w:tcPr>
                  <w:tcW w:w="2520" w:type="dxa"/>
                  <w:shd w:val="clear" w:color="auto" w:fill="auto"/>
                  <w:noWrap/>
                  <w:vAlign w:val="bottom"/>
                  <w:hideMark/>
                </w:tcPr>
                <w:p w14:paraId="4EA06766" w14:textId="77777777" w:rsidR="00950DA3" w:rsidRPr="005430DE" w:rsidRDefault="00950DA3" w:rsidP="00782520">
                  <w:pPr>
                    <w:spacing w:before="0" w:after="0"/>
                    <w:jc w:val="left"/>
                    <w:rPr>
                      <w:rFonts w:eastAsia="Times New Roman"/>
                      <w:i/>
                      <w:noProof/>
                      <w:sz w:val="22"/>
                      <w:szCs w:val="20"/>
                    </w:rPr>
                  </w:pPr>
                  <w:r w:rsidRPr="005430DE">
                    <w:rPr>
                      <w:i/>
                      <w:noProof/>
                      <w:sz w:val="22"/>
                    </w:rPr>
                    <w:t>Alectoris rufa</w:t>
                  </w:r>
                </w:p>
              </w:tc>
            </w:tr>
            <w:tr w:rsidR="00950DA3" w:rsidRPr="005430DE" w14:paraId="46EE8931" w14:textId="77777777" w:rsidTr="00782520">
              <w:trPr>
                <w:trHeight w:val="288"/>
              </w:trPr>
              <w:tc>
                <w:tcPr>
                  <w:tcW w:w="2520" w:type="dxa"/>
                  <w:shd w:val="clear" w:color="auto" w:fill="auto"/>
                  <w:noWrap/>
                  <w:vAlign w:val="bottom"/>
                  <w:hideMark/>
                </w:tcPr>
                <w:p w14:paraId="208C7198" w14:textId="77777777" w:rsidR="00950DA3" w:rsidRPr="005430DE" w:rsidRDefault="00950DA3" w:rsidP="00782520">
                  <w:pPr>
                    <w:spacing w:before="0" w:after="0"/>
                    <w:jc w:val="left"/>
                    <w:rPr>
                      <w:rFonts w:eastAsia="Times New Roman"/>
                      <w:i/>
                      <w:noProof/>
                      <w:sz w:val="22"/>
                      <w:szCs w:val="20"/>
                    </w:rPr>
                  </w:pPr>
                  <w:r w:rsidRPr="005430DE">
                    <w:rPr>
                      <w:i/>
                      <w:noProof/>
                      <w:sz w:val="22"/>
                    </w:rPr>
                    <w:t>Anthus campestris</w:t>
                  </w:r>
                </w:p>
              </w:tc>
            </w:tr>
            <w:tr w:rsidR="00950DA3" w:rsidRPr="005430DE" w14:paraId="7699C771" w14:textId="77777777" w:rsidTr="00782520">
              <w:trPr>
                <w:trHeight w:val="288"/>
              </w:trPr>
              <w:tc>
                <w:tcPr>
                  <w:tcW w:w="2520" w:type="dxa"/>
                  <w:shd w:val="clear" w:color="auto" w:fill="auto"/>
                  <w:noWrap/>
                  <w:vAlign w:val="bottom"/>
                  <w:hideMark/>
                </w:tcPr>
                <w:p w14:paraId="481206C0" w14:textId="77777777" w:rsidR="00950DA3" w:rsidRPr="005430DE" w:rsidRDefault="00950DA3" w:rsidP="00782520">
                  <w:pPr>
                    <w:spacing w:before="0" w:after="0"/>
                    <w:jc w:val="left"/>
                    <w:rPr>
                      <w:rFonts w:eastAsia="Times New Roman"/>
                      <w:i/>
                      <w:noProof/>
                      <w:sz w:val="22"/>
                      <w:szCs w:val="20"/>
                    </w:rPr>
                  </w:pPr>
                  <w:r w:rsidRPr="005430DE">
                    <w:rPr>
                      <w:i/>
                      <w:noProof/>
                      <w:sz w:val="22"/>
                    </w:rPr>
                    <w:t>Anthus pratensis</w:t>
                  </w:r>
                </w:p>
              </w:tc>
            </w:tr>
            <w:tr w:rsidR="00950DA3" w:rsidRPr="005430DE" w14:paraId="057A8867" w14:textId="77777777" w:rsidTr="00782520">
              <w:trPr>
                <w:trHeight w:val="288"/>
              </w:trPr>
              <w:tc>
                <w:tcPr>
                  <w:tcW w:w="2520" w:type="dxa"/>
                  <w:shd w:val="clear" w:color="auto" w:fill="auto"/>
                  <w:noWrap/>
                  <w:vAlign w:val="bottom"/>
                  <w:hideMark/>
                </w:tcPr>
                <w:p w14:paraId="04853623" w14:textId="77777777" w:rsidR="00950DA3" w:rsidRPr="005430DE" w:rsidRDefault="00950DA3" w:rsidP="00782520">
                  <w:pPr>
                    <w:spacing w:before="0" w:after="0"/>
                    <w:jc w:val="left"/>
                    <w:rPr>
                      <w:rFonts w:eastAsia="Times New Roman"/>
                      <w:i/>
                      <w:noProof/>
                      <w:sz w:val="22"/>
                      <w:szCs w:val="20"/>
                    </w:rPr>
                  </w:pPr>
                  <w:r w:rsidRPr="005430DE">
                    <w:rPr>
                      <w:i/>
                      <w:noProof/>
                      <w:sz w:val="22"/>
                    </w:rPr>
                    <w:t>Buteo buteo</w:t>
                  </w:r>
                </w:p>
              </w:tc>
            </w:tr>
            <w:tr w:rsidR="00950DA3" w:rsidRPr="005430DE" w14:paraId="5C77EBB7" w14:textId="77777777" w:rsidTr="00782520">
              <w:trPr>
                <w:trHeight w:val="288"/>
              </w:trPr>
              <w:tc>
                <w:tcPr>
                  <w:tcW w:w="2520" w:type="dxa"/>
                  <w:shd w:val="clear" w:color="auto" w:fill="auto"/>
                  <w:noWrap/>
                  <w:vAlign w:val="bottom"/>
                  <w:hideMark/>
                </w:tcPr>
                <w:p w14:paraId="48CF86EC"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cannabina</w:t>
                  </w:r>
                </w:p>
              </w:tc>
            </w:tr>
            <w:tr w:rsidR="00950DA3" w:rsidRPr="005430DE" w14:paraId="6EB03F53" w14:textId="77777777" w:rsidTr="00782520">
              <w:trPr>
                <w:trHeight w:val="288"/>
              </w:trPr>
              <w:tc>
                <w:tcPr>
                  <w:tcW w:w="2520" w:type="dxa"/>
                  <w:shd w:val="clear" w:color="auto" w:fill="auto"/>
                  <w:vAlign w:val="bottom"/>
                  <w:hideMark/>
                </w:tcPr>
                <w:p w14:paraId="7F9ABF77" w14:textId="77777777" w:rsidR="00950DA3" w:rsidRPr="005430DE" w:rsidRDefault="00950DA3" w:rsidP="00782520">
                  <w:pPr>
                    <w:spacing w:before="0" w:after="0"/>
                    <w:jc w:val="left"/>
                    <w:rPr>
                      <w:rFonts w:eastAsia="Times New Roman"/>
                      <w:i/>
                      <w:noProof/>
                      <w:sz w:val="22"/>
                      <w:szCs w:val="20"/>
                    </w:rPr>
                  </w:pPr>
                  <w:r w:rsidRPr="005430DE">
                    <w:rPr>
                      <w:i/>
                      <w:noProof/>
                      <w:sz w:val="22"/>
                    </w:rPr>
                    <w:t>Corvus frugilegus</w:t>
                  </w:r>
                </w:p>
              </w:tc>
            </w:tr>
            <w:tr w:rsidR="00950DA3" w:rsidRPr="005430DE" w14:paraId="3EFCBCEA" w14:textId="77777777" w:rsidTr="00782520">
              <w:trPr>
                <w:trHeight w:val="288"/>
              </w:trPr>
              <w:tc>
                <w:tcPr>
                  <w:tcW w:w="2520" w:type="dxa"/>
                  <w:shd w:val="clear" w:color="auto" w:fill="auto"/>
                  <w:noWrap/>
                  <w:vAlign w:val="bottom"/>
                  <w:hideMark/>
                </w:tcPr>
                <w:p w14:paraId="7A7A402B" w14:textId="77777777" w:rsidR="00950DA3" w:rsidRPr="005430DE" w:rsidRDefault="00950DA3" w:rsidP="00782520">
                  <w:pPr>
                    <w:spacing w:before="0" w:after="0"/>
                    <w:jc w:val="left"/>
                    <w:rPr>
                      <w:rFonts w:eastAsia="Times New Roman"/>
                      <w:i/>
                      <w:noProof/>
                      <w:sz w:val="22"/>
                      <w:szCs w:val="20"/>
                    </w:rPr>
                  </w:pPr>
                  <w:r w:rsidRPr="005430DE">
                    <w:rPr>
                      <w:i/>
                      <w:noProof/>
                      <w:sz w:val="22"/>
                    </w:rPr>
                    <w:t>Coturnix coturnix</w:t>
                  </w:r>
                </w:p>
              </w:tc>
            </w:tr>
            <w:tr w:rsidR="00950DA3" w:rsidRPr="005430DE" w14:paraId="65AA0A3B" w14:textId="77777777" w:rsidTr="00782520">
              <w:trPr>
                <w:trHeight w:val="288"/>
              </w:trPr>
              <w:tc>
                <w:tcPr>
                  <w:tcW w:w="2520" w:type="dxa"/>
                  <w:shd w:val="clear" w:color="auto" w:fill="auto"/>
                  <w:noWrap/>
                  <w:vAlign w:val="bottom"/>
                  <w:hideMark/>
                </w:tcPr>
                <w:p w14:paraId="00E82A43"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cirlus</w:t>
                  </w:r>
                </w:p>
              </w:tc>
            </w:tr>
            <w:tr w:rsidR="00950DA3" w:rsidRPr="005430DE" w14:paraId="7C563F3C" w14:textId="77777777" w:rsidTr="00782520">
              <w:trPr>
                <w:trHeight w:val="288"/>
              </w:trPr>
              <w:tc>
                <w:tcPr>
                  <w:tcW w:w="2520" w:type="dxa"/>
                  <w:shd w:val="clear" w:color="auto" w:fill="auto"/>
                  <w:noWrap/>
                  <w:vAlign w:val="bottom"/>
                  <w:hideMark/>
                </w:tcPr>
                <w:p w14:paraId="4757549F"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citrinella</w:t>
                  </w:r>
                </w:p>
              </w:tc>
            </w:tr>
            <w:tr w:rsidR="00950DA3" w:rsidRPr="005430DE" w14:paraId="021578E5" w14:textId="77777777" w:rsidTr="00782520">
              <w:trPr>
                <w:trHeight w:val="288"/>
              </w:trPr>
              <w:tc>
                <w:tcPr>
                  <w:tcW w:w="2520" w:type="dxa"/>
                  <w:shd w:val="clear" w:color="auto" w:fill="auto"/>
                  <w:noWrap/>
                  <w:vAlign w:val="bottom"/>
                  <w:hideMark/>
                </w:tcPr>
                <w:p w14:paraId="13C4DB15"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hortulana</w:t>
                  </w:r>
                </w:p>
              </w:tc>
            </w:tr>
            <w:tr w:rsidR="00950DA3" w:rsidRPr="005430DE" w14:paraId="7740E095" w14:textId="77777777" w:rsidTr="00782520">
              <w:trPr>
                <w:trHeight w:val="288"/>
              </w:trPr>
              <w:tc>
                <w:tcPr>
                  <w:tcW w:w="2520" w:type="dxa"/>
                  <w:shd w:val="clear" w:color="auto" w:fill="auto"/>
                  <w:noWrap/>
                  <w:vAlign w:val="bottom"/>
                  <w:hideMark/>
                </w:tcPr>
                <w:p w14:paraId="0CCB8884"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59BFB8C1" w14:textId="77777777" w:rsidTr="00782520">
              <w:trPr>
                <w:trHeight w:val="288"/>
              </w:trPr>
              <w:tc>
                <w:tcPr>
                  <w:tcW w:w="2520" w:type="dxa"/>
                  <w:shd w:val="clear" w:color="auto" w:fill="auto"/>
                  <w:noWrap/>
                  <w:vAlign w:val="bottom"/>
                  <w:hideMark/>
                </w:tcPr>
                <w:p w14:paraId="0EF4A08B" w14:textId="77777777" w:rsidR="00950DA3" w:rsidRPr="005430DE" w:rsidRDefault="00950DA3" w:rsidP="00782520">
                  <w:pPr>
                    <w:spacing w:before="0" w:after="0"/>
                    <w:jc w:val="left"/>
                    <w:rPr>
                      <w:rFonts w:eastAsia="Times New Roman"/>
                      <w:i/>
                      <w:noProof/>
                      <w:sz w:val="22"/>
                      <w:szCs w:val="20"/>
                    </w:rPr>
                  </w:pPr>
                  <w:r w:rsidRPr="005430DE">
                    <w:rPr>
                      <w:i/>
                      <w:noProof/>
                      <w:sz w:val="22"/>
                    </w:rPr>
                    <w:t>Galerida cristata</w:t>
                  </w:r>
                </w:p>
              </w:tc>
            </w:tr>
            <w:tr w:rsidR="00950DA3" w:rsidRPr="005430DE" w14:paraId="79B5EBE2" w14:textId="77777777" w:rsidTr="00782520">
              <w:trPr>
                <w:trHeight w:val="288"/>
              </w:trPr>
              <w:tc>
                <w:tcPr>
                  <w:tcW w:w="2520" w:type="dxa"/>
                  <w:shd w:val="clear" w:color="auto" w:fill="auto"/>
                  <w:vAlign w:val="bottom"/>
                  <w:hideMark/>
                </w:tcPr>
                <w:p w14:paraId="2B1FB029" w14:textId="77777777" w:rsidR="00950DA3" w:rsidRPr="005430DE" w:rsidRDefault="00950DA3" w:rsidP="00782520">
                  <w:pPr>
                    <w:spacing w:before="0" w:after="0"/>
                    <w:jc w:val="left"/>
                    <w:rPr>
                      <w:rFonts w:eastAsia="Times New Roman"/>
                      <w:i/>
                      <w:noProof/>
                      <w:sz w:val="22"/>
                      <w:szCs w:val="20"/>
                    </w:rPr>
                  </w:pPr>
                  <w:r w:rsidRPr="005430DE">
                    <w:rPr>
                      <w:i/>
                      <w:noProof/>
                      <w:sz w:val="22"/>
                    </w:rPr>
                    <w:t>Lanius collurio</w:t>
                  </w:r>
                </w:p>
              </w:tc>
            </w:tr>
            <w:tr w:rsidR="00950DA3" w:rsidRPr="005430DE" w14:paraId="22BE12A4" w14:textId="77777777" w:rsidTr="00782520">
              <w:trPr>
                <w:trHeight w:val="288"/>
              </w:trPr>
              <w:tc>
                <w:tcPr>
                  <w:tcW w:w="2520" w:type="dxa"/>
                  <w:shd w:val="clear" w:color="auto" w:fill="auto"/>
                  <w:noWrap/>
                  <w:vAlign w:val="bottom"/>
                  <w:hideMark/>
                </w:tcPr>
                <w:p w14:paraId="532738E2" w14:textId="77777777" w:rsidR="00950DA3" w:rsidRPr="005430DE" w:rsidRDefault="00950DA3" w:rsidP="00782520">
                  <w:pPr>
                    <w:spacing w:before="0" w:after="0"/>
                    <w:jc w:val="left"/>
                    <w:rPr>
                      <w:rFonts w:eastAsia="Times New Roman"/>
                      <w:i/>
                      <w:noProof/>
                      <w:sz w:val="22"/>
                      <w:szCs w:val="20"/>
                    </w:rPr>
                  </w:pPr>
                  <w:r w:rsidRPr="005430DE">
                    <w:rPr>
                      <w:i/>
                      <w:noProof/>
                      <w:sz w:val="22"/>
                    </w:rPr>
                    <w:t>Lullula arborea</w:t>
                  </w:r>
                </w:p>
              </w:tc>
            </w:tr>
            <w:tr w:rsidR="00950DA3" w:rsidRPr="005430DE" w14:paraId="0A89E22A" w14:textId="77777777" w:rsidTr="00782520">
              <w:trPr>
                <w:trHeight w:val="288"/>
              </w:trPr>
              <w:tc>
                <w:tcPr>
                  <w:tcW w:w="2520" w:type="dxa"/>
                  <w:shd w:val="clear" w:color="auto" w:fill="auto"/>
                  <w:noWrap/>
                  <w:vAlign w:val="bottom"/>
                  <w:hideMark/>
                </w:tcPr>
                <w:p w14:paraId="70DDDD90" w14:textId="77777777" w:rsidR="00950DA3" w:rsidRPr="005430DE" w:rsidRDefault="00950DA3" w:rsidP="00782520">
                  <w:pPr>
                    <w:spacing w:before="0" w:after="0"/>
                    <w:jc w:val="left"/>
                    <w:rPr>
                      <w:rFonts w:eastAsia="Times New Roman"/>
                      <w:i/>
                      <w:noProof/>
                      <w:sz w:val="22"/>
                      <w:szCs w:val="20"/>
                    </w:rPr>
                  </w:pPr>
                  <w:r w:rsidRPr="005430DE">
                    <w:rPr>
                      <w:i/>
                      <w:noProof/>
                      <w:sz w:val="22"/>
                    </w:rPr>
                    <w:t>Melanocorypha calandra</w:t>
                  </w:r>
                </w:p>
              </w:tc>
            </w:tr>
            <w:tr w:rsidR="00950DA3" w:rsidRPr="005430DE" w14:paraId="732A729A" w14:textId="77777777" w:rsidTr="00782520">
              <w:trPr>
                <w:trHeight w:val="288"/>
              </w:trPr>
              <w:tc>
                <w:tcPr>
                  <w:tcW w:w="2520" w:type="dxa"/>
                  <w:shd w:val="clear" w:color="auto" w:fill="auto"/>
                  <w:noWrap/>
                  <w:vAlign w:val="bottom"/>
                  <w:hideMark/>
                </w:tcPr>
                <w:p w14:paraId="66B61AAE"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flava</w:t>
                  </w:r>
                </w:p>
              </w:tc>
            </w:tr>
            <w:tr w:rsidR="00950DA3" w:rsidRPr="005430DE" w14:paraId="23C2BC9F" w14:textId="77777777" w:rsidTr="00782520">
              <w:trPr>
                <w:trHeight w:val="288"/>
              </w:trPr>
              <w:tc>
                <w:tcPr>
                  <w:tcW w:w="2520" w:type="dxa"/>
                  <w:shd w:val="clear" w:color="auto" w:fill="auto"/>
                  <w:noWrap/>
                  <w:vAlign w:val="bottom"/>
                  <w:hideMark/>
                </w:tcPr>
                <w:p w14:paraId="3E7B85A4" w14:textId="77777777" w:rsidR="00950DA3" w:rsidRPr="005430DE" w:rsidRDefault="00950DA3" w:rsidP="00782520">
                  <w:pPr>
                    <w:spacing w:before="0" w:after="0"/>
                    <w:jc w:val="left"/>
                    <w:rPr>
                      <w:rFonts w:eastAsia="Times New Roman"/>
                      <w:i/>
                      <w:noProof/>
                      <w:sz w:val="22"/>
                      <w:szCs w:val="20"/>
                    </w:rPr>
                  </w:pPr>
                  <w:r w:rsidRPr="005430DE">
                    <w:rPr>
                      <w:i/>
                      <w:noProof/>
                      <w:sz w:val="22"/>
                    </w:rPr>
                    <w:t>Oenanthe oenanthe</w:t>
                  </w:r>
                </w:p>
              </w:tc>
            </w:tr>
            <w:tr w:rsidR="00950DA3" w:rsidRPr="005430DE" w14:paraId="028C2084" w14:textId="77777777" w:rsidTr="00782520">
              <w:trPr>
                <w:trHeight w:val="288"/>
              </w:trPr>
              <w:tc>
                <w:tcPr>
                  <w:tcW w:w="2520" w:type="dxa"/>
                  <w:shd w:val="clear" w:color="auto" w:fill="auto"/>
                  <w:vAlign w:val="bottom"/>
                  <w:hideMark/>
                </w:tcPr>
                <w:p w14:paraId="00CAE3A7" w14:textId="77777777" w:rsidR="00950DA3" w:rsidRPr="005430DE" w:rsidRDefault="00950DA3" w:rsidP="00782520">
                  <w:pPr>
                    <w:spacing w:before="0" w:after="0"/>
                    <w:jc w:val="left"/>
                    <w:rPr>
                      <w:rFonts w:eastAsia="Times New Roman"/>
                      <w:i/>
                      <w:noProof/>
                      <w:sz w:val="22"/>
                      <w:szCs w:val="20"/>
                    </w:rPr>
                  </w:pPr>
                  <w:r w:rsidRPr="005430DE">
                    <w:rPr>
                      <w:i/>
                      <w:noProof/>
                      <w:sz w:val="22"/>
                    </w:rPr>
                    <w:t>Perdix perdix</w:t>
                  </w:r>
                </w:p>
              </w:tc>
            </w:tr>
            <w:tr w:rsidR="00950DA3" w:rsidRPr="005430DE" w14:paraId="18BAABB3" w14:textId="77777777" w:rsidTr="00782520">
              <w:trPr>
                <w:trHeight w:val="288"/>
              </w:trPr>
              <w:tc>
                <w:tcPr>
                  <w:tcW w:w="2520" w:type="dxa"/>
                  <w:shd w:val="clear" w:color="auto" w:fill="auto"/>
                  <w:noWrap/>
                  <w:vAlign w:val="bottom"/>
                  <w:hideMark/>
                </w:tcPr>
                <w:p w14:paraId="54C806D3"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torquatus</w:t>
                  </w:r>
                </w:p>
              </w:tc>
            </w:tr>
            <w:tr w:rsidR="00950DA3" w:rsidRPr="005430DE" w14:paraId="27FB02D8" w14:textId="77777777" w:rsidTr="00782520">
              <w:trPr>
                <w:trHeight w:val="288"/>
              </w:trPr>
              <w:tc>
                <w:tcPr>
                  <w:tcW w:w="2520" w:type="dxa"/>
                  <w:shd w:val="clear" w:color="auto" w:fill="auto"/>
                  <w:noWrap/>
                  <w:vAlign w:val="bottom"/>
                  <w:hideMark/>
                </w:tcPr>
                <w:p w14:paraId="4C59B17E"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rubetra</w:t>
                  </w:r>
                </w:p>
              </w:tc>
            </w:tr>
            <w:tr w:rsidR="00950DA3" w:rsidRPr="005430DE" w14:paraId="623F5F8F" w14:textId="77777777" w:rsidTr="00782520">
              <w:trPr>
                <w:trHeight w:val="288"/>
              </w:trPr>
              <w:tc>
                <w:tcPr>
                  <w:tcW w:w="2520" w:type="dxa"/>
                  <w:shd w:val="clear" w:color="auto" w:fill="auto"/>
                  <w:noWrap/>
                  <w:vAlign w:val="bottom"/>
                  <w:hideMark/>
                </w:tcPr>
                <w:p w14:paraId="63A8EAAA" w14:textId="77777777" w:rsidR="00950DA3" w:rsidRPr="005430DE" w:rsidRDefault="00950DA3" w:rsidP="00782520">
                  <w:pPr>
                    <w:spacing w:before="0" w:after="0"/>
                    <w:jc w:val="left"/>
                    <w:rPr>
                      <w:rFonts w:eastAsia="Times New Roman"/>
                      <w:i/>
                      <w:noProof/>
                      <w:sz w:val="22"/>
                      <w:szCs w:val="20"/>
                    </w:rPr>
                  </w:pPr>
                  <w:r w:rsidRPr="005430DE">
                    <w:rPr>
                      <w:i/>
                      <w:noProof/>
                      <w:sz w:val="22"/>
                    </w:rPr>
                    <w:t>Sylvia communis</w:t>
                  </w:r>
                </w:p>
              </w:tc>
            </w:tr>
            <w:tr w:rsidR="00950DA3" w:rsidRPr="005430DE" w14:paraId="607CBA76" w14:textId="77777777" w:rsidTr="00782520">
              <w:trPr>
                <w:trHeight w:val="288"/>
              </w:trPr>
              <w:tc>
                <w:tcPr>
                  <w:tcW w:w="2520" w:type="dxa"/>
                  <w:shd w:val="clear" w:color="auto" w:fill="auto"/>
                  <w:noWrap/>
                  <w:vAlign w:val="bottom"/>
                  <w:hideMark/>
                </w:tcPr>
                <w:p w14:paraId="3441EF0E" w14:textId="77777777" w:rsidR="00950DA3" w:rsidRPr="005430DE" w:rsidRDefault="00950DA3" w:rsidP="00782520">
                  <w:pPr>
                    <w:spacing w:before="0" w:after="0"/>
                    <w:jc w:val="left"/>
                    <w:rPr>
                      <w:rFonts w:eastAsia="Times New Roman"/>
                      <w:i/>
                      <w:noProof/>
                      <w:sz w:val="22"/>
                      <w:szCs w:val="20"/>
                    </w:rPr>
                  </w:pPr>
                  <w:r w:rsidRPr="005430DE">
                    <w:rPr>
                      <w:i/>
                      <w:noProof/>
                      <w:sz w:val="22"/>
                    </w:rPr>
                    <w:t>Upupa epops</w:t>
                  </w:r>
                </w:p>
              </w:tc>
            </w:tr>
            <w:tr w:rsidR="00950DA3" w:rsidRPr="005430DE" w14:paraId="1AA9A3B0" w14:textId="77777777" w:rsidTr="00782520">
              <w:trPr>
                <w:trHeight w:val="288"/>
              </w:trPr>
              <w:tc>
                <w:tcPr>
                  <w:tcW w:w="2520" w:type="dxa"/>
                  <w:shd w:val="clear" w:color="auto" w:fill="auto"/>
                  <w:vAlign w:val="bottom"/>
                  <w:hideMark/>
                </w:tcPr>
                <w:p w14:paraId="2C0A1A8F" w14:textId="77777777" w:rsidR="00950DA3" w:rsidRPr="005430DE" w:rsidRDefault="00950DA3" w:rsidP="00782520">
                  <w:pPr>
                    <w:spacing w:before="0" w:after="0"/>
                    <w:jc w:val="left"/>
                    <w:rPr>
                      <w:rFonts w:eastAsia="Times New Roman"/>
                      <w:i/>
                      <w:noProof/>
                      <w:sz w:val="22"/>
                      <w:szCs w:val="20"/>
                    </w:rPr>
                  </w:pPr>
                  <w:r w:rsidRPr="005430DE">
                    <w:rPr>
                      <w:i/>
                      <w:noProof/>
                      <w:sz w:val="22"/>
                    </w:rPr>
                    <w:t>Vanellus vanellus</w:t>
                  </w:r>
                </w:p>
              </w:tc>
            </w:tr>
          </w:tbl>
          <w:p w14:paraId="78F95234" w14:textId="77777777" w:rsidR="00950DA3" w:rsidRPr="005430DE" w:rsidRDefault="00950DA3" w:rsidP="00782520">
            <w:pPr>
              <w:spacing w:before="0" w:after="0"/>
              <w:jc w:val="left"/>
              <w:rPr>
                <w:rFonts w:eastAsia="Times New Roman"/>
                <w:noProof/>
                <w:color w:val="000000"/>
                <w:sz w:val="22"/>
                <w:szCs w:val="20"/>
                <w:lang w:eastAsia="en-IE"/>
              </w:rPr>
            </w:pPr>
          </w:p>
          <w:p w14:paraId="0FD388BC" w14:textId="77777777" w:rsidR="00950DA3" w:rsidRPr="005430DE"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5430DE" w14:paraId="1992D481" w14:textId="77777777" w:rsidTr="00782520">
              <w:trPr>
                <w:trHeight w:val="288"/>
              </w:trPr>
              <w:tc>
                <w:tcPr>
                  <w:tcW w:w="2520" w:type="dxa"/>
                  <w:shd w:val="clear" w:color="auto" w:fill="auto"/>
                  <w:noWrap/>
                  <w:vAlign w:val="bottom"/>
                  <w:hideMark/>
                </w:tcPr>
                <w:p w14:paraId="413140E1" w14:textId="77777777" w:rsidR="00950DA3" w:rsidRPr="005430DE" w:rsidRDefault="00950DA3" w:rsidP="00782520">
                  <w:pPr>
                    <w:spacing w:before="0" w:after="0"/>
                    <w:jc w:val="left"/>
                    <w:rPr>
                      <w:rFonts w:eastAsia="Times New Roman"/>
                      <w:b/>
                      <w:bCs/>
                      <w:noProof/>
                      <w:sz w:val="22"/>
                      <w:szCs w:val="20"/>
                    </w:rPr>
                  </w:pPr>
                  <w:r w:rsidRPr="005430DE">
                    <w:rPr>
                      <w:b/>
                      <w:noProof/>
                      <w:sz w:val="22"/>
                    </w:rPr>
                    <w:t>Niemcy</w:t>
                  </w:r>
                </w:p>
              </w:tc>
            </w:tr>
            <w:tr w:rsidR="00950DA3" w:rsidRPr="005430DE" w14:paraId="5CFB7FD0" w14:textId="77777777" w:rsidTr="00782520">
              <w:trPr>
                <w:trHeight w:val="288"/>
              </w:trPr>
              <w:tc>
                <w:tcPr>
                  <w:tcW w:w="2520" w:type="dxa"/>
                  <w:shd w:val="clear" w:color="auto" w:fill="auto"/>
                  <w:noWrap/>
                  <w:vAlign w:val="bottom"/>
                  <w:hideMark/>
                </w:tcPr>
                <w:p w14:paraId="30EF0765"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7284C3EA" w14:textId="77777777" w:rsidTr="00782520">
              <w:trPr>
                <w:trHeight w:val="288"/>
              </w:trPr>
              <w:tc>
                <w:tcPr>
                  <w:tcW w:w="2520" w:type="dxa"/>
                  <w:shd w:val="clear" w:color="auto" w:fill="auto"/>
                  <w:noWrap/>
                  <w:vAlign w:val="bottom"/>
                  <w:hideMark/>
                </w:tcPr>
                <w:p w14:paraId="37632B66" w14:textId="77777777" w:rsidR="00950DA3" w:rsidRPr="005430DE" w:rsidRDefault="00950DA3" w:rsidP="00782520">
                  <w:pPr>
                    <w:spacing w:before="0" w:after="0"/>
                    <w:jc w:val="left"/>
                    <w:rPr>
                      <w:rFonts w:eastAsia="Times New Roman"/>
                      <w:i/>
                      <w:noProof/>
                      <w:sz w:val="22"/>
                      <w:szCs w:val="20"/>
                    </w:rPr>
                  </w:pPr>
                  <w:r w:rsidRPr="005430DE">
                    <w:rPr>
                      <w:i/>
                      <w:noProof/>
                      <w:sz w:val="22"/>
                    </w:rPr>
                    <w:t>Athene noctua</w:t>
                  </w:r>
                </w:p>
              </w:tc>
            </w:tr>
            <w:tr w:rsidR="00950DA3" w:rsidRPr="005430DE" w14:paraId="077F05CD" w14:textId="77777777" w:rsidTr="00782520">
              <w:trPr>
                <w:trHeight w:val="288"/>
              </w:trPr>
              <w:tc>
                <w:tcPr>
                  <w:tcW w:w="2520" w:type="dxa"/>
                  <w:shd w:val="clear" w:color="auto" w:fill="auto"/>
                  <w:noWrap/>
                  <w:vAlign w:val="bottom"/>
                  <w:hideMark/>
                </w:tcPr>
                <w:p w14:paraId="6A5CDC5F"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citrinella</w:t>
                  </w:r>
                </w:p>
              </w:tc>
            </w:tr>
            <w:tr w:rsidR="00950DA3" w:rsidRPr="005430DE" w14:paraId="5116DE82" w14:textId="77777777" w:rsidTr="00782520">
              <w:trPr>
                <w:trHeight w:val="288"/>
              </w:trPr>
              <w:tc>
                <w:tcPr>
                  <w:tcW w:w="2520" w:type="dxa"/>
                  <w:shd w:val="clear" w:color="auto" w:fill="auto"/>
                  <w:vAlign w:val="bottom"/>
                  <w:hideMark/>
                </w:tcPr>
                <w:p w14:paraId="2F0E426B" w14:textId="77777777" w:rsidR="00950DA3" w:rsidRPr="005430DE" w:rsidRDefault="00950DA3" w:rsidP="00782520">
                  <w:pPr>
                    <w:spacing w:before="0" w:after="0"/>
                    <w:jc w:val="left"/>
                    <w:rPr>
                      <w:rFonts w:eastAsia="Times New Roman"/>
                      <w:i/>
                      <w:noProof/>
                      <w:sz w:val="22"/>
                      <w:szCs w:val="20"/>
                    </w:rPr>
                  </w:pPr>
                  <w:r w:rsidRPr="005430DE">
                    <w:rPr>
                      <w:i/>
                      <w:noProof/>
                      <w:sz w:val="22"/>
                    </w:rPr>
                    <w:t>Lanius collurio</w:t>
                  </w:r>
                </w:p>
              </w:tc>
            </w:tr>
            <w:tr w:rsidR="00950DA3" w:rsidRPr="005430DE" w14:paraId="721E2325" w14:textId="77777777" w:rsidTr="00782520">
              <w:trPr>
                <w:trHeight w:val="288"/>
              </w:trPr>
              <w:tc>
                <w:tcPr>
                  <w:tcW w:w="2520" w:type="dxa"/>
                  <w:shd w:val="clear" w:color="auto" w:fill="auto"/>
                  <w:noWrap/>
                  <w:vAlign w:val="bottom"/>
                  <w:hideMark/>
                </w:tcPr>
                <w:p w14:paraId="756300AF" w14:textId="77777777" w:rsidR="00950DA3" w:rsidRPr="005430DE" w:rsidRDefault="00950DA3" w:rsidP="00782520">
                  <w:pPr>
                    <w:spacing w:before="0" w:after="0"/>
                    <w:jc w:val="left"/>
                    <w:rPr>
                      <w:rFonts w:eastAsia="Times New Roman"/>
                      <w:i/>
                      <w:noProof/>
                      <w:sz w:val="22"/>
                      <w:szCs w:val="20"/>
                    </w:rPr>
                  </w:pPr>
                  <w:r w:rsidRPr="005430DE">
                    <w:rPr>
                      <w:i/>
                      <w:noProof/>
                      <w:sz w:val="22"/>
                    </w:rPr>
                    <w:t>Limosa limosa</w:t>
                  </w:r>
                </w:p>
              </w:tc>
            </w:tr>
            <w:tr w:rsidR="00950DA3" w:rsidRPr="005430DE" w14:paraId="27A2CA16" w14:textId="77777777" w:rsidTr="00782520">
              <w:trPr>
                <w:trHeight w:val="288"/>
              </w:trPr>
              <w:tc>
                <w:tcPr>
                  <w:tcW w:w="2520" w:type="dxa"/>
                  <w:shd w:val="clear" w:color="auto" w:fill="auto"/>
                  <w:vAlign w:val="bottom"/>
                  <w:hideMark/>
                </w:tcPr>
                <w:p w14:paraId="0937401A" w14:textId="77777777" w:rsidR="00950DA3" w:rsidRPr="005430DE" w:rsidRDefault="00950DA3" w:rsidP="00782520">
                  <w:pPr>
                    <w:spacing w:before="0" w:after="0"/>
                    <w:jc w:val="left"/>
                    <w:rPr>
                      <w:rFonts w:eastAsia="Times New Roman"/>
                      <w:i/>
                      <w:noProof/>
                      <w:sz w:val="22"/>
                      <w:szCs w:val="20"/>
                    </w:rPr>
                  </w:pPr>
                  <w:r w:rsidRPr="005430DE">
                    <w:rPr>
                      <w:i/>
                      <w:noProof/>
                      <w:sz w:val="22"/>
                    </w:rPr>
                    <w:t>Lullula arborea</w:t>
                  </w:r>
                </w:p>
              </w:tc>
            </w:tr>
            <w:tr w:rsidR="00950DA3" w:rsidRPr="005430DE" w14:paraId="587533D1" w14:textId="77777777" w:rsidTr="00782520">
              <w:trPr>
                <w:trHeight w:val="288"/>
              </w:trPr>
              <w:tc>
                <w:tcPr>
                  <w:tcW w:w="2520" w:type="dxa"/>
                  <w:shd w:val="clear" w:color="auto" w:fill="auto"/>
                  <w:vAlign w:val="bottom"/>
                  <w:hideMark/>
                </w:tcPr>
                <w:p w14:paraId="2B2F8104" w14:textId="77777777" w:rsidR="00950DA3" w:rsidRPr="005430DE" w:rsidRDefault="00950DA3" w:rsidP="00782520">
                  <w:pPr>
                    <w:spacing w:before="0" w:after="0"/>
                    <w:jc w:val="left"/>
                    <w:rPr>
                      <w:rFonts w:eastAsia="Times New Roman"/>
                      <w:i/>
                      <w:noProof/>
                      <w:sz w:val="22"/>
                      <w:szCs w:val="20"/>
                    </w:rPr>
                  </w:pPr>
                  <w:r w:rsidRPr="005430DE">
                    <w:rPr>
                      <w:i/>
                      <w:noProof/>
                      <w:sz w:val="22"/>
                    </w:rPr>
                    <w:t>Miliaria calandra</w:t>
                  </w:r>
                </w:p>
              </w:tc>
            </w:tr>
            <w:tr w:rsidR="00950DA3" w:rsidRPr="005430DE" w14:paraId="14A7C850" w14:textId="77777777" w:rsidTr="00782520">
              <w:trPr>
                <w:trHeight w:val="288"/>
              </w:trPr>
              <w:tc>
                <w:tcPr>
                  <w:tcW w:w="2520" w:type="dxa"/>
                  <w:shd w:val="clear" w:color="auto" w:fill="auto"/>
                  <w:noWrap/>
                  <w:vAlign w:val="bottom"/>
                  <w:hideMark/>
                </w:tcPr>
                <w:p w14:paraId="2351D010" w14:textId="77777777" w:rsidR="00950DA3" w:rsidRPr="005430DE" w:rsidRDefault="00950DA3" w:rsidP="00782520">
                  <w:pPr>
                    <w:spacing w:before="0" w:after="0"/>
                    <w:jc w:val="left"/>
                    <w:rPr>
                      <w:rFonts w:eastAsia="Times New Roman"/>
                      <w:i/>
                      <w:noProof/>
                      <w:sz w:val="22"/>
                      <w:szCs w:val="20"/>
                    </w:rPr>
                  </w:pPr>
                  <w:r w:rsidRPr="005430DE">
                    <w:rPr>
                      <w:i/>
                      <w:noProof/>
                      <w:sz w:val="22"/>
                    </w:rPr>
                    <w:t>Milvus milvus</w:t>
                  </w:r>
                </w:p>
              </w:tc>
            </w:tr>
            <w:tr w:rsidR="00950DA3" w:rsidRPr="005430DE" w14:paraId="6B8958B5" w14:textId="77777777" w:rsidTr="00782520">
              <w:trPr>
                <w:trHeight w:val="288"/>
              </w:trPr>
              <w:tc>
                <w:tcPr>
                  <w:tcW w:w="2520" w:type="dxa"/>
                  <w:shd w:val="clear" w:color="auto" w:fill="auto"/>
                  <w:noWrap/>
                  <w:vAlign w:val="bottom"/>
                  <w:hideMark/>
                </w:tcPr>
                <w:p w14:paraId="03BC5805"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rubetra</w:t>
                  </w:r>
                </w:p>
              </w:tc>
            </w:tr>
            <w:tr w:rsidR="00950DA3" w:rsidRPr="005430DE" w14:paraId="68AE9506" w14:textId="77777777" w:rsidTr="00782520">
              <w:trPr>
                <w:trHeight w:val="288"/>
              </w:trPr>
              <w:tc>
                <w:tcPr>
                  <w:tcW w:w="2520" w:type="dxa"/>
                  <w:shd w:val="clear" w:color="auto" w:fill="auto"/>
                  <w:vAlign w:val="bottom"/>
                  <w:hideMark/>
                </w:tcPr>
                <w:p w14:paraId="0F1D0DFE" w14:textId="77777777" w:rsidR="00950DA3" w:rsidRPr="005430DE" w:rsidRDefault="00950DA3" w:rsidP="00782520">
                  <w:pPr>
                    <w:spacing w:before="0" w:after="0"/>
                    <w:jc w:val="left"/>
                    <w:rPr>
                      <w:rFonts w:eastAsia="Times New Roman"/>
                      <w:i/>
                      <w:noProof/>
                      <w:sz w:val="22"/>
                      <w:szCs w:val="20"/>
                    </w:rPr>
                  </w:pPr>
                  <w:r w:rsidRPr="005430DE">
                    <w:rPr>
                      <w:i/>
                      <w:noProof/>
                      <w:sz w:val="22"/>
                    </w:rPr>
                    <w:t>Vanellus vanellus</w:t>
                  </w:r>
                </w:p>
              </w:tc>
            </w:tr>
          </w:tbl>
          <w:p w14:paraId="0C97F986" w14:textId="77777777" w:rsidR="00950DA3" w:rsidRPr="005430DE" w:rsidRDefault="00950DA3" w:rsidP="00782520">
            <w:pPr>
              <w:spacing w:before="0" w:after="0"/>
              <w:jc w:val="left"/>
              <w:rPr>
                <w:rFonts w:eastAsia="Times New Roman"/>
                <w:noProof/>
                <w:color w:val="000000"/>
                <w:sz w:val="22"/>
                <w:szCs w:val="20"/>
                <w:lang w:eastAsia="en-IE"/>
              </w:rPr>
            </w:pPr>
          </w:p>
          <w:p w14:paraId="3D4C4433" w14:textId="77777777" w:rsidR="00950DA3" w:rsidRPr="005430DE"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5430DE" w14:paraId="2689FB01" w14:textId="77777777" w:rsidTr="00782520">
              <w:trPr>
                <w:trHeight w:val="288"/>
              </w:trPr>
              <w:tc>
                <w:tcPr>
                  <w:tcW w:w="2520" w:type="dxa"/>
                  <w:shd w:val="clear" w:color="auto" w:fill="auto"/>
                  <w:noWrap/>
                  <w:vAlign w:val="bottom"/>
                  <w:hideMark/>
                </w:tcPr>
                <w:p w14:paraId="31E12D0C" w14:textId="77777777" w:rsidR="00950DA3" w:rsidRPr="005430DE" w:rsidRDefault="00950DA3" w:rsidP="00782520">
                  <w:pPr>
                    <w:spacing w:before="0" w:after="0"/>
                    <w:jc w:val="left"/>
                    <w:rPr>
                      <w:rFonts w:eastAsia="Times New Roman"/>
                      <w:b/>
                      <w:bCs/>
                      <w:noProof/>
                      <w:sz w:val="22"/>
                      <w:szCs w:val="20"/>
                    </w:rPr>
                  </w:pPr>
                  <w:r w:rsidRPr="005430DE">
                    <w:rPr>
                      <w:b/>
                      <w:noProof/>
                      <w:sz w:val="22"/>
                    </w:rPr>
                    <w:t>Grecja</w:t>
                  </w:r>
                </w:p>
              </w:tc>
            </w:tr>
            <w:tr w:rsidR="00950DA3" w:rsidRPr="005430DE" w14:paraId="403C690A" w14:textId="77777777" w:rsidTr="00782520">
              <w:trPr>
                <w:trHeight w:val="288"/>
              </w:trPr>
              <w:tc>
                <w:tcPr>
                  <w:tcW w:w="2520" w:type="dxa"/>
                  <w:shd w:val="clear" w:color="auto" w:fill="auto"/>
                  <w:vAlign w:val="bottom"/>
                  <w:hideMark/>
                </w:tcPr>
                <w:p w14:paraId="166F2072"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715C0FAB" w14:textId="77777777" w:rsidTr="00782520">
              <w:trPr>
                <w:trHeight w:val="288"/>
              </w:trPr>
              <w:tc>
                <w:tcPr>
                  <w:tcW w:w="2520" w:type="dxa"/>
                  <w:shd w:val="clear" w:color="auto" w:fill="auto"/>
                  <w:vAlign w:val="bottom"/>
                  <w:hideMark/>
                </w:tcPr>
                <w:p w14:paraId="6896843D" w14:textId="77777777" w:rsidR="00950DA3" w:rsidRPr="005430DE" w:rsidRDefault="00950DA3" w:rsidP="00782520">
                  <w:pPr>
                    <w:spacing w:before="0" w:after="0"/>
                    <w:jc w:val="left"/>
                    <w:rPr>
                      <w:rFonts w:eastAsia="Times New Roman"/>
                      <w:i/>
                      <w:noProof/>
                      <w:sz w:val="22"/>
                      <w:szCs w:val="20"/>
                    </w:rPr>
                  </w:pPr>
                  <w:r w:rsidRPr="005430DE">
                    <w:rPr>
                      <w:i/>
                      <w:noProof/>
                      <w:sz w:val="22"/>
                    </w:rPr>
                    <w:t>Apus apus</w:t>
                  </w:r>
                </w:p>
              </w:tc>
            </w:tr>
            <w:tr w:rsidR="00950DA3" w:rsidRPr="005430DE" w14:paraId="5B9B5BBA" w14:textId="77777777" w:rsidTr="00782520">
              <w:trPr>
                <w:trHeight w:val="288"/>
              </w:trPr>
              <w:tc>
                <w:tcPr>
                  <w:tcW w:w="2520" w:type="dxa"/>
                  <w:shd w:val="clear" w:color="auto" w:fill="auto"/>
                  <w:noWrap/>
                  <w:vAlign w:val="bottom"/>
                  <w:hideMark/>
                </w:tcPr>
                <w:p w14:paraId="73D20875" w14:textId="77777777" w:rsidR="00950DA3" w:rsidRPr="005430DE" w:rsidRDefault="00950DA3" w:rsidP="00782520">
                  <w:pPr>
                    <w:spacing w:before="0" w:after="0"/>
                    <w:jc w:val="left"/>
                    <w:rPr>
                      <w:rFonts w:eastAsia="Times New Roman"/>
                      <w:i/>
                      <w:noProof/>
                      <w:sz w:val="22"/>
                      <w:szCs w:val="20"/>
                    </w:rPr>
                  </w:pPr>
                  <w:r w:rsidRPr="005430DE">
                    <w:rPr>
                      <w:i/>
                      <w:noProof/>
                      <w:sz w:val="22"/>
                    </w:rPr>
                    <w:t>Athene noctua</w:t>
                  </w:r>
                </w:p>
              </w:tc>
            </w:tr>
            <w:tr w:rsidR="00950DA3" w:rsidRPr="005430DE" w14:paraId="081FBA7A" w14:textId="77777777" w:rsidTr="00782520">
              <w:trPr>
                <w:trHeight w:val="288"/>
              </w:trPr>
              <w:tc>
                <w:tcPr>
                  <w:tcW w:w="2520" w:type="dxa"/>
                  <w:shd w:val="clear" w:color="auto" w:fill="auto"/>
                  <w:vAlign w:val="bottom"/>
                  <w:hideMark/>
                </w:tcPr>
                <w:p w14:paraId="721AC5B6" w14:textId="77777777" w:rsidR="00950DA3" w:rsidRPr="005430DE" w:rsidRDefault="00950DA3" w:rsidP="00782520">
                  <w:pPr>
                    <w:spacing w:before="0" w:after="0"/>
                    <w:jc w:val="left"/>
                    <w:rPr>
                      <w:rFonts w:eastAsia="Times New Roman"/>
                      <w:i/>
                      <w:noProof/>
                      <w:sz w:val="22"/>
                      <w:szCs w:val="20"/>
                    </w:rPr>
                  </w:pPr>
                  <w:r w:rsidRPr="005430DE">
                    <w:rPr>
                      <w:i/>
                      <w:noProof/>
                      <w:sz w:val="22"/>
                    </w:rPr>
                    <w:t>Calandrella brachydactyla</w:t>
                  </w:r>
                </w:p>
              </w:tc>
            </w:tr>
            <w:tr w:rsidR="00950DA3" w:rsidRPr="005430DE" w14:paraId="211AA618" w14:textId="77777777" w:rsidTr="00782520">
              <w:trPr>
                <w:trHeight w:val="288"/>
              </w:trPr>
              <w:tc>
                <w:tcPr>
                  <w:tcW w:w="2520" w:type="dxa"/>
                  <w:shd w:val="clear" w:color="auto" w:fill="auto"/>
                  <w:vAlign w:val="bottom"/>
                  <w:hideMark/>
                </w:tcPr>
                <w:p w14:paraId="44418867"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cannabina</w:t>
                  </w:r>
                </w:p>
              </w:tc>
            </w:tr>
            <w:tr w:rsidR="00950DA3" w:rsidRPr="005430DE" w14:paraId="63E9D1FC" w14:textId="77777777" w:rsidTr="00782520">
              <w:trPr>
                <w:trHeight w:val="288"/>
              </w:trPr>
              <w:tc>
                <w:tcPr>
                  <w:tcW w:w="2520" w:type="dxa"/>
                  <w:shd w:val="clear" w:color="auto" w:fill="auto"/>
                  <w:vAlign w:val="bottom"/>
                  <w:hideMark/>
                </w:tcPr>
                <w:p w14:paraId="1662B5EC"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carduelis</w:t>
                  </w:r>
                </w:p>
              </w:tc>
            </w:tr>
            <w:tr w:rsidR="00950DA3" w:rsidRPr="005430DE" w14:paraId="0213399B" w14:textId="77777777" w:rsidTr="00782520">
              <w:trPr>
                <w:trHeight w:val="288"/>
              </w:trPr>
              <w:tc>
                <w:tcPr>
                  <w:tcW w:w="2520" w:type="dxa"/>
                  <w:shd w:val="clear" w:color="auto" w:fill="auto"/>
                  <w:vAlign w:val="bottom"/>
                  <w:hideMark/>
                </w:tcPr>
                <w:p w14:paraId="1C2993AE"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chloris</w:t>
                  </w:r>
                </w:p>
              </w:tc>
            </w:tr>
            <w:tr w:rsidR="00950DA3" w:rsidRPr="005430DE" w14:paraId="23AA20AE" w14:textId="77777777" w:rsidTr="00782520">
              <w:trPr>
                <w:trHeight w:val="288"/>
              </w:trPr>
              <w:tc>
                <w:tcPr>
                  <w:tcW w:w="2520" w:type="dxa"/>
                  <w:shd w:val="clear" w:color="auto" w:fill="auto"/>
                  <w:vAlign w:val="bottom"/>
                  <w:hideMark/>
                </w:tcPr>
                <w:p w14:paraId="3695960C" w14:textId="77777777" w:rsidR="00950DA3" w:rsidRPr="005430DE" w:rsidRDefault="00950DA3" w:rsidP="00782520">
                  <w:pPr>
                    <w:spacing w:before="0" w:after="0"/>
                    <w:jc w:val="left"/>
                    <w:rPr>
                      <w:rFonts w:eastAsia="Times New Roman"/>
                      <w:i/>
                      <w:noProof/>
                      <w:sz w:val="22"/>
                      <w:szCs w:val="20"/>
                    </w:rPr>
                  </w:pPr>
                  <w:r w:rsidRPr="005430DE">
                    <w:rPr>
                      <w:i/>
                      <w:noProof/>
                      <w:sz w:val="22"/>
                    </w:rPr>
                    <w:t>Ciconia ciconia</w:t>
                  </w:r>
                </w:p>
              </w:tc>
            </w:tr>
            <w:tr w:rsidR="00950DA3" w:rsidRPr="005430DE" w14:paraId="38B6A75A" w14:textId="77777777" w:rsidTr="00782520">
              <w:trPr>
                <w:trHeight w:val="288"/>
              </w:trPr>
              <w:tc>
                <w:tcPr>
                  <w:tcW w:w="2520" w:type="dxa"/>
                  <w:shd w:val="clear" w:color="auto" w:fill="auto"/>
                  <w:noWrap/>
                  <w:vAlign w:val="bottom"/>
                  <w:hideMark/>
                </w:tcPr>
                <w:p w14:paraId="50B48748" w14:textId="77777777" w:rsidR="00950DA3" w:rsidRPr="005430DE" w:rsidRDefault="00950DA3" w:rsidP="00782520">
                  <w:pPr>
                    <w:spacing w:before="0" w:after="0"/>
                    <w:jc w:val="left"/>
                    <w:rPr>
                      <w:rFonts w:eastAsia="Times New Roman"/>
                      <w:i/>
                      <w:noProof/>
                      <w:sz w:val="22"/>
                      <w:szCs w:val="20"/>
                    </w:rPr>
                  </w:pPr>
                  <w:r w:rsidRPr="005430DE">
                    <w:rPr>
                      <w:i/>
                      <w:noProof/>
                      <w:sz w:val="22"/>
                    </w:rPr>
                    <w:t>Corvus corone</w:t>
                  </w:r>
                </w:p>
              </w:tc>
            </w:tr>
            <w:tr w:rsidR="00950DA3" w:rsidRPr="005430DE" w14:paraId="57A9053D" w14:textId="77777777" w:rsidTr="00782520">
              <w:trPr>
                <w:trHeight w:val="288"/>
              </w:trPr>
              <w:tc>
                <w:tcPr>
                  <w:tcW w:w="2520" w:type="dxa"/>
                  <w:shd w:val="clear" w:color="auto" w:fill="auto"/>
                  <w:vAlign w:val="bottom"/>
                  <w:hideMark/>
                </w:tcPr>
                <w:p w14:paraId="523F0B80" w14:textId="77777777" w:rsidR="00950DA3" w:rsidRPr="005430DE" w:rsidRDefault="00950DA3" w:rsidP="00782520">
                  <w:pPr>
                    <w:spacing w:before="0" w:after="0"/>
                    <w:jc w:val="left"/>
                    <w:rPr>
                      <w:rFonts w:eastAsia="Times New Roman"/>
                      <w:i/>
                      <w:noProof/>
                      <w:sz w:val="22"/>
                      <w:szCs w:val="20"/>
                    </w:rPr>
                  </w:pPr>
                  <w:r w:rsidRPr="005430DE">
                    <w:rPr>
                      <w:i/>
                      <w:noProof/>
                      <w:sz w:val="22"/>
                    </w:rPr>
                    <w:t>Corvus monedula</w:t>
                  </w:r>
                </w:p>
              </w:tc>
            </w:tr>
            <w:tr w:rsidR="00950DA3" w:rsidRPr="005430DE" w14:paraId="112BF63F" w14:textId="77777777" w:rsidTr="00782520">
              <w:trPr>
                <w:trHeight w:val="288"/>
              </w:trPr>
              <w:tc>
                <w:tcPr>
                  <w:tcW w:w="2520" w:type="dxa"/>
                  <w:shd w:val="clear" w:color="auto" w:fill="auto"/>
                  <w:vAlign w:val="bottom"/>
                  <w:hideMark/>
                </w:tcPr>
                <w:p w14:paraId="0A3AE9E7" w14:textId="77777777" w:rsidR="00950DA3" w:rsidRPr="005430DE" w:rsidRDefault="00950DA3" w:rsidP="00782520">
                  <w:pPr>
                    <w:spacing w:before="0" w:after="0"/>
                    <w:jc w:val="left"/>
                    <w:rPr>
                      <w:rFonts w:eastAsia="Times New Roman"/>
                      <w:i/>
                      <w:noProof/>
                      <w:sz w:val="22"/>
                      <w:szCs w:val="20"/>
                    </w:rPr>
                  </w:pPr>
                  <w:r w:rsidRPr="005430DE">
                    <w:rPr>
                      <w:i/>
                      <w:noProof/>
                      <w:sz w:val="22"/>
                    </w:rPr>
                    <w:t>Delichon urbicum</w:t>
                  </w:r>
                </w:p>
              </w:tc>
            </w:tr>
            <w:tr w:rsidR="00950DA3" w:rsidRPr="005430DE" w14:paraId="380FBF65" w14:textId="77777777" w:rsidTr="00782520">
              <w:trPr>
                <w:trHeight w:val="288"/>
              </w:trPr>
              <w:tc>
                <w:tcPr>
                  <w:tcW w:w="2520" w:type="dxa"/>
                  <w:shd w:val="clear" w:color="auto" w:fill="auto"/>
                  <w:vAlign w:val="bottom"/>
                  <w:hideMark/>
                </w:tcPr>
                <w:p w14:paraId="5E92929F"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cirlus</w:t>
                  </w:r>
                </w:p>
              </w:tc>
            </w:tr>
            <w:tr w:rsidR="00950DA3" w:rsidRPr="005430DE" w14:paraId="3F396B6B" w14:textId="77777777" w:rsidTr="00782520">
              <w:trPr>
                <w:trHeight w:val="288"/>
              </w:trPr>
              <w:tc>
                <w:tcPr>
                  <w:tcW w:w="2520" w:type="dxa"/>
                  <w:shd w:val="clear" w:color="auto" w:fill="auto"/>
                  <w:vAlign w:val="bottom"/>
                  <w:hideMark/>
                </w:tcPr>
                <w:p w14:paraId="4F2E532B"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hortulana</w:t>
                  </w:r>
                </w:p>
              </w:tc>
            </w:tr>
            <w:tr w:rsidR="00950DA3" w:rsidRPr="005430DE" w14:paraId="199FA7CD" w14:textId="77777777" w:rsidTr="00782520">
              <w:trPr>
                <w:trHeight w:val="288"/>
              </w:trPr>
              <w:tc>
                <w:tcPr>
                  <w:tcW w:w="2520" w:type="dxa"/>
                  <w:shd w:val="clear" w:color="auto" w:fill="auto"/>
                  <w:noWrap/>
                  <w:vAlign w:val="bottom"/>
                  <w:hideMark/>
                </w:tcPr>
                <w:p w14:paraId="18DAB6B3"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melanocephala</w:t>
                  </w:r>
                </w:p>
              </w:tc>
            </w:tr>
            <w:tr w:rsidR="00950DA3" w:rsidRPr="005430DE" w14:paraId="05F9265A" w14:textId="77777777" w:rsidTr="00782520">
              <w:trPr>
                <w:trHeight w:val="288"/>
              </w:trPr>
              <w:tc>
                <w:tcPr>
                  <w:tcW w:w="2520" w:type="dxa"/>
                  <w:shd w:val="clear" w:color="auto" w:fill="auto"/>
                  <w:noWrap/>
                  <w:vAlign w:val="bottom"/>
                  <w:hideMark/>
                </w:tcPr>
                <w:p w14:paraId="1CF534D9" w14:textId="77777777" w:rsidR="00950DA3" w:rsidRPr="005430DE" w:rsidRDefault="00950DA3" w:rsidP="00782520">
                  <w:pPr>
                    <w:spacing w:before="0" w:after="0"/>
                    <w:jc w:val="left"/>
                    <w:rPr>
                      <w:rFonts w:eastAsia="Times New Roman"/>
                      <w:i/>
                      <w:noProof/>
                      <w:sz w:val="22"/>
                      <w:szCs w:val="20"/>
                    </w:rPr>
                  </w:pPr>
                  <w:r w:rsidRPr="005430DE">
                    <w:rPr>
                      <w:i/>
                      <w:noProof/>
                      <w:sz w:val="22"/>
                    </w:rPr>
                    <w:t>Falco naumanni</w:t>
                  </w:r>
                </w:p>
              </w:tc>
            </w:tr>
            <w:tr w:rsidR="00950DA3" w:rsidRPr="005430DE" w14:paraId="531E8740" w14:textId="77777777" w:rsidTr="00782520">
              <w:trPr>
                <w:trHeight w:val="288"/>
              </w:trPr>
              <w:tc>
                <w:tcPr>
                  <w:tcW w:w="2520" w:type="dxa"/>
                  <w:shd w:val="clear" w:color="auto" w:fill="auto"/>
                  <w:vAlign w:val="bottom"/>
                  <w:hideMark/>
                </w:tcPr>
                <w:p w14:paraId="4241030B"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4CA8EFA4" w14:textId="77777777" w:rsidTr="00782520">
              <w:trPr>
                <w:trHeight w:val="288"/>
              </w:trPr>
              <w:tc>
                <w:tcPr>
                  <w:tcW w:w="2520" w:type="dxa"/>
                  <w:shd w:val="clear" w:color="auto" w:fill="auto"/>
                  <w:vAlign w:val="bottom"/>
                  <w:hideMark/>
                </w:tcPr>
                <w:p w14:paraId="55377C50" w14:textId="77777777" w:rsidR="00950DA3" w:rsidRPr="005430DE" w:rsidRDefault="00950DA3" w:rsidP="00782520">
                  <w:pPr>
                    <w:spacing w:before="0" w:after="0"/>
                    <w:jc w:val="left"/>
                    <w:rPr>
                      <w:rFonts w:eastAsia="Times New Roman"/>
                      <w:i/>
                      <w:noProof/>
                      <w:sz w:val="22"/>
                      <w:szCs w:val="20"/>
                    </w:rPr>
                  </w:pPr>
                  <w:r w:rsidRPr="005430DE">
                    <w:rPr>
                      <w:i/>
                      <w:noProof/>
                      <w:sz w:val="22"/>
                    </w:rPr>
                    <w:t>Galerida cristata</w:t>
                  </w:r>
                </w:p>
              </w:tc>
            </w:tr>
            <w:tr w:rsidR="00950DA3" w:rsidRPr="005430DE" w14:paraId="3E0E90A8" w14:textId="77777777" w:rsidTr="00782520">
              <w:trPr>
                <w:trHeight w:val="288"/>
              </w:trPr>
              <w:tc>
                <w:tcPr>
                  <w:tcW w:w="2520" w:type="dxa"/>
                  <w:shd w:val="clear" w:color="auto" w:fill="auto"/>
                  <w:noWrap/>
                  <w:vAlign w:val="bottom"/>
                  <w:hideMark/>
                </w:tcPr>
                <w:p w14:paraId="07FE339C" w14:textId="77777777" w:rsidR="00950DA3" w:rsidRPr="005430DE" w:rsidRDefault="00950DA3" w:rsidP="00782520">
                  <w:pPr>
                    <w:spacing w:before="0" w:after="0"/>
                    <w:jc w:val="left"/>
                    <w:rPr>
                      <w:rFonts w:eastAsia="Times New Roman"/>
                      <w:i/>
                      <w:noProof/>
                      <w:sz w:val="22"/>
                      <w:szCs w:val="20"/>
                    </w:rPr>
                  </w:pPr>
                  <w:r w:rsidRPr="005430DE">
                    <w:rPr>
                      <w:i/>
                      <w:noProof/>
                      <w:sz w:val="22"/>
                    </w:rPr>
                    <w:t>Hirundo daurica</w:t>
                  </w:r>
                </w:p>
              </w:tc>
            </w:tr>
            <w:tr w:rsidR="00950DA3" w:rsidRPr="005430DE" w14:paraId="08AF8305" w14:textId="77777777" w:rsidTr="00782520">
              <w:trPr>
                <w:trHeight w:val="288"/>
              </w:trPr>
              <w:tc>
                <w:tcPr>
                  <w:tcW w:w="2520" w:type="dxa"/>
                  <w:shd w:val="clear" w:color="auto" w:fill="auto"/>
                  <w:vAlign w:val="bottom"/>
                  <w:hideMark/>
                </w:tcPr>
                <w:p w14:paraId="4FD06495" w14:textId="77777777" w:rsidR="00950DA3" w:rsidRPr="005430DE" w:rsidRDefault="00950DA3" w:rsidP="00782520">
                  <w:pPr>
                    <w:spacing w:before="0" w:after="0"/>
                    <w:jc w:val="left"/>
                    <w:rPr>
                      <w:rFonts w:eastAsia="Times New Roman"/>
                      <w:i/>
                      <w:noProof/>
                      <w:sz w:val="22"/>
                      <w:szCs w:val="20"/>
                    </w:rPr>
                  </w:pPr>
                  <w:r w:rsidRPr="005430DE">
                    <w:rPr>
                      <w:i/>
                      <w:noProof/>
                      <w:sz w:val="22"/>
                    </w:rPr>
                    <w:t>Hirundo rustica</w:t>
                  </w:r>
                </w:p>
              </w:tc>
            </w:tr>
            <w:tr w:rsidR="00950DA3" w:rsidRPr="005430DE" w14:paraId="12777B11" w14:textId="77777777" w:rsidTr="00782520">
              <w:trPr>
                <w:trHeight w:val="288"/>
              </w:trPr>
              <w:tc>
                <w:tcPr>
                  <w:tcW w:w="2520" w:type="dxa"/>
                  <w:shd w:val="clear" w:color="auto" w:fill="auto"/>
                  <w:vAlign w:val="bottom"/>
                  <w:hideMark/>
                </w:tcPr>
                <w:p w14:paraId="504216F4" w14:textId="77777777" w:rsidR="00950DA3" w:rsidRPr="005430DE" w:rsidRDefault="00950DA3" w:rsidP="00782520">
                  <w:pPr>
                    <w:spacing w:before="0" w:after="0"/>
                    <w:jc w:val="left"/>
                    <w:rPr>
                      <w:rFonts w:eastAsia="Times New Roman"/>
                      <w:i/>
                      <w:noProof/>
                      <w:sz w:val="22"/>
                      <w:szCs w:val="20"/>
                    </w:rPr>
                  </w:pPr>
                  <w:r w:rsidRPr="005430DE">
                    <w:rPr>
                      <w:i/>
                      <w:noProof/>
                      <w:sz w:val="22"/>
                    </w:rPr>
                    <w:t>Lanius collurio</w:t>
                  </w:r>
                </w:p>
              </w:tc>
            </w:tr>
            <w:tr w:rsidR="00950DA3" w:rsidRPr="005430DE" w14:paraId="2CB3F956" w14:textId="77777777" w:rsidTr="00782520">
              <w:trPr>
                <w:trHeight w:val="288"/>
              </w:trPr>
              <w:tc>
                <w:tcPr>
                  <w:tcW w:w="2520" w:type="dxa"/>
                  <w:shd w:val="clear" w:color="auto" w:fill="auto"/>
                  <w:noWrap/>
                  <w:vAlign w:val="bottom"/>
                  <w:hideMark/>
                </w:tcPr>
                <w:p w14:paraId="0CB8E849" w14:textId="77777777" w:rsidR="00950DA3" w:rsidRPr="005430DE" w:rsidRDefault="00950DA3" w:rsidP="00782520">
                  <w:pPr>
                    <w:spacing w:before="0" w:after="0"/>
                    <w:jc w:val="left"/>
                    <w:rPr>
                      <w:rFonts w:eastAsia="Times New Roman"/>
                      <w:i/>
                      <w:noProof/>
                      <w:sz w:val="22"/>
                      <w:szCs w:val="20"/>
                    </w:rPr>
                  </w:pPr>
                  <w:r w:rsidRPr="005430DE">
                    <w:rPr>
                      <w:i/>
                      <w:noProof/>
                      <w:sz w:val="22"/>
                    </w:rPr>
                    <w:t>Lanius minor</w:t>
                  </w:r>
                </w:p>
              </w:tc>
            </w:tr>
            <w:tr w:rsidR="00950DA3" w:rsidRPr="005430DE" w14:paraId="7F8ABBA0" w14:textId="77777777" w:rsidTr="00782520">
              <w:trPr>
                <w:trHeight w:val="288"/>
              </w:trPr>
              <w:tc>
                <w:tcPr>
                  <w:tcW w:w="2520" w:type="dxa"/>
                  <w:shd w:val="clear" w:color="auto" w:fill="auto"/>
                  <w:vAlign w:val="bottom"/>
                  <w:hideMark/>
                </w:tcPr>
                <w:p w14:paraId="0F71104B" w14:textId="77777777" w:rsidR="00950DA3" w:rsidRPr="005430DE" w:rsidRDefault="00950DA3" w:rsidP="00782520">
                  <w:pPr>
                    <w:spacing w:before="0" w:after="0"/>
                    <w:jc w:val="left"/>
                    <w:rPr>
                      <w:rFonts w:eastAsia="Times New Roman"/>
                      <w:i/>
                      <w:noProof/>
                      <w:sz w:val="22"/>
                      <w:szCs w:val="20"/>
                    </w:rPr>
                  </w:pPr>
                  <w:r w:rsidRPr="005430DE">
                    <w:rPr>
                      <w:i/>
                      <w:noProof/>
                      <w:sz w:val="22"/>
                    </w:rPr>
                    <w:t>Lanius senator</w:t>
                  </w:r>
                </w:p>
              </w:tc>
            </w:tr>
            <w:tr w:rsidR="00950DA3" w:rsidRPr="005430DE" w14:paraId="066152B7" w14:textId="77777777" w:rsidTr="00782520">
              <w:trPr>
                <w:trHeight w:val="288"/>
              </w:trPr>
              <w:tc>
                <w:tcPr>
                  <w:tcW w:w="2520" w:type="dxa"/>
                  <w:shd w:val="clear" w:color="auto" w:fill="auto"/>
                  <w:vAlign w:val="bottom"/>
                  <w:hideMark/>
                </w:tcPr>
                <w:p w14:paraId="084CD3AD" w14:textId="77777777" w:rsidR="00950DA3" w:rsidRPr="005430DE" w:rsidRDefault="00950DA3" w:rsidP="00782520">
                  <w:pPr>
                    <w:spacing w:before="0" w:after="0"/>
                    <w:jc w:val="left"/>
                    <w:rPr>
                      <w:rFonts w:eastAsia="Times New Roman"/>
                      <w:i/>
                      <w:noProof/>
                      <w:sz w:val="22"/>
                      <w:szCs w:val="20"/>
                    </w:rPr>
                  </w:pPr>
                  <w:r w:rsidRPr="005430DE">
                    <w:rPr>
                      <w:i/>
                      <w:noProof/>
                      <w:sz w:val="22"/>
                    </w:rPr>
                    <w:t>Lullula arborea</w:t>
                  </w:r>
                </w:p>
              </w:tc>
            </w:tr>
            <w:tr w:rsidR="00950DA3" w:rsidRPr="005430DE" w14:paraId="7999B36B" w14:textId="77777777" w:rsidTr="00782520">
              <w:trPr>
                <w:trHeight w:val="288"/>
              </w:trPr>
              <w:tc>
                <w:tcPr>
                  <w:tcW w:w="2520" w:type="dxa"/>
                  <w:shd w:val="clear" w:color="auto" w:fill="auto"/>
                  <w:vAlign w:val="bottom"/>
                  <w:hideMark/>
                </w:tcPr>
                <w:p w14:paraId="5EAEF92A" w14:textId="77777777" w:rsidR="00950DA3" w:rsidRPr="005430DE" w:rsidRDefault="00950DA3" w:rsidP="00782520">
                  <w:pPr>
                    <w:spacing w:before="0" w:after="0"/>
                    <w:jc w:val="left"/>
                    <w:rPr>
                      <w:rFonts w:eastAsia="Times New Roman"/>
                      <w:i/>
                      <w:noProof/>
                      <w:sz w:val="22"/>
                      <w:szCs w:val="20"/>
                    </w:rPr>
                  </w:pPr>
                  <w:r w:rsidRPr="005430DE">
                    <w:rPr>
                      <w:i/>
                      <w:noProof/>
                      <w:sz w:val="22"/>
                    </w:rPr>
                    <w:t>Luscinia megarhynchos</w:t>
                  </w:r>
                </w:p>
              </w:tc>
            </w:tr>
            <w:tr w:rsidR="00950DA3" w:rsidRPr="005430DE" w14:paraId="44D1CE8C" w14:textId="77777777" w:rsidTr="00782520">
              <w:trPr>
                <w:trHeight w:val="288"/>
              </w:trPr>
              <w:tc>
                <w:tcPr>
                  <w:tcW w:w="2520" w:type="dxa"/>
                  <w:shd w:val="clear" w:color="auto" w:fill="auto"/>
                  <w:vAlign w:val="bottom"/>
                  <w:hideMark/>
                </w:tcPr>
                <w:p w14:paraId="1885170B" w14:textId="77777777" w:rsidR="00950DA3" w:rsidRPr="005430DE" w:rsidRDefault="00950DA3" w:rsidP="00782520">
                  <w:pPr>
                    <w:spacing w:before="0" w:after="0"/>
                    <w:jc w:val="left"/>
                    <w:rPr>
                      <w:rFonts w:eastAsia="Times New Roman"/>
                      <w:i/>
                      <w:noProof/>
                      <w:sz w:val="22"/>
                      <w:szCs w:val="20"/>
                    </w:rPr>
                  </w:pPr>
                  <w:r w:rsidRPr="005430DE">
                    <w:rPr>
                      <w:i/>
                      <w:noProof/>
                      <w:sz w:val="22"/>
                    </w:rPr>
                    <w:t>Melanocorypha calandra</w:t>
                  </w:r>
                </w:p>
              </w:tc>
            </w:tr>
            <w:tr w:rsidR="00950DA3" w:rsidRPr="005430DE" w14:paraId="1BB786D5" w14:textId="77777777" w:rsidTr="00782520">
              <w:trPr>
                <w:trHeight w:val="288"/>
              </w:trPr>
              <w:tc>
                <w:tcPr>
                  <w:tcW w:w="2520" w:type="dxa"/>
                  <w:shd w:val="clear" w:color="auto" w:fill="auto"/>
                  <w:vAlign w:val="bottom"/>
                  <w:hideMark/>
                </w:tcPr>
                <w:p w14:paraId="3FEDAAA0" w14:textId="77777777" w:rsidR="00950DA3" w:rsidRPr="005430DE" w:rsidRDefault="00950DA3" w:rsidP="00782520">
                  <w:pPr>
                    <w:spacing w:before="0" w:after="0"/>
                    <w:jc w:val="left"/>
                    <w:rPr>
                      <w:rFonts w:eastAsia="Times New Roman"/>
                      <w:i/>
                      <w:noProof/>
                      <w:sz w:val="22"/>
                      <w:szCs w:val="20"/>
                    </w:rPr>
                  </w:pPr>
                  <w:r w:rsidRPr="005430DE">
                    <w:rPr>
                      <w:i/>
                      <w:noProof/>
                      <w:sz w:val="22"/>
                    </w:rPr>
                    <w:t>Miliaria calandra</w:t>
                  </w:r>
                </w:p>
              </w:tc>
            </w:tr>
            <w:tr w:rsidR="00950DA3" w:rsidRPr="005430DE" w14:paraId="556A18E4" w14:textId="77777777" w:rsidTr="00782520">
              <w:trPr>
                <w:trHeight w:val="288"/>
              </w:trPr>
              <w:tc>
                <w:tcPr>
                  <w:tcW w:w="2520" w:type="dxa"/>
                  <w:shd w:val="clear" w:color="auto" w:fill="auto"/>
                  <w:vAlign w:val="bottom"/>
                  <w:hideMark/>
                </w:tcPr>
                <w:p w14:paraId="6ABC5086"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flava</w:t>
                  </w:r>
                </w:p>
              </w:tc>
            </w:tr>
            <w:tr w:rsidR="00950DA3" w:rsidRPr="005430DE" w14:paraId="46022DD0" w14:textId="77777777" w:rsidTr="00782520">
              <w:trPr>
                <w:trHeight w:val="288"/>
              </w:trPr>
              <w:tc>
                <w:tcPr>
                  <w:tcW w:w="2520" w:type="dxa"/>
                  <w:shd w:val="clear" w:color="auto" w:fill="auto"/>
                  <w:vAlign w:val="bottom"/>
                  <w:hideMark/>
                </w:tcPr>
                <w:p w14:paraId="6249D877" w14:textId="77777777" w:rsidR="00950DA3" w:rsidRPr="005430DE" w:rsidRDefault="00950DA3" w:rsidP="00782520">
                  <w:pPr>
                    <w:spacing w:before="0" w:after="0"/>
                    <w:jc w:val="left"/>
                    <w:rPr>
                      <w:rFonts w:eastAsia="Times New Roman"/>
                      <w:i/>
                      <w:noProof/>
                      <w:sz w:val="22"/>
                      <w:szCs w:val="20"/>
                    </w:rPr>
                  </w:pPr>
                  <w:r w:rsidRPr="005430DE">
                    <w:rPr>
                      <w:i/>
                      <w:noProof/>
                      <w:sz w:val="22"/>
                    </w:rPr>
                    <w:t>Oenanthe hispanica</w:t>
                  </w:r>
                </w:p>
              </w:tc>
            </w:tr>
            <w:tr w:rsidR="00950DA3" w:rsidRPr="005430DE" w14:paraId="298CBE2B" w14:textId="77777777" w:rsidTr="00782520">
              <w:trPr>
                <w:trHeight w:val="288"/>
              </w:trPr>
              <w:tc>
                <w:tcPr>
                  <w:tcW w:w="2520" w:type="dxa"/>
                  <w:shd w:val="clear" w:color="auto" w:fill="auto"/>
                  <w:vAlign w:val="bottom"/>
                  <w:hideMark/>
                </w:tcPr>
                <w:p w14:paraId="5CA46392" w14:textId="77777777" w:rsidR="00950DA3" w:rsidRPr="005430DE" w:rsidRDefault="00950DA3" w:rsidP="00782520">
                  <w:pPr>
                    <w:spacing w:before="0" w:after="0"/>
                    <w:jc w:val="left"/>
                    <w:rPr>
                      <w:rFonts w:eastAsia="Times New Roman"/>
                      <w:i/>
                      <w:noProof/>
                      <w:sz w:val="22"/>
                      <w:szCs w:val="20"/>
                    </w:rPr>
                  </w:pPr>
                  <w:r w:rsidRPr="005430DE">
                    <w:rPr>
                      <w:i/>
                      <w:noProof/>
                      <w:sz w:val="22"/>
                    </w:rPr>
                    <w:t>Oenanthe oenanthe</w:t>
                  </w:r>
                </w:p>
              </w:tc>
            </w:tr>
            <w:tr w:rsidR="00950DA3" w:rsidRPr="005430DE" w14:paraId="159A299B" w14:textId="77777777" w:rsidTr="00782520">
              <w:trPr>
                <w:trHeight w:val="288"/>
              </w:trPr>
              <w:tc>
                <w:tcPr>
                  <w:tcW w:w="2520" w:type="dxa"/>
                  <w:shd w:val="clear" w:color="auto" w:fill="auto"/>
                  <w:vAlign w:val="bottom"/>
                  <w:hideMark/>
                </w:tcPr>
                <w:p w14:paraId="17684134" w14:textId="77777777" w:rsidR="00950DA3" w:rsidRPr="005430DE" w:rsidRDefault="00950DA3" w:rsidP="00782520">
                  <w:pPr>
                    <w:spacing w:before="0" w:after="0"/>
                    <w:jc w:val="left"/>
                    <w:rPr>
                      <w:rFonts w:eastAsia="Times New Roman"/>
                      <w:i/>
                      <w:noProof/>
                      <w:sz w:val="22"/>
                      <w:szCs w:val="20"/>
                    </w:rPr>
                  </w:pPr>
                  <w:r w:rsidRPr="005430DE">
                    <w:rPr>
                      <w:i/>
                      <w:noProof/>
                      <w:sz w:val="22"/>
                    </w:rPr>
                    <w:t>Passer domesticus</w:t>
                  </w:r>
                </w:p>
              </w:tc>
            </w:tr>
            <w:tr w:rsidR="00950DA3" w:rsidRPr="005430DE" w14:paraId="2B6D06E8" w14:textId="77777777" w:rsidTr="00782520">
              <w:trPr>
                <w:trHeight w:val="288"/>
              </w:trPr>
              <w:tc>
                <w:tcPr>
                  <w:tcW w:w="2520" w:type="dxa"/>
                  <w:shd w:val="clear" w:color="auto" w:fill="auto"/>
                  <w:noWrap/>
                  <w:vAlign w:val="bottom"/>
                  <w:hideMark/>
                </w:tcPr>
                <w:p w14:paraId="563ADE3F" w14:textId="77777777" w:rsidR="00950DA3" w:rsidRPr="005430DE" w:rsidRDefault="00950DA3" w:rsidP="00782520">
                  <w:pPr>
                    <w:spacing w:before="0" w:after="0"/>
                    <w:jc w:val="left"/>
                    <w:rPr>
                      <w:rFonts w:eastAsia="Times New Roman"/>
                      <w:i/>
                      <w:noProof/>
                      <w:sz w:val="22"/>
                      <w:szCs w:val="20"/>
                    </w:rPr>
                  </w:pPr>
                  <w:r w:rsidRPr="005430DE">
                    <w:rPr>
                      <w:i/>
                      <w:noProof/>
                      <w:sz w:val="22"/>
                    </w:rPr>
                    <w:t>Passer hispaniolensis</w:t>
                  </w:r>
                </w:p>
              </w:tc>
            </w:tr>
            <w:tr w:rsidR="00950DA3" w:rsidRPr="005430DE" w14:paraId="1A47508D" w14:textId="77777777" w:rsidTr="00782520">
              <w:trPr>
                <w:trHeight w:val="288"/>
              </w:trPr>
              <w:tc>
                <w:tcPr>
                  <w:tcW w:w="2520" w:type="dxa"/>
                  <w:shd w:val="clear" w:color="auto" w:fill="auto"/>
                  <w:vAlign w:val="bottom"/>
                  <w:hideMark/>
                </w:tcPr>
                <w:p w14:paraId="10AEBAF7" w14:textId="77777777" w:rsidR="00950DA3" w:rsidRPr="005430DE" w:rsidRDefault="00950DA3" w:rsidP="00782520">
                  <w:pPr>
                    <w:spacing w:before="0" w:after="0"/>
                    <w:jc w:val="left"/>
                    <w:rPr>
                      <w:rFonts w:eastAsia="Times New Roman"/>
                      <w:i/>
                      <w:noProof/>
                      <w:sz w:val="22"/>
                      <w:szCs w:val="20"/>
                    </w:rPr>
                  </w:pPr>
                  <w:r w:rsidRPr="005430DE">
                    <w:rPr>
                      <w:i/>
                      <w:noProof/>
                      <w:sz w:val="22"/>
                    </w:rPr>
                    <w:t>Passer montanus</w:t>
                  </w:r>
                </w:p>
              </w:tc>
            </w:tr>
            <w:tr w:rsidR="00950DA3" w:rsidRPr="005430DE" w14:paraId="7758B1C5" w14:textId="77777777" w:rsidTr="00782520">
              <w:trPr>
                <w:trHeight w:val="288"/>
              </w:trPr>
              <w:tc>
                <w:tcPr>
                  <w:tcW w:w="2520" w:type="dxa"/>
                  <w:shd w:val="clear" w:color="auto" w:fill="auto"/>
                  <w:vAlign w:val="bottom"/>
                  <w:hideMark/>
                </w:tcPr>
                <w:p w14:paraId="3CE9FB41" w14:textId="77777777" w:rsidR="00950DA3" w:rsidRPr="005430DE" w:rsidRDefault="00950DA3" w:rsidP="00782520">
                  <w:pPr>
                    <w:spacing w:before="0" w:after="0"/>
                    <w:jc w:val="left"/>
                    <w:rPr>
                      <w:rFonts w:eastAsia="Times New Roman"/>
                      <w:i/>
                      <w:noProof/>
                      <w:sz w:val="22"/>
                      <w:szCs w:val="20"/>
                    </w:rPr>
                  </w:pPr>
                  <w:r w:rsidRPr="005430DE">
                    <w:rPr>
                      <w:i/>
                      <w:noProof/>
                      <w:sz w:val="22"/>
                    </w:rPr>
                    <w:t>Pica pica</w:t>
                  </w:r>
                </w:p>
              </w:tc>
            </w:tr>
            <w:tr w:rsidR="00950DA3" w:rsidRPr="005430DE" w14:paraId="05ADD848" w14:textId="77777777" w:rsidTr="00782520">
              <w:trPr>
                <w:trHeight w:val="288"/>
              </w:trPr>
              <w:tc>
                <w:tcPr>
                  <w:tcW w:w="2520" w:type="dxa"/>
                  <w:shd w:val="clear" w:color="auto" w:fill="auto"/>
                  <w:vAlign w:val="bottom"/>
                  <w:hideMark/>
                </w:tcPr>
                <w:p w14:paraId="20A8C582"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rubetra</w:t>
                  </w:r>
                </w:p>
              </w:tc>
            </w:tr>
            <w:tr w:rsidR="00950DA3" w:rsidRPr="005430DE" w14:paraId="674BA156" w14:textId="77777777" w:rsidTr="00782520">
              <w:trPr>
                <w:trHeight w:val="288"/>
              </w:trPr>
              <w:tc>
                <w:tcPr>
                  <w:tcW w:w="2520" w:type="dxa"/>
                  <w:shd w:val="clear" w:color="auto" w:fill="auto"/>
                  <w:noWrap/>
                  <w:vAlign w:val="bottom"/>
                  <w:hideMark/>
                </w:tcPr>
                <w:p w14:paraId="794F03A4"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torquatus</w:t>
                  </w:r>
                </w:p>
              </w:tc>
            </w:tr>
            <w:tr w:rsidR="00950DA3" w:rsidRPr="005430DE" w14:paraId="59E60D8D" w14:textId="77777777" w:rsidTr="00782520">
              <w:trPr>
                <w:trHeight w:val="288"/>
              </w:trPr>
              <w:tc>
                <w:tcPr>
                  <w:tcW w:w="2520" w:type="dxa"/>
                  <w:shd w:val="clear" w:color="auto" w:fill="auto"/>
                  <w:vAlign w:val="bottom"/>
                  <w:hideMark/>
                </w:tcPr>
                <w:p w14:paraId="5B795CB2" w14:textId="77777777" w:rsidR="00950DA3" w:rsidRPr="005430DE" w:rsidRDefault="00950DA3" w:rsidP="00782520">
                  <w:pPr>
                    <w:spacing w:before="0" w:after="0"/>
                    <w:jc w:val="left"/>
                    <w:rPr>
                      <w:rFonts w:eastAsia="Times New Roman"/>
                      <w:i/>
                      <w:noProof/>
                      <w:sz w:val="22"/>
                      <w:szCs w:val="20"/>
                    </w:rPr>
                  </w:pPr>
                  <w:r w:rsidRPr="005430DE">
                    <w:rPr>
                      <w:i/>
                      <w:noProof/>
                      <w:sz w:val="22"/>
                    </w:rPr>
                    <w:t>Streptopelia decaocto</w:t>
                  </w:r>
                </w:p>
              </w:tc>
            </w:tr>
            <w:tr w:rsidR="00950DA3" w:rsidRPr="005430DE" w14:paraId="23F383B1" w14:textId="77777777" w:rsidTr="00782520">
              <w:trPr>
                <w:trHeight w:val="288"/>
              </w:trPr>
              <w:tc>
                <w:tcPr>
                  <w:tcW w:w="2520" w:type="dxa"/>
                  <w:shd w:val="clear" w:color="auto" w:fill="auto"/>
                  <w:vAlign w:val="bottom"/>
                  <w:hideMark/>
                </w:tcPr>
                <w:p w14:paraId="69A2C1D9" w14:textId="77777777" w:rsidR="00950DA3" w:rsidRPr="005430DE" w:rsidRDefault="00950DA3" w:rsidP="00782520">
                  <w:pPr>
                    <w:spacing w:before="0" w:after="0"/>
                    <w:jc w:val="left"/>
                    <w:rPr>
                      <w:rFonts w:eastAsia="Times New Roman"/>
                      <w:i/>
                      <w:noProof/>
                      <w:sz w:val="22"/>
                      <w:szCs w:val="20"/>
                    </w:rPr>
                  </w:pPr>
                  <w:r w:rsidRPr="005430DE">
                    <w:rPr>
                      <w:i/>
                      <w:noProof/>
                      <w:sz w:val="22"/>
                    </w:rPr>
                    <w:t>Streptopelia turtur</w:t>
                  </w:r>
                </w:p>
              </w:tc>
            </w:tr>
            <w:tr w:rsidR="00950DA3" w:rsidRPr="005430DE" w14:paraId="0B10E53A" w14:textId="77777777" w:rsidTr="00782520">
              <w:trPr>
                <w:trHeight w:val="288"/>
              </w:trPr>
              <w:tc>
                <w:tcPr>
                  <w:tcW w:w="2520" w:type="dxa"/>
                  <w:shd w:val="clear" w:color="auto" w:fill="auto"/>
                  <w:vAlign w:val="bottom"/>
                  <w:hideMark/>
                </w:tcPr>
                <w:p w14:paraId="500FD951" w14:textId="77777777" w:rsidR="00950DA3" w:rsidRPr="005430DE" w:rsidRDefault="00950DA3" w:rsidP="00782520">
                  <w:pPr>
                    <w:spacing w:before="0" w:after="0"/>
                    <w:jc w:val="left"/>
                    <w:rPr>
                      <w:rFonts w:eastAsia="Times New Roman"/>
                      <w:i/>
                      <w:noProof/>
                      <w:sz w:val="22"/>
                      <w:szCs w:val="20"/>
                    </w:rPr>
                  </w:pPr>
                  <w:r w:rsidRPr="005430DE">
                    <w:rPr>
                      <w:i/>
                      <w:noProof/>
                      <w:sz w:val="22"/>
                    </w:rPr>
                    <w:t>Sturnus vulgaris</w:t>
                  </w:r>
                </w:p>
              </w:tc>
            </w:tr>
            <w:tr w:rsidR="00950DA3" w:rsidRPr="005430DE" w14:paraId="21987E9B" w14:textId="77777777" w:rsidTr="00782520">
              <w:trPr>
                <w:trHeight w:val="288"/>
              </w:trPr>
              <w:tc>
                <w:tcPr>
                  <w:tcW w:w="2520" w:type="dxa"/>
                  <w:shd w:val="clear" w:color="auto" w:fill="auto"/>
                  <w:vAlign w:val="bottom"/>
                  <w:hideMark/>
                </w:tcPr>
                <w:p w14:paraId="22368BA8" w14:textId="77777777" w:rsidR="00950DA3" w:rsidRPr="005430DE" w:rsidRDefault="00950DA3" w:rsidP="00782520">
                  <w:pPr>
                    <w:spacing w:before="0" w:after="0"/>
                    <w:jc w:val="left"/>
                    <w:rPr>
                      <w:rFonts w:eastAsia="Times New Roman"/>
                      <w:i/>
                      <w:noProof/>
                      <w:sz w:val="22"/>
                      <w:szCs w:val="20"/>
                    </w:rPr>
                  </w:pPr>
                  <w:r w:rsidRPr="005430DE">
                    <w:rPr>
                      <w:i/>
                      <w:noProof/>
                      <w:sz w:val="22"/>
                    </w:rPr>
                    <w:t>Sylvia melanocephala</w:t>
                  </w:r>
                </w:p>
              </w:tc>
            </w:tr>
            <w:tr w:rsidR="00950DA3" w:rsidRPr="005430DE" w14:paraId="451E2C92" w14:textId="77777777" w:rsidTr="00782520">
              <w:trPr>
                <w:trHeight w:val="288"/>
              </w:trPr>
              <w:tc>
                <w:tcPr>
                  <w:tcW w:w="2520" w:type="dxa"/>
                  <w:shd w:val="clear" w:color="auto" w:fill="auto"/>
                  <w:vAlign w:val="bottom"/>
                  <w:hideMark/>
                </w:tcPr>
                <w:p w14:paraId="723DBA3A" w14:textId="77777777" w:rsidR="00950DA3" w:rsidRPr="005430DE" w:rsidRDefault="00950DA3" w:rsidP="00782520">
                  <w:pPr>
                    <w:spacing w:before="0" w:after="0"/>
                    <w:jc w:val="left"/>
                    <w:rPr>
                      <w:rFonts w:eastAsia="Times New Roman"/>
                      <w:i/>
                      <w:noProof/>
                      <w:sz w:val="22"/>
                      <w:szCs w:val="20"/>
                    </w:rPr>
                  </w:pPr>
                  <w:r w:rsidRPr="005430DE">
                    <w:rPr>
                      <w:i/>
                      <w:noProof/>
                      <w:sz w:val="22"/>
                    </w:rPr>
                    <w:t>Upupa epops</w:t>
                  </w:r>
                </w:p>
              </w:tc>
            </w:tr>
          </w:tbl>
          <w:p w14:paraId="31A0AD4A" w14:textId="77777777" w:rsidR="00950DA3" w:rsidRPr="005430DE" w:rsidRDefault="00950DA3" w:rsidP="00782520">
            <w:pPr>
              <w:spacing w:before="0" w:after="0"/>
              <w:jc w:val="left"/>
              <w:rPr>
                <w:rFonts w:eastAsia="Times New Roman"/>
                <w:noProof/>
                <w:color w:val="000000"/>
                <w:sz w:val="22"/>
                <w:szCs w:val="20"/>
                <w:lang w:eastAsia="en-IE"/>
              </w:rPr>
            </w:pPr>
          </w:p>
          <w:p w14:paraId="7C24B7F6" w14:textId="77777777" w:rsidR="00950DA3" w:rsidRPr="005430DE"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5430DE" w14:paraId="7E7B7C1D" w14:textId="77777777" w:rsidTr="00782520">
              <w:trPr>
                <w:trHeight w:val="288"/>
              </w:trPr>
              <w:tc>
                <w:tcPr>
                  <w:tcW w:w="2520" w:type="dxa"/>
                  <w:shd w:val="clear" w:color="auto" w:fill="auto"/>
                  <w:noWrap/>
                  <w:vAlign w:val="bottom"/>
                  <w:hideMark/>
                </w:tcPr>
                <w:p w14:paraId="27B24E88" w14:textId="77777777" w:rsidR="00950DA3" w:rsidRPr="005430DE" w:rsidRDefault="00950DA3" w:rsidP="00782520">
                  <w:pPr>
                    <w:spacing w:before="0" w:after="0"/>
                    <w:jc w:val="left"/>
                    <w:rPr>
                      <w:rFonts w:eastAsia="Times New Roman"/>
                      <w:b/>
                      <w:bCs/>
                      <w:noProof/>
                      <w:sz w:val="22"/>
                      <w:szCs w:val="20"/>
                    </w:rPr>
                  </w:pPr>
                  <w:r w:rsidRPr="005430DE">
                    <w:rPr>
                      <w:b/>
                      <w:noProof/>
                      <w:sz w:val="22"/>
                    </w:rPr>
                    <w:t>Węgry</w:t>
                  </w:r>
                </w:p>
              </w:tc>
            </w:tr>
            <w:tr w:rsidR="00950DA3" w:rsidRPr="005430DE" w14:paraId="7E85752B" w14:textId="77777777" w:rsidTr="00782520">
              <w:trPr>
                <w:trHeight w:val="288"/>
              </w:trPr>
              <w:tc>
                <w:tcPr>
                  <w:tcW w:w="2520" w:type="dxa"/>
                  <w:shd w:val="clear" w:color="auto" w:fill="auto"/>
                  <w:vAlign w:val="bottom"/>
                  <w:hideMark/>
                </w:tcPr>
                <w:p w14:paraId="62555407"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7CD8FE39" w14:textId="77777777" w:rsidTr="00782520">
              <w:trPr>
                <w:trHeight w:val="288"/>
              </w:trPr>
              <w:tc>
                <w:tcPr>
                  <w:tcW w:w="2520" w:type="dxa"/>
                  <w:shd w:val="clear" w:color="auto" w:fill="auto"/>
                  <w:vAlign w:val="bottom"/>
                  <w:hideMark/>
                </w:tcPr>
                <w:p w14:paraId="60ECF0A6" w14:textId="77777777" w:rsidR="00950DA3" w:rsidRPr="005430DE" w:rsidRDefault="00950DA3" w:rsidP="00782520">
                  <w:pPr>
                    <w:spacing w:before="0" w:after="0"/>
                    <w:jc w:val="left"/>
                    <w:rPr>
                      <w:rFonts w:eastAsia="Times New Roman"/>
                      <w:i/>
                      <w:noProof/>
                      <w:sz w:val="22"/>
                      <w:szCs w:val="20"/>
                    </w:rPr>
                  </w:pPr>
                  <w:r w:rsidRPr="005430DE">
                    <w:rPr>
                      <w:i/>
                      <w:noProof/>
                      <w:sz w:val="22"/>
                    </w:rPr>
                    <w:t>Anthus campestris</w:t>
                  </w:r>
                </w:p>
              </w:tc>
            </w:tr>
            <w:tr w:rsidR="00950DA3" w:rsidRPr="005430DE" w14:paraId="5D538FC5" w14:textId="77777777" w:rsidTr="00782520">
              <w:trPr>
                <w:trHeight w:val="288"/>
              </w:trPr>
              <w:tc>
                <w:tcPr>
                  <w:tcW w:w="2520" w:type="dxa"/>
                  <w:shd w:val="clear" w:color="auto" w:fill="auto"/>
                  <w:vAlign w:val="bottom"/>
                  <w:hideMark/>
                </w:tcPr>
                <w:p w14:paraId="2B9DBC75" w14:textId="77777777" w:rsidR="00950DA3" w:rsidRPr="005430DE" w:rsidRDefault="00950DA3" w:rsidP="00782520">
                  <w:pPr>
                    <w:spacing w:before="0" w:after="0"/>
                    <w:jc w:val="left"/>
                    <w:rPr>
                      <w:rFonts w:eastAsia="Times New Roman"/>
                      <w:i/>
                      <w:noProof/>
                      <w:sz w:val="22"/>
                      <w:szCs w:val="20"/>
                    </w:rPr>
                  </w:pPr>
                  <w:r w:rsidRPr="005430DE">
                    <w:rPr>
                      <w:i/>
                      <w:noProof/>
                      <w:sz w:val="22"/>
                    </w:rPr>
                    <w:t>Coturnix coturnix</w:t>
                  </w:r>
                </w:p>
              </w:tc>
            </w:tr>
            <w:tr w:rsidR="00950DA3" w:rsidRPr="005430DE" w14:paraId="6FAEA493" w14:textId="77777777" w:rsidTr="00782520">
              <w:trPr>
                <w:trHeight w:val="288"/>
              </w:trPr>
              <w:tc>
                <w:tcPr>
                  <w:tcW w:w="2520" w:type="dxa"/>
                  <w:shd w:val="clear" w:color="auto" w:fill="auto"/>
                  <w:vAlign w:val="bottom"/>
                  <w:hideMark/>
                </w:tcPr>
                <w:p w14:paraId="69BF6C67"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calandra</w:t>
                  </w:r>
                </w:p>
              </w:tc>
            </w:tr>
            <w:tr w:rsidR="00950DA3" w:rsidRPr="005430DE" w14:paraId="2373CDFE" w14:textId="77777777" w:rsidTr="00782520">
              <w:trPr>
                <w:trHeight w:val="288"/>
              </w:trPr>
              <w:tc>
                <w:tcPr>
                  <w:tcW w:w="2520" w:type="dxa"/>
                  <w:shd w:val="clear" w:color="auto" w:fill="auto"/>
                  <w:vAlign w:val="bottom"/>
                  <w:hideMark/>
                </w:tcPr>
                <w:p w14:paraId="19EC9098"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514C4FD2" w14:textId="77777777" w:rsidTr="00782520">
              <w:trPr>
                <w:trHeight w:val="288"/>
              </w:trPr>
              <w:tc>
                <w:tcPr>
                  <w:tcW w:w="2520" w:type="dxa"/>
                  <w:shd w:val="clear" w:color="auto" w:fill="auto"/>
                  <w:vAlign w:val="bottom"/>
                  <w:hideMark/>
                </w:tcPr>
                <w:p w14:paraId="2CB25AA6" w14:textId="77777777" w:rsidR="00950DA3" w:rsidRPr="005430DE" w:rsidRDefault="00950DA3" w:rsidP="00782520">
                  <w:pPr>
                    <w:spacing w:before="0" w:after="0"/>
                    <w:jc w:val="left"/>
                    <w:rPr>
                      <w:rFonts w:eastAsia="Times New Roman"/>
                      <w:i/>
                      <w:noProof/>
                      <w:sz w:val="22"/>
                      <w:szCs w:val="20"/>
                    </w:rPr>
                  </w:pPr>
                  <w:r w:rsidRPr="005430DE">
                    <w:rPr>
                      <w:i/>
                      <w:noProof/>
                      <w:sz w:val="22"/>
                    </w:rPr>
                    <w:t>Galerida cristata</w:t>
                  </w:r>
                </w:p>
              </w:tc>
            </w:tr>
            <w:tr w:rsidR="00950DA3" w:rsidRPr="005430DE" w14:paraId="2B4F6C41" w14:textId="77777777" w:rsidTr="00782520">
              <w:trPr>
                <w:trHeight w:val="288"/>
              </w:trPr>
              <w:tc>
                <w:tcPr>
                  <w:tcW w:w="2520" w:type="dxa"/>
                  <w:shd w:val="clear" w:color="auto" w:fill="auto"/>
                  <w:noWrap/>
                  <w:vAlign w:val="bottom"/>
                  <w:hideMark/>
                </w:tcPr>
                <w:p w14:paraId="779F09FF" w14:textId="77777777" w:rsidR="00950DA3" w:rsidRPr="005430DE" w:rsidRDefault="00950DA3" w:rsidP="00782520">
                  <w:pPr>
                    <w:spacing w:before="0" w:after="0"/>
                    <w:jc w:val="left"/>
                    <w:rPr>
                      <w:rFonts w:eastAsia="Times New Roman"/>
                      <w:i/>
                      <w:noProof/>
                      <w:sz w:val="22"/>
                      <w:szCs w:val="20"/>
                    </w:rPr>
                  </w:pPr>
                  <w:r w:rsidRPr="005430DE">
                    <w:rPr>
                      <w:i/>
                      <w:noProof/>
                      <w:sz w:val="22"/>
                    </w:rPr>
                    <w:t>Lanius collurio</w:t>
                  </w:r>
                </w:p>
              </w:tc>
            </w:tr>
            <w:tr w:rsidR="00950DA3" w:rsidRPr="005430DE" w14:paraId="04E05A4D" w14:textId="77777777" w:rsidTr="00782520">
              <w:trPr>
                <w:trHeight w:val="288"/>
              </w:trPr>
              <w:tc>
                <w:tcPr>
                  <w:tcW w:w="2520" w:type="dxa"/>
                  <w:shd w:val="clear" w:color="auto" w:fill="auto"/>
                  <w:vAlign w:val="bottom"/>
                  <w:hideMark/>
                </w:tcPr>
                <w:p w14:paraId="20F8D3C1" w14:textId="77777777" w:rsidR="00950DA3" w:rsidRPr="005430DE" w:rsidRDefault="00950DA3" w:rsidP="00782520">
                  <w:pPr>
                    <w:spacing w:before="0" w:after="0"/>
                    <w:jc w:val="left"/>
                    <w:rPr>
                      <w:rFonts w:eastAsia="Times New Roman"/>
                      <w:i/>
                      <w:noProof/>
                      <w:sz w:val="22"/>
                      <w:szCs w:val="20"/>
                    </w:rPr>
                  </w:pPr>
                  <w:r w:rsidRPr="005430DE">
                    <w:rPr>
                      <w:i/>
                      <w:noProof/>
                      <w:sz w:val="22"/>
                    </w:rPr>
                    <w:t>Lanius minor</w:t>
                  </w:r>
                </w:p>
              </w:tc>
            </w:tr>
            <w:tr w:rsidR="00950DA3" w:rsidRPr="005430DE" w14:paraId="26093DAE" w14:textId="77777777" w:rsidTr="00782520">
              <w:trPr>
                <w:trHeight w:val="288"/>
              </w:trPr>
              <w:tc>
                <w:tcPr>
                  <w:tcW w:w="2520" w:type="dxa"/>
                  <w:shd w:val="clear" w:color="auto" w:fill="auto"/>
                  <w:vAlign w:val="bottom"/>
                  <w:hideMark/>
                </w:tcPr>
                <w:p w14:paraId="2DF4DE84" w14:textId="77777777" w:rsidR="00950DA3" w:rsidRPr="005430DE" w:rsidRDefault="00950DA3" w:rsidP="00782520">
                  <w:pPr>
                    <w:spacing w:before="0" w:after="0"/>
                    <w:jc w:val="left"/>
                    <w:rPr>
                      <w:rFonts w:eastAsia="Times New Roman"/>
                      <w:i/>
                      <w:noProof/>
                      <w:sz w:val="22"/>
                      <w:szCs w:val="20"/>
                    </w:rPr>
                  </w:pPr>
                  <w:r w:rsidRPr="005430DE">
                    <w:rPr>
                      <w:i/>
                      <w:noProof/>
                      <w:sz w:val="22"/>
                    </w:rPr>
                    <w:t>Locustella naevia</w:t>
                  </w:r>
                </w:p>
              </w:tc>
            </w:tr>
            <w:tr w:rsidR="00950DA3" w:rsidRPr="005430DE" w14:paraId="6D71F305" w14:textId="77777777" w:rsidTr="00782520">
              <w:trPr>
                <w:trHeight w:val="288"/>
              </w:trPr>
              <w:tc>
                <w:tcPr>
                  <w:tcW w:w="2520" w:type="dxa"/>
                  <w:shd w:val="clear" w:color="auto" w:fill="auto"/>
                  <w:vAlign w:val="bottom"/>
                  <w:hideMark/>
                </w:tcPr>
                <w:p w14:paraId="4B8FF9E0" w14:textId="77777777" w:rsidR="00950DA3" w:rsidRPr="005430DE" w:rsidRDefault="00950DA3" w:rsidP="00782520">
                  <w:pPr>
                    <w:spacing w:before="0" w:after="0"/>
                    <w:jc w:val="left"/>
                    <w:rPr>
                      <w:rFonts w:eastAsia="Times New Roman"/>
                      <w:i/>
                      <w:noProof/>
                      <w:sz w:val="22"/>
                      <w:szCs w:val="20"/>
                    </w:rPr>
                  </w:pPr>
                  <w:r w:rsidRPr="005430DE">
                    <w:rPr>
                      <w:i/>
                      <w:noProof/>
                      <w:sz w:val="22"/>
                    </w:rPr>
                    <w:t>Merops apiaster</w:t>
                  </w:r>
                </w:p>
              </w:tc>
            </w:tr>
            <w:tr w:rsidR="00950DA3" w:rsidRPr="005430DE" w14:paraId="51D905B0" w14:textId="77777777" w:rsidTr="00782520">
              <w:trPr>
                <w:trHeight w:val="288"/>
              </w:trPr>
              <w:tc>
                <w:tcPr>
                  <w:tcW w:w="2520" w:type="dxa"/>
                  <w:shd w:val="clear" w:color="auto" w:fill="auto"/>
                  <w:vAlign w:val="bottom"/>
                  <w:hideMark/>
                </w:tcPr>
                <w:p w14:paraId="4784EF31"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flava</w:t>
                  </w:r>
                </w:p>
              </w:tc>
            </w:tr>
            <w:tr w:rsidR="00950DA3" w:rsidRPr="005430DE" w14:paraId="03DC101D" w14:textId="77777777" w:rsidTr="00782520">
              <w:trPr>
                <w:trHeight w:val="288"/>
              </w:trPr>
              <w:tc>
                <w:tcPr>
                  <w:tcW w:w="2520" w:type="dxa"/>
                  <w:shd w:val="clear" w:color="auto" w:fill="auto"/>
                  <w:noWrap/>
                  <w:vAlign w:val="bottom"/>
                  <w:hideMark/>
                </w:tcPr>
                <w:p w14:paraId="0DBC1771" w14:textId="77777777" w:rsidR="00950DA3" w:rsidRPr="005430DE" w:rsidRDefault="00950DA3" w:rsidP="00782520">
                  <w:pPr>
                    <w:spacing w:before="0" w:after="0"/>
                    <w:jc w:val="left"/>
                    <w:rPr>
                      <w:rFonts w:eastAsia="Times New Roman"/>
                      <w:i/>
                      <w:noProof/>
                      <w:sz w:val="22"/>
                      <w:szCs w:val="20"/>
                    </w:rPr>
                  </w:pPr>
                  <w:r w:rsidRPr="005430DE">
                    <w:rPr>
                      <w:i/>
                      <w:noProof/>
                      <w:sz w:val="22"/>
                    </w:rPr>
                    <w:t>Perdix perdix</w:t>
                  </w:r>
                </w:p>
              </w:tc>
            </w:tr>
            <w:tr w:rsidR="00950DA3" w:rsidRPr="005430DE" w14:paraId="66AADBC1" w14:textId="77777777" w:rsidTr="00782520">
              <w:trPr>
                <w:trHeight w:val="288"/>
              </w:trPr>
              <w:tc>
                <w:tcPr>
                  <w:tcW w:w="2520" w:type="dxa"/>
                  <w:shd w:val="clear" w:color="auto" w:fill="auto"/>
                  <w:vAlign w:val="bottom"/>
                  <w:hideMark/>
                </w:tcPr>
                <w:p w14:paraId="2C62D5A5" w14:textId="77777777" w:rsidR="00950DA3" w:rsidRPr="005430DE" w:rsidRDefault="00950DA3" w:rsidP="00782520">
                  <w:pPr>
                    <w:spacing w:before="0" w:after="0"/>
                    <w:jc w:val="left"/>
                    <w:rPr>
                      <w:rFonts w:eastAsia="Times New Roman"/>
                      <w:i/>
                      <w:noProof/>
                      <w:sz w:val="22"/>
                      <w:szCs w:val="20"/>
                    </w:rPr>
                  </w:pPr>
                  <w:r w:rsidRPr="005430DE">
                    <w:rPr>
                      <w:i/>
                      <w:noProof/>
                      <w:sz w:val="22"/>
                    </w:rPr>
                    <w:t>Sturnus vulgaris</w:t>
                  </w:r>
                </w:p>
              </w:tc>
            </w:tr>
            <w:tr w:rsidR="00950DA3" w:rsidRPr="005430DE" w14:paraId="52203E6C" w14:textId="77777777" w:rsidTr="00782520">
              <w:trPr>
                <w:trHeight w:val="288"/>
              </w:trPr>
              <w:tc>
                <w:tcPr>
                  <w:tcW w:w="2520" w:type="dxa"/>
                  <w:shd w:val="clear" w:color="auto" w:fill="auto"/>
                  <w:vAlign w:val="bottom"/>
                  <w:hideMark/>
                </w:tcPr>
                <w:p w14:paraId="43BD5986" w14:textId="77777777" w:rsidR="00950DA3" w:rsidRPr="005430DE" w:rsidRDefault="00950DA3" w:rsidP="00782520">
                  <w:pPr>
                    <w:spacing w:before="0" w:after="0"/>
                    <w:jc w:val="left"/>
                    <w:rPr>
                      <w:rFonts w:eastAsia="Times New Roman"/>
                      <w:i/>
                      <w:noProof/>
                      <w:sz w:val="22"/>
                      <w:szCs w:val="20"/>
                    </w:rPr>
                  </w:pPr>
                  <w:r w:rsidRPr="005430DE">
                    <w:rPr>
                      <w:i/>
                      <w:noProof/>
                      <w:sz w:val="22"/>
                    </w:rPr>
                    <w:t>Sylvia communis</w:t>
                  </w:r>
                </w:p>
              </w:tc>
            </w:tr>
            <w:tr w:rsidR="00950DA3" w:rsidRPr="005430DE" w14:paraId="5189A0BC" w14:textId="77777777" w:rsidTr="00782520">
              <w:trPr>
                <w:trHeight w:val="288"/>
              </w:trPr>
              <w:tc>
                <w:tcPr>
                  <w:tcW w:w="2520" w:type="dxa"/>
                  <w:shd w:val="clear" w:color="auto" w:fill="auto"/>
                  <w:noWrap/>
                  <w:vAlign w:val="bottom"/>
                  <w:hideMark/>
                </w:tcPr>
                <w:p w14:paraId="3A079FC8" w14:textId="77777777" w:rsidR="00950DA3" w:rsidRPr="005430DE" w:rsidRDefault="00950DA3" w:rsidP="00782520">
                  <w:pPr>
                    <w:spacing w:before="0" w:after="0"/>
                    <w:jc w:val="left"/>
                    <w:rPr>
                      <w:rFonts w:eastAsia="Times New Roman"/>
                      <w:i/>
                      <w:noProof/>
                      <w:sz w:val="22"/>
                      <w:szCs w:val="20"/>
                    </w:rPr>
                  </w:pPr>
                  <w:r w:rsidRPr="005430DE">
                    <w:rPr>
                      <w:i/>
                      <w:noProof/>
                      <w:sz w:val="22"/>
                    </w:rPr>
                    <w:t>Sylvia nisoria</w:t>
                  </w:r>
                </w:p>
              </w:tc>
            </w:tr>
            <w:tr w:rsidR="00950DA3" w:rsidRPr="005430DE" w14:paraId="103CBC31" w14:textId="77777777" w:rsidTr="00782520">
              <w:trPr>
                <w:trHeight w:val="288"/>
              </w:trPr>
              <w:tc>
                <w:tcPr>
                  <w:tcW w:w="2520" w:type="dxa"/>
                  <w:shd w:val="clear" w:color="auto" w:fill="auto"/>
                  <w:noWrap/>
                  <w:vAlign w:val="bottom"/>
                  <w:hideMark/>
                </w:tcPr>
                <w:p w14:paraId="27E82769" w14:textId="77777777" w:rsidR="00950DA3" w:rsidRPr="005430DE" w:rsidRDefault="00950DA3" w:rsidP="00782520">
                  <w:pPr>
                    <w:spacing w:before="0" w:after="0"/>
                    <w:jc w:val="left"/>
                    <w:rPr>
                      <w:rFonts w:eastAsia="Times New Roman"/>
                      <w:i/>
                      <w:noProof/>
                      <w:sz w:val="22"/>
                      <w:szCs w:val="20"/>
                    </w:rPr>
                  </w:pPr>
                  <w:r w:rsidRPr="005430DE">
                    <w:rPr>
                      <w:i/>
                      <w:noProof/>
                      <w:sz w:val="22"/>
                    </w:rPr>
                    <w:t>Vanellus vanellus</w:t>
                  </w:r>
                </w:p>
              </w:tc>
            </w:tr>
          </w:tbl>
          <w:p w14:paraId="050C5D80" w14:textId="77777777" w:rsidR="00950DA3" w:rsidRPr="005430DE" w:rsidRDefault="00950DA3" w:rsidP="00782520">
            <w:pPr>
              <w:spacing w:before="0" w:after="0"/>
              <w:jc w:val="left"/>
              <w:rPr>
                <w:rFonts w:eastAsia="Times New Roman"/>
                <w:noProof/>
                <w:color w:val="000000"/>
                <w:sz w:val="22"/>
                <w:szCs w:val="20"/>
                <w:lang w:eastAsia="en-IE"/>
              </w:rPr>
            </w:pPr>
          </w:p>
          <w:p w14:paraId="466BA5BB" w14:textId="77777777" w:rsidR="00950DA3" w:rsidRPr="005430DE" w:rsidRDefault="00950DA3" w:rsidP="00782520">
            <w:pPr>
              <w:spacing w:before="0" w:after="0"/>
              <w:jc w:val="left"/>
              <w:rPr>
                <w:rFonts w:eastAsia="Times New Roman"/>
                <w:noProof/>
                <w:color w:val="000000"/>
                <w:sz w:val="22"/>
                <w:szCs w:val="20"/>
                <w:lang w:eastAsia="en-IE"/>
              </w:rPr>
            </w:pPr>
          </w:p>
          <w:p w14:paraId="2AC1D38C" w14:textId="77777777" w:rsidR="00950DA3" w:rsidRPr="005430DE"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5430DE" w14:paraId="110AF44B" w14:textId="77777777" w:rsidTr="00782520">
              <w:trPr>
                <w:trHeight w:val="288"/>
              </w:trPr>
              <w:tc>
                <w:tcPr>
                  <w:tcW w:w="2520" w:type="dxa"/>
                  <w:shd w:val="clear" w:color="auto" w:fill="auto"/>
                  <w:noWrap/>
                  <w:vAlign w:val="bottom"/>
                  <w:hideMark/>
                </w:tcPr>
                <w:p w14:paraId="68DD68D0" w14:textId="77777777" w:rsidR="00950DA3" w:rsidRPr="005430DE" w:rsidRDefault="00950DA3" w:rsidP="00782520">
                  <w:pPr>
                    <w:spacing w:before="0" w:after="0"/>
                    <w:jc w:val="left"/>
                    <w:rPr>
                      <w:rFonts w:eastAsia="Times New Roman"/>
                      <w:b/>
                      <w:bCs/>
                      <w:noProof/>
                      <w:sz w:val="22"/>
                      <w:szCs w:val="20"/>
                    </w:rPr>
                  </w:pPr>
                  <w:r w:rsidRPr="005430DE">
                    <w:rPr>
                      <w:b/>
                      <w:noProof/>
                      <w:sz w:val="22"/>
                    </w:rPr>
                    <w:t>Irlandia</w:t>
                  </w:r>
                </w:p>
              </w:tc>
            </w:tr>
            <w:tr w:rsidR="00950DA3" w:rsidRPr="005430DE" w14:paraId="048E8B01" w14:textId="77777777" w:rsidTr="00782520">
              <w:trPr>
                <w:trHeight w:val="288"/>
              </w:trPr>
              <w:tc>
                <w:tcPr>
                  <w:tcW w:w="2520" w:type="dxa"/>
                  <w:shd w:val="clear" w:color="auto" w:fill="auto"/>
                  <w:noWrap/>
                  <w:vAlign w:val="bottom"/>
                  <w:hideMark/>
                </w:tcPr>
                <w:p w14:paraId="6C4A96F8"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cannabina</w:t>
                  </w:r>
                </w:p>
              </w:tc>
            </w:tr>
            <w:tr w:rsidR="00950DA3" w:rsidRPr="005430DE" w14:paraId="5B3F114C" w14:textId="77777777" w:rsidTr="00782520">
              <w:trPr>
                <w:trHeight w:val="288"/>
              </w:trPr>
              <w:tc>
                <w:tcPr>
                  <w:tcW w:w="2520" w:type="dxa"/>
                  <w:shd w:val="clear" w:color="auto" w:fill="auto"/>
                  <w:noWrap/>
                  <w:vAlign w:val="bottom"/>
                  <w:hideMark/>
                </w:tcPr>
                <w:p w14:paraId="6B774FD8"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carduelis</w:t>
                  </w:r>
                </w:p>
              </w:tc>
            </w:tr>
            <w:tr w:rsidR="00950DA3" w:rsidRPr="005430DE" w14:paraId="6E5F1735" w14:textId="77777777" w:rsidTr="00782520">
              <w:trPr>
                <w:trHeight w:val="288"/>
              </w:trPr>
              <w:tc>
                <w:tcPr>
                  <w:tcW w:w="2520" w:type="dxa"/>
                  <w:shd w:val="clear" w:color="auto" w:fill="auto"/>
                  <w:noWrap/>
                  <w:vAlign w:val="bottom"/>
                  <w:hideMark/>
                </w:tcPr>
                <w:p w14:paraId="1D8765F5" w14:textId="77777777" w:rsidR="00950DA3" w:rsidRPr="005430DE" w:rsidRDefault="00950DA3" w:rsidP="00782520">
                  <w:pPr>
                    <w:spacing w:before="0" w:after="0"/>
                    <w:jc w:val="left"/>
                    <w:rPr>
                      <w:rFonts w:eastAsia="Times New Roman"/>
                      <w:i/>
                      <w:noProof/>
                      <w:sz w:val="22"/>
                      <w:szCs w:val="20"/>
                    </w:rPr>
                  </w:pPr>
                  <w:r w:rsidRPr="005430DE">
                    <w:rPr>
                      <w:i/>
                      <w:noProof/>
                      <w:sz w:val="22"/>
                    </w:rPr>
                    <w:t>Columba oenas</w:t>
                  </w:r>
                </w:p>
              </w:tc>
            </w:tr>
            <w:tr w:rsidR="00950DA3" w:rsidRPr="005430DE" w14:paraId="0FE25BC2" w14:textId="77777777" w:rsidTr="00782520">
              <w:trPr>
                <w:trHeight w:val="288"/>
              </w:trPr>
              <w:tc>
                <w:tcPr>
                  <w:tcW w:w="2520" w:type="dxa"/>
                  <w:shd w:val="clear" w:color="auto" w:fill="auto"/>
                  <w:noWrap/>
                  <w:vAlign w:val="bottom"/>
                  <w:hideMark/>
                </w:tcPr>
                <w:p w14:paraId="510A36BA" w14:textId="77777777" w:rsidR="00950DA3" w:rsidRPr="005430DE" w:rsidRDefault="00950DA3" w:rsidP="00782520">
                  <w:pPr>
                    <w:spacing w:before="0" w:after="0"/>
                    <w:jc w:val="left"/>
                    <w:rPr>
                      <w:rFonts w:eastAsia="Times New Roman"/>
                      <w:i/>
                      <w:noProof/>
                      <w:sz w:val="22"/>
                      <w:szCs w:val="20"/>
                    </w:rPr>
                  </w:pPr>
                  <w:r w:rsidRPr="005430DE">
                    <w:rPr>
                      <w:i/>
                      <w:noProof/>
                      <w:sz w:val="22"/>
                    </w:rPr>
                    <w:t>Columba palumbus</w:t>
                  </w:r>
                </w:p>
              </w:tc>
            </w:tr>
            <w:tr w:rsidR="00950DA3" w:rsidRPr="005430DE" w14:paraId="295EB0FA" w14:textId="77777777" w:rsidTr="00782520">
              <w:trPr>
                <w:trHeight w:val="288"/>
              </w:trPr>
              <w:tc>
                <w:tcPr>
                  <w:tcW w:w="2520" w:type="dxa"/>
                  <w:shd w:val="clear" w:color="auto" w:fill="auto"/>
                  <w:noWrap/>
                  <w:vAlign w:val="bottom"/>
                  <w:hideMark/>
                </w:tcPr>
                <w:p w14:paraId="79E6E150" w14:textId="77777777" w:rsidR="00950DA3" w:rsidRPr="005430DE" w:rsidRDefault="00950DA3" w:rsidP="00782520">
                  <w:pPr>
                    <w:spacing w:before="0" w:after="0"/>
                    <w:jc w:val="left"/>
                    <w:rPr>
                      <w:rFonts w:eastAsia="Times New Roman"/>
                      <w:i/>
                      <w:noProof/>
                      <w:sz w:val="22"/>
                      <w:szCs w:val="20"/>
                    </w:rPr>
                  </w:pPr>
                  <w:r w:rsidRPr="005430DE">
                    <w:rPr>
                      <w:i/>
                      <w:noProof/>
                      <w:sz w:val="22"/>
                    </w:rPr>
                    <w:t>Corvus cornix</w:t>
                  </w:r>
                </w:p>
              </w:tc>
            </w:tr>
            <w:tr w:rsidR="00950DA3" w:rsidRPr="005430DE" w14:paraId="235C95B2" w14:textId="77777777" w:rsidTr="00782520">
              <w:trPr>
                <w:trHeight w:val="288"/>
              </w:trPr>
              <w:tc>
                <w:tcPr>
                  <w:tcW w:w="2520" w:type="dxa"/>
                  <w:shd w:val="clear" w:color="auto" w:fill="auto"/>
                  <w:noWrap/>
                  <w:vAlign w:val="bottom"/>
                  <w:hideMark/>
                </w:tcPr>
                <w:p w14:paraId="30B8247D" w14:textId="77777777" w:rsidR="00950DA3" w:rsidRPr="005430DE" w:rsidRDefault="00950DA3" w:rsidP="00782520">
                  <w:pPr>
                    <w:spacing w:before="0" w:after="0"/>
                    <w:jc w:val="left"/>
                    <w:rPr>
                      <w:rFonts w:eastAsia="Times New Roman"/>
                      <w:i/>
                      <w:noProof/>
                      <w:sz w:val="22"/>
                      <w:szCs w:val="20"/>
                    </w:rPr>
                  </w:pPr>
                  <w:r w:rsidRPr="005430DE">
                    <w:rPr>
                      <w:i/>
                      <w:noProof/>
                      <w:sz w:val="22"/>
                    </w:rPr>
                    <w:t>Corvus frugilegus</w:t>
                  </w:r>
                </w:p>
              </w:tc>
            </w:tr>
            <w:tr w:rsidR="00950DA3" w:rsidRPr="005430DE" w14:paraId="1B7FBAAA" w14:textId="77777777" w:rsidTr="00782520">
              <w:trPr>
                <w:trHeight w:val="288"/>
              </w:trPr>
              <w:tc>
                <w:tcPr>
                  <w:tcW w:w="2520" w:type="dxa"/>
                  <w:shd w:val="clear" w:color="auto" w:fill="auto"/>
                  <w:vAlign w:val="bottom"/>
                  <w:hideMark/>
                </w:tcPr>
                <w:p w14:paraId="31E78FAD" w14:textId="77777777" w:rsidR="00950DA3" w:rsidRPr="005430DE" w:rsidRDefault="00950DA3" w:rsidP="00782520">
                  <w:pPr>
                    <w:spacing w:before="0" w:after="0"/>
                    <w:jc w:val="left"/>
                    <w:rPr>
                      <w:rFonts w:eastAsia="Times New Roman"/>
                      <w:i/>
                      <w:noProof/>
                      <w:sz w:val="22"/>
                      <w:szCs w:val="20"/>
                    </w:rPr>
                  </w:pPr>
                  <w:r w:rsidRPr="005430DE">
                    <w:rPr>
                      <w:i/>
                      <w:noProof/>
                      <w:sz w:val="22"/>
                    </w:rPr>
                    <w:t>Corvus monedula</w:t>
                  </w:r>
                </w:p>
              </w:tc>
            </w:tr>
            <w:tr w:rsidR="00950DA3" w:rsidRPr="005430DE" w14:paraId="4D17A8A4" w14:textId="77777777" w:rsidTr="00782520">
              <w:trPr>
                <w:trHeight w:val="288"/>
              </w:trPr>
              <w:tc>
                <w:tcPr>
                  <w:tcW w:w="2520" w:type="dxa"/>
                  <w:shd w:val="clear" w:color="auto" w:fill="auto"/>
                  <w:vAlign w:val="bottom"/>
                  <w:hideMark/>
                </w:tcPr>
                <w:p w14:paraId="0E28C4EE"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citrinella</w:t>
                  </w:r>
                </w:p>
              </w:tc>
            </w:tr>
            <w:tr w:rsidR="00950DA3" w:rsidRPr="005430DE" w14:paraId="5B7BA72E" w14:textId="77777777" w:rsidTr="00782520">
              <w:trPr>
                <w:trHeight w:val="288"/>
              </w:trPr>
              <w:tc>
                <w:tcPr>
                  <w:tcW w:w="2520" w:type="dxa"/>
                  <w:shd w:val="clear" w:color="auto" w:fill="auto"/>
                  <w:noWrap/>
                  <w:vAlign w:val="bottom"/>
                  <w:hideMark/>
                </w:tcPr>
                <w:p w14:paraId="1FAD6EAD"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1AA8EC72" w14:textId="77777777" w:rsidTr="00782520">
              <w:trPr>
                <w:trHeight w:val="288"/>
              </w:trPr>
              <w:tc>
                <w:tcPr>
                  <w:tcW w:w="2520" w:type="dxa"/>
                  <w:shd w:val="clear" w:color="auto" w:fill="auto"/>
                  <w:noWrap/>
                  <w:vAlign w:val="bottom"/>
                  <w:hideMark/>
                </w:tcPr>
                <w:p w14:paraId="31C982BA" w14:textId="77777777" w:rsidR="00950DA3" w:rsidRPr="005430DE" w:rsidRDefault="00950DA3" w:rsidP="00782520">
                  <w:pPr>
                    <w:spacing w:before="0" w:after="0"/>
                    <w:jc w:val="left"/>
                    <w:rPr>
                      <w:rFonts w:eastAsia="Times New Roman"/>
                      <w:i/>
                      <w:noProof/>
                      <w:sz w:val="22"/>
                      <w:szCs w:val="20"/>
                    </w:rPr>
                  </w:pPr>
                  <w:r w:rsidRPr="005430DE">
                    <w:rPr>
                      <w:i/>
                      <w:noProof/>
                      <w:sz w:val="22"/>
                    </w:rPr>
                    <w:t>Fringilla coelebs</w:t>
                  </w:r>
                </w:p>
              </w:tc>
            </w:tr>
            <w:tr w:rsidR="00950DA3" w:rsidRPr="005430DE" w14:paraId="18F2B77C" w14:textId="77777777" w:rsidTr="00782520">
              <w:trPr>
                <w:trHeight w:val="288"/>
              </w:trPr>
              <w:tc>
                <w:tcPr>
                  <w:tcW w:w="2520" w:type="dxa"/>
                  <w:shd w:val="clear" w:color="auto" w:fill="auto"/>
                  <w:noWrap/>
                  <w:vAlign w:val="bottom"/>
                  <w:hideMark/>
                </w:tcPr>
                <w:p w14:paraId="5D8380D8" w14:textId="77777777" w:rsidR="00950DA3" w:rsidRPr="005430DE" w:rsidRDefault="00950DA3" w:rsidP="00782520">
                  <w:pPr>
                    <w:spacing w:before="0" w:after="0"/>
                    <w:jc w:val="left"/>
                    <w:rPr>
                      <w:rFonts w:eastAsia="Times New Roman"/>
                      <w:i/>
                      <w:noProof/>
                      <w:sz w:val="22"/>
                      <w:szCs w:val="20"/>
                    </w:rPr>
                  </w:pPr>
                  <w:r w:rsidRPr="005430DE">
                    <w:rPr>
                      <w:i/>
                      <w:noProof/>
                      <w:sz w:val="22"/>
                    </w:rPr>
                    <w:t>Hirundo rustica</w:t>
                  </w:r>
                </w:p>
              </w:tc>
            </w:tr>
            <w:tr w:rsidR="00950DA3" w:rsidRPr="005430DE" w14:paraId="6F64091A" w14:textId="77777777" w:rsidTr="00782520">
              <w:trPr>
                <w:trHeight w:val="288"/>
              </w:trPr>
              <w:tc>
                <w:tcPr>
                  <w:tcW w:w="2520" w:type="dxa"/>
                  <w:shd w:val="clear" w:color="auto" w:fill="auto"/>
                  <w:noWrap/>
                  <w:vAlign w:val="bottom"/>
                  <w:hideMark/>
                </w:tcPr>
                <w:p w14:paraId="3275E1CB" w14:textId="77777777" w:rsidR="00950DA3" w:rsidRPr="005430DE" w:rsidRDefault="00950DA3" w:rsidP="00782520">
                  <w:pPr>
                    <w:spacing w:before="0" w:after="0"/>
                    <w:jc w:val="left"/>
                    <w:rPr>
                      <w:rFonts w:eastAsia="Times New Roman"/>
                      <w:i/>
                      <w:noProof/>
                      <w:sz w:val="22"/>
                      <w:szCs w:val="20"/>
                    </w:rPr>
                  </w:pPr>
                  <w:r w:rsidRPr="005430DE">
                    <w:rPr>
                      <w:i/>
                      <w:noProof/>
                      <w:sz w:val="22"/>
                    </w:rPr>
                    <w:t>Chloris chloris</w:t>
                  </w:r>
                </w:p>
              </w:tc>
            </w:tr>
            <w:tr w:rsidR="00950DA3" w:rsidRPr="005430DE" w14:paraId="771B4F35" w14:textId="77777777" w:rsidTr="00782520">
              <w:trPr>
                <w:trHeight w:val="288"/>
              </w:trPr>
              <w:tc>
                <w:tcPr>
                  <w:tcW w:w="2520" w:type="dxa"/>
                  <w:shd w:val="clear" w:color="auto" w:fill="auto"/>
                  <w:noWrap/>
                  <w:vAlign w:val="bottom"/>
                  <w:hideMark/>
                </w:tcPr>
                <w:p w14:paraId="6BBE1AE9"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alba</w:t>
                  </w:r>
                </w:p>
              </w:tc>
            </w:tr>
            <w:tr w:rsidR="00950DA3" w:rsidRPr="005430DE" w14:paraId="2AB74019" w14:textId="77777777" w:rsidTr="00782520">
              <w:trPr>
                <w:trHeight w:val="288"/>
              </w:trPr>
              <w:tc>
                <w:tcPr>
                  <w:tcW w:w="2520" w:type="dxa"/>
                  <w:shd w:val="clear" w:color="auto" w:fill="auto"/>
                  <w:noWrap/>
                  <w:vAlign w:val="bottom"/>
                  <w:hideMark/>
                </w:tcPr>
                <w:p w14:paraId="6DBA9A1D" w14:textId="77777777" w:rsidR="00950DA3" w:rsidRPr="005430DE" w:rsidRDefault="00950DA3" w:rsidP="00782520">
                  <w:pPr>
                    <w:spacing w:before="0" w:after="0"/>
                    <w:jc w:val="left"/>
                    <w:rPr>
                      <w:rFonts w:eastAsia="Times New Roman"/>
                      <w:i/>
                      <w:noProof/>
                      <w:sz w:val="22"/>
                      <w:szCs w:val="20"/>
                    </w:rPr>
                  </w:pPr>
                  <w:r w:rsidRPr="005430DE">
                    <w:rPr>
                      <w:i/>
                      <w:noProof/>
                      <w:sz w:val="22"/>
                    </w:rPr>
                    <w:t>Passer domesticus</w:t>
                  </w:r>
                </w:p>
              </w:tc>
            </w:tr>
            <w:tr w:rsidR="00950DA3" w:rsidRPr="005430DE" w14:paraId="7AE2E7A9" w14:textId="77777777" w:rsidTr="00782520">
              <w:trPr>
                <w:trHeight w:val="288"/>
              </w:trPr>
              <w:tc>
                <w:tcPr>
                  <w:tcW w:w="2520" w:type="dxa"/>
                  <w:shd w:val="clear" w:color="auto" w:fill="auto"/>
                  <w:noWrap/>
                  <w:vAlign w:val="bottom"/>
                  <w:hideMark/>
                </w:tcPr>
                <w:p w14:paraId="5322D8C5" w14:textId="77777777" w:rsidR="00950DA3" w:rsidRPr="005430DE" w:rsidRDefault="00950DA3" w:rsidP="00782520">
                  <w:pPr>
                    <w:spacing w:before="0" w:after="0"/>
                    <w:jc w:val="left"/>
                    <w:rPr>
                      <w:rFonts w:eastAsia="Times New Roman"/>
                      <w:i/>
                      <w:noProof/>
                      <w:sz w:val="22"/>
                      <w:szCs w:val="20"/>
                    </w:rPr>
                  </w:pPr>
                  <w:r w:rsidRPr="005430DE">
                    <w:rPr>
                      <w:i/>
                      <w:noProof/>
                      <w:sz w:val="22"/>
                    </w:rPr>
                    <w:t>Phasianus colchicus</w:t>
                  </w:r>
                </w:p>
              </w:tc>
            </w:tr>
            <w:tr w:rsidR="00950DA3" w:rsidRPr="005430DE" w14:paraId="033F37E2" w14:textId="77777777" w:rsidTr="00782520">
              <w:trPr>
                <w:trHeight w:val="288"/>
              </w:trPr>
              <w:tc>
                <w:tcPr>
                  <w:tcW w:w="2520" w:type="dxa"/>
                  <w:shd w:val="clear" w:color="auto" w:fill="auto"/>
                  <w:noWrap/>
                  <w:vAlign w:val="bottom"/>
                  <w:hideMark/>
                </w:tcPr>
                <w:p w14:paraId="6DDE4663" w14:textId="77777777" w:rsidR="00950DA3" w:rsidRPr="005430DE" w:rsidRDefault="00950DA3" w:rsidP="00782520">
                  <w:pPr>
                    <w:spacing w:before="0" w:after="0"/>
                    <w:jc w:val="left"/>
                    <w:rPr>
                      <w:rFonts w:eastAsia="Times New Roman"/>
                      <w:i/>
                      <w:noProof/>
                      <w:sz w:val="22"/>
                      <w:szCs w:val="20"/>
                    </w:rPr>
                  </w:pPr>
                  <w:r w:rsidRPr="005430DE">
                    <w:rPr>
                      <w:i/>
                      <w:noProof/>
                      <w:sz w:val="22"/>
                    </w:rPr>
                    <w:t>Pica pica</w:t>
                  </w:r>
                </w:p>
              </w:tc>
            </w:tr>
            <w:tr w:rsidR="00950DA3" w:rsidRPr="005430DE" w14:paraId="25D0DB71" w14:textId="77777777" w:rsidTr="00782520">
              <w:trPr>
                <w:trHeight w:val="288"/>
              </w:trPr>
              <w:tc>
                <w:tcPr>
                  <w:tcW w:w="2520" w:type="dxa"/>
                  <w:shd w:val="clear" w:color="auto" w:fill="auto"/>
                  <w:noWrap/>
                  <w:vAlign w:val="bottom"/>
                  <w:hideMark/>
                </w:tcPr>
                <w:p w14:paraId="2B4F8C94"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torquatus</w:t>
                  </w:r>
                </w:p>
              </w:tc>
            </w:tr>
            <w:tr w:rsidR="00950DA3" w:rsidRPr="005430DE" w14:paraId="25FD12CA" w14:textId="77777777" w:rsidTr="00782520">
              <w:trPr>
                <w:trHeight w:val="288"/>
              </w:trPr>
              <w:tc>
                <w:tcPr>
                  <w:tcW w:w="2520" w:type="dxa"/>
                  <w:shd w:val="clear" w:color="auto" w:fill="auto"/>
                  <w:noWrap/>
                  <w:vAlign w:val="bottom"/>
                  <w:hideMark/>
                </w:tcPr>
                <w:p w14:paraId="587F4814" w14:textId="77777777" w:rsidR="00950DA3" w:rsidRPr="005430DE" w:rsidRDefault="00950DA3" w:rsidP="00782520">
                  <w:pPr>
                    <w:spacing w:before="0" w:after="0"/>
                    <w:jc w:val="left"/>
                    <w:rPr>
                      <w:rFonts w:eastAsia="Times New Roman"/>
                      <w:i/>
                      <w:noProof/>
                      <w:sz w:val="22"/>
                      <w:szCs w:val="20"/>
                    </w:rPr>
                  </w:pPr>
                  <w:r w:rsidRPr="005430DE">
                    <w:rPr>
                      <w:i/>
                      <w:noProof/>
                      <w:sz w:val="22"/>
                    </w:rPr>
                    <w:t>Sturnus vulgaris</w:t>
                  </w:r>
                </w:p>
              </w:tc>
            </w:tr>
          </w:tbl>
          <w:p w14:paraId="78C69BF5" w14:textId="77777777" w:rsidR="00950DA3" w:rsidRPr="005430DE" w:rsidRDefault="00950DA3" w:rsidP="00782520">
            <w:pPr>
              <w:spacing w:before="0" w:after="0"/>
              <w:jc w:val="left"/>
              <w:rPr>
                <w:rFonts w:eastAsia="Times New Roman"/>
                <w:noProof/>
                <w:color w:val="000000"/>
                <w:sz w:val="22"/>
                <w:szCs w:val="20"/>
                <w:lang w:eastAsia="en-IE"/>
              </w:rPr>
            </w:pPr>
          </w:p>
          <w:p w14:paraId="7659F844" w14:textId="77777777" w:rsidR="00950DA3" w:rsidRPr="005430DE" w:rsidRDefault="00950DA3" w:rsidP="00782520">
            <w:pPr>
              <w:spacing w:before="0" w:after="0"/>
              <w:jc w:val="left"/>
              <w:rPr>
                <w:rFonts w:eastAsia="Times New Roman"/>
                <w:noProof/>
                <w:color w:val="000000"/>
                <w:sz w:val="22"/>
                <w:szCs w:val="20"/>
                <w:lang w:eastAsia="en-IE"/>
              </w:rPr>
            </w:pPr>
          </w:p>
          <w:tbl>
            <w:tblPr>
              <w:tblW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tblGrid>
            <w:tr w:rsidR="00950DA3" w:rsidRPr="005430DE" w14:paraId="447D7DC5" w14:textId="77777777" w:rsidTr="00782520">
              <w:trPr>
                <w:trHeight w:val="288"/>
              </w:trPr>
              <w:tc>
                <w:tcPr>
                  <w:tcW w:w="2720" w:type="dxa"/>
                  <w:shd w:val="clear" w:color="auto" w:fill="auto"/>
                  <w:noWrap/>
                  <w:vAlign w:val="bottom"/>
                  <w:hideMark/>
                </w:tcPr>
                <w:p w14:paraId="7496490D" w14:textId="77777777" w:rsidR="00950DA3" w:rsidRPr="005430DE" w:rsidRDefault="00950DA3" w:rsidP="00782520">
                  <w:pPr>
                    <w:spacing w:before="0" w:after="0"/>
                    <w:jc w:val="left"/>
                    <w:rPr>
                      <w:rFonts w:eastAsia="Times New Roman"/>
                      <w:b/>
                      <w:bCs/>
                      <w:noProof/>
                      <w:sz w:val="22"/>
                      <w:szCs w:val="20"/>
                    </w:rPr>
                  </w:pPr>
                  <w:r w:rsidRPr="005430DE">
                    <w:rPr>
                      <w:b/>
                      <w:noProof/>
                      <w:sz w:val="22"/>
                    </w:rPr>
                    <w:t>Włochy</w:t>
                  </w:r>
                </w:p>
              </w:tc>
            </w:tr>
            <w:tr w:rsidR="00950DA3" w:rsidRPr="005430DE" w14:paraId="722BD24C" w14:textId="77777777" w:rsidTr="00782520">
              <w:trPr>
                <w:trHeight w:val="288"/>
              </w:trPr>
              <w:tc>
                <w:tcPr>
                  <w:tcW w:w="2720" w:type="dxa"/>
                  <w:shd w:val="clear" w:color="auto" w:fill="auto"/>
                  <w:noWrap/>
                  <w:vAlign w:val="bottom"/>
                  <w:hideMark/>
                </w:tcPr>
                <w:p w14:paraId="1D4EC6C2"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3A71813F" w14:textId="77777777" w:rsidTr="00782520">
              <w:trPr>
                <w:trHeight w:val="288"/>
              </w:trPr>
              <w:tc>
                <w:tcPr>
                  <w:tcW w:w="2720" w:type="dxa"/>
                  <w:shd w:val="clear" w:color="auto" w:fill="auto"/>
                  <w:noWrap/>
                  <w:vAlign w:val="bottom"/>
                  <w:hideMark/>
                </w:tcPr>
                <w:p w14:paraId="162F94F0" w14:textId="77777777" w:rsidR="00950DA3" w:rsidRPr="005430DE" w:rsidRDefault="00950DA3" w:rsidP="00782520">
                  <w:pPr>
                    <w:spacing w:before="0" w:after="0"/>
                    <w:jc w:val="left"/>
                    <w:rPr>
                      <w:rFonts w:eastAsia="Times New Roman"/>
                      <w:i/>
                      <w:noProof/>
                      <w:sz w:val="22"/>
                      <w:szCs w:val="20"/>
                    </w:rPr>
                  </w:pPr>
                  <w:r w:rsidRPr="005430DE">
                    <w:rPr>
                      <w:i/>
                      <w:noProof/>
                      <w:sz w:val="22"/>
                    </w:rPr>
                    <w:t>Anthus campestris</w:t>
                  </w:r>
                </w:p>
              </w:tc>
            </w:tr>
            <w:tr w:rsidR="00950DA3" w:rsidRPr="005430DE" w14:paraId="2EA4873C" w14:textId="77777777" w:rsidTr="00782520">
              <w:trPr>
                <w:trHeight w:val="288"/>
              </w:trPr>
              <w:tc>
                <w:tcPr>
                  <w:tcW w:w="2720" w:type="dxa"/>
                  <w:shd w:val="clear" w:color="auto" w:fill="auto"/>
                  <w:noWrap/>
                  <w:vAlign w:val="bottom"/>
                  <w:hideMark/>
                </w:tcPr>
                <w:p w14:paraId="2F78215C" w14:textId="77777777" w:rsidR="00950DA3" w:rsidRPr="005430DE" w:rsidRDefault="00950DA3" w:rsidP="00782520">
                  <w:pPr>
                    <w:spacing w:before="0" w:after="0"/>
                    <w:jc w:val="left"/>
                    <w:rPr>
                      <w:rFonts w:eastAsia="Times New Roman"/>
                      <w:i/>
                      <w:noProof/>
                      <w:sz w:val="22"/>
                      <w:szCs w:val="20"/>
                    </w:rPr>
                  </w:pPr>
                  <w:r w:rsidRPr="005430DE">
                    <w:rPr>
                      <w:i/>
                      <w:noProof/>
                      <w:sz w:val="22"/>
                    </w:rPr>
                    <w:t>Calandrella brachydactyla</w:t>
                  </w:r>
                </w:p>
              </w:tc>
            </w:tr>
            <w:tr w:rsidR="00950DA3" w:rsidRPr="005430DE" w14:paraId="0086B101" w14:textId="77777777" w:rsidTr="00782520">
              <w:trPr>
                <w:trHeight w:val="288"/>
              </w:trPr>
              <w:tc>
                <w:tcPr>
                  <w:tcW w:w="2720" w:type="dxa"/>
                  <w:shd w:val="clear" w:color="auto" w:fill="auto"/>
                  <w:noWrap/>
                  <w:vAlign w:val="bottom"/>
                  <w:hideMark/>
                </w:tcPr>
                <w:p w14:paraId="78E4E734"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carduelis</w:t>
                  </w:r>
                </w:p>
              </w:tc>
            </w:tr>
            <w:tr w:rsidR="00950DA3" w:rsidRPr="005430DE" w14:paraId="3D3FFD06" w14:textId="77777777" w:rsidTr="00782520">
              <w:trPr>
                <w:trHeight w:val="288"/>
              </w:trPr>
              <w:tc>
                <w:tcPr>
                  <w:tcW w:w="2720" w:type="dxa"/>
                  <w:shd w:val="clear" w:color="auto" w:fill="auto"/>
                  <w:noWrap/>
                  <w:vAlign w:val="bottom"/>
                  <w:hideMark/>
                </w:tcPr>
                <w:p w14:paraId="4A411142"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chloris</w:t>
                  </w:r>
                </w:p>
              </w:tc>
            </w:tr>
            <w:tr w:rsidR="00950DA3" w:rsidRPr="005430DE" w14:paraId="12DD879E" w14:textId="77777777" w:rsidTr="00782520">
              <w:trPr>
                <w:trHeight w:val="288"/>
              </w:trPr>
              <w:tc>
                <w:tcPr>
                  <w:tcW w:w="2720" w:type="dxa"/>
                  <w:shd w:val="clear" w:color="auto" w:fill="auto"/>
                  <w:noWrap/>
                  <w:vAlign w:val="bottom"/>
                  <w:hideMark/>
                </w:tcPr>
                <w:p w14:paraId="5ADAB1A2" w14:textId="77777777" w:rsidR="00950DA3" w:rsidRPr="005430DE" w:rsidRDefault="00950DA3" w:rsidP="00782520">
                  <w:pPr>
                    <w:spacing w:before="0" w:after="0"/>
                    <w:jc w:val="left"/>
                    <w:rPr>
                      <w:rFonts w:eastAsia="Times New Roman"/>
                      <w:i/>
                      <w:noProof/>
                      <w:sz w:val="22"/>
                      <w:szCs w:val="20"/>
                    </w:rPr>
                  </w:pPr>
                  <w:r w:rsidRPr="005430DE">
                    <w:rPr>
                      <w:i/>
                      <w:noProof/>
                      <w:sz w:val="22"/>
                    </w:rPr>
                    <w:t>Corvus cornix</w:t>
                  </w:r>
                </w:p>
              </w:tc>
            </w:tr>
            <w:tr w:rsidR="00950DA3" w:rsidRPr="005430DE" w14:paraId="76E57803" w14:textId="77777777" w:rsidTr="00782520">
              <w:trPr>
                <w:trHeight w:val="288"/>
              </w:trPr>
              <w:tc>
                <w:tcPr>
                  <w:tcW w:w="2720" w:type="dxa"/>
                  <w:shd w:val="clear" w:color="auto" w:fill="auto"/>
                  <w:noWrap/>
                  <w:vAlign w:val="bottom"/>
                  <w:hideMark/>
                </w:tcPr>
                <w:p w14:paraId="57A8843A"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calandra</w:t>
                  </w:r>
                </w:p>
              </w:tc>
            </w:tr>
            <w:tr w:rsidR="00950DA3" w:rsidRPr="005430DE" w14:paraId="3A402906" w14:textId="77777777" w:rsidTr="00782520">
              <w:trPr>
                <w:trHeight w:val="288"/>
              </w:trPr>
              <w:tc>
                <w:tcPr>
                  <w:tcW w:w="2720" w:type="dxa"/>
                  <w:shd w:val="clear" w:color="auto" w:fill="auto"/>
                  <w:noWrap/>
                  <w:vAlign w:val="bottom"/>
                  <w:hideMark/>
                </w:tcPr>
                <w:p w14:paraId="5C3A0E37"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hortulana</w:t>
                  </w:r>
                </w:p>
              </w:tc>
            </w:tr>
            <w:tr w:rsidR="00950DA3" w:rsidRPr="005430DE" w14:paraId="2C2017C1" w14:textId="77777777" w:rsidTr="00782520">
              <w:trPr>
                <w:trHeight w:val="288"/>
              </w:trPr>
              <w:tc>
                <w:tcPr>
                  <w:tcW w:w="2720" w:type="dxa"/>
                  <w:shd w:val="clear" w:color="auto" w:fill="auto"/>
                  <w:noWrap/>
                  <w:vAlign w:val="bottom"/>
                  <w:hideMark/>
                </w:tcPr>
                <w:p w14:paraId="4A72AB3D"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2C335D87" w14:textId="77777777" w:rsidTr="00782520">
              <w:trPr>
                <w:trHeight w:val="288"/>
              </w:trPr>
              <w:tc>
                <w:tcPr>
                  <w:tcW w:w="2720" w:type="dxa"/>
                  <w:shd w:val="clear" w:color="auto" w:fill="auto"/>
                  <w:noWrap/>
                  <w:vAlign w:val="bottom"/>
                  <w:hideMark/>
                </w:tcPr>
                <w:p w14:paraId="663C23B9" w14:textId="77777777" w:rsidR="00950DA3" w:rsidRPr="005430DE" w:rsidRDefault="00950DA3" w:rsidP="00782520">
                  <w:pPr>
                    <w:spacing w:before="0" w:after="0"/>
                    <w:jc w:val="left"/>
                    <w:rPr>
                      <w:rFonts w:eastAsia="Times New Roman"/>
                      <w:i/>
                      <w:noProof/>
                      <w:sz w:val="22"/>
                      <w:szCs w:val="20"/>
                    </w:rPr>
                  </w:pPr>
                  <w:r w:rsidRPr="005430DE">
                    <w:rPr>
                      <w:i/>
                      <w:noProof/>
                      <w:sz w:val="22"/>
                    </w:rPr>
                    <w:t>Galerida cristata</w:t>
                  </w:r>
                </w:p>
              </w:tc>
            </w:tr>
            <w:tr w:rsidR="00950DA3" w:rsidRPr="005430DE" w14:paraId="623C17DE" w14:textId="77777777" w:rsidTr="00782520">
              <w:trPr>
                <w:trHeight w:val="288"/>
              </w:trPr>
              <w:tc>
                <w:tcPr>
                  <w:tcW w:w="2720" w:type="dxa"/>
                  <w:shd w:val="clear" w:color="auto" w:fill="auto"/>
                  <w:noWrap/>
                  <w:vAlign w:val="bottom"/>
                  <w:hideMark/>
                </w:tcPr>
                <w:p w14:paraId="4997DE68" w14:textId="77777777" w:rsidR="00950DA3" w:rsidRPr="005430DE" w:rsidRDefault="00950DA3" w:rsidP="00782520">
                  <w:pPr>
                    <w:spacing w:before="0" w:after="0"/>
                    <w:jc w:val="left"/>
                    <w:rPr>
                      <w:rFonts w:eastAsia="Times New Roman"/>
                      <w:i/>
                      <w:noProof/>
                      <w:sz w:val="22"/>
                      <w:szCs w:val="20"/>
                    </w:rPr>
                  </w:pPr>
                  <w:r w:rsidRPr="005430DE">
                    <w:rPr>
                      <w:i/>
                      <w:noProof/>
                      <w:sz w:val="22"/>
                    </w:rPr>
                    <w:t>Hirundo rustica</w:t>
                  </w:r>
                </w:p>
              </w:tc>
            </w:tr>
            <w:tr w:rsidR="00950DA3" w:rsidRPr="005430DE" w14:paraId="7BD9526E" w14:textId="77777777" w:rsidTr="00782520">
              <w:trPr>
                <w:trHeight w:val="288"/>
              </w:trPr>
              <w:tc>
                <w:tcPr>
                  <w:tcW w:w="2720" w:type="dxa"/>
                  <w:shd w:val="clear" w:color="auto" w:fill="auto"/>
                  <w:noWrap/>
                  <w:vAlign w:val="bottom"/>
                  <w:hideMark/>
                </w:tcPr>
                <w:p w14:paraId="366C828E" w14:textId="77777777" w:rsidR="00950DA3" w:rsidRPr="005430DE" w:rsidRDefault="00950DA3" w:rsidP="00782520">
                  <w:pPr>
                    <w:spacing w:before="0" w:after="0"/>
                    <w:jc w:val="left"/>
                    <w:rPr>
                      <w:rFonts w:eastAsia="Times New Roman"/>
                      <w:i/>
                      <w:noProof/>
                      <w:sz w:val="22"/>
                      <w:szCs w:val="20"/>
                    </w:rPr>
                  </w:pPr>
                  <w:r w:rsidRPr="005430DE">
                    <w:rPr>
                      <w:i/>
                      <w:noProof/>
                      <w:sz w:val="22"/>
                    </w:rPr>
                    <w:t>Jynx torquilla</w:t>
                  </w:r>
                </w:p>
              </w:tc>
            </w:tr>
            <w:tr w:rsidR="00950DA3" w:rsidRPr="005430DE" w14:paraId="324E2BBA" w14:textId="77777777" w:rsidTr="00782520">
              <w:trPr>
                <w:trHeight w:val="288"/>
              </w:trPr>
              <w:tc>
                <w:tcPr>
                  <w:tcW w:w="2720" w:type="dxa"/>
                  <w:shd w:val="clear" w:color="auto" w:fill="auto"/>
                  <w:noWrap/>
                  <w:vAlign w:val="bottom"/>
                  <w:hideMark/>
                </w:tcPr>
                <w:p w14:paraId="5B3C45CA" w14:textId="77777777" w:rsidR="00950DA3" w:rsidRPr="005430DE" w:rsidRDefault="00950DA3" w:rsidP="00782520">
                  <w:pPr>
                    <w:spacing w:before="0" w:after="0"/>
                    <w:jc w:val="left"/>
                    <w:rPr>
                      <w:rFonts w:eastAsia="Times New Roman"/>
                      <w:i/>
                      <w:noProof/>
                      <w:sz w:val="22"/>
                      <w:szCs w:val="20"/>
                    </w:rPr>
                  </w:pPr>
                  <w:r w:rsidRPr="005430DE">
                    <w:rPr>
                      <w:i/>
                      <w:noProof/>
                      <w:sz w:val="22"/>
                    </w:rPr>
                    <w:t>Lanius collurio</w:t>
                  </w:r>
                </w:p>
              </w:tc>
            </w:tr>
            <w:tr w:rsidR="00950DA3" w:rsidRPr="005430DE" w14:paraId="4DD8AD30" w14:textId="77777777" w:rsidTr="00782520">
              <w:trPr>
                <w:trHeight w:val="288"/>
              </w:trPr>
              <w:tc>
                <w:tcPr>
                  <w:tcW w:w="2720" w:type="dxa"/>
                  <w:shd w:val="clear" w:color="auto" w:fill="auto"/>
                  <w:noWrap/>
                  <w:vAlign w:val="bottom"/>
                  <w:hideMark/>
                </w:tcPr>
                <w:p w14:paraId="7BF05423" w14:textId="77777777" w:rsidR="00950DA3" w:rsidRPr="005430DE" w:rsidRDefault="00950DA3" w:rsidP="00782520">
                  <w:pPr>
                    <w:spacing w:before="0" w:after="0"/>
                    <w:jc w:val="left"/>
                    <w:rPr>
                      <w:rFonts w:eastAsia="Times New Roman"/>
                      <w:i/>
                      <w:noProof/>
                      <w:sz w:val="22"/>
                      <w:szCs w:val="20"/>
                    </w:rPr>
                  </w:pPr>
                  <w:r w:rsidRPr="005430DE">
                    <w:rPr>
                      <w:i/>
                      <w:noProof/>
                      <w:sz w:val="22"/>
                    </w:rPr>
                    <w:t>Luscinia megarhynchos</w:t>
                  </w:r>
                </w:p>
              </w:tc>
            </w:tr>
            <w:tr w:rsidR="00950DA3" w:rsidRPr="005430DE" w14:paraId="158101F8" w14:textId="77777777" w:rsidTr="00782520">
              <w:trPr>
                <w:trHeight w:val="288"/>
              </w:trPr>
              <w:tc>
                <w:tcPr>
                  <w:tcW w:w="2720" w:type="dxa"/>
                  <w:shd w:val="clear" w:color="auto" w:fill="auto"/>
                  <w:noWrap/>
                  <w:vAlign w:val="bottom"/>
                  <w:hideMark/>
                </w:tcPr>
                <w:p w14:paraId="0C78E8A0" w14:textId="77777777" w:rsidR="00950DA3" w:rsidRPr="005430DE" w:rsidRDefault="00950DA3" w:rsidP="00782520">
                  <w:pPr>
                    <w:spacing w:before="0" w:after="0"/>
                    <w:jc w:val="left"/>
                    <w:rPr>
                      <w:rFonts w:eastAsia="Times New Roman"/>
                      <w:i/>
                      <w:noProof/>
                      <w:sz w:val="22"/>
                      <w:szCs w:val="20"/>
                    </w:rPr>
                  </w:pPr>
                  <w:r w:rsidRPr="005430DE">
                    <w:rPr>
                      <w:i/>
                      <w:noProof/>
                      <w:sz w:val="22"/>
                    </w:rPr>
                    <w:t>Melanocorypha calandra</w:t>
                  </w:r>
                </w:p>
              </w:tc>
            </w:tr>
            <w:tr w:rsidR="00950DA3" w:rsidRPr="005430DE" w14:paraId="40B054BF" w14:textId="77777777" w:rsidTr="00782520">
              <w:trPr>
                <w:trHeight w:val="288"/>
              </w:trPr>
              <w:tc>
                <w:tcPr>
                  <w:tcW w:w="2720" w:type="dxa"/>
                  <w:shd w:val="clear" w:color="auto" w:fill="auto"/>
                  <w:noWrap/>
                  <w:vAlign w:val="bottom"/>
                  <w:hideMark/>
                </w:tcPr>
                <w:p w14:paraId="11353148"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alba</w:t>
                  </w:r>
                </w:p>
              </w:tc>
            </w:tr>
            <w:tr w:rsidR="00950DA3" w:rsidRPr="005430DE" w14:paraId="4758974F" w14:textId="77777777" w:rsidTr="00782520">
              <w:trPr>
                <w:trHeight w:val="288"/>
              </w:trPr>
              <w:tc>
                <w:tcPr>
                  <w:tcW w:w="2720" w:type="dxa"/>
                  <w:shd w:val="clear" w:color="auto" w:fill="auto"/>
                  <w:noWrap/>
                  <w:vAlign w:val="bottom"/>
                  <w:hideMark/>
                </w:tcPr>
                <w:p w14:paraId="47B00910"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flava</w:t>
                  </w:r>
                </w:p>
              </w:tc>
            </w:tr>
            <w:tr w:rsidR="00950DA3" w:rsidRPr="005430DE" w14:paraId="3259FDC5" w14:textId="77777777" w:rsidTr="00782520">
              <w:trPr>
                <w:trHeight w:val="288"/>
              </w:trPr>
              <w:tc>
                <w:tcPr>
                  <w:tcW w:w="2720" w:type="dxa"/>
                  <w:shd w:val="clear" w:color="auto" w:fill="auto"/>
                  <w:noWrap/>
                  <w:vAlign w:val="bottom"/>
                  <w:hideMark/>
                </w:tcPr>
                <w:p w14:paraId="2CB18C24" w14:textId="77777777" w:rsidR="00950DA3" w:rsidRPr="005430DE" w:rsidRDefault="00950DA3" w:rsidP="00782520">
                  <w:pPr>
                    <w:spacing w:before="0" w:after="0"/>
                    <w:jc w:val="left"/>
                    <w:rPr>
                      <w:rFonts w:eastAsia="Times New Roman"/>
                      <w:i/>
                      <w:noProof/>
                      <w:sz w:val="22"/>
                      <w:szCs w:val="20"/>
                    </w:rPr>
                  </w:pPr>
                  <w:r w:rsidRPr="005430DE">
                    <w:rPr>
                      <w:i/>
                      <w:noProof/>
                      <w:sz w:val="22"/>
                    </w:rPr>
                    <w:t>Oriolus oriolus</w:t>
                  </w:r>
                </w:p>
              </w:tc>
            </w:tr>
            <w:tr w:rsidR="00950DA3" w:rsidRPr="005430DE" w14:paraId="7FC946EA" w14:textId="77777777" w:rsidTr="00782520">
              <w:trPr>
                <w:trHeight w:val="288"/>
              </w:trPr>
              <w:tc>
                <w:tcPr>
                  <w:tcW w:w="2720" w:type="dxa"/>
                  <w:shd w:val="clear" w:color="auto" w:fill="auto"/>
                  <w:noWrap/>
                  <w:vAlign w:val="bottom"/>
                  <w:hideMark/>
                </w:tcPr>
                <w:p w14:paraId="41694D5A" w14:textId="77777777" w:rsidR="00950DA3" w:rsidRPr="005430DE" w:rsidRDefault="00950DA3" w:rsidP="00782520">
                  <w:pPr>
                    <w:spacing w:before="0" w:after="0"/>
                    <w:jc w:val="left"/>
                    <w:rPr>
                      <w:rFonts w:eastAsia="Times New Roman"/>
                      <w:i/>
                      <w:noProof/>
                      <w:sz w:val="22"/>
                      <w:szCs w:val="20"/>
                    </w:rPr>
                  </w:pPr>
                  <w:r w:rsidRPr="005430DE">
                    <w:rPr>
                      <w:i/>
                      <w:noProof/>
                      <w:sz w:val="22"/>
                    </w:rPr>
                    <w:t>Passer domesticus italiae</w:t>
                  </w:r>
                </w:p>
              </w:tc>
            </w:tr>
            <w:tr w:rsidR="00950DA3" w:rsidRPr="005430DE" w14:paraId="45319317" w14:textId="77777777" w:rsidTr="00782520">
              <w:trPr>
                <w:trHeight w:val="288"/>
              </w:trPr>
              <w:tc>
                <w:tcPr>
                  <w:tcW w:w="2720" w:type="dxa"/>
                  <w:shd w:val="clear" w:color="auto" w:fill="auto"/>
                  <w:noWrap/>
                  <w:vAlign w:val="bottom"/>
                  <w:hideMark/>
                </w:tcPr>
                <w:p w14:paraId="67B27B50" w14:textId="77777777" w:rsidR="00950DA3" w:rsidRPr="005430DE" w:rsidRDefault="00950DA3" w:rsidP="00782520">
                  <w:pPr>
                    <w:spacing w:before="0" w:after="0"/>
                    <w:jc w:val="left"/>
                    <w:rPr>
                      <w:rFonts w:eastAsia="Times New Roman"/>
                      <w:i/>
                      <w:noProof/>
                      <w:sz w:val="22"/>
                      <w:szCs w:val="20"/>
                    </w:rPr>
                  </w:pPr>
                  <w:r w:rsidRPr="005430DE">
                    <w:rPr>
                      <w:i/>
                      <w:noProof/>
                      <w:sz w:val="22"/>
                    </w:rPr>
                    <w:t>Passer hispaniolensis</w:t>
                  </w:r>
                </w:p>
              </w:tc>
            </w:tr>
            <w:tr w:rsidR="00950DA3" w:rsidRPr="005430DE" w14:paraId="74540700" w14:textId="77777777" w:rsidTr="00782520">
              <w:trPr>
                <w:trHeight w:val="288"/>
              </w:trPr>
              <w:tc>
                <w:tcPr>
                  <w:tcW w:w="2720" w:type="dxa"/>
                  <w:shd w:val="clear" w:color="auto" w:fill="auto"/>
                  <w:noWrap/>
                  <w:vAlign w:val="bottom"/>
                  <w:hideMark/>
                </w:tcPr>
                <w:p w14:paraId="19E4A9D5" w14:textId="77777777" w:rsidR="00950DA3" w:rsidRPr="005430DE" w:rsidRDefault="00950DA3" w:rsidP="00782520">
                  <w:pPr>
                    <w:spacing w:before="0" w:after="0"/>
                    <w:jc w:val="left"/>
                    <w:rPr>
                      <w:rFonts w:eastAsia="Times New Roman"/>
                      <w:i/>
                      <w:noProof/>
                      <w:sz w:val="22"/>
                      <w:szCs w:val="20"/>
                    </w:rPr>
                  </w:pPr>
                  <w:r w:rsidRPr="005430DE">
                    <w:rPr>
                      <w:i/>
                      <w:noProof/>
                      <w:sz w:val="22"/>
                    </w:rPr>
                    <w:t>Passer montanus</w:t>
                  </w:r>
                </w:p>
              </w:tc>
            </w:tr>
            <w:tr w:rsidR="00950DA3" w:rsidRPr="005430DE" w14:paraId="7196A23A" w14:textId="77777777" w:rsidTr="00782520">
              <w:trPr>
                <w:trHeight w:val="288"/>
              </w:trPr>
              <w:tc>
                <w:tcPr>
                  <w:tcW w:w="2720" w:type="dxa"/>
                  <w:shd w:val="clear" w:color="auto" w:fill="auto"/>
                  <w:noWrap/>
                  <w:vAlign w:val="bottom"/>
                  <w:hideMark/>
                </w:tcPr>
                <w:p w14:paraId="569D74CC" w14:textId="77777777" w:rsidR="00950DA3" w:rsidRPr="005430DE" w:rsidRDefault="00950DA3" w:rsidP="00782520">
                  <w:pPr>
                    <w:spacing w:before="0" w:after="0"/>
                    <w:jc w:val="left"/>
                    <w:rPr>
                      <w:rFonts w:eastAsia="Times New Roman"/>
                      <w:i/>
                      <w:noProof/>
                      <w:sz w:val="22"/>
                      <w:szCs w:val="20"/>
                    </w:rPr>
                  </w:pPr>
                  <w:r w:rsidRPr="005430DE">
                    <w:rPr>
                      <w:i/>
                      <w:noProof/>
                      <w:sz w:val="22"/>
                    </w:rPr>
                    <w:t>Pica pica</w:t>
                  </w:r>
                </w:p>
              </w:tc>
            </w:tr>
            <w:tr w:rsidR="00950DA3" w:rsidRPr="005430DE" w14:paraId="6DBBE723" w14:textId="77777777" w:rsidTr="00782520">
              <w:trPr>
                <w:trHeight w:val="288"/>
              </w:trPr>
              <w:tc>
                <w:tcPr>
                  <w:tcW w:w="2720" w:type="dxa"/>
                  <w:shd w:val="clear" w:color="auto" w:fill="auto"/>
                  <w:noWrap/>
                  <w:vAlign w:val="bottom"/>
                  <w:hideMark/>
                </w:tcPr>
                <w:p w14:paraId="3ADA8F65"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torquatus</w:t>
                  </w:r>
                </w:p>
              </w:tc>
            </w:tr>
            <w:tr w:rsidR="00950DA3" w:rsidRPr="005430DE" w14:paraId="5DE4B30D" w14:textId="77777777" w:rsidTr="00782520">
              <w:trPr>
                <w:trHeight w:val="288"/>
              </w:trPr>
              <w:tc>
                <w:tcPr>
                  <w:tcW w:w="2720" w:type="dxa"/>
                  <w:shd w:val="clear" w:color="auto" w:fill="auto"/>
                  <w:noWrap/>
                  <w:vAlign w:val="bottom"/>
                  <w:hideMark/>
                </w:tcPr>
                <w:p w14:paraId="5C9F1490" w14:textId="77777777" w:rsidR="00950DA3" w:rsidRPr="005430DE" w:rsidRDefault="00950DA3" w:rsidP="00782520">
                  <w:pPr>
                    <w:spacing w:before="0" w:after="0"/>
                    <w:jc w:val="left"/>
                    <w:rPr>
                      <w:rFonts w:eastAsia="Times New Roman"/>
                      <w:i/>
                      <w:noProof/>
                      <w:sz w:val="22"/>
                      <w:szCs w:val="20"/>
                    </w:rPr>
                  </w:pPr>
                  <w:r w:rsidRPr="005430DE">
                    <w:rPr>
                      <w:i/>
                      <w:noProof/>
                      <w:sz w:val="22"/>
                    </w:rPr>
                    <w:t>Serinus serinus</w:t>
                  </w:r>
                </w:p>
              </w:tc>
            </w:tr>
            <w:tr w:rsidR="00950DA3" w:rsidRPr="005430DE" w14:paraId="3F512F2F" w14:textId="77777777" w:rsidTr="00782520">
              <w:trPr>
                <w:trHeight w:val="288"/>
              </w:trPr>
              <w:tc>
                <w:tcPr>
                  <w:tcW w:w="2720" w:type="dxa"/>
                  <w:shd w:val="clear" w:color="auto" w:fill="auto"/>
                  <w:noWrap/>
                  <w:vAlign w:val="bottom"/>
                  <w:hideMark/>
                </w:tcPr>
                <w:p w14:paraId="29B5D24A" w14:textId="77777777" w:rsidR="00950DA3" w:rsidRPr="005430DE" w:rsidRDefault="00950DA3" w:rsidP="00782520">
                  <w:pPr>
                    <w:spacing w:before="0" w:after="0"/>
                    <w:jc w:val="left"/>
                    <w:rPr>
                      <w:rFonts w:eastAsia="Times New Roman"/>
                      <w:i/>
                      <w:noProof/>
                      <w:sz w:val="22"/>
                      <w:szCs w:val="20"/>
                    </w:rPr>
                  </w:pPr>
                  <w:r w:rsidRPr="005430DE">
                    <w:rPr>
                      <w:i/>
                      <w:noProof/>
                      <w:sz w:val="22"/>
                    </w:rPr>
                    <w:t>Streptopelia turtur</w:t>
                  </w:r>
                </w:p>
              </w:tc>
            </w:tr>
            <w:tr w:rsidR="00950DA3" w:rsidRPr="005430DE" w14:paraId="1BA189F8" w14:textId="77777777" w:rsidTr="00782520">
              <w:trPr>
                <w:trHeight w:val="288"/>
              </w:trPr>
              <w:tc>
                <w:tcPr>
                  <w:tcW w:w="2720" w:type="dxa"/>
                  <w:shd w:val="clear" w:color="auto" w:fill="auto"/>
                  <w:noWrap/>
                  <w:vAlign w:val="bottom"/>
                  <w:hideMark/>
                </w:tcPr>
                <w:p w14:paraId="288BF0CC" w14:textId="77777777" w:rsidR="00950DA3" w:rsidRPr="005430DE" w:rsidRDefault="00950DA3" w:rsidP="00782520">
                  <w:pPr>
                    <w:spacing w:before="0" w:after="0"/>
                    <w:jc w:val="left"/>
                    <w:rPr>
                      <w:rFonts w:eastAsia="Times New Roman"/>
                      <w:i/>
                      <w:noProof/>
                      <w:sz w:val="22"/>
                      <w:szCs w:val="20"/>
                    </w:rPr>
                  </w:pPr>
                  <w:r w:rsidRPr="005430DE">
                    <w:rPr>
                      <w:i/>
                      <w:noProof/>
                      <w:sz w:val="22"/>
                    </w:rPr>
                    <w:t>Sturnus unicolor</w:t>
                  </w:r>
                </w:p>
              </w:tc>
            </w:tr>
            <w:tr w:rsidR="00950DA3" w:rsidRPr="005430DE" w14:paraId="0F241FE9" w14:textId="77777777" w:rsidTr="00782520">
              <w:trPr>
                <w:trHeight w:val="288"/>
              </w:trPr>
              <w:tc>
                <w:tcPr>
                  <w:tcW w:w="2720" w:type="dxa"/>
                  <w:shd w:val="clear" w:color="auto" w:fill="auto"/>
                  <w:noWrap/>
                  <w:vAlign w:val="bottom"/>
                  <w:hideMark/>
                </w:tcPr>
                <w:p w14:paraId="1F36A9FD" w14:textId="77777777" w:rsidR="00950DA3" w:rsidRPr="005430DE" w:rsidRDefault="00950DA3" w:rsidP="00782520">
                  <w:pPr>
                    <w:spacing w:before="0" w:after="0"/>
                    <w:jc w:val="left"/>
                    <w:rPr>
                      <w:rFonts w:eastAsia="Times New Roman"/>
                      <w:i/>
                      <w:noProof/>
                      <w:sz w:val="22"/>
                      <w:szCs w:val="20"/>
                    </w:rPr>
                  </w:pPr>
                  <w:r w:rsidRPr="005430DE">
                    <w:rPr>
                      <w:i/>
                      <w:noProof/>
                      <w:sz w:val="22"/>
                    </w:rPr>
                    <w:t>Sturnus vulgaris</w:t>
                  </w:r>
                </w:p>
              </w:tc>
            </w:tr>
            <w:tr w:rsidR="00950DA3" w:rsidRPr="005430DE" w14:paraId="3E197C87" w14:textId="77777777" w:rsidTr="00782520">
              <w:trPr>
                <w:trHeight w:val="288"/>
              </w:trPr>
              <w:tc>
                <w:tcPr>
                  <w:tcW w:w="2720" w:type="dxa"/>
                  <w:shd w:val="clear" w:color="auto" w:fill="auto"/>
                  <w:noWrap/>
                  <w:vAlign w:val="bottom"/>
                  <w:hideMark/>
                </w:tcPr>
                <w:p w14:paraId="77E8EEAE" w14:textId="77777777" w:rsidR="00950DA3" w:rsidRPr="005430DE" w:rsidRDefault="00950DA3" w:rsidP="00782520">
                  <w:pPr>
                    <w:spacing w:before="0" w:after="0"/>
                    <w:jc w:val="left"/>
                    <w:rPr>
                      <w:rFonts w:eastAsia="Times New Roman"/>
                      <w:i/>
                      <w:noProof/>
                      <w:sz w:val="22"/>
                      <w:szCs w:val="20"/>
                    </w:rPr>
                  </w:pPr>
                  <w:r w:rsidRPr="005430DE">
                    <w:rPr>
                      <w:i/>
                      <w:noProof/>
                      <w:sz w:val="22"/>
                    </w:rPr>
                    <w:t>Upupa epops</w:t>
                  </w:r>
                </w:p>
              </w:tc>
            </w:tr>
          </w:tbl>
          <w:p w14:paraId="72CB0F7F" w14:textId="77777777" w:rsidR="00950DA3" w:rsidRPr="005430DE" w:rsidRDefault="00950DA3" w:rsidP="00782520">
            <w:pPr>
              <w:spacing w:before="0" w:after="0"/>
              <w:jc w:val="left"/>
              <w:rPr>
                <w:rFonts w:eastAsia="Times New Roman"/>
                <w:noProof/>
                <w:color w:val="000000"/>
                <w:sz w:val="22"/>
                <w:szCs w:val="20"/>
                <w:lang w:eastAsia="en-IE"/>
              </w:rPr>
            </w:pPr>
          </w:p>
          <w:p w14:paraId="731E6DC6" w14:textId="77777777" w:rsidR="00950DA3" w:rsidRPr="005430DE" w:rsidRDefault="00950DA3" w:rsidP="00782520">
            <w:pPr>
              <w:spacing w:before="0" w:after="0"/>
              <w:jc w:val="left"/>
              <w:rPr>
                <w:rFonts w:eastAsia="Times New Roman"/>
                <w:noProof/>
                <w:color w:val="000000"/>
                <w:sz w:val="22"/>
                <w:szCs w:val="20"/>
                <w:lang w:eastAsia="en-IE"/>
              </w:rPr>
            </w:pPr>
          </w:p>
          <w:tbl>
            <w:tblPr>
              <w:tblW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tblGrid>
            <w:tr w:rsidR="00950DA3" w:rsidRPr="005430DE" w14:paraId="7AF880C9" w14:textId="77777777" w:rsidTr="00782520">
              <w:trPr>
                <w:trHeight w:val="288"/>
              </w:trPr>
              <w:tc>
                <w:tcPr>
                  <w:tcW w:w="2720" w:type="dxa"/>
                  <w:shd w:val="clear" w:color="auto" w:fill="auto"/>
                  <w:noWrap/>
                  <w:vAlign w:val="bottom"/>
                  <w:hideMark/>
                </w:tcPr>
                <w:p w14:paraId="716641D5" w14:textId="77777777" w:rsidR="00950DA3" w:rsidRPr="005430DE" w:rsidRDefault="00950DA3" w:rsidP="00782520">
                  <w:pPr>
                    <w:spacing w:before="0" w:after="0"/>
                    <w:jc w:val="left"/>
                    <w:rPr>
                      <w:rFonts w:eastAsia="Times New Roman"/>
                      <w:b/>
                      <w:bCs/>
                      <w:noProof/>
                      <w:sz w:val="22"/>
                      <w:szCs w:val="20"/>
                    </w:rPr>
                  </w:pPr>
                  <w:r w:rsidRPr="005430DE">
                    <w:rPr>
                      <w:b/>
                      <w:noProof/>
                      <w:sz w:val="22"/>
                    </w:rPr>
                    <w:t>Łotwa</w:t>
                  </w:r>
                </w:p>
              </w:tc>
            </w:tr>
            <w:tr w:rsidR="00950DA3" w:rsidRPr="005430DE" w14:paraId="6360A62D" w14:textId="77777777" w:rsidTr="00782520">
              <w:trPr>
                <w:trHeight w:val="288"/>
              </w:trPr>
              <w:tc>
                <w:tcPr>
                  <w:tcW w:w="2720" w:type="dxa"/>
                  <w:shd w:val="clear" w:color="auto" w:fill="auto"/>
                  <w:noWrap/>
                  <w:vAlign w:val="bottom"/>
                  <w:hideMark/>
                </w:tcPr>
                <w:p w14:paraId="2A719B54" w14:textId="77777777" w:rsidR="00950DA3" w:rsidRPr="005430DE" w:rsidRDefault="00950DA3" w:rsidP="00782520">
                  <w:pPr>
                    <w:spacing w:before="0" w:after="0"/>
                    <w:jc w:val="left"/>
                    <w:rPr>
                      <w:rFonts w:eastAsia="Times New Roman"/>
                      <w:i/>
                      <w:noProof/>
                      <w:sz w:val="22"/>
                      <w:szCs w:val="20"/>
                    </w:rPr>
                  </w:pPr>
                  <w:r w:rsidRPr="005430DE">
                    <w:rPr>
                      <w:i/>
                      <w:noProof/>
                      <w:sz w:val="22"/>
                    </w:rPr>
                    <w:t>Acrocephalus palustris</w:t>
                  </w:r>
                </w:p>
              </w:tc>
            </w:tr>
            <w:tr w:rsidR="00950DA3" w:rsidRPr="005430DE" w14:paraId="198AFF10" w14:textId="77777777" w:rsidTr="00782520">
              <w:trPr>
                <w:trHeight w:val="288"/>
              </w:trPr>
              <w:tc>
                <w:tcPr>
                  <w:tcW w:w="2720" w:type="dxa"/>
                  <w:shd w:val="clear" w:color="auto" w:fill="auto"/>
                  <w:noWrap/>
                  <w:vAlign w:val="bottom"/>
                  <w:hideMark/>
                </w:tcPr>
                <w:p w14:paraId="0DD40330"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1D137903" w14:textId="77777777" w:rsidTr="00782520">
              <w:trPr>
                <w:trHeight w:val="288"/>
              </w:trPr>
              <w:tc>
                <w:tcPr>
                  <w:tcW w:w="2720" w:type="dxa"/>
                  <w:shd w:val="clear" w:color="auto" w:fill="auto"/>
                  <w:noWrap/>
                  <w:vAlign w:val="bottom"/>
                  <w:hideMark/>
                </w:tcPr>
                <w:p w14:paraId="0467CC40" w14:textId="77777777" w:rsidR="00950DA3" w:rsidRPr="005430DE" w:rsidRDefault="00950DA3" w:rsidP="00782520">
                  <w:pPr>
                    <w:spacing w:before="0" w:after="0"/>
                    <w:jc w:val="left"/>
                    <w:rPr>
                      <w:rFonts w:eastAsia="Times New Roman"/>
                      <w:i/>
                      <w:noProof/>
                      <w:sz w:val="22"/>
                      <w:szCs w:val="20"/>
                    </w:rPr>
                  </w:pPr>
                  <w:r w:rsidRPr="005430DE">
                    <w:rPr>
                      <w:i/>
                      <w:noProof/>
                      <w:sz w:val="22"/>
                    </w:rPr>
                    <w:t>Anthus pratensis</w:t>
                  </w:r>
                </w:p>
              </w:tc>
            </w:tr>
            <w:tr w:rsidR="00950DA3" w:rsidRPr="005430DE" w14:paraId="5ECA743C" w14:textId="77777777" w:rsidTr="00782520">
              <w:trPr>
                <w:trHeight w:val="288"/>
              </w:trPr>
              <w:tc>
                <w:tcPr>
                  <w:tcW w:w="2720" w:type="dxa"/>
                  <w:shd w:val="clear" w:color="auto" w:fill="auto"/>
                  <w:noWrap/>
                  <w:vAlign w:val="bottom"/>
                  <w:hideMark/>
                </w:tcPr>
                <w:p w14:paraId="0F161FB1"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carduelis</w:t>
                  </w:r>
                </w:p>
              </w:tc>
            </w:tr>
            <w:tr w:rsidR="00950DA3" w:rsidRPr="005430DE" w14:paraId="210D4896" w14:textId="77777777" w:rsidTr="00782520">
              <w:trPr>
                <w:trHeight w:val="288"/>
              </w:trPr>
              <w:tc>
                <w:tcPr>
                  <w:tcW w:w="2720" w:type="dxa"/>
                  <w:shd w:val="clear" w:color="auto" w:fill="auto"/>
                  <w:noWrap/>
                  <w:vAlign w:val="bottom"/>
                  <w:hideMark/>
                </w:tcPr>
                <w:p w14:paraId="17D9FEB6" w14:textId="77777777" w:rsidR="00950DA3" w:rsidRPr="005430DE" w:rsidRDefault="00950DA3" w:rsidP="00782520">
                  <w:pPr>
                    <w:spacing w:before="0" w:after="0"/>
                    <w:jc w:val="left"/>
                    <w:rPr>
                      <w:rFonts w:eastAsia="Times New Roman"/>
                      <w:i/>
                      <w:noProof/>
                      <w:sz w:val="22"/>
                      <w:szCs w:val="20"/>
                    </w:rPr>
                  </w:pPr>
                  <w:r w:rsidRPr="005430DE">
                    <w:rPr>
                      <w:i/>
                      <w:noProof/>
                      <w:sz w:val="22"/>
                    </w:rPr>
                    <w:t>Carpodacus erythrinus</w:t>
                  </w:r>
                </w:p>
              </w:tc>
            </w:tr>
            <w:tr w:rsidR="00950DA3" w:rsidRPr="005430DE" w14:paraId="2C985619" w14:textId="77777777" w:rsidTr="00782520">
              <w:trPr>
                <w:trHeight w:val="288"/>
              </w:trPr>
              <w:tc>
                <w:tcPr>
                  <w:tcW w:w="2720" w:type="dxa"/>
                  <w:shd w:val="clear" w:color="auto" w:fill="auto"/>
                  <w:vAlign w:val="bottom"/>
                  <w:hideMark/>
                </w:tcPr>
                <w:p w14:paraId="15A66C60" w14:textId="77777777" w:rsidR="00950DA3" w:rsidRPr="005430DE" w:rsidRDefault="00950DA3" w:rsidP="00782520">
                  <w:pPr>
                    <w:spacing w:before="0" w:after="0"/>
                    <w:jc w:val="left"/>
                    <w:rPr>
                      <w:rFonts w:eastAsia="Times New Roman"/>
                      <w:i/>
                      <w:noProof/>
                      <w:sz w:val="22"/>
                      <w:szCs w:val="20"/>
                    </w:rPr>
                  </w:pPr>
                  <w:r w:rsidRPr="005430DE">
                    <w:rPr>
                      <w:i/>
                      <w:noProof/>
                      <w:sz w:val="22"/>
                    </w:rPr>
                    <w:t>Ciconia ciconia</w:t>
                  </w:r>
                </w:p>
              </w:tc>
            </w:tr>
            <w:tr w:rsidR="00950DA3" w:rsidRPr="005430DE" w14:paraId="0B205613" w14:textId="77777777" w:rsidTr="00782520">
              <w:trPr>
                <w:trHeight w:val="288"/>
              </w:trPr>
              <w:tc>
                <w:tcPr>
                  <w:tcW w:w="2720" w:type="dxa"/>
                  <w:shd w:val="clear" w:color="auto" w:fill="auto"/>
                  <w:noWrap/>
                  <w:vAlign w:val="bottom"/>
                  <w:hideMark/>
                </w:tcPr>
                <w:p w14:paraId="6B2BD1E6" w14:textId="77777777" w:rsidR="00950DA3" w:rsidRPr="005430DE" w:rsidRDefault="00950DA3" w:rsidP="00782520">
                  <w:pPr>
                    <w:spacing w:before="0" w:after="0"/>
                    <w:jc w:val="left"/>
                    <w:rPr>
                      <w:rFonts w:eastAsia="Times New Roman"/>
                      <w:i/>
                      <w:noProof/>
                      <w:sz w:val="22"/>
                      <w:szCs w:val="20"/>
                    </w:rPr>
                  </w:pPr>
                  <w:r w:rsidRPr="005430DE">
                    <w:rPr>
                      <w:i/>
                      <w:noProof/>
                      <w:sz w:val="22"/>
                    </w:rPr>
                    <w:t>Crex crex</w:t>
                  </w:r>
                </w:p>
              </w:tc>
            </w:tr>
            <w:tr w:rsidR="00950DA3" w:rsidRPr="005430DE" w14:paraId="057EB080" w14:textId="77777777" w:rsidTr="00782520">
              <w:trPr>
                <w:trHeight w:val="288"/>
              </w:trPr>
              <w:tc>
                <w:tcPr>
                  <w:tcW w:w="2720" w:type="dxa"/>
                  <w:shd w:val="clear" w:color="auto" w:fill="auto"/>
                  <w:vAlign w:val="bottom"/>
                  <w:hideMark/>
                </w:tcPr>
                <w:p w14:paraId="7292D192" w14:textId="77777777" w:rsidR="00950DA3" w:rsidRPr="005430DE" w:rsidRDefault="00950DA3" w:rsidP="00782520">
                  <w:pPr>
                    <w:spacing w:before="0" w:after="0"/>
                    <w:jc w:val="left"/>
                    <w:rPr>
                      <w:rFonts w:eastAsia="Times New Roman"/>
                      <w:i/>
                      <w:noProof/>
                      <w:sz w:val="22"/>
                      <w:szCs w:val="20"/>
                    </w:rPr>
                  </w:pPr>
                  <w:r w:rsidRPr="005430DE">
                    <w:rPr>
                      <w:i/>
                      <w:noProof/>
                      <w:sz w:val="22"/>
                    </w:rPr>
                    <w:t xml:space="preserve">Emberiza citrinella </w:t>
                  </w:r>
                </w:p>
              </w:tc>
            </w:tr>
            <w:tr w:rsidR="00950DA3" w:rsidRPr="005430DE" w14:paraId="57BDCAB3" w14:textId="77777777" w:rsidTr="00782520">
              <w:trPr>
                <w:trHeight w:val="288"/>
              </w:trPr>
              <w:tc>
                <w:tcPr>
                  <w:tcW w:w="2720" w:type="dxa"/>
                  <w:shd w:val="clear" w:color="auto" w:fill="auto"/>
                  <w:noWrap/>
                  <w:vAlign w:val="bottom"/>
                  <w:hideMark/>
                </w:tcPr>
                <w:p w14:paraId="6845C5AF" w14:textId="77777777" w:rsidR="00950DA3" w:rsidRPr="005430DE" w:rsidRDefault="00950DA3" w:rsidP="00782520">
                  <w:pPr>
                    <w:spacing w:before="0" w:after="0"/>
                    <w:jc w:val="left"/>
                    <w:rPr>
                      <w:rFonts w:eastAsia="Times New Roman"/>
                      <w:i/>
                      <w:noProof/>
                      <w:sz w:val="22"/>
                      <w:szCs w:val="20"/>
                    </w:rPr>
                  </w:pPr>
                  <w:r w:rsidRPr="005430DE">
                    <w:rPr>
                      <w:i/>
                      <w:noProof/>
                      <w:sz w:val="22"/>
                    </w:rPr>
                    <w:t>Lanius collurio</w:t>
                  </w:r>
                </w:p>
              </w:tc>
            </w:tr>
            <w:tr w:rsidR="00950DA3" w:rsidRPr="005430DE" w14:paraId="17C0443B" w14:textId="77777777" w:rsidTr="00782520">
              <w:trPr>
                <w:trHeight w:val="288"/>
              </w:trPr>
              <w:tc>
                <w:tcPr>
                  <w:tcW w:w="2720" w:type="dxa"/>
                  <w:shd w:val="clear" w:color="auto" w:fill="auto"/>
                  <w:noWrap/>
                  <w:vAlign w:val="bottom"/>
                  <w:hideMark/>
                </w:tcPr>
                <w:p w14:paraId="27162619" w14:textId="77777777" w:rsidR="00950DA3" w:rsidRPr="005430DE" w:rsidRDefault="00950DA3" w:rsidP="00782520">
                  <w:pPr>
                    <w:spacing w:before="0" w:after="0"/>
                    <w:jc w:val="left"/>
                    <w:rPr>
                      <w:rFonts w:eastAsia="Times New Roman"/>
                      <w:i/>
                      <w:noProof/>
                      <w:sz w:val="22"/>
                      <w:szCs w:val="20"/>
                    </w:rPr>
                  </w:pPr>
                  <w:r w:rsidRPr="005430DE">
                    <w:rPr>
                      <w:i/>
                      <w:noProof/>
                      <w:sz w:val="22"/>
                    </w:rPr>
                    <w:t>Locustella naevia</w:t>
                  </w:r>
                </w:p>
              </w:tc>
            </w:tr>
            <w:tr w:rsidR="00950DA3" w:rsidRPr="005430DE" w14:paraId="7C9C14CA" w14:textId="77777777" w:rsidTr="00782520">
              <w:trPr>
                <w:trHeight w:val="288"/>
              </w:trPr>
              <w:tc>
                <w:tcPr>
                  <w:tcW w:w="2720" w:type="dxa"/>
                  <w:shd w:val="clear" w:color="auto" w:fill="auto"/>
                  <w:noWrap/>
                  <w:vAlign w:val="bottom"/>
                  <w:hideMark/>
                </w:tcPr>
                <w:p w14:paraId="46065949"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flava</w:t>
                  </w:r>
                </w:p>
              </w:tc>
            </w:tr>
            <w:tr w:rsidR="00950DA3" w:rsidRPr="005430DE" w14:paraId="646BC599" w14:textId="77777777" w:rsidTr="00782520">
              <w:trPr>
                <w:trHeight w:val="288"/>
              </w:trPr>
              <w:tc>
                <w:tcPr>
                  <w:tcW w:w="2720" w:type="dxa"/>
                  <w:shd w:val="clear" w:color="auto" w:fill="auto"/>
                  <w:noWrap/>
                  <w:vAlign w:val="bottom"/>
                  <w:hideMark/>
                </w:tcPr>
                <w:p w14:paraId="0AD69055" w14:textId="77777777" w:rsidR="00950DA3" w:rsidRPr="005430DE" w:rsidRDefault="00950DA3" w:rsidP="00782520">
                  <w:pPr>
                    <w:spacing w:before="0" w:after="0"/>
                    <w:jc w:val="left"/>
                    <w:rPr>
                      <w:rFonts w:eastAsia="Times New Roman"/>
                      <w:i/>
                      <w:noProof/>
                      <w:sz w:val="22"/>
                      <w:szCs w:val="20"/>
                    </w:rPr>
                  </w:pPr>
                  <w:r w:rsidRPr="005430DE">
                    <w:rPr>
                      <w:i/>
                      <w:noProof/>
                      <w:sz w:val="22"/>
                    </w:rPr>
                    <w:t>Passer montanus</w:t>
                  </w:r>
                </w:p>
              </w:tc>
            </w:tr>
            <w:tr w:rsidR="00950DA3" w:rsidRPr="005430DE" w14:paraId="2D97B7AC" w14:textId="77777777" w:rsidTr="00782520">
              <w:trPr>
                <w:trHeight w:val="288"/>
              </w:trPr>
              <w:tc>
                <w:tcPr>
                  <w:tcW w:w="2720" w:type="dxa"/>
                  <w:shd w:val="clear" w:color="auto" w:fill="auto"/>
                  <w:noWrap/>
                  <w:vAlign w:val="bottom"/>
                  <w:hideMark/>
                </w:tcPr>
                <w:p w14:paraId="15886BAE"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rubetra</w:t>
                  </w:r>
                </w:p>
              </w:tc>
            </w:tr>
            <w:tr w:rsidR="00950DA3" w:rsidRPr="005430DE" w14:paraId="078BD9D3" w14:textId="77777777" w:rsidTr="00782520">
              <w:trPr>
                <w:trHeight w:val="288"/>
              </w:trPr>
              <w:tc>
                <w:tcPr>
                  <w:tcW w:w="2720" w:type="dxa"/>
                  <w:shd w:val="clear" w:color="auto" w:fill="auto"/>
                  <w:noWrap/>
                  <w:vAlign w:val="bottom"/>
                  <w:hideMark/>
                </w:tcPr>
                <w:p w14:paraId="306E0393" w14:textId="77777777" w:rsidR="00950DA3" w:rsidRPr="005430DE" w:rsidRDefault="00950DA3" w:rsidP="00782520">
                  <w:pPr>
                    <w:spacing w:before="0" w:after="0"/>
                    <w:jc w:val="left"/>
                    <w:rPr>
                      <w:rFonts w:eastAsia="Times New Roman"/>
                      <w:i/>
                      <w:noProof/>
                      <w:sz w:val="22"/>
                      <w:szCs w:val="20"/>
                    </w:rPr>
                  </w:pPr>
                  <w:r w:rsidRPr="005430DE">
                    <w:rPr>
                      <w:i/>
                      <w:noProof/>
                      <w:sz w:val="22"/>
                    </w:rPr>
                    <w:t>Sturnus vulgaris</w:t>
                  </w:r>
                </w:p>
              </w:tc>
            </w:tr>
            <w:tr w:rsidR="00950DA3" w:rsidRPr="005430DE" w14:paraId="21964BF2" w14:textId="77777777" w:rsidTr="00782520">
              <w:trPr>
                <w:trHeight w:val="288"/>
              </w:trPr>
              <w:tc>
                <w:tcPr>
                  <w:tcW w:w="2720" w:type="dxa"/>
                  <w:shd w:val="clear" w:color="auto" w:fill="auto"/>
                  <w:noWrap/>
                  <w:vAlign w:val="bottom"/>
                  <w:hideMark/>
                </w:tcPr>
                <w:p w14:paraId="1B3028B4" w14:textId="77777777" w:rsidR="00950DA3" w:rsidRPr="005430DE" w:rsidRDefault="00950DA3" w:rsidP="00782520">
                  <w:pPr>
                    <w:spacing w:before="0" w:after="0"/>
                    <w:jc w:val="left"/>
                    <w:rPr>
                      <w:rFonts w:eastAsia="Times New Roman"/>
                      <w:i/>
                      <w:noProof/>
                      <w:sz w:val="22"/>
                      <w:szCs w:val="20"/>
                    </w:rPr>
                  </w:pPr>
                  <w:r w:rsidRPr="005430DE">
                    <w:rPr>
                      <w:i/>
                      <w:noProof/>
                      <w:sz w:val="22"/>
                    </w:rPr>
                    <w:t>Sylvia communis</w:t>
                  </w:r>
                </w:p>
              </w:tc>
            </w:tr>
            <w:tr w:rsidR="00950DA3" w:rsidRPr="005430DE" w14:paraId="0E255B82" w14:textId="77777777" w:rsidTr="00782520">
              <w:trPr>
                <w:trHeight w:val="288"/>
              </w:trPr>
              <w:tc>
                <w:tcPr>
                  <w:tcW w:w="2720" w:type="dxa"/>
                  <w:shd w:val="clear" w:color="auto" w:fill="auto"/>
                  <w:vAlign w:val="bottom"/>
                  <w:hideMark/>
                </w:tcPr>
                <w:p w14:paraId="1DEC527E" w14:textId="77777777" w:rsidR="00950DA3" w:rsidRPr="005430DE" w:rsidRDefault="00950DA3" w:rsidP="00782520">
                  <w:pPr>
                    <w:spacing w:before="0" w:after="0"/>
                    <w:jc w:val="left"/>
                    <w:rPr>
                      <w:rFonts w:eastAsia="Times New Roman"/>
                      <w:i/>
                      <w:noProof/>
                      <w:sz w:val="22"/>
                      <w:szCs w:val="20"/>
                    </w:rPr>
                  </w:pPr>
                  <w:r w:rsidRPr="005430DE">
                    <w:rPr>
                      <w:i/>
                      <w:noProof/>
                      <w:sz w:val="22"/>
                    </w:rPr>
                    <w:t>Vanellus vanellus</w:t>
                  </w:r>
                </w:p>
              </w:tc>
            </w:tr>
          </w:tbl>
          <w:p w14:paraId="4A343263" w14:textId="77777777" w:rsidR="00950DA3" w:rsidRPr="005430DE" w:rsidRDefault="00950DA3" w:rsidP="00782520">
            <w:pPr>
              <w:spacing w:before="0" w:after="0"/>
              <w:jc w:val="left"/>
              <w:rPr>
                <w:rFonts w:eastAsia="Times New Roman"/>
                <w:noProof/>
                <w:color w:val="000000"/>
                <w:sz w:val="22"/>
                <w:szCs w:val="20"/>
                <w:lang w:eastAsia="en-IE"/>
              </w:rPr>
            </w:pPr>
          </w:p>
          <w:p w14:paraId="4F7DE797" w14:textId="77777777" w:rsidR="00950DA3" w:rsidRPr="005430DE" w:rsidRDefault="00950DA3" w:rsidP="00782520">
            <w:pPr>
              <w:spacing w:before="0" w:after="0"/>
              <w:jc w:val="left"/>
              <w:rPr>
                <w:rFonts w:eastAsia="Times New Roman"/>
                <w:noProof/>
                <w:color w:val="000000"/>
                <w:sz w:val="22"/>
                <w:szCs w:val="20"/>
                <w:lang w:eastAsia="en-IE"/>
              </w:rPr>
            </w:pPr>
          </w:p>
          <w:tbl>
            <w:tblPr>
              <w:tblW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tblGrid>
            <w:tr w:rsidR="00950DA3" w:rsidRPr="005430DE" w14:paraId="72BFC17F" w14:textId="77777777" w:rsidTr="00782520">
              <w:trPr>
                <w:trHeight w:val="288"/>
              </w:trPr>
              <w:tc>
                <w:tcPr>
                  <w:tcW w:w="2720" w:type="dxa"/>
                  <w:shd w:val="clear" w:color="auto" w:fill="auto"/>
                  <w:noWrap/>
                  <w:vAlign w:val="bottom"/>
                  <w:hideMark/>
                </w:tcPr>
                <w:p w14:paraId="2C2A6DB7" w14:textId="77777777" w:rsidR="00950DA3" w:rsidRPr="005430DE" w:rsidRDefault="00950DA3" w:rsidP="00782520">
                  <w:pPr>
                    <w:spacing w:before="0" w:after="0"/>
                    <w:jc w:val="left"/>
                    <w:rPr>
                      <w:rFonts w:eastAsia="Times New Roman"/>
                      <w:b/>
                      <w:bCs/>
                      <w:noProof/>
                      <w:sz w:val="22"/>
                      <w:szCs w:val="20"/>
                    </w:rPr>
                  </w:pPr>
                  <w:r w:rsidRPr="005430DE">
                    <w:rPr>
                      <w:b/>
                      <w:noProof/>
                      <w:sz w:val="22"/>
                    </w:rPr>
                    <w:t>Litwa</w:t>
                  </w:r>
                </w:p>
              </w:tc>
            </w:tr>
            <w:tr w:rsidR="00950DA3" w:rsidRPr="005430DE" w14:paraId="5D0FCDC5" w14:textId="77777777" w:rsidTr="00782520">
              <w:trPr>
                <w:trHeight w:val="288"/>
              </w:trPr>
              <w:tc>
                <w:tcPr>
                  <w:tcW w:w="2720" w:type="dxa"/>
                  <w:shd w:val="clear" w:color="auto" w:fill="auto"/>
                  <w:noWrap/>
                  <w:vAlign w:val="bottom"/>
                  <w:hideMark/>
                </w:tcPr>
                <w:p w14:paraId="416F11EF"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7704C9C8" w14:textId="77777777" w:rsidTr="00782520">
              <w:trPr>
                <w:trHeight w:val="288"/>
              </w:trPr>
              <w:tc>
                <w:tcPr>
                  <w:tcW w:w="2720" w:type="dxa"/>
                  <w:shd w:val="clear" w:color="auto" w:fill="auto"/>
                  <w:noWrap/>
                  <w:vAlign w:val="bottom"/>
                  <w:hideMark/>
                </w:tcPr>
                <w:p w14:paraId="4255F780" w14:textId="77777777" w:rsidR="00950DA3" w:rsidRPr="005430DE" w:rsidRDefault="00950DA3" w:rsidP="00782520">
                  <w:pPr>
                    <w:spacing w:before="0" w:after="0"/>
                    <w:jc w:val="left"/>
                    <w:rPr>
                      <w:rFonts w:eastAsia="Times New Roman"/>
                      <w:i/>
                      <w:noProof/>
                      <w:sz w:val="22"/>
                      <w:szCs w:val="20"/>
                    </w:rPr>
                  </w:pPr>
                  <w:r w:rsidRPr="005430DE">
                    <w:rPr>
                      <w:i/>
                      <w:noProof/>
                      <w:sz w:val="22"/>
                    </w:rPr>
                    <w:t>Anthus pratensis</w:t>
                  </w:r>
                </w:p>
              </w:tc>
            </w:tr>
            <w:tr w:rsidR="00950DA3" w:rsidRPr="005430DE" w14:paraId="4959B9C7" w14:textId="77777777" w:rsidTr="00782520">
              <w:trPr>
                <w:trHeight w:val="288"/>
              </w:trPr>
              <w:tc>
                <w:tcPr>
                  <w:tcW w:w="2720" w:type="dxa"/>
                  <w:shd w:val="clear" w:color="auto" w:fill="auto"/>
                  <w:noWrap/>
                  <w:vAlign w:val="bottom"/>
                  <w:hideMark/>
                </w:tcPr>
                <w:p w14:paraId="0DBDE729"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carduelis</w:t>
                  </w:r>
                </w:p>
              </w:tc>
            </w:tr>
            <w:tr w:rsidR="00950DA3" w:rsidRPr="005430DE" w14:paraId="2E382376" w14:textId="77777777" w:rsidTr="00782520">
              <w:trPr>
                <w:trHeight w:val="288"/>
              </w:trPr>
              <w:tc>
                <w:tcPr>
                  <w:tcW w:w="2720" w:type="dxa"/>
                  <w:shd w:val="clear" w:color="auto" w:fill="auto"/>
                  <w:vAlign w:val="bottom"/>
                  <w:hideMark/>
                </w:tcPr>
                <w:p w14:paraId="1238F5BE" w14:textId="77777777" w:rsidR="00950DA3" w:rsidRPr="005430DE" w:rsidRDefault="00950DA3" w:rsidP="00782520">
                  <w:pPr>
                    <w:spacing w:before="0" w:after="0"/>
                    <w:jc w:val="left"/>
                    <w:rPr>
                      <w:rFonts w:eastAsia="Times New Roman"/>
                      <w:i/>
                      <w:noProof/>
                      <w:sz w:val="22"/>
                      <w:szCs w:val="20"/>
                    </w:rPr>
                  </w:pPr>
                  <w:r w:rsidRPr="005430DE">
                    <w:rPr>
                      <w:i/>
                      <w:noProof/>
                      <w:sz w:val="22"/>
                    </w:rPr>
                    <w:t>Ciconia ciconia</w:t>
                  </w:r>
                </w:p>
              </w:tc>
            </w:tr>
            <w:tr w:rsidR="00950DA3" w:rsidRPr="005430DE" w14:paraId="532C5906" w14:textId="77777777" w:rsidTr="00782520">
              <w:trPr>
                <w:trHeight w:val="288"/>
              </w:trPr>
              <w:tc>
                <w:tcPr>
                  <w:tcW w:w="2720" w:type="dxa"/>
                  <w:shd w:val="clear" w:color="auto" w:fill="auto"/>
                  <w:noWrap/>
                  <w:vAlign w:val="bottom"/>
                  <w:hideMark/>
                </w:tcPr>
                <w:p w14:paraId="3AB52A81" w14:textId="77777777" w:rsidR="00950DA3" w:rsidRPr="005430DE" w:rsidRDefault="00950DA3" w:rsidP="00782520">
                  <w:pPr>
                    <w:spacing w:before="0" w:after="0"/>
                    <w:jc w:val="left"/>
                    <w:rPr>
                      <w:rFonts w:eastAsia="Times New Roman"/>
                      <w:i/>
                      <w:noProof/>
                      <w:sz w:val="22"/>
                      <w:szCs w:val="20"/>
                    </w:rPr>
                  </w:pPr>
                  <w:r w:rsidRPr="005430DE">
                    <w:rPr>
                      <w:i/>
                      <w:noProof/>
                      <w:sz w:val="22"/>
                    </w:rPr>
                    <w:t>Crex crex</w:t>
                  </w:r>
                </w:p>
              </w:tc>
            </w:tr>
            <w:tr w:rsidR="00950DA3" w:rsidRPr="005430DE" w14:paraId="6E4F38C0" w14:textId="77777777" w:rsidTr="00782520">
              <w:trPr>
                <w:trHeight w:val="288"/>
              </w:trPr>
              <w:tc>
                <w:tcPr>
                  <w:tcW w:w="2720" w:type="dxa"/>
                  <w:shd w:val="clear" w:color="auto" w:fill="auto"/>
                  <w:vAlign w:val="bottom"/>
                  <w:hideMark/>
                </w:tcPr>
                <w:p w14:paraId="676023ED" w14:textId="77777777" w:rsidR="00950DA3" w:rsidRPr="005430DE" w:rsidRDefault="00950DA3" w:rsidP="00782520">
                  <w:pPr>
                    <w:spacing w:before="0" w:after="0"/>
                    <w:jc w:val="left"/>
                    <w:rPr>
                      <w:rFonts w:eastAsia="Times New Roman"/>
                      <w:i/>
                      <w:noProof/>
                      <w:sz w:val="22"/>
                      <w:szCs w:val="20"/>
                    </w:rPr>
                  </w:pPr>
                  <w:r w:rsidRPr="005430DE">
                    <w:rPr>
                      <w:i/>
                      <w:noProof/>
                      <w:sz w:val="22"/>
                    </w:rPr>
                    <w:t xml:space="preserve">Emberiza citrinella </w:t>
                  </w:r>
                </w:p>
              </w:tc>
            </w:tr>
            <w:tr w:rsidR="00950DA3" w:rsidRPr="005430DE" w14:paraId="0AEAE50D" w14:textId="77777777" w:rsidTr="00782520">
              <w:trPr>
                <w:trHeight w:val="288"/>
              </w:trPr>
              <w:tc>
                <w:tcPr>
                  <w:tcW w:w="2720" w:type="dxa"/>
                  <w:shd w:val="clear" w:color="auto" w:fill="auto"/>
                  <w:noWrap/>
                  <w:vAlign w:val="bottom"/>
                  <w:hideMark/>
                </w:tcPr>
                <w:p w14:paraId="70410F0A" w14:textId="77777777" w:rsidR="00950DA3" w:rsidRPr="005430DE" w:rsidRDefault="00950DA3" w:rsidP="00782520">
                  <w:pPr>
                    <w:spacing w:before="0" w:after="0"/>
                    <w:jc w:val="left"/>
                    <w:rPr>
                      <w:rFonts w:eastAsia="Times New Roman"/>
                      <w:i/>
                      <w:noProof/>
                      <w:sz w:val="22"/>
                      <w:szCs w:val="20"/>
                    </w:rPr>
                  </w:pPr>
                  <w:r w:rsidRPr="005430DE">
                    <w:rPr>
                      <w:i/>
                      <w:noProof/>
                      <w:sz w:val="22"/>
                    </w:rPr>
                    <w:t>Hirundo rustica</w:t>
                  </w:r>
                </w:p>
              </w:tc>
            </w:tr>
            <w:tr w:rsidR="00950DA3" w:rsidRPr="005430DE" w14:paraId="76A5F8E2" w14:textId="77777777" w:rsidTr="00782520">
              <w:trPr>
                <w:trHeight w:val="288"/>
              </w:trPr>
              <w:tc>
                <w:tcPr>
                  <w:tcW w:w="2720" w:type="dxa"/>
                  <w:shd w:val="clear" w:color="auto" w:fill="auto"/>
                  <w:noWrap/>
                  <w:vAlign w:val="bottom"/>
                  <w:hideMark/>
                </w:tcPr>
                <w:p w14:paraId="7061E548" w14:textId="77777777" w:rsidR="00950DA3" w:rsidRPr="005430DE" w:rsidRDefault="00950DA3" w:rsidP="00782520">
                  <w:pPr>
                    <w:spacing w:before="0" w:after="0"/>
                    <w:jc w:val="left"/>
                    <w:rPr>
                      <w:rFonts w:eastAsia="Times New Roman"/>
                      <w:i/>
                      <w:noProof/>
                      <w:sz w:val="22"/>
                      <w:szCs w:val="20"/>
                    </w:rPr>
                  </w:pPr>
                  <w:r w:rsidRPr="005430DE">
                    <w:rPr>
                      <w:i/>
                      <w:noProof/>
                      <w:sz w:val="22"/>
                    </w:rPr>
                    <w:t>Lanius collurio</w:t>
                  </w:r>
                </w:p>
              </w:tc>
            </w:tr>
            <w:tr w:rsidR="00950DA3" w:rsidRPr="005430DE" w14:paraId="274FED89" w14:textId="77777777" w:rsidTr="00782520">
              <w:trPr>
                <w:trHeight w:val="288"/>
              </w:trPr>
              <w:tc>
                <w:tcPr>
                  <w:tcW w:w="2720" w:type="dxa"/>
                  <w:shd w:val="clear" w:color="auto" w:fill="auto"/>
                  <w:noWrap/>
                  <w:vAlign w:val="bottom"/>
                  <w:hideMark/>
                </w:tcPr>
                <w:p w14:paraId="5849EE83"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flava</w:t>
                  </w:r>
                </w:p>
              </w:tc>
            </w:tr>
            <w:tr w:rsidR="00950DA3" w:rsidRPr="005430DE" w14:paraId="199BCFEE" w14:textId="77777777" w:rsidTr="00782520">
              <w:trPr>
                <w:trHeight w:val="288"/>
              </w:trPr>
              <w:tc>
                <w:tcPr>
                  <w:tcW w:w="2720" w:type="dxa"/>
                  <w:shd w:val="clear" w:color="auto" w:fill="auto"/>
                  <w:noWrap/>
                  <w:vAlign w:val="bottom"/>
                  <w:hideMark/>
                </w:tcPr>
                <w:p w14:paraId="4058615C" w14:textId="77777777" w:rsidR="00950DA3" w:rsidRPr="005430DE" w:rsidRDefault="00950DA3" w:rsidP="00782520">
                  <w:pPr>
                    <w:spacing w:before="0" w:after="0"/>
                    <w:jc w:val="left"/>
                    <w:rPr>
                      <w:rFonts w:eastAsia="Times New Roman"/>
                      <w:i/>
                      <w:noProof/>
                      <w:sz w:val="22"/>
                      <w:szCs w:val="20"/>
                    </w:rPr>
                  </w:pPr>
                  <w:r w:rsidRPr="005430DE">
                    <w:rPr>
                      <w:i/>
                      <w:noProof/>
                      <w:sz w:val="22"/>
                    </w:rPr>
                    <w:t>Passer montanus</w:t>
                  </w:r>
                </w:p>
              </w:tc>
            </w:tr>
            <w:tr w:rsidR="00950DA3" w:rsidRPr="005430DE" w14:paraId="3ECFEC51" w14:textId="77777777" w:rsidTr="00782520">
              <w:trPr>
                <w:trHeight w:val="288"/>
              </w:trPr>
              <w:tc>
                <w:tcPr>
                  <w:tcW w:w="2720" w:type="dxa"/>
                  <w:shd w:val="clear" w:color="auto" w:fill="auto"/>
                  <w:noWrap/>
                  <w:vAlign w:val="bottom"/>
                  <w:hideMark/>
                </w:tcPr>
                <w:p w14:paraId="09849835"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rubetra</w:t>
                  </w:r>
                </w:p>
              </w:tc>
            </w:tr>
            <w:tr w:rsidR="00950DA3" w:rsidRPr="005430DE" w14:paraId="0CB9F3F6" w14:textId="77777777" w:rsidTr="00782520">
              <w:trPr>
                <w:trHeight w:val="288"/>
              </w:trPr>
              <w:tc>
                <w:tcPr>
                  <w:tcW w:w="2720" w:type="dxa"/>
                  <w:shd w:val="clear" w:color="auto" w:fill="auto"/>
                  <w:noWrap/>
                  <w:vAlign w:val="bottom"/>
                  <w:hideMark/>
                </w:tcPr>
                <w:p w14:paraId="49A9A8B5" w14:textId="77777777" w:rsidR="00950DA3" w:rsidRPr="005430DE" w:rsidRDefault="00950DA3" w:rsidP="00782520">
                  <w:pPr>
                    <w:spacing w:before="0" w:after="0"/>
                    <w:jc w:val="left"/>
                    <w:rPr>
                      <w:rFonts w:eastAsia="Times New Roman"/>
                      <w:i/>
                      <w:noProof/>
                      <w:sz w:val="22"/>
                      <w:szCs w:val="20"/>
                    </w:rPr>
                  </w:pPr>
                  <w:r w:rsidRPr="005430DE">
                    <w:rPr>
                      <w:i/>
                      <w:noProof/>
                      <w:sz w:val="22"/>
                    </w:rPr>
                    <w:t>Sturnus vulgaris</w:t>
                  </w:r>
                </w:p>
              </w:tc>
            </w:tr>
            <w:tr w:rsidR="00950DA3" w:rsidRPr="005430DE" w14:paraId="6965BD1D" w14:textId="77777777" w:rsidTr="00782520">
              <w:trPr>
                <w:trHeight w:val="288"/>
              </w:trPr>
              <w:tc>
                <w:tcPr>
                  <w:tcW w:w="2720" w:type="dxa"/>
                  <w:shd w:val="clear" w:color="auto" w:fill="auto"/>
                  <w:noWrap/>
                  <w:vAlign w:val="bottom"/>
                  <w:hideMark/>
                </w:tcPr>
                <w:p w14:paraId="54D0CD6D" w14:textId="77777777" w:rsidR="00950DA3" w:rsidRPr="005430DE" w:rsidRDefault="00950DA3" w:rsidP="00782520">
                  <w:pPr>
                    <w:spacing w:before="0" w:after="0"/>
                    <w:jc w:val="left"/>
                    <w:rPr>
                      <w:rFonts w:eastAsia="Times New Roman"/>
                      <w:i/>
                      <w:noProof/>
                      <w:sz w:val="22"/>
                      <w:szCs w:val="20"/>
                    </w:rPr>
                  </w:pPr>
                  <w:r w:rsidRPr="005430DE">
                    <w:rPr>
                      <w:i/>
                      <w:noProof/>
                      <w:sz w:val="22"/>
                    </w:rPr>
                    <w:t>Sylvia communis</w:t>
                  </w:r>
                </w:p>
              </w:tc>
            </w:tr>
            <w:tr w:rsidR="00950DA3" w:rsidRPr="005430DE" w14:paraId="637AA6A2" w14:textId="77777777" w:rsidTr="00782520">
              <w:trPr>
                <w:trHeight w:val="288"/>
              </w:trPr>
              <w:tc>
                <w:tcPr>
                  <w:tcW w:w="2720" w:type="dxa"/>
                  <w:shd w:val="clear" w:color="auto" w:fill="auto"/>
                  <w:vAlign w:val="bottom"/>
                  <w:hideMark/>
                </w:tcPr>
                <w:p w14:paraId="7F14FEA9" w14:textId="77777777" w:rsidR="00950DA3" w:rsidRPr="005430DE" w:rsidRDefault="00950DA3" w:rsidP="00782520">
                  <w:pPr>
                    <w:spacing w:before="0" w:after="0"/>
                    <w:jc w:val="left"/>
                    <w:rPr>
                      <w:rFonts w:eastAsia="Times New Roman"/>
                      <w:i/>
                      <w:noProof/>
                      <w:sz w:val="22"/>
                      <w:szCs w:val="20"/>
                    </w:rPr>
                  </w:pPr>
                  <w:r w:rsidRPr="005430DE">
                    <w:rPr>
                      <w:i/>
                      <w:noProof/>
                      <w:sz w:val="22"/>
                    </w:rPr>
                    <w:t>Vanellus vanellus</w:t>
                  </w:r>
                </w:p>
              </w:tc>
            </w:tr>
          </w:tbl>
          <w:p w14:paraId="73577DD3" w14:textId="77777777" w:rsidR="00950DA3" w:rsidRPr="005430DE" w:rsidRDefault="00950DA3" w:rsidP="00782520">
            <w:pPr>
              <w:spacing w:before="0" w:after="0"/>
              <w:jc w:val="left"/>
              <w:rPr>
                <w:rFonts w:eastAsia="Times New Roman"/>
                <w:noProof/>
                <w:color w:val="000000"/>
                <w:sz w:val="22"/>
                <w:szCs w:val="20"/>
                <w:lang w:eastAsia="en-IE"/>
              </w:rPr>
            </w:pPr>
          </w:p>
          <w:p w14:paraId="7E82F3D8" w14:textId="77777777" w:rsidR="00950DA3" w:rsidRPr="005430DE" w:rsidRDefault="00950DA3" w:rsidP="00782520">
            <w:pPr>
              <w:spacing w:before="0" w:after="0"/>
              <w:jc w:val="left"/>
              <w:rPr>
                <w:rFonts w:eastAsia="Times New Roman"/>
                <w:noProof/>
                <w:color w:val="000000"/>
                <w:sz w:val="22"/>
                <w:szCs w:val="20"/>
                <w:lang w:eastAsia="en-IE"/>
              </w:rPr>
            </w:pPr>
          </w:p>
          <w:tbl>
            <w:tblPr>
              <w:tblW w:w="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tblGrid>
            <w:tr w:rsidR="00950DA3" w:rsidRPr="005430DE" w14:paraId="0776F618" w14:textId="77777777" w:rsidTr="00782520">
              <w:trPr>
                <w:trHeight w:val="288"/>
              </w:trPr>
              <w:tc>
                <w:tcPr>
                  <w:tcW w:w="2060" w:type="dxa"/>
                  <w:shd w:val="clear" w:color="auto" w:fill="auto"/>
                  <w:noWrap/>
                  <w:vAlign w:val="bottom"/>
                  <w:hideMark/>
                </w:tcPr>
                <w:p w14:paraId="00D1B0C4" w14:textId="77777777" w:rsidR="00950DA3" w:rsidRPr="005430DE" w:rsidRDefault="00950DA3" w:rsidP="00782520">
                  <w:pPr>
                    <w:spacing w:before="0" w:after="0"/>
                    <w:jc w:val="left"/>
                    <w:rPr>
                      <w:rFonts w:eastAsia="Times New Roman"/>
                      <w:b/>
                      <w:bCs/>
                      <w:noProof/>
                      <w:sz w:val="22"/>
                      <w:szCs w:val="20"/>
                    </w:rPr>
                  </w:pPr>
                  <w:r w:rsidRPr="005430DE">
                    <w:rPr>
                      <w:b/>
                      <w:noProof/>
                      <w:sz w:val="22"/>
                    </w:rPr>
                    <w:t xml:space="preserve">Luksemburg </w:t>
                  </w:r>
                </w:p>
              </w:tc>
            </w:tr>
            <w:tr w:rsidR="00950DA3" w:rsidRPr="005430DE" w14:paraId="16DCAB5D" w14:textId="77777777" w:rsidTr="00782520">
              <w:trPr>
                <w:trHeight w:val="288"/>
              </w:trPr>
              <w:tc>
                <w:tcPr>
                  <w:tcW w:w="2060" w:type="dxa"/>
                  <w:shd w:val="clear" w:color="auto" w:fill="auto"/>
                  <w:noWrap/>
                  <w:vAlign w:val="bottom"/>
                  <w:hideMark/>
                </w:tcPr>
                <w:p w14:paraId="79CBB49C" w14:textId="77777777" w:rsidR="00950DA3" w:rsidRPr="005430DE" w:rsidRDefault="00950DA3" w:rsidP="00782520">
                  <w:pPr>
                    <w:spacing w:before="0" w:after="0"/>
                    <w:jc w:val="left"/>
                    <w:rPr>
                      <w:rFonts w:eastAsia="Times New Roman"/>
                      <w:i/>
                      <w:noProof/>
                      <w:sz w:val="22"/>
                      <w:szCs w:val="20"/>
                    </w:rPr>
                  </w:pPr>
                  <w:r w:rsidRPr="005430DE">
                    <w:rPr>
                      <w:i/>
                      <w:noProof/>
                      <w:sz w:val="22"/>
                    </w:rPr>
                    <w:t xml:space="preserve">Alauda arvensis </w:t>
                  </w:r>
                </w:p>
              </w:tc>
            </w:tr>
            <w:tr w:rsidR="00950DA3" w:rsidRPr="005430DE" w14:paraId="5D00F8C8" w14:textId="77777777" w:rsidTr="00782520">
              <w:trPr>
                <w:trHeight w:val="288"/>
              </w:trPr>
              <w:tc>
                <w:tcPr>
                  <w:tcW w:w="2060" w:type="dxa"/>
                  <w:shd w:val="clear" w:color="auto" w:fill="auto"/>
                  <w:noWrap/>
                  <w:vAlign w:val="bottom"/>
                  <w:hideMark/>
                </w:tcPr>
                <w:p w14:paraId="2AA6D332" w14:textId="77777777" w:rsidR="00950DA3" w:rsidRPr="005430DE" w:rsidRDefault="00950DA3" w:rsidP="00782520">
                  <w:pPr>
                    <w:spacing w:before="0" w:after="0"/>
                    <w:jc w:val="left"/>
                    <w:rPr>
                      <w:rFonts w:eastAsia="Times New Roman"/>
                      <w:i/>
                      <w:noProof/>
                      <w:sz w:val="22"/>
                      <w:szCs w:val="20"/>
                    </w:rPr>
                  </w:pPr>
                  <w:r w:rsidRPr="005430DE">
                    <w:rPr>
                      <w:i/>
                      <w:noProof/>
                      <w:sz w:val="22"/>
                    </w:rPr>
                    <w:t xml:space="preserve">Carduelis cannabina </w:t>
                  </w:r>
                </w:p>
              </w:tc>
            </w:tr>
            <w:tr w:rsidR="00950DA3" w:rsidRPr="005430DE" w14:paraId="1DCB2CBD" w14:textId="77777777" w:rsidTr="00782520">
              <w:trPr>
                <w:trHeight w:val="288"/>
              </w:trPr>
              <w:tc>
                <w:tcPr>
                  <w:tcW w:w="2060" w:type="dxa"/>
                  <w:shd w:val="clear" w:color="auto" w:fill="auto"/>
                  <w:vAlign w:val="bottom"/>
                  <w:hideMark/>
                </w:tcPr>
                <w:p w14:paraId="095505C6" w14:textId="77777777" w:rsidR="00950DA3" w:rsidRPr="005430DE" w:rsidRDefault="00950DA3" w:rsidP="00782520">
                  <w:pPr>
                    <w:spacing w:before="0" w:after="0"/>
                    <w:jc w:val="left"/>
                    <w:rPr>
                      <w:rFonts w:eastAsia="Times New Roman"/>
                      <w:i/>
                      <w:noProof/>
                      <w:sz w:val="22"/>
                      <w:szCs w:val="20"/>
                    </w:rPr>
                  </w:pPr>
                  <w:r w:rsidRPr="005430DE">
                    <w:rPr>
                      <w:i/>
                      <w:noProof/>
                      <w:sz w:val="22"/>
                    </w:rPr>
                    <w:t xml:space="preserve">Emberiza citrinella </w:t>
                  </w:r>
                </w:p>
              </w:tc>
            </w:tr>
            <w:tr w:rsidR="00950DA3" w:rsidRPr="005430DE" w14:paraId="473811E3" w14:textId="77777777" w:rsidTr="00782520">
              <w:trPr>
                <w:trHeight w:val="288"/>
              </w:trPr>
              <w:tc>
                <w:tcPr>
                  <w:tcW w:w="2060" w:type="dxa"/>
                  <w:shd w:val="clear" w:color="auto" w:fill="auto"/>
                  <w:noWrap/>
                  <w:vAlign w:val="bottom"/>
                  <w:hideMark/>
                </w:tcPr>
                <w:p w14:paraId="167FFDCB" w14:textId="77777777" w:rsidR="00950DA3" w:rsidRPr="005430DE" w:rsidRDefault="00950DA3" w:rsidP="00782520">
                  <w:pPr>
                    <w:spacing w:before="0" w:after="0"/>
                    <w:jc w:val="left"/>
                    <w:rPr>
                      <w:rFonts w:eastAsia="Times New Roman"/>
                      <w:i/>
                      <w:noProof/>
                      <w:sz w:val="22"/>
                      <w:szCs w:val="20"/>
                    </w:rPr>
                  </w:pPr>
                  <w:r w:rsidRPr="005430DE">
                    <w:rPr>
                      <w:i/>
                      <w:noProof/>
                      <w:sz w:val="22"/>
                    </w:rPr>
                    <w:t xml:space="preserve">Lanius collurio </w:t>
                  </w:r>
                </w:p>
              </w:tc>
            </w:tr>
            <w:tr w:rsidR="00950DA3" w:rsidRPr="005430DE" w14:paraId="6FE77285" w14:textId="77777777" w:rsidTr="00782520">
              <w:trPr>
                <w:trHeight w:val="288"/>
              </w:trPr>
              <w:tc>
                <w:tcPr>
                  <w:tcW w:w="2060" w:type="dxa"/>
                  <w:shd w:val="clear" w:color="auto" w:fill="auto"/>
                  <w:noWrap/>
                  <w:vAlign w:val="bottom"/>
                  <w:hideMark/>
                </w:tcPr>
                <w:p w14:paraId="4D1313B2" w14:textId="77777777" w:rsidR="00950DA3" w:rsidRPr="005430DE" w:rsidRDefault="00950DA3" w:rsidP="00782520">
                  <w:pPr>
                    <w:spacing w:before="0" w:after="0"/>
                    <w:jc w:val="left"/>
                    <w:rPr>
                      <w:rFonts w:eastAsia="Times New Roman"/>
                      <w:i/>
                      <w:noProof/>
                      <w:sz w:val="22"/>
                      <w:szCs w:val="20"/>
                    </w:rPr>
                  </w:pPr>
                  <w:r w:rsidRPr="005430DE">
                    <w:rPr>
                      <w:i/>
                      <w:noProof/>
                      <w:sz w:val="22"/>
                    </w:rPr>
                    <w:t xml:space="preserve">Passer montanus </w:t>
                  </w:r>
                </w:p>
              </w:tc>
            </w:tr>
            <w:tr w:rsidR="00950DA3" w:rsidRPr="005430DE" w14:paraId="230E7AE9" w14:textId="77777777" w:rsidTr="00782520">
              <w:trPr>
                <w:trHeight w:val="288"/>
              </w:trPr>
              <w:tc>
                <w:tcPr>
                  <w:tcW w:w="2060" w:type="dxa"/>
                  <w:shd w:val="clear" w:color="auto" w:fill="auto"/>
                  <w:noWrap/>
                  <w:vAlign w:val="bottom"/>
                  <w:hideMark/>
                </w:tcPr>
                <w:p w14:paraId="1D2156DF"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torquatus</w:t>
                  </w:r>
                </w:p>
              </w:tc>
            </w:tr>
            <w:tr w:rsidR="00950DA3" w:rsidRPr="005430DE" w14:paraId="4C5263A1" w14:textId="77777777" w:rsidTr="00782520">
              <w:trPr>
                <w:trHeight w:val="288"/>
              </w:trPr>
              <w:tc>
                <w:tcPr>
                  <w:tcW w:w="2060" w:type="dxa"/>
                  <w:shd w:val="clear" w:color="auto" w:fill="auto"/>
                  <w:noWrap/>
                  <w:vAlign w:val="bottom"/>
                  <w:hideMark/>
                </w:tcPr>
                <w:p w14:paraId="7D8E0492" w14:textId="77777777" w:rsidR="00950DA3" w:rsidRPr="005430DE" w:rsidRDefault="00950DA3" w:rsidP="00782520">
                  <w:pPr>
                    <w:spacing w:before="0" w:after="0"/>
                    <w:jc w:val="left"/>
                    <w:rPr>
                      <w:rFonts w:eastAsia="Times New Roman"/>
                      <w:i/>
                      <w:noProof/>
                      <w:sz w:val="22"/>
                      <w:szCs w:val="20"/>
                    </w:rPr>
                  </w:pPr>
                  <w:r w:rsidRPr="005430DE">
                    <w:rPr>
                      <w:i/>
                      <w:noProof/>
                      <w:sz w:val="22"/>
                    </w:rPr>
                    <w:t xml:space="preserve">Sylvia communis </w:t>
                  </w:r>
                </w:p>
              </w:tc>
            </w:tr>
          </w:tbl>
          <w:p w14:paraId="0FC4E471" w14:textId="77777777" w:rsidR="00950DA3" w:rsidRPr="005430DE" w:rsidRDefault="00950DA3" w:rsidP="00782520">
            <w:pPr>
              <w:spacing w:before="0" w:after="0"/>
              <w:jc w:val="left"/>
              <w:rPr>
                <w:rFonts w:eastAsia="Times New Roman"/>
                <w:noProof/>
                <w:color w:val="000000"/>
                <w:sz w:val="22"/>
                <w:szCs w:val="20"/>
                <w:lang w:eastAsia="en-IE"/>
              </w:rPr>
            </w:pPr>
          </w:p>
          <w:p w14:paraId="0F7C8B6F" w14:textId="77777777" w:rsidR="00950DA3" w:rsidRPr="005430DE" w:rsidRDefault="00950DA3" w:rsidP="00782520">
            <w:pPr>
              <w:spacing w:before="0" w:after="0"/>
              <w:jc w:val="left"/>
              <w:rPr>
                <w:rFonts w:eastAsia="Times New Roman"/>
                <w:noProof/>
                <w:color w:val="000000"/>
                <w:sz w:val="22"/>
                <w:szCs w:val="20"/>
                <w:lang w:eastAsia="en-IE"/>
              </w:rPr>
            </w:pPr>
          </w:p>
          <w:p w14:paraId="37FDE6A2" w14:textId="77777777" w:rsidR="00950DA3" w:rsidRPr="005430DE" w:rsidRDefault="00950DA3" w:rsidP="00782520">
            <w:pPr>
              <w:spacing w:before="0" w:after="0"/>
              <w:jc w:val="left"/>
              <w:rPr>
                <w:rFonts w:eastAsia="Times New Roman"/>
                <w:noProof/>
                <w:color w:val="000000"/>
                <w:sz w:val="22"/>
                <w:szCs w:val="20"/>
                <w:lang w:eastAsia="en-IE"/>
              </w:rPr>
            </w:pPr>
          </w:p>
          <w:p w14:paraId="2285AF5E"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noProof/>
                <w:sz w:val="22"/>
                <w:szCs w:val="20"/>
              </w:rPr>
            </w:pPr>
            <w:r w:rsidRPr="005430DE">
              <w:rPr>
                <w:b/>
                <w:noProof/>
                <w:sz w:val="22"/>
              </w:rPr>
              <w:t>Malta</w:t>
            </w:r>
          </w:p>
          <w:p w14:paraId="7DA56CCE"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noProof/>
                <w:sz w:val="22"/>
                <w:szCs w:val="20"/>
                <w:lang w:eastAsia="en-IE"/>
              </w:rPr>
            </w:pPr>
          </w:p>
          <w:p w14:paraId="4E4C1BDD"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5430DE">
              <w:rPr>
                <w:i/>
                <w:noProof/>
                <w:sz w:val="22"/>
              </w:rPr>
              <w:t>Calandrella brachydactyla</w:t>
            </w:r>
          </w:p>
          <w:p w14:paraId="58D5BF08"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5430DE">
              <w:rPr>
                <w:i/>
                <w:noProof/>
                <w:sz w:val="22"/>
              </w:rPr>
              <w:t>Linaria cannabina</w:t>
            </w:r>
          </w:p>
          <w:p w14:paraId="1B0E7644"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5430DE">
              <w:rPr>
                <w:i/>
                <w:noProof/>
                <w:sz w:val="22"/>
              </w:rPr>
              <w:t>Cettia cetti</w:t>
            </w:r>
          </w:p>
          <w:p w14:paraId="14DBD8CF"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5430DE">
              <w:rPr>
                <w:i/>
                <w:noProof/>
                <w:sz w:val="22"/>
              </w:rPr>
              <w:t>Cisticola juncidis</w:t>
            </w:r>
          </w:p>
          <w:p w14:paraId="51194953"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5430DE">
              <w:rPr>
                <w:i/>
                <w:noProof/>
                <w:sz w:val="22"/>
              </w:rPr>
              <w:t>Coturnix coturnix</w:t>
            </w:r>
          </w:p>
          <w:p w14:paraId="521EE3F8"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5430DE">
              <w:rPr>
                <w:i/>
                <w:noProof/>
                <w:sz w:val="22"/>
              </w:rPr>
              <w:t>Emberiza calandra</w:t>
            </w:r>
          </w:p>
          <w:p w14:paraId="061C93BD"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5430DE">
              <w:rPr>
                <w:i/>
                <w:noProof/>
                <w:sz w:val="22"/>
              </w:rPr>
              <w:t>Lanius senator</w:t>
            </w:r>
          </w:p>
          <w:p w14:paraId="115C69B1"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5430DE">
              <w:rPr>
                <w:i/>
                <w:noProof/>
                <w:sz w:val="22"/>
              </w:rPr>
              <w:t>Monticola solitarius</w:t>
            </w:r>
          </w:p>
          <w:p w14:paraId="214F6F56"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5430DE">
              <w:rPr>
                <w:i/>
                <w:noProof/>
                <w:sz w:val="22"/>
              </w:rPr>
              <w:t>Passer hispaniolensis</w:t>
            </w:r>
          </w:p>
          <w:p w14:paraId="7F6F0D61"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5430DE">
              <w:rPr>
                <w:i/>
                <w:noProof/>
                <w:sz w:val="22"/>
              </w:rPr>
              <w:t>Passer montanus</w:t>
            </w:r>
          </w:p>
          <w:p w14:paraId="62614BF4"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5430DE">
              <w:rPr>
                <w:i/>
                <w:noProof/>
                <w:sz w:val="22"/>
              </w:rPr>
              <w:t>Serinus serinus</w:t>
            </w:r>
          </w:p>
          <w:p w14:paraId="49ABCA73"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5430DE">
              <w:rPr>
                <w:i/>
                <w:noProof/>
                <w:sz w:val="22"/>
              </w:rPr>
              <w:t>Streptopelia decaocto</w:t>
            </w:r>
          </w:p>
          <w:p w14:paraId="5E826C73"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5430DE">
              <w:rPr>
                <w:i/>
                <w:noProof/>
                <w:sz w:val="22"/>
              </w:rPr>
              <w:t>Streptopelia turtur</w:t>
            </w:r>
          </w:p>
          <w:p w14:paraId="4C876D57"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5430DE">
              <w:rPr>
                <w:i/>
                <w:noProof/>
                <w:sz w:val="22"/>
              </w:rPr>
              <w:t>Sturnus vulgaris</w:t>
            </w:r>
          </w:p>
          <w:p w14:paraId="027A7C39"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5430DE">
              <w:rPr>
                <w:i/>
                <w:noProof/>
                <w:sz w:val="22"/>
              </w:rPr>
              <w:t>Sylvia conspicillata</w:t>
            </w:r>
          </w:p>
          <w:p w14:paraId="2FFC537A" w14:textId="77777777" w:rsidR="00950DA3" w:rsidRPr="005430DE"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5430DE">
              <w:rPr>
                <w:i/>
                <w:noProof/>
                <w:sz w:val="22"/>
              </w:rPr>
              <w:t>Sylvia melanocephala</w:t>
            </w:r>
          </w:p>
          <w:p w14:paraId="7E1B2EB5" w14:textId="77777777" w:rsidR="00950DA3" w:rsidRPr="005430DE" w:rsidRDefault="00950DA3" w:rsidP="00782520">
            <w:pPr>
              <w:spacing w:before="0" w:after="0"/>
              <w:jc w:val="left"/>
              <w:rPr>
                <w:rFonts w:eastAsia="Times New Roman"/>
                <w:noProof/>
                <w:color w:val="000000"/>
                <w:sz w:val="22"/>
                <w:szCs w:val="20"/>
                <w:lang w:eastAsia="en-IE"/>
              </w:rPr>
            </w:pPr>
          </w:p>
          <w:p w14:paraId="73DBE038" w14:textId="77777777" w:rsidR="00950DA3" w:rsidRPr="005430DE" w:rsidRDefault="00950DA3" w:rsidP="00782520">
            <w:pPr>
              <w:spacing w:before="0" w:after="0"/>
              <w:jc w:val="left"/>
              <w:rPr>
                <w:rFonts w:eastAsia="Times New Roman"/>
                <w:noProof/>
                <w:color w:val="000000"/>
                <w:sz w:val="22"/>
                <w:szCs w:val="20"/>
                <w:lang w:eastAsia="en-IE"/>
              </w:rPr>
            </w:pPr>
          </w:p>
          <w:p w14:paraId="5535B7F5" w14:textId="77777777" w:rsidR="00950DA3" w:rsidRPr="005430DE" w:rsidRDefault="00950DA3" w:rsidP="00782520">
            <w:pPr>
              <w:spacing w:before="0" w:after="0"/>
              <w:jc w:val="left"/>
              <w:rPr>
                <w:rFonts w:eastAsia="Times New Roman"/>
                <w:noProof/>
                <w:color w:val="000000"/>
                <w:sz w:val="22"/>
                <w:szCs w:val="20"/>
                <w:lang w:eastAsia="en-IE"/>
              </w:rPr>
            </w:pPr>
          </w:p>
          <w:tbl>
            <w:tblPr>
              <w:tblW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tblGrid>
            <w:tr w:rsidR="00950DA3" w:rsidRPr="005430DE" w14:paraId="71689D08" w14:textId="77777777" w:rsidTr="00782520">
              <w:trPr>
                <w:trHeight w:val="288"/>
              </w:trPr>
              <w:tc>
                <w:tcPr>
                  <w:tcW w:w="2143" w:type="dxa"/>
                  <w:shd w:val="clear" w:color="auto" w:fill="auto"/>
                  <w:noWrap/>
                  <w:vAlign w:val="bottom"/>
                  <w:hideMark/>
                </w:tcPr>
                <w:p w14:paraId="08DF1656" w14:textId="77777777" w:rsidR="00950DA3" w:rsidRPr="005430DE" w:rsidRDefault="00950DA3" w:rsidP="00782520">
                  <w:pPr>
                    <w:spacing w:before="0" w:after="0"/>
                    <w:jc w:val="left"/>
                    <w:rPr>
                      <w:rFonts w:eastAsia="Times New Roman"/>
                      <w:b/>
                      <w:bCs/>
                      <w:noProof/>
                      <w:sz w:val="22"/>
                      <w:szCs w:val="20"/>
                    </w:rPr>
                  </w:pPr>
                  <w:r w:rsidRPr="005430DE">
                    <w:rPr>
                      <w:b/>
                      <w:noProof/>
                      <w:sz w:val="22"/>
                    </w:rPr>
                    <w:t>Niderlandy</w:t>
                  </w:r>
                </w:p>
              </w:tc>
            </w:tr>
            <w:tr w:rsidR="00950DA3" w:rsidRPr="005430DE" w14:paraId="748D1347" w14:textId="77777777" w:rsidTr="00782520">
              <w:trPr>
                <w:trHeight w:val="288"/>
              </w:trPr>
              <w:tc>
                <w:tcPr>
                  <w:tcW w:w="2143" w:type="dxa"/>
                  <w:shd w:val="clear" w:color="auto" w:fill="auto"/>
                  <w:noWrap/>
                  <w:vAlign w:val="bottom"/>
                  <w:hideMark/>
                </w:tcPr>
                <w:p w14:paraId="555D3A29"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4B8F8CC4" w14:textId="77777777" w:rsidTr="00782520">
              <w:trPr>
                <w:trHeight w:val="288"/>
              </w:trPr>
              <w:tc>
                <w:tcPr>
                  <w:tcW w:w="2143" w:type="dxa"/>
                  <w:shd w:val="clear" w:color="auto" w:fill="auto"/>
                  <w:noWrap/>
                  <w:vAlign w:val="bottom"/>
                  <w:hideMark/>
                </w:tcPr>
                <w:p w14:paraId="63298992" w14:textId="77777777" w:rsidR="00950DA3" w:rsidRPr="005430DE" w:rsidRDefault="00950DA3" w:rsidP="00782520">
                  <w:pPr>
                    <w:spacing w:before="0" w:after="0"/>
                    <w:jc w:val="left"/>
                    <w:rPr>
                      <w:rFonts w:eastAsia="Times New Roman"/>
                      <w:i/>
                      <w:noProof/>
                      <w:sz w:val="22"/>
                      <w:szCs w:val="20"/>
                    </w:rPr>
                  </w:pPr>
                  <w:r w:rsidRPr="005430DE">
                    <w:rPr>
                      <w:i/>
                      <w:noProof/>
                      <w:sz w:val="22"/>
                    </w:rPr>
                    <w:t>Anthus pratensis</w:t>
                  </w:r>
                </w:p>
              </w:tc>
            </w:tr>
            <w:tr w:rsidR="00950DA3" w:rsidRPr="005430DE" w14:paraId="001736BB" w14:textId="77777777" w:rsidTr="00782520">
              <w:trPr>
                <w:trHeight w:val="288"/>
              </w:trPr>
              <w:tc>
                <w:tcPr>
                  <w:tcW w:w="2143" w:type="dxa"/>
                  <w:shd w:val="clear" w:color="auto" w:fill="auto"/>
                  <w:noWrap/>
                  <w:vAlign w:val="bottom"/>
                  <w:hideMark/>
                </w:tcPr>
                <w:p w14:paraId="5D18162A" w14:textId="77777777" w:rsidR="00950DA3" w:rsidRPr="005430DE" w:rsidRDefault="00950DA3" w:rsidP="00782520">
                  <w:pPr>
                    <w:spacing w:before="0" w:after="0"/>
                    <w:jc w:val="left"/>
                    <w:rPr>
                      <w:rFonts w:eastAsia="Times New Roman"/>
                      <w:i/>
                      <w:noProof/>
                      <w:sz w:val="22"/>
                      <w:szCs w:val="20"/>
                    </w:rPr>
                  </w:pPr>
                  <w:r w:rsidRPr="005430DE">
                    <w:rPr>
                      <w:i/>
                      <w:noProof/>
                      <w:sz w:val="22"/>
                    </w:rPr>
                    <w:t>Athene noctua</w:t>
                  </w:r>
                </w:p>
              </w:tc>
            </w:tr>
            <w:tr w:rsidR="00950DA3" w:rsidRPr="005430DE" w14:paraId="059FEFDD" w14:textId="77777777" w:rsidTr="00782520">
              <w:trPr>
                <w:trHeight w:val="288"/>
              </w:trPr>
              <w:tc>
                <w:tcPr>
                  <w:tcW w:w="2143" w:type="dxa"/>
                  <w:shd w:val="clear" w:color="auto" w:fill="auto"/>
                  <w:noWrap/>
                  <w:vAlign w:val="bottom"/>
                  <w:hideMark/>
                </w:tcPr>
                <w:p w14:paraId="159B65E0" w14:textId="77777777" w:rsidR="00950DA3" w:rsidRPr="005430DE" w:rsidRDefault="00950DA3" w:rsidP="00782520">
                  <w:pPr>
                    <w:spacing w:before="0" w:after="0"/>
                    <w:jc w:val="left"/>
                    <w:rPr>
                      <w:rFonts w:eastAsia="Times New Roman"/>
                      <w:i/>
                      <w:noProof/>
                      <w:sz w:val="22"/>
                      <w:szCs w:val="20"/>
                    </w:rPr>
                  </w:pPr>
                  <w:r w:rsidRPr="005430DE">
                    <w:rPr>
                      <w:i/>
                      <w:noProof/>
                      <w:sz w:val="22"/>
                    </w:rPr>
                    <w:t>Calidris pugnax</w:t>
                  </w:r>
                </w:p>
              </w:tc>
            </w:tr>
            <w:tr w:rsidR="00950DA3" w:rsidRPr="005430DE" w14:paraId="149F5038" w14:textId="77777777" w:rsidTr="00782520">
              <w:trPr>
                <w:trHeight w:val="288"/>
              </w:trPr>
              <w:tc>
                <w:tcPr>
                  <w:tcW w:w="2143" w:type="dxa"/>
                  <w:shd w:val="clear" w:color="auto" w:fill="auto"/>
                  <w:noWrap/>
                  <w:vAlign w:val="bottom"/>
                  <w:hideMark/>
                </w:tcPr>
                <w:p w14:paraId="63C195DE"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carduelis</w:t>
                  </w:r>
                </w:p>
              </w:tc>
            </w:tr>
            <w:tr w:rsidR="00950DA3" w:rsidRPr="005430DE" w14:paraId="12E6CF25" w14:textId="77777777" w:rsidTr="00782520">
              <w:trPr>
                <w:trHeight w:val="288"/>
              </w:trPr>
              <w:tc>
                <w:tcPr>
                  <w:tcW w:w="2143" w:type="dxa"/>
                  <w:shd w:val="clear" w:color="auto" w:fill="auto"/>
                  <w:noWrap/>
                  <w:vAlign w:val="bottom"/>
                  <w:hideMark/>
                </w:tcPr>
                <w:p w14:paraId="3ED52B31" w14:textId="77777777" w:rsidR="00950DA3" w:rsidRPr="005430DE" w:rsidRDefault="00950DA3" w:rsidP="00782520">
                  <w:pPr>
                    <w:spacing w:before="0" w:after="0"/>
                    <w:jc w:val="left"/>
                    <w:rPr>
                      <w:rFonts w:eastAsia="Times New Roman"/>
                      <w:i/>
                      <w:noProof/>
                      <w:sz w:val="22"/>
                      <w:szCs w:val="20"/>
                    </w:rPr>
                  </w:pPr>
                  <w:r w:rsidRPr="005430DE">
                    <w:rPr>
                      <w:i/>
                      <w:noProof/>
                      <w:sz w:val="22"/>
                    </w:rPr>
                    <w:t>Corvus frugilegus</w:t>
                  </w:r>
                </w:p>
              </w:tc>
            </w:tr>
            <w:tr w:rsidR="00950DA3" w:rsidRPr="005430DE" w14:paraId="55F32BD3" w14:textId="77777777" w:rsidTr="00782520">
              <w:trPr>
                <w:trHeight w:val="288"/>
              </w:trPr>
              <w:tc>
                <w:tcPr>
                  <w:tcW w:w="2143" w:type="dxa"/>
                  <w:shd w:val="clear" w:color="auto" w:fill="auto"/>
                  <w:noWrap/>
                  <w:vAlign w:val="bottom"/>
                  <w:hideMark/>
                </w:tcPr>
                <w:p w14:paraId="3BA577D6" w14:textId="77777777" w:rsidR="00950DA3" w:rsidRPr="005430DE" w:rsidRDefault="00950DA3" w:rsidP="00782520">
                  <w:pPr>
                    <w:spacing w:before="0" w:after="0"/>
                    <w:jc w:val="left"/>
                    <w:rPr>
                      <w:rFonts w:eastAsia="Times New Roman"/>
                      <w:i/>
                      <w:noProof/>
                      <w:sz w:val="22"/>
                      <w:szCs w:val="20"/>
                    </w:rPr>
                  </w:pPr>
                  <w:r w:rsidRPr="005430DE">
                    <w:rPr>
                      <w:i/>
                      <w:noProof/>
                      <w:sz w:val="22"/>
                    </w:rPr>
                    <w:t>Coturnix coturnix</w:t>
                  </w:r>
                </w:p>
              </w:tc>
            </w:tr>
            <w:tr w:rsidR="00950DA3" w:rsidRPr="005430DE" w14:paraId="2EA5CD36" w14:textId="77777777" w:rsidTr="00782520">
              <w:trPr>
                <w:trHeight w:val="288"/>
              </w:trPr>
              <w:tc>
                <w:tcPr>
                  <w:tcW w:w="2143" w:type="dxa"/>
                  <w:shd w:val="clear" w:color="auto" w:fill="auto"/>
                  <w:vAlign w:val="bottom"/>
                  <w:hideMark/>
                </w:tcPr>
                <w:p w14:paraId="6CE52ABF" w14:textId="77777777" w:rsidR="00950DA3" w:rsidRPr="005430DE" w:rsidRDefault="00950DA3" w:rsidP="00782520">
                  <w:pPr>
                    <w:spacing w:before="0" w:after="0"/>
                    <w:jc w:val="left"/>
                    <w:rPr>
                      <w:rFonts w:eastAsia="Times New Roman"/>
                      <w:i/>
                      <w:noProof/>
                      <w:sz w:val="22"/>
                      <w:szCs w:val="20"/>
                    </w:rPr>
                  </w:pPr>
                  <w:r w:rsidRPr="005430DE">
                    <w:rPr>
                      <w:i/>
                      <w:noProof/>
                      <w:sz w:val="22"/>
                    </w:rPr>
                    <w:t xml:space="preserve">Emberiza citrinella </w:t>
                  </w:r>
                </w:p>
              </w:tc>
            </w:tr>
            <w:tr w:rsidR="00950DA3" w:rsidRPr="005430DE" w14:paraId="057A850C" w14:textId="77777777" w:rsidTr="00782520">
              <w:trPr>
                <w:trHeight w:val="288"/>
              </w:trPr>
              <w:tc>
                <w:tcPr>
                  <w:tcW w:w="2143" w:type="dxa"/>
                  <w:shd w:val="clear" w:color="auto" w:fill="auto"/>
                  <w:noWrap/>
                  <w:vAlign w:val="bottom"/>
                  <w:hideMark/>
                </w:tcPr>
                <w:p w14:paraId="29BE52C8"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124CB7D0" w14:textId="77777777" w:rsidTr="00782520">
              <w:trPr>
                <w:trHeight w:val="288"/>
              </w:trPr>
              <w:tc>
                <w:tcPr>
                  <w:tcW w:w="2143" w:type="dxa"/>
                  <w:shd w:val="clear" w:color="auto" w:fill="auto"/>
                  <w:noWrap/>
                  <w:vAlign w:val="bottom"/>
                  <w:hideMark/>
                </w:tcPr>
                <w:p w14:paraId="484ECE4A" w14:textId="77777777" w:rsidR="00950DA3" w:rsidRPr="005430DE" w:rsidRDefault="00950DA3" w:rsidP="00782520">
                  <w:pPr>
                    <w:spacing w:before="0" w:after="0"/>
                    <w:jc w:val="left"/>
                    <w:rPr>
                      <w:rFonts w:eastAsia="Times New Roman"/>
                      <w:i/>
                      <w:noProof/>
                      <w:sz w:val="22"/>
                      <w:szCs w:val="20"/>
                    </w:rPr>
                  </w:pPr>
                  <w:r w:rsidRPr="005430DE">
                    <w:rPr>
                      <w:i/>
                      <w:noProof/>
                      <w:sz w:val="22"/>
                    </w:rPr>
                    <w:t>Gallinago gallinago</w:t>
                  </w:r>
                </w:p>
              </w:tc>
            </w:tr>
            <w:tr w:rsidR="00950DA3" w:rsidRPr="005430DE" w14:paraId="0B1DD8E4" w14:textId="77777777" w:rsidTr="00782520">
              <w:trPr>
                <w:trHeight w:val="288"/>
              </w:trPr>
              <w:tc>
                <w:tcPr>
                  <w:tcW w:w="2143" w:type="dxa"/>
                  <w:shd w:val="clear" w:color="auto" w:fill="auto"/>
                  <w:noWrap/>
                  <w:vAlign w:val="bottom"/>
                  <w:hideMark/>
                </w:tcPr>
                <w:p w14:paraId="2434729E" w14:textId="77777777" w:rsidR="00950DA3" w:rsidRPr="005430DE" w:rsidRDefault="00950DA3" w:rsidP="00782520">
                  <w:pPr>
                    <w:spacing w:before="0" w:after="0"/>
                    <w:jc w:val="left"/>
                    <w:rPr>
                      <w:rFonts w:eastAsia="Times New Roman"/>
                      <w:i/>
                      <w:noProof/>
                      <w:sz w:val="22"/>
                      <w:szCs w:val="20"/>
                    </w:rPr>
                  </w:pPr>
                  <w:r w:rsidRPr="005430DE">
                    <w:rPr>
                      <w:i/>
                      <w:noProof/>
                      <w:sz w:val="22"/>
                    </w:rPr>
                    <w:t>Haematopus ostralegus</w:t>
                  </w:r>
                </w:p>
              </w:tc>
            </w:tr>
            <w:tr w:rsidR="00950DA3" w:rsidRPr="005430DE" w14:paraId="598F904D" w14:textId="77777777" w:rsidTr="00782520">
              <w:trPr>
                <w:trHeight w:val="288"/>
              </w:trPr>
              <w:tc>
                <w:tcPr>
                  <w:tcW w:w="2143" w:type="dxa"/>
                  <w:shd w:val="clear" w:color="auto" w:fill="auto"/>
                  <w:noWrap/>
                  <w:vAlign w:val="bottom"/>
                  <w:hideMark/>
                </w:tcPr>
                <w:p w14:paraId="13164CDE" w14:textId="77777777" w:rsidR="00950DA3" w:rsidRPr="005430DE" w:rsidRDefault="00950DA3" w:rsidP="00782520">
                  <w:pPr>
                    <w:spacing w:before="0" w:after="0"/>
                    <w:jc w:val="left"/>
                    <w:rPr>
                      <w:rFonts w:eastAsia="Times New Roman"/>
                      <w:i/>
                      <w:noProof/>
                      <w:sz w:val="22"/>
                      <w:szCs w:val="20"/>
                    </w:rPr>
                  </w:pPr>
                  <w:r w:rsidRPr="005430DE">
                    <w:rPr>
                      <w:i/>
                      <w:noProof/>
                      <w:sz w:val="22"/>
                    </w:rPr>
                    <w:t>Hippolais icterina</w:t>
                  </w:r>
                </w:p>
              </w:tc>
            </w:tr>
            <w:tr w:rsidR="00950DA3" w:rsidRPr="005430DE" w14:paraId="53C46193" w14:textId="77777777" w:rsidTr="00782520">
              <w:trPr>
                <w:trHeight w:val="288"/>
              </w:trPr>
              <w:tc>
                <w:tcPr>
                  <w:tcW w:w="2143" w:type="dxa"/>
                  <w:shd w:val="clear" w:color="auto" w:fill="auto"/>
                  <w:vAlign w:val="bottom"/>
                  <w:hideMark/>
                </w:tcPr>
                <w:p w14:paraId="739FC7E4" w14:textId="77777777" w:rsidR="00950DA3" w:rsidRPr="005430DE" w:rsidRDefault="00950DA3" w:rsidP="00782520">
                  <w:pPr>
                    <w:spacing w:before="0" w:after="0"/>
                    <w:jc w:val="left"/>
                    <w:rPr>
                      <w:rFonts w:eastAsia="Times New Roman"/>
                      <w:i/>
                      <w:noProof/>
                      <w:sz w:val="22"/>
                      <w:szCs w:val="20"/>
                    </w:rPr>
                  </w:pPr>
                  <w:r w:rsidRPr="005430DE">
                    <w:rPr>
                      <w:i/>
                      <w:noProof/>
                      <w:sz w:val="22"/>
                    </w:rPr>
                    <w:t>Hirundo rustica</w:t>
                  </w:r>
                </w:p>
              </w:tc>
            </w:tr>
            <w:tr w:rsidR="00950DA3" w:rsidRPr="005430DE" w14:paraId="451FF4BF" w14:textId="77777777" w:rsidTr="00782520">
              <w:trPr>
                <w:trHeight w:val="288"/>
              </w:trPr>
              <w:tc>
                <w:tcPr>
                  <w:tcW w:w="2143" w:type="dxa"/>
                  <w:shd w:val="clear" w:color="auto" w:fill="auto"/>
                  <w:noWrap/>
                  <w:vAlign w:val="bottom"/>
                  <w:hideMark/>
                </w:tcPr>
                <w:p w14:paraId="2FE02609" w14:textId="77777777" w:rsidR="00950DA3" w:rsidRPr="005430DE" w:rsidRDefault="00950DA3" w:rsidP="00782520">
                  <w:pPr>
                    <w:spacing w:before="0" w:after="0"/>
                    <w:jc w:val="left"/>
                    <w:rPr>
                      <w:rFonts w:eastAsia="Times New Roman"/>
                      <w:i/>
                      <w:noProof/>
                      <w:sz w:val="22"/>
                      <w:szCs w:val="20"/>
                    </w:rPr>
                  </w:pPr>
                  <w:r w:rsidRPr="005430DE">
                    <w:rPr>
                      <w:i/>
                      <w:noProof/>
                      <w:sz w:val="22"/>
                    </w:rPr>
                    <w:t>Limosa limosa</w:t>
                  </w:r>
                </w:p>
              </w:tc>
            </w:tr>
            <w:tr w:rsidR="00950DA3" w:rsidRPr="005430DE" w14:paraId="0948D7E7" w14:textId="77777777" w:rsidTr="00782520">
              <w:trPr>
                <w:trHeight w:val="288"/>
              </w:trPr>
              <w:tc>
                <w:tcPr>
                  <w:tcW w:w="2143" w:type="dxa"/>
                  <w:shd w:val="clear" w:color="auto" w:fill="auto"/>
                  <w:vAlign w:val="bottom"/>
                  <w:hideMark/>
                </w:tcPr>
                <w:p w14:paraId="75FD162E" w14:textId="77777777" w:rsidR="00950DA3" w:rsidRPr="005430DE" w:rsidRDefault="00950DA3" w:rsidP="00782520">
                  <w:pPr>
                    <w:spacing w:before="0" w:after="0"/>
                    <w:jc w:val="left"/>
                    <w:rPr>
                      <w:rFonts w:eastAsia="Times New Roman"/>
                      <w:i/>
                      <w:noProof/>
                      <w:sz w:val="22"/>
                      <w:szCs w:val="20"/>
                    </w:rPr>
                  </w:pPr>
                  <w:r w:rsidRPr="005430DE">
                    <w:rPr>
                      <w:i/>
                      <w:noProof/>
                      <w:sz w:val="22"/>
                    </w:rPr>
                    <w:t>Miliaria calandra</w:t>
                  </w:r>
                </w:p>
              </w:tc>
            </w:tr>
            <w:tr w:rsidR="00950DA3" w:rsidRPr="005430DE" w14:paraId="7BBCAAAB" w14:textId="77777777" w:rsidTr="00782520">
              <w:trPr>
                <w:trHeight w:val="288"/>
              </w:trPr>
              <w:tc>
                <w:tcPr>
                  <w:tcW w:w="2143" w:type="dxa"/>
                  <w:shd w:val="clear" w:color="auto" w:fill="auto"/>
                  <w:noWrap/>
                  <w:vAlign w:val="bottom"/>
                  <w:hideMark/>
                </w:tcPr>
                <w:p w14:paraId="4A8F6FB1"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fl ava</w:t>
                  </w:r>
                </w:p>
              </w:tc>
            </w:tr>
            <w:tr w:rsidR="00950DA3" w:rsidRPr="005430DE" w14:paraId="7C060A91" w14:textId="77777777" w:rsidTr="00782520">
              <w:trPr>
                <w:trHeight w:val="288"/>
              </w:trPr>
              <w:tc>
                <w:tcPr>
                  <w:tcW w:w="2143" w:type="dxa"/>
                  <w:shd w:val="clear" w:color="auto" w:fill="auto"/>
                  <w:noWrap/>
                  <w:vAlign w:val="bottom"/>
                  <w:hideMark/>
                </w:tcPr>
                <w:p w14:paraId="0FEC6C5E" w14:textId="77777777" w:rsidR="00950DA3" w:rsidRPr="005430DE" w:rsidRDefault="00950DA3" w:rsidP="00782520">
                  <w:pPr>
                    <w:spacing w:before="0" w:after="0"/>
                    <w:jc w:val="left"/>
                    <w:rPr>
                      <w:rFonts w:eastAsia="Times New Roman"/>
                      <w:i/>
                      <w:noProof/>
                      <w:sz w:val="22"/>
                      <w:szCs w:val="20"/>
                    </w:rPr>
                  </w:pPr>
                  <w:r w:rsidRPr="005430DE">
                    <w:rPr>
                      <w:i/>
                      <w:noProof/>
                      <w:sz w:val="22"/>
                    </w:rPr>
                    <w:t>Numenius arquata</w:t>
                  </w:r>
                </w:p>
              </w:tc>
            </w:tr>
            <w:tr w:rsidR="00950DA3" w:rsidRPr="005430DE" w14:paraId="693D6448" w14:textId="77777777" w:rsidTr="00782520">
              <w:trPr>
                <w:trHeight w:val="288"/>
              </w:trPr>
              <w:tc>
                <w:tcPr>
                  <w:tcW w:w="2143" w:type="dxa"/>
                  <w:shd w:val="clear" w:color="auto" w:fill="auto"/>
                  <w:noWrap/>
                  <w:vAlign w:val="bottom"/>
                  <w:hideMark/>
                </w:tcPr>
                <w:p w14:paraId="0ED05444" w14:textId="77777777" w:rsidR="00950DA3" w:rsidRPr="005430DE" w:rsidRDefault="00950DA3" w:rsidP="00782520">
                  <w:pPr>
                    <w:spacing w:before="0" w:after="0"/>
                    <w:jc w:val="left"/>
                    <w:rPr>
                      <w:rFonts w:eastAsia="Times New Roman"/>
                      <w:i/>
                      <w:noProof/>
                      <w:sz w:val="22"/>
                      <w:szCs w:val="20"/>
                    </w:rPr>
                  </w:pPr>
                  <w:r w:rsidRPr="005430DE">
                    <w:rPr>
                      <w:i/>
                      <w:noProof/>
                      <w:sz w:val="22"/>
                    </w:rPr>
                    <w:t>Passer montanus</w:t>
                  </w:r>
                </w:p>
              </w:tc>
            </w:tr>
            <w:tr w:rsidR="00950DA3" w:rsidRPr="005430DE" w14:paraId="06F9CCAE" w14:textId="77777777" w:rsidTr="00782520">
              <w:trPr>
                <w:trHeight w:val="288"/>
              </w:trPr>
              <w:tc>
                <w:tcPr>
                  <w:tcW w:w="2143" w:type="dxa"/>
                  <w:shd w:val="clear" w:color="auto" w:fill="auto"/>
                  <w:vAlign w:val="bottom"/>
                  <w:hideMark/>
                </w:tcPr>
                <w:p w14:paraId="733D051B" w14:textId="77777777" w:rsidR="00950DA3" w:rsidRPr="005430DE" w:rsidRDefault="00950DA3" w:rsidP="00782520">
                  <w:pPr>
                    <w:spacing w:before="0" w:after="0"/>
                    <w:jc w:val="left"/>
                    <w:rPr>
                      <w:rFonts w:eastAsia="Times New Roman"/>
                      <w:i/>
                      <w:noProof/>
                      <w:sz w:val="22"/>
                      <w:szCs w:val="20"/>
                    </w:rPr>
                  </w:pPr>
                  <w:r w:rsidRPr="005430DE">
                    <w:rPr>
                      <w:i/>
                      <w:noProof/>
                      <w:sz w:val="22"/>
                    </w:rPr>
                    <w:t>Perdix perdix</w:t>
                  </w:r>
                </w:p>
              </w:tc>
            </w:tr>
            <w:tr w:rsidR="00950DA3" w:rsidRPr="005430DE" w14:paraId="5477FEEF" w14:textId="77777777" w:rsidTr="00782520">
              <w:trPr>
                <w:trHeight w:val="288"/>
              </w:trPr>
              <w:tc>
                <w:tcPr>
                  <w:tcW w:w="2143" w:type="dxa"/>
                  <w:shd w:val="clear" w:color="auto" w:fill="auto"/>
                  <w:noWrap/>
                  <w:vAlign w:val="bottom"/>
                  <w:hideMark/>
                </w:tcPr>
                <w:p w14:paraId="382DEA08"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torquatus</w:t>
                  </w:r>
                </w:p>
              </w:tc>
            </w:tr>
            <w:tr w:rsidR="00950DA3" w:rsidRPr="005430DE" w14:paraId="2272DCE9" w14:textId="77777777" w:rsidTr="00782520">
              <w:trPr>
                <w:trHeight w:val="288"/>
              </w:trPr>
              <w:tc>
                <w:tcPr>
                  <w:tcW w:w="2143" w:type="dxa"/>
                  <w:shd w:val="clear" w:color="auto" w:fill="auto"/>
                  <w:noWrap/>
                  <w:vAlign w:val="bottom"/>
                  <w:hideMark/>
                </w:tcPr>
                <w:p w14:paraId="1A7C0259" w14:textId="77777777" w:rsidR="00950DA3" w:rsidRPr="005430DE" w:rsidRDefault="00950DA3" w:rsidP="00782520">
                  <w:pPr>
                    <w:spacing w:before="0" w:after="0"/>
                    <w:jc w:val="left"/>
                    <w:rPr>
                      <w:rFonts w:eastAsia="Times New Roman"/>
                      <w:i/>
                      <w:noProof/>
                      <w:sz w:val="22"/>
                      <w:szCs w:val="20"/>
                    </w:rPr>
                  </w:pPr>
                  <w:r w:rsidRPr="005430DE">
                    <w:rPr>
                      <w:i/>
                      <w:noProof/>
                      <w:sz w:val="22"/>
                    </w:rPr>
                    <w:t>Spatula clypeata</w:t>
                  </w:r>
                </w:p>
              </w:tc>
            </w:tr>
            <w:tr w:rsidR="00950DA3" w:rsidRPr="005430DE" w14:paraId="0D15AEC7" w14:textId="77777777" w:rsidTr="00782520">
              <w:trPr>
                <w:trHeight w:val="288"/>
              </w:trPr>
              <w:tc>
                <w:tcPr>
                  <w:tcW w:w="2143" w:type="dxa"/>
                  <w:shd w:val="clear" w:color="auto" w:fill="auto"/>
                  <w:noWrap/>
                  <w:vAlign w:val="bottom"/>
                  <w:hideMark/>
                </w:tcPr>
                <w:p w14:paraId="2B91A28C" w14:textId="77777777" w:rsidR="00950DA3" w:rsidRPr="005430DE" w:rsidRDefault="00950DA3" w:rsidP="00782520">
                  <w:pPr>
                    <w:spacing w:before="0" w:after="0"/>
                    <w:jc w:val="left"/>
                    <w:rPr>
                      <w:rFonts w:eastAsia="Times New Roman"/>
                      <w:i/>
                      <w:noProof/>
                      <w:sz w:val="22"/>
                      <w:szCs w:val="20"/>
                    </w:rPr>
                  </w:pPr>
                  <w:r w:rsidRPr="005430DE">
                    <w:rPr>
                      <w:i/>
                      <w:noProof/>
                      <w:sz w:val="22"/>
                    </w:rPr>
                    <w:t>Streptopelia turtur</w:t>
                  </w:r>
                </w:p>
              </w:tc>
            </w:tr>
            <w:tr w:rsidR="00950DA3" w:rsidRPr="005430DE" w14:paraId="62A8484E" w14:textId="77777777" w:rsidTr="00782520">
              <w:trPr>
                <w:trHeight w:val="288"/>
              </w:trPr>
              <w:tc>
                <w:tcPr>
                  <w:tcW w:w="2143" w:type="dxa"/>
                  <w:shd w:val="clear" w:color="auto" w:fill="auto"/>
                  <w:noWrap/>
                  <w:vAlign w:val="bottom"/>
                  <w:hideMark/>
                </w:tcPr>
                <w:p w14:paraId="13DEBA93" w14:textId="77777777" w:rsidR="00950DA3" w:rsidRPr="005430DE" w:rsidRDefault="00950DA3" w:rsidP="00782520">
                  <w:pPr>
                    <w:spacing w:before="0" w:after="0"/>
                    <w:jc w:val="left"/>
                    <w:rPr>
                      <w:rFonts w:eastAsia="Times New Roman"/>
                      <w:i/>
                      <w:noProof/>
                      <w:sz w:val="22"/>
                      <w:szCs w:val="20"/>
                    </w:rPr>
                  </w:pPr>
                  <w:r w:rsidRPr="005430DE">
                    <w:rPr>
                      <w:i/>
                      <w:noProof/>
                      <w:sz w:val="22"/>
                    </w:rPr>
                    <w:t>Sturnus vulgaris</w:t>
                  </w:r>
                </w:p>
              </w:tc>
            </w:tr>
            <w:tr w:rsidR="00950DA3" w:rsidRPr="005430DE" w14:paraId="06D2CB35" w14:textId="77777777" w:rsidTr="00782520">
              <w:trPr>
                <w:trHeight w:val="288"/>
              </w:trPr>
              <w:tc>
                <w:tcPr>
                  <w:tcW w:w="2143" w:type="dxa"/>
                  <w:shd w:val="clear" w:color="auto" w:fill="auto"/>
                  <w:noWrap/>
                  <w:vAlign w:val="bottom"/>
                  <w:hideMark/>
                </w:tcPr>
                <w:p w14:paraId="6CEACD4C" w14:textId="77777777" w:rsidR="00950DA3" w:rsidRPr="005430DE" w:rsidRDefault="00950DA3" w:rsidP="00782520">
                  <w:pPr>
                    <w:spacing w:before="0" w:after="0"/>
                    <w:jc w:val="left"/>
                    <w:rPr>
                      <w:rFonts w:eastAsia="Times New Roman"/>
                      <w:i/>
                      <w:noProof/>
                      <w:sz w:val="22"/>
                      <w:szCs w:val="20"/>
                    </w:rPr>
                  </w:pPr>
                  <w:r w:rsidRPr="005430DE">
                    <w:rPr>
                      <w:i/>
                      <w:noProof/>
                      <w:sz w:val="22"/>
                    </w:rPr>
                    <w:t>Sylvia communis</w:t>
                  </w:r>
                </w:p>
              </w:tc>
            </w:tr>
            <w:tr w:rsidR="00950DA3" w:rsidRPr="005430DE" w14:paraId="72F647E1" w14:textId="77777777" w:rsidTr="00782520">
              <w:trPr>
                <w:trHeight w:val="288"/>
              </w:trPr>
              <w:tc>
                <w:tcPr>
                  <w:tcW w:w="2143" w:type="dxa"/>
                  <w:shd w:val="clear" w:color="auto" w:fill="auto"/>
                  <w:noWrap/>
                  <w:vAlign w:val="bottom"/>
                  <w:hideMark/>
                </w:tcPr>
                <w:p w14:paraId="5FCA67A0" w14:textId="77777777" w:rsidR="00950DA3" w:rsidRPr="005430DE" w:rsidRDefault="00950DA3" w:rsidP="00782520">
                  <w:pPr>
                    <w:spacing w:before="0" w:after="0"/>
                    <w:jc w:val="left"/>
                    <w:rPr>
                      <w:rFonts w:eastAsia="Times New Roman"/>
                      <w:i/>
                      <w:noProof/>
                      <w:sz w:val="22"/>
                      <w:szCs w:val="20"/>
                    </w:rPr>
                  </w:pPr>
                  <w:r w:rsidRPr="005430DE">
                    <w:rPr>
                      <w:i/>
                      <w:noProof/>
                      <w:sz w:val="22"/>
                    </w:rPr>
                    <w:t>Tringa totanus</w:t>
                  </w:r>
                </w:p>
              </w:tc>
            </w:tr>
            <w:tr w:rsidR="00950DA3" w:rsidRPr="005430DE" w14:paraId="75AC90DE" w14:textId="77777777" w:rsidTr="00782520">
              <w:trPr>
                <w:trHeight w:val="288"/>
              </w:trPr>
              <w:tc>
                <w:tcPr>
                  <w:tcW w:w="2143" w:type="dxa"/>
                  <w:shd w:val="clear" w:color="auto" w:fill="auto"/>
                  <w:noWrap/>
                  <w:vAlign w:val="bottom"/>
                  <w:hideMark/>
                </w:tcPr>
                <w:p w14:paraId="6D306C03" w14:textId="77777777" w:rsidR="00950DA3" w:rsidRPr="005430DE" w:rsidRDefault="00950DA3" w:rsidP="00782520">
                  <w:pPr>
                    <w:spacing w:before="0" w:after="0"/>
                    <w:jc w:val="left"/>
                    <w:rPr>
                      <w:rFonts w:eastAsia="Times New Roman"/>
                      <w:i/>
                      <w:noProof/>
                      <w:sz w:val="22"/>
                      <w:szCs w:val="20"/>
                    </w:rPr>
                  </w:pPr>
                  <w:r w:rsidRPr="005430DE">
                    <w:rPr>
                      <w:i/>
                      <w:noProof/>
                      <w:sz w:val="22"/>
                    </w:rPr>
                    <w:t>Turdus viscivorus</w:t>
                  </w:r>
                </w:p>
              </w:tc>
            </w:tr>
            <w:tr w:rsidR="00950DA3" w:rsidRPr="005430DE" w14:paraId="14207E1A" w14:textId="77777777" w:rsidTr="00782520">
              <w:trPr>
                <w:trHeight w:val="288"/>
              </w:trPr>
              <w:tc>
                <w:tcPr>
                  <w:tcW w:w="2143" w:type="dxa"/>
                  <w:shd w:val="clear" w:color="auto" w:fill="auto"/>
                  <w:vAlign w:val="bottom"/>
                  <w:hideMark/>
                </w:tcPr>
                <w:p w14:paraId="783E967F" w14:textId="77777777" w:rsidR="00950DA3" w:rsidRPr="005430DE" w:rsidRDefault="00950DA3" w:rsidP="00782520">
                  <w:pPr>
                    <w:spacing w:before="0" w:after="0"/>
                    <w:jc w:val="left"/>
                    <w:rPr>
                      <w:rFonts w:eastAsia="Times New Roman"/>
                      <w:i/>
                      <w:noProof/>
                      <w:sz w:val="22"/>
                      <w:szCs w:val="20"/>
                    </w:rPr>
                  </w:pPr>
                  <w:r w:rsidRPr="005430DE">
                    <w:rPr>
                      <w:i/>
                      <w:noProof/>
                      <w:sz w:val="22"/>
                    </w:rPr>
                    <w:t>Vanellus vanellus</w:t>
                  </w:r>
                </w:p>
              </w:tc>
            </w:tr>
          </w:tbl>
          <w:p w14:paraId="3D925794" w14:textId="77777777" w:rsidR="00950DA3" w:rsidRPr="005430DE" w:rsidRDefault="00950DA3" w:rsidP="00782520">
            <w:pPr>
              <w:spacing w:before="0" w:after="0"/>
              <w:jc w:val="left"/>
              <w:rPr>
                <w:rFonts w:eastAsia="Times New Roman"/>
                <w:noProof/>
                <w:color w:val="000000"/>
                <w:sz w:val="22"/>
                <w:szCs w:val="20"/>
                <w:lang w:eastAsia="en-IE"/>
              </w:rPr>
            </w:pPr>
          </w:p>
        </w:tc>
      </w:tr>
    </w:tbl>
    <w:p w14:paraId="74F4C6E2" w14:textId="77777777" w:rsidR="00950DA3" w:rsidRPr="005430DE" w:rsidRDefault="00950DA3" w:rsidP="00950DA3">
      <w:pPr>
        <w:rPr>
          <w:noProof/>
          <w:sz w:val="22"/>
          <w:szCs w:val="20"/>
        </w:rPr>
      </w:pPr>
    </w:p>
    <w:p w14:paraId="6D7EC256" w14:textId="77777777" w:rsidR="00950DA3" w:rsidRPr="005430DE" w:rsidRDefault="00950DA3" w:rsidP="00950DA3">
      <w:pPr>
        <w:rPr>
          <w:noProof/>
          <w:sz w:val="22"/>
          <w:szCs w:val="20"/>
        </w:rPr>
      </w:pPr>
    </w:p>
    <w:tbl>
      <w:tblPr>
        <w:tblW w:w="1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tblGrid>
      <w:tr w:rsidR="00950DA3" w:rsidRPr="005430DE" w14:paraId="14DB487A" w14:textId="77777777" w:rsidTr="00782520">
        <w:trPr>
          <w:trHeight w:val="288"/>
        </w:trPr>
        <w:tc>
          <w:tcPr>
            <w:tcW w:w="1960" w:type="dxa"/>
            <w:shd w:val="clear" w:color="auto" w:fill="auto"/>
            <w:noWrap/>
            <w:vAlign w:val="bottom"/>
            <w:hideMark/>
          </w:tcPr>
          <w:p w14:paraId="32F24F5C" w14:textId="77777777" w:rsidR="00950DA3" w:rsidRPr="005430DE" w:rsidRDefault="00950DA3" w:rsidP="00782520">
            <w:pPr>
              <w:spacing w:before="0" w:after="0"/>
              <w:jc w:val="left"/>
              <w:rPr>
                <w:rFonts w:eastAsia="Times New Roman"/>
                <w:b/>
                <w:bCs/>
                <w:noProof/>
                <w:sz w:val="22"/>
                <w:szCs w:val="20"/>
              </w:rPr>
            </w:pPr>
            <w:r w:rsidRPr="005430DE">
              <w:rPr>
                <w:b/>
                <w:noProof/>
                <w:sz w:val="22"/>
              </w:rPr>
              <w:t>Polska</w:t>
            </w:r>
          </w:p>
        </w:tc>
      </w:tr>
      <w:tr w:rsidR="00950DA3" w:rsidRPr="005430DE" w14:paraId="0D1BA29A" w14:textId="77777777" w:rsidTr="00782520">
        <w:trPr>
          <w:trHeight w:val="288"/>
        </w:trPr>
        <w:tc>
          <w:tcPr>
            <w:tcW w:w="1960" w:type="dxa"/>
            <w:shd w:val="clear" w:color="auto" w:fill="auto"/>
            <w:noWrap/>
            <w:vAlign w:val="bottom"/>
            <w:hideMark/>
          </w:tcPr>
          <w:p w14:paraId="3B7831CF"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555FE480" w14:textId="77777777" w:rsidTr="00782520">
        <w:trPr>
          <w:trHeight w:val="288"/>
        </w:trPr>
        <w:tc>
          <w:tcPr>
            <w:tcW w:w="1960" w:type="dxa"/>
            <w:shd w:val="clear" w:color="auto" w:fill="auto"/>
            <w:noWrap/>
            <w:vAlign w:val="bottom"/>
            <w:hideMark/>
          </w:tcPr>
          <w:p w14:paraId="78399D99" w14:textId="77777777" w:rsidR="00950DA3" w:rsidRPr="005430DE" w:rsidRDefault="00950DA3" w:rsidP="00782520">
            <w:pPr>
              <w:spacing w:before="0" w:after="0"/>
              <w:jc w:val="left"/>
              <w:rPr>
                <w:rFonts w:eastAsia="Times New Roman"/>
                <w:i/>
                <w:noProof/>
                <w:sz w:val="22"/>
                <w:szCs w:val="20"/>
              </w:rPr>
            </w:pPr>
            <w:r w:rsidRPr="005430DE">
              <w:rPr>
                <w:i/>
                <w:noProof/>
                <w:sz w:val="22"/>
              </w:rPr>
              <w:t>Anthus pratensis</w:t>
            </w:r>
          </w:p>
        </w:tc>
      </w:tr>
      <w:tr w:rsidR="00950DA3" w:rsidRPr="005430DE" w14:paraId="293CA83E" w14:textId="77777777" w:rsidTr="00782520">
        <w:trPr>
          <w:trHeight w:val="288"/>
        </w:trPr>
        <w:tc>
          <w:tcPr>
            <w:tcW w:w="1960" w:type="dxa"/>
            <w:shd w:val="clear" w:color="auto" w:fill="auto"/>
            <w:noWrap/>
            <w:vAlign w:val="bottom"/>
            <w:hideMark/>
          </w:tcPr>
          <w:p w14:paraId="5ACDEE52"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cannabina</w:t>
            </w:r>
          </w:p>
        </w:tc>
      </w:tr>
      <w:tr w:rsidR="00950DA3" w:rsidRPr="005430DE" w14:paraId="3796B1F7" w14:textId="77777777" w:rsidTr="00782520">
        <w:trPr>
          <w:trHeight w:val="288"/>
        </w:trPr>
        <w:tc>
          <w:tcPr>
            <w:tcW w:w="1960" w:type="dxa"/>
            <w:shd w:val="clear" w:color="auto" w:fill="auto"/>
            <w:noWrap/>
            <w:vAlign w:val="bottom"/>
            <w:hideMark/>
          </w:tcPr>
          <w:p w14:paraId="170F0DF2" w14:textId="77777777" w:rsidR="00950DA3" w:rsidRPr="005430DE" w:rsidRDefault="00950DA3" w:rsidP="00782520">
            <w:pPr>
              <w:spacing w:before="0" w:after="0"/>
              <w:jc w:val="left"/>
              <w:rPr>
                <w:rFonts w:eastAsia="Times New Roman"/>
                <w:i/>
                <w:noProof/>
                <w:sz w:val="22"/>
                <w:szCs w:val="20"/>
              </w:rPr>
            </w:pPr>
            <w:r w:rsidRPr="005430DE">
              <w:rPr>
                <w:i/>
                <w:noProof/>
                <w:sz w:val="22"/>
              </w:rPr>
              <w:t>Ciconia ciconia</w:t>
            </w:r>
          </w:p>
        </w:tc>
      </w:tr>
      <w:tr w:rsidR="00950DA3" w:rsidRPr="005430DE" w14:paraId="55C18F18" w14:textId="77777777" w:rsidTr="00782520">
        <w:trPr>
          <w:trHeight w:val="288"/>
        </w:trPr>
        <w:tc>
          <w:tcPr>
            <w:tcW w:w="1960" w:type="dxa"/>
            <w:shd w:val="clear" w:color="auto" w:fill="auto"/>
            <w:noWrap/>
            <w:vAlign w:val="bottom"/>
            <w:hideMark/>
          </w:tcPr>
          <w:p w14:paraId="2B361B49"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citrinella</w:t>
            </w:r>
          </w:p>
        </w:tc>
      </w:tr>
      <w:tr w:rsidR="00950DA3" w:rsidRPr="005430DE" w14:paraId="4D043716" w14:textId="77777777" w:rsidTr="00782520">
        <w:trPr>
          <w:trHeight w:val="288"/>
        </w:trPr>
        <w:tc>
          <w:tcPr>
            <w:tcW w:w="1960" w:type="dxa"/>
            <w:shd w:val="clear" w:color="auto" w:fill="auto"/>
            <w:noWrap/>
            <w:vAlign w:val="bottom"/>
            <w:hideMark/>
          </w:tcPr>
          <w:p w14:paraId="7D9B61CF"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hortulana</w:t>
            </w:r>
          </w:p>
        </w:tc>
      </w:tr>
      <w:tr w:rsidR="00950DA3" w:rsidRPr="005430DE" w14:paraId="75834540" w14:textId="77777777" w:rsidTr="00782520">
        <w:trPr>
          <w:trHeight w:val="288"/>
        </w:trPr>
        <w:tc>
          <w:tcPr>
            <w:tcW w:w="1960" w:type="dxa"/>
            <w:shd w:val="clear" w:color="auto" w:fill="auto"/>
            <w:noWrap/>
            <w:vAlign w:val="bottom"/>
            <w:hideMark/>
          </w:tcPr>
          <w:p w14:paraId="35C22E9E"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7706ED24" w14:textId="77777777" w:rsidTr="00782520">
        <w:trPr>
          <w:trHeight w:val="288"/>
        </w:trPr>
        <w:tc>
          <w:tcPr>
            <w:tcW w:w="1960" w:type="dxa"/>
            <w:shd w:val="clear" w:color="auto" w:fill="auto"/>
            <w:noWrap/>
            <w:vAlign w:val="bottom"/>
            <w:hideMark/>
          </w:tcPr>
          <w:p w14:paraId="4804B0FE" w14:textId="77777777" w:rsidR="00950DA3" w:rsidRPr="005430DE" w:rsidRDefault="00950DA3" w:rsidP="00782520">
            <w:pPr>
              <w:spacing w:before="0" w:after="0"/>
              <w:jc w:val="left"/>
              <w:rPr>
                <w:rFonts w:eastAsia="Times New Roman"/>
                <w:i/>
                <w:noProof/>
                <w:sz w:val="22"/>
                <w:szCs w:val="20"/>
              </w:rPr>
            </w:pPr>
            <w:r w:rsidRPr="005430DE">
              <w:rPr>
                <w:i/>
                <w:noProof/>
                <w:sz w:val="22"/>
              </w:rPr>
              <w:t>Galerida cristata</w:t>
            </w:r>
          </w:p>
        </w:tc>
      </w:tr>
      <w:tr w:rsidR="00950DA3" w:rsidRPr="005430DE" w14:paraId="0FBD46E0" w14:textId="77777777" w:rsidTr="00782520">
        <w:trPr>
          <w:trHeight w:val="288"/>
        </w:trPr>
        <w:tc>
          <w:tcPr>
            <w:tcW w:w="1960" w:type="dxa"/>
            <w:shd w:val="clear" w:color="auto" w:fill="auto"/>
            <w:noWrap/>
            <w:vAlign w:val="bottom"/>
            <w:hideMark/>
          </w:tcPr>
          <w:p w14:paraId="5FC47B5B" w14:textId="77777777" w:rsidR="00950DA3" w:rsidRPr="005430DE" w:rsidRDefault="00950DA3" w:rsidP="00782520">
            <w:pPr>
              <w:spacing w:before="0" w:after="0"/>
              <w:jc w:val="left"/>
              <w:rPr>
                <w:rFonts w:eastAsia="Times New Roman"/>
                <w:i/>
                <w:noProof/>
                <w:sz w:val="22"/>
                <w:szCs w:val="20"/>
              </w:rPr>
            </w:pPr>
            <w:r w:rsidRPr="005430DE">
              <w:rPr>
                <w:i/>
                <w:noProof/>
                <w:sz w:val="22"/>
              </w:rPr>
              <w:t>Hirundo rustica</w:t>
            </w:r>
          </w:p>
        </w:tc>
      </w:tr>
      <w:tr w:rsidR="00950DA3" w:rsidRPr="005430DE" w14:paraId="2C63BB1A" w14:textId="77777777" w:rsidTr="00782520">
        <w:trPr>
          <w:trHeight w:val="288"/>
        </w:trPr>
        <w:tc>
          <w:tcPr>
            <w:tcW w:w="1960" w:type="dxa"/>
            <w:shd w:val="clear" w:color="auto" w:fill="auto"/>
            <w:noWrap/>
            <w:vAlign w:val="bottom"/>
            <w:hideMark/>
          </w:tcPr>
          <w:p w14:paraId="6B54B9AB" w14:textId="77777777" w:rsidR="00950DA3" w:rsidRPr="005430DE" w:rsidRDefault="00950DA3" w:rsidP="00782520">
            <w:pPr>
              <w:spacing w:before="0" w:after="0"/>
              <w:jc w:val="left"/>
              <w:rPr>
                <w:rFonts w:eastAsia="Times New Roman"/>
                <w:i/>
                <w:noProof/>
                <w:sz w:val="22"/>
                <w:szCs w:val="20"/>
              </w:rPr>
            </w:pPr>
            <w:r w:rsidRPr="005430DE">
              <w:rPr>
                <w:i/>
                <w:noProof/>
                <w:sz w:val="22"/>
              </w:rPr>
              <w:t>Lanius collurio</w:t>
            </w:r>
          </w:p>
        </w:tc>
      </w:tr>
      <w:tr w:rsidR="00950DA3" w:rsidRPr="005430DE" w14:paraId="68606C2E" w14:textId="77777777" w:rsidTr="00782520">
        <w:trPr>
          <w:trHeight w:val="288"/>
        </w:trPr>
        <w:tc>
          <w:tcPr>
            <w:tcW w:w="1960" w:type="dxa"/>
            <w:shd w:val="clear" w:color="auto" w:fill="auto"/>
            <w:noWrap/>
            <w:vAlign w:val="bottom"/>
            <w:hideMark/>
          </w:tcPr>
          <w:p w14:paraId="090D902B" w14:textId="77777777" w:rsidR="00950DA3" w:rsidRPr="005430DE" w:rsidRDefault="00950DA3" w:rsidP="00782520">
            <w:pPr>
              <w:spacing w:before="0" w:after="0"/>
              <w:jc w:val="left"/>
              <w:rPr>
                <w:rFonts w:eastAsia="Times New Roman"/>
                <w:i/>
                <w:noProof/>
                <w:sz w:val="22"/>
                <w:szCs w:val="20"/>
              </w:rPr>
            </w:pPr>
            <w:r w:rsidRPr="005430DE">
              <w:rPr>
                <w:i/>
                <w:noProof/>
                <w:sz w:val="22"/>
              </w:rPr>
              <w:t>Limosa limosa</w:t>
            </w:r>
          </w:p>
        </w:tc>
      </w:tr>
      <w:tr w:rsidR="00950DA3" w:rsidRPr="005430DE" w14:paraId="17EFB984" w14:textId="77777777" w:rsidTr="00782520">
        <w:trPr>
          <w:trHeight w:val="288"/>
        </w:trPr>
        <w:tc>
          <w:tcPr>
            <w:tcW w:w="1960" w:type="dxa"/>
            <w:shd w:val="clear" w:color="auto" w:fill="auto"/>
            <w:noWrap/>
            <w:vAlign w:val="bottom"/>
            <w:hideMark/>
          </w:tcPr>
          <w:p w14:paraId="56230125" w14:textId="77777777" w:rsidR="00950DA3" w:rsidRPr="005430DE" w:rsidRDefault="00950DA3" w:rsidP="00782520">
            <w:pPr>
              <w:spacing w:before="0" w:after="0"/>
              <w:jc w:val="left"/>
              <w:rPr>
                <w:rFonts w:eastAsia="Times New Roman"/>
                <w:i/>
                <w:noProof/>
                <w:sz w:val="22"/>
                <w:szCs w:val="20"/>
              </w:rPr>
            </w:pPr>
            <w:r w:rsidRPr="005430DE">
              <w:rPr>
                <w:i/>
                <w:noProof/>
                <w:sz w:val="22"/>
              </w:rPr>
              <w:t>Miliaria calandra</w:t>
            </w:r>
          </w:p>
        </w:tc>
      </w:tr>
      <w:tr w:rsidR="00950DA3" w:rsidRPr="005430DE" w14:paraId="190CDA33" w14:textId="77777777" w:rsidTr="00782520">
        <w:trPr>
          <w:trHeight w:val="288"/>
        </w:trPr>
        <w:tc>
          <w:tcPr>
            <w:tcW w:w="1960" w:type="dxa"/>
            <w:shd w:val="clear" w:color="auto" w:fill="auto"/>
            <w:noWrap/>
            <w:vAlign w:val="bottom"/>
            <w:hideMark/>
          </w:tcPr>
          <w:p w14:paraId="62ACC4F5"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flava</w:t>
            </w:r>
          </w:p>
        </w:tc>
      </w:tr>
      <w:tr w:rsidR="00950DA3" w:rsidRPr="005430DE" w14:paraId="47BA754E" w14:textId="77777777" w:rsidTr="00782520">
        <w:trPr>
          <w:trHeight w:val="288"/>
        </w:trPr>
        <w:tc>
          <w:tcPr>
            <w:tcW w:w="1960" w:type="dxa"/>
            <w:shd w:val="clear" w:color="auto" w:fill="auto"/>
            <w:noWrap/>
            <w:vAlign w:val="bottom"/>
            <w:hideMark/>
          </w:tcPr>
          <w:p w14:paraId="1D1B9F49" w14:textId="77777777" w:rsidR="00950DA3" w:rsidRPr="005430DE" w:rsidRDefault="00950DA3" w:rsidP="00782520">
            <w:pPr>
              <w:spacing w:before="0" w:after="0"/>
              <w:jc w:val="left"/>
              <w:rPr>
                <w:rFonts w:eastAsia="Times New Roman"/>
                <w:i/>
                <w:noProof/>
                <w:sz w:val="22"/>
                <w:szCs w:val="20"/>
              </w:rPr>
            </w:pPr>
            <w:r w:rsidRPr="005430DE">
              <w:rPr>
                <w:i/>
                <w:noProof/>
                <w:sz w:val="22"/>
              </w:rPr>
              <w:t>Passer montanus</w:t>
            </w:r>
          </w:p>
        </w:tc>
      </w:tr>
      <w:tr w:rsidR="00950DA3" w:rsidRPr="005430DE" w14:paraId="5F03AF34" w14:textId="77777777" w:rsidTr="00782520">
        <w:trPr>
          <w:trHeight w:val="288"/>
        </w:trPr>
        <w:tc>
          <w:tcPr>
            <w:tcW w:w="1960" w:type="dxa"/>
            <w:shd w:val="clear" w:color="auto" w:fill="auto"/>
            <w:noWrap/>
            <w:vAlign w:val="bottom"/>
            <w:hideMark/>
          </w:tcPr>
          <w:p w14:paraId="57331D9B"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torquatus</w:t>
            </w:r>
          </w:p>
        </w:tc>
      </w:tr>
      <w:tr w:rsidR="00950DA3" w:rsidRPr="005430DE" w14:paraId="6853AD5C" w14:textId="77777777" w:rsidTr="00782520">
        <w:trPr>
          <w:trHeight w:val="288"/>
        </w:trPr>
        <w:tc>
          <w:tcPr>
            <w:tcW w:w="1960" w:type="dxa"/>
            <w:shd w:val="clear" w:color="auto" w:fill="auto"/>
            <w:noWrap/>
            <w:vAlign w:val="bottom"/>
            <w:hideMark/>
          </w:tcPr>
          <w:p w14:paraId="2B654D50"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rubetra</w:t>
            </w:r>
          </w:p>
        </w:tc>
      </w:tr>
      <w:tr w:rsidR="00950DA3" w:rsidRPr="005430DE" w14:paraId="2BACA4A7" w14:textId="77777777" w:rsidTr="00782520">
        <w:trPr>
          <w:trHeight w:val="288"/>
        </w:trPr>
        <w:tc>
          <w:tcPr>
            <w:tcW w:w="1960" w:type="dxa"/>
            <w:shd w:val="clear" w:color="auto" w:fill="auto"/>
            <w:noWrap/>
            <w:vAlign w:val="bottom"/>
            <w:hideMark/>
          </w:tcPr>
          <w:p w14:paraId="6D2E7E35" w14:textId="77777777" w:rsidR="00950DA3" w:rsidRPr="005430DE" w:rsidRDefault="00950DA3" w:rsidP="00782520">
            <w:pPr>
              <w:spacing w:before="0" w:after="0"/>
              <w:jc w:val="left"/>
              <w:rPr>
                <w:rFonts w:eastAsia="Times New Roman"/>
                <w:i/>
                <w:noProof/>
                <w:sz w:val="22"/>
                <w:szCs w:val="20"/>
              </w:rPr>
            </w:pPr>
            <w:r w:rsidRPr="005430DE">
              <w:rPr>
                <w:i/>
                <w:noProof/>
                <w:sz w:val="22"/>
              </w:rPr>
              <w:t>Serinus serinus</w:t>
            </w:r>
          </w:p>
        </w:tc>
      </w:tr>
      <w:tr w:rsidR="00950DA3" w:rsidRPr="005430DE" w14:paraId="2E23262F" w14:textId="77777777" w:rsidTr="00782520">
        <w:trPr>
          <w:trHeight w:val="288"/>
        </w:trPr>
        <w:tc>
          <w:tcPr>
            <w:tcW w:w="1960" w:type="dxa"/>
            <w:shd w:val="clear" w:color="auto" w:fill="auto"/>
            <w:noWrap/>
            <w:vAlign w:val="bottom"/>
            <w:hideMark/>
          </w:tcPr>
          <w:p w14:paraId="193555A4" w14:textId="77777777" w:rsidR="00950DA3" w:rsidRPr="005430DE" w:rsidRDefault="00950DA3" w:rsidP="00782520">
            <w:pPr>
              <w:spacing w:before="0" w:after="0"/>
              <w:jc w:val="left"/>
              <w:rPr>
                <w:rFonts w:eastAsia="Times New Roman"/>
                <w:i/>
                <w:noProof/>
                <w:sz w:val="22"/>
                <w:szCs w:val="20"/>
              </w:rPr>
            </w:pPr>
            <w:r w:rsidRPr="005430DE">
              <w:rPr>
                <w:i/>
                <w:noProof/>
                <w:sz w:val="22"/>
              </w:rPr>
              <w:t>Streptopelia turtur</w:t>
            </w:r>
          </w:p>
        </w:tc>
      </w:tr>
      <w:tr w:rsidR="00950DA3" w:rsidRPr="005430DE" w14:paraId="6792FE99" w14:textId="77777777" w:rsidTr="00782520">
        <w:trPr>
          <w:trHeight w:val="288"/>
        </w:trPr>
        <w:tc>
          <w:tcPr>
            <w:tcW w:w="1960" w:type="dxa"/>
            <w:shd w:val="clear" w:color="auto" w:fill="auto"/>
            <w:noWrap/>
            <w:vAlign w:val="bottom"/>
            <w:hideMark/>
          </w:tcPr>
          <w:p w14:paraId="157C95FE" w14:textId="77777777" w:rsidR="00950DA3" w:rsidRPr="005430DE" w:rsidRDefault="00950DA3" w:rsidP="00782520">
            <w:pPr>
              <w:spacing w:before="0" w:after="0"/>
              <w:jc w:val="left"/>
              <w:rPr>
                <w:rFonts w:eastAsia="Times New Roman"/>
                <w:i/>
                <w:noProof/>
                <w:sz w:val="22"/>
                <w:szCs w:val="20"/>
              </w:rPr>
            </w:pPr>
            <w:r w:rsidRPr="005430DE">
              <w:rPr>
                <w:i/>
                <w:noProof/>
                <w:sz w:val="22"/>
              </w:rPr>
              <w:t>Sturnus vulgaris</w:t>
            </w:r>
          </w:p>
        </w:tc>
      </w:tr>
      <w:tr w:rsidR="00950DA3" w:rsidRPr="005430DE" w14:paraId="23309BE8" w14:textId="77777777" w:rsidTr="00782520">
        <w:trPr>
          <w:trHeight w:val="288"/>
        </w:trPr>
        <w:tc>
          <w:tcPr>
            <w:tcW w:w="1960" w:type="dxa"/>
            <w:shd w:val="clear" w:color="auto" w:fill="auto"/>
            <w:noWrap/>
            <w:vAlign w:val="bottom"/>
            <w:hideMark/>
          </w:tcPr>
          <w:p w14:paraId="0D3E1ECF" w14:textId="77777777" w:rsidR="00950DA3" w:rsidRPr="005430DE" w:rsidRDefault="00950DA3" w:rsidP="00782520">
            <w:pPr>
              <w:spacing w:before="0" w:after="0"/>
              <w:jc w:val="left"/>
              <w:rPr>
                <w:rFonts w:eastAsia="Times New Roman"/>
                <w:i/>
                <w:noProof/>
                <w:sz w:val="22"/>
                <w:szCs w:val="20"/>
              </w:rPr>
            </w:pPr>
            <w:r w:rsidRPr="005430DE">
              <w:rPr>
                <w:i/>
                <w:noProof/>
                <w:sz w:val="22"/>
              </w:rPr>
              <w:t>Sylvia communis</w:t>
            </w:r>
          </w:p>
        </w:tc>
      </w:tr>
      <w:tr w:rsidR="00950DA3" w:rsidRPr="005430DE" w14:paraId="300C8DC1" w14:textId="77777777" w:rsidTr="00782520">
        <w:trPr>
          <w:trHeight w:val="288"/>
        </w:trPr>
        <w:tc>
          <w:tcPr>
            <w:tcW w:w="1960" w:type="dxa"/>
            <w:shd w:val="clear" w:color="auto" w:fill="auto"/>
            <w:noWrap/>
            <w:vAlign w:val="bottom"/>
            <w:hideMark/>
          </w:tcPr>
          <w:p w14:paraId="1AD9C94F" w14:textId="77777777" w:rsidR="00950DA3" w:rsidRPr="005430DE" w:rsidRDefault="00950DA3" w:rsidP="00782520">
            <w:pPr>
              <w:spacing w:before="0" w:after="0"/>
              <w:jc w:val="left"/>
              <w:rPr>
                <w:rFonts w:eastAsia="Times New Roman"/>
                <w:i/>
                <w:noProof/>
                <w:sz w:val="22"/>
                <w:szCs w:val="20"/>
              </w:rPr>
            </w:pPr>
            <w:r w:rsidRPr="005430DE">
              <w:rPr>
                <w:i/>
                <w:noProof/>
                <w:sz w:val="22"/>
              </w:rPr>
              <w:t>Upupa epops</w:t>
            </w:r>
          </w:p>
        </w:tc>
      </w:tr>
      <w:tr w:rsidR="00950DA3" w:rsidRPr="005430DE" w14:paraId="59BE5448" w14:textId="77777777" w:rsidTr="00782520">
        <w:trPr>
          <w:trHeight w:val="70"/>
        </w:trPr>
        <w:tc>
          <w:tcPr>
            <w:tcW w:w="1960" w:type="dxa"/>
            <w:shd w:val="clear" w:color="auto" w:fill="auto"/>
            <w:noWrap/>
            <w:vAlign w:val="bottom"/>
            <w:hideMark/>
          </w:tcPr>
          <w:p w14:paraId="6CA6E579" w14:textId="77777777" w:rsidR="00950DA3" w:rsidRPr="005430DE" w:rsidRDefault="00950DA3" w:rsidP="00782520">
            <w:pPr>
              <w:spacing w:before="0" w:after="0"/>
              <w:jc w:val="left"/>
              <w:rPr>
                <w:rFonts w:eastAsia="Times New Roman"/>
                <w:i/>
                <w:noProof/>
                <w:sz w:val="22"/>
                <w:szCs w:val="20"/>
              </w:rPr>
            </w:pPr>
            <w:r w:rsidRPr="005430DE">
              <w:rPr>
                <w:i/>
                <w:noProof/>
                <w:sz w:val="22"/>
              </w:rPr>
              <w:t>Vanellus vanellus</w:t>
            </w:r>
          </w:p>
        </w:tc>
      </w:tr>
    </w:tbl>
    <w:p w14:paraId="75B43BC6" w14:textId="77777777" w:rsidR="00950DA3" w:rsidRPr="005430DE" w:rsidRDefault="00950DA3" w:rsidP="00950DA3">
      <w:pPr>
        <w:rPr>
          <w:noProof/>
          <w:sz w:val="22"/>
          <w:szCs w:val="20"/>
        </w:rPr>
      </w:pPr>
    </w:p>
    <w:p w14:paraId="1E66112B" w14:textId="77777777" w:rsidR="00950DA3" w:rsidRPr="005430DE" w:rsidRDefault="00950DA3" w:rsidP="00950DA3">
      <w:pPr>
        <w:rPr>
          <w:noProof/>
          <w:sz w:val="22"/>
          <w:szCs w:val="20"/>
        </w:rPr>
      </w:pPr>
    </w:p>
    <w:tbl>
      <w:tblPr>
        <w:tblW w:w="1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tblGrid>
      <w:tr w:rsidR="00950DA3" w:rsidRPr="005430DE" w14:paraId="33D6B0DA" w14:textId="77777777" w:rsidTr="00782520">
        <w:trPr>
          <w:trHeight w:val="288"/>
        </w:trPr>
        <w:tc>
          <w:tcPr>
            <w:tcW w:w="1880" w:type="dxa"/>
            <w:shd w:val="clear" w:color="auto" w:fill="auto"/>
            <w:noWrap/>
            <w:vAlign w:val="bottom"/>
            <w:hideMark/>
          </w:tcPr>
          <w:p w14:paraId="4CAD6A60" w14:textId="77777777" w:rsidR="00950DA3" w:rsidRPr="005430DE" w:rsidRDefault="00950DA3" w:rsidP="00782520">
            <w:pPr>
              <w:spacing w:before="0" w:after="0"/>
              <w:jc w:val="left"/>
              <w:rPr>
                <w:rFonts w:eastAsia="Times New Roman"/>
                <w:b/>
                <w:bCs/>
                <w:noProof/>
                <w:sz w:val="22"/>
                <w:szCs w:val="20"/>
              </w:rPr>
            </w:pPr>
            <w:r w:rsidRPr="005430DE">
              <w:rPr>
                <w:b/>
                <w:noProof/>
                <w:sz w:val="22"/>
              </w:rPr>
              <w:t>Portugalia</w:t>
            </w:r>
          </w:p>
        </w:tc>
      </w:tr>
      <w:tr w:rsidR="00950DA3" w:rsidRPr="005430DE" w14:paraId="40E3DFC9" w14:textId="77777777" w:rsidTr="00782520">
        <w:trPr>
          <w:trHeight w:val="288"/>
        </w:trPr>
        <w:tc>
          <w:tcPr>
            <w:tcW w:w="1880" w:type="dxa"/>
            <w:shd w:val="clear" w:color="auto" w:fill="auto"/>
            <w:noWrap/>
            <w:vAlign w:val="bottom"/>
            <w:hideMark/>
          </w:tcPr>
          <w:p w14:paraId="4E4B7C14" w14:textId="77777777" w:rsidR="00950DA3" w:rsidRPr="005430DE" w:rsidRDefault="00950DA3" w:rsidP="00782520">
            <w:pPr>
              <w:spacing w:before="0" w:after="0"/>
              <w:jc w:val="left"/>
              <w:rPr>
                <w:rFonts w:eastAsia="Times New Roman"/>
                <w:i/>
                <w:noProof/>
                <w:sz w:val="22"/>
                <w:szCs w:val="20"/>
              </w:rPr>
            </w:pPr>
            <w:r w:rsidRPr="005430DE">
              <w:rPr>
                <w:i/>
                <w:noProof/>
                <w:sz w:val="22"/>
              </w:rPr>
              <w:t>Athene noctua</w:t>
            </w:r>
          </w:p>
        </w:tc>
      </w:tr>
      <w:tr w:rsidR="00950DA3" w:rsidRPr="005430DE" w14:paraId="6985FFD5" w14:textId="77777777" w:rsidTr="00782520">
        <w:trPr>
          <w:trHeight w:val="288"/>
        </w:trPr>
        <w:tc>
          <w:tcPr>
            <w:tcW w:w="1880" w:type="dxa"/>
            <w:shd w:val="clear" w:color="auto" w:fill="auto"/>
            <w:noWrap/>
            <w:vAlign w:val="bottom"/>
            <w:hideMark/>
          </w:tcPr>
          <w:p w14:paraId="010CF7AB" w14:textId="77777777" w:rsidR="00950DA3" w:rsidRPr="005430DE" w:rsidRDefault="00950DA3" w:rsidP="00782520">
            <w:pPr>
              <w:spacing w:before="0" w:after="0"/>
              <w:jc w:val="left"/>
              <w:rPr>
                <w:rFonts w:eastAsia="Times New Roman"/>
                <w:i/>
                <w:noProof/>
                <w:sz w:val="22"/>
                <w:szCs w:val="20"/>
              </w:rPr>
            </w:pPr>
            <w:r w:rsidRPr="005430DE">
              <w:rPr>
                <w:i/>
                <w:noProof/>
                <w:sz w:val="22"/>
              </w:rPr>
              <w:t>Bubulcus ibis</w:t>
            </w:r>
          </w:p>
        </w:tc>
      </w:tr>
      <w:tr w:rsidR="00950DA3" w:rsidRPr="005430DE" w14:paraId="2DD48702" w14:textId="77777777" w:rsidTr="00782520">
        <w:trPr>
          <w:trHeight w:val="288"/>
        </w:trPr>
        <w:tc>
          <w:tcPr>
            <w:tcW w:w="1880" w:type="dxa"/>
            <w:shd w:val="clear" w:color="auto" w:fill="auto"/>
            <w:noWrap/>
            <w:vAlign w:val="bottom"/>
            <w:hideMark/>
          </w:tcPr>
          <w:p w14:paraId="54B48EBB"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carduelis</w:t>
            </w:r>
          </w:p>
        </w:tc>
      </w:tr>
      <w:tr w:rsidR="00950DA3" w:rsidRPr="005430DE" w14:paraId="7C95562F" w14:textId="77777777" w:rsidTr="00782520">
        <w:trPr>
          <w:trHeight w:val="288"/>
        </w:trPr>
        <w:tc>
          <w:tcPr>
            <w:tcW w:w="1880" w:type="dxa"/>
            <w:shd w:val="clear" w:color="auto" w:fill="auto"/>
            <w:noWrap/>
            <w:vAlign w:val="bottom"/>
            <w:hideMark/>
          </w:tcPr>
          <w:p w14:paraId="4D4C20DB" w14:textId="77777777" w:rsidR="00950DA3" w:rsidRPr="005430DE" w:rsidRDefault="00950DA3" w:rsidP="00782520">
            <w:pPr>
              <w:spacing w:before="0" w:after="0"/>
              <w:jc w:val="left"/>
              <w:rPr>
                <w:rFonts w:eastAsia="Times New Roman"/>
                <w:i/>
                <w:noProof/>
                <w:sz w:val="22"/>
                <w:szCs w:val="20"/>
              </w:rPr>
            </w:pPr>
            <w:r w:rsidRPr="005430DE">
              <w:rPr>
                <w:i/>
                <w:noProof/>
                <w:sz w:val="22"/>
              </w:rPr>
              <w:t>Chloris chloris</w:t>
            </w:r>
          </w:p>
        </w:tc>
      </w:tr>
      <w:tr w:rsidR="00950DA3" w:rsidRPr="005430DE" w14:paraId="266C9E5E" w14:textId="77777777" w:rsidTr="00782520">
        <w:trPr>
          <w:trHeight w:val="288"/>
        </w:trPr>
        <w:tc>
          <w:tcPr>
            <w:tcW w:w="1880" w:type="dxa"/>
            <w:shd w:val="clear" w:color="auto" w:fill="auto"/>
            <w:noWrap/>
            <w:vAlign w:val="bottom"/>
            <w:hideMark/>
          </w:tcPr>
          <w:p w14:paraId="0818471B" w14:textId="77777777" w:rsidR="00950DA3" w:rsidRPr="005430DE" w:rsidRDefault="00950DA3" w:rsidP="00782520">
            <w:pPr>
              <w:spacing w:before="0" w:after="0"/>
              <w:jc w:val="left"/>
              <w:rPr>
                <w:rFonts w:eastAsia="Times New Roman"/>
                <w:i/>
                <w:noProof/>
                <w:sz w:val="22"/>
                <w:szCs w:val="20"/>
              </w:rPr>
            </w:pPr>
            <w:r w:rsidRPr="005430DE">
              <w:rPr>
                <w:i/>
                <w:noProof/>
                <w:sz w:val="22"/>
              </w:rPr>
              <w:t>Ciconia ciconia</w:t>
            </w:r>
          </w:p>
        </w:tc>
      </w:tr>
      <w:tr w:rsidR="00950DA3" w:rsidRPr="005430DE" w14:paraId="2E52DFE4" w14:textId="77777777" w:rsidTr="00782520">
        <w:trPr>
          <w:trHeight w:val="288"/>
        </w:trPr>
        <w:tc>
          <w:tcPr>
            <w:tcW w:w="1880" w:type="dxa"/>
            <w:shd w:val="clear" w:color="auto" w:fill="auto"/>
            <w:noWrap/>
            <w:vAlign w:val="bottom"/>
            <w:hideMark/>
          </w:tcPr>
          <w:p w14:paraId="30044189" w14:textId="77777777" w:rsidR="00950DA3" w:rsidRPr="005430DE" w:rsidRDefault="00950DA3" w:rsidP="00782520">
            <w:pPr>
              <w:spacing w:before="0" w:after="0"/>
              <w:jc w:val="left"/>
              <w:rPr>
                <w:rFonts w:eastAsia="Times New Roman"/>
                <w:i/>
                <w:noProof/>
                <w:sz w:val="22"/>
                <w:szCs w:val="20"/>
              </w:rPr>
            </w:pPr>
            <w:r w:rsidRPr="005430DE">
              <w:rPr>
                <w:i/>
                <w:noProof/>
                <w:sz w:val="22"/>
              </w:rPr>
              <w:t>Cisticola juncidis</w:t>
            </w:r>
          </w:p>
        </w:tc>
      </w:tr>
      <w:tr w:rsidR="00950DA3" w:rsidRPr="005430DE" w14:paraId="60960A2F" w14:textId="77777777" w:rsidTr="00782520">
        <w:trPr>
          <w:trHeight w:val="288"/>
        </w:trPr>
        <w:tc>
          <w:tcPr>
            <w:tcW w:w="1880" w:type="dxa"/>
            <w:shd w:val="clear" w:color="auto" w:fill="auto"/>
            <w:noWrap/>
            <w:vAlign w:val="bottom"/>
            <w:hideMark/>
          </w:tcPr>
          <w:p w14:paraId="3C63ED5E" w14:textId="77777777" w:rsidR="00950DA3" w:rsidRPr="005430DE" w:rsidRDefault="00950DA3" w:rsidP="00782520">
            <w:pPr>
              <w:spacing w:before="0" w:after="0"/>
              <w:jc w:val="left"/>
              <w:rPr>
                <w:rFonts w:eastAsia="Times New Roman"/>
                <w:i/>
                <w:noProof/>
                <w:sz w:val="22"/>
                <w:szCs w:val="20"/>
              </w:rPr>
            </w:pPr>
            <w:r w:rsidRPr="005430DE">
              <w:rPr>
                <w:i/>
                <w:noProof/>
                <w:sz w:val="22"/>
              </w:rPr>
              <w:t>Coturnix coturnix</w:t>
            </w:r>
          </w:p>
        </w:tc>
      </w:tr>
      <w:tr w:rsidR="00950DA3" w:rsidRPr="005430DE" w14:paraId="7A6E02C4" w14:textId="77777777" w:rsidTr="00782520">
        <w:trPr>
          <w:trHeight w:val="288"/>
        </w:trPr>
        <w:tc>
          <w:tcPr>
            <w:tcW w:w="1880" w:type="dxa"/>
            <w:shd w:val="clear" w:color="auto" w:fill="auto"/>
            <w:noWrap/>
            <w:vAlign w:val="bottom"/>
            <w:hideMark/>
          </w:tcPr>
          <w:p w14:paraId="7711A182" w14:textId="77777777" w:rsidR="00950DA3" w:rsidRPr="005430DE" w:rsidRDefault="00950DA3" w:rsidP="00782520">
            <w:pPr>
              <w:spacing w:before="0" w:after="0"/>
              <w:jc w:val="left"/>
              <w:rPr>
                <w:rFonts w:eastAsia="Times New Roman"/>
                <w:i/>
                <w:noProof/>
                <w:sz w:val="22"/>
                <w:szCs w:val="20"/>
              </w:rPr>
            </w:pPr>
            <w:r w:rsidRPr="005430DE">
              <w:rPr>
                <w:i/>
                <w:noProof/>
                <w:sz w:val="22"/>
              </w:rPr>
              <w:t>Delichon urbicum</w:t>
            </w:r>
          </w:p>
        </w:tc>
      </w:tr>
      <w:tr w:rsidR="00950DA3" w:rsidRPr="005430DE" w14:paraId="189FC61A" w14:textId="77777777" w:rsidTr="00782520">
        <w:trPr>
          <w:trHeight w:val="288"/>
        </w:trPr>
        <w:tc>
          <w:tcPr>
            <w:tcW w:w="1880" w:type="dxa"/>
            <w:shd w:val="clear" w:color="auto" w:fill="auto"/>
            <w:noWrap/>
            <w:vAlign w:val="bottom"/>
            <w:hideMark/>
          </w:tcPr>
          <w:p w14:paraId="696D13DC"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cirlus</w:t>
            </w:r>
          </w:p>
        </w:tc>
      </w:tr>
      <w:tr w:rsidR="00950DA3" w:rsidRPr="005430DE" w14:paraId="6C173584" w14:textId="77777777" w:rsidTr="00782520">
        <w:trPr>
          <w:trHeight w:val="288"/>
        </w:trPr>
        <w:tc>
          <w:tcPr>
            <w:tcW w:w="1880" w:type="dxa"/>
            <w:shd w:val="clear" w:color="auto" w:fill="auto"/>
            <w:noWrap/>
            <w:vAlign w:val="bottom"/>
            <w:hideMark/>
          </w:tcPr>
          <w:p w14:paraId="447F8B7E"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5BC65ABA" w14:textId="77777777" w:rsidTr="00782520">
        <w:trPr>
          <w:trHeight w:val="288"/>
        </w:trPr>
        <w:tc>
          <w:tcPr>
            <w:tcW w:w="1880" w:type="dxa"/>
            <w:shd w:val="clear" w:color="auto" w:fill="auto"/>
            <w:noWrap/>
            <w:vAlign w:val="bottom"/>
            <w:hideMark/>
          </w:tcPr>
          <w:p w14:paraId="516CF380" w14:textId="77777777" w:rsidR="00950DA3" w:rsidRPr="005430DE" w:rsidRDefault="00950DA3" w:rsidP="00782520">
            <w:pPr>
              <w:spacing w:before="0" w:after="0"/>
              <w:jc w:val="left"/>
              <w:rPr>
                <w:rFonts w:eastAsia="Times New Roman"/>
                <w:i/>
                <w:noProof/>
                <w:sz w:val="22"/>
                <w:szCs w:val="20"/>
              </w:rPr>
            </w:pPr>
            <w:r w:rsidRPr="005430DE">
              <w:rPr>
                <w:i/>
                <w:noProof/>
                <w:sz w:val="22"/>
              </w:rPr>
              <w:t>Galerida cristata</w:t>
            </w:r>
          </w:p>
        </w:tc>
      </w:tr>
      <w:tr w:rsidR="00950DA3" w:rsidRPr="005430DE" w14:paraId="2BD3F291" w14:textId="77777777" w:rsidTr="00782520">
        <w:trPr>
          <w:trHeight w:val="288"/>
        </w:trPr>
        <w:tc>
          <w:tcPr>
            <w:tcW w:w="1880" w:type="dxa"/>
            <w:shd w:val="clear" w:color="auto" w:fill="auto"/>
            <w:noWrap/>
            <w:vAlign w:val="bottom"/>
            <w:hideMark/>
          </w:tcPr>
          <w:p w14:paraId="63937A9E" w14:textId="77777777" w:rsidR="00950DA3" w:rsidRPr="005430DE" w:rsidRDefault="00950DA3" w:rsidP="00782520">
            <w:pPr>
              <w:spacing w:before="0" w:after="0"/>
              <w:jc w:val="left"/>
              <w:rPr>
                <w:rFonts w:eastAsia="Times New Roman"/>
                <w:i/>
                <w:noProof/>
                <w:sz w:val="22"/>
                <w:szCs w:val="20"/>
              </w:rPr>
            </w:pPr>
            <w:r w:rsidRPr="005430DE">
              <w:rPr>
                <w:i/>
                <w:noProof/>
                <w:sz w:val="22"/>
              </w:rPr>
              <w:t>Hirundo rustica</w:t>
            </w:r>
          </w:p>
        </w:tc>
      </w:tr>
      <w:tr w:rsidR="00950DA3" w:rsidRPr="005430DE" w14:paraId="0506F5D1" w14:textId="77777777" w:rsidTr="00782520">
        <w:trPr>
          <w:trHeight w:val="288"/>
        </w:trPr>
        <w:tc>
          <w:tcPr>
            <w:tcW w:w="1880" w:type="dxa"/>
            <w:shd w:val="clear" w:color="auto" w:fill="auto"/>
            <w:noWrap/>
            <w:vAlign w:val="bottom"/>
            <w:hideMark/>
          </w:tcPr>
          <w:p w14:paraId="7D0D5F1E" w14:textId="77777777" w:rsidR="00950DA3" w:rsidRPr="005430DE" w:rsidRDefault="00950DA3" w:rsidP="00782520">
            <w:pPr>
              <w:spacing w:before="0" w:after="0"/>
              <w:jc w:val="left"/>
              <w:rPr>
                <w:rFonts w:eastAsia="Times New Roman"/>
                <w:i/>
                <w:noProof/>
                <w:sz w:val="22"/>
                <w:szCs w:val="20"/>
              </w:rPr>
            </w:pPr>
            <w:r w:rsidRPr="005430DE">
              <w:rPr>
                <w:i/>
                <w:noProof/>
                <w:sz w:val="22"/>
              </w:rPr>
              <w:t>Lanius meridionalis</w:t>
            </w:r>
          </w:p>
        </w:tc>
      </w:tr>
      <w:tr w:rsidR="00950DA3" w:rsidRPr="005430DE" w14:paraId="632F6F17" w14:textId="77777777" w:rsidTr="00782520">
        <w:trPr>
          <w:trHeight w:val="288"/>
        </w:trPr>
        <w:tc>
          <w:tcPr>
            <w:tcW w:w="1880" w:type="dxa"/>
            <w:shd w:val="clear" w:color="auto" w:fill="auto"/>
            <w:noWrap/>
            <w:vAlign w:val="bottom"/>
            <w:hideMark/>
          </w:tcPr>
          <w:p w14:paraId="77110666" w14:textId="77777777" w:rsidR="00950DA3" w:rsidRPr="005430DE" w:rsidRDefault="00950DA3" w:rsidP="00782520">
            <w:pPr>
              <w:spacing w:before="0" w:after="0"/>
              <w:jc w:val="left"/>
              <w:rPr>
                <w:rFonts w:eastAsia="Times New Roman"/>
                <w:i/>
                <w:noProof/>
                <w:sz w:val="22"/>
                <w:szCs w:val="20"/>
              </w:rPr>
            </w:pPr>
            <w:r w:rsidRPr="005430DE">
              <w:rPr>
                <w:i/>
                <w:noProof/>
                <w:sz w:val="22"/>
              </w:rPr>
              <w:t>Linaria cannabina</w:t>
            </w:r>
          </w:p>
        </w:tc>
      </w:tr>
      <w:tr w:rsidR="00950DA3" w:rsidRPr="005430DE" w14:paraId="116D935B" w14:textId="77777777" w:rsidTr="00782520">
        <w:trPr>
          <w:trHeight w:val="288"/>
        </w:trPr>
        <w:tc>
          <w:tcPr>
            <w:tcW w:w="1880" w:type="dxa"/>
            <w:shd w:val="clear" w:color="auto" w:fill="auto"/>
            <w:noWrap/>
            <w:vAlign w:val="bottom"/>
            <w:hideMark/>
          </w:tcPr>
          <w:p w14:paraId="2DC59EE5" w14:textId="77777777" w:rsidR="00950DA3" w:rsidRPr="005430DE" w:rsidRDefault="00950DA3" w:rsidP="00782520">
            <w:pPr>
              <w:spacing w:before="0" w:after="0"/>
              <w:jc w:val="left"/>
              <w:rPr>
                <w:rFonts w:eastAsia="Times New Roman"/>
                <w:i/>
                <w:noProof/>
                <w:sz w:val="22"/>
                <w:szCs w:val="20"/>
              </w:rPr>
            </w:pPr>
            <w:r w:rsidRPr="005430DE">
              <w:rPr>
                <w:i/>
                <w:noProof/>
                <w:sz w:val="22"/>
              </w:rPr>
              <w:t>Merops apiaster</w:t>
            </w:r>
          </w:p>
        </w:tc>
      </w:tr>
      <w:tr w:rsidR="00950DA3" w:rsidRPr="005430DE" w14:paraId="206D26C5" w14:textId="77777777" w:rsidTr="00782520">
        <w:trPr>
          <w:trHeight w:val="288"/>
        </w:trPr>
        <w:tc>
          <w:tcPr>
            <w:tcW w:w="1880" w:type="dxa"/>
            <w:shd w:val="clear" w:color="auto" w:fill="auto"/>
            <w:noWrap/>
            <w:vAlign w:val="bottom"/>
            <w:hideMark/>
          </w:tcPr>
          <w:p w14:paraId="33BACD92" w14:textId="77777777" w:rsidR="00950DA3" w:rsidRPr="005430DE" w:rsidRDefault="00950DA3" w:rsidP="00782520">
            <w:pPr>
              <w:spacing w:before="0" w:after="0"/>
              <w:jc w:val="left"/>
              <w:rPr>
                <w:rFonts w:eastAsia="Times New Roman"/>
                <w:i/>
                <w:noProof/>
                <w:sz w:val="22"/>
                <w:szCs w:val="20"/>
              </w:rPr>
            </w:pPr>
            <w:r w:rsidRPr="005430DE">
              <w:rPr>
                <w:i/>
                <w:noProof/>
                <w:sz w:val="22"/>
              </w:rPr>
              <w:t>Miliaria calandra</w:t>
            </w:r>
          </w:p>
        </w:tc>
      </w:tr>
      <w:tr w:rsidR="00950DA3" w:rsidRPr="005430DE" w14:paraId="229C02AC" w14:textId="77777777" w:rsidTr="00782520">
        <w:trPr>
          <w:trHeight w:val="288"/>
        </w:trPr>
        <w:tc>
          <w:tcPr>
            <w:tcW w:w="1880" w:type="dxa"/>
            <w:shd w:val="clear" w:color="auto" w:fill="auto"/>
            <w:noWrap/>
            <w:vAlign w:val="bottom"/>
            <w:hideMark/>
          </w:tcPr>
          <w:p w14:paraId="1675070C" w14:textId="77777777" w:rsidR="00950DA3" w:rsidRPr="005430DE" w:rsidRDefault="00950DA3" w:rsidP="00782520">
            <w:pPr>
              <w:spacing w:before="0" w:after="0"/>
              <w:jc w:val="left"/>
              <w:rPr>
                <w:rFonts w:eastAsia="Times New Roman"/>
                <w:i/>
                <w:noProof/>
                <w:sz w:val="22"/>
                <w:szCs w:val="20"/>
              </w:rPr>
            </w:pPr>
            <w:r w:rsidRPr="005430DE">
              <w:rPr>
                <w:i/>
                <w:noProof/>
                <w:sz w:val="22"/>
              </w:rPr>
              <w:t>Milvus migrans</w:t>
            </w:r>
          </w:p>
        </w:tc>
      </w:tr>
      <w:tr w:rsidR="00950DA3" w:rsidRPr="005430DE" w14:paraId="0607F6D2" w14:textId="77777777" w:rsidTr="00782520">
        <w:trPr>
          <w:trHeight w:val="288"/>
        </w:trPr>
        <w:tc>
          <w:tcPr>
            <w:tcW w:w="1880" w:type="dxa"/>
            <w:shd w:val="clear" w:color="auto" w:fill="auto"/>
            <w:noWrap/>
            <w:vAlign w:val="bottom"/>
            <w:hideMark/>
          </w:tcPr>
          <w:p w14:paraId="561F3382" w14:textId="77777777" w:rsidR="00950DA3" w:rsidRPr="005430DE" w:rsidRDefault="00950DA3" w:rsidP="00782520">
            <w:pPr>
              <w:spacing w:before="0" w:after="0"/>
              <w:jc w:val="left"/>
              <w:rPr>
                <w:rFonts w:eastAsia="Times New Roman"/>
                <w:i/>
                <w:noProof/>
                <w:sz w:val="22"/>
                <w:szCs w:val="20"/>
              </w:rPr>
            </w:pPr>
            <w:r w:rsidRPr="005430DE">
              <w:rPr>
                <w:i/>
                <w:noProof/>
                <w:sz w:val="22"/>
              </w:rPr>
              <w:t>Passer domesticus</w:t>
            </w:r>
          </w:p>
        </w:tc>
      </w:tr>
      <w:tr w:rsidR="00950DA3" w:rsidRPr="005430DE" w14:paraId="2D598E31" w14:textId="77777777" w:rsidTr="00782520">
        <w:trPr>
          <w:trHeight w:val="288"/>
        </w:trPr>
        <w:tc>
          <w:tcPr>
            <w:tcW w:w="1880" w:type="dxa"/>
            <w:shd w:val="clear" w:color="auto" w:fill="auto"/>
            <w:noWrap/>
            <w:vAlign w:val="bottom"/>
            <w:hideMark/>
          </w:tcPr>
          <w:p w14:paraId="7A947BAD" w14:textId="77777777" w:rsidR="00950DA3" w:rsidRPr="005430DE" w:rsidRDefault="00950DA3" w:rsidP="00782520">
            <w:pPr>
              <w:spacing w:before="0" w:after="0"/>
              <w:jc w:val="left"/>
              <w:rPr>
                <w:rFonts w:eastAsia="Times New Roman"/>
                <w:i/>
                <w:noProof/>
                <w:sz w:val="22"/>
                <w:szCs w:val="20"/>
              </w:rPr>
            </w:pPr>
            <w:r w:rsidRPr="005430DE">
              <w:rPr>
                <w:i/>
                <w:noProof/>
                <w:sz w:val="22"/>
              </w:rPr>
              <w:t>Pica pica</w:t>
            </w:r>
          </w:p>
        </w:tc>
      </w:tr>
      <w:tr w:rsidR="00950DA3" w:rsidRPr="005430DE" w14:paraId="173BE60D" w14:textId="77777777" w:rsidTr="00782520">
        <w:trPr>
          <w:trHeight w:val="288"/>
        </w:trPr>
        <w:tc>
          <w:tcPr>
            <w:tcW w:w="1880" w:type="dxa"/>
            <w:shd w:val="clear" w:color="auto" w:fill="auto"/>
            <w:noWrap/>
            <w:vAlign w:val="bottom"/>
            <w:hideMark/>
          </w:tcPr>
          <w:p w14:paraId="5FB0A878"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torquatus</w:t>
            </w:r>
          </w:p>
        </w:tc>
      </w:tr>
      <w:tr w:rsidR="00950DA3" w:rsidRPr="005430DE" w14:paraId="30C2ED74" w14:textId="77777777" w:rsidTr="00782520">
        <w:trPr>
          <w:trHeight w:val="288"/>
        </w:trPr>
        <w:tc>
          <w:tcPr>
            <w:tcW w:w="1880" w:type="dxa"/>
            <w:shd w:val="clear" w:color="auto" w:fill="auto"/>
            <w:noWrap/>
            <w:vAlign w:val="bottom"/>
            <w:hideMark/>
          </w:tcPr>
          <w:p w14:paraId="6FF54E1F" w14:textId="77777777" w:rsidR="00950DA3" w:rsidRPr="005430DE" w:rsidRDefault="00950DA3" w:rsidP="00782520">
            <w:pPr>
              <w:spacing w:before="0" w:after="0"/>
              <w:jc w:val="left"/>
              <w:rPr>
                <w:rFonts w:eastAsia="Times New Roman"/>
                <w:i/>
                <w:noProof/>
                <w:sz w:val="22"/>
                <w:szCs w:val="20"/>
              </w:rPr>
            </w:pPr>
            <w:r w:rsidRPr="005430DE">
              <w:rPr>
                <w:i/>
                <w:noProof/>
                <w:sz w:val="22"/>
              </w:rPr>
              <w:t>Serinus serinus</w:t>
            </w:r>
          </w:p>
        </w:tc>
      </w:tr>
      <w:tr w:rsidR="00950DA3" w:rsidRPr="005430DE" w14:paraId="75EC7EC0" w14:textId="77777777" w:rsidTr="00782520">
        <w:trPr>
          <w:trHeight w:val="288"/>
        </w:trPr>
        <w:tc>
          <w:tcPr>
            <w:tcW w:w="1880" w:type="dxa"/>
            <w:shd w:val="clear" w:color="auto" w:fill="auto"/>
            <w:noWrap/>
            <w:vAlign w:val="bottom"/>
            <w:hideMark/>
          </w:tcPr>
          <w:p w14:paraId="411C4E16" w14:textId="77777777" w:rsidR="00950DA3" w:rsidRPr="005430DE" w:rsidRDefault="00950DA3" w:rsidP="00782520">
            <w:pPr>
              <w:spacing w:before="0" w:after="0"/>
              <w:jc w:val="left"/>
              <w:rPr>
                <w:rFonts w:eastAsia="Times New Roman"/>
                <w:i/>
                <w:noProof/>
                <w:sz w:val="22"/>
                <w:szCs w:val="20"/>
              </w:rPr>
            </w:pPr>
            <w:r w:rsidRPr="005430DE">
              <w:rPr>
                <w:i/>
                <w:noProof/>
                <w:sz w:val="22"/>
              </w:rPr>
              <w:t>Sturnus unicolor</w:t>
            </w:r>
          </w:p>
        </w:tc>
      </w:tr>
      <w:tr w:rsidR="00950DA3" w:rsidRPr="005430DE" w14:paraId="5D9329EC" w14:textId="77777777" w:rsidTr="00782520">
        <w:trPr>
          <w:trHeight w:val="288"/>
        </w:trPr>
        <w:tc>
          <w:tcPr>
            <w:tcW w:w="1880" w:type="dxa"/>
            <w:shd w:val="clear" w:color="auto" w:fill="auto"/>
            <w:noWrap/>
            <w:vAlign w:val="bottom"/>
            <w:hideMark/>
          </w:tcPr>
          <w:p w14:paraId="0CC78703" w14:textId="77777777" w:rsidR="00950DA3" w:rsidRPr="005430DE" w:rsidRDefault="00950DA3" w:rsidP="00782520">
            <w:pPr>
              <w:spacing w:before="0" w:after="0"/>
              <w:jc w:val="left"/>
              <w:rPr>
                <w:rFonts w:eastAsia="Times New Roman"/>
                <w:i/>
                <w:noProof/>
                <w:sz w:val="22"/>
                <w:szCs w:val="20"/>
              </w:rPr>
            </w:pPr>
            <w:r w:rsidRPr="005430DE">
              <w:rPr>
                <w:i/>
                <w:noProof/>
                <w:sz w:val="22"/>
              </w:rPr>
              <w:t>Upupa epops</w:t>
            </w:r>
          </w:p>
        </w:tc>
      </w:tr>
    </w:tbl>
    <w:p w14:paraId="71BC2689" w14:textId="77777777" w:rsidR="00950DA3" w:rsidRPr="005430DE" w:rsidRDefault="00950DA3" w:rsidP="00950DA3">
      <w:pPr>
        <w:rPr>
          <w:noProof/>
          <w:sz w:val="22"/>
          <w:szCs w:val="20"/>
        </w:rPr>
      </w:pPr>
    </w:p>
    <w:tbl>
      <w:tblPr>
        <w:tblW w:w="23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tblGrid>
      <w:tr w:rsidR="00950DA3" w:rsidRPr="005430DE" w14:paraId="7EE186D2" w14:textId="77777777" w:rsidTr="00782520">
        <w:trPr>
          <w:trHeight w:val="288"/>
        </w:trPr>
        <w:tc>
          <w:tcPr>
            <w:tcW w:w="2331" w:type="dxa"/>
            <w:shd w:val="clear" w:color="auto" w:fill="auto"/>
            <w:noWrap/>
            <w:vAlign w:val="bottom"/>
            <w:hideMark/>
          </w:tcPr>
          <w:p w14:paraId="5A1F53DF" w14:textId="77777777" w:rsidR="00950DA3" w:rsidRPr="005430DE" w:rsidRDefault="00950DA3" w:rsidP="00782520">
            <w:pPr>
              <w:spacing w:before="0" w:after="0"/>
              <w:jc w:val="left"/>
              <w:rPr>
                <w:rFonts w:eastAsia="Times New Roman"/>
                <w:b/>
                <w:bCs/>
                <w:noProof/>
                <w:sz w:val="22"/>
                <w:szCs w:val="20"/>
              </w:rPr>
            </w:pPr>
            <w:r w:rsidRPr="005430DE">
              <w:rPr>
                <w:b/>
                <w:noProof/>
                <w:sz w:val="22"/>
              </w:rPr>
              <w:t>Rumunia</w:t>
            </w:r>
          </w:p>
        </w:tc>
      </w:tr>
      <w:tr w:rsidR="00950DA3" w:rsidRPr="005430DE" w14:paraId="2E1D15D4" w14:textId="77777777" w:rsidTr="00782520">
        <w:trPr>
          <w:trHeight w:val="288"/>
        </w:trPr>
        <w:tc>
          <w:tcPr>
            <w:tcW w:w="2331" w:type="dxa"/>
            <w:shd w:val="clear" w:color="auto" w:fill="auto"/>
            <w:noWrap/>
            <w:vAlign w:val="bottom"/>
            <w:hideMark/>
          </w:tcPr>
          <w:p w14:paraId="2CFE2D50"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Alauda arvensis</w:t>
            </w:r>
          </w:p>
        </w:tc>
      </w:tr>
      <w:tr w:rsidR="00950DA3" w:rsidRPr="005430DE" w14:paraId="6FBDC24B" w14:textId="77777777" w:rsidTr="00782520">
        <w:trPr>
          <w:trHeight w:val="288"/>
        </w:trPr>
        <w:tc>
          <w:tcPr>
            <w:tcW w:w="2331" w:type="dxa"/>
            <w:shd w:val="clear" w:color="auto" w:fill="auto"/>
            <w:noWrap/>
            <w:vAlign w:val="bottom"/>
            <w:hideMark/>
          </w:tcPr>
          <w:p w14:paraId="2CDB2F99"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Anthus campestris</w:t>
            </w:r>
          </w:p>
        </w:tc>
      </w:tr>
      <w:tr w:rsidR="00950DA3" w:rsidRPr="005430DE" w14:paraId="1A2996E1" w14:textId="77777777" w:rsidTr="00782520">
        <w:trPr>
          <w:trHeight w:val="288"/>
        </w:trPr>
        <w:tc>
          <w:tcPr>
            <w:tcW w:w="2331" w:type="dxa"/>
            <w:shd w:val="clear" w:color="auto" w:fill="auto"/>
            <w:noWrap/>
            <w:vAlign w:val="bottom"/>
            <w:hideMark/>
          </w:tcPr>
          <w:p w14:paraId="5DD39C8C"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Calandrella brachydactyla</w:t>
            </w:r>
          </w:p>
        </w:tc>
      </w:tr>
      <w:tr w:rsidR="00950DA3" w:rsidRPr="005430DE" w14:paraId="0A66300F" w14:textId="77777777" w:rsidTr="00782520">
        <w:trPr>
          <w:trHeight w:val="288"/>
        </w:trPr>
        <w:tc>
          <w:tcPr>
            <w:tcW w:w="2331" w:type="dxa"/>
            <w:shd w:val="clear" w:color="auto" w:fill="auto"/>
            <w:noWrap/>
            <w:vAlign w:val="bottom"/>
            <w:hideMark/>
          </w:tcPr>
          <w:p w14:paraId="488DFE6B"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Ciconia ciconia</w:t>
            </w:r>
          </w:p>
        </w:tc>
      </w:tr>
      <w:tr w:rsidR="00950DA3" w:rsidRPr="005430DE" w14:paraId="10D76B0F" w14:textId="77777777" w:rsidTr="00782520">
        <w:trPr>
          <w:trHeight w:val="288"/>
        </w:trPr>
        <w:tc>
          <w:tcPr>
            <w:tcW w:w="2331" w:type="dxa"/>
            <w:shd w:val="clear" w:color="auto" w:fill="auto"/>
            <w:noWrap/>
            <w:vAlign w:val="bottom"/>
            <w:hideMark/>
          </w:tcPr>
          <w:p w14:paraId="0D4E531E"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Corvus frugilegus</w:t>
            </w:r>
          </w:p>
        </w:tc>
      </w:tr>
      <w:tr w:rsidR="00950DA3" w:rsidRPr="005430DE" w14:paraId="436F3772" w14:textId="77777777" w:rsidTr="00782520">
        <w:trPr>
          <w:trHeight w:val="288"/>
        </w:trPr>
        <w:tc>
          <w:tcPr>
            <w:tcW w:w="2331" w:type="dxa"/>
            <w:shd w:val="clear" w:color="auto" w:fill="auto"/>
            <w:noWrap/>
            <w:vAlign w:val="bottom"/>
            <w:hideMark/>
          </w:tcPr>
          <w:p w14:paraId="3332EB07"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Emberiza calandra</w:t>
            </w:r>
          </w:p>
        </w:tc>
      </w:tr>
      <w:tr w:rsidR="00950DA3" w:rsidRPr="005430DE" w14:paraId="7D607127" w14:textId="77777777" w:rsidTr="00782520">
        <w:trPr>
          <w:trHeight w:val="288"/>
        </w:trPr>
        <w:tc>
          <w:tcPr>
            <w:tcW w:w="2331" w:type="dxa"/>
            <w:shd w:val="clear" w:color="auto" w:fill="auto"/>
            <w:noWrap/>
            <w:vAlign w:val="bottom"/>
            <w:hideMark/>
          </w:tcPr>
          <w:p w14:paraId="1CAEEA55"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Emberiza citrinella</w:t>
            </w:r>
          </w:p>
        </w:tc>
      </w:tr>
      <w:tr w:rsidR="00950DA3" w:rsidRPr="005430DE" w14:paraId="2F79E739" w14:textId="77777777" w:rsidTr="00782520">
        <w:trPr>
          <w:trHeight w:val="288"/>
        </w:trPr>
        <w:tc>
          <w:tcPr>
            <w:tcW w:w="2331" w:type="dxa"/>
            <w:shd w:val="clear" w:color="auto" w:fill="auto"/>
            <w:noWrap/>
            <w:vAlign w:val="bottom"/>
            <w:hideMark/>
          </w:tcPr>
          <w:p w14:paraId="77E1E0CC"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Emberiza hortulana</w:t>
            </w:r>
          </w:p>
        </w:tc>
      </w:tr>
      <w:tr w:rsidR="00950DA3" w:rsidRPr="005430DE" w14:paraId="3D7685BD" w14:textId="77777777" w:rsidTr="00782520">
        <w:trPr>
          <w:trHeight w:val="288"/>
        </w:trPr>
        <w:tc>
          <w:tcPr>
            <w:tcW w:w="2331" w:type="dxa"/>
            <w:shd w:val="clear" w:color="auto" w:fill="auto"/>
            <w:noWrap/>
            <w:vAlign w:val="bottom"/>
            <w:hideMark/>
          </w:tcPr>
          <w:p w14:paraId="72A84BF2"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Emberiza melanocephala</w:t>
            </w:r>
          </w:p>
        </w:tc>
      </w:tr>
      <w:tr w:rsidR="00950DA3" w:rsidRPr="005430DE" w14:paraId="13B6DF59" w14:textId="77777777" w:rsidTr="00782520">
        <w:trPr>
          <w:trHeight w:val="288"/>
        </w:trPr>
        <w:tc>
          <w:tcPr>
            <w:tcW w:w="2331" w:type="dxa"/>
            <w:shd w:val="clear" w:color="auto" w:fill="auto"/>
            <w:noWrap/>
            <w:vAlign w:val="bottom"/>
            <w:hideMark/>
          </w:tcPr>
          <w:p w14:paraId="06F58333"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Falco tinnunculus</w:t>
            </w:r>
          </w:p>
        </w:tc>
      </w:tr>
      <w:tr w:rsidR="00950DA3" w:rsidRPr="005430DE" w14:paraId="2E2C7E83" w14:textId="77777777" w:rsidTr="00782520">
        <w:trPr>
          <w:trHeight w:val="288"/>
        </w:trPr>
        <w:tc>
          <w:tcPr>
            <w:tcW w:w="2331" w:type="dxa"/>
            <w:shd w:val="clear" w:color="auto" w:fill="auto"/>
            <w:noWrap/>
            <w:vAlign w:val="bottom"/>
            <w:hideMark/>
          </w:tcPr>
          <w:p w14:paraId="69A30610"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Galerida cristata</w:t>
            </w:r>
          </w:p>
        </w:tc>
      </w:tr>
      <w:tr w:rsidR="00950DA3" w:rsidRPr="005430DE" w14:paraId="62270164" w14:textId="77777777" w:rsidTr="00782520">
        <w:trPr>
          <w:trHeight w:val="288"/>
        </w:trPr>
        <w:tc>
          <w:tcPr>
            <w:tcW w:w="2331" w:type="dxa"/>
            <w:shd w:val="clear" w:color="auto" w:fill="auto"/>
            <w:noWrap/>
            <w:vAlign w:val="bottom"/>
            <w:hideMark/>
          </w:tcPr>
          <w:p w14:paraId="7BFE343D"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Hirundo rustica</w:t>
            </w:r>
          </w:p>
        </w:tc>
      </w:tr>
      <w:tr w:rsidR="00950DA3" w:rsidRPr="005430DE" w14:paraId="367B0ECE" w14:textId="77777777" w:rsidTr="00782520">
        <w:trPr>
          <w:trHeight w:val="288"/>
        </w:trPr>
        <w:tc>
          <w:tcPr>
            <w:tcW w:w="2331" w:type="dxa"/>
            <w:shd w:val="clear" w:color="auto" w:fill="auto"/>
            <w:noWrap/>
            <w:vAlign w:val="bottom"/>
            <w:hideMark/>
          </w:tcPr>
          <w:p w14:paraId="0D6D55A3"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Lanius collurio</w:t>
            </w:r>
          </w:p>
        </w:tc>
      </w:tr>
      <w:tr w:rsidR="00950DA3" w:rsidRPr="005430DE" w14:paraId="06D9F0B7" w14:textId="77777777" w:rsidTr="00782520">
        <w:trPr>
          <w:trHeight w:val="288"/>
        </w:trPr>
        <w:tc>
          <w:tcPr>
            <w:tcW w:w="2331" w:type="dxa"/>
            <w:shd w:val="clear" w:color="auto" w:fill="auto"/>
            <w:noWrap/>
            <w:vAlign w:val="bottom"/>
            <w:hideMark/>
          </w:tcPr>
          <w:p w14:paraId="29F3BE58"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Lanius minor</w:t>
            </w:r>
          </w:p>
        </w:tc>
      </w:tr>
      <w:tr w:rsidR="00950DA3" w:rsidRPr="005430DE" w14:paraId="470220C7" w14:textId="77777777" w:rsidTr="00782520">
        <w:trPr>
          <w:trHeight w:val="288"/>
        </w:trPr>
        <w:tc>
          <w:tcPr>
            <w:tcW w:w="2331" w:type="dxa"/>
            <w:shd w:val="clear" w:color="auto" w:fill="auto"/>
            <w:noWrap/>
            <w:vAlign w:val="bottom"/>
            <w:hideMark/>
          </w:tcPr>
          <w:p w14:paraId="71F45F8A"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Linaria cannabina</w:t>
            </w:r>
          </w:p>
        </w:tc>
      </w:tr>
      <w:tr w:rsidR="00950DA3" w:rsidRPr="005430DE" w14:paraId="7F601D4C" w14:textId="77777777" w:rsidTr="00782520">
        <w:trPr>
          <w:trHeight w:val="288"/>
        </w:trPr>
        <w:tc>
          <w:tcPr>
            <w:tcW w:w="2331" w:type="dxa"/>
            <w:shd w:val="clear" w:color="auto" w:fill="auto"/>
            <w:noWrap/>
            <w:vAlign w:val="bottom"/>
            <w:hideMark/>
          </w:tcPr>
          <w:p w14:paraId="37B03EA5"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Melanocorypha calandra</w:t>
            </w:r>
          </w:p>
        </w:tc>
      </w:tr>
      <w:tr w:rsidR="00950DA3" w:rsidRPr="005430DE" w14:paraId="2E76E3D8" w14:textId="77777777" w:rsidTr="00782520">
        <w:trPr>
          <w:trHeight w:val="288"/>
        </w:trPr>
        <w:tc>
          <w:tcPr>
            <w:tcW w:w="2331" w:type="dxa"/>
            <w:shd w:val="clear" w:color="auto" w:fill="auto"/>
            <w:noWrap/>
            <w:vAlign w:val="bottom"/>
            <w:hideMark/>
          </w:tcPr>
          <w:p w14:paraId="2550F940"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Motacilla flava</w:t>
            </w:r>
          </w:p>
        </w:tc>
      </w:tr>
      <w:tr w:rsidR="00950DA3" w:rsidRPr="005430DE" w14:paraId="4AF6C736" w14:textId="77777777" w:rsidTr="00782520">
        <w:trPr>
          <w:trHeight w:val="288"/>
        </w:trPr>
        <w:tc>
          <w:tcPr>
            <w:tcW w:w="2331" w:type="dxa"/>
            <w:shd w:val="clear" w:color="auto" w:fill="auto"/>
            <w:noWrap/>
            <w:vAlign w:val="bottom"/>
            <w:hideMark/>
          </w:tcPr>
          <w:p w14:paraId="220F95E9"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Passer montanus</w:t>
            </w:r>
          </w:p>
        </w:tc>
      </w:tr>
      <w:tr w:rsidR="00950DA3" w:rsidRPr="005430DE" w14:paraId="15802B69" w14:textId="77777777" w:rsidTr="00782520">
        <w:trPr>
          <w:trHeight w:val="288"/>
        </w:trPr>
        <w:tc>
          <w:tcPr>
            <w:tcW w:w="2331" w:type="dxa"/>
            <w:shd w:val="clear" w:color="auto" w:fill="auto"/>
            <w:noWrap/>
            <w:vAlign w:val="bottom"/>
            <w:hideMark/>
          </w:tcPr>
          <w:p w14:paraId="78454BF7"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Perdix perdix</w:t>
            </w:r>
          </w:p>
        </w:tc>
      </w:tr>
      <w:tr w:rsidR="00950DA3" w:rsidRPr="005430DE" w14:paraId="41E98BBB" w14:textId="77777777" w:rsidTr="00782520">
        <w:trPr>
          <w:trHeight w:val="288"/>
        </w:trPr>
        <w:tc>
          <w:tcPr>
            <w:tcW w:w="2331" w:type="dxa"/>
            <w:shd w:val="clear" w:color="auto" w:fill="auto"/>
            <w:noWrap/>
            <w:vAlign w:val="bottom"/>
            <w:hideMark/>
          </w:tcPr>
          <w:p w14:paraId="710E052D"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Saxicola rubetra</w:t>
            </w:r>
          </w:p>
        </w:tc>
      </w:tr>
      <w:tr w:rsidR="00950DA3" w:rsidRPr="005430DE" w14:paraId="685D4328" w14:textId="77777777" w:rsidTr="00782520">
        <w:trPr>
          <w:trHeight w:val="288"/>
        </w:trPr>
        <w:tc>
          <w:tcPr>
            <w:tcW w:w="2331" w:type="dxa"/>
            <w:shd w:val="clear" w:color="auto" w:fill="auto"/>
            <w:noWrap/>
            <w:vAlign w:val="bottom"/>
            <w:hideMark/>
          </w:tcPr>
          <w:p w14:paraId="37A24C7E"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Saxicola torquatus</w:t>
            </w:r>
          </w:p>
        </w:tc>
      </w:tr>
      <w:tr w:rsidR="00950DA3" w:rsidRPr="005430DE" w14:paraId="06D953FF" w14:textId="77777777" w:rsidTr="00782520">
        <w:trPr>
          <w:trHeight w:val="288"/>
        </w:trPr>
        <w:tc>
          <w:tcPr>
            <w:tcW w:w="2331" w:type="dxa"/>
            <w:shd w:val="clear" w:color="auto" w:fill="auto"/>
            <w:noWrap/>
            <w:vAlign w:val="bottom"/>
            <w:hideMark/>
          </w:tcPr>
          <w:p w14:paraId="5CE63703"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Streptopelia turtur</w:t>
            </w:r>
          </w:p>
        </w:tc>
      </w:tr>
      <w:tr w:rsidR="00950DA3" w:rsidRPr="005430DE" w14:paraId="4B635523" w14:textId="77777777" w:rsidTr="00782520">
        <w:trPr>
          <w:trHeight w:val="288"/>
        </w:trPr>
        <w:tc>
          <w:tcPr>
            <w:tcW w:w="2331" w:type="dxa"/>
            <w:shd w:val="clear" w:color="auto" w:fill="auto"/>
            <w:noWrap/>
            <w:vAlign w:val="bottom"/>
            <w:hideMark/>
          </w:tcPr>
          <w:p w14:paraId="5A78124F"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Sturnus vulgaris</w:t>
            </w:r>
          </w:p>
        </w:tc>
      </w:tr>
      <w:tr w:rsidR="00950DA3" w:rsidRPr="005430DE" w14:paraId="13903C6A" w14:textId="77777777" w:rsidTr="00782520">
        <w:trPr>
          <w:trHeight w:val="288"/>
        </w:trPr>
        <w:tc>
          <w:tcPr>
            <w:tcW w:w="2331" w:type="dxa"/>
            <w:shd w:val="clear" w:color="auto" w:fill="auto"/>
            <w:noWrap/>
            <w:vAlign w:val="bottom"/>
            <w:hideMark/>
          </w:tcPr>
          <w:p w14:paraId="3CC603E5"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Sylvia communis</w:t>
            </w:r>
          </w:p>
        </w:tc>
      </w:tr>
      <w:tr w:rsidR="00950DA3" w:rsidRPr="005430DE" w14:paraId="502F475B" w14:textId="77777777" w:rsidTr="00782520">
        <w:trPr>
          <w:trHeight w:val="288"/>
        </w:trPr>
        <w:tc>
          <w:tcPr>
            <w:tcW w:w="2331" w:type="dxa"/>
            <w:shd w:val="clear" w:color="auto" w:fill="auto"/>
            <w:noWrap/>
            <w:vAlign w:val="bottom"/>
            <w:hideMark/>
          </w:tcPr>
          <w:p w14:paraId="1F6A6848"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Upupa epops</w:t>
            </w:r>
          </w:p>
        </w:tc>
      </w:tr>
      <w:tr w:rsidR="00950DA3" w:rsidRPr="005430DE" w14:paraId="378C568E" w14:textId="77777777" w:rsidTr="00782520">
        <w:trPr>
          <w:trHeight w:val="288"/>
        </w:trPr>
        <w:tc>
          <w:tcPr>
            <w:tcW w:w="2331" w:type="dxa"/>
            <w:shd w:val="clear" w:color="auto" w:fill="auto"/>
            <w:noWrap/>
            <w:vAlign w:val="bottom"/>
            <w:hideMark/>
          </w:tcPr>
          <w:p w14:paraId="40D1468D"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Vanellus vanellus</w:t>
            </w:r>
          </w:p>
        </w:tc>
      </w:tr>
    </w:tbl>
    <w:p w14:paraId="1DE15C6E" w14:textId="77777777" w:rsidR="00950DA3" w:rsidRPr="005430DE" w:rsidRDefault="00950DA3" w:rsidP="00950DA3">
      <w:pPr>
        <w:rPr>
          <w:noProof/>
          <w:sz w:val="22"/>
          <w:szCs w:val="20"/>
        </w:rPr>
      </w:pPr>
    </w:p>
    <w:tbl>
      <w:tblPr>
        <w:tblW w:w="1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tblGrid>
      <w:tr w:rsidR="00950DA3" w:rsidRPr="005430DE" w14:paraId="478E66D4" w14:textId="77777777" w:rsidTr="00782520">
        <w:trPr>
          <w:trHeight w:val="288"/>
        </w:trPr>
        <w:tc>
          <w:tcPr>
            <w:tcW w:w="1960" w:type="dxa"/>
            <w:shd w:val="clear" w:color="auto" w:fill="auto"/>
            <w:noWrap/>
            <w:vAlign w:val="bottom"/>
            <w:hideMark/>
          </w:tcPr>
          <w:p w14:paraId="69A3AF71" w14:textId="77777777" w:rsidR="00950DA3" w:rsidRPr="005430DE" w:rsidRDefault="00950DA3" w:rsidP="00782520">
            <w:pPr>
              <w:spacing w:before="0" w:after="0"/>
              <w:jc w:val="left"/>
              <w:rPr>
                <w:rFonts w:eastAsia="Times New Roman"/>
                <w:b/>
                <w:bCs/>
                <w:noProof/>
                <w:sz w:val="22"/>
                <w:szCs w:val="20"/>
              </w:rPr>
            </w:pPr>
            <w:r w:rsidRPr="005430DE">
              <w:rPr>
                <w:b/>
                <w:noProof/>
                <w:sz w:val="22"/>
              </w:rPr>
              <w:t>Słowacja</w:t>
            </w:r>
          </w:p>
        </w:tc>
      </w:tr>
      <w:tr w:rsidR="00950DA3" w:rsidRPr="005430DE" w14:paraId="05B66AEE" w14:textId="77777777" w:rsidTr="00782520">
        <w:trPr>
          <w:trHeight w:val="288"/>
        </w:trPr>
        <w:tc>
          <w:tcPr>
            <w:tcW w:w="1960" w:type="dxa"/>
            <w:shd w:val="clear" w:color="auto" w:fill="auto"/>
            <w:noWrap/>
            <w:vAlign w:val="bottom"/>
            <w:hideMark/>
          </w:tcPr>
          <w:p w14:paraId="3D0BB89E"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68C0E3B6" w14:textId="77777777" w:rsidTr="00782520">
        <w:trPr>
          <w:trHeight w:val="288"/>
        </w:trPr>
        <w:tc>
          <w:tcPr>
            <w:tcW w:w="1960" w:type="dxa"/>
            <w:shd w:val="clear" w:color="auto" w:fill="auto"/>
            <w:noWrap/>
            <w:vAlign w:val="bottom"/>
            <w:hideMark/>
          </w:tcPr>
          <w:p w14:paraId="4230E4A8"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cannabina</w:t>
            </w:r>
          </w:p>
        </w:tc>
      </w:tr>
      <w:tr w:rsidR="00950DA3" w:rsidRPr="005430DE" w14:paraId="72ACD80F" w14:textId="77777777" w:rsidTr="00782520">
        <w:trPr>
          <w:trHeight w:val="288"/>
        </w:trPr>
        <w:tc>
          <w:tcPr>
            <w:tcW w:w="1960" w:type="dxa"/>
            <w:shd w:val="clear" w:color="auto" w:fill="auto"/>
            <w:noWrap/>
            <w:vAlign w:val="bottom"/>
            <w:hideMark/>
          </w:tcPr>
          <w:p w14:paraId="4AEC9F6C"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carduelis</w:t>
            </w:r>
          </w:p>
        </w:tc>
      </w:tr>
      <w:tr w:rsidR="00950DA3" w:rsidRPr="005430DE" w14:paraId="7F59FD72" w14:textId="77777777" w:rsidTr="00782520">
        <w:trPr>
          <w:trHeight w:val="288"/>
        </w:trPr>
        <w:tc>
          <w:tcPr>
            <w:tcW w:w="1960" w:type="dxa"/>
            <w:shd w:val="clear" w:color="auto" w:fill="auto"/>
            <w:noWrap/>
            <w:vAlign w:val="bottom"/>
            <w:hideMark/>
          </w:tcPr>
          <w:p w14:paraId="6BE9B1E1"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calandra</w:t>
            </w:r>
          </w:p>
        </w:tc>
      </w:tr>
      <w:tr w:rsidR="00950DA3" w:rsidRPr="005430DE" w14:paraId="1A78DDFA" w14:textId="77777777" w:rsidTr="00782520">
        <w:trPr>
          <w:trHeight w:val="288"/>
        </w:trPr>
        <w:tc>
          <w:tcPr>
            <w:tcW w:w="1960" w:type="dxa"/>
            <w:shd w:val="clear" w:color="auto" w:fill="auto"/>
            <w:noWrap/>
            <w:vAlign w:val="bottom"/>
            <w:hideMark/>
          </w:tcPr>
          <w:p w14:paraId="3A5CF03B"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citrinella</w:t>
            </w:r>
          </w:p>
        </w:tc>
      </w:tr>
      <w:tr w:rsidR="00950DA3" w:rsidRPr="005430DE" w14:paraId="5A2DE7A5" w14:textId="77777777" w:rsidTr="00782520">
        <w:trPr>
          <w:trHeight w:val="288"/>
        </w:trPr>
        <w:tc>
          <w:tcPr>
            <w:tcW w:w="1960" w:type="dxa"/>
            <w:shd w:val="clear" w:color="auto" w:fill="auto"/>
            <w:noWrap/>
            <w:vAlign w:val="bottom"/>
            <w:hideMark/>
          </w:tcPr>
          <w:p w14:paraId="29E891CB"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17C25E9D" w14:textId="77777777" w:rsidTr="00782520">
        <w:trPr>
          <w:trHeight w:val="288"/>
        </w:trPr>
        <w:tc>
          <w:tcPr>
            <w:tcW w:w="1960" w:type="dxa"/>
            <w:shd w:val="clear" w:color="auto" w:fill="auto"/>
            <w:noWrap/>
            <w:vAlign w:val="bottom"/>
            <w:hideMark/>
          </w:tcPr>
          <w:p w14:paraId="2E1C890C" w14:textId="77777777" w:rsidR="00950DA3" w:rsidRPr="005430DE" w:rsidRDefault="00950DA3" w:rsidP="00782520">
            <w:pPr>
              <w:spacing w:before="0" w:after="0"/>
              <w:jc w:val="left"/>
              <w:rPr>
                <w:rFonts w:eastAsia="Times New Roman"/>
                <w:i/>
                <w:noProof/>
                <w:sz w:val="22"/>
                <w:szCs w:val="20"/>
              </w:rPr>
            </w:pPr>
            <w:r w:rsidRPr="005430DE">
              <w:rPr>
                <w:i/>
                <w:noProof/>
                <w:sz w:val="22"/>
              </w:rPr>
              <w:t>Hirundo rustica</w:t>
            </w:r>
          </w:p>
        </w:tc>
      </w:tr>
      <w:tr w:rsidR="00950DA3" w:rsidRPr="005430DE" w14:paraId="2276E14A" w14:textId="77777777" w:rsidTr="00782520">
        <w:trPr>
          <w:trHeight w:val="288"/>
        </w:trPr>
        <w:tc>
          <w:tcPr>
            <w:tcW w:w="1960" w:type="dxa"/>
            <w:shd w:val="clear" w:color="auto" w:fill="auto"/>
            <w:noWrap/>
            <w:vAlign w:val="bottom"/>
            <w:hideMark/>
          </w:tcPr>
          <w:p w14:paraId="16B46AEE" w14:textId="77777777" w:rsidR="00950DA3" w:rsidRPr="005430DE" w:rsidRDefault="00950DA3" w:rsidP="00782520">
            <w:pPr>
              <w:spacing w:before="0" w:after="0"/>
              <w:jc w:val="left"/>
              <w:rPr>
                <w:rFonts w:eastAsia="Times New Roman"/>
                <w:i/>
                <w:noProof/>
                <w:sz w:val="22"/>
                <w:szCs w:val="20"/>
              </w:rPr>
            </w:pPr>
            <w:r w:rsidRPr="005430DE">
              <w:rPr>
                <w:i/>
                <w:noProof/>
                <w:sz w:val="22"/>
              </w:rPr>
              <w:t>Chloris chloris</w:t>
            </w:r>
          </w:p>
        </w:tc>
      </w:tr>
      <w:tr w:rsidR="00950DA3" w:rsidRPr="005430DE" w14:paraId="2D820258" w14:textId="77777777" w:rsidTr="00782520">
        <w:trPr>
          <w:trHeight w:val="288"/>
        </w:trPr>
        <w:tc>
          <w:tcPr>
            <w:tcW w:w="1960" w:type="dxa"/>
            <w:shd w:val="clear" w:color="auto" w:fill="auto"/>
            <w:noWrap/>
            <w:vAlign w:val="bottom"/>
            <w:hideMark/>
          </w:tcPr>
          <w:p w14:paraId="45AD8988" w14:textId="77777777" w:rsidR="00950DA3" w:rsidRPr="005430DE" w:rsidRDefault="00950DA3" w:rsidP="00782520">
            <w:pPr>
              <w:spacing w:before="0" w:after="0"/>
              <w:jc w:val="left"/>
              <w:rPr>
                <w:rFonts w:eastAsia="Times New Roman"/>
                <w:i/>
                <w:noProof/>
                <w:sz w:val="22"/>
                <w:szCs w:val="20"/>
              </w:rPr>
            </w:pPr>
            <w:r w:rsidRPr="005430DE">
              <w:rPr>
                <w:i/>
                <w:noProof/>
                <w:sz w:val="22"/>
              </w:rPr>
              <w:t>Lanius collurio</w:t>
            </w:r>
          </w:p>
        </w:tc>
      </w:tr>
      <w:tr w:rsidR="00950DA3" w:rsidRPr="005430DE" w14:paraId="04C9D648" w14:textId="77777777" w:rsidTr="00782520">
        <w:trPr>
          <w:trHeight w:val="288"/>
        </w:trPr>
        <w:tc>
          <w:tcPr>
            <w:tcW w:w="1960" w:type="dxa"/>
            <w:shd w:val="clear" w:color="auto" w:fill="auto"/>
            <w:noWrap/>
            <w:vAlign w:val="bottom"/>
            <w:hideMark/>
          </w:tcPr>
          <w:p w14:paraId="6FA0BEEF" w14:textId="77777777" w:rsidR="00950DA3" w:rsidRPr="005430DE" w:rsidRDefault="00950DA3" w:rsidP="00782520">
            <w:pPr>
              <w:spacing w:before="0" w:after="0"/>
              <w:jc w:val="left"/>
              <w:rPr>
                <w:rFonts w:eastAsia="Times New Roman"/>
                <w:i/>
                <w:noProof/>
                <w:sz w:val="22"/>
                <w:szCs w:val="20"/>
              </w:rPr>
            </w:pPr>
            <w:r w:rsidRPr="005430DE">
              <w:rPr>
                <w:i/>
                <w:noProof/>
                <w:sz w:val="22"/>
              </w:rPr>
              <w:t>Locustella naevia</w:t>
            </w:r>
          </w:p>
        </w:tc>
      </w:tr>
      <w:tr w:rsidR="00950DA3" w:rsidRPr="005430DE" w14:paraId="5E8A4955" w14:textId="77777777" w:rsidTr="00782520">
        <w:trPr>
          <w:trHeight w:val="288"/>
        </w:trPr>
        <w:tc>
          <w:tcPr>
            <w:tcW w:w="1960" w:type="dxa"/>
            <w:shd w:val="clear" w:color="auto" w:fill="auto"/>
            <w:noWrap/>
            <w:vAlign w:val="bottom"/>
            <w:hideMark/>
          </w:tcPr>
          <w:p w14:paraId="4E2E3A95"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flava</w:t>
            </w:r>
          </w:p>
        </w:tc>
      </w:tr>
      <w:tr w:rsidR="00950DA3" w:rsidRPr="005430DE" w14:paraId="0C0492EE" w14:textId="77777777" w:rsidTr="00782520">
        <w:trPr>
          <w:trHeight w:val="288"/>
        </w:trPr>
        <w:tc>
          <w:tcPr>
            <w:tcW w:w="1960" w:type="dxa"/>
            <w:shd w:val="clear" w:color="auto" w:fill="auto"/>
            <w:noWrap/>
            <w:vAlign w:val="bottom"/>
            <w:hideMark/>
          </w:tcPr>
          <w:p w14:paraId="7A2C2E99" w14:textId="77777777" w:rsidR="00950DA3" w:rsidRPr="005430DE" w:rsidRDefault="00950DA3" w:rsidP="00782520">
            <w:pPr>
              <w:spacing w:before="0" w:after="0"/>
              <w:jc w:val="left"/>
              <w:rPr>
                <w:rFonts w:eastAsia="Times New Roman"/>
                <w:i/>
                <w:noProof/>
                <w:sz w:val="22"/>
                <w:szCs w:val="20"/>
              </w:rPr>
            </w:pPr>
            <w:r w:rsidRPr="005430DE">
              <w:rPr>
                <w:i/>
                <w:noProof/>
                <w:sz w:val="22"/>
              </w:rPr>
              <w:t xml:space="preserve">Passer montanus </w:t>
            </w:r>
          </w:p>
        </w:tc>
      </w:tr>
      <w:tr w:rsidR="00950DA3" w:rsidRPr="005430DE" w14:paraId="667E3908" w14:textId="77777777" w:rsidTr="00782520">
        <w:trPr>
          <w:trHeight w:val="288"/>
        </w:trPr>
        <w:tc>
          <w:tcPr>
            <w:tcW w:w="1960" w:type="dxa"/>
            <w:shd w:val="clear" w:color="auto" w:fill="auto"/>
            <w:noWrap/>
            <w:vAlign w:val="bottom"/>
            <w:hideMark/>
          </w:tcPr>
          <w:p w14:paraId="268564F1"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rubetra</w:t>
            </w:r>
          </w:p>
        </w:tc>
      </w:tr>
      <w:tr w:rsidR="00950DA3" w:rsidRPr="005430DE" w14:paraId="36DF3B2E" w14:textId="77777777" w:rsidTr="00782520">
        <w:trPr>
          <w:trHeight w:val="288"/>
        </w:trPr>
        <w:tc>
          <w:tcPr>
            <w:tcW w:w="1960" w:type="dxa"/>
            <w:shd w:val="clear" w:color="auto" w:fill="auto"/>
            <w:noWrap/>
            <w:vAlign w:val="bottom"/>
            <w:hideMark/>
          </w:tcPr>
          <w:p w14:paraId="135ECCB0"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torquatus</w:t>
            </w:r>
          </w:p>
        </w:tc>
      </w:tr>
      <w:tr w:rsidR="00950DA3" w:rsidRPr="005430DE" w14:paraId="4456F9EF" w14:textId="77777777" w:rsidTr="00782520">
        <w:trPr>
          <w:trHeight w:val="288"/>
        </w:trPr>
        <w:tc>
          <w:tcPr>
            <w:tcW w:w="1960" w:type="dxa"/>
            <w:shd w:val="clear" w:color="auto" w:fill="auto"/>
            <w:noWrap/>
            <w:vAlign w:val="bottom"/>
            <w:hideMark/>
          </w:tcPr>
          <w:p w14:paraId="2CEE12E1" w14:textId="77777777" w:rsidR="00950DA3" w:rsidRPr="005430DE" w:rsidRDefault="00950DA3" w:rsidP="00782520">
            <w:pPr>
              <w:spacing w:before="0" w:after="0"/>
              <w:jc w:val="left"/>
              <w:rPr>
                <w:rFonts w:eastAsia="Times New Roman"/>
                <w:i/>
                <w:noProof/>
                <w:sz w:val="22"/>
                <w:szCs w:val="20"/>
              </w:rPr>
            </w:pPr>
            <w:r w:rsidRPr="005430DE">
              <w:rPr>
                <w:i/>
                <w:noProof/>
                <w:sz w:val="22"/>
              </w:rPr>
              <w:t>Serinus serinus</w:t>
            </w:r>
          </w:p>
        </w:tc>
      </w:tr>
      <w:tr w:rsidR="00950DA3" w:rsidRPr="005430DE" w14:paraId="5B81BF2B" w14:textId="77777777" w:rsidTr="00782520">
        <w:trPr>
          <w:trHeight w:val="288"/>
        </w:trPr>
        <w:tc>
          <w:tcPr>
            <w:tcW w:w="1960" w:type="dxa"/>
            <w:shd w:val="clear" w:color="auto" w:fill="auto"/>
            <w:noWrap/>
            <w:vAlign w:val="bottom"/>
            <w:hideMark/>
          </w:tcPr>
          <w:p w14:paraId="57BF2881" w14:textId="77777777" w:rsidR="00950DA3" w:rsidRPr="005430DE" w:rsidRDefault="00950DA3" w:rsidP="00782520">
            <w:pPr>
              <w:spacing w:before="0" w:after="0"/>
              <w:jc w:val="left"/>
              <w:rPr>
                <w:rFonts w:eastAsia="Times New Roman"/>
                <w:i/>
                <w:noProof/>
                <w:sz w:val="22"/>
                <w:szCs w:val="20"/>
              </w:rPr>
            </w:pPr>
            <w:r w:rsidRPr="005430DE">
              <w:rPr>
                <w:i/>
                <w:noProof/>
                <w:sz w:val="22"/>
              </w:rPr>
              <w:t>Streptopelia turtur</w:t>
            </w:r>
          </w:p>
        </w:tc>
      </w:tr>
      <w:tr w:rsidR="00950DA3" w:rsidRPr="005430DE" w14:paraId="73F0A1D8" w14:textId="77777777" w:rsidTr="00782520">
        <w:trPr>
          <w:trHeight w:val="288"/>
        </w:trPr>
        <w:tc>
          <w:tcPr>
            <w:tcW w:w="1960" w:type="dxa"/>
            <w:shd w:val="clear" w:color="auto" w:fill="auto"/>
            <w:noWrap/>
            <w:vAlign w:val="bottom"/>
            <w:hideMark/>
          </w:tcPr>
          <w:p w14:paraId="1B8FBA74" w14:textId="77777777" w:rsidR="00950DA3" w:rsidRPr="005430DE" w:rsidRDefault="00950DA3" w:rsidP="00782520">
            <w:pPr>
              <w:spacing w:before="0" w:after="0"/>
              <w:jc w:val="left"/>
              <w:rPr>
                <w:rFonts w:eastAsia="Times New Roman"/>
                <w:i/>
                <w:noProof/>
                <w:sz w:val="22"/>
                <w:szCs w:val="20"/>
              </w:rPr>
            </w:pPr>
            <w:r w:rsidRPr="005430DE">
              <w:rPr>
                <w:i/>
                <w:noProof/>
                <w:sz w:val="22"/>
              </w:rPr>
              <w:t>Sturnus vulgaris</w:t>
            </w:r>
          </w:p>
        </w:tc>
      </w:tr>
      <w:tr w:rsidR="00950DA3" w:rsidRPr="005430DE" w14:paraId="033BF46D" w14:textId="77777777" w:rsidTr="00782520">
        <w:trPr>
          <w:trHeight w:val="288"/>
        </w:trPr>
        <w:tc>
          <w:tcPr>
            <w:tcW w:w="1960" w:type="dxa"/>
            <w:shd w:val="clear" w:color="auto" w:fill="auto"/>
            <w:noWrap/>
            <w:vAlign w:val="bottom"/>
            <w:hideMark/>
          </w:tcPr>
          <w:p w14:paraId="717DD407" w14:textId="77777777" w:rsidR="00950DA3" w:rsidRPr="005430DE" w:rsidRDefault="00950DA3" w:rsidP="00782520">
            <w:pPr>
              <w:spacing w:before="0" w:after="0"/>
              <w:jc w:val="left"/>
              <w:rPr>
                <w:rFonts w:eastAsia="Times New Roman"/>
                <w:i/>
                <w:noProof/>
                <w:sz w:val="22"/>
                <w:szCs w:val="20"/>
              </w:rPr>
            </w:pPr>
            <w:r w:rsidRPr="005430DE">
              <w:rPr>
                <w:i/>
                <w:noProof/>
                <w:sz w:val="22"/>
              </w:rPr>
              <w:t>Sylvia communis</w:t>
            </w:r>
          </w:p>
        </w:tc>
      </w:tr>
      <w:tr w:rsidR="00950DA3" w:rsidRPr="005430DE" w14:paraId="1DE63B0B" w14:textId="77777777" w:rsidTr="00782520">
        <w:trPr>
          <w:trHeight w:val="288"/>
        </w:trPr>
        <w:tc>
          <w:tcPr>
            <w:tcW w:w="1960" w:type="dxa"/>
            <w:shd w:val="clear" w:color="auto" w:fill="auto"/>
            <w:noWrap/>
            <w:vAlign w:val="bottom"/>
            <w:hideMark/>
          </w:tcPr>
          <w:p w14:paraId="2E1CB205" w14:textId="77777777" w:rsidR="00950DA3" w:rsidRPr="005430DE" w:rsidRDefault="00950DA3" w:rsidP="00782520">
            <w:pPr>
              <w:spacing w:before="0" w:after="0"/>
              <w:jc w:val="left"/>
              <w:rPr>
                <w:rFonts w:eastAsia="Times New Roman"/>
                <w:i/>
                <w:noProof/>
                <w:sz w:val="22"/>
                <w:szCs w:val="20"/>
              </w:rPr>
            </w:pPr>
            <w:r w:rsidRPr="005430DE">
              <w:rPr>
                <w:i/>
                <w:noProof/>
                <w:sz w:val="22"/>
              </w:rPr>
              <w:t>Sylvia nisoria</w:t>
            </w:r>
          </w:p>
        </w:tc>
      </w:tr>
      <w:tr w:rsidR="00950DA3" w:rsidRPr="005430DE" w14:paraId="0BBB9AA7" w14:textId="77777777" w:rsidTr="00782520">
        <w:trPr>
          <w:trHeight w:val="288"/>
        </w:trPr>
        <w:tc>
          <w:tcPr>
            <w:tcW w:w="1960" w:type="dxa"/>
            <w:shd w:val="clear" w:color="auto" w:fill="auto"/>
            <w:noWrap/>
            <w:vAlign w:val="bottom"/>
            <w:hideMark/>
          </w:tcPr>
          <w:p w14:paraId="2473DB95" w14:textId="77777777" w:rsidR="00950DA3" w:rsidRPr="005430DE" w:rsidRDefault="00950DA3" w:rsidP="00782520">
            <w:pPr>
              <w:spacing w:before="0" w:after="0"/>
              <w:jc w:val="left"/>
              <w:rPr>
                <w:rFonts w:eastAsia="Times New Roman"/>
                <w:i/>
                <w:noProof/>
                <w:sz w:val="22"/>
                <w:szCs w:val="20"/>
              </w:rPr>
            </w:pPr>
            <w:r w:rsidRPr="005430DE">
              <w:rPr>
                <w:i/>
                <w:noProof/>
                <w:sz w:val="22"/>
              </w:rPr>
              <w:t>Vanellus vanellus</w:t>
            </w:r>
          </w:p>
        </w:tc>
      </w:tr>
    </w:tbl>
    <w:p w14:paraId="3728C2FF" w14:textId="77777777" w:rsidR="00950DA3" w:rsidRPr="005430DE" w:rsidRDefault="00950DA3" w:rsidP="00950DA3">
      <w:pPr>
        <w:rPr>
          <w:noProof/>
          <w:sz w:val="22"/>
          <w:szCs w:val="20"/>
        </w:rPr>
      </w:pPr>
    </w:p>
    <w:tbl>
      <w:tblPr>
        <w:tblW w:w="2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tblGrid>
      <w:tr w:rsidR="00950DA3" w:rsidRPr="005430DE" w14:paraId="365A2F94" w14:textId="77777777" w:rsidTr="00782520">
        <w:trPr>
          <w:trHeight w:val="288"/>
        </w:trPr>
        <w:tc>
          <w:tcPr>
            <w:tcW w:w="2298" w:type="dxa"/>
            <w:shd w:val="clear" w:color="auto" w:fill="auto"/>
            <w:noWrap/>
            <w:vAlign w:val="bottom"/>
            <w:hideMark/>
          </w:tcPr>
          <w:p w14:paraId="31CD91AC" w14:textId="77777777" w:rsidR="00950DA3" w:rsidRPr="005430DE" w:rsidRDefault="00950DA3" w:rsidP="00782520">
            <w:pPr>
              <w:spacing w:before="0" w:after="0"/>
              <w:jc w:val="left"/>
              <w:rPr>
                <w:rFonts w:eastAsia="Times New Roman"/>
                <w:b/>
                <w:bCs/>
                <w:noProof/>
                <w:sz w:val="22"/>
                <w:szCs w:val="20"/>
              </w:rPr>
            </w:pPr>
            <w:r w:rsidRPr="005430DE">
              <w:rPr>
                <w:b/>
                <w:noProof/>
                <w:sz w:val="22"/>
              </w:rPr>
              <w:t>Słowenia</w:t>
            </w:r>
          </w:p>
        </w:tc>
      </w:tr>
      <w:tr w:rsidR="00950DA3" w:rsidRPr="005430DE" w14:paraId="7A8C5372" w14:textId="77777777" w:rsidTr="00782520">
        <w:trPr>
          <w:trHeight w:val="288"/>
        </w:trPr>
        <w:tc>
          <w:tcPr>
            <w:tcW w:w="2298" w:type="dxa"/>
            <w:shd w:val="clear" w:color="auto" w:fill="auto"/>
            <w:noWrap/>
            <w:vAlign w:val="bottom"/>
            <w:hideMark/>
          </w:tcPr>
          <w:p w14:paraId="3CE00E2B"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Acrocephalus palustris</w:t>
            </w:r>
          </w:p>
        </w:tc>
      </w:tr>
      <w:tr w:rsidR="00950DA3" w:rsidRPr="005430DE" w14:paraId="299BD70B" w14:textId="77777777" w:rsidTr="00782520">
        <w:trPr>
          <w:trHeight w:val="288"/>
        </w:trPr>
        <w:tc>
          <w:tcPr>
            <w:tcW w:w="2298" w:type="dxa"/>
            <w:shd w:val="clear" w:color="auto" w:fill="auto"/>
            <w:noWrap/>
            <w:vAlign w:val="bottom"/>
            <w:hideMark/>
          </w:tcPr>
          <w:p w14:paraId="746A35B8"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Alauda arvensis</w:t>
            </w:r>
          </w:p>
        </w:tc>
      </w:tr>
      <w:tr w:rsidR="00950DA3" w:rsidRPr="005430DE" w14:paraId="38B251CB" w14:textId="77777777" w:rsidTr="00782520">
        <w:trPr>
          <w:trHeight w:val="288"/>
        </w:trPr>
        <w:tc>
          <w:tcPr>
            <w:tcW w:w="2298" w:type="dxa"/>
            <w:shd w:val="clear" w:color="auto" w:fill="auto"/>
            <w:noWrap/>
            <w:vAlign w:val="bottom"/>
            <w:hideMark/>
          </w:tcPr>
          <w:p w14:paraId="5A959CEF"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Anthus trivialis</w:t>
            </w:r>
          </w:p>
        </w:tc>
      </w:tr>
      <w:tr w:rsidR="00950DA3" w:rsidRPr="005430DE" w14:paraId="7ECB3774" w14:textId="77777777" w:rsidTr="00782520">
        <w:trPr>
          <w:trHeight w:val="288"/>
        </w:trPr>
        <w:tc>
          <w:tcPr>
            <w:tcW w:w="2298" w:type="dxa"/>
            <w:shd w:val="clear" w:color="auto" w:fill="auto"/>
            <w:noWrap/>
            <w:vAlign w:val="bottom"/>
            <w:hideMark/>
          </w:tcPr>
          <w:p w14:paraId="2BF8B1D6"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Carduelis cannabina</w:t>
            </w:r>
          </w:p>
        </w:tc>
      </w:tr>
      <w:tr w:rsidR="00950DA3" w:rsidRPr="005430DE" w14:paraId="1634C694" w14:textId="77777777" w:rsidTr="00782520">
        <w:trPr>
          <w:trHeight w:val="288"/>
        </w:trPr>
        <w:tc>
          <w:tcPr>
            <w:tcW w:w="2298" w:type="dxa"/>
            <w:shd w:val="clear" w:color="auto" w:fill="auto"/>
            <w:noWrap/>
            <w:vAlign w:val="bottom"/>
            <w:hideMark/>
          </w:tcPr>
          <w:p w14:paraId="551B5FBD"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Carduelis carduelis</w:t>
            </w:r>
          </w:p>
        </w:tc>
      </w:tr>
      <w:tr w:rsidR="00950DA3" w:rsidRPr="005430DE" w14:paraId="47FB3EB3" w14:textId="77777777" w:rsidTr="00782520">
        <w:trPr>
          <w:trHeight w:val="288"/>
        </w:trPr>
        <w:tc>
          <w:tcPr>
            <w:tcW w:w="2298" w:type="dxa"/>
            <w:shd w:val="clear" w:color="auto" w:fill="auto"/>
            <w:noWrap/>
            <w:vAlign w:val="bottom"/>
            <w:hideMark/>
          </w:tcPr>
          <w:p w14:paraId="01B2EB58"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Columba oenas</w:t>
            </w:r>
          </w:p>
        </w:tc>
      </w:tr>
      <w:tr w:rsidR="00950DA3" w:rsidRPr="005430DE" w14:paraId="1D774ADB" w14:textId="77777777" w:rsidTr="00782520">
        <w:trPr>
          <w:trHeight w:val="288"/>
        </w:trPr>
        <w:tc>
          <w:tcPr>
            <w:tcW w:w="2298" w:type="dxa"/>
            <w:shd w:val="clear" w:color="auto" w:fill="auto"/>
            <w:vAlign w:val="bottom"/>
            <w:hideMark/>
          </w:tcPr>
          <w:p w14:paraId="0CA1278F"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Columba palumbus</w:t>
            </w:r>
          </w:p>
        </w:tc>
      </w:tr>
      <w:tr w:rsidR="00950DA3" w:rsidRPr="005430DE" w14:paraId="267857C1" w14:textId="77777777" w:rsidTr="00782520">
        <w:trPr>
          <w:trHeight w:val="288"/>
        </w:trPr>
        <w:tc>
          <w:tcPr>
            <w:tcW w:w="2298" w:type="dxa"/>
            <w:shd w:val="clear" w:color="auto" w:fill="auto"/>
            <w:noWrap/>
            <w:vAlign w:val="bottom"/>
            <w:hideMark/>
          </w:tcPr>
          <w:p w14:paraId="047F65FD"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Emberiza calandra</w:t>
            </w:r>
          </w:p>
        </w:tc>
      </w:tr>
      <w:tr w:rsidR="00950DA3" w:rsidRPr="005430DE" w14:paraId="1F67E3F1" w14:textId="77777777" w:rsidTr="00782520">
        <w:trPr>
          <w:trHeight w:val="288"/>
        </w:trPr>
        <w:tc>
          <w:tcPr>
            <w:tcW w:w="2298" w:type="dxa"/>
            <w:shd w:val="clear" w:color="auto" w:fill="auto"/>
            <w:noWrap/>
            <w:vAlign w:val="bottom"/>
            <w:hideMark/>
          </w:tcPr>
          <w:p w14:paraId="71CB4D78"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Emberiza cirlus</w:t>
            </w:r>
          </w:p>
        </w:tc>
      </w:tr>
      <w:tr w:rsidR="00950DA3" w:rsidRPr="005430DE" w14:paraId="72850B63" w14:textId="77777777" w:rsidTr="00782520">
        <w:trPr>
          <w:trHeight w:val="288"/>
        </w:trPr>
        <w:tc>
          <w:tcPr>
            <w:tcW w:w="2298" w:type="dxa"/>
            <w:shd w:val="clear" w:color="auto" w:fill="auto"/>
            <w:noWrap/>
            <w:vAlign w:val="bottom"/>
            <w:hideMark/>
          </w:tcPr>
          <w:p w14:paraId="6FA04507"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Emberiza citrinella</w:t>
            </w:r>
          </w:p>
        </w:tc>
      </w:tr>
      <w:tr w:rsidR="00950DA3" w:rsidRPr="005430DE" w14:paraId="6A725371" w14:textId="77777777" w:rsidTr="00782520">
        <w:trPr>
          <w:trHeight w:val="288"/>
        </w:trPr>
        <w:tc>
          <w:tcPr>
            <w:tcW w:w="2298" w:type="dxa"/>
            <w:shd w:val="clear" w:color="auto" w:fill="auto"/>
            <w:vAlign w:val="bottom"/>
            <w:hideMark/>
          </w:tcPr>
          <w:p w14:paraId="7512B9E4"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4A4D3D65" w14:textId="77777777" w:rsidTr="00782520">
        <w:trPr>
          <w:trHeight w:val="288"/>
        </w:trPr>
        <w:tc>
          <w:tcPr>
            <w:tcW w:w="2298" w:type="dxa"/>
            <w:shd w:val="clear" w:color="auto" w:fill="auto"/>
            <w:noWrap/>
            <w:vAlign w:val="bottom"/>
            <w:hideMark/>
          </w:tcPr>
          <w:p w14:paraId="3EF7FA61" w14:textId="77777777" w:rsidR="00950DA3" w:rsidRPr="005430DE" w:rsidRDefault="00950DA3" w:rsidP="00782520">
            <w:pPr>
              <w:spacing w:before="0" w:after="0"/>
              <w:jc w:val="left"/>
              <w:rPr>
                <w:rFonts w:eastAsia="Times New Roman"/>
                <w:i/>
                <w:noProof/>
                <w:sz w:val="22"/>
                <w:szCs w:val="20"/>
              </w:rPr>
            </w:pPr>
            <w:r w:rsidRPr="005430DE">
              <w:rPr>
                <w:i/>
                <w:noProof/>
                <w:sz w:val="22"/>
              </w:rPr>
              <w:t>Galerida cristata</w:t>
            </w:r>
          </w:p>
        </w:tc>
      </w:tr>
      <w:tr w:rsidR="00950DA3" w:rsidRPr="005430DE" w14:paraId="7B16E770" w14:textId="77777777" w:rsidTr="00782520">
        <w:trPr>
          <w:trHeight w:val="288"/>
        </w:trPr>
        <w:tc>
          <w:tcPr>
            <w:tcW w:w="2298" w:type="dxa"/>
            <w:shd w:val="clear" w:color="auto" w:fill="auto"/>
            <w:noWrap/>
            <w:vAlign w:val="bottom"/>
            <w:hideMark/>
          </w:tcPr>
          <w:p w14:paraId="10392396"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Hirundo rustica</w:t>
            </w:r>
          </w:p>
        </w:tc>
      </w:tr>
      <w:tr w:rsidR="00950DA3" w:rsidRPr="005430DE" w14:paraId="45F5120F" w14:textId="77777777" w:rsidTr="00782520">
        <w:trPr>
          <w:trHeight w:val="288"/>
        </w:trPr>
        <w:tc>
          <w:tcPr>
            <w:tcW w:w="2298" w:type="dxa"/>
            <w:shd w:val="clear" w:color="auto" w:fill="auto"/>
            <w:noWrap/>
            <w:vAlign w:val="bottom"/>
            <w:hideMark/>
          </w:tcPr>
          <w:p w14:paraId="38B9AB80"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Jynx torquilla</w:t>
            </w:r>
          </w:p>
        </w:tc>
      </w:tr>
      <w:tr w:rsidR="00950DA3" w:rsidRPr="005430DE" w14:paraId="7827323B" w14:textId="77777777" w:rsidTr="00782520">
        <w:trPr>
          <w:trHeight w:val="288"/>
        </w:trPr>
        <w:tc>
          <w:tcPr>
            <w:tcW w:w="2298" w:type="dxa"/>
            <w:shd w:val="clear" w:color="auto" w:fill="auto"/>
            <w:noWrap/>
            <w:vAlign w:val="bottom"/>
            <w:hideMark/>
          </w:tcPr>
          <w:p w14:paraId="65C2AB01"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Lanius collurio</w:t>
            </w:r>
          </w:p>
        </w:tc>
      </w:tr>
      <w:tr w:rsidR="00950DA3" w:rsidRPr="005430DE" w14:paraId="443E80EE" w14:textId="77777777" w:rsidTr="00782520">
        <w:trPr>
          <w:trHeight w:val="288"/>
        </w:trPr>
        <w:tc>
          <w:tcPr>
            <w:tcW w:w="2298" w:type="dxa"/>
            <w:shd w:val="clear" w:color="auto" w:fill="auto"/>
            <w:noWrap/>
            <w:vAlign w:val="bottom"/>
            <w:hideMark/>
          </w:tcPr>
          <w:p w14:paraId="12BEFEB7"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Lullula arborea</w:t>
            </w:r>
          </w:p>
        </w:tc>
      </w:tr>
      <w:tr w:rsidR="00950DA3" w:rsidRPr="005430DE" w14:paraId="69E863E0" w14:textId="77777777" w:rsidTr="00782520">
        <w:trPr>
          <w:trHeight w:val="288"/>
        </w:trPr>
        <w:tc>
          <w:tcPr>
            <w:tcW w:w="2298" w:type="dxa"/>
            <w:shd w:val="clear" w:color="auto" w:fill="auto"/>
            <w:vAlign w:val="bottom"/>
            <w:hideMark/>
          </w:tcPr>
          <w:p w14:paraId="2CE50B1F" w14:textId="77777777" w:rsidR="00950DA3" w:rsidRPr="005430DE" w:rsidRDefault="00950DA3" w:rsidP="00782520">
            <w:pPr>
              <w:spacing w:before="0" w:after="0"/>
              <w:jc w:val="left"/>
              <w:rPr>
                <w:rFonts w:eastAsia="Times New Roman"/>
                <w:i/>
                <w:noProof/>
                <w:sz w:val="22"/>
                <w:szCs w:val="20"/>
              </w:rPr>
            </w:pPr>
            <w:r w:rsidRPr="005430DE">
              <w:rPr>
                <w:i/>
                <w:noProof/>
                <w:sz w:val="22"/>
              </w:rPr>
              <w:t>Luscinia megarhynchos</w:t>
            </w:r>
          </w:p>
        </w:tc>
      </w:tr>
      <w:tr w:rsidR="00950DA3" w:rsidRPr="005430DE" w14:paraId="7599FB8E" w14:textId="77777777" w:rsidTr="00782520">
        <w:trPr>
          <w:trHeight w:val="288"/>
        </w:trPr>
        <w:tc>
          <w:tcPr>
            <w:tcW w:w="2298" w:type="dxa"/>
            <w:shd w:val="clear" w:color="auto" w:fill="auto"/>
            <w:noWrap/>
            <w:vAlign w:val="bottom"/>
            <w:hideMark/>
          </w:tcPr>
          <w:p w14:paraId="134C6A62"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Motacilla flava</w:t>
            </w:r>
          </w:p>
        </w:tc>
      </w:tr>
      <w:tr w:rsidR="00950DA3" w:rsidRPr="005430DE" w14:paraId="523944ED" w14:textId="77777777" w:rsidTr="00782520">
        <w:trPr>
          <w:trHeight w:val="288"/>
        </w:trPr>
        <w:tc>
          <w:tcPr>
            <w:tcW w:w="2298" w:type="dxa"/>
            <w:shd w:val="clear" w:color="auto" w:fill="auto"/>
            <w:noWrap/>
            <w:vAlign w:val="bottom"/>
            <w:hideMark/>
          </w:tcPr>
          <w:p w14:paraId="2F545B24"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Passer montanus</w:t>
            </w:r>
          </w:p>
        </w:tc>
      </w:tr>
      <w:tr w:rsidR="00950DA3" w:rsidRPr="005430DE" w14:paraId="3BAC9682" w14:textId="77777777" w:rsidTr="00782520">
        <w:trPr>
          <w:trHeight w:val="288"/>
        </w:trPr>
        <w:tc>
          <w:tcPr>
            <w:tcW w:w="2298" w:type="dxa"/>
            <w:shd w:val="clear" w:color="auto" w:fill="auto"/>
            <w:noWrap/>
            <w:vAlign w:val="bottom"/>
            <w:hideMark/>
          </w:tcPr>
          <w:p w14:paraId="7A16118F" w14:textId="77777777" w:rsidR="00950DA3" w:rsidRPr="005430DE" w:rsidRDefault="00950DA3" w:rsidP="00782520">
            <w:pPr>
              <w:spacing w:before="0" w:after="0"/>
              <w:jc w:val="left"/>
              <w:rPr>
                <w:rFonts w:eastAsia="Times New Roman"/>
                <w:i/>
                <w:noProof/>
                <w:sz w:val="22"/>
                <w:szCs w:val="20"/>
              </w:rPr>
            </w:pPr>
            <w:r w:rsidRPr="005430DE">
              <w:rPr>
                <w:i/>
                <w:noProof/>
                <w:sz w:val="22"/>
              </w:rPr>
              <w:t>Phoenicurus phoenicurus</w:t>
            </w:r>
          </w:p>
        </w:tc>
      </w:tr>
      <w:tr w:rsidR="00950DA3" w:rsidRPr="005430DE" w14:paraId="6EF46424" w14:textId="77777777" w:rsidTr="00782520">
        <w:trPr>
          <w:trHeight w:val="288"/>
        </w:trPr>
        <w:tc>
          <w:tcPr>
            <w:tcW w:w="2298" w:type="dxa"/>
            <w:shd w:val="clear" w:color="auto" w:fill="auto"/>
            <w:noWrap/>
            <w:vAlign w:val="bottom"/>
            <w:hideMark/>
          </w:tcPr>
          <w:p w14:paraId="6716C0EE"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Picus viridis</w:t>
            </w:r>
          </w:p>
        </w:tc>
      </w:tr>
      <w:tr w:rsidR="00950DA3" w:rsidRPr="005430DE" w14:paraId="5363D1F0" w14:textId="77777777" w:rsidTr="00782520">
        <w:trPr>
          <w:trHeight w:val="288"/>
        </w:trPr>
        <w:tc>
          <w:tcPr>
            <w:tcW w:w="2298" w:type="dxa"/>
            <w:shd w:val="clear" w:color="auto" w:fill="auto"/>
            <w:noWrap/>
            <w:vAlign w:val="bottom"/>
            <w:hideMark/>
          </w:tcPr>
          <w:p w14:paraId="30B2B8AF"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Saxicola rubetra</w:t>
            </w:r>
          </w:p>
        </w:tc>
      </w:tr>
      <w:tr w:rsidR="00950DA3" w:rsidRPr="005430DE" w14:paraId="54A70246" w14:textId="77777777" w:rsidTr="00782520">
        <w:trPr>
          <w:trHeight w:val="288"/>
        </w:trPr>
        <w:tc>
          <w:tcPr>
            <w:tcW w:w="2298" w:type="dxa"/>
            <w:shd w:val="clear" w:color="auto" w:fill="auto"/>
            <w:noWrap/>
            <w:vAlign w:val="bottom"/>
            <w:hideMark/>
          </w:tcPr>
          <w:p w14:paraId="3779BF27"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Saxicola torquatus</w:t>
            </w:r>
          </w:p>
        </w:tc>
      </w:tr>
      <w:tr w:rsidR="00950DA3" w:rsidRPr="005430DE" w14:paraId="2D411CC8" w14:textId="77777777" w:rsidTr="00782520">
        <w:trPr>
          <w:trHeight w:val="288"/>
        </w:trPr>
        <w:tc>
          <w:tcPr>
            <w:tcW w:w="2298" w:type="dxa"/>
            <w:shd w:val="clear" w:color="auto" w:fill="auto"/>
            <w:noWrap/>
            <w:vAlign w:val="bottom"/>
            <w:hideMark/>
          </w:tcPr>
          <w:p w14:paraId="260F1FBB"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Serinus serinus</w:t>
            </w:r>
          </w:p>
        </w:tc>
      </w:tr>
      <w:tr w:rsidR="00950DA3" w:rsidRPr="005430DE" w14:paraId="4E5DF115" w14:textId="77777777" w:rsidTr="00782520">
        <w:trPr>
          <w:trHeight w:val="288"/>
        </w:trPr>
        <w:tc>
          <w:tcPr>
            <w:tcW w:w="2298" w:type="dxa"/>
            <w:shd w:val="clear" w:color="auto" w:fill="auto"/>
            <w:vAlign w:val="bottom"/>
            <w:hideMark/>
          </w:tcPr>
          <w:p w14:paraId="35F9E1F3"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Streptopelia turtur</w:t>
            </w:r>
          </w:p>
        </w:tc>
      </w:tr>
      <w:tr w:rsidR="00950DA3" w:rsidRPr="005430DE" w14:paraId="00FC0ED5" w14:textId="77777777" w:rsidTr="00782520">
        <w:trPr>
          <w:trHeight w:val="288"/>
        </w:trPr>
        <w:tc>
          <w:tcPr>
            <w:tcW w:w="2298" w:type="dxa"/>
            <w:shd w:val="clear" w:color="auto" w:fill="auto"/>
            <w:noWrap/>
            <w:vAlign w:val="bottom"/>
            <w:hideMark/>
          </w:tcPr>
          <w:p w14:paraId="04F68940"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Sturnus vulgaris</w:t>
            </w:r>
          </w:p>
        </w:tc>
      </w:tr>
      <w:tr w:rsidR="00950DA3" w:rsidRPr="005430DE" w14:paraId="65D24139" w14:textId="77777777" w:rsidTr="00782520">
        <w:trPr>
          <w:trHeight w:val="288"/>
        </w:trPr>
        <w:tc>
          <w:tcPr>
            <w:tcW w:w="2298" w:type="dxa"/>
            <w:shd w:val="clear" w:color="auto" w:fill="auto"/>
            <w:noWrap/>
            <w:vAlign w:val="bottom"/>
            <w:hideMark/>
          </w:tcPr>
          <w:p w14:paraId="60D1A5CB"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Sylvia communis</w:t>
            </w:r>
          </w:p>
        </w:tc>
      </w:tr>
      <w:tr w:rsidR="00950DA3" w:rsidRPr="005430DE" w14:paraId="4EDEAF56" w14:textId="77777777" w:rsidTr="00782520">
        <w:trPr>
          <w:trHeight w:val="288"/>
        </w:trPr>
        <w:tc>
          <w:tcPr>
            <w:tcW w:w="2298" w:type="dxa"/>
            <w:shd w:val="clear" w:color="auto" w:fill="auto"/>
            <w:noWrap/>
            <w:vAlign w:val="bottom"/>
            <w:hideMark/>
          </w:tcPr>
          <w:p w14:paraId="4E1D2343"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Upupa epops</w:t>
            </w:r>
          </w:p>
        </w:tc>
      </w:tr>
      <w:tr w:rsidR="00950DA3" w:rsidRPr="005430DE" w14:paraId="287C9E95" w14:textId="77777777" w:rsidTr="00782520">
        <w:trPr>
          <w:trHeight w:val="288"/>
        </w:trPr>
        <w:tc>
          <w:tcPr>
            <w:tcW w:w="2298" w:type="dxa"/>
            <w:shd w:val="clear" w:color="auto" w:fill="auto"/>
            <w:noWrap/>
            <w:vAlign w:val="bottom"/>
            <w:hideMark/>
          </w:tcPr>
          <w:p w14:paraId="4FF94298" w14:textId="77777777" w:rsidR="00950DA3" w:rsidRPr="005430DE" w:rsidRDefault="00950DA3" w:rsidP="00782520">
            <w:pPr>
              <w:spacing w:before="0" w:after="0"/>
              <w:jc w:val="left"/>
              <w:rPr>
                <w:rFonts w:eastAsia="Times New Roman"/>
                <w:i/>
                <w:noProof/>
                <w:color w:val="000000"/>
                <w:sz w:val="22"/>
                <w:szCs w:val="20"/>
              </w:rPr>
            </w:pPr>
            <w:r w:rsidRPr="005430DE">
              <w:rPr>
                <w:i/>
                <w:noProof/>
                <w:color w:val="000000"/>
                <w:sz w:val="22"/>
              </w:rPr>
              <w:t>Vanellus vanellus</w:t>
            </w:r>
          </w:p>
        </w:tc>
      </w:tr>
    </w:tbl>
    <w:p w14:paraId="4FDC7A0B" w14:textId="77777777" w:rsidR="00950DA3" w:rsidRPr="005430DE" w:rsidRDefault="00950DA3" w:rsidP="00950DA3">
      <w:pPr>
        <w:rPr>
          <w:noProof/>
          <w:sz w:val="22"/>
          <w:szCs w:val="20"/>
        </w:rPr>
      </w:pPr>
    </w:p>
    <w:tbl>
      <w:tblPr>
        <w:tblW w:w="2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tblGrid>
      <w:tr w:rsidR="00950DA3" w:rsidRPr="005430DE" w14:paraId="161FB46D" w14:textId="77777777" w:rsidTr="00782520">
        <w:trPr>
          <w:trHeight w:val="288"/>
        </w:trPr>
        <w:tc>
          <w:tcPr>
            <w:tcW w:w="2800" w:type="dxa"/>
            <w:shd w:val="clear" w:color="auto" w:fill="auto"/>
            <w:noWrap/>
            <w:vAlign w:val="bottom"/>
            <w:hideMark/>
          </w:tcPr>
          <w:p w14:paraId="5842CF83" w14:textId="77777777" w:rsidR="00950DA3" w:rsidRPr="005430DE" w:rsidRDefault="00950DA3" w:rsidP="00782520">
            <w:pPr>
              <w:spacing w:before="0" w:after="0"/>
              <w:jc w:val="left"/>
              <w:rPr>
                <w:rFonts w:eastAsia="Times New Roman"/>
                <w:b/>
                <w:bCs/>
                <w:noProof/>
                <w:sz w:val="22"/>
                <w:szCs w:val="20"/>
              </w:rPr>
            </w:pPr>
            <w:r w:rsidRPr="005430DE">
              <w:rPr>
                <w:b/>
                <w:noProof/>
                <w:sz w:val="22"/>
              </w:rPr>
              <w:t>Hiszpania</w:t>
            </w:r>
          </w:p>
        </w:tc>
      </w:tr>
      <w:tr w:rsidR="00950DA3" w:rsidRPr="005430DE" w14:paraId="588ECE7E" w14:textId="77777777" w:rsidTr="00782520">
        <w:trPr>
          <w:trHeight w:val="288"/>
        </w:trPr>
        <w:tc>
          <w:tcPr>
            <w:tcW w:w="2800" w:type="dxa"/>
            <w:shd w:val="clear" w:color="auto" w:fill="auto"/>
            <w:noWrap/>
            <w:vAlign w:val="bottom"/>
            <w:hideMark/>
          </w:tcPr>
          <w:p w14:paraId="59597949"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56634605" w14:textId="77777777" w:rsidTr="00782520">
        <w:trPr>
          <w:trHeight w:val="288"/>
        </w:trPr>
        <w:tc>
          <w:tcPr>
            <w:tcW w:w="2800" w:type="dxa"/>
            <w:shd w:val="clear" w:color="auto" w:fill="auto"/>
            <w:noWrap/>
            <w:vAlign w:val="bottom"/>
            <w:hideMark/>
          </w:tcPr>
          <w:p w14:paraId="7994A3F7" w14:textId="77777777" w:rsidR="00950DA3" w:rsidRPr="005430DE" w:rsidRDefault="00950DA3" w:rsidP="00782520">
            <w:pPr>
              <w:spacing w:before="0" w:after="0"/>
              <w:jc w:val="left"/>
              <w:rPr>
                <w:rFonts w:eastAsia="Times New Roman"/>
                <w:i/>
                <w:noProof/>
                <w:sz w:val="22"/>
                <w:szCs w:val="20"/>
              </w:rPr>
            </w:pPr>
            <w:r w:rsidRPr="005430DE">
              <w:rPr>
                <w:i/>
                <w:noProof/>
                <w:sz w:val="22"/>
              </w:rPr>
              <w:t>Alectoris rufa</w:t>
            </w:r>
          </w:p>
        </w:tc>
      </w:tr>
      <w:tr w:rsidR="00950DA3" w:rsidRPr="005430DE" w14:paraId="50495D37" w14:textId="77777777" w:rsidTr="00782520">
        <w:trPr>
          <w:trHeight w:val="288"/>
        </w:trPr>
        <w:tc>
          <w:tcPr>
            <w:tcW w:w="2800" w:type="dxa"/>
            <w:shd w:val="clear" w:color="auto" w:fill="auto"/>
            <w:noWrap/>
            <w:vAlign w:val="bottom"/>
            <w:hideMark/>
          </w:tcPr>
          <w:p w14:paraId="3982216E" w14:textId="77777777" w:rsidR="00950DA3" w:rsidRPr="005430DE" w:rsidRDefault="00950DA3" w:rsidP="00782520">
            <w:pPr>
              <w:spacing w:before="0" w:after="0"/>
              <w:jc w:val="left"/>
              <w:rPr>
                <w:rFonts w:eastAsia="Times New Roman"/>
                <w:i/>
                <w:noProof/>
                <w:sz w:val="22"/>
                <w:szCs w:val="20"/>
              </w:rPr>
            </w:pPr>
            <w:r w:rsidRPr="005430DE">
              <w:rPr>
                <w:i/>
                <w:noProof/>
                <w:sz w:val="22"/>
              </w:rPr>
              <w:t>Athene noctua</w:t>
            </w:r>
          </w:p>
        </w:tc>
      </w:tr>
      <w:tr w:rsidR="00950DA3" w:rsidRPr="005430DE" w14:paraId="29B667A2" w14:textId="77777777" w:rsidTr="00782520">
        <w:trPr>
          <w:trHeight w:val="288"/>
        </w:trPr>
        <w:tc>
          <w:tcPr>
            <w:tcW w:w="2800" w:type="dxa"/>
            <w:shd w:val="clear" w:color="auto" w:fill="auto"/>
            <w:noWrap/>
            <w:vAlign w:val="bottom"/>
            <w:hideMark/>
          </w:tcPr>
          <w:p w14:paraId="2989E22B" w14:textId="77777777" w:rsidR="00950DA3" w:rsidRPr="005430DE" w:rsidRDefault="00950DA3" w:rsidP="00782520">
            <w:pPr>
              <w:spacing w:before="0" w:after="0"/>
              <w:jc w:val="left"/>
              <w:rPr>
                <w:rFonts w:eastAsia="Times New Roman"/>
                <w:i/>
                <w:noProof/>
                <w:sz w:val="22"/>
                <w:szCs w:val="20"/>
              </w:rPr>
            </w:pPr>
            <w:r w:rsidRPr="005430DE">
              <w:rPr>
                <w:i/>
                <w:noProof/>
                <w:sz w:val="22"/>
              </w:rPr>
              <w:t>Calandrella brachydactyla</w:t>
            </w:r>
          </w:p>
        </w:tc>
      </w:tr>
      <w:tr w:rsidR="00950DA3" w:rsidRPr="005430DE" w14:paraId="3DF6535A" w14:textId="77777777" w:rsidTr="00782520">
        <w:trPr>
          <w:trHeight w:val="288"/>
        </w:trPr>
        <w:tc>
          <w:tcPr>
            <w:tcW w:w="2800" w:type="dxa"/>
            <w:shd w:val="clear" w:color="auto" w:fill="auto"/>
            <w:noWrap/>
            <w:vAlign w:val="bottom"/>
            <w:hideMark/>
          </w:tcPr>
          <w:p w14:paraId="55B28DCA" w14:textId="77777777" w:rsidR="00950DA3" w:rsidRPr="005430DE" w:rsidRDefault="00950DA3" w:rsidP="00782520">
            <w:pPr>
              <w:spacing w:before="0" w:after="0"/>
              <w:jc w:val="left"/>
              <w:rPr>
                <w:rFonts w:eastAsia="Times New Roman"/>
                <w:i/>
                <w:noProof/>
                <w:sz w:val="22"/>
                <w:szCs w:val="20"/>
              </w:rPr>
            </w:pPr>
            <w:r w:rsidRPr="005430DE">
              <w:rPr>
                <w:i/>
                <w:noProof/>
                <w:sz w:val="22"/>
              </w:rPr>
              <w:t>Carduelis carduelis</w:t>
            </w:r>
          </w:p>
        </w:tc>
      </w:tr>
      <w:tr w:rsidR="00950DA3" w:rsidRPr="005430DE" w14:paraId="4B0803BC" w14:textId="77777777" w:rsidTr="00782520">
        <w:trPr>
          <w:trHeight w:val="288"/>
        </w:trPr>
        <w:tc>
          <w:tcPr>
            <w:tcW w:w="2800" w:type="dxa"/>
            <w:shd w:val="clear" w:color="auto" w:fill="auto"/>
            <w:noWrap/>
            <w:vAlign w:val="bottom"/>
            <w:hideMark/>
          </w:tcPr>
          <w:p w14:paraId="2DE87CC9" w14:textId="77777777" w:rsidR="00950DA3" w:rsidRPr="005430DE" w:rsidRDefault="00950DA3" w:rsidP="00782520">
            <w:pPr>
              <w:spacing w:before="0" w:after="0"/>
              <w:jc w:val="left"/>
              <w:rPr>
                <w:rFonts w:eastAsia="Times New Roman"/>
                <w:i/>
                <w:noProof/>
                <w:sz w:val="22"/>
                <w:szCs w:val="20"/>
              </w:rPr>
            </w:pPr>
            <w:r w:rsidRPr="005430DE">
              <w:rPr>
                <w:i/>
                <w:noProof/>
                <w:sz w:val="22"/>
              </w:rPr>
              <w:t>Cisticola juncidis</w:t>
            </w:r>
          </w:p>
        </w:tc>
      </w:tr>
      <w:tr w:rsidR="00950DA3" w:rsidRPr="005430DE" w14:paraId="20BA9540" w14:textId="77777777" w:rsidTr="00782520">
        <w:trPr>
          <w:trHeight w:val="288"/>
        </w:trPr>
        <w:tc>
          <w:tcPr>
            <w:tcW w:w="2800" w:type="dxa"/>
            <w:shd w:val="clear" w:color="auto" w:fill="auto"/>
            <w:noWrap/>
            <w:vAlign w:val="bottom"/>
            <w:hideMark/>
          </w:tcPr>
          <w:p w14:paraId="0D841F89" w14:textId="77777777" w:rsidR="00950DA3" w:rsidRPr="005430DE" w:rsidRDefault="00950DA3" w:rsidP="00782520">
            <w:pPr>
              <w:spacing w:before="0" w:after="0"/>
              <w:jc w:val="left"/>
              <w:rPr>
                <w:rFonts w:eastAsia="Times New Roman"/>
                <w:i/>
                <w:noProof/>
                <w:sz w:val="22"/>
                <w:szCs w:val="20"/>
              </w:rPr>
            </w:pPr>
            <w:r w:rsidRPr="005430DE">
              <w:rPr>
                <w:i/>
                <w:noProof/>
                <w:sz w:val="22"/>
              </w:rPr>
              <w:t>Corvus monedula</w:t>
            </w:r>
          </w:p>
        </w:tc>
      </w:tr>
      <w:tr w:rsidR="00950DA3" w:rsidRPr="005430DE" w14:paraId="61E82BC5" w14:textId="77777777" w:rsidTr="00782520">
        <w:trPr>
          <w:trHeight w:val="288"/>
        </w:trPr>
        <w:tc>
          <w:tcPr>
            <w:tcW w:w="2800" w:type="dxa"/>
            <w:shd w:val="clear" w:color="auto" w:fill="auto"/>
            <w:noWrap/>
            <w:vAlign w:val="bottom"/>
            <w:hideMark/>
          </w:tcPr>
          <w:p w14:paraId="30FC80DB" w14:textId="77777777" w:rsidR="00950DA3" w:rsidRPr="005430DE" w:rsidRDefault="00950DA3" w:rsidP="00782520">
            <w:pPr>
              <w:spacing w:before="0" w:after="0"/>
              <w:jc w:val="left"/>
              <w:rPr>
                <w:rFonts w:eastAsia="Times New Roman"/>
                <w:i/>
                <w:noProof/>
                <w:sz w:val="22"/>
                <w:szCs w:val="20"/>
              </w:rPr>
            </w:pPr>
            <w:r w:rsidRPr="005430DE">
              <w:rPr>
                <w:i/>
                <w:noProof/>
                <w:sz w:val="22"/>
              </w:rPr>
              <w:t>Coturnix coturnix</w:t>
            </w:r>
          </w:p>
        </w:tc>
      </w:tr>
      <w:tr w:rsidR="00950DA3" w:rsidRPr="005430DE" w14:paraId="23A2FF6A" w14:textId="77777777" w:rsidTr="00782520">
        <w:trPr>
          <w:trHeight w:val="288"/>
        </w:trPr>
        <w:tc>
          <w:tcPr>
            <w:tcW w:w="2800" w:type="dxa"/>
            <w:shd w:val="clear" w:color="auto" w:fill="auto"/>
            <w:noWrap/>
            <w:vAlign w:val="bottom"/>
            <w:hideMark/>
          </w:tcPr>
          <w:p w14:paraId="22E41915"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calandra</w:t>
            </w:r>
          </w:p>
        </w:tc>
      </w:tr>
      <w:tr w:rsidR="00950DA3" w:rsidRPr="005430DE" w14:paraId="4939FBD1" w14:textId="77777777" w:rsidTr="00782520">
        <w:trPr>
          <w:trHeight w:val="288"/>
        </w:trPr>
        <w:tc>
          <w:tcPr>
            <w:tcW w:w="2800" w:type="dxa"/>
            <w:shd w:val="clear" w:color="auto" w:fill="auto"/>
            <w:noWrap/>
            <w:vAlign w:val="bottom"/>
            <w:hideMark/>
          </w:tcPr>
          <w:p w14:paraId="3F2D559B"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1A27E5FB" w14:textId="77777777" w:rsidTr="00782520">
        <w:trPr>
          <w:trHeight w:val="288"/>
        </w:trPr>
        <w:tc>
          <w:tcPr>
            <w:tcW w:w="2800" w:type="dxa"/>
            <w:shd w:val="clear" w:color="auto" w:fill="auto"/>
            <w:noWrap/>
            <w:vAlign w:val="bottom"/>
            <w:hideMark/>
          </w:tcPr>
          <w:p w14:paraId="507E58F7" w14:textId="77777777" w:rsidR="00950DA3" w:rsidRPr="005430DE" w:rsidRDefault="00950DA3" w:rsidP="00782520">
            <w:pPr>
              <w:spacing w:before="0" w:after="0"/>
              <w:jc w:val="left"/>
              <w:rPr>
                <w:rFonts w:eastAsia="Times New Roman"/>
                <w:i/>
                <w:noProof/>
                <w:sz w:val="22"/>
                <w:szCs w:val="20"/>
              </w:rPr>
            </w:pPr>
            <w:r w:rsidRPr="005430DE">
              <w:rPr>
                <w:i/>
                <w:noProof/>
                <w:sz w:val="22"/>
              </w:rPr>
              <w:t>Galerida cristata</w:t>
            </w:r>
          </w:p>
        </w:tc>
      </w:tr>
      <w:tr w:rsidR="00950DA3" w:rsidRPr="005430DE" w14:paraId="4FF29C90" w14:textId="77777777" w:rsidTr="00782520">
        <w:trPr>
          <w:trHeight w:val="288"/>
        </w:trPr>
        <w:tc>
          <w:tcPr>
            <w:tcW w:w="2800" w:type="dxa"/>
            <w:shd w:val="clear" w:color="auto" w:fill="auto"/>
            <w:noWrap/>
            <w:vAlign w:val="bottom"/>
            <w:hideMark/>
          </w:tcPr>
          <w:p w14:paraId="07AE9764" w14:textId="77777777" w:rsidR="00950DA3" w:rsidRPr="005430DE" w:rsidRDefault="00950DA3" w:rsidP="00782520">
            <w:pPr>
              <w:spacing w:before="0" w:after="0"/>
              <w:jc w:val="left"/>
              <w:rPr>
                <w:rFonts w:eastAsia="Times New Roman"/>
                <w:i/>
                <w:noProof/>
                <w:sz w:val="22"/>
                <w:szCs w:val="20"/>
              </w:rPr>
            </w:pPr>
            <w:r w:rsidRPr="005430DE">
              <w:rPr>
                <w:i/>
                <w:noProof/>
                <w:sz w:val="22"/>
              </w:rPr>
              <w:t>Hirundo rustica</w:t>
            </w:r>
          </w:p>
        </w:tc>
      </w:tr>
      <w:tr w:rsidR="00950DA3" w:rsidRPr="005430DE" w14:paraId="589FA6B4" w14:textId="77777777" w:rsidTr="00782520">
        <w:trPr>
          <w:trHeight w:val="288"/>
        </w:trPr>
        <w:tc>
          <w:tcPr>
            <w:tcW w:w="2800" w:type="dxa"/>
            <w:shd w:val="clear" w:color="auto" w:fill="auto"/>
            <w:noWrap/>
            <w:vAlign w:val="bottom"/>
            <w:hideMark/>
          </w:tcPr>
          <w:p w14:paraId="296D13DC" w14:textId="77777777" w:rsidR="00950DA3" w:rsidRPr="005430DE" w:rsidRDefault="00950DA3" w:rsidP="00782520">
            <w:pPr>
              <w:spacing w:before="0" w:after="0"/>
              <w:jc w:val="left"/>
              <w:rPr>
                <w:rFonts w:eastAsia="Times New Roman"/>
                <w:i/>
                <w:noProof/>
                <w:sz w:val="22"/>
                <w:szCs w:val="20"/>
              </w:rPr>
            </w:pPr>
            <w:r w:rsidRPr="005430DE">
              <w:rPr>
                <w:i/>
                <w:noProof/>
                <w:sz w:val="22"/>
              </w:rPr>
              <w:t>Linaria cannabina</w:t>
            </w:r>
          </w:p>
        </w:tc>
      </w:tr>
      <w:tr w:rsidR="00950DA3" w:rsidRPr="005430DE" w14:paraId="2ED7E555" w14:textId="77777777" w:rsidTr="00782520">
        <w:trPr>
          <w:trHeight w:val="288"/>
        </w:trPr>
        <w:tc>
          <w:tcPr>
            <w:tcW w:w="2800" w:type="dxa"/>
            <w:shd w:val="clear" w:color="auto" w:fill="auto"/>
            <w:noWrap/>
            <w:vAlign w:val="bottom"/>
            <w:hideMark/>
          </w:tcPr>
          <w:p w14:paraId="7FCB21AD" w14:textId="77777777" w:rsidR="00950DA3" w:rsidRPr="005430DE" w:rsidRDefault="00950DA3" w:rsidP="00782520">
            <w:pPr>
              <w:spacing w:before="0" w:after="0"/>
              <w:jc w:val="left"/>
              <w:rPr>
                <w:rFonts w:eastAsia="Times New Roman"/>
                <w:i/>
                <w:noProof/>
                <w:sz w:val="22"/>
                <w:szCs w:val="20"/>
              </w:rPr>
            </w:pPr>
            <w:r w:rsidRPr="005430DE">
              <w:rPr>
                <w:i/>
                <w:noProof/>
                <w:sz w:val="22"/>
              </w:rPr>
              <w:t>Melanocorypha calandra</w:t>
            </w:r>
          </w:p>
        </w:tc>
      </w:tr>
      <w:tr w:rsidR="00950DA3" w:rsidRPr="005430DE" w14:paraId="4285DAF8" w14:textId="77777777" w:rsidTr="00782520">
        <w:trPr>
          <w:trHeight w:val="288"/>
        </w:trPr>
        <w:tc>
          <w:tcPr>
            <w:tcW w:w="2800" w:type="dxa"/>
            <w:shd w:val="clear" w:color="auto" w:fill="auto"/>
            <w:noWrap/>
            <w:vAlign w:val="bottom"/>
            <w:hideMark/>
          </w:tcPr>
          <w:p w14:paraId="2B85AE8B" w14:textId="77777777" w:rsidR="00950DA3" w:rsidRPr="005430DE" w:rsidRDefault="00950DA3" w:rsidP="00782520">
            <w:pPr>
              <w:spacing w:before="0" w:after="0"/>
              <w:jc w:val="left"/>
              <w:rPr>
                <w:rFonts w:eastAsia="Times New Roman"/>
                <w:i/>
                <w:noProof/>
                <w:sz w:val="22"/>
                <w:szCs w:val="20"/>
              </w:rPr>
            </w:pPr>
            <w:r w:rsidRPr="005430DE">
              <w:rPr>
                <w:i/>
                <w:noProof/>
                <w:sz w:val="22"/>
              </w:rPr>
              <w:t>Merops apiaster</w:t>
            </w:r>
          </w:p>
        </w:tc>
      </w:tr>
      <w:tr w:rsidR="00950DA3" w:rsidRPr="005430DE" w14:paraId="1C509E11" w14:textId="77777777" w:rsidTr="00782520">
        <w:trPr>
          <w:trHeight w:val="288"/>
        </w:trPr>
        <w:tc>
          <w:tcPr>
            <w:tcW w:w="2800" w:type="dxa"/>
            <w:shd w:val="clear" w:color="auto" w:fill="auto"/>
            <w:noWrap/>
            <w:vAlign w:val="bottom"/>
            <w:hideMark/>
          </w:tcPr>
          <w:p w14:paraId="242E3915" w14:textId="77777777" w:rsidR="00950DA3" w:rsidRPr="005430DE" w:rsidRDefault="00950DA3" w:rsidP="00782520">
            <w:pPr>
              <w:spacing w:before="0" w:after="0"/>
              <w:jc w:val="left"/>
              <w:rPr>
                <w:rFonts w:eastAsia="Times New Roman"/>
                <w:i/>
                <w:noProof/>
                <w:sz w:val="22"/>
                <w:szCs w:val="20"/>
              </w:rPr>
            </w:pPr>
            <w:r w:rsidRPr="005430DE">
              <w:rPr>
                <w:i/>
                <w:noProof/>
                <w:sz w:val="22"/>
              </w:rPr>
              <w:t>Oenanthe hispanica</w:t>
            </w:r>
          </w:p>
        </w:tc>
      </w:tr>
      <w:tr w:rsidR="00950DA3" w:rsidRPr="005430DE" w14:paraId="57B929C8" w14:textId="77777777" w:rsidTr="00782520">
        <w:trPr>
          <w:trHeight w:val="288"/>
        </w:trPr>
        <w:tc>
          <w:tcPr>
            <w:tcW w:w="2800" w:type="dxa"/>
            <w:shd w:val="clear" w:color="auto" w:fill="auto"/>
            <w:noWrap/>
            <w:vAlign w:val="bottom"/>
            <w:hideMark/>
          </w:tcPr>
          <w:p w14:paraId="5BCCB7EF" w14:textId="77777777" w:rsidR="00950DA3" w:rsidRPr="005430DE" w:rsidRDefault="00950DA3" w:rsidP="00782520">
            <w:pPr>
              <w:spacing w:before="0" w:after="0"/>
              <w:jc w:val="left"/>
              <w:rPr>
                <w:rFonts w:eastAsia="Times New Roman"/>
                <w:i/>
                <w:noProof/>
                <w:sz w:val="22"/>
                <w:szCs w:val="20"/>
              </w:rPr>
            </w:pPr>
            <w:r w:rsidRPr="005430DE">
              <w:rPr>
                <w:i/>
                <w:noProof/>
                <w:sz w:val="22"/>
              </w:rPr>
              <w:t>Passer domesticus</w:t>
            </w:r>
          </w:p>
        </w:tc>
      </w:tr>
      <w:tr w:rsidR="00950DA3" w:rsidRPr="005430DE" w14:paraId="03F86157" w14:textId="77777777" w:rsidTr="00782520">
        <w:trPr>
          <w:trHeight w:val="288"/>
        </w:trPr>
        <w:tc>
          <w:tcPr>
            <w:tcW w:w="2800" w:type="dxa"/>
            <w:shd w:val="clear" w:color="auto" w:fill="auto"/>
            <w:noWrap/>
            <w:vAlign w:val="bottom"/>
            <w:hideMark/>
          </w:tcPr>
          <w:p w14:paraId="7584D550" w14:textId="77777777" w:rsidR="00950DA3" w:rsidRPr="005430DE" w:rsidRDefault="00950DA3" w:rsidP="00782520">
            <w:pPr>
              <w:spacing w:before="0" w:after="0"/>
              <w:jc w:val="left"/>
              <w:rPr>
                <w:rFonts w:eastAsia="Times New Roman"/>
                <w:i/>
                <w:noProof/>
                <w:sz w:val="22"/>
                <w:szCs w:val="20"/>
              </w:rPr>
            </w:pPr>
            <w:r w:rsidRPr="005430DE">
              <w:rPr>
                <w:i/>
                <w:noProof/>
                <w:sz w:val="22"/>
              </w:rPr>
              <w:t>Passer montanus</w:t>
            </w:r>
          </w:p>
        </w:tc>
      </w:tr>
      <w:tr w:rsidR="00950DA3" w:rsidRPr="005430DE" w14:paraId="2371B9C9" w14:textId="77777777" w:rsidTr="00782520">
        <w:trPr>
          <w:trHeight w:val="288"/>
        </w:trPr>
        <w:tc>
          <w:tcPr>
            <w:tcW w:w="2800" w:type="dxa"/>
            <w:shd w:val="clear" w:color="auto" w:fill="auto"/>
            <w:noWrap/>
            <w:vAlign w:val="bottom"/>
            <w:hideMark/>
          </w:tcPr>
          <w:p w14:paraId="6ABB0312" w14:textId="77777777" w:rsidR="00950DA3" w:rsidRPr="005430DE" w:rsidRDefault="00950DA3" w:rsidP="00782520">
            <w:pPr>
              <w:spacing w:before="0" w:after="0"/>
              <w:jc w:val="left"/>
              <w:rPr>
                <w:rFonts w:eastAsia="Times New Roman"/>
                <w:i/>
                <w:noProof/>
                <w:sz w:val="22"/>
                <w:szCs w:val="20"/>
              </w:rPr>
            </w:pPr>
            <w:r w:rsidRPr="005430DE">
              <w:rPr>
                <w:i/>
                <w:noProof/>
                <w:sz w:val="22"/>
              </w:rPr>
              <w:t>Pica pica</w:t>
            </w:r>
          </w:p>
        </w:tc>
      </w:tr>
      <w:tr w:rsidR="00950DA3" w:rsidRPr="005430DE" w14:paraId="26491E58" w14:textId="77777777" w:rsidTr="00782520">
        <w:trPr>
          <w:trHeight w:val="288"/>
        </w:trPr>
        <w:tc>
          <w:tcPr>
            <w:tcW w:w="2800" w:type="dxa"/>
            <w:shd w:val="clear" w:color="auto" w:fill="auto"/>
            <w:noWrap/>
            <w:vAlign w:val="bottom"/>
            <w:hideMark/>
          </w:tcPr>
          <w:p w14:paraId="5CF10B3E" w14:textId="77777777" w:rsidR="00950DA3" w:rsidRPr="005430DE" w:rsidRDefault="00950DA3" w:rsidP="00782520">
            <w:pPr>
              <w:spacing w:before="0" w:after="0"/>
              <w:jc w:val="left"/>
              <w:rPr>
                <w:rFonts w:eastAsia="Times New Roman"/>
                <w:i/>
                <w:noProof/>
                <w:sz w:val="22"/>
                <w:szCs w:val="20"/>
              </w:rPr>
            </w:pPr>
            <w:r w:rsidRPr="005430DE">
              <w:rPr>
                <w:i/>
                <w:noProof/>
                <w:sz w:val="22"/>
              </w:rPr>
              <w:t>Pterocles orientalis</w:t>
            </w:r>
          </w:p>
        </w:tc>
      </w:tr>
      <w:tr w:rsidR="00950DA3" w:rsidRPr="005430DE" w14:paraId="3B524338" w14:textId="77777777" w:rsidTr="00782520">
        <w:trPr>
          <w:trHeight w:val="288"/>
        </w:trPr>
        <w:tc>
          <w:tcPr>
            <w:tcW w:w="2800" w:type="dxa"/>
            <w:shd w:val="clear" w:color="auto" w:fill="auto"/>
            <w:noWrap/>
            <w:vAlign w:val="bottom"/>
            <w:hideMark/>
          </w:tcPr>
          <w:p w14:paraId="5E1DE11F" w14:textId="77777777" w:rsidR="00950DA3" w:rsidRPr="005430DE" w:rsidRDefault="00950DA3" w:rsidP="00782520">
            <w:pPr>
              <w:spacing w:before="0" w:after="0"/>
              <w:jc w:val="left"/>
              <w:rPr>
                <w:rFonts w:eastAsia="Times New Roman"/>
                <w:i/>
                <w:noProof/>
                <w:sz w:val="22"/>
                <w:szCs w:val="20"/>
              </w:rPr>
            </w:pPr>
            <w:r w:rsidRPr="005430DE">
              <w:rPr>
                <w:i/>
                <w:noProof/>
                <w:sz w:val="22"/>
              </w:rPr>
              <w:t>Streptopelia turtur</w:t>
            </w:r>
          </w:p>
        </w:tc>
      </w:tr>
      <w:tr w:rsidR="00950DA3" w:rsidRPr="005430DE" w14:paraId="654C3AE6" w14:textId="77777777" w:rsidTr="00782520">
        <w:trPr>
          <w:trHeight w:val="288"/>
        </w:trPr>
        <w:tc>
          <w:tcPr>
            <w:tcW w:w="2800" w:type="dxa"/>
            <w:shd w:val="clear" w:color="auto" w:fill="auto"/>
            <w:noWrap/>
            <w:vAlign w:val="bottom"/>
            <w:hideMark/>
          </w:tcPr>
          <w:p w14:paraId="5DE996D4" w14:textId="77777777" w:rsidR="00950DA3" w:rsidRPr="005430DE" w:rsidRDefault="00950DA3" w:rsidP="00782520">
            <w:pPr>
              <w:spacing w:before="0" w:after="0"/>
              <w:jc w:val="left"/>
              <w:rPr>
                <w:rFonts w:eastAsia="Times New Roman"/>
                <w:i/>
                <w:noProof/>
                <w:sz w:val="22"/>
                <w:szCs w:val="20"/>
              </w:rPr>
            </w:pPr>
            <w:r w:rsidRPr="005430DE">
              <w:rPr>
                <w:i/>
                <w:noProof/>
                <w:sz w:val="22"/>
              </w:rPr>
              <w:t>Sturnus unicolor</w:t>
            </w:r>
          </w:p>
        </w:tc>
      </w:tr>
      <w:tr w:rsidR="00950DA3" w:rsidRPr="005430DE" w14:paraId="1A95C1FB" w14:textId="77777777" w:rsidTr="00782520">
        <w:trPr>
          <w:trHeight w:val="288"/>
        </w:trPr>
        <w:tc>
          <w:tcPr>
            <w:tcW w:w="2800" w:type="dxa"/>
            <w:shd w:val="clear" w:color="auto" w:fill="auto"/>
            <w:noWrap/>
            <w:vAlign w:val="bottom"/>
            <w:hideMark/>
          </w:tcPr>
          <w:p w14:paraId="387C7B5F" w14:textId="77777777" w:rsidR="00950DA3" w:rsidRPr="005430DE" w:rsidRDefault="00950DA3" w:rsidP="00782520">
            <w:pPr>
              <w:spacing w:before="0" w:after="0"/>
              <w:jc w:val="left"/>
              <w:rPr>
                <w:rFonts w:eastAsia="Times New Roman"/>
                <w:i/>
                <w:noProof/>
                <w:sz w:val="22"/>
                <w:szCs w:val="20"/>
              </w:rPr>
            </w:pPr>
            <w:r w:rsidRPr="005430DE">
              <w:rPr>
                <w:i/>
                <w:noProof/>
                <w:sz w:val="22"/>
              </w:rPr>
              <w:t>Tetrax tetrax</w:t>
            </w:r>
          </w:p>
        </w:tc>
      </w:tr>
      <w:tr w:rsidR="00950DA3" w:rsidRPr="005430DE" w14:paraId="65E55575" w14:textId="77777777" w:rsidTr="00782520">
        <w:trPr>
          <w:trHeight w:val="288"/>
        </w:trPr>
        <w:tc>
          <w:tcPr>
            <w:tcW w:w="2800" w:type="dxa"/>
            <w:shd w:val="clear" w:color="auto" w:fill="auto"/>
            <w:noWrap/>
            <w:vAlign w:val="bottom"/>
            <w:hideMark/>
          </w:tcPr>
          <w:p w14:paraId="7E3F852F" w14:textId="77777777" w:rsidR="00950DA3" w:rsidRPr="005430DE" w:rsidRDefault="00950DA3" w:rsidP="00782520">
            <w:pPr>
              <w:spacing w:before="0" w:after="0"/>
              <w:jc w:val="left"/>
              <w:rPr>
                <w:rFonts w:eastAsia="Times New Roman"/>
                <w:i/>
                <w:noProof/>
                <w:sz w:val="22"/>
                <w:szCs w:val="20"/>
              </w:rPr>
            </w:pPr>
            <w:r w:rsidRPr="005430DE">
              <w:rPr>
                <w:i/>
                <w:noProof/>
                <w:sz w:val="22"/>
              </w:rPr>
              <w:t>Upupa epops</w:t>
            </w:r>
          </w:p>
        </w:tc>
      </w:tr>
    </w:tbl>
    <w:p w14:paraId="2A0C4D3C" w14:textId="77777777" w:rsidR="00950DA3" w:rsidRPr="005430DE" w:rsidRDefault="00950DA3" w:rsidP="00950DA3">
      <w:pPr>
        <w:rPr>
          <w:noProof/>
          <w:sz w:val="22"/>
          <w:szCs w:val="20"/>
        </w:rPr>
      </w:pPr>
    </w:p>
    <w:tbl>
      <w:tblPr>
        <w:tblW w:w="2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950DA3" w:rsidRPr="005430DE" w14:paraId="3A23FE89" w14:textId="77777777" w:rsidTr="00782520">
        <w:trPr>
          <w:trHeight w:val="288"/>
        </w:trPr>
        <w:tc>
          <w:tcPr>
            <w:tcW w:w="2040" w:type="dxa"/>
            <w:shd w:val="clear" w:color="auto" w:fill="auto"/>
            <w:noWrap/>
            <w:vAlign w:val="bottom"/>
            <w:hideMark/>
          </w:tcPr>
          <w:p w14:paraId="34FBC792" w14:textId="77777777" w:rsidR="00950DA3" w:rsidRPr="005430DE" w:rsidRDefault="00950DA3" w:rsidP="00782520">
            <w:pPr>
              <w:spacing w:before="0" w:after="0"/>
              <w:jc w:val="left"/>
              <w:rPr>
                <w:rFonts w:eastAsia="Times New Roman"/>
                <w:b/>
                <w:bCs/>
                <w:noProof/>
                <w:sz w:val="22"/>
                <w:szCs w:val="20"/>
              </w:rPr>
            </w:pPr>
            <w:r w:rsidRPr="005430DE">
              <w:rPr>
                <w:b/>
                <w:noProof/>
                <w:sz w:val="22"/>
              </w:rPr>
              <w:t>Szwecja</w:t>
            </w:r>
          </w:p>
        </w:tc>
      </w:tr>
      <w:tr w:rsidR="00950DA3" w:rsidRPr="005430DE" w14:paraId="255EBE40" w14:textId="77777777" w:rsidTr="00782520">
        <w:trPr>
          <w:trHeight w:val="288"/>
        </w:trPr>
        <w:tc>
          <w:tcPr>
            <w:tcW w:w="2040" w:type="dxa"/>
            <w:shd w:val="clear" w:color="auto" w:fill="auto"/>
            <w:noWrap/>
            <w:vAlign w:val="bottom"/>
            <w:hideMark/>
          </w:tcPr>
          <w:p w14:paraId="11E8A716" w14:textId="77777777" w:rsidR="00950DA3" w:rsidRPr="005430DE" w:rsidRDefault="00950DA3" w:rsidP="00782520">
            <w:pPr>
              <w:spacing w:before="0" w:after="0"/>
              <w:jc w:val="left"/>
              <w:rPr>
                <w:rFonts w:eastAsia="Times New Roman"/>
                <w:i/>
                <w:noProof/>
                <w:sz w:val="22"/>
                <w:szCs w:val="20"/>
              </w:rPr>
            </w:pPr>
            <w:r w:rsidRPr="005430DE">
              <w:rPr>
                <w:i/>
                <w:noProof/>
                <w:sz w:val="22"/>
              </w:rPr>
              <w:t>Alauda arvensis</w:t>
            </w:r>
          </w:p>
        </w:tc>
      </w:tr>
      <w:tr w:rsidR="00950DA3" w:rsidRPr="005430DE" w14:paraId="5128303A" w14:textId="77777777" w:rsidTr="00782520">
        <w:trPr>
          <w:trHeight w:val="288"/>
        </w:trPr>
        <w:tc>
          <w:tcPr>
            <w:tcW w:w="2040" w:type="dxa"/>
            <w:shd w:val="clear" w:color="auto" w:fill="auto"/>
            <w:noWrap/>
            <w:vAlign w:val="bottom"/>
            <w:hideMark/>
          </w:tcPr>
          <w:p w14:paraId="3EB56D20" w14:textId="77777777" w:rsidR="00950DA3" w:rsidRPr="005430DE" w:rsidRDefault="00950DA3" w:rsidP="00782520">
            <w:pPr>
              <w:spacing w:before="0" w:after="0"/>
              <w:jc w:val="left"/>
              <w:rPr>
                <w:rFonts w:eastAsia="Times New Roman"/>
                <w:i/>
                <w:noProof/>
                <w:sz w:val="22"/>
                <w:szCs w:val="20"/>
              </w:rPr>
            </w:pPr>
            <w:r w:rsidRPr="005430DE">
              <w:rPr>
                <w:i/>
                <w:noProof/>
                <w:sz w:val="22"/>
              </w:rPr>
              <w:t>Anthus pratensis</w:t>
            </w:r>
          </w:p>
        </w:tc>
      </w:tr>
      <w:tr w:rsidR="00950DA3" w:rsidRPr="005430DE" w14:paraId="5A11DC15" w14:textId="77777777" w:rsidTr="00782520">
        <w:trPr>
          <w:trHeight w:val="288"/>
        </w:trPr>
        <w:tc>
          <w:tcPr>
            <w:tcW w:w="2040" w:type="dxa"/>
            <w:shd w:val="clear" w:color="auto" w:fill="auto"/>
            <w:noWrap/>
            <w:vAlign w:val="bottom"/>
            <w:hideMark/>
          </w:tcPr>
          <w:p w14:paraId="0DCF057A" w14:textId="77777777" w:rsidR="00950DA3" w:rsidRPr="005430DE" w:rsidRDefault="00950DA3" w:rsidP="00782520">
            <w:pPr>
              <w:spacing w:before="0" w:after="0"/>
              <w:jc w:val="left"/>
              <w:rPr>
                <w:rFonts w:eastAsia="Times New Roman"/>
                <w:i/>
                <w:noProof/>
                <w:sz w:val="22"/>
                <w:szCs w:val="20"/>
              </w:rPr>
            </w:pPr>
            <w:r w:rsidRPr="005430DE">
              <w:rPr>
                <w:i/>
                <w:noProof/>
                <w:sz w:val="22"/>
              </w:rPr>
              <w:t xml:space="preserve">Carduelis cannabina </w:t>
            </w:r>
          </w:p>
        </w:tc>
      </w:tr>
      <w:tr w:rsidR="00950DA3" w:rsidRPr="005430DE" w14:paraId="5A5156BD" w14:textId="77777777" w:rsidTr="00782520">
        <w:trPr>
          <w:trHeight w:val="288"/>
        </w:trPr>
        <w:tc>
          <w:tcPr>
            <w:tcW w:w="2040" w:type="dxa"/>
            <w:shd w:val="clear" w:color="auto" w:fill="auto"/>
            <w:noWrap/>
            <w:vAlign w:val="bottom"/>
            <w:hideMark/>
          </w:tcPr>
          <w:p w14:paraId="7A34E565" w14:textId="77777777" w:rsidR="00950DA3" w:rsidRPr="005430DE" w:rsidRDefault="00950DA3" w:rsidP="00782520">
            <w:pPr>
              <w:spacing w:before="0" w:after="0"/>
              <w:jc w:val="left"/>
              <w:rPr>
                <w:rFonts w:eastAsia="Times New Roman"/>
                <w:i/>
                <w:noProof/>
                <w:sz w:val="22"/>
                <w:szCs w:val="20"/>
              </w:rPr>
            </w:pPr>
            <w:r w:rsidRPr="005430DE">
              <w:rPr>
                <w:i/>
                <w:noProof/>
                <w:sz w:val="22"/>
              </w:rPr>
              <w:t>Corvus frugilegus</w:t>
            </w:r>
          </w:p>
        </w:tc>
      </w:tr>
      <w:tr w:rsidR="00950DA3" w:rsidRPr="005430DE" w14:paraId="39F11464" w14:textId="77777777" w:rsidTr="00782520">
        <w:trPr>
          <w:trHeight w:val="288"/>
        </w:trPr>
        <w:tc>
          <w:tcPr>
            <w:tcW w:w="2040" w:type="dxa"/>
            <w:shd w:val="clear" w:color="auto" w:fill="auto"/>
            <w:vAlign w:val="bottom"/>
            <w:hideMark/>
          </w:tcPr>
          <w:p w14:paraId="7D798505" w14:textId="77777777" w:rsidR="00950DA3" w:rsidRPr="005430DE" w:rsidRDefault="00950DA3" w:rsidP="00782520">
            <w:pPr>
              <w:spacing w:before="0" w:after="0"/>
              <w:jc w:val="left"/>
              <w:rPr>
                <w:rFonts w:eastAsia="Times New Roman"/>
                <w:i/>
                <w:noProof/>
                <w:sz w:val="22"/>
                <w:szCs w:val="20"/>
              </w:rPr>
            </w:pPr>
            <w:r w:rsidRPr="005430DE">
              <w:rPr>
                <w:i/>
                <w:noProof/>
                <w:sz w:val="22"/>
              </w:rPr>
              <w:t xml:space="preserve">Emberiza citrinella </w:t>
            </w:r>
          </w:p>
        </w:tc>
      </w:tr>
      <w:tr w:rsidR="00950DA3" w:rsidRPr="005430DE" w14:paraId="7BC737E0" w14:textId="77777777" w:rsidTr="00782520">
        <w:trPr>
          <w:trHeight w:val="288"/>
        </w:trPr>
        <w:tc>
          <w:tcPr>
            <w:tcW w:w="2040" w:type="dxa"/>
            <w:shd w:val="clear" w:color="auto" w:fill="auto"/>
            <w:noWrap/>
            <w:vAlign w:val="bottom"/>
            <w:hideMark/>
          </w:tcPr>
          <w:p w14:paraId="70A818AA" w14:textId="77777777" w:rsidR="00950DA3" w:rsidRPr="005430DE" w:rsidRDefault="00950DA3" w:rsidP="00782520">
            <w:pPr>
              <w:spacing w:before="0" w:after="0"/>
              <w:jc w:val="left"/>
              <w:rPr>
                <w:rFonts w:eastAsia="Times New Roman"/>
                <w:i/>
                <w:noProof/>
                <w:sz w:val="22"/>
                <w:szCs w:val="20"/>
              </w:rPr>
            </w:pPr>
            <w:r w:rsidRPr="005430DE">
              <w:rPr>
                <w:i/>
                <w:noProof/>
                <w:sz w:val="22"/>
              </w:rPr>
              <w:t>Emberiza hortulana</w:t>
            </w:r>
          </w:p>
        </w:tc>
      </w:tr>
      <w:tr w:rsidR="00950DA3" w:rsidRPr="005430DE" w14:paraId="3167D234" w14:textId="77777777" w:rsidTr="00782520">
        <w:trPr>
          <w:trHeight w:val="288"/>
        </w:trPr>
        <w:tc>
          <w:tcPr>
            <w:tcW w:w="2040" w:type="dxa"/>
            <w:shd w:val="clear" w:color="auto" w:fill="auto"/>
            <w:noWrap/>
            <w:vAlign w:val="bottom"/>
            <w:hideMark/>
          </w:tcPr>
          <w:p w14:paraId="24B791F9" w14:textId="77777777" w:rsidR="00950DA3" w:rsidRPr="005430DE" w:rsidRDefault="00950DA3" w:rsidP="00782520">
            <w:pPr>
              <w:spacing w:before="0" w:after="0"/>
              <w:jc w:val="left"/>
              <w:rPr>
                <w:rFonts w:eastAsia="Times New Roman"/>
                <w:i/>
                <w:noProof/>
                <w:sz w:val="22"/>
                <w:szCs w:val="20"/>
              </w:rPr>
            </w:pPr>
            <w:r w:rsidRPr="005430DE">
              <w:rPr>
                <w:i/>
                <w:noProof/>
                <w:sz w:val="22"/>
              </w:rPr>
              <w:t>Falco tinnunculus</w:t>
            </w:r>
          </w:p>
        </w:tc>
      </w:tr>
      <w:tr w:rsidR="00950DA3" w:rsidRPr="005430DE" w14:paraId="1D4F92FC" w14:textId="77777777" w:rsidTr="00782520">
        <w:trPr>
          <w:trHeight w:val="288"/>
        </w:trPr>
        <w:tc>
          <w:tcPr>
            <w:tcW w:w="2040" w:type="dxa"/>
            <w:shd w:val="clear" w:color="auto" w:fill="auto"/>
            <w:vAlign w:val="bottom"/>
            <w:hideMark/>
          </w:tcPr>
          <w:p w14:paraId="76F7D913" w14:textId="77777777" w:rsidR="00950DA3" w:rsidRPr="005430DE" w:rsidRDefault="00950DA3" w:rsidP="00782520">
            <w:pPr>
              <w:spacing w:before="0" w:after="0"/>
              <w:jc w:val="left"/>
              <w:rPr>
                <w:rFonts w:eastAsia="Times New Roman"/>
                <w:i/>
                <w:noProof/>
                <w:sz w:val="22"/>
                <w:szCs w:val="20"/>
              </w:rPr>
            </w:pPr>
            <w:r w:rsidRPr="005430DE">
              <w:rPr>
                <w:i/>
                <w:noProof/>
                <w:sz w:val="22"/>
              </w:rPr>
              <w:t>Hirundo rustica</w:t>
            </w:r>
          </w:p>
        </w:tc>
      </w:tr>
      <w:tr w:rsidR="00950DA3" w:rsidRPr="005430DE" w14:paraId="2A845286" w14:textId="77777777" w:rsidTr="00782520">
        <w:trPr>
          <w:trHeight w:val="288"/>
        </w:trPr>
        <w:tc>
          <w:tcPr>
            <w:tcW w:w="2040" w:type="dxa"/>
            <w:shd w:val="clear" w:color="auto" w:fill="auto"/>
            <w:noWrap/>
            <w:vAlign w:val="bottom"/>
            <w:hideMark/>
          </w:tcPr>
          <w:p w14:paraId="10C68260" w14:textId="77777777" w:rsidR="00950DA3" w:rsidRPr="005430DE" w:rsidRDefault="00950DA3" w:rsidP="00782520">
            <w:pPr>
              <w:spacing w:before="0" w:after="0"/>
              <w:jc w:val="left"/>
              <w:rPr>
                <w:rFonts w:eastAsia="Times New Roman"/>
                <w:i/>
                <w:noProof/>
                <w:sz w:val="22"/>
                <w:szCs w:val="20"/>
              </w:rPr>
            </w:pPr>
            <w:r w:rsidRPr="005430DE">
              <w:rPr>
                <w:i/>
                <w:noProof/>
                <w:sz w:val="22"/>
              </w:rPr>
              <w:t>Lanius collurio</w:t>
            </w:r>
          </w:p>
        </w:tc>
      </w:tr>
      <w:tr w:rsidR="00950DA3" w:rsidRPr="005430DE" w14:paraId="1A2A145F" w14:textId="77777777" w:rsidTr="00782520">
        <w:trPr>
          <w:trHeight w:val="288"/>
        </w:trPr>
        <w:tc>
          <w:tcPr>
            <w:tcW w:w="2040" w:type="dxa"/>
            <w:shd w:val="clear" w:color="auto" w:fill="auto"/>
            <w:noWrap/>
            <w:vAlign w:val="bottom"/>
            <w:hideMark/>
          </w:tcPr>
          <w:p w14:paraId="315EBA9E" w14:textId="77777777" w:rsidR="00950DA3" w:rsidRPr="005430DE" w:rsidRDefault="00950DA3" w:rsidP="00782520">
            <w:pPr>
              <w:spacing w:before="0" w:after="0"/>
              <w:jc w:val="left"/>
              <w:rPr>
                <w:rFonts w:eastAsia="Times New Roman"/>
                <w:i/>
                <w:noProof/>
                <w:sz w:val="22"/>
                <w:szCs w:val="20"/>
              </w:rPr>
            </w:pPr>
            <w:r w:rsidRPr="005430DE">
              <w:rPr>
                <w:i/>
                <w:noProof/>
                <w:sz w:val="22"/>
              </w:rPr>
              <w:t>Motacilla fl ava</w:t>
            </w:r>
          </w:p>
        </w:tc>
      </w:tr>
      <w:tr w:rsidR="00950DA3" w:rsidRPr="005430DE" w14:paraId="7B2683DF" w14:textId="77777777" w:rsidTr="00782520">
        <w:trPr>
          <w:trHeight w:val="288"/>
        </w:trPr>
        <w:tc>
          <w:tcPr>
            <w:tcW w:w="2040" w:type="dxa"/>
            <w:shd w:val="clear" w:color="auto" w:fill="auto"/>
            <w:noWrap/>
            <w:vAlign w:val="bottom"/>
            <w:hideMark/>
          </w:tcPr>
          <w:p w14:paraId="5B5C333D" w14:textId="77777777" w:rsidR="00950DA3" w:rsidRPr="005430DE" w:rsidRDefault="00950DA3" w:rsidP="00782520">
            <w:pPr>
              <w:spacing w:before="0" w:after="0"/>
              <w:jc w:val="left"/>
              <w:rPr>
                <w:rFonts w:eastAsia="Times New Roman"/>
                <w:i/>
                <w:noProof/>
                <w:sz w:val="22"/>
                <w:szCs w:val="20"/>
              </w:rPr>
            </w:pPr>
            <w:r w:rsidRPr="005430DE">
              <w:rPr>
                <w:i/>
                <w:noProof/>
                <w:sz w:val="22"/>
              </w:rPr>
              <w:t>Passer montanus</w:t>
            </w:r>
          </w:p>
        </w:tc>
      </w:tr>
      <w:tr w:rsidR="00950DA3" w:rsidRPr="005430DE" w14:paraId="3C23C597" w14:textId="77777777" w:rsidTr="00782520">
        <w:trPr>
          <w:trHeight w:val="288"/>
        </w:trPr>
        <w:tc>
          <w:tcPr>
            <w:tcW w:w="2040" w:type="dxa"/>
            <w:shd w:val="clear" w:color="auto" w:fill="auto"/>
            <w:noWrap/>
            <w:vAlign w:val="bottom"/>
            <w:hideMark/>
          </w:tcPr>
          <w:p w14:paraId="0F9E049D" w14:textId="77777777" w:rsidR="00950DA3" w:rsidRPr="005430DE" w:rsidRDefault="00950DA3" w:rsidP="00782520">
            <w:pPr>
              <w:spacing w:before="0" w:after="0"/>
              <w:jc w:val="left"/>
              <w:rPr>
                <w:rFonts w:eastAsia="Times New Roman"/>
                <w:i/>
                <w:noProof/>
                <w:sz w:val="22"/>
                <w:szCs w:val="20"/>
              </w:rPr>
            </w:pPr>
            <w:r w:rsidRPr="005430DE">
              <w:rPr>
                <w:i/>
                <w:noProof/>
                <w:sz w:val="22"/>
              </w:rPr>
              <w:t>Saxicola rubetra</w:t>
            </w:r>
          </w:p>
        </w:tc>
      </w:tr>
      <w:tr w:rsidR="00950DA3" w:rsidRPr="005430DE" w14:paraId="5523AF0D" w14:textId="77777777" w:rsidTr="00782520">
        <w:trPr>
          <w:trHeight w:val="288"/>
        </w:trPr>
        <w:tc>
          <w:tcPr>
            <w:tcW w:w="2040" w:type="dxa"/>
            <w:shd w:val="clear" w:color="auto" w:fill="auto"/>
            <w:noWrap/>
            <w:vAlign w:val="bottom"/>
            <w:hideMark/>
          </w:tcPr>
          <w:p w14:paraId="4360016E" w14:textId="77777777" w:rsidR="00950DA3" w:rsidRPr="005430DE" w:rsidRDefault="00950DA3" w:rsidP="00782520">
            <w:pPr>
              <w:spacing w:before="0" w:after="0"/>
              <w:jc w:val="left"/>
              <w:rPr>
                <w:rFonts w:eastAsia="Times New Roman"/>
                <w:i/>
                <w:noProof/>
                <w:sz w:val="22"/>
                <w:szCs w:val="20"/>
              </w:rPr>
            </w:pPr>
            <w:r w:rsidRPr="005430DE">
              <w:rPr>
                <w:i/>
                <w:noProof/>
                <w:sz w:val="22"/>
              </w:rPr>
              <w:t>Sturnus vulgaris</w:t>
            </w:r>
          </w:p>
        </w:tc>
      </w:tr>
      <w:tr w:rsidR="00950DA3" w:rsidRPr="005430DE" w14:paraId="680F9A4C" w14:textId="77777777" w:rsidTr="00782520">
        <w:trPr>
          <w:trHeight w:val="288"/>
        </w:trPr>
        <w:tc>
          <w:tcPr>
            <w:tcW w:w="2040" w:type="dxa"/>
            <w:shd w:val="clear" w:color="auto" w:fill="auto"/>
            <w:noWrap/>
            <w:vAlign w:val="bottom"/>
            <w:hideMark/>
          </w:tcPr>
          <w:p w14:paraId="54FF7A9C" w14:textId="77777777" w:rsidR="00950DA3" w:rsidRPr="005430DE" w:rsidRDefault="00950DA3" w:rsidP="00782520">
            <w:pPr>
              <w:spacing w:before="0" w:after="0"/>
              <w:jc w:val="left"/>
              <w:rPr>
                <w:rFonts w:eastAsia="Times New Roman"/>
                <w:i/>
                <w:noProof/>
                <w:sz w:val="22"/>
                <w:szCs w:val="20"/>
              </w:rPr>
            </w:pPr>
            <w:r w:rsidRPr="005430DE">
              <w:rPr>
                <w:i/>
                <w:noProof/>
                <w:sz w:val="22"/>
              </w:rPr>
              <w:t>Sylvia communis</w:t>
            </w:r>
          </w:p>
        </w:tc>
      </w:tr>
      <w:tr w:rsidR="00950DA3" w:rsidRPr="005430DE" w14:paraId="2C1FB29D" w14:textId="77777777" w:rsidTr="00782520">
        <w:trPr>
          <w:trHeight w:val="288"/>
        </w:trPr>
        <w:tc>
          <w:tcPr>
            <w:tcW w:w="2040" w:type="dxa"/>
            <w:shd w:val="clear" w:color="auto" w:fill="auto"/>
            <w:vAlign w:val="bottom"/>
            <w:hideMark/>
          </w:tcPr>
          <w:p w14:paraId="399F3777" w14:textId="77777777" w:rsidR="00950DA3" w:rsidRPr="005430DE" w:rsidRDefault="00950DA3" w:rsidP="00782520">
            <w:pPr>
              <w:spacing w:before="0" w:after="0"/>
              <w:jc w:val="left"/>
              <w:rPr>
                <w:rFonts w:eastAsia="Times New Roman"/>
                <w:i/>
                <w:noProof/>
                <w:sz w:val="22"/>
                <w:szCs w:val="20"/>
              </w:rPr>
            </w:pPr>
            <w:r w:rsidRPr="005430DE">
              <w:rPr>
                <w:i/>
                <w:noProof/>
                <w:sz w:val="22"/>
              </w:rPr>
              <w:t>Vanellus vanellus</w:t>
            </w:r>
          </w:p>
        </w:tc>
      </w:tr>
    </w:tbl>
    <w:p w14:paraId="5713F777" w14:textId="77777777" w:rsidR="00FD093F" w:rsidRPr="005430DE" w:rsidRDefault="00FD093F" w:rsidP="00FD093F">
      <w:pPr>
        <w:rPr>
          <w:noProof/>
        </w:rPr>
        <w:sectPr w:rsidR="00FD093F" w:rsidRPr="005430DE" w:rsidSect="009D2AA9">
          <w:headerReference w:type="default" r:id="rId24"/>
          <w:footerReference w:type="default" r:id="rId25"/>
          <w:headerReference w:type="first" r:id="rId26"/>
          <w:footerReference w:type="first" r:id="rId27"/>
          <w:pgSz w:w="11907" w:h="16839"/>
          <w:pgMar w:top="1134" w:right="1417" w:bottom="1134" w:left="1417" w:header="709" w:footer="709" w:gutter="0"/>
          <w:cols w:space="720"/>
          <w:docGrid w:linePitch="360"/>
        </w:sectPr>
      </w:pPr>
    </w:p>
    <w:p w14:paraId="3409868B" w14:textId="77777777" w:rsidR="00990723" w:rsidRPr="005430DE" w:rsidRDefault="00FD093F" w:rsidP="00EE2768">
      <w:pPr>
        <w:pStyle w:val="Annexetitre"/>
        <w:rPr>
          <w:noProof/>
        </w:rPr>
      </w:pPr>
      <w:r w:rsidRPr="005430DE">
        <w:rPr>
          <w:noProof/>
        </w:rPr>
        <w:t xml:space="preserve">ZAŁĄCZNIK VI </w:t>
      </w:r>
      <w:r w:rsidRPr="005430DE">
        <w:rPr>
          <w:noProof/>
        </w:rPr>
        <w:br/>
        <w:t xml:space="preserve"> </w:t>
      </w:r>
      <w:r w:rsidRPr="005430DE">
        <w:rPr>
          <w:noProof/>
        </w:rPr>
        <w:br/>
        <w:t xml:space="preserve">WYKAZ WSKAŹNIKÓW RÓŻNORODNOŚCI BIOLOGICZNEJ DOTYCZĄCYCH EKOSYSTEMÓW LEŚNYCH, O KTÓRYCH MOWA W ART. 10 UST. 2 </w:t>
      </w:r>
    </w:p>
    <w:p w14:paraId="6C7B5511" w14:textId="77777777" w:rsidR="007A502E" w:rsidRPr="005430DE" w:rsidRDefault="007A502E" w:rsidP="007A502E">
      <w:pPr>
        <w:jc w:val="center"/>
        <w:rPr>
          <w:b/>
          <w:noProof/>
        </w:rPr>
      </w:pPr>
    </w:p>
    <w:tbl>
      <w:tblPr>
        <w:tblStyle w:val="TableGrid"/>
        <w:tblW w:w="14567" w:type="dxa"/>
        <w:tblLayout w:type="fixed"/>
        <w:tblLook w:val="04A0" w:firstRow="1" w:lastRow="0" w:firstColumn="1" w:lastColumn="0" w:noHBand="0" w:noVBand="1"/>
      </w:tblPr>
      <w:tblGrid>
        <w:gridCol w:w="2830"/>
        <w:gridCol w:w="11737"/>
      </w:tblGrid>
      <w:tr w:rsidR="00BF57E4" w:rsidRPr="005430DE" w14:paraId="37B3B57C" w14:textId="77777777" w:rsidTr="56148D82">
        <w:tc>
          <w:tcPr>
            <w:tcW w:w="2830" w:type="dxa"/>
            <w:tcBorders>
              <w:top w:val="single" w:sz="4" w:space="0" w:color="auto"/>
              <w:left w:val="single" w:sz="4" w:space="0" w:color="auto"/>
              <w:bottom w:val="single" w:sz="4" w:space="0" w:color="auto"/>
              <w:right w:val="single" w:sz="4" w:space="0" w:color="auto"/>
            </w:tcBorders>
            <w:vAlign w:val="center"/>
            <w:hideMark/>
          </w:tcPr>
          <w:p w14:paraId="527B4D75" w14:textId="77777777" w:rsidR="00BF57E4" w:rsidRPr="005430DE" w:rsidRDefault="00BF57E4">
            <w:pPr>
              <w:jc w:val="center"/>
              <w:rPr>
                <w:b/>
                <w:noProof/>
                <w:sz w:val="20"/>
                <w:szCs w:val="20"/>
              </w:rPr>
            </w:pPr>
            <w:r w:rsidRPr="005430DE">
              <w:rPr>
                <w:b/>
                <w:noProof/>
                <w:sz w:val="20"/>
              </w:rPr>
              <w:t>Wskaźnik</w:t>
            </w:r>
          </w:p>
        </w:tc>
        <w:tc>
          <w:tcPr>
            <w:tcW w:w="11737" w:type="dxa"/>
            <w:tcBorders>
              <w:top w:val="single" w:sz="4" w:space="0" w:color="auto"/>
              <w:left w:val="single" w:sz="4" w:space="0" w:color="auto"/>
              <w:bottom w:val="single" w:sz="4" w:space="0" w:color="auto"/>
              <w:right w:val="single" w:sz="4" w:space="0" w:color="auto"/>
            </w:tcBorders>
            <w:vAlign w:val="center"/>
            <w:hideMark/>
          </w:tcPr>
          <w:p w14:paraId="5F576B14" w14:textId="0C26ED2A" w:rsidR="00BF57E4" w:rsidRPr="005430DE" w:rsidRDefault="00BF57E4" w:rsidP="00284BB3">
            <w:pPr>
              <w:jc w:val="center"/>
              <w:rPr>
                <w:b/>
                <w:noProof/>
                <w:sz w:val="20"/>
                <w:szCs w:val="20"/>
              </w:rPr>
            </w:pPr>
            <w:r w:rsidRPr="005430DE">
              <w:rPr>
                <w:b/>
                <w:noProof/>
                <w:sz w:val="20"/>
              </w:rPr>
              <w:t>Opis, jednostka</w:t>
            </w:r>
            <w:r w:rsidR="005430DE" w:rsidRPr="005430DE">
              <w:rPr>
                <w:b/>
                <w:noProof/>
                <w:sz w:val="20"/>
              </w:rPr>
              <w:t xml:space="preserve"> i met</w:t>
            </w:r>
            <w:r w:rsidRPr="005430DE">
              <w:rPr>
                <w:b/>
                <w:noProof/>
                <w:sz w:val="20"/>
              </w:rPr>
              <w:t>odyka określania</w:t>
            </w:r>
            <w:r w:rsidR="005430DE" w:rsidRPr="005430DE">
              <w:rPr>
                <w:b/>
                <w:noProof/>
                <w:sz w:val="20"/>
              </w:rPr>
              <w:t xml:space="preserve"> i mon</w:t>
            </w:r>
            <w:r w:rsidRPr="005430DE">
              <w:rPr>
                <w:b/>
                <w:noProof/>
                <w:sz w:val="20"/>
              </w:rPr>
              <w:t>itorowania wskaźnika</w:t>
            </w:r>
          </w:p>
        </w:tc>
      </w:tr>
      <w:tr w:rsidR="006D06CE" w:rsidRPr="005430DE" w14:paraId="01501448" w14:textId="77777777" w:rsidTr="001C6247">
        <w:tc>
          <w:tcPr>
            <w:tcW w:w="2830" w:type="dxa"/>
            <w:tcBorders>
              <w:top w:val="single" w:sz="4" w:space="0" w:color="auto"/>
              <w:left w:val="single" w:sz="4" w:space="0" w:color="auto"/>
              <w:bottom w:val="single" w:sz="4" w:space="0" w:color="auto"/>
              <w:right w:val="single" w:sz="4" w:space="0" w:color="auto"/>
            </w:tcBorders>
          </w:tcPr>
          <w:p w14:paraId="04461A03" w14:textId="77777777" w:rsidR="006D06CE" w:rsidRPr="005430DE" w:rsidRDefault="00511A4C" w:rsidP="007B5F66">
            <w:pPr>
              <w:rPr>
                <w:noProof/>
                <w:sz w:val="20"/>
                <w:szCs w:val="20"/>
              </w:rPr>
            </w:pPr>
            <w:r w:rsidRPr="005430DE">
              <w:rPr>
                <w:noProof/>
                <w:sz w:val="20"/>
              </w:rPr>
              <w:t xml:space="preserve">Stojące drewno posuszowe </w:t>
            </w:r>
          </w:p>
        </w:tc>
        <w:tc>
          <w:tcPr>
            <w:tcW w:w="11737" w:type="dxa"/>
            <w:tcBorders>
              <w:top w:val="single" w:sz="4" w:space="0" w:color="auto"/>
              <w:left w:val="single" w:sz="4" w:space="0" w:color="auto"/>
              <w:bottom w:val="single" w:sz="4" w:space="0" w:color="auto"/>
              <w:right w:val="single" w:sz="4" w:space="0" w:color="auto"/>
            </w:tcBorders>
          </w:tcPr>
          <w:p w14:paraId="10608EE7" w14:textId="6042A45C" w:rsidR="00511A4C" w:rsidRPr="005430DE" w:rsidRDefault="006D06CE" w:rsidP="00511A4C">
            <w:pPr>
              <w:rPr>
                <w:rFonts w:eastAsia="Times New Roman"/>
                <w:noProof/>
                <w:sz w:val="20"/>
                <w:szCs w:val="20"/>
              </w:rPr>
            </w:pPr>
            <w:r w:rsidRPr="005430DE">
              <w:rPr>
                <w:b/>
                <w:noProof/>
                <w:sz w:val="20"/>
              </w:rPr>
              <w:t>Opis</w:t>
            </w:r>
            <w:r w:rsidRPr="005430DE">
              <w:rPr>
                <w:noProof/>
                <w:sz w:val="20"/>
              </w:rPr>
              <w:t>:</w:t>
            </w:r>
            <w:r w:rsidRPr="005430DE">
              <w:rPr>
                <w:noProof/>
                <w:color w:val="000000" w:themeColor="text1"/>
                <w:sz w:val="20"/>
              </w:rPr>
              <w:t xml:space="preserve"> </w:t>
            </w:r>
            <w:r w:rsidRPr="005430DE">
              <w:rPr>
                <w:noProof/>
                <w:sz w:val="20"/>
              </w:rPr>
              <w:t>Wskaźnik ten pokazuje ilość martwej stojącej biomasy drzewnej</w:t>
            </w:r>
            <w:r w:rsidR="005430DE" w:rsidRPr="005430DE">
              <w:rPr>
                <w:noProof/>
                <w:sz w:val="20"/>
              </w:rPr>
              <w:t xml:space="preserve"> w las</w:t>
            </w:r>
            <w:r w:rsidRPr="005430DE">
              <w:rPr>
                <w:noProof/>
                <w:sz w:val="20"/>
              </w:rPr>
              <w:t>ach i na innych gruntach zalesionych.</w:t>
            </w:r>
            <w:r w:rsidR="005430DE" w:rsidRPr="005430DE">
              <w:rPr>
                <w:noProof/>
                <w:sz w:val="20"/>
              </w:rPr>
              <w:t xml:space="preserve"> </w:t>
            </w:r>
          </w:p>
          <w:p w14:paraId="6356F507" w14:textId="77777777" w:rsidR="006D06CE" w:rsidRPr="005430DE" w:rsidRDefault="006D06CE" w:rsidP="007A502E">
            <w:pPr>
              <w:rPr>
                <w:rFonts w:eastAsia="Times New Roman"/>
                <w:noProof/>
                <w:sz w:val="20"/>
                <w:szCs w:val="20"/>
              </w:rPr>
            </w:pPr>
            <w:r w:rsidRPr="005430DE">
              <w:rPr>
                <w:b/>
                <w:noProof/>
                <w:sz w:val="20"/>
              </w:rPr>
              <w:t>Jednostka</w:t>
            </w:r>
            <w:r w:rsidRPr="005430DE">
              <w:rPr>
                <w:noProof/>
                <w:sz w:val="20"/>
              </w:rPr>
              <w:t>: m</w:t>
            </w:r>
            <w:r w:rsidRPr="005430DE">
              <w:rPr>
                <w:noProof/>
                <w:sz w:val="20"/>
                <w:vertAlign w:val="superscript"/>
              </w:rPr>
              <w:t>3</w:t>
            </w:r>
            <w:r w:rsidRPr="005430DE">
              <w:rPr>
                <w:noProof/>
                <w:sz w:val="20"/>
              </w:rPr>
              <w:t xml:space="preserve">/ha. </w:t>
            </w:r>
          </w:p>
          <w:p w14:paraId="1A0307D4" w14:textId="6162FDB8" w:rsidR="006D06CE" w:rsidRPr="005430DE" w:rsidRDefault="006D06CE" w:rsidP="00027962">
            <w:pPr>
              <w:rPr>
                <w:noProof/>
                <w:sz w:val="20"/>
                <w:szCs w:val="20"/>
              </w:rPr>
            </w:pPr>
            <w:r w:rsidRPr="005430DE">
              <w:rPr>
                <w:b/>
                <w:noProof/>
                <w:sz w:val="20"/>
              </w:rPr>
              <w:t xml:space="preserve">Metodyka: </w:t>
            </w:r>
            <w:r w:rsidRPr="005430DE">
              <w:rPr>
                <w:noProof/>
                <w:sz w:val="20"/>
              </w:rPr>
              <w:t>opracowana</w:t>
            </w:r>
            <w:r w:rsidR="005430DE" w:rsidRPr="005430DE">
              <w:rPr>
                <w:noProof/>
                <w:sz w:val="20"/>
              </w:rPr>
              <w:t xml:space="preserve"> i wyk</w:t>
            </w:r>
            <w:r w:rsidRPr="005430DE">
              <w:rPr>
                <w:noProof/>
                <w:sz w:val="20"/>
              </w:rPr>
              <w:t xml:space="preserve">orzystywana przez FOREST EUROPE, </w:t>
            </w:r>
            <w:r w:rsidRPr="005430DE">
              <w:rPr>
                <w:i/>
                <w:noProof/>
                <w:sz w:val="20"/>
              </w:rPr>
              <w:t>State of Europe’s Forests 2020</w:t>
            </w:r>
            <w:r w:rsidRPr="005430DE">
              <w:rPr>
                <w:noProof/>
                <w:sz w:val="20"/>
              </w:rPr>
              <w:t xml:space="preserve"> (</w:t>
            </w:r>
            <w:r w:rsidRPr="005430DE">
              <w:rPr>
                <w:i/>
                <w:noProof/>
                <w:sz w:val="20"/>
              </w:rPr>
              <w:t>Stan lasów</w:t>
            </w:r>
            <w:r w:rsidR="005430DE" w:rsidRPr="005430DE">
              <w:rPr>
                <w:i/>
                <w:noProof/>
                <w:sz w:val="20"/>
              </w:rPr>
              <w:t xml:space="preserve"> w Eur</w:t>
            </w:r>
            <w:r w:rsidRPr="005430DE">
              <w:rPr>
                <w:i/>
                <w:noProof/>
                <w:sz w:val="20"/>
              </w:rPr>
              <w:t>opie</w:t>
            </w:r>
            <w:r w:rsidR="005430DE" w:rsidRPr="005430DE">
              <w:rPr>
                <w:i/>
                <w:noProof/>
                <w:sz w:val="20"/>
              </w:rPr>
              <w:t xml:space="preserve"> w 2</w:t>
            </w:r>
            <w:r w:rsidRPr="005430DE">
              <w:rPr>
                <w:i/>
                <w:noProof/>
                <w:sz w:val="20"/>
              </w:rPr>
              <w:t>020</w:t>
            </w:r>
            <w:r w:rsidR="005430DE" w:rsidRPr="005430DE">
              <w:rPr>
                <w:i/>
                <w:noProof/>
                <w:sz w:val="20"/>
              </w:rPr>
              <w:t> </w:t>
            </w:r>
            <w:r w:rsidRPr="005430DE">
              <w:rPr>
                <w:i/>
                <w:noProof/>
                <w:sz w:val="20"/>
              </w:rPr>
              <w:t>r.</w:t>
            </w:r>
            <w:r w:rsidRPr="005430DE">
              <w:rPr>
                <w:noProof/>
                <w:sz w:val="20"/>
              </w:rPr>
              <w:t>), FOREST EUROPE 2020, oraz</w:t>
            </w:r>
            <w:r w:rsidR="005430DE" w:rsidRPr="005430DE">
              <w:rPr>
                <w:noProof/>
                <w:sz w:val="20"/>
              </w:rPr>
              <w:t xml:space="preserve"> w opi</w:t>
            </w:r>
            <w:r w:rsidRPr="005430DE">
              <w:rPr>
                <w:noProof/>
                <w:sz w:val="20"/>
              </w:rPr>
              <w:t>sie krajowych inwentaryzacji lasów</w:t>
            </w:r>
            <w:r w:rsidR="005430DE" w:rsidRPr="005430DE">
              <w:rPr>
                <w:noProof/>
                <w:sz w:val="20"/>
              </w:rPr>
              <w:t xml:space="preserve"> w Tom</w:t>
            </w:r>
            <w:r w:rsidRPr="005430DE">
              <w:rPr>
                <w:noProof/>
                <w:sz w:val="20"/>
              </w:rPr>
              <w:t xml:space="preserve">ppo E. i in., </w:t>
            </w:r>
            <w:r w:rsidRPr="005430DE">
              <w:rPr>
                <w:i/>
                <w:noProof/>
                <w:sz w:val="20"/>
              </w:rPr>
              <w:t>National Forest Inventories, Pathways for Common Reporting</w:t>
            </w:r>
            <w:r w:rsidRPr="005430DE">
              <w:rPr>
                <w:noProof/>
                <w:sz w:val="20"/>
              </w:rPr>
              <w:t xml:space="preserve"> (</w:t>
            </w:r>
            <w:r w:rsidRPr="005430DE">
              <w:rPr>
                <w:i/>
                <w:noProof/>
                <w:sz w:val="20"/>
              </w:rPr>
              <w:t>Krajowe inwentaryzacje lasów, Ścieżki wspólnej sprawozdawczości</w:t>
            </w:r>
            <w:r w:rsidRPr="005430DE">
              <w:rPr>
                <w:noProof/>
                <w:sz w:val="20"/>
              </w:rPr>
              <w:t>), Springer, 2010,</w:t>
            </w:r>
            <w:r w:rsidR="005430DE" w:rsidRPr="005430DE">
              <w:rPr>
                <w:noProof/>
                <w:sz w:val="20"/>
              </w:rPr>
              <w:t xml:space="preserve"> z uwz</w:t>
            </w:r>
            <w:r w:rsidRPr="005430DE">
              <w:rPr>
                <w:noProof/>
                <w:sz w:val="20"/>
              </w:rPr>
              <w:t>ględnieniem metodyki określonej</w:t>
            </w:r>
            <w:r w:rsidR="005430DE" w:rsidRPr="005430DE">
              <w:rPr>
                <w:noProof/>
                <w:sz w:val="20"/>
              </w:rPr>
              <w:t xml:space="preserve"> w zał</w:t>
            </w:r>
            <w:r w:rsidRPr="005430DE">
              <w:rPr>
                <w:noProof/>
                <w:sz w:val="20"/>
              </w:rPr>
              <w:t>ączniku V do rozporządzenia 2018/1999 zgodnie</w:t>
            </w:r>
            <w:r w:rsidR="005430DE" w:rsidRPr="005430DE">
              <w:rPr>
                <w:noProof/>
                <w:sz w:val="20"/>
              </w:rPr>
              <w:t xml:space="preserve"> z wyt</w:t>
            </w:r>
            <w:r w:rsidRPr="005430DE">
              <w:rPr>
                <w:noProof/>
                <w:sz w:val="20"/>
              </w:rPr>
              <w:t>ycznymi IPCC dotyczącymi krajowych wykazów gazów cieplarnianych</w:t>
            </w:r>
            <w:r w:rsidR="005430DE" w:rsidRPr="005430DE">
              <w:rPr>
                <w:noProof/>
                <w:sz w:val="20"/>
              </w:rPr>
              <w:t xml:space="preserve"> z 2</w:t>
            </w:r>
            <w:r w:rsidRPr="005430DE">
              <w:rPr>
                <w:noProof/>
                <w:sz w:val="20"/>
              </w:rPr>
              <w:t>006</w:t>
            </w:r>
            <w:r w:rsidR="005430DE" w:rsidRPr="005430DE">
              <w:rPr>
                <w:noProof/>
                <w:sz w:val="20"/>
              </w:rPr>
              <w:t> </w:t>
            </w:r>
            <w:r w:rsidRPr="005430DE">
              <w:rPr>
                <w:noProof/>
                <w:sz w:val="20"/>
              </w:rPr>
              <w:t>r.</w:t>
            </w:r>
          </w:p>
        </w:tc>
      </w:tr>
      <w:tr w:rsidR="00511A4C" w:rsidRPr="005430DE" w14:paraId="52C3409E" w14:textId="77777777" w:rsidTr="007A502E">
        <w:tc>
          <w:tcPr>
            <w:tcW w:w="2830" w:type="dxa"/>
            <w:tcBorders>
              <w:top w:val="single" w:sz="4" w:space="0" w:color="auto"/>
              <w:left w:val="single" w:sz="4" w:space="0" w:color="auto"/>
              <w:bottom w:val="single" w:sz="4" w:space="0" w:color="auto"/>
              <w:right w:val="single" w:sz="4" w:space="0" w:color="auto"/>
            </w:tcBorders>
          </w:tcPr>
          <w:p w14:paraId="7826AD79" w14:textId="77777777" w:rsidR="00511A4C" w:rsidRPr="005430DE" w:rsidRDefault="00511A4C" w:rsidP="00B150E7">
            <w:pPr>
              <w:rPr>
                <w:noProof/>
                <w:sz w:val="20"/>
                <w:szCs w:val="20"/>
              </w:rPr>
            </w:pPr>
            <w:r w:rsidRPr="005430DE">
              <w:rPr>
                <w:noProof/>
                <w:sz w:val="20"/>
              </w:rPr>
              <w:t>Leżące drewno posuszowe</w:t>
            </w:r>
          </w:p>
        </w:tc>
        <w:tc>
          <w:tcPr>
            <w:tcW w:w="11737" w:type="dxa"/>
            <w:tcBorders>
              <w:top w:val="single" w:sz="4" w:space="0" w:color="auto"/>
              <w:left w:val="single" w:sz="4" w:space="0" w:color="auto"/>
              <w:bottom w:val="single" w:sz="4" w:space="0" w:color="auto"/>
              <w:right w:val="single" w:sz="4" w:space="0" w:color="auto"/>
            </w:tcBorders>
          </w:tcPr>
          <w:p w14:paraId="7ED9F84F" w14:textId="4E634FE2" w:rsidR="00511A4C" w:rsidRPr="005430DE" w:rsidRDefault="00511A4C" w:rsidP="00511A4C">
            <w:pPr>
              <w:rPr>
                <w:rFonts w:eastAsia="Times New Roman"/>
                <w:noProof/>
                <w:sz w:val="20"/>
                <w:szCs w:val="20"/>
              </w:rPr>
            </w:pPr>
            <w:r w:rsidRPr="005430DE">
              <w:rPr>
                <w:b/>
                <w:noProof/>
                <w:sz w:val="20"/>
              </w:rPr>
              <w:t>Opis</w:t>
            </w:r>
            <w:r w:rsidRPr="005430DE">
              <w:rPr>
                <w:noProof/>
                <w:sz w:val="20"/>
              </w:rPr>
              <w:t>:</w:t>
            </w:r>
            <w:r w:rsidRPr="005430DE">
              <w:rPr>
                <w:noProof/>
                <w:color w:val="000000" w:themeColor="text1"/>
                <w:sz w:val="20"/>
              </w:rPr>
              <w:t xml:space="preserve"> </w:t>
            </w:r>
            <w:r w:rsidRPr="005430DE">
              <w:rPr>
                <w:noProof/>
                <w:sz w:val="20"/>
              </w:rPr>
              <w:t>Wskaźnik ten pokazuje ilość martwej biomasy drzewnej leżącej na ziemi</w:t>
            </w:r>
            <w:r w:rsidR="005430DE" w:rsidRPr="005430DE">
              <w:rPr>
                <w:noProof/>
                <w:sz w:val="20"/>
              </w:rPr>
              <w:t xml:space="preserve"> w las</w:t>
            </w:r>
            <w:r w:rsidRPr="005430DE">
              <w:rPr>
                <w:noProof/>
                <w:sz w:val="20"/>
              </w:rPr>
              <w:t>ach i na innych gruntach zalesionych.</w:t>
            </w:r>
            <w:r w:rsidR="005430DE" w:rsidRPr="005430DE">
              <w:rPr>
                <w:noProof/>
                <w:sz w:val="20"/>
              </w:rPr>
              <w:t xml:space="preserve"> </w:t>
            </w:r>
          </w:p>
          <w:p w14:paraId="0B17F619" w14:textId="77777777" w:rsidR="00511A4C" w:rsidRPr="005430DE" w:rsidRDefault="00511A4C" w:rsidP="00511A4C">
            <w:pPr>
              <w:rPr>
                <w:rFonts w:eastAsia="Times New Roman"/>
                <w:noProof/>
                <w:sz w:val="20"/>
                <w:szCs w:val="20"/>
              </w:rPr>
            </w:pPr>
            <w:r w:rsidRPr="005430DE">
              <w:rPr>
                <w:b/>
                <w:noProof/>
                <w:sz w:val="20"/>
              </w:rPr>
              <w:t>Jednostka</w:t>
            </w:r>
            <w:r w:rsidRPr="005430DE">
              <w:rPr>
                <w:noProof/>
                <w:sz w:val="20"/>
              </w:rPr>
              <w:t>: m</w:t>
            </w:r>
            <w:r w:rsidRPr="005430DE">
              <w:rPr>
                <w:noProof/>
                <w:sz w:val="20"/>
                <w:vertAlign w:val="superscript"/>
              </w:rPr>
              <w:t>3</w:t>
            </w:r>
            <w:r w:rsidRPr="005430DE">
              <w:rPr>
                <w:noProof/>
                <w:sz w:val="20"/>
              </w:rPr>
              <w:t xml:space="preserve">/ha. </w:t>
            </w:r>
          </w:p>
          <w:p w14:paraId="3148D940" w14:textId="6203496C" w:rsidR="00511A4C" w:rsidRPr="005430DE" w:rsidRDefault="00511A4C" w:rsidP="008C739B">
            <w:pPr>
              <w:rPr>
                <w:b/>
                <w:noProof/>
                <w:sz w:val="20"/>
                <w:szCs w:val="20"/>
              </w:rPr>
            </w:pPr>
            <w:r w:rsidRPr="005430DE">
              <w:rPr>
                <w:b/>
                <w:noProof/>
                <w:sz w:val="20"/>
              </w:rPr>
              <w:t xml:space="preserve">Metodyka: </w:t>
            </w:r>
            <w:r w:rsidRPr="005430DE">
              <w:rPr>
                <w:noProof/>
                <w:sz w:val="20"/>
              </w:rPr>
              <w:t>opracowana</w:t>
            </w:r>
            <w:r w:rsidR="005430DE" w:rsidRPr="005430DE">
              <w:rPr>
                <w:noProof/>
                <w:sz w:val="20"/>
              </w:rPr>
              <w:t xml:space="preserve"> i wyk</w:t>
            </w:r>
            <w:r w:rsidRPr="005430DE">
              <w:rPr>
                <w:noProof/>
                <w:sz w:val="20"/>
              </w:rPr>
              <w:t xml:space="preserve">orzystywana przez FOREST EUROPE, </w:t>
            </w:r>
            <w:r w:rsidRPr="005430DE">
              <w:rPr>
                <w:i/>
                <w:noProof/>
                <w:sz w:val="20"/>
              </w:rPr>
              <w:t>State of Europe’s Forests 2020</w:t>
            </w:r>
            <w:r w:rsidRPr="005430DE">
              <w:rPr>
                <w:noProof/>
                <w:sz w:val="20"/>
              </w:rPr>
              <w:t xml:space="preserve"> (</w:t>
            </w:r>
            <w:r w:rsidRPr="005430DE">
              <w:rPr>
                <w:i/>
                <w:noProof/>
                <w:sz w:val="20"/>
              </w:rPr>
              <w:t>Stan lasów</w:t>
            </w:r>
            <w:r w:rsidR="005430DE" w:rsidRPr="005430DE">
              <w:rPr>
                <w:i/>
                <w:noProof/>
                <w:sz w:val="20"/>
              </w:rPr>
              <w:t xml:space="preserve"> w Eur</w:t>
            </w:r>
            <w:r w:rsidRPr="005430DE">
              <w:rPr>
                <w:i/>
                <w:noProof/>
                <w:sz w:val="20"/>
              </w:rPr>
              <w:t>opie</w:t>
            </w:r>
            <w:r w:rsidR="005430DE" w:rsidRPr="005430DE">
              <w:rPr>
                <w:i/>
                <w:noProof/>
                <w:sz w:val="20"/>
              </w:rPr>
              <w:t xml:space="preserve"> w 2</w:t>
            </w:r>
            <w:r w:rsidRPr="005430DE">
              <w:rPr>
                <w:i/>
                <w:noProof/>
                <w:sz w:val="20"/>
              </w:rPr>
              <w:t>020</w:t>
            </w:r>
            <w:r w:rsidR="005430DE" w:rsidRPr="005430DE">
              <w:rPr>
                <w:i/>
                <w:noProof/>
                <w:sz w:val="20"/>
              </w:rPr>
              <w:t> </w:t>
            </w:r>
            <w:r w:rsidRPr="005430DE">
              <w:rPr>
                <w:i/>
                <w:noProof/>
                <w:sz w:val="20"/>
              </w:rPr>
              <w:t>r.</w:t>
            </w:r>
            <w:r w:rsidRPr="005430DE">
              <w:rPr>
                <w:noProof/>
                <w:sz w:val="20"/>
              </w:rPr>
              <w:t>), FOREST EUROPE 2020, oraz</w:t>
            </w:r>
            <w:r w:rsidR="005430DE" w:rsidRPr="005430DE">
              <w:rPr>
                <w:noProof/>
                <w:sz w:val="20"/>
              </w:rPr>
              <w:t xml:space="preserve"> w opi</w:t>
            </w:r>
            <w:r w:rsidRPr="005430DE">
              <w:rPr>
                <w:noProof/>
                <w:sz w:val="20"/>
              </w:rPr>
              <w:t>sie krajowych inwentaryzacji lasów</w:t>
            </w:r>
            <w:r w:rsidR="005430DE" w:rsidRPr="005430DE">
              <w:rPr>
                <w:noProof/>
                <w:sz w:val="20"/>
              </w:rPr>
              <w:t xml:space="preserve"> w Tom</w:t>
            </w:r>
            <w:r w:rsidRPr="005430DE">
              <w:rPr>
                <w:noProof/>
                <w:sz w:val="20"/>
              </w:rPr>
              <w:t xml:space="preserve">ppo E. i in., </w:t>
            </w:r>
            <w:r w:rsidRPr="005430DE">
              <w:rPr>
                <w:i/>
                <w:noProof/>
                <w:sz w:val="20"/>
              </w:rPr>
              <w:t>National Forest Inventories, Pathways for Common Reporting</w:t>
            </w:r>
            <w:r w:rsidRPr="005430DE">
              <w:rPr>
                <w:noProof/>
                <w:sz w:val="20"/>
              </w:rPr>
              <w:t xml:space="preserve"> (</w:t>
            </w:r>
            <w:r w:rsidRPr="005430DE">
              <w:rPr>
                <w:i/>
                <w:noProof/>
                <w:sz w:val="20"/>
              </w:rPr>
              <w:t>Krajowe inwentaryzacje lasów, Ścieżki wspólnej sprawozdawczości</w:t>
            </w:r>
            <w:r w:rsidRPr="005430DE">
              <w:rPr>
                <w:noProof/>
                <w:sz w:val="20"/>
              </w:rPr>
              <w:t>), Springer, 2010,</w:t>
            </w:r>
            <w:r w:rsidR="005430DE" w:rsidRPr="005430DE">
              <w:rPr>
                <w:noProof/>
                <w:sz w:val="20"/>
              </w:rPr>
              <w:t xml:space="preserve"> z uwz</w:t>
            </w:r>
            <w:r w:rsidRPr="005430DE">
              <w:rPr>
                <w:noProof/>
                <w:sz w:val="20"/>
              </w:rPr>
              <w:t>ględnieniem metodyki określonej</w:t>
            </w:r>
            <w:r w:rsidR="005430DE" w:rsidRPr="005430DE">
              <w:rPr>
                <w:noProof/>
                <w:sz w:val="20"/>
              </w:rPr>
              <w:t xml:space="preserve"> w zał</w:t>
            </w:r>
            <w:r w:rsidRPr="005430DE">
              <w:rPr>
                <w:noProof/>
                <w:sz w:val="20"/>
              </w:rPr>
              <w:t>ączniku V do rozporządzenia 2018/1999 zgodnie</w:t>
            </w:r>
            <w:r w:rsidR="005430DE" w:rsidRPr="005430DE">
              <w:rPr>
                <w:noProof/>
                <w:sz w:val="20"/>
              </w:rPr>
              <w:t xml:space="preserve"> z wyt</w:t>
            </w:r>
            <w:r w:rsidRPr="005430DE">
              <w:rPr>
                <w:noProof/>
                <w:sz w:val="20"/>
              </w:rPr>
              <w:t>ycznymi IPCC dotyczącymi krajowych wykazów gazów cieplarnianych</w:t>
            </w:r>
            <w:r w:rsidR="005430DE" w:rsidRPr="005430DE">
              <w:rPr>
                <w:noProof/>
                <w:sz w:val="20"/>
              </w:rPr>
              <w:t xml:space="preserve"> z 2</w:t>
            </w:r>
            <w:r w:rsidRPr="005430DE">
              <w:rPr>
                <w:noProof/>
                <w:sz w:val="20"/>
              </w:rPr>
              <w:t>006</w:t>
            </w:r>
            <w:r w:rsidR="005430DE" w:rsidRPr="005430DE">
              <w:rPr>
                <w:noProof/>
                <w:sz w:val="20"/>
              </w:rPr>
              <w:t> </w:t>
            </w:r>
            <w:r w:rsidRPr="005430DE">
              <w:rPr>
                <w:noProof/>
                <w:sz w:val="20"/>
              </w:rPr>
              <w:t>r.</w:t>
            </w:r>
          </w:p>
        </w:tc>
      </w:tr>
      <w:tr w:rsidR="00B150E7" w:rsidRPr="005430DE" w14:paraId="3915A847" w14:textId="77777777" w:rsidTr="007A502E">
        <w:tc>
          <w:tcPr>
            <w:tcW w:w="2830" w:type="dxa"/>
            <w:tcBorders>
              <w:top w:val="single" w:sz="4" w:space="0" w:color="auto"/>
              <w:left w:val="single" w:sz="4" w:space="0" w:color="auto"/>
              <w:bottom w:val="single" w:sz="4" w:space="0" w:color="auto"/>
              <w:right w:val="single" w:sz="4" w:space="0" w:color="auto"/>
            </w:tcBorders>
          </w:tcPr>
          <w:p w14:paraId="2792DB78" w14:textId="78EB9219" w:rsidR="00B150E7" w:rsidRPr="005430DE" w:rsidRDefault="003931FF" w:rsidP="003931FF">
            <w:pPr>
              <w:rPr>
                <w:b/>
                <w:noProof/>
                <w:sz w:val="20"/>
                <w:szCs w:val="20"/>
              </w:rPr>
            </w:pPr>
            <w:r w:rsidRPr="005430DE">
              <w:rPr>
                <w:noProof/>
                <w:sz w:val="20"/>
              </w:rPr>
              <w:t>Udział lasów</w:t>
            </w:r>
            <w:r w:rsidR="005430DE" w:rsidRPr="005430DE">
              <w:rPr>
                <w:noProof/>
                <w:sz w:val="20"/>
              </w:rPr>
              <w:t xml:space="preserve"> o nie</w:t>
            </w:r>
            <w:r w:rsidRPr="005430DE">
              <w:rPr>
                <w:noProof/>
                <w:sz w:val="20"/>
              </w:rPr>
              <w:t>równomiernej strukturze wiekowej</w:t>
            </w:r>
          </w:p>
        </w:tc>
        <w:tc>
          <w:tcPr>
            <w:tcW w:w="11737" w:type="dxa"/>
            <w:tcBorders>
              <w:top w:val="single" w:sz="4" w:space="0" w:color="auto"/>
              <w:left w:val="single" w:sz="4" w:space="0" w:color="auto"/>
              <w:bottom w:val="single" w:sz="4" w:space="0" w:color="auto"/>
              <w:right w:val="single" w:sz="4" w:space="0" w:color="auto"/>
            </w:tcBorders>
          </w:tcPr>
          <w:p w14:paraId="47FA5DEA" w14:textId="7121301B" w:rsidR="00B150E7" w:rsidRPr="005430DE" w:rsidRDefault="00B150E7" w:rsidP="00B150E7">
            <w:pPr>
              <w:rPr>
                <w:noProof/>
                <w:sz w:val="20"/>
                <w:szCs w:val="20"/>
              </w:rPr>
            </w:pPr>
            <w:r w:rsidRPr="005430DE">
              <w:rPr>
                <w:b/>
                <w:noProof/>
                <w:sz w:val="20"/>
              </w:rPr>
              <w:t xml:space="preserve">Opis: </w:t>
            </w:r>
            <w:r w:rsidRPr="005430DE">
              <w:rPr>
                <w:noProof/>
                <w:sz w:val="20"/>
              </w:rPr>
              <w:t>Wskaźnik ten odnosi się do udziału lasów dostępnych do celów pozyskiwania drewna (FAWS)</w:t>
            </w:r>
            <w:r w:rsidR="005430DE" w:rsidRPr="005430DE">
              <w:rPr>
                <w:noProof/>
                <w:sz w:val="20"/>
              </w:rPr>
              <w:t xml:space="preserve"> o nie</w:t>
            </w:r>
            <w:r w:rsidRPr="005430DE">
              <w:rPr>
                <w:noProof/>
                <w:sz w:val="20"/>
              </w:rPr>
              <w:t>równomiernej strukturze wiekowej</w:t>
            </w:r>
            <w:r w:rsidR="005430DE" w:rsidRPr="005430DE">
              <w:rPr>
                <w:noProof/>
                <w:sz w:val="20"/>
              </w:rPr>
              <w:t xml:space="preserve"> w las</w:t>
            </w:r>
            <w:r w:rsidRPr="005430DE">
              <w:rPr>
                <w:noProof/>
                <w:sz w:val="20"/>
              </w:rPr>
              <w:t>ach</w:t>
            </w:r>
            <w:r w:rsidR="005430DE" w:rsidRPr="005430DE">
              <w:rPr>
                <w:noProof/>
                <w:sz w:val="20"/>
              </w:rPr>
              <w:t xml:space="preserve"> w por</w:t>
            </w:r>
            <w:r w:rsidRPr="005430DE">
              <w:rPr>
                <w:noProof/>
                <w:sz w:val="20"/>
              </w:rPr>
              <w:t>ównaniu</w:t>
            </w:r>
            <w:r w:rsidR="005430DE" w:rsidRPr="005430DE">
              <w:rPr>
                <w:noProof/>
                <w:sz w:val="20"/>
              </w:rPr>
              <w:t xml:space="preserve"> z rów</w:t>
            </w:r>
            <w:r w:rsidRPr="005430DE">
              <w:rPr>
                <w:noProof/>
                <w:sz w:val="20"/>
              </w:rPr>
              <w:t>nomierną strukturą wiekową</w:t>
            </w:r>
            <w:r w:rsidR="005430DE" w:rsidRPr="005430DE">
              <w:rPr>
                <w:noProof/>
                <w:sz w:val="20"/>
              </w:rPr>
              <w:t xml:space="preserve"> w las</w:t>
            </w:r>
            <w:r w:rsidRPr="005430DE">
              <w:rPr>
                <w:noProof/>
                <w:sz w:val="20"/>
              </w:rPr>
              <w:t xml:space="preserve">ach. </w:t>
            </w:r>
          </w:p>
          <w:p w14:paraId="6AF1B33F" w14:textId="7257C9AF" w:rsidR="00267EBE" w:rsidRPr="005430DE" w:rsidRDefault="00B150E7" w:rsidP="00AC29FD">
            <w:pPr>
              <w:rPr>
                <w:noProof/>
                <w:sz w:val="20"/>
                <w:szCs w:val="20"/>
              </w:rPr>
            </w:pPr>
            <w:r w:rsidRPr="005430DE">
              <w:rPr>
                <w:b/>
                <w:noProof/>
                <w:sz w:val="20"/>
              </w:rPr>
              <w:t xml:space="preserve">Jednostka: </w:t>
            </w:r>
            <w:r w:rsidRPr="005430DE">
              <w:rPr>
                <w:noProof/>
                <w:sz w:val="20"/>
              </w:rPr>
              <w:t>Odsetek FAWS</w:t>
            </w:r>
            <w:r w:rsidR="005430DE" w:rsidRPr="005430DE">
              <w:rPr>
                <w:noProof/>
                <w:sz w:val="20"/>
              </w:rPr>
              <w:t xml:space="preserve"> o nie</w:t>
            </w:r>
            <w:r w:rsidRPr="005430DE">
              <w:rPr>
                <w:noProof/>
                <w:sz w:val="20"/>
              </w:rPr>
              <w:t>równomiernej strukturze wiekowej</w:t>
            </w:r>
          </w:p>
          <w:p w14:paraId="55765E8A" w14:textId="093004A7" w:rsidR="00B150E7" w:rsidRPr="005430DE" w:rsidRDefault="00B150E7" w:rsidP="008C739B">
            <w:pPr>
              <w:rPr>
                <w:noProof/>
                <w:sz w:val="16"/>
                <w:szCs w:val="16"/>
              </w:rPr>
            </w:pPr>
            <w:r w:rsidRPr="005430DE">
              <w:rPr>
                <w:b/>
                <w:noProof/>
                <w:sz w:val="20"/>
              </w:rPr>
              <w:t xml:space="preserve">Metodyka: </w:t>
            </w:r>
            <w:r w:rsidRPr="005430DE">
              <w:rPr>
                <w:noProof/>
                <w:sz w:val="20"/>
              </w:rPr>
              <w:t>opracowana</w:t>
            </w:r>
            <w:r w:rsidR="005430DE" w:rsidRPr="005430DE">
              <w:rPr>
                <w:noProof/>
                <w:sz w:val="20"/>
              </w:rPr>
              <w:t xml:space="preserve"> i wyk</w:t>
            </w:r>
            <w:r w:rsidRPr="005430DE">
              <w:rPr>
                <w:noProof/>
                <w:sz w:val="20"/>
              </w:rPr>
              <w:t xml:space="preserve">orzystywana przez FOREST EUROPE, </w:t>
            </w:r>
            <w:r w:rsidRPr="005430DE">
              <w:rPr>
                <w:i/>
                <w:noProof/>
                <w:sz w:val="20"/>
              </w:rPr>
              <w:t>State of Europe’s Forests 2020</w:t>
            </w:r>
            <w:r w:rsidRPr="005430DE">
              <w:rPr>
                <w:noProof/>
                <w:sz w:val="20"/>
              </w:rPr>
              <w:t xml:space="preserve"> (</w:t>
            </w:r>
            <w:r w:rsidRPr="005430DE">
              <w:rPr>
                <w:i/>
                <w:noProof/>
                <w:sz w:val="20"/>
              </w:rPr>
              <w:t>Stan lasów</w:t>
            </w:r>
            <w:r w:rsidR="005430DE" w:rsidRPr="005430DE">
              <w:rPr>
                <w:i/>
                <w:noProof/>
                <w:sz w:val="20"/>
              </w:rPr>
              <w:t xml:space="preserve"> w Eur</w:t>
            </w:r>
            <w:r w:rsidRPr="005430DE">
              <w:rPr>
                <w:i/>
                <w:noProof/>
                <w:sz w:val="20"/>
              </w:rPr>
              <w:t>opie</w:t>
            </w:r>
            <w:r w:rsidR="005430DE" w:rsidRPr="005430DE">
              <w:rPr>
                <w:i/>
                <w:noProof/>
                <w:sz w:val="20"/>
              </w:rPr>
              <w:t xml:space="preserve"> w 2</w:t>
            </w:r>
            <w:r w:rsidRPr="005430DE">
              <w:rPr>
                <w:i/>
                <w:noProof/>
                <w:sz w:val="20"/>
              </w:rPr>
              <w:t>020</w:t>
            </w:r>
            <w:r w:rsidR="005430DE" w:rsidRPr="005430DE">
              <w:rPr>
                <w:i/>
                <w:noProof/>
                <w:sz w:val="20"/>
              </w:rPr>
              <w:t> </w:t>
            </w:r>
            <w:r w:rsidRPr="005430DE">
              <w:rPr>
                <w:i/>
                <w:noProof/>
                <w:sz w:val="20"/>
              </w:rPr>
              <w:t>r.</w:t>
            </w:r>
            <w:r w:rsidRPr="005430DE">
              <w:rPr>
                <w:noProof/>
                <w:sz w:val="20"/>
              </w:rPr>
              <w:t>), FOREST EUROPE 2020, oraz</w:t>
            </w:r>
            <w:r w:rsidR="005430DE" w:rsidRPr="005430DE">
              <w:rPr>
                <w:noProof/>
                <w:sz w:val="20"/>
              </w:rPr>
              <w:t xml:space="preserve"> w opi</w:t>
            </w:r>
            <w:r w:rsidRPr="005430DE">
              <w:rPr>
                <w:noProof/>
                <w:sz w:val="20"/>
              </w:rPr>
              <w:t>sie krajowych inwentaryzacji lasów</w:t>
            </w:r>
            <w:r w:rsidR="005430DE" w:rsidRPr="005430DE">
              <w:rPr>
                <w:noProof/>
                <w:sz w:val="20"/>
              </w:rPr>
              <w:t xml:space="preserve"> w </w:t>
            </w:r>
            <w:r w:rsidR="005430DE" w:rsidRPr="005430DE">
              <w:rPr>
                <w:i/>
                <w:noProof/>
                <w:sz w:val="20"/>
              </w:rPr>
              <w:t>Tom</w:t>
            </w:r>
            <w:r w:rsidRPr="005430DE">
              <w:rPr>
                <w:i/>
                <w:noProof/>
                <w:sz w:val="20"/>
              </w:rPr>
              <w:t>ppo E. i in.</w:t>
            </w:r>
            <w:r w:rsidRPr="005430DE">
              <w:rPr>
                <w:noProof/>
                <w:sz w:val="20"/>
              </w:rPr>
              <w:t xml:space="preserve">, </w:t>
            </w:r>
            <w:r w:rsidRPr="005430DE">
              <w:rPr>
                <w:i/>
                <w:noProof/>
                <w:sz w:val="20"/>
              </w:rPr>
              <w:t>National Forest Inventories, Pathways for Common Reporting</w:t>
            </w:r>
            <w:r w:rsidRPr="005430DE">
              <w:rPr>
                <w:noProof/>
                <w:sz w:val="20"/>
              </w:rPr>
              <w:t xml:space="preserve"> (</w:t>
            </w:r>
            <w:r w:rsidRPr="005430DE">
              <w:rPr>
                <w:i/>
                <w:noProof/>
                <w:sz w:val="20"/>
              </w:rPr>
              <w:t>Krajowe inwentaryzacje lasów, Ścieżki wspólnej sprawozdawczości</w:t>
            </w:r>
            <w:r w:rsidRPr="005430DE">
              <w:rPr>
                <w:noProof/>
                <w:sz w:val="20"/>
              </w:rPr>
              <w:t>), Springer, 2010.</w:t>
            </w:r>
          </w:p>
        </w:tc>
      </w:tr>
      <w:tr w:rsidR="00B150E7" w:rsidRPr="005430DE" w14:paraId="1C1303B6" w14:textId="77777777" w:rsidTr="56148D82">
        <w:tc>
          <w:tcPr>
            <w:tcW w:w="2830" w:type="dxa"/>
            <w:tcBorders>
              <w:top w:val="single" w:sz="4" w:space="0" w:color="auto"/>
              <w:left w:val="single" w:sz="4" w:space="0" w:color="auto"/>
              <w:bottom w:val="single" w:sz="4" w:space="0" w:color="auto"/>
              <w:right w:val="single" w:sz="4" w:space="0" w:color="auto"/>
            </w:tcBorders>
          </w:tcPr>
          <w:p w14:paraId="0EE584F6" w14:textId="77777777" w:rsidR="00B150E7" w:rsidRPr="005430DE" w:rsidRDefault="00B150E7" w:rsidP="003C1154">
            <w:pPr>
              <w:rPr>
                <w:noProof/>
                <w:sz w:val="20"/>
                <w:szCs w:val="20"/>
              </w:rPr>
            </w:pPr>
            <w:r w:rsidRPr="005430DE">
              <w:rPr>
                <w:noProof/>
                <w:sz w:val="20"/>
              </w:rPr>
              <w:t>Łączność leśna</w:t>
            </w:r>
          </w:p>
        </w:tc>
        <w:tc>
          <w:tcPr>
            <w:tcW w:w="11737" w:type="dxa"/>
            <w:tcBorders>
              <w:top w:val="single" w:sz="4" w:space="0" w:color="auto"/>
              <w:left w:val="single" w:sz="4" w:space="0" w:color="auto"/>
              <w:bottom w:val="single" w:sz="4" w:space="0" w:color="auto"/>
              <w:right w:val="single" w:sz="4" w:space="0" w:color="auto"/>
            </w:tcBorders>
          </w:tcPr>
          <w:p w14:paraId="162A8AB1" w14:textId="1327CB6E" w:rsidR="00B150E7" w:rsidRPr="005430DE" w:rsidRDefault="00B150E7" w:rsidP="00B150E7">
            <w:pPr>
              <w:rPr>
                <w:noProof/>
                <w:sz w:val="20"/>
                <w:szCs w:val="20"/>
              </w:rPr>
            </w:pPr>
            <w:r w:rsidRPr="005430DE">
              <w:rPr>
                <w:b/>
                <w:noProof/>
                <w:sz w:val="20"/>
              </w:rPr>
              <w:t>Opis:</w:t>
            </w:r>
            <w:r w:rsidRPr="005430DE">
              <w:rPr>
                <w:noProof/>
              </w:rPr>
              <w:t xml:space="preserve"> </w:t>
            </w:r>
            <w:r w:rsidRPr="005430DE">
              <w:rPr>
                <w:noProof/>
                <w:sz w:val="20"/>
              </w:rPr>
              <w:t>Łączność leśna oznacza stopień zagęszczenia obszarów pokrytych lasami. Jest ona określana</w:t>
            </w:r>
            <w:r w:rsidR="005430DE" w:rsidRPr="005430DE">
              <w:rPr>
                <w:noProof/>
                <w:sz w:val="20"/>
              </w:rPr>
              <w:t xml:space="preserve"> w prz</w:t>
            </w:r>
            <w:r w:rsidRPr="005430DE">
              <w:rPr>
                <w:noProof/>
                <w:sz w:val="20"/>
              </w:rPr>
              <w:t>edziale od</w:t>
            </w:r>
            <w:r w:rsidR="005430DE" w:rsidRPr="005430DE">
              <w:rPr>
                <w:noProof/>
                <w:sz w:val="20"/>
              </w:rPr>
              <w:t> </w:t>
            </w:r>
            <w:r w:rsidRPr="005430DE">
              <w:rPr>
                <w:noProof/>
                <w:sz w:val="20"/>
              </w:rPr>
              <w:t>0 do</w:t>
            </w:r>
            <w:r w:rsidR="005430DE" w:rsidRPr="005430DE">
              <w:rPr>
                <w:noProof/>
                <w:sz w:val="20"/>
              </w:rPr>
              <w:t> </w:t>
            </w:r>
            <w:r w:rsidRPr="005430DE">
              <w:rPr>
                <w:noProof/>
                <w:sz w:val="20"/>
              </w:rPr>
              <w:t>100.</w:t>
            </w:r>
          </w:p>
          <w:p w14:paraId="79175A0D" w14:textId="77777777" w:rsidR="00B150E7" w:rsidRPr="005430DE" w:rsidRDefault="00B150E7" w:rsidP="00B150E7">
            <w:pPr>
              <w:rPr>
                <w:noProof/>
                <w:sz w:val="20"/>
                <w:szCs w:val="20"/>
              </w:rPr>
            </w:pPr>
            <w:r w:rsidRPr="005430DE">
              <w:rPr>
                <w:b/>
                <w:noProof/>
                <w:sz w:val="20"/>
              </w:rPr>
              <w:t xml:space="preserve">Jednostka: </w:t>
            </w:r>
            <w:r w:rsidRPr="005430DE">
              <w:rPr>
                <w:noProof/>
                <w:sz w:val="20"/>
              </w:rPr>
              <w:t xml:space="preserve">wskaźnik. </w:t>
            </w:r>
          </w:p>
          <w:p w14:paraId="0FE695F1" w14:textId="77777777" w:rsidR="00B150E7" w:rsidRPr="005430DE" w:rsidRDefault="00B150E7">
            <w:pPr>
              <w:rPr>
                <w:noProof/>
                <w:sz w:val="20"/>
                <w:szCs w:val="20"/>
              </w:rPr>
            </w:pPr>
            <w:r w:rsidRPr="005430DE">
              <w:rPr>
                <w:b/>
                <w:noProof/>
                <w:sz w:val="20"/>
              </w:rPr>
              <w:t>Metodyka:</w:t>
            </w:r>
            <w:r w:rsidRPr="005430DE">
              <w:rPr>
                <w:noProof/>
                <w:sz w:val="20"/>
              </w:rPr>
              <w:t xml:space="preserve"> </w:t>
            </w:r>
            <w:r w:rsidRPr="005430DE">
              <w:rPr>
                <w:noProof/>
              </w:rPr>
              <w:t xml:space="preserve">opracowana przez FAO, Vogt P. i in., </w:t>
            </w:r>
            <w:r w:rsidRPr="005430DE">
              <w:rPr>
                <w:i/>
                <w:noProof/>
              </w:rPr>
              <w:t>FAO – State of the World’s Forests:</w:t>
            </w:r>
            <w:r w:rsidRPr="005430DE">
              <w:rPr>
                <w:i/>
                <w:noProof/>
                <w:sz w:val="20"/>
              </w:rPr>
              <w:t xml:space="preserve"> Forest Fragmentation</w:t>
            </w:r>
            <w:r w:rsidRPr="005430DE">
              <w:rPr>
                <w:noProof/>
                <w:sz w:val="20"/>
              </w:rPr>
              <w:t>, (</w:t>
            </w:r>
            <w:r w:rsidRPr="005430DE">
              <w:rPr>
                <w:i/>
                <w:noProof/>
                <w:sz w:val="20"/>
              </w:rPr>
              <w:t>FAO – Stan lasów na świecie: fragmentacja lasów</w:t>
            </w:r>
            <w:r w:rsidRPr="005430DE">
              <w:rPr>
                <w:noProof/>
                <w:sz w:val="20"/>
              </w:rPr>
              <w:t>), Sprawozdanie techniczne JRC, Urząd Publikacji Unii Europejskiej, Luksemburg, 2019.</w:t>
            </w:r>
          </w:p>
        </w:tc>
      </w:tr>
      <w:tr w:rsidR="00B150E7" w:rsidRPr="005430DE" w14:paraId="4AAAD768" w14:textId="77777777" w:rsidTr="56148D82">
        <w:tc>
          <w:tcPr>
            <w:tcW w:w="2830" w:type="dxa"/>
            <w:tcBorders>
              <w:top w:val="single" w:sz="4" w:space="0" w:color="auto"/>
              <w:left w:val="single" w:sz="4" w:space="0" w:color="auto"/>
              <w:bottom w:val="single" w:sz="4" w:space="0" w:color="auto"/>
              <w:right w:val="single" w:sz="4" w:space="0" w:color="auto"/>
            </w:tcBorders>
          </w:tcPr>
          <w:p w14:paraId="208229B2" w14:textId="77777777" w:rsidR="00B150E7" w:rsidRPr="005430DE" w:rsidRDefault="0083481D" w:rsidP="00B150E7">
            <w:pPr>
              <w:rPr>
                <w:noProof/>
                <w:sz w:val="20"/>
                <w:szCs w:val="20"/>
              </w:rPr>
            </w:pPr>
            <w:r w:rsidRPr="005430DE">
              <w:rPr>
                <w:noProof/>
                <w:sz w:val="20"/>
              </w:rPr>
              <w:t xml:space="preserve">Wskaźnik liczebności pospolitych ptaków leśnych </w:t>
            </w:r>
          </w:p>
        </w:tc>
        <w:tc>
          <w:tcPr>
            <w:tcW w:w="11737" w:type="dxa"/>
            <w:tcBorders>
              <w:top w:val="single" w:sz="4" w:space="0" w:color="auto"/>
              <w:left w:val="single" w:sz="4" w:space="0" w:color="auto"/>
              <w:bottom w:val="single" w:sz="4" w:space="0" w:color="auto"/>
              <w:right w:val="single" w:sz="4" w:space="0" w:color="auto"/>
            </w:tcBorders>
          </w:tcPr>
          <w:p w14:paraId="3C865D91" w14:textId="54ADA818" w:rsidR="00B150E7" w:rsidRPr="005430DE" w:rsidRDefault="00B150E7" w:rsidP="00B150E7">
            <w:pPr>
              <w:rPr>
                <w:noProof/>
                <w:sz w:val="20"/>
                <w:szCs w:val="20"/>
              </w:rPr>
            </w:pPr>
            <w:r w:rsidRPr="005430DE">
              <w:rPr>
                <w:b/>
                <w:noProof/>
                <w:sz w:val="20"/>
              </w:rPr>
              <w:t xml:space="preserve">Opis: </w:t>
            </w:r>
            <w:r w:rsidRPr="005430DE">
              <w:rPr>
                <w:noProof/>
                <w:sz w:val="20"/>
              </w:rPr>
              <w:t>Wskaźnik liczebności ptaków leśnych opisuje trendy</w:t>
            </w:r>
            <w:r w:rsidR="005430DE" w:rsidRPr="005430DE">
              <w:rPr>
                <w:noProof/>
                <w:sz w:val="20"/>
              </w:rPr>
              <w:t xml:space="preserve"> w zak</w:t>
            </w:r>
            <w:r w:rsidRPr="005430DE">
              <w:rPr>
                <w:noProof/>
                <w:sz w:val="20"/>
              </w:rPr>
              <w:t>resie liczebności pospolitych ptaków leśnych</w:t>
            </w:r>
            <w:r w:rsidR="005430DE" w:rsidRPr="005430DE">
              <w:rPr>
                <w:noProof/>
                <w:sz w:val="20"/>
              </w:rPr>
              <w:t xml:space="preserve"> w ich</w:t>
            </w:r>
            <w:r w:rsidRPr="005430DE">
              <w:rPr>
                <w:noProof/>
                <w:sz w:val="20"/>
              </w:rPr>
              <w:t xml:space="preserve"> europejskim zasięgu występowania</w:t>
            </w:r>
            <w:r w:rsidR="005430DE" w:rsidRPr="005430DE">
              <w:rPr>
                <w:noProof/>
                <w:sz w:val="20"/>
              </w:rPr>
              <w:t xml:space="preserve"> w cza</w:t>
            </w:r>
            <w:r w:rsidRPr="005430DE">
              <w:rPr>
                <w:noProof/>
                <w:sz w:val="20"/>
              </w:rPr>
              <w:t>sie. Jest to złożony wskaźnik stworzony na podstawie danych obserwacyjnych dotyczących gatunków ptaków charakterystycznych dla siedlisk leśnych</w:t>
            </w:r>
            <w:r w:rsidR="005430DE" w:rsidRPr="005430DE">
              <w:rPr>
                <w:noProof/>
                <w:sz w:val="20"/>
              </w:rPr>
              <w:t xml:space="preserve"> w Eur</w:t>
            </w:r>
            <w:r w:rsidRPr="005430DE">
              <w:rPr>
                <w:noProof/>
                <w:sz w:val="20"/>
              </w:rPr>
              <w:t>opie. Wskaźnik opiera się na szczegółowym wykazie gatunków</w:t>
            </w:r>
            <w:r w:rsidR="005430DE" w:rsidRPr="005430DE">
              <w:rPr>
                <w:noProof/>
                <w:sz w:val="20"/>
              </w:rPr>
              <w:t xml:space="preserve"> w każ</w:t>
            </w:r>
            <w:r w:rsidRPr="005430DE">
              <w:rPr>
                <w:noProof/>
                <w:sz w:val="20"/>
              </w:rPr>
              <w:t>dym państwie członkowskim.</w:t>
            </w:r>
          </w:p>
          <w:p w14:paraId="09C05D98" w14:textId="77777777" w:rsidR="00B150E7" w:rsidRPr="005430DE" w:rsidRDefault="00B150E7" w:rsidP="00B150E7">
            <w:pPr>
              <w:rPr>
                <w:noProof/>
                <w:sz w:val="20"/>
                <w:szCs w:val="20"/>
              </w:rPr>
            </w:pPr>
            <w:r w:rsidRPr="005430DE">
              <w:rPr>
                <w:b/>
                <w:noProof/>
                <w:sz w:val="20"/>
              </w:rPr>
              <w:t xml:space="preserve">Jednostka: </w:t>
            </w:r>
            <w:r w:rsidRPr="005430DE">
              <w:rPr>
                <w:noProof/>
                <w:sz w:val="20"/>
              </w:rPr>
              <w:t>wskaźnik.</w:t>
            </w:r>
          </w:p>
          <w:p w14:paraId="33D3427F" w14:textId="0F80BF48" w:rsidR="00B150E7" w:rsidRPr="005430DE" w:rsidRDefault="00B150E7" w:rsidP="00F2422E">
            <w:pPr>
              <w:rPr>
                <w:b/>
                <w:noProof/>
                <w:sz w:val="20"/>
                <w:szCs w:val="20"/>
              </w:rPr>
            </w:pPr>
            <w:r w:rsidRPr="005430DE">
              <w:rPr>
                <w:b/>
                <w:noProof/>
                <w:sz w:val="20"/>
              </w:rPr>
              <w:t xml:space="preserve">Metodyka: </w:t>
            </w:r>
            <w:r w:rsidRPr="005430DE">
              <w:rPr>
                <w:noProof/>
                <w:sz w:val="20"/>
              </w:rPr>
              <w:t xml:space="preserve">Brlík i in. </w:t>
            </w:r>
            <w:r w:rsidRPr="005430DE">
              <w:rPr>
                <w:i/>
                <w:noProof/>
                <w:sz w:val="20"/>
              </w:rPr>
              <w:t>Long-term and large-scale multispecies dataset tracking population changes of common European breeding birds</w:t>
            </w:r>
            <w:r w:rsidRPr="005430DE">
              <w:rPr>
                <w:noProof/>
                <w:sz w:val="20"/>
              </w:rPr>
              <w:t xml:space="preserve"> (Długoterminowy</w:t>
            </w:r>
            <w:r w:rsidR="005430DE" w:rsidRPr="005430DE">
              <w:rPr>
                <w:noProof/>
                <w:sz w:val="20"/>
              </w:rPr>
              <w:t xml:space="preserve"> i wie</w:t>
            </w:r>
            <w:r w:rsidRPr="005430DE">
              <w:rPr>
                <w:noProof/>
                <w:sz w:val="20"/>
              </w:rPr>
              <w:t>lkoskalowy zestaw danych wielogatunkowych monitorujący zmiany populacji pospolitych europejskich ptaków lęgowych), Sci Data 8, 21. 2021.</w:t>
            </w:r>
          </w:p>
        </w:tc>
      </w:tr>
      <w:tr w:rsidR="00B150E7" w:rsidRPr="005430DE" w14:paraId="34A34228" w14:textId="77777777" w:rsidTr="56148D82">
        <w:tc>
          <w:tcPr>
            <w:tcW w:w="2830" w:type="dxa"/>
            <w:tcBorders>
              <w:top w:val="single" w:sz="4" w:space="0" w:color="auto"/>
              <w:left w:val="single" w:sz="4" w:space="0" w:color="auto"/>
              <w:bottom w:val="single" w:sz="4" w:space="0" w:color="auto"/>
              <w:right w:val="single" w:sz="4" w:space="0" w:color="auto"/>
            </w:tcBorders>
            <w:hideMark/>
          </w:tcPr>
          <w:p w14:paraId="17167F62" w14:textId="77777777" w:rsidR="00B150E7" w:rsidRPr="005430DE" w:rsidRDefault="00B150E7" w:rsidP="00953AB9">
            <w:pPr>
              <w:rPr>
                <w:noProof/>
                <w:sz w:val="20"/>
                <w:szCs w:val="20"/>
              </w:rPr>
            </w:pPr>
            <w:r w:rsidRPr="005430DE">
              <w:rPr>
                <w:noProof/>
                <w:sz w:val="20"/>
              </w:rPr>
              <w:t xml:space="preserve">Zasoby węgla organicznego  </w:t>
            </w:r>
          </w:p>
        </w:tc>
        <w:tc>
          <w:tcPr>
            <w:tcW w:w="11737" w:type="dxa"/>
            <w:tcBorders>
              <w:top w:val="single" w:sz="4" w:space="0" w:color="auto"/>
              <w:left w:val="single" w:sz="4" w:space="0" w:color="auto"/>
              <w:bottom w:val="single" w:sz="4" w:space="0" w:color="auto"/>
              <w:right w:val="single" w:sz="4" w:space="0" w:color="auto"/>
            </w:tcBorders>
            <w:hideMark/>
          </w:tcPr>
          <w:p w14:paraId="55219AD5" w14:textId="0B0FC1F0" w:rsidR="00B150E7" w:rsidRPr="005430DE" w:rsidRDefault="00B150E7" w:rsidP="00B150E7">
            <w:pPr>
              <w:rPr>
                <w:rFonts w:eastAsia="Times New Roman"/>
                <w:noProof/>
                <w:sz w:val="20"/>
                <w:szCs w:val="20"/>
              </w:rPr>
            </w:pPr>
            <w:r w:rsidRPr="005430DE">
              <w:rPr>
                <w:b/>
                <w:noProof/>
                <w:sz w:val="20"/>
              </w:rPr>
              <w:t>Opis</w:t>
            </w:r>
            <w:r w:rsidRPr="005430DE">
              <w:rPr>
                <w:noProof/>
                <w:sz w:val="20"/>
              </w:rPr>
              <w:t>: Wskaźnik ten opisuje zasoby węgla organicznego</w:t>
            </w:r>
            <w:r w:rsidR="005430DE" w:rsidRPr="005430DE">
              <w:rPr>
                <w:noProof/>
                <w:sz w:val="20"/>
              </w:rPr>
              <w:t xml:space="preserve"> w ści</w:t>
            </w:r>
            <w:r w:rsidRPr="005430DE">
              <w:rPr>
                <w:noProof/>
                <w:sz w:val="20"/>
              </w:rPr>
              <w:t>ółce</w:t>
            </w:r>
            <w:r w:rsidR="005430DE" w:rsidRPr="005430DE">
              <w:rPr>
                <w:noProof/>
                <w:sz w:val="20"/>
              </w:rPr>
              <w:t xml:space="preserve"> i gle</w:t>
            </w:r>
            <w:r w:rsidRPr="005430DE">
              <w:rPr>
                <w:noProof/>
                <w:sz w:val="20"/>
              </w:rPr>
              <w:t>bie mineralnej na głębokości od</w:t>
            </w:r>
            <w:r w:rsidR="005430DE" w:rsidRPr="005430DE">
              <w:rPr>
                <w:noProof/>
                <w:sz w:val="20"/>
              </w:rPr>
              <w:t> </w:t>
            </w:r>
            <w:r w:rsidRPr="005430DE">
              <w:rPr>
                <w:noProof/>
                <w:sz w:val="20"/>
              </w:rPr>
              <w:t>0 do</w:t>
            </w:r>
            <w:r w:rsidR="005430DE" w:rsidRPr="005430DE">
              <w:rPr>
                <w:noProof/>
                <w:sz w:val="20"/>
              </w:rPr>
              <w:t> </w:t>
            </w:r>
            <w:r w:rsidRPr="005430DE">
              <w:rPr>
                <w:noProof/>
                <w:sz w:val="20"/>
              </w:rPr>
              <w:t>30 cm</w:t>
            </w:r>
            <w:r w:rsidR="005430DE" w:rsidRPr="005430DE">
              <w:rPr>
                <w:noProof/>
                <w:sz w:val="20"/>
              </w:rPr>
              <w:t xml:space="preserve"> w eko</w:t>
            </w:r>
            <w:r w:rsidRPr="005430DE">
              <w:rPr>
                <w:noProof/>
                <w:sz w:val="20"/>
              </w:rPr>
              <w:t>systemach leśnych.</w:t>
            </w:r>
          </w:p>
          <w:p w14:paraId="053DBB1E" w14:textId="77777777" w:rsidR="00B150E7" w:rsidRPr="005430DE" w:rsidRDefault="00B150E7" w:rsidP="00B150E7">
            <w:pPr>
              <w:rPr>
                <w:rFonts w:eastAsia="Times New Roman"/>
                <w:noProof/>
                <w:sz w:val="20"/>
                <w:szCs w:val="20"/>
              </w:rPr>
            </w:pPr>
            <w:r w:rsidRPr="005430DE">
              <w:rPr>
                <w:b/>
                <w:noProof/>
                <w:sz w:val="20"/>
              </w:rPr>
              <w:t>Jednostka</w:t>
            </w:r>
            <w:r w:rsidRPr="005430DE">
              <w:rPr>
                <w:noProof/>
                <w:sz w:val="20"/>
              </w:rPr>
              <w:t>: tony węgla organicznego/ha.</w:t>
            </w:r>
          </w:p>
          <w:p w14:paraId="2C402A4B" w14:textId="1DE6FF38" w:rsidR="00B150E7" w:rsidRPr="005430DE" w:rsidRDefault="00B150E7" w:rsidP="008C739B">
            <w:pPr>
              <w:pStyle w:val="CommentText"/>
              <w:rPr>
                <w:noProof/>
              </w:rPr>
            </w:pPr>
            <w:r w:rsidRPr="005430DE">
              <w:rPr>
                <w:b/>
                <w:noProof/>
              </w:rPr>
              <w:t>Metodyka:</w:t>
            </w:r>
            <w:r w:rsidRPr="005430DE">
              <w:rPr>
                <w:noProof/>
              </w:rPr>
              <w:t xml:space="preserve"> określona</w:t>
            </w:r>
            <w:r w:rsidR="005430DE" w:rsidRPr="005430DE">
              <w:rPr>
                <w:noProof/>
              </w:rPr>
              <w:t xml:space="preserve"> w zał</w:t>
            </w:r>
            <w:r w:rsidRPr="005430DE">
              <w:rPr>
                <w:noProof/>
              </w:rPr>
              <w:t>ączniku V do rozporządzenia 2018/1999 zgodnie</w:t>
            </w:r>
            <w:r w:rsidR="005430DE" w:rsidRPr="005430DE">
              <w:rPr>
                <w:noProof/>
              </w:rPr>
              <w:t xml:space="preserve"> z wyt</w:t>
            </w:r>
            <w:r w:rsidRPr="005430DE">
              <w:rPr>
                <w:noProof/>
              </w:rPr>
              <w:t>ycznymi IPCC dotyczącymi krajowych wykazów gazów cieplarnianych</w:t>
            </w:r>
            <w:r w:rsidR="005430DE" w:rsidRPr="005430DE">
              <w:rPr>
                <w:noProof/>
              </w:rPr>
              <w:t xml:space="preserve"> z 2</w:t>
            </w:r>
            <w:r w:rsidRPr="005430DE">
              <w:rPr>
                <w:noProof/>
              </w:rPr>
              <w:t>006</w:t>
            </w:r>
            <w:r w:rsidR="005430DE" w:rsidRPr="005430DE">
              <w:rPr>
                <w:noProof/>
              </w:rPr>
              <w:t> </w:t>
            </w:r>
            <w:r w:rsidRPr="005430DE">
              <w:rPr>
                <w:noProof/>
              </w:rPr>
              <w:t>r.</w:t>
            </w:r>
            <w:r w:rsidR="005430DE" w:rsidRPr="005430DE">
              <w:rPr>
                <w:noProof/>
              </w:rPr>
              <w:t xml:space="preserve"> i pop</w:t>
            </w:r>
            <w:r w:rsidRPr="005430DE">
              <w:rPr>
                <w:noProof/>
              </w:rPr>
              <w:t>arta Badaniem terenowym użytkowania gruntów</w:t>
            </w:r>
            <w:r w:rsidR="005430DE" w:rsidRPr="005430DE">
              <w:rPr>
                <w:noProof/>
              </w:rPr>
              <w:t xml:space="preserve"> i pok</w:t>
            </w:r>
            <w:r w:rsidRPr="005430DE">
              <w:rPr>
                <w:noProof/>
              </w:rPr>
              <w:t xml:space="preserve">rycia terenu (LUCAS) – gleby, Jones A. i in., </w:t>
            </w:r>
            <w:r w:rsidRPr="005430DE">
              <w:rPr>
                <w:i/>
                <w:noProof/>
              </w:rPr>
              <w:t>LUCAS Soil 2022</w:t>
            </w:r>
            <w:r w:rsidRPr="005430DE">
              <w:rPr>
                <w:noProof/>
              </w:rPr>
              <w:t>, sprawozdanie techniczne JRC, Urząd Publikacji Unii Europejskiej, 2021.</w:t>
            </w:r>
          </w:p>
        </w:tc>
      </w:tr>
    </w:tbl>
    <w:p w14:paraId="762DDA3C" w14:textId="77777777" w:rsidR="00EE2768" w:rsidRPr="005430DE" w:rsidRDefault="00BF57E4">
      <w:pPr>
        <w:spacing w:before="0" w:after="200" w:line="276" w:lineRule="auto"/>
        <w:jc w:val="left"/>
        <w:rPr>
          <w:noProof/>
        </w:rPr>
      </w:pPr>
      <w:r w:rsidRPr="005430DE">
        <w:rPr>
          <w:noProof/>
        </w:rPr>
        <w:br w:type="page"/>
      </w:r>
    </w:p>
    <w:p w14:paraId="581A2A9A" w14:textId="77777777" w:rsidR="00FC6DD1" w:rsidRPr="005430DE" w:rsidRDefault="00FC6DD1" w:rsidP="00EE2768">
      <w:pPr>
        <w:pStyle w:val="Annexetitre"/>
        <w:rPr>
          <w:noProof/>
        </w:rPr>
        <w:sectPr w:rsidR="00FC6DD1" w:rsidRPr="005430DE" w:rsidSect="009D2AA9">
          <w:headerReference w:type="default" r:id="rId28"/>
          <w:footerReference w:type="default" r:id="rId29"/>
          <w:headerReference w:type="first" r:id="rId30"/>
          <w:footerReference w:type="first" r:id="rId31"/>
          <w:pgSz w:w="16839" w:h="11907" w:orient="landscape"/>
          <w:pgMar w:top="1417" w:right="1134" w:bottom="1417" w:left="1134" w:header="709" w:footer="709" w:gutter="0"/>
          <w:cols w:space="720"/>
          <w:docGrid w:linePitch="360"/>
        </w:sectPr>
      </w:pPr>
    </w:p>
    <w:p w14:paraId="7EE14B0E" w14:textId="2B4F3118" w:rsidR="00950DA3" w:rsidRPr="005430DE" w:rsidRDefault="00FD093F" w:rsidP="00EE2768">
      <w:pPr>
        <w:pStyle w:val="Annexetitre"/>
        <w:rPr>
          <w:noProof/>
        </w:rPr>
      </w:pPr>
      <w:r w:rsidRPr="005430DE">
        <w:rPr>
          <w:noProof/>
        </w:rPr>
        <w:t xml:space="preserve">ZAŁĄCZNIK VII </w:t>
      </w:r>
      <w:r w:rsidRPr="005430DE">
        <w:rPr>
          <w:noProof/>
        </w:rPr>
        <w:br/>
        <w:t xml:space="preserve"> </w:t>
      </w:r>
      <w:r w:rsidRPr="005430DE">
        <w:rPr>
          <w:noProof/>
        </w:rPr>
        <w:br/>
      </w:r>
      <w:r w:rsidRPr="005430DE">
        <w:rPr>
          <w:noProof/>
          <w:shd w:val="clear" w:color="auto" w:fill="FFFFFF"/>
        </w:rPr>
        <w:t>WYKAZ PRZYKŁADÓW ŚRODKÓW ODBUDOWY, O KTÓRYCH MOWA W ART. 11 UST. 8</w:t>
      </w:r>
    </w:p>
    <w:p w14:paraId="2409549E" w14:textId="77777777" w:rsidR="00950DA3" w:rsidRPr="005430DE" w:rsidRDefault="00950DA3" w:rsidP="00950DA3">
      <w:pPr>
        <w:rPr>
          <w:noProof/>
        </w:rPr>
      </w:pPr>
    </w:p>
    <w:p w14:paraId="1500070B" w14:textId="34139D65" w:rsidR="003B6F5C" w:rsidRPr="005430DE" w:rsidRDefault="003B6F5C" w:rsidP="00085D1E">
      <w:pPr>
        <w:pStyle w:val="Point0number"/>
        <w:numPr>
          <w:ilvl w:val="0"/>
          <w:numId w:val="11"/>
        </w:numPr>
        <w:rPr>
          <w:noProof/>
        </w:rPr>
      </w:pPr>
      <w:r w:rsidRPr="005430DE">
        <w:rPr>
          <w:noProof/>
        </w:rPr>
        <w:t>Odtworzenie terenów podmokłych poprzez ponowne nawadnianie osuszonych torfowisk, usunięcie struktur odwadniania torfowisk lub depolderyzacja</w:t>
      </w:r>
      <w:r w:rsidR="005430DE" w:rsidRPr="005430DE">
        <w:rPr>
          <w:noProof/>
        </w:rPr>
        <w:t xml:space="preserve"> i zap</w:t>
      </w:r>
      <w:r w:rsidRPr="005430DE">
        <w:rPr>
          <w:noProof/>
        </w:rPr>
        <w:t>rzestanie wydobywania torfu.</w:t>
      </w:r>
    </w:p>
    <w:p w14:paraId="3D1AFC13" w14:textId="61BAC9CD" w:rsidR="003B6F5C" w:rsidRPr="005430DE" w:rsidRDefault="003B6F5C" w:rsidP="003B6F5C">
      <w:pPr>
        <w:pStyle w:val="Point0number"/>
        <w:rPr>
          <w:noProof/>
        </w:rPr>
      </w:pPr>
      <w:r w:rsidRPr="005430DE">
        <w:rPr>
          <w:noProof/>
        </w:rPr>
        <w:t>Poprawa warunków hydrologicznych poprzez zwiększenie ilości, podwyższenie jakości</w:t>
      </w:r>
      <w:r w:rsidR="005430DE" w:rsidRPr="005430DE">
        <w:rPr>
          <w:noProof/>
        </w:rPr>
        <w:t xml:space="preserve"> i dyn</w:t>
      </w:r>
      <w:r w:rsidRPr="005430DE">
        <w:rPr>
          <w:noProof/>
        </w:rPr>
        <w:t>amiki wód powierzchniowych oraz poziomów wód podziemnych</w:t>
      </w:r>
      <w:r w:rsidR="005430DE" w:rsidRPr="005430DE">
        <w:rPr>
          <w:noProof/>
        </w:rPr>
        <w:t xml:space="preserve"> w prz</w:t>
      </w:r>
      <w:r w:rsidRPr="005430DE">
        <w:rPr>
          <w:noProof/>
        </w:rPr>
        <w:t>ypadku ekosystemów naturalnych</w:t>
      </w:r>
      <w:r w:rsidR="005430DE" w:rsidRPr="005430DE">
        <w:rPr>
          <w:noProof/>
        </w:rPr>
        <w:t xml:space="preserve"> i pół</w:t>
      </w:r>
      <w:r w:rsidRPr="005430DE">
        <w:rPr>
          <w:noProof/>
        </w:rPr>
        <w:t xml:space="preserve">naturalnych. </w:t>
      </w:r>
    </w:p>
    <w:p w14:paraId="4F453EE4" w14:textId="73F2A7D2" w:rsidR="003B6F5C" w:rsidRPr="005430DE" w:rsidRDefault="003B6F5C" w:rsidP="003B6F5C">
      <w:pPr>
        <w:pStyle w:val="Point0number"/>
        <w:rPr>
          <w:rFonts w:eastAsiaTheme="minorEastAsia"/>
          <w:noProof/>
        </w:rPr>
      </w:pPr>
      <w:r w:rsidRPr="005430DE">
        <w:rPr>
          <w:noProof/>
        </w:rPr>
        <w:t>Usunięcie niepożądanych zarośli lub nierodzimych plantacji na obszarach trawiastych, terenach podmokłych,</w:t>
      </w:r>
      <w:r w:rsidR="005430DE" w:rsidRPr="005430DE">
        <w:rPr>
          <w:noProof/>
        </w:rPr>
        <w:t xml:space="preserve"> w las</w:t>
      </w:r>
      <w:r w:rsidRPr="005430DE">
        <w:rPr>
          <w:noProof/>
        </w:rPr>
        <w:t>ach i na terenach</w:t>
      </w:r>
      <w:r w:rsidR="005430DE" w:rsidRPr="005430DE">
        <w:rPr>
          <w:noProof/>
        </w:rPr>
        <w:t xml:space="preserve"> o ubo</w:t>
      </w:r>
      <w:r w:rsidRPr="005430DE">
        <w:rPr>
          <w:noProof/>
        </w:rPr>
        <w:t>giej roślinności.</w:t>
      </w:r>
    </w:p>
    <w:p w14:paraId="2E8A9070" w14:textId="0A70C729" w:rsidR="003B6F5C" w:rsidRPr="005430DE" w:rsidRDefault="003B6F5C" w:rsidP="003B6F5C">
      <w:pPr>
        <w:pStyle w:val="Point0number"/>
        <w:rPr>
          <w:noProof/>
        </w:rPr>
      </w:pPr>
      <w:r w:rsidRPr="005430DE">
        <w:rPr>
          <w:noProof/>
        </w:rPr>
        <w:t>Stosowanie praktyk</w:t>
      </w:r>
      <w:r w:rsidR="005430DE" w:rsidRPr="005430DE">
        <w:rPr>
          <w:noProof/>
        </w:rPr>
        <w:t xml:space="preserve"> w zak</w:t>
      </w:r>
      <w:r w:rsidRPr="005430DE">
        <w:rPr>
          <w:noProof/>
        </w:rPr>
        <w:t xml:space="preserve">resie użytkowania torfowisk. </w:t>
      </w:r>
    </w:p>
    <w:p w14:paraId="14D3E9D6" w14:textId="5BEC4C10" w:rsidR="003B6F5C" w:rsidRPr="005430DE" w:rsidRDefault="003B6F5C" w:rsidP="003B6F5C">
      <w:pPr>
        <w:pStyle w:val="Point0number"/>
        <w:rPr>
          <w:rFonts w:asciiTheme="minorHAnsi" w:eastAsiaTheme="minorEastAsia" w:hAnsiTheme="minorHAnsi" w:cstheme="minorBidi"/>
          <w:noProof/>
          <w:szCs w:val="24"/>
        </w:rPr>
      </w:pPr>
      <w:r w:rsidRPr="005430DE">
        <w:rPr>
          <w:noProof/>
        </w:rPr>
        <w:t>Odtworzenie meandrów rzek</w:t>
      </w:r>
      <w:r w:rsidR="005430DE" w:rsidRPr="005430DE">
        <w:rPr>
          <w:noProof/>
        </w:rPr>
        <w:t xml:space="preserve"> i pon</w:t>
      </w:r>
      <w:r w:rsidRPr="005430DE">
        <w:rPr>
          <w:noProof/>
        </w:rPr>
        <w:t xml:space="preserve">owne przyłączenie sztucznie odciętych meandrów lub starorzeczy. </w:t>
      </w:r>
    </w:p>
    <w:p w14:paraId="20BE85B8" w14:textId="30B59FE6" w:rsidR="003B6F5C" w:rsidRPr="005430DE" w:rsidRDefault="003B6F5C" w:rsidP="003B6F5C">
      <w:pPr>
        <w:pStyle w:val="Point0number"/>
        <w:rPr>
          <w:rFonts w:eastAsia="Calibri"/>
          <w:noProof/>
        </w:rPr>
      </w:pPr>
      <w:r w:rsidRPr="005430DE">
        <w:rPr>
          <w:noProof/>
        </w:rPr>
        <w:t>Usunięcie barier podłużnych</w:t>
      </w:r>
      <w:r w:rsidR="005430DE" w:rsidRPr="005430DE">
        <w:rPr>
          <w:noProof/>
        </w:rPr>
        <w:t xml:space="preserve"> i pop</w:t>
      </w:r>
      <w:r w:rsidRPr="005430DE">
        <w:rPr>
          <w:noProof/>
        </w:rPr>
        <w:t>rzecznych (takich jak wały</w:t>
      </w:r>
      <w:r w:rsidR="005430DE" w:rsidRPr="005430DE">
        <w:rPr>
          <w:noProof/>
        </w:rPr>
        <w:t xml:space="preserve"> i tam</w:t>
      </w:r>
      <w:r w:rsidRPr="005430DE">
        <w:rPr>
          <w:noProof/>
        </w:rPr>
        <w:t>y), zapewnienie większej przestrzeni dla dynamiki rzek</w:t>
      </w:r>
      <w:r w:rsidR="005430DE" w:rsidRPr="005430DE">
        <w:rPr>
          <w:noProof/>
        </w:rPr>
        <w:t xml:space="preserve"> i prz</w:t>
      </w:r>
      <w:r w:rsidRPr="005430DE">
        <w:rPr>
          <w:noProof/>
        </w:rPr>
        <w:t>ywrócenie odcinków rzek swobodnie przepływających.</w:t>
      </w:r>
    </w:p>
    <w:p w14:paraId="481CA88E" w14:textId="4067CBB2" w:rsidR="003B6F5C" w:rsidRPr="005430DE" w:rsidRDefault="003B6F5C" w:rsidP="003B6F5C">
      <w:pPr>
        <w:pStyle w:val="Point0number"/>
        <w:rPr>
          <w:noProof/>
        </w:rPr>
      </w:pPr>
      <w:r w:rsidRPr="005430DE">
        <w:rPr>
          <w:noProof/>
        </w:rPr>
        <w:t>Renaturalizacja koryt rzek</w:t>
      </w:r>
      <w:r w:rsidR="005430DE" w:rsidRPr="005430DE">
        <w:rPr>
          <w:noProof/>
        </w:rPr>
        <w:t xml:space="preserve"> i jez</w:t>
      </w:r>
      <w:r w:rsidRPr="005430DE">
        <w:rPr>
          <w:noProof/>
        </w:rPr>
        <w:t xml:space="preserve">ior oraz nizinnych cieków wodnych np. poprzez usunięcie sztucznego utrwalania dna, optymalizację składu podłoża, poprawę lub rozwój pokrycia siedliska. </w:t>
      </w:r>
    </w:p>
    <w:p w14:paraId="0E7B18B8" w14:textId="77777777" w:rsidR="003B6F5C" w:rsidRPr="005430DE" w:rsidRDefault="003B6F5C" w:rsidP="003B6F5C">
      <w:pPr>
        <w:pStyle w:val="Point0number"/>
        <w:rPr>
          <w:noProof/>
        </w:rPr>
      </w:pPr>
      <w:r w:rsidRPr="005430DE">
        <w:rPr>
          <w:noProof/>
        </w:rPr>
        <w:t>Przywrócenie naturalnych procesów sedymentacji.</w:t>
      </w:r>
    </w:p>
    <w:p w14:paraId="2370091C" w14:textId="77777777" w:rsidR="003B6F5C" w:rsidRPr="005430DE" w:rsidRDefault="003B6F5C" w:rsidP="003B6F5C">
      <w:pPr>
        <w:pStyle w:val="Point0number"/>
        <w:rPr>
          <w:noProof/>
        </w:rPr>
      </w:pPr>
      <w:r w:rsidRPr="005430DE">
        <w:rPr>
          <w:noProof/>
        </w:rPr>
        <w:t xml:space="preserve">Utworzenie buforów nadrzecznych, np. lasów nadrzecznych, stref buforowych, łąk czy pastwisk. </w:t>
      </w:r>
    </w:p>
    <w:p w14:paraId="1C1A4ED7" w14:textId="516F8327" w:rsidR="003B6F5C" w:rsidRPr="005430DE" w:rsidRDefault="003B6F5C" w:rsidP="003B6F5C">
      <w:pPr>
        <w:pStyle w:val="Point0number"/>
        <w:rPr>
          <w:noProof/>
        </w:rPr>
      </w:pPr>
      <w:r w:rsidRPr="005430DE">
        <w:rPr>
          <w:noProof/>
        </w:rPr>
        <w:t>Wzmocnienie</w:t>
      </w:r>
      <w:r w:rsidR="005430DE" w:rsidRPr="005430DE">
        <w:rPr>
          <w:noProof/>
        </w:rPr>
        <w:t xml:space="preserve"> w las</w:t>
      </w:r>
      <w:r w:rsidRPr="005430DE">
        <w:rPr>
          <w:noProof/>
        </w:rPr>
        <w:t>ach cech ekologicznych, takich jak duże, stare</w:t>
      </w:r>
      <w:r w:rsidR="005430DE" w:rsidRPr="005430DE">
        <w:rPr>
          <w:noProof/>
        </w:rPr>
        <w:t xml:space="preserve"> i umi</w:t>
      </w:r>
      <w:r w:rsidRPr="005430DE">
        <w:rPr>
          <w:noProof/>
        </w:rPr>
        <w:t>erające drzewa (drzewa siedliskowe), oraz ilości leżącego</w:t>
      </w:r>
      <w:r w:rsidR="005430DE" w:rsidRPr="005430DE">
        <w:rPr>
          <w:noProof/>
        </w:rPr>
        <w:t xml:space="preserve"> i sto</w:t>
      </w:r>
      <w:r w:rsidRPr="005430DE">
        <w:rPr>
          <w:noProof/>
        </w:rPr>
        <w:t>jącego drewna posuszowego.</w:t>
      </w:r>
    </w:p>
    <w:p w14:paraId="384F5583" w14:textId="0332485F" w:rsidR="003B6F5C" w:rsidRPr="005430DE" w:rsidRDefault="003B6F5C" w:rsidP="003B6F5C">
      <w:pPr>
        <w:pStyle w:val="Point0number"/>
        <w:rPr>
          <w:noProof/>
        </w:rPr>
      </w:pPr>
      <w:r w:rsidRPr="005430DE">
        <w:rPr>
          <w:noProof/>
        </w:rPr>
        <w:t>Działania na rzecz zdywersyfikowanej struktury lasów pod względem roślinności</w:t>
      </w:r>
      <w:r w:rsidR="005430DE" w:rsidRPr="005430DE">
        <w:rPr>
          <w:noProof/>
        </w:rPr>
        <w:t xml:space="preserve"> i wie</w:t>
      </w:r>
      <w:r w:rsidRPr="005430DE">
        <w:rPr>
          <w:noProof/>
        </w:rPr>
        <w:t>ku, umożliwienie naturalnej regeneracji</w:t>
      </w:r>
      <w:r w:rsidR="005430DE" w:rsidRPr="005430DE">
        <w:rPr>
          <w:noProof/>
        </w:rPr>
        <w:t xml:space="preserve"> i suk</w:t>
      </w:r>
      <w:r w:rsidRPr="005430DE">
        <w:rPr>
          <w:noProof/>
        </w:rPr>
        <w:t>cesji gatunków drzew.</w:t>
      </w:r>
    </w:p>
    <w:p w14:paraId="56906066" w14:textId="77777777" w:rsidR="003B6F5C" w:rsidRPr="005430DE" w:rsidRDefault="003B6F5C" w:rsidP="003B6F5C">
      <w:pPr>
        <w:pStyle w:val="Point0number"/>
        <w:rPr>
          <w:noProof/>
        </w:rPr>
      </w:pPr>
      <w:r w:rsidRPr="005430DE">
        <w:rPr>
          <w:noProof/>
        </w:rPr>
        <w:t xml:space="preserve">Zwiększenie różnorodności lasów poprzez tworzenie mozaiki siedlisk innych niż leśne, takich jak otwarte płaty obszarów trawiastych lub wrzosowisk, stawy lub obszary skaliste. </w:t>
      </w:r>
    </w:p>
    <w:p w14:paraId="7BCF12C6" w14:textId="4AFA6726" w:rsidR="003B6F5C" w:rsidRPr="005430DE" w:rsidRDefault="003B6F5C" w:rsidP="003B6F5C">
      <w:pPr>
        <w:pStyle w:val="Point0number"/>
        <w:rPr>
          <w:noProof/>
        </w:rPr>
      </w:pPr>
      <w:r w:rsidRPr="005430DE">
        <w:rPr>
          <w:noProof/>
        </w:rPr>
        <w:t>Stosowanie</w:t>
      </w:r>
      <w:r w:rsidR="005430DE" w:rsidRPr="005430DE">
        <w:rPr>
          <w:noProof/>
        </w:rPr>
        <w:t xml:space="preserve"> w leś</w:t>
      </w:r>
      <w:r w:rsidRPr="005430DE">
        <w:rPr>
          <w:noProof/>
        </w:rPr>
        <w:t>nictwie podejścia „blisko naturze” lub „trwała pokrywa leśna”; wprowadzenie rodzimych gatunków drzew.</w:t>
      </w:r>
    </w:p>
    <w:p w14:paraId="52104172" w14:textId="39E9F98A" w:rsidR="003B6F5C" w:rsidRPr="005430DE" w:rsidRDefault="003B6F5C" w:rsidP="003B6F5C">
      <w:pPr>
        <w:pStyle w:val="Point0number"/>
        <w:rPr>
          <w:noProof/>
        </w:rPr>
      </w:pPr>
      <w:r w:rsidRPr="005430DE">
        <w:rPr>
          <w:noProof/>
        </w:rPr>
        <w:t>Wspieranie rozwoju starych drzewostanów rodzimych</w:t>
      </w:r>
      <w:r w:rsidR="005430DE" w:rsidRPr="005430DE">
        <w:rPr>
          <w:noProof/>
        </w:rPr>
        <w:t xml:space="preserve"> i doj</w:t>
      </w:r>
      <w:r w:rsidRPr="005430DE">
        <w:rPr>
          <w:noProof/>
        </w:rPr>
        <w:t>rzałych drzewostanów (np. poprzez zaniechanie pozyskiwania drewna).</w:t>
      </w:r>
    </w:p>
    <w:p w14:paraId="54AB94A5" w14:textId="7CD0F31E" w:rsidR="003B6F5C" w:rsidRPr="005430DE" w:rsidRDefault="003B6F5C" w:rsidP="003B6F5C">
      <w:pPr>
        <w:pStyle w:val="Point0number"/>
        <w:rPr>
          <w:noProof/>
        </w:rPr>
      </w:pPr>
      <w:r w:rsidRPr="005430DE">
        <w:rPr>
          <w:noProof/>
        </w:rPr>
        <w:t>Wprowadzenie elementów krajobrazu</w:t>
      </w:r>
      <w:r w:rsidR="005430DE" w:rsidRPr="005430DE">
        <w:rPr>
          <w:noProof/>
        </w:rPr>
        <w:t xml:space="preserve"> o wys</w:t>
      </w:r>
      <w:r w:rsidRPr="005430DE">
        <w:rPr>
          <w:noProof/>
        </w:rPr>
        <w:t>okiej różnorodności na gruntach ornych</w:t>
      </w:r>
      <w:r w:rsidR="005430DE" w:rsidRPr="005430DE">
        <w:rPr>
          <w:noProof/>
        </w:rPr>
        <w:t xml:space="preserve"> i int</w:t>
      </w:r>
      <w:r w:rsidRPr="005430DE">
        <w:rPr>
          <w:noProof/>
        </w:rPr>
        <w:t>ensywnie wykorzystywanych obszarach trawiastych, takich jak strefy buforowe, miedze śródpolne</w:t>
      </w:r>
      <w:r w:rsidR="005430DE" w:rsidRPr="005430DE">
        <w:rPr>
          <w:noProof/>
        </w:rPr>
        <w:t xml:space="preserve"> z rod</w:t>
      </w:r>
      <w:r w:rsidRPr="005430DE">
        <w:rPr>
          <w:noProof/>
        </w:rPr>
        <w:t>zimymi kwiatami, żywopłoty, drzewa, małe lasy, murki tarasowe, stawy, korytarze siedliskowe</w:t>
      </w:r>
      <w:r w:rsidR="005430DE" w:rsidRPr="005430DE">
        <w:rPr>
          <w:noProof/>
        </w:rPr>
        <w:t xml:space="preserve"> i wys</w:t>
      </w:r>
      <w:r w:rsidRPr="005430DE">
        <w:rPr>
          <w:noProof/>
        </w:rPr>
        <w:t xml:space="preserve">py środowiskowe itp. </w:t>
      </w:r>
    </w:p>
    <w:p w14:paraId="55725CCD" w14:textId="02D9CF31" w:rsidR="003B6F5C" w:rsidRPr="005430DE" w:rsidRDefault="003B6F5C" w:rsidP="1EFEC48A">
      <w:pPr>
        <w:pStyle w:val="Point0number"/>
        <w:rPr>
          <w:rFonts w:eastAsiaTheme="minorEastAsia"/>
          <w:noProof/>
        </w:rPr>
      </w:pPr>
      <w:r w:rsidRPr="005430DE">
        <w:rPr>
          <w:noProof/>
        </w:rPr>
        <w:t>Zwiększenie powierzchni użytków rolnych objętych takimi podejściami do zarządzania rolnośrodowiskowego, jak: rolnictwo ekologiczne lub system rolno-leśny, uprawa wielogatunkowa</w:t>
      </w:r>
      <w:r w:rsidR="005430DE" w:rsidRPr="005430DE">
        <w:rPr>
          <w:noProof/>
        </w:rPr>
        <w:t xml:space="preserve"> i pło</w:t>
      </w:r>
      <w:r w:rsidRPr="005430DE">
        <w:rPr>
          <w:noProof/>
        </w:rPr>
        <w:t>dozmian, integrowana ochrona roślin</w:t>
      </w:r>
      <w:r w:rsidR="005430DE" w:rsidRPr="005430DE">
        <w:rPr>
          <w:noProof/>
        </w:rPr>
        <w:t xml:space="preserve"> i gos</w:t>
      </w:r>
      <w:r w:rsidRPr="005430DE">
        <w:rPr>
          <w:noProof/>
        </w:rPr>
        <w:t>podarka składnikami odżywczymi.</w:t>
      </w:r>
    </w:p>
    <w:p w14:paraId="1F5EFCAA" w14:textId="44CB89C3" w:rsidR="003B6F5C" w:rsidRPr="005430DE" w:rsidRDefault="003B6F5C" w:rsidP="003B6F5C">
      <w:pPr>
        <w:pStyle w:val="Point0number"/>
        <w:rPr>
          <w:noProof/>
        </w:rPr>
      </w:pPr>
      <w:r w:rsidRPr="005430DE">
        <w:rPr>
          <w:noProof/>
        </w:rPr>
        <w:t>W stosownych przypadkach ograniczenie intensywności wypasu lub systemów koszenia na obszarach trawiastych oraz przywrócenie ekstensywnego wypasu</w:t>
      </w:r>
      <w:r w:rsidR="005430DE" w:rsidRPr="005430DE">
        <w:rPr>
          <w:noProof/>
        </w:rPr>
        <w:t xml:space="preserve"> z wyk</w:t>
      </w:r>
      <w:r w:rsidRPr="005430DE">
        <w:rPr>
          <w:noProof/>
        </w:rPr>
        <w:t>orzystaniem zwierząt gospodarskich</w:t>
      </w:r>
      <w:r w:rsidR="005430DE" w:rsidRPr="005430DE">
        <w:rPr>
          <w:noProof/>
        </w:rPr>
        <w:t xml:space="preserve"> i eks</w:t>
      </w:r>
      <w:r w:rsidRPr="005430DE">
        <w:rPr>
          <w:noProof/>
        </w:rPr>
        <w:t xml:space="preserve">tensywnych systemów koszenia tam, gdzie zostały one porzucone. </w:t>
      </w:r>
    </w:p>
    <w:p w14:paraId="1A0FD795" w14:textId="46EFAA7D" w:rsidR="003B6F5C" w:rsidRPr="005430DE" w:rsidRDefault="003B6F5C" w:rsidP="00016DA0">
      <w:pPr>
        <w:pStyle w:val="Point0number"/>
        <w:rPr>
          <w:noProof/>
        </w:rPr>
      </w:pPr>
      <w:r w:rsidRPr="005430DE">
        <w:rPr>
          <w:noProof/>
        </w:rPr>
        <w:t>Zaprzestanie lub ograniczenie stosowania pestycydów chemicznych,</w:t>
      </w:r>
      <w:r w:rsidR="005430DE" w:rsidRPr="005430DE">
        <w:rPr>
          <w:noProof/>
        </w:rPr>
        <w:t xml:space="preserve"> a tak</w:t>
      </w:r>
      <w:r w:rsidRPr="005430DE">
        <w:rPr>
          <w:noProof/>
        </w:rPr>
        <w:t>że nawozów chemicznych</w:t>
      </w:r>
      <w:r w:rsidR="005430DE" w:rsidRPr="005430DE">
        <w:rPr>
          <w:noProof/>
        </w:rPr>
        <w:t xml:space="preserve"> i naw</w:t>
      </w:r>
      <w:r w:rsidRPr="005430DE">
        <w:rPr>
          <w:noProof/>
        </w:rPr>
        <w:t>ozów</w:t>
      </w:r>
      <w:r w:rsidR="005430DE" w:rsidRPr="005430DE">
        <w:rPr>
          <w:noProof/>
        </w:rPr>
        <w:t xml:space="preserve"> z obo</w:t>
      </w:r>
      <w:r w:rsidRPr="005430DE">
        <w:rPr>
          <w:noProof/>
        </w:rPr>
        <w:t>rnika zwierzęcego.</w:t>
      </w:r>
    </w:p>
    <w:p w14:paraId="6CCE3017" w14:textId="5EBC371C" w:rsidR="003B6F5C" w:rsidRPr="005430DE" w:rsidRDefault="003B6F5C" w:rsidP="003B6F5C">
      <w:pPr>
        <w:pStyle w:val="Point0number"/>
        <w:rPr>
          <w:noProof/>
        </w:rPr>
      </w:pPr>
      <w:r w:rsidRPr="005430DE">
        <w:rPr>
          <w:noProof/>
        </w:rPr>
        <w:t>Zaprzestanie zaorywania obszarów trawiastych</w:t>
      </w:r>
      <w:r w:rsidR="005430DE" w:rsidRPr="005430DE">
        <w:rPr>
          <w:noProof/>
        </w:rPr>
        <w:t xml:space="preserve"> i wpr</w:t>
      </w:r>
      <w:r w:rsidRPr="005430DE">
        <w:rPr>
          <w:noProof/>
        </w:rPr>
        <w:t xml:space="preserve">owadzania nasion traw produktywnych. </w:t>
      </w:r>
    </w:p>
    <w:p w14:paraId="3D17CEB4" w14:textId="6465E7EB" w:rsidR="003B6F5C" w:rsidRPr="005430DE" w:rsidRDefault="003B6F5C" w:rsidP="003B6F5C">
      <w:pPr>
        <w:pStyle w:val="Point0number"/>
        <w:rPr>
          <w:noProof/>
        </w:rPr>
      </w:pPr>
      <w:r w:rsidRPr="005430DE">
        <w:rPr>
          <w:noProof/>
        </w:rPr>
        <w:t>Usunięcie plantacji na dawnych dynamicznych śródlądowych systemach wydmowych</w:t>
      </w:r>
      <w:r w:rsidR="005430DE" w:rsidRPr="005430DE">
        <w:rPr>
          <w:noProof/>
        </w:rPr>
        <w:t xml:space="preserve"> w cel</w:t>
      </w:r>
      <w:r w:rsidRPr="005430DE">
        <w:rPr>
          <w:noProof/>
        </w:rPr>
        <w:t>u przywrócenia naturalnej dynamiki wiatru</w:t>
      </w:r>
      <w:r w:rsidR="005430DE" w:rsidRPr="005430DE">
        <w:rPr>
          <w:noProof/>
        </w:rPr>
        <w:t xml:space="preserve"> z kor</w:t>
      </w:r>
      <w:r w:rsidRPr="005430DE">
        <w:rPr>
          <w:noProof/>
        </w:rPr>
        <w:t>zyścią dla otwartych siedlisk.</w:t>
      </w:r>
    </w:p>
    <w:p w14:paraId="55619C0B" w14:textId="118E537E" w:rsidR="003B6F5C" w:rsidRPr="005430DE" w:rsidRDefault="00016DA0" w:rsidP="003B6F5C">
      <w:pPr>
        <w:pStyle w:val="Point0number"/>
        <w:rPr>
          <w:noProof/>
        </w:rPr>
      </w:pPr>
      <w:r w:rsidRPr="005430DE">
        <w:rPr>
          <w:noProof/>
        </w:rPr>
        <w:t>Poprawa łączności między siedliskami, aby umożliwić rozwój populacji gatunków oraz wystarczającą wymianę indywidualną lub genetyczną,</w:t>
      </w:r>
      <w:r w:rsidR="005430DE" w:rsidRPr="005430DE">
        <w:rPr>
          <w:noProof/>
        </w:rPr>
        <w:t xml:space="preserve"> a tak</w:t>
      </w:r>
      <w:r w:rsidRPr="005430DE">
        <w:rPr>
          <w:noProof/>
        </w:rPr>
        <w:t>że migrację gatunków</w:t>
      </w:r>
      <w:r w:rsidR="005430DE" w:rsidRPr="005430DE">
        <w:rPr>
          <w:noProof/>
        </w:rPr>
        <w:t xml:space="preserve"> i prz</w:t>
      </w:r>
      <w:r w:rsidRPr="005430DE">
        <w:rPr>
          <w:noProof/>
        </w:rPr>
        <w:t xml:space="preserve">ystosowanie się do zmiany klimatu. </w:t>
      </w:r>
    </w:p>
    <w:p w14:paraId="1CAC24DF" w14:textId="30E12816" w:rsidR="003B6F5C" w:rsidRPr="005430DE" w:rsidRDefault="003B6F5C" w:rsidP="003B6F5C">
      <w:pPr>
        <w:pStyle w:val="Point0number"/>
        <w:rPr>
          <w:rFonts w:eastAsia="Calibri"/>
          <w:noProof/>
        </w:rPr>
      </w:pPr>
      <w:r w:rsidRPr="005430DE">
        <w:rPr>
          <w:noProof/>
        </w:rPr>
        <w:t>Umożliwienie ekosystemom rozwijania własnej naturalnej dynamiki, na przykład poprzez zaprzestanie zbiorów</w:t>
      </w:r>
      <w:r w:rsidR="005430DE" w:rsidRPr="005430DE">
        <w:rPr>
          <w:noProof/>
        </w:rPr>
        <w:t xml:space="preserve"> i pro</w:t>
      </w:r>
      <w:r w:rsidRPr="005430DE">
        <w:rPr>
          <w:noProof/>
        </w:rPr>
        <w:t xml:space="preserve">mowanie naturalnej, dzikiej przyrody. </w:t>
      </w:r>
    </w:p>
    <w:p w14:paraId="130F2E72" w14:textId="6B755870" w:rsidR="003B6F5C" w:rsidRPr="005430DE" w:rsidRDefault="003B6F5C" w:rsidP="003B6F5C">
      <w:pPr>
        <w:pStyle w:val="Point0number"/>
        <w:rPr>
          <w:noProof/>
        </w:rPr>
      </w:pPr>
      <w:r w:rsidRPr="005430DE">
        <w:rPr>
          <w:noProof/>
        </w:rPr>
        <w:t>Usuwanie</w:t>
      </w:r>
      <w:r w:rsidR="005430DE" w:rsidRPr="005430DE">
        <w:rPr>
          <w:noProof/>
        </w:rPr>
        <w:t xml:space="preserve"> i kon</w:t>
      </w:r>
      <w:r w:rsidRPr="005430DE">
        <w:rPr>
          <w:noProof/>
        </w:rPr>
        <w:t xml:space="preserve">trolowanie inwazyjnych gatunków obcych oraz zapobieganie wprowadzaniu nowych gatunków lub minimalizowanie ich wprowadzania. </w:t>
      </w:r>
    </w:p>
    <w:p w14:paraId="48757E11" w14:textId="748A7001" w:rsidR="00200A7F" w:rsidRPr="005430DE" w:rsidRDefault="00C247FA" w:rsidP="3BD8725B">
      <w:pPr>
        <w:pStyle w:val="Point0number"/>
        <w:rPr>
          <w:noProof/>
        </w:rPr>
      </w:pPr>
      <w:r w:rsidRPr="005430DE">
        <w:rPr>
          <w:noProof/>
        </w:rPr>
        <w:t>Minimalizowanie negatywnego wpływu działalności połowowej na ekosystem morski, na przykład poprzez stosowanie narzędzi</w:t>
      </w:r>
      <w:r w:rsidR="005430DE" w:rsidRPr="005430DE">
        <w:rPr>
          <w:noProof/>
        </w:rPr>
        <w:t xml:space="preserve"> o mni</w:t>
      </w:r>
      <w:r w:rsidRPr="005430DE">
        <w:rPr>
          <w:noProof/>
        </w:rPr>
        <w:t>ejszym wpływie na dno morskie.</w:t>
      </w:r>
    </w:p>
    <w:p w14:paraId="5E7223EC" w14:textId="4860DD5F" w:rsidR="00A662A3" w:rsidRPr="005430DE" w:rsidRDefault="57363826" w:rsidP="3BD8725B">
      <w:pPr>
        <w:pStyle w:val="Point0number"/>
        <w:rPr>
          <w:noProof/>
        </w:rPr>
      </w:pPr>
      <w:r w:rsidRPr="005430DE">
        <w:rPr>
          <w:noProof/>
        </w:rPr>
        <w:t>Odtworzenie ważnych tarlisk ryb</w:t>
      </w:r>
      <w:r w:rsidR="005430DE" w:rsidRPr="005430DE">
        <w:rPr>
          <w:noProof/>
        </w:rPr>
        <w:t xml:space="preserve"> i obs</w:t>
      </w:r>
      <w:r w:rsidRPr="005430DE">
        <w:rPr>
          <w:noProof/>
        </w:rPr>
        <w:t>zarów dojrzewania narybku.</w:t>
      </w:r>
    </w:p>
    <w:p w14:paraId="5BD8F517" w14:textId="4329D3E8" w:rsidR="003B6F5C" w:rsidRPr="005430DE" w:rsidRDefault="4DAB53D0" w:rsidP="00A662A3">
      <w:pPr>
        <w:pStyle w:val="Point0number"/>
        <w:rPr>
          <w:noProof/>
        </w:rPr>
      </w:pPr>
      <w:r w:rsidRPr="005430DE">
        <w:rPr>
          <w:noProof/>
        </w:rPr>
        <w:t>Zapewnienie struktur lub podłoża zachęcających do powrotu morskiej fauny</w:t>
      </w:r>
      <w:r w:rsidR="005430DE" w:rsidRPr="005430DE">
        <w:rPr>
          <w:noProof/>
        </w:rPr>
        <w:t xml:space="preserve"> i flo</w:t>
      </w:r>
      <w:r w:rsidRPr="005430DE">
        <w:rPr>
          <w:noProof/>
        </w:rPr>
        <w:t xml:space="preserve">ry, np. rafy koralowe/ostrygowe/kamienne. </w:t>
      </w:r>
    </w:p>
    <w:p w14:paraId="2D3F63D3" w14:textId="21EA075D" w:rsidR="003B6F5C" w:rsidRPr="005430DE" w:rsidRDefault="4DAB53D0" w:rsidP="003B6F5C">
      <w:pPr>
        <w:pStyle w:val="Point0number"/>
        <w:rPr>
          <w:noProof/>
        </w:rPr>
      </w:pPr>
      <w:r w:rsidRPr="005430DE">
        <w:rPr>
          <w:noProof/>
        </w:rPr>
        <w:t>Odtworzenie łąk trawy morskiej</w:t>
      </w:r>
      <w:r w:rsidR="005430DE" w:rsidRPr="005430DE">
        <w:rPr>
          <w:noProof/>
        </w:rPr>
        <w:t xml:space="preserve"> i las</w:t>
      </w:r>
      <w:r w:rsidRPr="005430DE">
        <w:rPr>
          <w:noProof/>
        </w:rPr>
        <w:t>ów brunatnic poprzez aktywną stabilizację dna morskiego, zmniejszenie i,</w:t>
      </w:r>
      <w:r w:rsidR="005430DE" w:rsidRPr="005430DE">
        <w:rPr>
          <w:noProof/>
        </w:rPr>
        <w:t xml:space="preserve"> w mia</w:t>
      </w:r>
      <w:r w:rsidRPr="005430DE">
        <w:rPr>
          <w:noProof/>
        </w:rPr>
        <w:t>rę możliwości, wyeliminowanie presji lub poprzez aktywne rozmnażanie</w:t>
      </w:r>
      <w:r w:rsidR="005430DE" w:rsidRPr="005430DE">
        <w:rPr>
          <w:noProof/>
        </w:rPr>
        <w:t xml:space="preserve"> i sad</w:t>
      </w:r>
      <w:r w:rsidRPr="005430DE">
        <w:rPr>
          <w:noProof/>
        </w:rPr>
        <w:t>zenie.</w:t>
      </w:r>
    </w:p>
    <w:p w14:paraId="73E561C7" w14:textId="12CAD161" w:rsidR="003B6F5C" w:rsidRPr="005430DE" w:rsidRDefault="4DAB53D0" w:rsidP="003B6F5C">
      <w:pPr>
        <w:pStyle w:val="Point0number"/>
        <w:rPr>
          <w:noProof/>
        </w:rPr>
      </w:pPr>
      <w:r w:rsidRPr="005430DE">
        <w:rPr>
          <w:noProof/>
        </w:rPr>
        <w:t>Ograniczenie różnych form zanieczyszczenia morza, takich jak ładunek substancji biogennych, zanieczyszczenie hałasem</w:t>
      </w:r>
      <w:r w:rsidR="005430DE" w:rsidRPr="005430DE">
        <w:rPr>
          <w:noProof/>
        </w:rPr>
        <w:t xml:space="preserve"> i odp</w:t>
      </w:r>
      <w:r w:rsidRPr="005430DE">
        <w:rPr>
          <w:noProof/>
        </w:rPr>
        <w:t xml:space="preserve">ady plastikowe. </w:t>
      </w:r>
    </w:p>
    <w:p w14:paraId="41E4FE1D" w14:textId="14748C40" w:rsidR="003B6F5C" w:rsidRPr="005430DE" w:rsidRDefault="75331A22" w:rsidP="003B6F5C">
      <w:pPr>
        <w:pStyle w:val="Point0number"/>
        <w:rPr>
          <w:noProof/>
        </w:rPr>
      </w:pPr>
      <w:r w:rsidRPr="005430DE">
        <w:rPr>
          <w:noProof/>
        </w:rPr>
        <w:t>Zwiększenie zielonych przestrzeni miejskich</w:t>
      </w:r>
      <w:r w:rsidR="005430DE" w:rsidRPr="005430DE">
        <w:rPr>
          <w:noProof/>
        </w:rPr>
        <w:t xml:space="preserve"> o cec</w:t>
      </w:r>
      <w:r w:rsidRPr="005430DE">
        <w:rPr>
          <w:noProof/>
        </w:rPr>
        <w:t>hach ekologicznych, takich jak parki, drzewa</w:t>
      </w:r>
      <w:r w:rsidR="005430DE" w:rsidRPr="005430DE">
        <w:rPr>
          <w:noProof/>
        </w:rPr>
        <w:t xml:space="preserve"> i pła</w:t>
      </w:r>
      <w:r w:rsidRPr="005430DE">
        <w:rPr>
          <w:noProof/>
        </w:rPr>
        <w:t>ty zalesione</w:t>
      </w:r>
      <w:r w:rsidR="005430DE" w:rsidRPr="005430DE">
        <w:rPr>
          <w:noProof/>
        </w:rPr>
        <w:t xml:space="preserve"> z gat</w:t>
      </w:r>
      <w:r w:rsidRPr="005430DE">
        <w:rPr>
          <w:noProof/>
        </w:rPr>
        <w:t>unkami rodzimymi, zielone dachy, obszary trawiaste</w:t>
      </w:r>
      <w:r w:rsidR="005430DE" w:rsidRPr="005430DE">
        <w:rPr>
          <w:noProof/>
        </w:rPr>
        <w:t xml:space="preserve"> z dzi</w:t>
      </w:r>
      <w:r w:rsidRPr="005430DE">
        <w:rPr>
          <w:noProof/>
        </w:rPr>
        <w:t>ko rosnącymi kwiatami, ogrody, ogrodnictwo miejskie, ulice obsadzane drzewami, łąki miejskie</w:t>
      </w:r>
      <w:r w:rsidR="005430DE" w:rsidRPr="005430DE">
        <w:rPr>
          <w:noProof/>
        </w:rPr>
        <w:t xml:space="preserve"> i żyw</w:t>
      </w:r>
      <w:r w:rsidRPr="005430DE">
        <w:rPr>
          <w:noProof/>
        </w:rPr>
        <w:t>opłoty, stawy</w:t>
      </w:r>
      <w:r w:rsidR="005430DE" w:rsidRPr="005430DE">
        <w:rPr>
          <w:noProof/>
        </w:rPr>
        <w:t xml:space="preserve"> i cie</w:t>
      </w:r>
      <w:r w:rsidRPr="005430DE">
        <w:rPr>
          <w:noProof/>
        </w:rPr>
        <w:t>ki wodne.</w:t>
      </w:r>
    </w:p>
    <w:p w14:paraId="08F56AE4" w14:textId="0E819B2B" w:rsidR="00FF7A3D" w:rsidRPr="005430DE" w:rsidRDefault="4DAB53D0" w:rsidP="00FF7A3D">
      <w:pPr>
        <w:pStyle w:val="Point0number"/>
        <w:rPr>
          <w:noProof/>
        </w:rPr>
      </w:pPr>
      <w:r w:rsidRPr="005430DE">
        <w:rPr>
          <w:noProof/>
        </w:rPr>
        <w:t>Zatrzymanie, ograniczenie lub remediacja zanieczyszczeń powodowanych przez produkty farmaceutyczne, niebezpieczne substancje chemiczne, ścieki komunalne</w:t>
      </w:r>
      <w:r w:rsidR="005430DE" w:rsidRPr="005430DE">
        <w:rPr>
          <w:noProof/>
        </w:rPr>
        <w:t xml:space="preserve"> i prz</w:t>
      </w:r>
      <w:r w:rsidRPr="005430DE">
        <w:rPr>
          <w:noProof/>
        </w:rPr>
        <w:t>emysłowe oraz inne odpady,</w:t>
      </w:r>
      <w:r w:rsidR="005430DE" w:rsidRPr="005430DE">
        <w:rPr>
          <w:noProof/>
        </w:rPr>
        <w:t xml:space="preserve"> w tym</w:t>
      </w:r>
      <w:r w:rsidRPr="005430DE">
        <w:rPr>
          <w:noProof/>
        </w:rPr>
        <w:t xml:space="preserve"> śmieci</w:t>
      </w:r>
      <w:r w:rsidR="005430DE" w:rsidRPr="005430DE">
        <w:rPr>
          <w:noProof/>
        </w:rPr>
        <w:t xml:space="preserve"> i two</w:t>
      </w:r>
      <w:r w:rsidRPr="005430DE">
        <w:rPr>
          <w:noProof/>
        </w:rPr>
        <w:t>rzywa sztuczne,</w:t>
      </w:r>
      <w:r w:rsidR="005430DE" w:rsidRPr="005430DE">
        <w:rPr>
          <w:noProof/>
        </w:rPr>
        <w:t xml:space="preserve"> a tak</w:t>
      </w:r>
      <w:r w:rsidRPr="005430DE">
        <w:rPr>
          <w:noProof/>
        </w:rPr>
        <w:t xml:space="preserve">że światło we wszystkich ekosystemach. </w:t>
      </w:r>
    </w:p>
    <w:p w14:paraId="4A1263D3" w14:textId="7A00CE1A" w:rsidR="00FC6DD1" w:rsidRPr="005430DE" w:rsidRDefault="4DAB53D0" w:rsidP="008E2AB9">
      <w:pPr>
        <w:pStyle w:val="Point0number"/>
        <w:rPr>
          <w:noProof/>
        </w:rPr>
        <w:sectPr w:rsidR="00FC6DD1" w:rsidRPr="005430DE" w:rsidSect="009D2AA9">
          <w:headerReference w:type="default" r:id="rId32"/>
          <w:footerReference w:type="default" r:id="rId33"/>
          <w:headerReference w:type="first" r:id="rId34"/>
          <w:footerReference w:type="first" r:id="rId35"/>
          <w:pgSz w:w="11907" w:h="16839"/>
          <w:pgMar w:top="1134" w:right="1417" w:bottom="1134" w:left="1417" w:header="709" w:footer="709" w:gutter="0"/>
          <w:cols w:space="720"/>
          <w:docGrid w:linePitch="360"/>
        </w:sectPr>
      </w:pPr>
      <w:r w:rsidRPr="005430DE">
        <w:rPr>
          <w:noProof/>
        </w:rPr>
        <w:t>Przekształcenie terenów zdegradowanych, dawnych obszarów przemysłowych</w:t>
      </w:r>
      <w:r w:rsidR="005430DE" w:rsidRPr="005430DE">
        <w:rPr>
          <w:noProof/>
        </w:rPr>
        <w:t xml:space="preserve"> i kam</w:t>
      </w:r>
      <w:r w:rsidRPr="005430DE">
        <w:rPr>
          <w:noProof/>
        </w:rPr>
        <w:t>ieniołomów</w:t>
      </w:r>
      <w:r w:rsidR="005430DE" w:rsidRPr="005430DE">
        <w:rPr>
          <w:noProof/>
        </w:rPr>
        <w:t xml:space="preserve"> w obs</w:t>
      </w:r>
      <w:r w:rsidRPr="005430DE">
        <w:rPr>
          <w:noProof/>
        </w:rPr>
        <w:t>zary przyrodnicze.</w:t>
      </w:r>
    </w:p>
    <w:p w14:paraId="3E8C7BEE" w14:textId="77777777" w:rsidR="00A25366" w:rsidRPr="005430DE" w:rsidRDefault="00A25366" w:rsidP="00A25366">
      <w:pPr>
        <w:rPr>
          <w:noProof/>
        </w:rPr>
      </w:pPr>
    </w:p>
    <w:sectPr w:rsidR="00A25366" w:rsidRPr="005430DE" w:rsidSect="009D2AA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03669" w14:textId="77777777" w:rsidR="00406532" w:rsidRPr="005430DE" w:rsidRDefault="00406532" w:rsidP="00FD093F">
      <w:pPr>
        <w:spacing w:before="0" w:after="0"/>
      </w:pPr>
      <w:r w:rsidRPr="005430DE">
        <w:separator/>
      </w:r>
    </w:p>
  </w:endnote>
  <w:endnote w:type="continuationSeparator" w:id="0">
    <w:p w14:paraId="46E4DBD9" w14:textId="77777777" w:rsidR="00406532" w:rsidRPr="005430DE" w:rsidRDefault="00406532" w:rsidP="00FD093F">
      <w:pPr>
        <w:spacing w:before="0" w:after="0"/>
      </w:pPr>
      <w:r w:rsidRPr="005430D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FDF3" w14:textId="77777777" w:rsidR="009D2AA9" w:rsidRPr="009D2AA9" w:rsidRDefault="009D2AA9" w:rsidP="009D2AA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856B4" w14:textId="1CF9D7E1" w:rsidR="009D2AA9" w:rsidRPr="009D2AA9" w:rsidRDefault="009D2AA9" w:rsidP="009D2AA9">
    <w:pPr>
      <w:pStyle w:val="FooterLandscape"/>
      <w:rPr>
        <w:rFonts w:ascii="Arial" w:hAnsi="Arial" w:cs="Arial"/>
        <w:b/>
        <w:sz w:val="48"/>
      </w:rPr>
    </w:pPr>
    <w:r w:rsidRPr="009D2AA9">
      <w:rPr>
        <w:rFonts w:ascii="Arial" w:hAnsi="Arial" w:cs="Arial"/>
        <w:b/>
        <w:sz w:val="48"/>
      </w:rPr>
      <w:t>PL</w:t>
    </w:r>
    <w:r w:rsidRPr="009D2AA9">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D2AA9">
      <w:tab/>
    </w:r>
    <w:r w:rsidRPr="009D2AA9">
      <w:rPr>
        <w:rFonts w:ascii="Arial" w:hAnsi="Arial" w:cs="Arial"/>
        <w:b/>
        <w:sz w:val="48"/>
      </w:rPr>
      <w:t>PL</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A8BC3" w14:textId="77777777" w:rsidR="009D2AA9" w:rsidRPr="009D2AA9" w:rsidRDefault="009D2AA9" w:rsidP="009D2AA9">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88A3" w14:textId="0D07CA94" w:rsidR="00406532" w:rsidRPr="009D2AA9" w:rsidRDefault="009D2AA9" w:rsidP="009D2AA9">
    <w:pPr>
      <w:pStyle w:val="Footer"/>
      <w:rPr>
        <w:rFonts w:ascii="Arial" w:hAnsi="Arial" w:cs="Arial"/>
        <w:b/>
        <w:sz w:val="48"/>
      </w:rPr>
    </w:pPr>
    <w:r w:rsidRPr="009D2AA9">
      <w:rPr>
        <w:rFonts w:ascii="Arial" w:hAnsi="Arial" w:cs="Arial"/>
        <w:b/>
        <w:sz w:val="48"/>
      </w:rPr>
      <w:t>PL</w:t>
    </w:r>
    <w:r w:rsidRPr="009D2AA9">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D2AA9">
      <w:tab/>
    </w:r>
    <w:r w:rsidRPr="009D2AA9">
      <w:rPr>
        <w:rFonts w:ascii="Arial" w:hAnsi="Arial" w:cs="Arial"/>
        <w:b/>
        <w:sz w:val="48"/>
      </w:rPr>
      <w:t>PL</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2F18F" w14:textId="77777777" w:rsidR="009D2AA9" w:rsidRPr="009D2AA9" w:rsidRDefault="009D2AA9" w:rsidP="009D2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5252A" w14:textId="1D1A9837" w:rsidR="00406532" w:rsidRPr="009D2AA9" w:rsidRDefault="009D2AA9" w:rsidP="009D2AA9">
    <w:pPr>
      <w:pStyle w:val="Footer"/>
      <w:rPr>
        <w:rFonts w:ascii="Arial" w:hAnsi="Arial" w:cs="Arial"/>
        <w:b/>
        <w:sz w:val="48"/>
      </w:rPr>
    </w:pPr>
    <w:r w:rsidRPr="009D2AA9">
      <w:rPr>
        <w:rFonts w:ascii="Arial" w:hAnsi="Arial" w:cs="Arial"/>
        <w:b/>
        <w:sz w:val="48"/>
      </w:rPr>
      <w:t>PL</w:t>
    </w:r>
    <w:r w:rsidRPr="009D2AA9">
      <w:rPr>
        <w:rFonts w:ascii="Arial" w:hAnsi="Arial" w:cs="Arial"/>
        <w:b/>
        <w:sz w:val="48"/>
      </w:rPr>
      <w:tab/>
    </w:r>
    <w:r w:rsidRPr="009D2AA9">
      <w:rPr>
        <w:rFonts w:ascii="Arial" w:hAnsi="Arial" w:cs="Arial"/>
        <w:b/>
        <w:sz w:val="48"/>
      </w:rPr>
      <w:tab/>
    </w:r>
    <w:r w:rsidRPr="009D2AA9">
      <w:tab/>
    </w:r>
    <w:r w:rsidRPr="009D2AA9">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CB4E" w14:textId="77777777" w:rsidR="009D2AA9" w:rsidRPr="009D2AA9" w:rsidRDefault="009D2AA9" w:rsidP="009D2A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53914" w14:textId="02FED5F8" w:rsidR="009D2AA9" w:rsidRPr="009D2AA9" w:rsidRDefault="009D2AA9" w:rsidP="009D2AA9">
    <w:pPr>
      <w:pStyle w:val="Footer"/>
      <w:rPr>
        <w:rFonts w:ascii="Arial" w:hAnsi="Arial" w:cs="Arial"/>
        <w:b/>
        <w:sz w:val="48"/>
      </w:rPr>
    </w:pPr>
    <w:r w:rsidRPr="009D2AA9">
      <w:rPr>
        <w:rFonts w:ascii="Arial" w:hAnsi="Arial" w:cs="Arial"/>
        <w:b/>
        <w:sz w:val="48"/>
      </w:rPr>
      <w:t>PL</w:t>
    </w:r>
    <w:r w:rsidRPr="009D2AA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D2AA9">
      <w:tab/>
    </w:r>
    <w:r w:rsidRPr="009D2AA9">
      <w:rPr>
        <w:rFonts w:ascii="Arial" w:hAnsi="Arial" w:cs="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C236B" w14:textId="77777777" w:rsidR="009D2AA9" w:rsidRPr="009D2AA9" w:rsidRDefault="009D2AA9" w:rsidP="009D2A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A1D1C" w14:textId="42083D23" w:rsidR="009D2AA9" w:rsidRPr="009D2AA9" w:rsidRDefault="009D2AA9" w:rsidP="009D2AA9">
    <w:pPr>
      <w:pStyle w:val="FooterLandscape"/>
      <w:rPr>
        <w:rFonts w:ascii="Arial" w:hAnsi="Arial" w:cs="Arial"/>
        <w:b/>
        <w:sz w:val="48"/>
      </w:rPr>
    </w:pPr>
    <w:r w:rsidRPr="009D2AA9">
      <w:rPr>
        <w:rFonts w:ascii="Arial" w:hAnsi="Arial" w:cs="Arial"/>
        <w:b/>
        <w:sz w:val="48"/>
      </w:rPr>
      <w:t>PL</w:t>
    </w:r>
    <w:r w:rsidRPr="009D2AA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D2AA9">
      <w:tab/>
    </w:r>
    <w:r w:rsidRPr="009D2AA9">
      <w:rPr>
        <w:rFonts w:ascii="Arial" w:hAnsi="Arial" w:cs="Arial"/>
        <w:b/>
        <w:sz w:val="48"/>
      </w:rPr>
      <w:t>PL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5D55" w14:textId="77777777" w:rsidR="009D2AA9" w:rsidRPr="009D2AA9" w:rsidRDefault="009D2AA9" w:rsidP="009D2AA9">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FAC4E" w14:textId="2BCB4947" w:rsidR="009D2AA9" w:rsidRPr="009D2AA9" w:rsidRDefault="009D2AA9" w:rsidP="009D2AA9">
    <w:pPr>
      <w:pStyle w:val="Footer"/>
      <w:rPr>
        <w:rFonts w:ascii="Arial" w:hAnsi="Arial" w:cs="Arial"/>
        <w:b/>
        <w:sz w:val="48"/>
      </w:rPr>
    </w:pPr>
    <w:r w:rsidRPr="009D2AA9">
      <w:rPr>
        <w:rFonts w:ascii="Arial" w:hAnsi="Arial" w:cs="Arial"/>
        <w:b/>
        <w:sz w:val="48"/>
      </w:rPr>
      <w:t>PL</w:t>
    </w:r>
    <w:r w:rsidRPr="009D2AA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D2AA9">
      <w:tab/>
    </w:r>
    <w:r w:rsidRPr="009D2AA9">
      <w:rPr>
        <w:rFonts w:ascii="Arial" w:hAnsi="Arial" w:cs="Arial"/>
        <w:b/>
        <w:sz w:val="48"/>
      </w:rPr>
      <w:t>PL</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ED29" w14:textId="77777777" w:rsidR="009D2AA9" w:rsidRPr="009D2AA9" w:rsidRDefault="009D2AA9" w:rsidP="009D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AE532" w14:textId="77777777" w:rsidR="00406532" w:rsidRPr="005430DE" w:rsidRDefault="00406532" w:rsidP="00FD093F">
      <w:pPr>
        <w:spacing w:before="0" w:after="0"/>
      </w:pPr>
      <w:r w:rsidRPr="005430DE">
        <w:separator/>
      </w:r>
    </w:p>
  </w:footnote>
  <w:footnote w:type="continuationSeparator" w:id="0">
    <w:p w14:paraId="137A351C" w14:textId="77777777" w:rsidR="00406532" w:rsidRPr="005430DE" w:rsidRDefault="00406532" w:rsidP="00FD093F">
      <w:pPr>
        <w:spacing w:before="0" w:after="0"/>
      </w:pPr>
      <w:r w:rsidRPr="005430DE">
        <w:continuationSeparator/>
      </w:r>
    </w:p>
  </w:footnote>
  <w:footnote w:id="1">
    <w:p w14:paraId="742C6212" w14:textId="77777777" w:rsidR="00406532" w:rsidRPr="005430DE" w:rsidRDefault="00406532">
      <w:pPr>
        <w:pStyle w:val="FootnoteText"/>
      </w:pPr>
      <w:r w:rsidRPr="005430DE">
        <w:rPr>
          <w:rStyle w:val="FootnoteReference"/>
        </w:rPr>
        <w:footnoteRef/>
      </w:r>
      <w:r w:rsidRPr="005430DE">
        <w:tab/>
      </w:r>
      <w:hyperlink r:id="rId1" w:history="1">
        <w:r w:rsidRPr="005430DE">
          <w:rPr>
            <w:rStyle w:val="Hyperlink"/>
          </w:rPr>
          <w:t>EUNIS marine habitat classification (Klasyfikacja siedlisk morskich EUNIS) 2022.</w:t>
        </w:r>
      </w:hyperlink>
      <w:hyperlink r:id="rId2" w:history="1">
        <w:r w:rsidRPr="005430DE">
          <w:rPr>
            <w:rStyle w:val="Hyperlink"/>
          </w:rPr>
          <w:t>Europejska Agencja Środowiska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6EF28" w14:textId="77777777" w:rsidR="009D2AA9" w:rsidRPr="009D2AA9" w:rsidRDefault="009D2AA9" w:rsidP="009D2AA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536D" w14:textId="77777777" w:rsidR="00406532" w:rsidRPr="008867E4" w:rsidRDefault="00406532" w:rsidP="009D2AA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1740A" w14:textId="77777777" w:rsidR="009D2AA9" w:rsidRPr="009D2AA9" w:rsidRDefault="009D2AA9" w:rsidP="009D2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8A36A" w14:textId="77777777" w:rsidR="009D2AA9" w:rsidRPr="009D2AA9" w:rsidRDefault="009D2AA9" w:rsidP="009D2A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CAA9B" w14:textId="77777777" w:rsidR="009D2AA9" w:rsidRPr="009D2AA9" w:rsidRDefault="009D2AA9" w:rsidP="009D2A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907F" w14:textId="77777777" w:rsidR="009D2AA9" w:rsidRPr="009D2AA9" w:rsidRDefault="009D2AA9" w:rsidP="009D2AA9">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A112" w14:textId="77777777" w:rsidR="009D2AA9" w:rsidRPr="009D2AA9" w:rsidRDefault="009D2AA9" w:rsidP="009D2AA9">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90D44" w14:textId="77777777" w:rsidR="009D2AA9" w:rsidRPr="009D2AA9" w:rsidRDefault="009D2AA9" w:rsidP="009D2A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B4F3" w14:textId="77777777" w:rsidR="009D2AA9" w:rsidRPr="009D2AA9" w:rsidRDefault="009D2AA9" w:rsidP="009D2A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DE9BB" w14:textId="77777777" w:rsidR="009D2AA9" w:rsidRPr="009D2AA9" w:rsidRDefault="009D2AA9" w:rsidP="009D2AA9">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312EE" w14:textId="77777777" w:rsidR="009D2AA9" w:rsidRPr="009D2AA9" w:rsidRDefault="009D2AA9" w:rsidP="009D2AA9">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9FAD65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A64626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9368A9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63093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900465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6FEBCB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6C8616C"/>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B8A3A2B"/>
    <w:multiLevelType w:val="hybridMultilevel"/>
    <w:tmpl w:val="299C9EA4"/>
    <w:lvl w:ilvl="0" w:tplc="84B459D0">
      <w:start w:val="1"/>
      <w:numFmt w:val="lowerLetter"/>
      <w:lvlText w:val="%1)"/>
      <w:lvlJc w:val="left"/>
      <w:pPr>
        <w:ind w:left="720" w:hanging="360"/>
      </w:pPr>
      <w:rPr>
        <w:rFonts w:ascii="Times New Roman" w:hAnsi="Times New Roman" w:cs="Times New Roman"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1F06166"/>
    <w:multiLevelType w:val="multilevel"/>
    <w:tmpl w:val="0DE207C0"/>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1"/>
  </w:num>
  <w:num w:numId="16">
    <w:abstractNumId w:val="21"/>
  </w:num>
  <w:num w:numId="17">
    <w:abstractNumId w:val="10"/>
  </w:num>
  <w:num w:numId="18">
    <w:abstractNumId w:val="12"/>
  </w:num>
  <w:num w:numId="19">
    <w:abstractNumId w:val="13"/>
  </w:num>
  <w:num w:numId="20">
    <w:abstractNumId w:val="8"/>
  </w:num>
  <w:num w:numId="21">
    <w:abstractNumId w:val="20"/>
  </w:num>
  <w:num w:numId="22">
    <w:abstractNumId w:val="7"/>
  </w:num>
  <w:num w:numId="23">
    <w:abstractNumId w:val="14"/>
  </w:num>
  <w:num w:numId="24">
    <w:abstractNumId w:val="17"/>
  </w:num>
  <w:num w:numId="25">
    <w:abstractNumId w:val="18"/>
  </w:num>
  <w:num w:numId="26">
    <w:abstractNumId w:val="9"/>
  </w:num>
  <w:num w:numId="27">
    <w:abstractNumId w:val="16"/>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it-IT" w:vendorID="64" w:dllVersion="6" w:nlCheck="1" w:checkStyle="0"/>
  <w:activeWritingStyle w:appName="MSWord" w:lang="fr-BE" w:vendorID="64" w:dllVersion="6" w:nlCheck="1" w:checkStyle="0"/>
  <w:activeWritingStyle w:appName="MSWord" w:lang="en-IE" w:vendorID="64" w:dllVersion="6" w:nlCheck="1" w:checkStyle="1"/>
  <w:activeWritingStyle w:appName="MSWord" w:lang="fr-FR" w:vendorID="64" w:dllVersion="6" w:nlCheck="1" w:checkStyle="0"/>
  <w:activeWritingStyle w:appName="MSWord" w:lang="pt-PT" w:vendorID="64" w:dllVersion="6" w:nlCheck="1" w:checkStyle="0"/>
  <w:activeWritingStyle w:appName="MSWord" w:lang="da-DK" w:vendorID="64" w:dllVersion="6" w:nlCheck="1" w:checkStyle="0"/>
  <w:activeWritingStyle w:appName="MSWord" w:lang="en-GB"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da-DK"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27 19:25:11"/>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do"/>
    <w:docVar w:name="LW_ACCOMPAGNANT.CP" w:val="do"/>
    <w:docVar w:name="LW_ANNEX_NBR_FIRST" w:val="1"/>
    <w:docVar w:name="LW_ANNEX_NBR_LAST" w:val="7"/>
    <w:docVar w:name="LW_ANNEX_UNIQUE" w:val="0"/>
    <w:docVar w:name="LW_CORRIGENDUM" w:val="&lt;UNUSED&gt;"/>
    <w:docVar w:name="LW_COVERPAGE_EXISTS" w:val="True"/>
    <w:docVar w:name="LW_COVERPAGE_GUID" w:val="C574C7FB-52C4-4560-A613-05B7380A0206"/>
    <w:docVar w:name="LW_COVERPAGE_TYPE" w:val="1"/>
    <w:docVar w:name="LW_CROSSREFERENCE" w:val="{SEC(2022) 256 final} - {SWD(2022) 167 final} - {SWD(2022) 168 final}"/>
    <w:docVar w:name="LW_DocType" w:val="ANNEX"/>
    <w:docVar w:name="LW_EMISSION" w:val="22.6.2022"/>
    <w:docVar w:name="LW_EMISSION_ISODATE" w:val="2022-06-22"/>
    <w:docVar w:name="LW_EMISSION_LOCATION" w:val="BRX"/>
    <w:docVar w:name="LW_EMISSION_PREFIX" w:val="Bruksela, dnia "/>
    <w:docVar w:name="LW_EMISSION_SUFFIX" w:val=" r."/>
    <w:docVar w:name="LW_ID_DOCSTRUCTURE" w:val="COM/ANNEX"/>
    <w:docVar w:name="LW_ID_DOCTYPE" w:val="SG-017"/>
    <w:docVar w:name="LW_LANGUE" w:val="PL"/>
    <w:docVar w:name="LW_LEVEL_OF_SENSITIVITY" w:val="Standard treatment"/>
    <w:docVar w:name="LW_NOM.INST" w:val="KOMISJA EUROPEJSKA"/>
    <w:docVar w:name="LW_NOM.INST_JOINTDOC" w:val="&lt;EMPTY&gt;"/>
    <w:docVar w:name="LW_OBJETACTEPRINCIPAL" w:val="w sprawie odbudowy zasobów przyrodniczych"/>
    <w:docVar w:name="LW_OBJETACTEPRINCIPAL.CP" w:val="w sprawie odbudowy zasobów przyrodniczych"/>
    <w:docVar w:name="LW_PART_NBR" w:val="&lt;UNUSED&gt;"/>
    <w:docVar w:name="LW_PART_NBR_TOTAL" w:val="&lt;UNUSED&gt;"/>
    <w:docVar w:name="LW_REF.INST.NEW" w:val="COM"/>
    <w:docVar w:name="LW_REF.INST.NEW_ADOPTED" w:val="final"/>
    <w:docVar w:name="LW_REF.INST.NEW_TEXT" w:val="(2022) 3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ZA\u321?\u260?CZNIKI"/>
    <w:docVar w:name="LW_TYPE.DOC.CP" w:val="ZAŁĄCZNIKI"/>
    <w:docVar w:name="LW_TYPEACTEPRINCIPAL" w:val="wniosku dotycz\u261?cego rozporz\u261?dzenia Parlamentu Europejskiego i Rady"/>
    <w:docVar w:name="LW_TYPEACTEPRINCIPAL.CP" w:val="wniosku dotyczącego rozporządzenia Parlamentu Europejskiego i Rady"/>
    <w:docVar w:name="LwApiVersions" w:val="LW4CoDe 1.23.2.0; LW 8.0, Build 20211117"/>
  </w:docVars>
  <w:rsids>
    <w:rsidRoot w:val="00FD093F"/>
    <w:rsid w:val="00000B19"/>
    <w:rsid w:val="00016DA0"/>
    <w:rsid w:val="0002612F"/>
    <w:rsid w:val="00027962"/>
    <w:rsid w:val="00033836"/>
    <w:rsid w:val="000600EA"/>
    <w:rsid w:val="000661B0"/>
    <w:rsid w:val="00081949"/>
    <w:rsid w:val="00085D1E"/>
    <w:rsid w:val="00086003"/>
    <w:rsid w:val="000B26DC"/>
    <w:rsid w:val="000B7BF1"/>
    <w:rsid w:val="000C3617"/>
    <w:rsid w:val="000C4C88"/>
    <w:rsid w:val="000D0A66"/>
    <w:rsid w:val="000D2C6A"/>
    <w:rsid w:val="000E05A5"/>
    <w:rsid w:val="000E0DAE"/>
    <w:rsid w:val="000E198E"/>
    <w:rsid w:val="000F02D0"/>
    <w:rsid w:val="000F690A"/>
    <w:rsid w:val="000F7786"/>
    <w:rsid w:val="00106680"/>
    <w:rsid w:val="00112111"/>
    <w:rsid w:val="00114FD0"/>
    <w:rsid w:val="00116FF1"/>
    <w:rsid w:val="00122385"/>
    <w:rsid w:val="00132F3A"/>
    <w:rsid w:val="001363E4"/>
    <w:rsid w:val="0017297C"/>
    <w:rsid w:val="00190D6A"/>
    <w:rsid w:val="00196E45"/>
    <w:rsid w:val="00197163"/>
    <w:rsid w:val="001A7D35"/>
    <w:rsid w:val="001C2816"/>
    <w:rsid w:val="001C6247"/>
    <w:rsid w:val="001D4123"/>
    <w:rsid w:val="001D6F25"/>
    <w:rsid w:val="001E1442"/>
    <w:rsid w:val="001E58CF"/>
    <w:rsid w:val="001F0E06"/>
    <w:rsid w:val="001F7C7C"/>
    <w:rsid w:val="00200A7F"/>
    <w:rsid w:val="00212ACB"/>
    <w:rsid w:val="00216C79"/>
    <w:rsid w:val="00221D15"/>
    <w:rsid w:val="0022233A"/>
    <w:rsid w:val="002361AC"/>
    <w:rsid w:val="00241A1E"/>
    <w:rsid w:val="00243651"/>
    <w:rsid w:val="00252F66"/>
    <w:rsid w:val="00255703"/>
    <w:rsid w:val="00256ECF"/>
    <w:rsid w:val="002624B8"/>
    <w:rsid w:val="00265F64"/>
    <w:rsid w:val="00267096"/>
    <w:rsid w:val="00267EBE"/>
    <w:rsid w:val="002724CC"/>
    <w:rsid w:val="00281D75"/>
    <w:rsid w:val="00284BB3"/>
    <w:rsid w:val="0028651C"/>
    <w:rsid w:val="002A3537"/>
    <w:rsid w:val="002A4633"/>
    <w:rsid w:val="002B1A03"/>
    <w:rsid w:val="002B4004"/>
    <w:rsid w:val="002D3665"/>
    <w:rsid w:val="002E0239"/>
    <w:rsid w:val="002E2B2B"/>
    <w:rsid w:val="002F30B1"/>
    <w:rsid w:val="003106E6"/>
    <w:rsid w:val="00317124"/>
    <w:rsid w:val="00321E70"/>
    <w:rsid w:val="00322DD2"/>
    <w:rsid w:val="0032523C"/>
    <w:rsid w:val="003326A1"/>
    <w:rsid w:val="00335A1C"/>
    <w:rsid w:val="00342AA6"/>
    <w:rsid w:val="00346574"/>
    <w:rsid w:val="00361596"/>
    <w:rsid w:val="003664AF"/>
    <w:rsid w:val="00370C4C"/>
    <w:rsid w:val="00370FDD"/>
    <w:rsid w:val="003738F9"/>
    <w:rsid w:val="00376C68"/>
    <w:rsid w:val="00385951"/>
    <w:rsid w:val="003905E6"/>
    <w:rsid w:val="00391873"/>
    <w:rsid w:val="003931FF"/>
    <w:rsid w:val="003957F0"/>
    <w:rsid w:val="003971F7"/>
    <w:rsid w:val="003B6986"/>
    <w:rsid w:val="003B6F5C"/>
    <w:rsid w:val="003C1154"/>
    <w:rsid w:val="003D2811"/>
    <w:rsid w:val="003D7740"/>
    <w:rsid w:val="003E3C31"/>
    <w:rsid w:val="003F0397"/>
    <w:rsid w:val="003F17C9"/>
    <w:rsid w:val="00405643"/>
    <w:rsid w:val="0040601D"/>
    <w:rsid w:val="00406532"/>
    <w:rsid w:val="00410DBC"/>
    <w:rsid w:val="0042107A"/>
    <w:rsid w:val="00424414"/>
    <w:rsid w:val="00444601"/>
    <w:rsid w:val="00460943"/>
    <w:rsid w:val="004929DE"/>
    <w:rsid w:val="00494140"/>
    <w:rsid w:val="00495DCC"/>
    <w:rsid w:val="004A71CF"/>
    <w:rsid w:val="004A7E7F"/>
    <w:rsid w:val="004B3594"/>
    <w:rsid w:val="004C0159"/>
    <w:rsid w:val="004C3A16"/>
    <w:rsid w:val="004D0505"/>
    <w:rsid w:val="004D7932"/>
    <w:rsid w:val="004E6395"/>
    <w:rsid w:val="0050270E"/>
    <w:rsid w:val="00511A4C"/>
    <w:rsid w:val="00517E6A"/>
    <w:rsid w:val="0052020F"/>
    <w:rsid w:val="00522700"/>
    <w:rsid w:val="005242E6"/>
    <w:rsid w:val="00526676"/>
    <w:rsid w:val="00531260"/>
    <w:rsid w:val="005312E0"/>
    <w:rsid w:val="00533276"/>
    <w:rsid w:val="00535D6D"/>
    <w:rsid w:val="005379A5"/>
    <w:rsid w:val="0054231C"/>
    <w:rsid w:val="005430DE"/>
    <w:rsid w:val="0054747F"/>
    <w:rsid w:val="0057507D"/>
    <w:rsid w:val="00591723"/>
    <w:rsid w:val="0059374E"/>
    <w:rsid w:val="005A4C8D"/>
    <w:rsid w:val="005A7B5D"/>
    <w:rsid w:val="005B24FF"/>
    <w:rsid w:val="005B638D"/>
    <w:rsid w:val="005B6A52"/>
    <w:rsid w:val="005C0E5C"/>
    <w:rsid w:val="005C1919"/>
    <w:rsid w:val="005C33C3"/>
    <w:rsid w:val="005C4D7A"/>
    <w:rsid w:val="005C611D"/>
    <w:rsid w:val="005C7501"/>
    <w:rsid w:val="005D1324"/>
    <w:rsid w:val="005D4979"/>
    <w:rsid w:val="005E1643"/>
    <w:rsid w:val="005E3619"/>
    <w:rsid w:val="005F2171"/>
    <w:rsid w:val="005F3CC5"/>
    <w:rsid w:val="005F529B"/>
    <w:rsid w:val="00600529"/>
    <w:rsid w:val="00600E32"/>
    <w:rsid w:val="00601AED"/>
    <w:rsid w:val="0061297E"/>
    <w:rsid w:val="00622919"/>
    <w:rsid w:val="006327F0"/>
    <w:rsid w:val="00644511"/>
    <w:rsid w:val="00651DAD"/>
    <w:rsid w:val="006550AD"/>
    <w:rsid w:val="006559E1"/>
    <w:rsid w:val="006567FB"/>
    <w:rsid w:val="00656F69"/>
    <w:rsid w:val="006612A4"/>
    <w:rsid w:val="00664B5E"/>
    <w:rsid w:val="00672AD9"/>
    <w:rsid w:val="00675B07"/>
    <w:rsid w:val="006761B3"/>
    <w:rsid w:val="0068662F"/>
    <w:rsid w:val="00690004"/>
    <w:rsid w:val="006916D0"/>
    <w:rsid w:val="00696899"/>
    <w:rsid w:val="006A60A6"/>
    <w:rsid w:val="006B1E1C"/>
    <w:rsid w:val="006B52BE"/>
    <w:rsid w:val="006B740C"/>
    <w:rsid w:val="006B765E"/>
    <w:rsid w:val="006C1511"/>
    <w:rsid w:val="006C1734"/>
    <w:rsid w:val="006D0140"/>
    <w:rsid w:val="006D06CE"/>
    <w:rsid w:val="006D0C55"/>
    <w:rsid w:val="006D32FE"/>
    <w:rsid w:val="006D395D"/>
    <w:rsid w:val="00707C46"/>
    <w:rsid w:val="00714495"/>
    <w:rsid w:val="00716DCE"/>
    <w:rsid w:val="0072126A"/>
    <w:rsid w:val="00725157"/>
    <w:rsid w:val="007301D3"/>
    <w:rsid w:val="00731592"/>
    <w:rsid w:val="007332AC"/>
    <w:rsid w:val="00733D5C"/>
    <w:rsid w:val="0073427F"/>
    <w:rsid w:val="00735117"/>
    <w:rsid w:val="00735643"/>
    <w:rsid w:val="007357D6"/>
    <w:rsid w:val="00741AD7"/>
    <w:rsid w:val="00753766"/>
    <w:rsid w:val="00755BBD"/>
    <w:rsid w:val="00761D40"/>
    <w:rsid w:val="00763AE0"/>
    <w:rsid w:val="007653E5"/>
    <w:rsid w:val="00765CAE"/>
    <w:rsid w:val="0077582B"/>
    <w:rsid w:val="0078037C"/>
    <w:rsid w:val="0078192F"/>
    <w:rsid w:val="0078230C"/>
    <w:rsid w:val="00782520"/>
    <w:rsid w:val="007871BF"/>
    <w:rsid w:val="007A502E"/>
    <w:rsid w:val="007B5F66"/>
    <w:rsid w:val="007D3A78"/>
    <w:rsid w:val="007E1BA7"/>
    <w:rsid w:val="007F1312"/>
    <w:rsid w:val="007F25A4"/>
    <w:rsid w:val="00814852"/>
    <w:rsid w:val="00820B93"/>
    <w:rsid w:val="00823BAC"/>
    <w:rsid w:val="00827826"/>
    <w:rsid w:val="0083292E"/>
    <w:rsid w:val="0083481D"/>
    <w:rsid w:val="00834966"/>
    <w:rsid w:val="00840265"/>
    <w:rsid w:val="00845FA3"/>
    <w:rsid w:val="00853077"/>
    <w:rsid w:val="00881698"/>
    <w:rsid w:val="00882811"/>
    <w:rsid w:val="008867E4"/>
    <w:rsid w:val="0089493D"/>
    <w:rsid w:val="008B085A"/>
    <w:rsid w:val="008B65FD"/>
    <w:rsid w:val="008B711D"/>
    <w:rsid w:val="008C16D0"/>
    <w:rsid w:val="008C739B"/>
    <w:rsid w:val="008E2AB9"/>
    <w:rsid w:val="008E7166"/>
    <w:rsid w:val="00910063"/>
    <w:rsid w:val="00912192"/>
    <w:rsid w:val="009279C1"/>
    <w:rsid w:val="00931D1A"/>
    <w:rsid w:val="00940366"/>
    <w:rsid w:val="00943DF0"/>
    <w:rsid w:val="00950DA3"/>
    <w:rsid w:val="00953AB9"/>
    <w:rsid w:val="00960684"/>
    <w:rsid w:val="00960F68"/>
    <w:rsid w:val="00974279"/>
    <w:rsid w:val="00975F22"/>
    <w:rsid w:val="009770CD"/>
    <w:rsid w:val="00983D14"/>
    <w:rsid w:val="009842CB"/>
    <w:rsid w:val="009863EF"/>
    <w:rsid w:val="00986B33"/>
    <w:rsid w:val="00987AD5"/>
    <w:rsid w:val="00990029"/>
    <w:rsid w:val="00990723"/>
    <w:rsid w:val="009A5146"/>
    <w:rsid w:val="009A763A"/>
    <w:rsid w:val="009B276A"/>
    <w:rsid w:val="009B7F97"/>
    <w:rsid w:val="009C3145"/>
    <w:rsid w:val="009C7178"/>
    <w:rsid w:val="009D0A10"/>
    <w:rsid w:val="009D2AA9"/>
    <w:rsid w:val="009D33BE"/>
    <w:rsid w:val="009E1B95"/>
    <w:rsid w:val="009F1CFB"/>
    <w:rsid w:val="00A03219"/>
    <w:rsid w:val="00A145EF"/>
    <w:rsid w:val="00A25366"/>
    <w:rsid w:val="00A266F2"/>
    <w:rsid w:val="00A2737D"/>
    <w:rsid w:val="00A27623"/>
    <w:rsid w:val="00A37FA2"/>
    <w:rsid w:val="00A41171"/>
    <w:rsid w:val="00A469D2"/>
    <w:rsid w:val="00A57554"/>
    <w:rsid w:val="00A63A96"/>
    <w:rsid w:val="00A662A3"/>
    <w:rsid w:val="00A6762E"/>
    <w:rsid w:val="00A74C0D"/>
    <w:rsid w:val="00A825E4"/>
    <w:rsid w:val="00A86E56"/>
    <w:rsid w:val="00A9473F"/>
    <w:rsid w:val="00A9531F"/>
    <w:rsid w:val="00AA0406"/>
    <w:rsid w:val="00AB4240"/>
    <w:rsid w:val="00AB44A5"/>
    <w:rsid w:val="00AB4D60"/>
    <w:rsid w:val="00AB6036"/>
    <w:rsid w:val="00AC21AB"/>
    <w:rsid w:val="00AC29FD"/>
    <w:rsid w:val="00AC477E"/>
    <w:rsid w:val="00AE6CB8"/>
    <w:rsid w:val="00AF60F4"/>
    <w:rsid w:val="00B139AB"/>
    <w:rsid w:val="00B150E7"/>
    <w:rsid w:val="00B255BB"/>
    <w:rsid w:val="00B3080D"/>
    <w:rsid w:val="00B3687E"/>
    <w:rsid w:val="00B36ABF"/>
    <w:rsid w:val="00B374B1"/>
    <w:rsid w:val="00B40C05"/>
    <w:rsid w:val="00B44710"/>
    <w:rsid w:val="00B459FF"/>
    <w:rsid w:val="00B512BC"/>
    <w:rsid w:val="00B63EE7"/>
    <w:rsid w:val="00B666CC"/>
    <w:rsid w:val="00B711EC"/>
    <w:rsid w:val="00B8129D"/>
    <w:rsid w:val="00B841EC"/>
    <w:rsid w:val="00B856AB"/>
    <w:rsid w:val="00B87C73"/>
    <w:rsid w:val="00B902DC"/>
    <w:rsid w:val="00B90CC1"/>
    <w:rsid w:val="00BA03DE"/>
    <w:rsid w:val="00BA0A96"/>
    <w:rsid w:val="00BA2D52"/>
    <w:rsid w:val="00BA4761"/>
    <w:rsid w:val="00BA7F94"/>
    <w:rsid w:val="00BB0CF3"/>
    <w:rsid w:val="00BD6D8D"/>
    <w:rsid w:val="00BE5958"/>
    <w:rsid w:val="00BF17AA"/>
    <w:rsid w:val="00BF30DC"/>
    <w:rsid w:val="00BF4E4E"/>
    <w:rsid w:val="00BF57E4"/>
    <w:rsid w:val="00C01C60"/>
    <w:rsid w:val="00C03AFC"/>
    <w:rsid w:val="00C11EB8"/>
    <w:rsid w:val="00C220E3"/>
    <w:rsid w:val="00C235D4"/>
    <w:rsid w:val="00C24556"/>
    <w:rsid w:val="00C247FA"/>
    <w:rsid w:val="00C301A6"/>
    <w:rsid w:val="00C31870"/>
    <w:rsid w:val="00C33FA7"/>
    <w:rsid w:val="00C43001"/>
    <w:rsid w:val="00C46C3D"/>
    <w:rsid w:val="00C4730D"/>
    <w:rsid w:val="00C50BFD"/>
    <w:rsid w:val="00C67121"/>
    <w:rsid w:val="00C73023"/>
    <w:rsid w:val="00C74132"/>
    <w:rsid w:val="00C74FF8"/>
    <w:rsid w:val="00C832F5"/>
    <w:rsid w:val="00C91746"/>
    <w:rsid w:val="00C97F86"/>
    <w:rsid w:val="00CA3AC1"/>
    <w:rsid w:val="00CA40A2"/>
    <w:rsid w:val="00CA49F3"/>
    <w:rsid w:val="00CA5604"/>
    <w:rsid w:val="00CA60F1"/>
    <w:rsid w:val="00CC1A9E"/>
    <w:rsid w:val="00CD3EF9"/>
    <w:rsid w:val="00CD7C3B"/>
    <w:rsid w:val="00CE160F"/>
    <w:rsid w:val="00CF0B08"/>
    <w:rsid w:val="00CF5B8B"/>
    <w:rsid w:val="00D07631"/>
    <w:rsid w:val="00D12D48"/>
    <w:rsid w:val="00D13E26"/>
    <w:rsid w:val="00D2386E"/>
    <w:rsid w:val="00D43D3D"/>
    <w:rsid w:val="00D71576"/>
    <w:rsid w:val="00D76DA6"/>
    <w:rsid w:val="00D8470F"/>
    <w:rsid w:val="00D855F7"/>
    <w:rsid w:val="00D86A8F"/>
    <w:rsid w:val="00D87394"/>
    <w:rsid w:val="00D917CE"/>
    <w:rsid w:val="00D93E3C"/>
    <w:rsid w:val="00DA3FBA"/>
    <w:rsid w:val="00DD6F46"/>
    <w:rsid w:val="00DE2F91"/>
    <w:rsid w:val="00DE5198"/>
    <w:rsid w:val="00DF22FF"/>
    <w:rsid w:val="00DF3E21"/>
    <w:rsid w:val="00DF76A8"/>
    <w:rsid w:val="00DF7890"/>
    <w:rsid w:val="00E01CBA"/>
    <w:rsid w:val="00E226E8"/>
    <w:rsid w:val="00E22B5F"/>
    <w:rsid w:val="00E2680B"/>
    <w:rsid w:val="00E321A6"/>
    <w:rsid w:val="00E46B79"/>
    <w:rsid w:val="00E63FFA"/>
    <w:rsid w:val="00E67529"/>
    <w:rsid w:val="00E72D49"/>
    <w:rsid w:val="00E835B1"/>
    <w:rsid w:val="00E861CB"/>
    <w:rsid w:val="00E871BC"/>
    <w:rsid w:val="00EA47A3"/>
    <w:rsid w:val="00EB58D6"/>
    <w:rsid w:val="00ED4048"/>
    <w:rsid w:val="00ED5C29"/>
    <w:rsid w:val="00EE0C91"/>
    <w:rsid w:val="00EE2768"/>
    <w:rsid w:val="00EE6E19"/>
    <w:rsid w:val="00EE7637"/>
    <w:rsid w:val="00EF25E4"/>
    <w:rsid w:val="00EF3FF8"/>
    <w:rsid w:val="00F14888"/>
    <w:rsid w:val="00F153B9"/>
    <w:rsid w:val="00F17F4D"/>
    <w:rsid w:val="00F2422E"/>
    <w:rsid w:val="00F43DEB"/>
    <w:rsid w:val="00F454A1"/>
    <w:rsid w:val="00F57AC2"/>
    <w:rsid w:val="00F62F31"/>
    <w:rsid w:val="00F74419"/>
    <w:rsid w:val="00F755E6"/>
    <w:rsid w:val="00F82995"/>
    <w:rsid w:val="00F84AE8"/>
    <w:rsid w:val="00F906EF"/>
    <w:rsid w:val="00F951F6"/>
    <w:rsid w:val="00FA0125"/>
    <w:rsid w:val="00FA1E2F"/>
    <w:rsid w:val="00FA33D9"/>
    <w:rsid w:val="00FA539C"/>
    <w:rsid w:val="00FA566E"/>
    <w:rsid w:val="00FC1778"/>
    <w:rsid w:val="00FC4AA8"/>
    <w:rsid w:val="00FC6DD1"/>
    <w:rsid w:val="00FD0126"/>
    <w:rsid w:val="00FD093F"/>
    <w:rsid w:val="00FD5017"/>
    <w:rsid w:val="00FD5403"/>
    <w:rsid w:val="00FD5AAE"/>
    <w:rsid w:val="00FE0044"/>
    <w:rsid w:val="00FE5024"/>
    <w:rsid w:val="00FF2A5D"/>
    <w:rsid w:val="00FF3302"/>
    <w:rsid w:val="00FF7A3D"/>
    <w:rsid w:val="02660FDA"/>
    <w:rsid w:val="0285044B"/>
    <w:rsid w:val="0392B06C"/>
    <w:rsid w:val="043B7D83"/>
    <w:rsid w:val="05C3B397"/>
    <w:rsid w:val="05F2C99D"/>
    <w:rsid w:val="069F80BD"/>
    <w:rsid w:val="06CA512E"/>
    <w:rsid w:val="06CE2E7C"/>
    <w:rsid w:val="0714C1D5"/>
    <w:rsid w:val="08355CD1"/>
    <w:rsid w:val="088C3CB6"/>
    <w:rsid w:val="08DB8DAC"/>
    <w:rsid w:val="09D664F3"/>
    <w:rsid w:val="0ACEEF69"/>
    <w:rsid w:val="0AFEEA4A"/>
    <w:rsid w:val="0B0C1ED7"/>
    <w:rsid w:val="0EE68600"/>
    <w:rsid w:val="0F7E8B86"/>
    <w:rsid w:val="10CD8A42"/>
    <w:rsid w:val="1159A64C"/>
    <w:rsid w:val="11CBD888"/>
    <w:rsid w:val="13F78695"/>
    <w:rsid w:val="14167B06"/>
    <w:rsid w:val="14282CEE"/>
    <w:rsid w:val="17283ED9"/>
    <w:rsid w:val="179A23A1"/>
    <w:rsid w:val="17BB0F8E"/>
    <w:rsid w:val="17D12F65"/>
    <w:rsid w:val="18E826BC"/>
    <w:rsid w:val="194326D1"/>
    <w:rsid w:val="1A52FDFC"/>
    <w:rsid w:val="1ABD961A"/>
    <w:rsid w:val="1B731E64"/>
    <w:rsid w:val="1DEACD59"/>
    <w:rsid w:val="1EFEC48A"/>
    <w:rsid w:val="2013E24B"/>
    <w:rsid w:val="208A6A43"/>
    <w:rsid w:val="21BD7637"/>
    <w:rsid w:val="21C7B7AC"/>
    <w:rsid w:val="22D206B8"/>
    <w:rsid w:val="2351081B"/>
    <w:rsid w:val="235C0139"/>
    <w:rsid w:val="24AAB9B6"/>
    <w:rsid w:val="24B99AF7"/>
    <w:rsid w:val="254E98CD"/>
    <w:rsid w:val="262E20F9"/>
    <w:rsid w:val="26FB4635"/>
    <w:rsid w:val="27081C8E"/>
    <w:rsid w:val="295B1A38"/>
    <w:rsid w:val="29DF4C5A"/>
    <w:rsid w:val="2A0385B9"/>
    <w:rsid w:val="2AD204E4"/>
    <w:rsid w:val="2B2D937F"/>
    <w:rsid w:val="2B41ADF9"/>
    <w:rsid w:val="2B9EE5E0"/>
    <w:rsid w:val="2EB3D38B"/>
    <w:rsid w:val="2ED686A2"/>
    <w:rsid w:val="2FC35F0E"/>
    <w:rsid w:val="30427598"/>
    <w:rsid w:val="3089EACE"/>
    <w:rsid w:val="310C4EFF"/>
    <w:rsid w:val="315EE112"/>
    <w:rsid w:val="318C5EB9"/>
    <w:rsid w:val="31D60A56"/>
    <w:rsid w:val="31E7C7CE"/>
    <w:rsid w:val="31F8639E"/>
    <w:rsid w:val="3234A3B9"/>
    <w:rsid w:val="32D158F9"/>
    <w:rsid w:val="336D2DE7"/>
    <w:rsid w:val="339CC985"/>
    <w:rsid w:val="33F8E67E"/>
    <w:rsid w:val="344ADDE8"/>
    <w:rsid w:val="34A7B0F0"/>
    <w:rsid w:val="3531CEA9"/>
    <w:rsid w:val="354373F1"/>
    <w:rsid w:val="358B025A"/>
    <w:rsid w:val="37DF51B2"/>
    <w:rsid w:val="3864B0C5"/>
    <w:rsid w:val="38EB9E1F"/>
    <w:rsid w:val="396F7C00"/>
    <w:rsid w:val="3A5DC219"/>
    <w:rsid w:val="3B339785"/>
    <w:rsid w:val="3B85283F"/>
    <w:rsid w:val="3BC50C38"/>
    <w:rsid w:val="3BD8725B"/>
    <w:rsid w:val="3BD8BB82"/>
    <w:rsid w:val="3CAD6ABC"/>
    <w:rsid w:val="3CC4577B"/>
    <w:rsid w:val="3CCCF51B"/>
    <w:rsid w:val="3D254A4A"/>
    <w:rsid w:val="3D289A4B"/>
    <w:rsid w:val="3D92D5FD"/>
    <w:rsid w:val="3E1A4FF5"/>
    <w:rsid w:val="3E44B22E"/>
    <w:rsid w:val="3EB1DA5B"/>
    <w:rsid w:val="3F0A2211"/>
    <w:rsid w:val="3F847922"/>
    <w:rsid w:val="40F74EE7"/>
    <w:rsid w:val="41631563"/>
    <w:rsid w:val="4163859D"/>
    <w:rsid w:val="41693971"/>
    <w:rsid w:val="423204C8"/>
    <w:rsid w:val="4273F38B"/>
    <w:rsid w:val="43DF9CE0"/>
    <w:rsid w:val="446AB238"/>
    <w:rsid w:val="446BDB8B"/>
    <w:rsid w:val="44859B60"/>
    <w:rsid w:val="44EB47CF"/>
    <w:rsid w:val="45407146"/>
    <w:rsid w:val="45F0F17A"/>
    <w:rsid w:val="45F2C4AF"/>
    <w:rsid w:val="45F8B2D4"/>
    <w:rsid w:val="46068299"/>
    <w:rsid w:val="460967A2"/>
    <w:rsid w:val="47DD1C24"/>
    <w:rsid w:val="487B4A24"/>
    <w:rsid w:val="48E9386F"/>
    <w:rsid w:val="4997A2CC"/>
    <w:rsid w:val="49EC2157"/>
    <w:rsid w:val="4A07692E"/>
    <w:rsid w:val="4C6EFC35"/>
    <w:rsid w:val="4C7ED520"/>
    <w:rsid w:val="4C8E8940"/>
    <w:rsid w:val="4DAB53D0"/>
    <w:rsid w:val="4EDADA51"/>
    <w:rsid w:val="4EFF8461"/>
    <w:rsid w:val="4F425186"/>
    <w:rsid w:val="4F5638DC"/>
    <w:rsid w:val="4F6771D1"/>
    <w:rsid w:val="4F930C8B"/>
    <w:rsid w:val="5021F19C"/>
    <w:rsid w:val="50A127D2"/>
    <w:rsid w:val="51B5B9FE"/>
    <w:rsid w:val="5206810A"/>
    <w:rsid w:val="52A9FD0C"/>
    <w:rsid w:val="52DA2B34"/>
    <w:rsid w:val="53B6FB71"/>
    <w:rsid w:val="53D7DB6F"/>
    <w:rsid w:val="5445CD6D"/>
    <w:rsid w:val="5474FE7B"/>
    <w:rsid w:val="54A20E67"/>
    <w:rsid w:val="55B0E9DB"/>
    <w:rsid w:val="55E19DCE"/>
    <w:rsid w:val="5611CBF6"/>
    <w:rsid w:val="56148D82"/>
    <w:rsid w:val="5638652B"/>
    <w:rsid w:val="563DDEC8"/>
    <w:rsid w:val="5651A245"/>
    <w:rsid w:val="57106956"/>
    <w:rsid w:val="571D8ACB"/>
    <w:rsid w:val="57363826"/>
    <w:rsid w:val="57450B62"/>
    <w:rsid w:val="57F06837"/>
    <w:rsid w:val="5916D902"/>
    <w:rsid w:val="593DFE16"/>
    <w:rsid w:val="59992B86"/>
    <w:rsid w:val="5AE822FA"/>
    <w:rsid w:val="5C5BAAC3"/>
    <w:rsid w:val="5C8605A8"/>
    <w:rsid w:val="5CD79D6C"/>
    <w:rsid w:val="5E357958"/>
    <w:rsid w:val="5EC27C56"/>
    <w:rsid w:val="5F3256CB"/>
    <w:rsid w:val="5F51E7FE"/>
    <w:rsid w:val="5F6AE315"/>
    <w:rsid w:val="5FBEB3F8"/>
    <w:rsid w:val="6028890D"/>
    <w:rsid w:val="609E233F"/>
    <w:rsid w:val="61AC0775"/>
    <w:rsid w:val="61DB5A35"/>
    <w:rsid w:val="61F6D6F5"/>
    <w:rsid w:val="62381808"/>
    <w:rsid w:val="626FC97D"/>
    <w:rsid w:val="62A8A020"/>
    <w:rsid w:val="62AA01E1"/>
    <w:rsid w:val="635142EC"/>
    <w:rsid w:val="6380D915"/>
    <w:rsid w:val="65142573"/>
    <w:rsid w:val="654D4757"/>
    <w:rsid w:val="65B8A604"/>
    <w:rsid w:val="669045C7"/>
    <w:rsid w:val="66AFF5D4"/>
    <w:rsid w:val="6794762E"/>
    <w:rsid w:val="67E37921"/>
    <w:rsid w:val="6831EC74"/>
    <w:rsid w:val="6896141D"/>
    <w:rsid w:val="6B0E4B58"/>
    <w:rsid w:val="6B1DB26B"/>
    <w:rsid w:val="6D3C2DAF"/>
    <w:rsid w:val="6DC5DD63"/>
    <w:rsid w:val="6ED7FE10"/>
    <w:rsid w:val="6EDF15BA"/>
    <w:rsid w:val="6F14010E"/>
    <w:rsid w:val="6F4A436A"/>
    <w:rsid w:val="6F5A2C7D"/>
    <w:rsid w:val="707AEF87"/>
    <w:rsid w:val="71A0FD8C"/>
    <w:rsid w:val="739E6E4E"/>
    <w:rsid w:val="73B286DD"/>
    <w:rsid w:val="73E8495E"/>
    <w:rsid w:val="75331A22"/>
    <w:rsid w:val="75763554"/>
    <w:rsid w:val="77637CB6"/>
    <w:rsid w:val="78118763"/>
    <w:rsid w:val="78A8451A"/>
    <w:rsid w:val="78C74674"/>
    <w:rsid w:val="78DB86C8"/>
    <w:rsid w:val="793BD331"/>
    <w:rsid w:val="7997BB88"/>
    <w:rsid w:val="79981E61"/>
    <w:rsid w:val="79C4CD6D"/>
    <w:rsid w:val="7A930A2B"/>
    <w:rsid w:val="7AB99717"/>
    <w:rsid w:val="7B618F80"/>
    <w:rsid w:val="7CBB7DE7"/>
    <w:rsid w:val="7D10DBC7"/>
    <w:rsid w:val="7D7CF11B"/>
    <w:rsid w:val="7E7BB297"/>
    <w:rsid w:val="7E8DD6AF"/>
    <w:rsid w:val="7F0EDB7E"/>
    <w:rsid w:val="7F9AE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4E5559B1"/>
  <w15:docId w15:val="{8B9299E5-3F77-4927-99CD-C2663347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rsid w:val="005365AB"/>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2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21"/>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21"/>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2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3,CV text"/>
    <w:basedOn w:val="Normal"/>
    <w:link w:val="ListParagraphChar"/>
    <w:uiPriority w:val="34"/>
    <w:qFormat/>
    <w:rsid w:val="00FD093F"/>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3 Char"/>
    <w:basedOn w:val="DefaultParagraphFont"/>
    <w:link w:val="ListParagraph"/>
    <w:uiPriority w:val="34"/>
    <w:qFormat/>
    <w:locked/>
    <w:rsid w:val="00FD093F"/>
  </w:style>
  <w:style w:type="paragraph" w:styleId="ListNumber">
    <w:name w:val="List Number"/>
    <w:basedOn w:val="Normal"/>
    <w:uiPriority w:val="99"/>
    <w:rsid w:val="00FD093F"/>
    <w:pPr>
      <w:numPr>
        <w:numId w:val="1"/>
      </w:numPr>
    </w:pPr>
    <w:rPr>
      <w:rFonts w:eastAsia="Times New Roman"/>
      <w:lang w:eastAsia="de-DE"/>
    </w:rPr>
  </w:style>
  <w:style w:type="paragraph" w:customStyle="1" w:styleId="ListNumberLevel2">
    <w:name w:val="List Number (Level 2)"/>
    <w:basedOn w:val="Normal"/>
    <w:rsid w:val="00FD093F"/>
    <w:pPr>
      <w:numPr>
        <w:ilvl w:val="2"/>
        <w:numId w:val="1"/>
      </w:numPr>
      <w:tabs>
        <w:tab w:val="clear" w:pos="2126"/>
        <w:tab w:val="num" w:pos="1417"/>
      </w:tabs>
      <w:ind w:left="1417" w:hanging="708"/>
    </w:pPr>
    <w:rPr>
      <w:rFonts w:eastAsia="Times New Roman"/>
      <w:lang w:eastAsia="de-DE"/>
    </w:rPr>
  </w:style>
  <w:style w:type="character" w:styleId="CommentReference">
    <w:name w:val="annotation reference"/>
    <w:uiPriority w:val="99"/>
    <w:rsid w:val="00FD093F"/>
    <w:rPr>
      <w:rFonts w:cs="Times New Roman"/>
      <w:sz w:val="16"/>
      <w:szCs w:val="16"/>
    </w:rPr>
  </w:style>
  <w:style w:type="paragraph" w:styleId="CommentText">
    <w:name w:val="annotation text"/>
    <w:basedOn w:val="Normal"/>
    <w:link w:val="CommentTextChar"/>
    <w:uiPriority w:val="99"/>
    <w:qFormat/>
    <w:rsid w:val="00FD093F"/>
    <w:rPr>
      <w:rFonts w:eastAsia="Times New Roman"/>
      <w:sz w:val="20"/>
      <w:szCs w:val="20"/>
      <w:lang w:eastAsia="en-GB"/>
    </w:rPr>
  </w:style>
  <w:style w:type="character" w:customStyle="1" w:styleId="CommentTextChar">
    <w:name w:val="Comment Text Char"/>
    <w:basedOn w:val="DefaultParagraphFont"/>
    <w:link w:val="CommentText"/>
    <w:uiPriority w:val="99"/>
    <w:rsid w:val="00FD093F"/>
    <w:rPr>
      <w:rFonts w:ascii="Times New Roman" w:eastAsia="Times New Roman" w:hAnsi="Times New Roman" w:cs="Times New Roman"/>
      <w:sz w:val="20"/>
      <w:szCs w:val="20"/>
      <w:lang w:val="pl-PL" w:eastAsia="en-GB"/>
    </w:rPr>
  </w:style>
  <w:style w:type="paragraph" w:styleId="BalloonText">
    <w:name w:val="Balloon Text"/>
    <w:basedOn w:val="Normal"/>
    <w:link w:val="BalloonTextChar"/>
    <w:uiPriority w:val="99"/>
    <w:semiHidden/>
    <w:unhideWhenUsed/>
    <w:rsid w:val="00FD093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93F"/>
    <w:rPr>
      <w:rFonts w:ascii="Segoe UI" w:hAnsi="Segoe UI" w:cs="Segoe UI"/>
      <w:sz w:val="18"/>
      <w:szCs w:val="18"/>
      <w:lang w:val="pl-PL"/>
    </w:rPr>
  </w:style>
  <w:style w:type="paragraph" w:styleId="Caption">
    <w:name w:val="caption"/>
    <w:basedOn w:val="Normal"/>
    <w:next w:val="Normal"/>
    <w:uiPriority w:val="35"/>
    <w:semiHidden/>
    <w:unhideWhenUsed/>
    <w:qFormat/>
    <w:rsid w:val="00FD093F"/>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D093F"/>
    <w:pPr>
      <w:spacing w:after="0"/>
    </w:pPr>
  </w:style>
  <w:style w:type="paragraph" w:styleId="ListBullet">
    <w:name w:val="List Bullet"/>
    <w:basedOn w:val="Normal"/>
    <w:uiPriority w:val="99"/>
    <w:semiHidden/>
    <w:unhideWhenUsed/>
    <w:rsid w:val="00FD093F"/>
    <w:pPr>
      <w:numPr>
        <w:numId w:val="2"/>
      </w:numPr>
      <w:contextualSpacing/>
    </w:pPr>
  </w:style>
  <w:style w:type="paragraph" w:styleId="ListBullet2">
    <w:name w:val="List Bullet 2"/>
    <w:basedOn w:val="Normal"/>
    <w:uiPriority w:val="99"/>
    <w:semiHidden/>
    <w:unhideWhenUsed/>
    <w:rsid w:val="00FD093F"/>
    <w:pPr>
      <w:numPr>
        <w:numId w:val="3"/>
      </w:numPr>
      <w:contextualSpacing/>
    </w:pPr>
  </w:style>
  <w:style w:type="paragraph" w:styleId="ListBullet3">
    <w:name w:val="List Bullet 3"/>
    <w:basedOn w:val="Normal"/>
    <w:uiPriority w:val="99"/>
    <w:semiHidden/>
    <w:unhideWhenUsed/>
    <w:rsid w:val="00FD093F"/>
    <w:pPr>
      <w:numPr>
        <w:numId w:val="4"/>
      </w:numPr>
      <w:contextualSpacing/>
    </w:pPr>
  </w:style>
  <w:style w:type="paragraph" w:styleId="ListBullet4">
    <w:name w:val="List Bullet 4"/>
    <w:basedOn w:val="Normal"/>
    <w:uiPriority w:val="99"/>
    <w:semiHidden/>
    <w:unhideWhenUsed/>
    <w:rsid w:val="00FD093F"/>
    <w:pPr>
      <w:numPr>
        <w:numId w:val="5"/>
      </w:numPr>
      <w:contextualSpacing/>
    </w:pPr>
  </w:style>
  <w:style w:type="paragraph" w:styleId="ListNumber2">
    <w:name w:val="List Number 2"/>
    <w:basedOn w:val="Normal"/>
    <w:uiPriority w:val="99"/>
    <w:semiHidden/>
    <w:unhideWhenUsed/>
    <w:rsid w:val="00FD093F"/>
    <w:pPr>
      <w:numPr>
        <w:numId w:val="6"/>
      </w:numPr>
      <w:contextualSpacing/>
    </w:pPr>
  </w:style>
  <w:style w:type="paragraph" w:styleId="ListNumber3">
    <w:name w:val="List Number 3"/>
    <w:basedOn w:val="Normal"/>
    <w:uiPriority w:val="99"/>
    <w:semiHidden/>
    <w:unhideWhenUsed/>
    <w:rsid w:val="00FD093F"/>
    <w:pPr>
      <w:numPr>
        <w:numId w:val="7"/>
      </w:numPr>
      <w:contextualSpacing/>
    </w:pPr>
  </w:style>
  <w:style w:type="paragraph" w:styleId="ListNumber4">
    <w:name w:val="List Number 4"/>
    <w:basedOn w:val="Normal"/>
    <w:uiPriority w:val="99"/>
    <w:semiHidden/>
    <w:unhideWhenUsed/>
    <w:rsid w:val="00FD093F"/>
    <w:pPr>
      <w:numPr>
        <w:numId w:val="8"/>
      </w:numPr>
      <w:contextualSpacing/>
    </w:pPr>
  </w:style>
  <w:style w:type="paragraph" w:styleId="CommentSubject">
    <w:name w:val="annotation subject"/>
    <w:basedOn w:val="CommentText"/>
    <w:next w:val="CommentText"/>
    <w:link w:val="CommentSubjectChar"/>
    <w:uiPriority w:val="99"/>
    <w:semiHidden/>
    <w:unhideWhenUsed/>
    <w:rsid w:val="00FD093F"/>
    <w:rPr>
      <w:rFonts w:eastAsiaTheme="minorHAnsi"/>
      <w:b/>
      <w:bCs/>
      <w:lang w:eastAsia="en-US"/>
    </w:rPr>
  </w:style>
  <w:style w:type="character" w:customStyle="1" w:styleId="CommentSubjectChar">
    <w:name w:val="Comment Subject Char"/>
    <w:basedOn w:val="CommentTextChar"/>
    <w:link w:val="CommentSubject"/>
    <w:uiPriority w:val="99"/>
    <w:semiHidden/>
    <w:rsid w:val="00FD093F"/>
    <w:rPr>
      <w:rFonts w:ascii="Times New Roman" w:eastAsia="Times New Roman" w:hAnsi="Times New Roman" w:cs="Times New Roman"/>
      <w:b/>
      <w:bCs/>
      <w:sz w:val="20"/>
      <w:szCs w:val="20"/>
      <w:lang w:val="pl-PL" w:eastAsia="en-GB"/>
    </w:rPr>
  </w:style>
  <w:style w:type="character" w:styleId="Hyperlink">
    <w:name w:val="Hyperlink"/>
    <w:basedOn w:val="DefaultParagraphFont"/>
    <w:uiPriority w:val="99"/>
    <w:unhideWhenUsed/>
    <w:rsid w:val="00FD093F"/>
    <w:rPr>
      <w:color w:val="0000FF" w:themeColor="hyperlink"/>
      <w:u w:val="single"/>
    </w:rPr>
  </w:style>
  <w:style w:type="table" w:customStyle="1" w:styleId="TableGrid1">
    <w:name w:val="Table Grid1"/>
    <w:basedOn w:val="TableNormal"/>
    <w:next w:val="TableGrid"/>
    <w:uiPriority w:val="39"/>
    <w:rsid w:val="00FD093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
    <w:name w:val="Annex"/>
    <w:basedOn w:val="Annexetitre"/>
    <w:rsid w:val="00FD093F"/>
    <w:pPr>
      <w:jc w:val="both"/>
    </w:pPr>
  </w:style>
  <w:style w:type="paragraph" w:customStyle="1" w:styleId="Annext">
    <w:name w:val="Annex t"/>
    <w:basedOn w:val="Normal"/>
    <w:rsid w:val="00FD093F"/>
    <w:rPr>
      <w:b/>
    </w:rPr>
  </w:style>
  <w:style w:type="paragraph" w:customStyle="1" w:styleId="Annextit">
    <w:name w:val="Annex tit"/>
    <w:basedOn w:val="Normal"/>
    <w:rsid w:val="00FD093F"/>
    <w:rPr>
      <w:b/>
      <w:szCs w:val="24"/>
      <w:shd w:val="clear" w:color="auto" w:fill="FFFFFF"/>
    </w:rPr>
  </w:style>
  <w:style w:type="paragraph" w:customStyle="1" w:styleId="Annextitre">
    <w:name w:val="Annex titre"/>
    <w:basedOn w:val="Annexetitre"/>
    <w:rsid w:val="00622919"/>
    <w:pPr>
      <w:jc w:val="both"/>
    </w:pPr>
  </w:style>
  <w:style w:type="character" w:styleId="FollowedHyperlink">
    <w:name w:val="FollowedHyperlink"/>
    <w:basedOn w:val="DefaultParagraphFont"/>
    <w:uiPriority w:val="99"/>
    <w:semiHidden/>
    <w:unhideWhenUsed/>
    <w:rsid w:val="00672AD9"/>
    <w:rPr>
      <w:color w:val="800080" w:themeColor="followedHyperlink"/>
      <w:u w:val="single"/>
    </w:rPr>
  </w:style>
  <w:style w:type="paragraph" w:styleId="Revision">
    <w:name w:val="Revision"/>
    <w:hidden/>
    <w:uiPriority w:val="99"/>
    <w:semiHidden/>
    <w:rsid w:val="00BF4E4E"/>
    <w:pPr>
      <w:spacing w:after="0" w:line="240" w:lineRule="auto"/>
    </w:pPr>
    <w:rPr>
      <w:rFonts w:ascii="Times New Roman" w:hAnsi="Times New Roman" w:cs="Times New Roman"/>
      <w:sz w:val="24"/>
    </w:rPr>
  </w:style>
  <w:style w:type="paragraph" w:styleId="NormalWeb">
    <w:name w:val="Normal (Web)"/>
    <w:basedOn w:val="Normal"/>
    <w:uiPriority w:val="99"/>
    <w:unhideWhenUsed/>
    <w:rsid w:val="0028651C"/>
    <w:pPr>
      <w:spacing w:before="100" w:beforeAutospacing="1" w:after="100" w:afterAutospacing="1"/>
      <w:jc w:val="left"/>
    </w:pPr>
    <w:rPr>
      <w:szCs w:val="24"/>
      <w:lang w:eastAsia="en-GB"/>
    </w:rPr>
  </w:style>
  <w:style w:type="character" w:styleId="Strong">
    <w:name w:val="Strong"/>
    <w:basedOn w:val="DefaultParagraphFont"/>
    <w:uiPriority w:val="22"/>
    <w:qFormat/>
    <w:rsid w:val="0028651C"/>
    <w:rPr>
      <w:b/>
      <w:bCs/>
    </w:rPr>
  </w:style>
  <w:style w:type="character" w:customStyle="1" w:styleId="UnresolvedMention">
    <w:name w:val="Unresolved Mention"/>
    <w:basedOn w:val="DefaultParagraphFont"/>
    <w:uiPriority w:val="99"/>
    <w:semiHidden/>
    <w:unhideWhenUsed/>
    <w:rsid w:val="006B765E"/>
    <w:rPr>
      <w:color w:val="605E5C"/>
      <w:shd w:val="clear" w:color="auto" w:fill="E1DFDD"/>
    </w:rPr>
  </w:style>
  <w:style w:type="paragraph" w:styleId="Header">
    <w:name w:val="header"/>
    <w:basedOn w:val="Normal"/>
    <w:link w:val="HeaderChar"/>
    <w:uiPriority w:val="99"/>
    <w:unhideWhenUsed/>
    <w:rsid w:val="009D2AA9"/>
    <w:pPr>
      <w:tabs>
        <w:tab w:val="center" w:pos="4535"/>
        <w:tab w:val="right" w:pos="9071"/>
      </w:tabs>
      <w:spacing w:before="0"/>
    </w:pPr>
  </w:style>
  <w:style w:type="character" w:customStyle="1" w:styleId="HeaderChar">
    <w:name w:val="Header Char"/>
    <w:basedOn w:val="DefaultParagraphFont"/>
    <w:link w:val="Header"/>
    <w:uiPriority w:val="99"/>
    <w:rsid w:val="009D2AA9"/>
    <w:rPr>
      <w:rFonts w:ascii="Times New Roman" w:hAnsi="Times New Roman" w:cs="Times New Roman"/>
      <w:sz w:val="24"/>
      <w:lang w:val="pl-PL"/>
    </w:rPr>
  </w:style>
  <w:style w:type="paragraph" w:styleId="Footer">
    <w:name w:val="footer"/>
    <w:basedOn w:val="Normal"/>
    <w:link w:val="FooterChar"/>
    <w:uiPriority w:val="99"/>
    <w:unhideWhenUsed/>
    <w:rsid w:val="009D2AA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D2AA9"/>
    <w:rPr>
      <w:rFonts w:ascii="Times New Roman" w:hAnsi="Times New Roman" w:cs="Times New Roman"/>
      <w:sz w:val="24"/>
      <w:lang w:val="pl-PL"/>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9D2AA9"/>
    <w:pPr>
      <w:tabs>
        <w:tab w:val="center" w:pos="7285"/>
        <w:tab w:val="right" w:pos="14003"/>
      </w:tabs>
      <w:spacing w:before="0"/>
    </w:pPr>
  </w:style>
  <w:style w:type="paragraph" w:customStyle="1" w:styleId="FooterLandscape">
    <w:name w:val="FooterLandscape"/>
    <w:basedOn w:val="Normal"/>
    <w:rsid w:val="009D2AA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9D2AA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D2AA9"/>
    <w:pPr>
      <w:spacing w:before="0"/>
      <w:jc w:val="right"/>
    </w:pPr>
    <w:rPr>
      <w:sz w:val="28"/>
    </w:rPr>
  </w:style>
  <w:style w:type="paragraph" w:customStyle="1" w:styleId="FooterSensitivity">
    <w:name w:val="Footer Sensitivity"/>
    <w:basedOn w:val="Normal"/>
    <w:rsid w:val="009D2AA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14"/>
      </w:numPr>
    </w:pPr>
  </w:style>
  <w:style w:type="paragraph" w:customStyle="1" w:styleId="Tiret1">
    <w:name w:val="Tiret 1"/>
    <w:basedOn w:val="Point1"/>
    <w:rsid w:val="005365AB"/>
    <w:pPr>
      <w:numPr>
        <w:numId w:val="15"/>
      </w:numPr>
    </w:pPr>
  </w:style>
  <w:style w:type="paragraph" w:customStyle="1" w:styleId="Tiret2">
    <w:name w:val="Tiret 2"/>
    <w:basedOn w:val="Point2"/>
    <w:rsid w:val="005365AB"/>
    <w:pPr>
      <w:numPr>
        <w:numId w:val="16"/>
      </w:numPr>
    </w:pPr>
  </w:style>
  <w:style w:type="paragraph" w:customStyle="1" w:styleId="Tiret3">
    <w:name w:val="Tiret 3"/>
    <w:basedOn w:val="Point3"/>
    <w:rsid w:val="005365AB"/>
    <w:pPr>
      <w:numPr>
        <w:numId w:val="17"/>
      </w:numPr>
    </w:pPr>
  </w:style>
  <w:style w:type="paragraph" w:customStyle="1" w:styleId="Tiret4">
    <w:name w:val="Tiret 4"/>
    <w:basedOn w:val="Point4"/>
    <w:rsid w:val="005365AB"/>
    <w:pPr>
      <w:numPr>
        <w:numId w:val="18"/>
      </w:numPr>
    </w:pPr>
  </w:style>
  <w:style w:type="paragraph" w:customStyle="1" w:styleId="Tiret5">
    <w:name w:val="Tiret 5"/>
    <w:basedOn w:val="Point5"/>
    <w:rsid w:val="005365AB"/>
    <w:pPr>
      <w:numPr>
        <w:numId w:val="19"/>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20"/>
      </w:numPr>
    </w:pPr>
  </w:style>
  <w:style w:type="paragraph" w:customStyle="1" w:styleId="NumPar2">
    <w:name w:val="NumPar 2"/>
    <w:basedOn w:val="Normal"/>
    <w:next w:val="Text1"/>
    <w:rsid w:val="005365AB"/>
    <w:pPr>
      <w:numPr>
        <w:ilvl w:val="1"/>
        <w:numId w:val="20"/>
      </w:numPr>
    </w:pPr>
  </w:style>
  <w:style w:type="paragraph" w:customStyle="1" w:styleId="NumPar3">
    <w:name w:val="NumPar 3"/>
    <w:basedOn w:val="Normal"/>
    <w:next w:val="Text1"/>
    <w:rsid w:val="005365AB"/>
    <w:pPr>
      <w:numPr>
        <w:ilvl w:val="2"/>
        <w:numId w:val="20"/>
      </w:numPr>
    </w:pPr>
  </w:style>
  <w:style w:type="paragraph" w:customStyle="1" w:styleId="NumPar4">
    <w:name w:val="NumPar 4"/>
    <w:basedOn w:val="Normal"/>
    <w:next w:val="Text1"/>
    <w:rsid w:val="005365AB"/>
    <w:pPr>
      <w:numPr>
        <w:ilvl w:val="3"/>
        <w:numId w:val="20"/>
      </w:numPr>
    </w:pPr>
  </w:style>
  <w:style w:type="paragraph" w:customStyle="1" w:styleId="NumPar5">
    <w:name w:val="NumPar 5"/>
    <w:basedOn w:val="Normal"/>
    <w:next w:val="Text2"/>
    <w:rsid w:val="005365AB"/>
    <w:pPr>
      <w:numPr>
        <w:ilvl w:val="4"/>
        <w:numId w:val="20"/>
      </w:numPr>
    </w:pPr>
  </w:style>
  <w:style w:type="paragraph" w:customStyle="1" w:styleId="NumPar6">
    <w:name w:val="NumPar 6"/>
    <w:basedOn w:val="Normal"/>
    <w:next w:val="Text2"/>
    <w:rsid w:val="005365AB"/>
    <w:pPr>
      <w:numPr>
        <w:ilvl w:val="5"/>
        <w:numId w:val="20"/>
      </w:numPr>
    </w:pPr>
  </w:style>
  <w:style w:type="paragraph" w:customStyle="1" w:styleId="NumPar7">
    <w:name w:val="NumPar 7"/>
    <w:basedOn w:val="Normal"/>
    <w:next w:val="Text2"/>
    <w:rsid w:val="005365AB"/>
    <w:pPr>
      <w:numPr>
        <w:ilvl w:val="6"/>
        <w:numId w:val="20"/>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22"/>
      </w:numPr>
    </w:pPr>
  </w:style>
  <w:style w:type="paragraph" w:customStyle="1" w:styleId="Point1number">
    <w:name w:val="Point 1 (number)"/>
    <w:basedOn w:val="Normal"/>
    <w:rsid w:val="005365AB"/>
    <w:pPr>
      <w:numPr>
        <w:ilvl w:val="2"/>
        <w:numId w:val="22"/>
      </w:numPr>
    </w:pPr>
  </w:style>
  <w:style w:type="paragraph" w:customStyle="1" w:styleId="Point2number">
    <w:name w:val="Point 2 (number)"/>
    <w:basedOn w:val="Normal"/>
    <w:rsid w:val="005365AB"/>
    <w:pPr>
      <w:numPr>
        <w:ilvl w:val="4"/>
        <w:numId w:val="22"/>
      </w:numPr>
    </w:pPr>
  </w:style>
  <w:style w:type="paragraph" w:customStyle="1" w:styleId="Point3number">
    <w:name w:val="Point 3 (number)"/>
    <w:basedOn w:val="Normal"/>
    <w:rsid w:val="005365AB"/>
    <w:pPr>
      <w:numPr>
        <w:ilvl w:val="6"/>
        <w:numId w:val="22"/>
      </w:numPr>
    </w:pPr>
  </w:style>
  <w:style w:type="paragraph" w:customStyle="1" w:styleId="Point0letter">
    <w:name w:val="Point 0 (letter)"/>
    <w:basedOn w:val="Normal"/>
    <w:rsid w:val="005365AB"/>
    <w:pPr>
      <w:numPr>
        <w:ilvl w:val="1"/>
        <w:numId w:val="22"/>
      </w:numPr>
    </w:pPr>
  </w:style>
  <w:style w:type="paragraph" w:customStyle="1" w:styleId="Point1letter">
    <w:name w:val="Point 1 (letter)"/>
    <w:basedOn w:val="Normal"/>
    <w:rsid w:val="005365AB"/>
    <w:pPr>
      <w:numPr>
        <w:ilvl w:val="3"/>
        <w:numId w:val="22"/>
      </w:numPr>
    </w:pPr>
  </w:style>
  <w:style w:type="paragraph" w:customStyle="1" w:styleId="Point2letter">
    <w:name w:val="Point 2 (letter)"/>
    <w:basedOn w:val="Normal"/>
    <w:rsid w:val="005365AB"/>
    <w:pPr>
      <w:numPr>
        <w:ilvl w:val="5"/>
        <w:numId w:val="22"/>
      </w:numPr>
    </w:pPr>
  </w:style>
  <w:style w:type="paragraph" w:customStyle="1" w:styleId="Point3letter">
    <w:name w:val="Point 3 (letter)"/>
    <w:basedOn w:val="Normal"/>
    <w:rsid w:val="005365AB"/>
    <w:pPr>
      <w:numPr>
        <w:ilvl w:val="7"/>
        <w:numId w:val="22"/>
      </w:numPr>
    </w:pPr>
  </w:style>
  <w:style w:type="paragraph" w:customStyle="1" w:styleId="Point4letter">
    <w:name w:val="Point 4 (letter)"/>
    <w:basedOn w:val="Normal"/>
    <w:rsid w:val="005365AB"/>
    <w:pPr>
      <w:numPr>
        <w:ilvl w:val="8"/>
        <w:numId w:val="22"/>
      </w:numPr>
    </w:pPr>
  </w:style>
  <w:style w:type="paragraph" w:customStyle="1" w:styleId="Bullet0">
    <w:name w:val="Bullet 0"/>
    <w:basedOn w:val="Normal"/>
    <w:rsid w:val="005365AB"/>
    <w:pPr>
      <w:numPr>
        <w:numId w:val="23"/>
      </w:numPr>
    </w:pPr>
  </w:style>
  <w:style w:type="paragraph" w:customStyle="1" w:styleId="Bullet1">
    <w:name w:val="Bullet 1"/>
    <w:basedOn w:val="Normal"/>
    <w:rsid w:val="005365AB"/>
    <w:pPr>
      <w:numPr>
        <w:numId w:val="24"/>
      </w:numPr>
    </w:pPr>
  </w:style>
  <w:style w:type="paragraph" w:customStyle="1" w:styleId="Bullet2">
    <w:name w:val="Bullet 2"/>
    <w:basedOn w:val="Normal"/>
    <w:rsid w:val="005365AB"/>
    <w:pPr>
      <w:numPr>
        <w:numId w:val="25"/>
      </w:numPr>
    </w:pPr>
  </w:style>
  <w:style w:type="paragraph" w:customStyle="1" w:styleId="Bullet3">
    <w:name w:val="Bullet 3"/>
    <w:basedOn w:val="Normal"/>
    <w:rsid w:val="005365AB"/>
    <w:pPr>
      <w:numPr>
        <w:numId w:val="26"/>
      </w:numPr>
    </w:pPr>
  </w:style>
  <w:style w:type="paragraph" w:customStyle="1" w:styleId="Bullet4">
    <w:name w:val="Bullet 4"/>
    <w:basedOn w:val="Normal"/>
    <w:rsid w:val="005365AB"/>
    <w:pPr>
      <w:numPr>
        <w:numId w:val="27"/>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28"/>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5102">
      <w:bodyDiv w:val="1"/>
      <w:marLeft w:val="0"/>
      <w:marRight w:val="0"/>
      <w:marTop w:val="0"/>
      <w:marBottom w:val="0"/>
      <w:divBdr>
        <w:top w:val="none" w:sz="0" w:space="0" w:color="auto"/>
        <w:left w:val="none" w:sz="0" w:space="0" w:color="auto"/>
        <w:bottom w:val="none" w:sz="0" w:space="0" w:color="auto"/>
        <w:right w:val="none" w:sz="0" w:space="0" w:color="auto"/>
      </w:divBdr>
    </w:div>
    <w:div w:id="157769676">
      <w:bodyDiv w:val="1"/>
      <w:marLeft w:val="0"/>
      <w:marRight w:val="0"/>
      <w:marTop w:val="0"/>
      <w:marBottom w:val="0"/>
      <w:divBdr>
        <w:top w:val="none" w:sz="0" w:space="0" w:color="auto"/>
        <w:left w:val="none" w:sz="0" w:space="0" w:color="auto"/>
        <w:bottom w:val="none" w:sz="0" w:space="0" w:color="auto"/>
        <w:right w:val="none" w:sz="0" w:space="0" w:color="auto"/>
      </w:divBdr>
    </w:div>
    <w:div w:id="215706249">
      <w:bodyDiv w:val="1"/>
      <w:marLeft w:val="0"/>
      <w:marRight w:val="0"/>
      <w:marTop w:val="0"/>
      <w:marBottom w:val="0"/>
      <w:divBdr>
        <w:top w:val="none" w:sz="0" w:space="0" w:color="auto"/>
        <w:left w:val="none" w:sz="0" w:space="0" w:color="auto"/>
        <w:bottom w:val="none" w:sz="0" w:space="0" w:color="auto"/>
        <w:right w:val="none" w:sz="0" w:space="0" w:color="auto"/>
      </w:divBdr>
    </w:div>
    <w:div w:id="383599045">
      <w:bodyDiv w:val="1"/>
      <w:marLeft w:val="0"/>
      <w:marRight w:val="0"/>
      <w:marTop w:val="0"/>
      <w:marBottom w:val="0"/>
      <w:divBdr>
        <w:top w:val="none" w:sz="0" w:space="0" w:color="auto"/>
        <w:left w:val="none" w:sz="0" w:space="0" w:color="auto"/>
        <w:bottom w:val="none" w:sz="0" w:space="0" w:color="auto"/>
        <w:right w:val="none" w:sz="0" w:space="0" w:color="auto"/>
      </w:divBdr>
    </w:div>
    <w:div w:id="1183088403">
      <w:bodyDiv w:val="1"/>
      <w:marLeft w:val="0"/>
      <w:marRight w:val="0"/>
      <w:marTop w:val="0"/>
      <w:marBottom w:val="0"/>
      <w:divBdr>
        <w:top w:val="none" w:sz="0" w:space="0" w:color="auto"/>
        <w:left w:val="none" w:sz="0" w:space="0" w:color="auto"/>
        <w:bottom w:val="none" w:sz="0" w:space="0" w:color="auto"/>
        <w:right w:val="none" w:sz="0" w:space="0" w:color="auto"/>
      </w:divBdr>
    </w:div>
    <w:div w:id="1391877334">
      <w:bodyDiv w:val="1"/>
      <w:marLeft w:val="0"/>
      <w:marRight w:val="0"/>
      <w:marTop w:val="0"/>
      <w:marBottom w:val="0"/>
      <w:divBdr>
        <w:top w:val="none" w:sz="0" w:space="0" w:color="auto"/>
        <w:left w:val="none" w:sz="0" w:space="0" w:color="auto"/>
        <w:bottom w:val="none" w:sz="0" w:space="0" w:color="auto"/>
        <w:right w:val="none" w:sz="0" w:space="0" w:color="auto"/>
      </w:divBdr>
    </w:div>
    <w:div w:id="1568495176">
      <w:bodyDiv w:val="1"/>
      <w:marLeft w:val="0"/>
      <w:marRight w:val="0"/>
      <w:marTop w:val="0"/>
      <w:marBottom w:val="0"/>
      <w:divBdr>
        <w:top w:val="none" w:sz="0" w:space="0" w:color="auto"/>
        <w:left w:val="none" w:sz="0" w:space="0" w:color="auto"/>
        <w:bottom w:val="none" w:sz="0" w:space="0" w:color="auto"/>
        <w:right w:val="none" w:sz="0" w:space="0" w:color="auto"/>
      </w:divBdr>
    </w:div>
    <w:div w:id="1798181848">
      <w:bodyDiv w:val="1"/>
      <w:marLeft w:val="0"/>
      <w:marRight w:val="0"/>
      <w:marTop w:val="0"/>
      <w:marBottom w:val="0"/>
      <w:divBdr>
        <w:top w:val="none" w:sz="0" w:space="0" w:color="auto"/>
        <w:left w:val="none" w:sz="0" w:space="0" w:color="auto"/>
        <w:bottom w:val="none" w:sz="0" w:space="0" w:color="auto"/>
        <w:right w:val="none" w:sz="0" w:space="0" w:color="auto"/>
      </w:divBdr>
    </w:div>
    <w:div w:id="18010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footer" Target="footer13.xml"/></Relationships>
</file>

<file path=word/_rels/footnotes.xml.rels><?xml version="1.0" encoding="UTF-8" standalone="yes"?>
<Relationships xmlns="http://schemas.openxmlformats.org/package/2006/relationships"><Relationship Id="rId2" Type="http://schemas.openxmlformats.org/officeDocument/2006/relationships/hyperlink" Target="https://www.eea.europa.eu/data-and-maps/data/eunis-habitat-classification-1" TargetMode="External"/><Relationship Id="rId1" Type="http://schemas.openxmlformats.org/officeDocument/2006/relationships/hyperlink" Target="https://www.eea.europa.eu/data-and-maps/data/eunis-habitat-classification-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4" ma:contentTypeDescription="Create a new document." ma:contentTypeScope="" ma:versionID="07223708b8beac1146218ad8fc8cabc7">
  <xsd:schema xmlns:xsd="http://www.w3.org/2001/XMLSchema" xmlns:xs="http://www.w3.org/2001/XMLSchema" xmlns:p="http://schemas.microsoft.com/office/2006/metadata/properties" xmlns:ns2="b2332242-72eb-4c56-ab66-572cc47fcb14" targetNamespace="http://schemas.microsoft.com/office/2006/metadata/properties" ma:root="true" ma:fieldsID="d9cabb75f3dbed2eecd20797af06b512" ns2:_="">
    <xsd:import namespace="b2332242-72eb-4c56-ab66-572cc47fcb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2F03B0C-19CE-45A1-977C-6F8AD341B86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b2332242-72eb-4c56-ab66-572cc47fcb14"/>
    <ds:schemaRef ds:uri="http://www.w3.org/XML/1998/namespace"/>
    <ds:schemaRef ds:uri="http://purl.org/dc/dcmitype/"/>
  </ds:schemaRefs>
</ds:datastoreItem>
</file>

<file path=customXml/itemProps2.xml><?xml version="1.0" encoding="utf-8"?>
<ds:datastoreItem xmlns:ds="http://schemas.openxmlformats.org/officeDocument/2006/customXml" ds:itemID="{5476207B-D427-4ECF-8919-A3C6A20A58EE}">
  <ds:schemaRefs>
    <ds:schemaRef ds:uri="http://schemas.microsoft.com/sharepoint/v3/contenttype/forms"/>
  </ds:schemaRefs>
</ds:datastoreItem>
</file>

<file path=customXml/itemProps3.xml><?xml version="1.0" encoding="utf-8"?>
<ds:datastoreItem xmlns:ds="http://schemas.openxmlformats.org/officeDocument/2006/customXml" ds:itemID="{14C809A6-43EE-43E6-8AD1-8F6F970B9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2242-72eb-4c56-ab66-572cc47fc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8FFA5-A447-4D8B-A31C-B87265E8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29</TotalTime>
  <Pages>53</Pages>
  <Words>9385</Words>
  <Characters>53496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Rikke (ENV)</dc:creator>
  <cp:keywords/>
  <dc:description/>
  <cp:lastModifiedBy>EC CoDe</cp:lastModifiedBy>
  <cp:revision>31</cp:revision>
  <cp:lastPrinted>2022-03-15T07:38:00Z</cp:lastPrinted>
  <dcterms:created xsi:type="dcterms:W3CDTF">2022-06-19T15:57:00Z</dcterms:created>
  <dcterms:modified xsi:type="dcterms:W3CDTF">2022-06-27T17:25:00Z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0x010100FF1B87D5ABF651429579392F313233BD</vt:lpwstr>
  </property>
  <property fmtid="{D5CDD505-2E9C-101B-9397-08002B2CF9AE}" pid="14" name="MSIP_Label_6bd9ddd1-4d20-43f6-abfa-fc3c07406f94_Enabled">
    <vt:lpwstr>true</vt:lpwstr>
  </property>
  <property fmtid="{D5CDD505-2E9C-101B-9397-08002B2CF9AE}" pid="15" name="MSIP_Label_6bd9ddd1-4d20-43f6-abfa-fc3c07406f94_SetDate">
    <vt:lpwstr>2022-05-16T13:08:05Z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30416037-817e-4e2a-a767-6c5ca0879f63</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