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EAD8" w14:textId="1D25F2B4" w:rsidR="00622919" w:rsidRPr="00770D41" w:rsidRDefault="00B326C8" w:rsidP="00B326C8">
      <w:pPr>
        <w:pStyle w:val="Pagedecouverture"/>
        <w:rPr>
          <w:noProof/>
        </w:rPr>
      </w:pPr>
      <w:r>
        <w:rPr>
          <w:noProof/>
        </w:rPr>
        <w:pict w14:anchorId="42EFB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3FF827CB-5FFC-41E5-9792-F48D2FEF75A3" style="width:455.25pt;height:387.75pt">
            <v:imagedata r:id="rId11" o:title=""/>
          </v:shape>
        </w:pict>
      </w:r>
    </w:p>
    <w:p w14:paraId="7FA24B8A" w14:textId="77777777" w:rsidR="006D0C55" w:rsidRPr="00770D41" w:rsidRDefault="006D0C55" w:rsidP="006D0C55">
      <w:pPr>
        <w:pStyle w:val="Pagedecouverture"/>
        <w:rPr>
          <w:noProof/>
        </w:rPr>
        <w:sectPr w:rsidR="006D0C55" w:rsidRPr="00770D41" w:rsidSect="00B326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038DCA1" w14:textId="6E196B95" w:rsidR="00FD093F" w:rsidRPr="00770D41" w:rsidRDefault="00063B00" w:rsidP="00EE2768"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ANEXO I</w:t>
      </w:r>
      <w:r>
        <w:rPr>
          <w:noProof/>
        </w:rPr>
        <w:br/>
      </w:r>
      <w:r w:rsidR="00FD093F" w:rsidRPr="00770D41">
        <w:rPr>
          <w:noProof/>
        </w:rPr>
        <w:br/>
        <w:t xml:space="preserve">ECOSSISTEMAS TERRESTRES, COSTEIROS E DE ÁGUA DOCE — TIPOS DE </w:t>
      </w:r>
      <w:r w:rsidR="00FD093F" w:rsidRPr="00770D41">
        <w:rPr>
          <w:i/>
          <w:noProof/>
        </w:rPr>
        <w:t>HABITATS</w:t>
      </w:r>
      <w:r w:rsidR="00FD093F" w:rsidRPr="00770D41">
        <w:rPr>
          <w:noProof/>
        </w:rPr>
        <w:t xml:space="preserve"> E GRUPOS DE TIPOS DE </w:t>
      </w:r>
      <w:r w:rsidR="00FD093F" w:rsidRPr="00770D41">
        <w:rPr>
          <w:i/>
          <w:noProof/>
        </w:rPr>
        <w:t>HABITATS</w:t>
      </w:r>
      <w:r w:rsidR="00FD093F" w:rsidRPr="00770D41">
        <w:rPr>
          <w:noProof/>
        </w:rPr>
        <w:t xml:space="preserve"> REFERIDOS NO ARTIGO 4.º, N.</w:t>
      </w:r>
      <w:r w:rsidR="00FD093F" w:rsidRPr="00770D41">
        <w:rPr>
          <w:noProof/>
          <w:vertAlign w:val="superscript"/>
        </w:rPr>
        <w:t>os</w:t>
      </w:r>
      <w:r>
        <w:rPr>
          <w:noProof/>
        </w:rPr>
        <w:t> 1 E 2</w:t>
      </w:r>
    </w:p>
    <w:p w14:paraId="7074CAC0" w14:textId="5792B4D0" w:rsidR="00FD0126" w:rsidRPr="00770D41" w:rsidRDefault="00FD0126" w:rsidP="00FD0126">
      <w:pPr>
        <w:rPr>
          <w:rFonts w:eastAsia="Calibri"/>
          <w:noProof/>
          <w:szCs w:val="24"/>
        </w:rPr>
      </w:pPr>
      <w:r w:rsidRPr="00770D41">
        <w:rPr>
          <w:noProof/>
        </w:rPr>
        <w:t xml:space="preserve">A lista que se segue inclui todos os tipos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terrestres, costeiros e de água doce enumerados no anexo I da Diretiva 92/43/CEE e referidos no artigo 4.º, n.</w:t>
      </w:r>
      <w:r w:rsidRPr="00770D41">
        <w:rPr>
          <w:noProof/>
          <w:vertAlign w:val="superscript"/>
        </w:rPr>
        <w:t>os</w:t>
      </w:r>
      <w:r w:rsidRPr="00770D41">
        <w:rPr>
          <w:noProof/>
        </w:rPr>
        <w:t xml:space="preserve"> 1 e 2, bem como seis grupos desses tipos de </w:t>
      </w:r>
      <w:r w:rsidRPr="00770D41">
        <w:rPr>
          <w:i/>
          <w:noProof/>
        </w:rPr>
        <w:t>habitats</w:t>
      </w:r>
      <w:r w:rsidRPr="00770D41">
        <w:rPr>
          <w:noProof/>
        </w:rPr>
        <w:t>, a saber: 1) Zonas húmidas (costeir</w:t>
      </w:r>
      <w:r w:rsidR="00770D41">
        <w:rPr>
          <w:noProof/>
        </w:rPr>
        <w:t>as e interiores);</w:t>
      </w:r>
      <w:r w:rsidRPr="00770D41">
        <w:rPr>
          <w:noProof/>
        </w:rPr>
        <w:t xml:space="preserve"> 2) Prados e outros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pastoris; 3)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fluviais, lacustres, aluviais e ripícolas; 4) Florestas; 5)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de estepes, charnecas e matos; e 6) </w:t>
      </w:r>
      <w:r w:rsidRPr="00770D41">
        <w:rPr>
          <w:i/>
          <w:noProof/>
        </w:rPr>
        <w:t>Habitats</w:t>
      </w:r>
      <w:r w:rsidR="00063B00">
        <w:rPr>
          <w:noProof/>
        </w:rPr>
        <w:t xml:space="preserve"> rochosos e dunares.</w:t>
      </w:r>
    </w:p>
    <w:p w14:paraId="671D3136" w14:textId="609E34CB" w:rsidR="5F51E7FE" w:rsidRPr="00770D41" w:rsidRDefault="5F51E7FE" w:rsidP="56148D82">
      <w:pPr>
        <w:rPr>
          <w:rFonts w:eastAsia="Calibri"/>
          <w:noProof/>
          <w:szCs w:val="24"/>
        </w:rPr>
      </w:pPr>
    </w:p>
    <w:p w14:paraId="65F5D05D" w14:textId="77777777" w:rsidR="00FD093F" w:rsidRPr="00770D41" w:rsidRDefault="00CD3EF9" w:rsidP="00085D1E">
      <w:pPr>
        <w:pStyle w:val="Heading1"/>
        <w:numPr>
          <w:ilvl w:val="0"/>
          <w:numId w:val="10"/>
        </w:numPr>
        <w:rPr>
          <w:noProof/>
        </w:rPr>
      </w:pPr>
      <w:r w:rsidRPr="00770D41">
        <w:rPr>
          <w:noProof/>
        </w:rPr>
        <w:t>GRUPO 1: Zonas húmidas (costeiras e interiores)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17"/>
        <w:gridCol w:w="7849"/>
      </w:tblGrid>
      <w:tr w:rsidR="00CD3EF9" w:rsidRPr="00770D41" w14:paraId="5B733C58" w14:textId="77777777" w:rsidTr="003971F7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145" w14:textId="252BA715" w:rsidR="00CD3EF9" w:rsidRPr="00770D41" w:rsidRDefault="00CD3EF9" w:rsidP="00CD3EF9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</w:t>
            </w:r>
            <w:r w:rsidR="00063B00">
              <w:rPr>
                <w:b/>
                <w:noProof/>
              </w:rPr>
              <w:t xml:space="preserve"> Diretiva 92/43/CEE do Conselho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539C" w14:textId="77777777" w:rsidR="00CD3EF9" w:rsidRPr="00770D41" w:rsidRDefault="00CD3EF9" w:rsidP="00CD3EF9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79B9A9F5" w14:textId="77777777" w:rsidTr="009842CB">
        <w:trPr>
          <w:cantSplit/>
          <w:trHeight w:val="28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F068" w14:textId="77777777" w:rsidR="002F30B1" w:rsidRPr="00770D41" w:rsidRDefault="002F30B1" w:rsidP="00FD093F">
            <w:pPr>
              <w:rPr>
                <w:noProof/>
              </w:rPr>
            </w:pP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 xml:space="preserve"> costeiros e vegetação halófila</w:t>
            </w:r>
          </w:p>
        </w:tc>
      </w:tr>
      <w:tr w:rsidR="00FD093F" w:rsidRPr="00770D41" w14:paraId="74FB1772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6A9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1130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3893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Estuários</w:t>
            </w:r>
          </w:p>
        </w:tc>
      </w:tr>
      <w:tr w:rsidR="00FD093F" w:rsidRPr="00770D41" w14:paraId="2A795E3C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6B85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140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7F0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Lodaçais e areais a descoberto na maré baixa</w:t>
            </w:r>
          </w:p>
        </w:tc>
      </w:tr>
      <w:tr w:rsidR="00FD093F" w:rsidRPr="00770D41" w14:paraId="0D265103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ACB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1150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ECCD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Lagunas costeiras</w:t>
            </w:r>
          </w:p>
        </w:tc>
      </w:tr>
      <w:tr w:rsidR="00FD093F" w:rsidRPr="00770D41" w14:paraId="47C68A76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015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1310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FDB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Vegetação pioneira de </w:t>
            </w:r>
            <w:r w:rsidRPr="00770D41">
              <w:rPr>
                <w:i/>
                <w:noProof/>
              </w:rPr>
              <w:t>Salicornia</w:t>
            </w:r>
            <w:r w:rsidRPr="00770D41">
              <w:rPr>
                <w:noProof/>
              </w:rPr>
              <w:t xml:space="preserve"> e outras espécies anuais das zonas lodosas e arenosas</w:t>
            </w:r>
          </w:p>
        </w:tc>
      </w:tr>
      <w:tr w:rsidR="00FD093F" w:rsidRPr="00770D41" w14:paraId="52ACB39E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B74C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1320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DB2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Prados de </w:t>
            </w:r>
            <w:r w:rsidRPr="00770D41">
              <w:rPr>
                <w:i/>
                <w:noProof/>
              </w:rPr>
              <w:t>Spartina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Spartinion maritimae</w:t>
            </w:r>
            <w:r w:rsidRPr="00770D41">
              <w:rPr>
                <w:noProof/>
              </w:rPr>
              <w:t>)</w:t>
            </w:r>
          </w:p>
        </w:tc>
      </w:tr>
      <w:tr w:rsidR="00FD093F" w:rsidRPr="00770D41" w14:paraId="4CAAD2DA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9B33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1330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D575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Prados salgados atlânticos (</w:t>
            </w:r>
            <w:r w:rsidRPr="00770D41">
              <w:rPr>
                <w:i/>
                <w:noProof/>
              </w:rPr>
              <w:t>Glauco-Puccinellietalia maritimae</w:t>
            </w:r>
            <w:r w:rsidRPr="00770D41">
              <w:rPr>
                <w:noProof/>
              </w:rPr>
              <w:t>)</w:t>
            </w:r>
          </w:p>
        </w:tc>
      </w:tr>
      <w:tr w:rsidR="00FD093F" w:rsidRPr="00770D41" w14:paraId="0A5CA64C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DDD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1340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845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Prados salgados interiores</w:t>
            </w:r>
          </w:p>
        </w:tc>
      </w:tr>
      <w:tr w:rsidR="00FD093F" w:rsidRPr="00770D41" w14:paraId="09B6FBD1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6ED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1410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871B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Prados salgados mediterrânicos (</w:t>
            </w:r>
            <w:r w:rsidRPr="00770D41">
              <w:rPr>
                <w:i/>
                <w:noProof/>
              </w:rPr>
              <w:t>Juncetalia maritimi</w:t>
            </w:r>
            <w:r w:rsidRPr="00770D41">
              <w:rPr>
                <w:noProof/>
              </w:rPr>
              <w:t>)</w:t>
            </w:r>
          </w:p>
        </w:tc>
      </w:tr>
      <w:tr w:rsidR="00FD093F" w:rsidRPr="00770D41" w14:paraId="7EFE4D0D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2EB5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1420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EEA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Matos halófilos mediterrânicos e termoatlânticos (</w:t>
            </w:r>
            <w:r w:rsidRPr="00770D41">
              <w:rPr>
                <w:i/>
                <w:noProof/>
              </w:rPr>
              <w:t>Sarcocornetea fruticosi</w:t>
            </w:r>
            <w:r w:rsidRPr="00770D41">
              <w:rPr>
                <w:noProof/>
              </w:rPr>
              <w:t>)</w:t>
            </w:r>
          </w:p>
        </w:tc>
      </w:tr>
      <w:tr w:rsidR="00FD093F" w:rsidRPr="00770D41" w14:paraId="21D2894F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EA46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1530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7B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Estepes salgadas e sapais panónicos</w:t>
            </w:r>
          </w:p>
        </w:tc>
      </w:tr>
      <w:tr w:rsidR="00FD093F" w:rsidRPr="00770D41" w14:paraId="0637D30C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6488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1650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E29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Enseadas estreitas do Báltico boreal</w:t>
            </w:r>
          </w:p>
        </w:tc>
      </w:tr>
      <w:tr w:rsidR="00FD093F" w:rsidRPr="00770D41" w14:paraId="1EA9D19A" w14:textId="77777777" w:rsidTr="002F30B1">
        <w:trPr>
          <w:cantSplit/>
          <w:trHeight w:val="28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A83945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Charnecas húmidas e prados turfosos</w:t>
            </w:r>
          </w:p>
        </w:tc>
      </w:tr>
      <w:tr w:rsidR="00FD093F" w:rsidRPr="00770D41" w14:paraId="0B8B1256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9F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4010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3FA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Charnecas húmidas atlânticas setentrionais de </w:t>
            </w:r>
            <w:r w:rsidRPr="00770D41">
              <w:rPr>
                <w:i/>
                <w:noProof/>
              </w:rPr>
              <w:t>Erica tetralix</w:t>
            </w:r>
          </w:p>
        </w:tc>
      </w:tr>
      <w:tr w:rsidR="00FD093F" w:rsidRPr="00770D41" w14:paraId="42603286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BD8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4020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2CE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Charnecas húmidas atlânticas temperadas de </w:t>
            </w:r>
            <w:r w:rsidRPr="00770D41">
              <w:rPr>
                <w:i/>
                <w:noProof/>
              </w:rPr>
              <w:t>Erica ciliaris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Erica tetralix</w:t>
            </w:r>
          </w:p>
        </w:tc>
      </w:tr>
      <w:tr w:rsidR="00FD093F" w:rsidRPr="00770D41" w14:paraId="0255B2B6" w14:textId="77777777" w:rsidTr="002F30B1">
        <w:trPr>
          <w:cantSplit/>
          <w:trHeight w:val="28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1E2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6460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C7D2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Prados turfosos de Troodos</w:t>
            </w:r>
          </w:p>
        </w:tc>
      </w:tr>
      <w:tr w:rsidR="00FD093F" w:rsidRPr="00770D41" w14:paraId="4FE4694C" w14:textId="77777777" w:rsidTr="002F30B1">
        <w:trPr>
          <w:cantSplit/>
          <w:trHeight w:val="28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5A76A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Turfeiras altas, turfeiras baixas e pântanos</w:t>
            </w:r>
          </w:p>
        </w:tc>
      </w:tr>
      <w:tr w:rsidR="00FD093F" w:rsidRPr="00770D41" w14:paraId="44ECEA0B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6A6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7110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035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Turfeiras altas ativas</w:t>
            </w:r>
          </w:p>
        </w:tc>
      </w:tr>
      <w:tr w:rsidR="00FD093F" w:rsidRPr="00770D41" w14:paraId="7D14303A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8B33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7120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040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Turfeiras altas degradadas ainda suscetíveis de regeneração natural</w:t>
            </w:r>
          </w:p>
        </w:tc>
      </w:tr>
      <w:tr w:rsidR="00FD093F" w:rsidRPr="00770D41" w14:paraId="6E51DB4C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E21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7130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19C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Turfeiras de coberta</w:t>
            </w:r>
          </w:p>
        </w:tc>
      </w:tr>
      <w:tr w:rsidR="00FD093F" w:rsidRPr="00770D41" w14:paraId="5609E7FA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357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7140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9D9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Turfeiras de transição e turfeiras ondulantes</w:t>
            </w:r>
          </w:p>
        </w:tc>
      </w:tr>
      <w:tr w:rsidR="00FD093F" w:rsidRPr="00770D41" w14:paraId="2DF36604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4E8A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>7150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37A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Depressões em substratos turfosos de </w:t>
            </w:r>
            <w:r w:rsidRPr="00770D41">
              <w:rPr>
                <w:i/>
                <w:noProof/>
              </w:rPr>
              <w:t>Rhynchosporion</w:t>
            </w:r>
          </w:p>
        </w:tc>
      </w:tr>
      <w:tr w:rsidR="00FD093F" w:rsidRPr="00770D41" w14:paraId="745C28F5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60F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7160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03A8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Nascentes ricas em minerais e nascentes de pântano fenoscandianas</w:t>
            </w:r>
          </w:p>
        </w:tc>
      </w:tr>
      <w:tr w:rsidR="00FD093F" w:rsidRPr="00770D41" w14:paraId="0E4126B6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328C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7210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DBE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Pântanos calcários com </w:t>
            </w:r>
            <w:r w:rsidRPr="00770D41">
              <w:rPr>
                <w:i/>
                <w:noProof/>
              </w:rPr>
              <w:t>Cladium mariscus</w:t>
            </w:r>
            <w:r w:rsidRPr="00770D41">
              <w:rPr>
                <w:noProof/>
              </w:rPr>
              <w:t xml:space="preserve"> e espécies de </w:t>
            </w:r>
            <w:r w:rsidRPr="00770D41">
              <w:rPr>
                <w:i/>
                <w:noProof/>
              </w:rPr>
              <w:t>Caricion davallianae</w:t>
            </w:r>
          </w:p>
        </w:tc>
      </w:tr>
      <w:tr w:rsidR="00FD093F" w:rsidRPr="00770D41" w14:paraId="4F32E89F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125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7220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AF04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Nascentes petrificantes com formação de travertinos (</w:t>
            </w:r>
            <w:r w:rsidRPr="00770D41">
              <w:rPr>
                <w:i/>
                <w:noProof/>
              </w:rPr>
              <w:t>Cratoneurion</w:t>
            </w:r>
            <w:r w:rsidRPr="00770D41">
              <w:rPr>
                <w:noProof/>
              </w:rPr>
              <w:t>)</w:t>
            </w:r>
          </w:p>
        </w:tc>
      </w:tr>
      <w:tr w:rsidR="00FD093F" w:rsidRPr="00770D41" w14:paraId="58DBE2D8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F021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7230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00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Turfeiras baixas alcalinas</w:t>
            </w:r>
          </w:p>
        </w:tc>
      </w:tr>
      <w:tr w:rsidR="00FD093F" w:rsidRPr="00770D41" w14:paraId="0515A89D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8AE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7240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760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Formações pioneiras alpinas de </w:t>
            </w:r>
            <w:r w:rsidRPr="00770D41">
              <w:rPr>
                <w:i/>
                <w:noProof/>
              </w:rPr>
              <w:t>Caricion bicoloris-atrofuscae</w:t>
            </w:r>
          </w:p>
        </w:tc>
      </w:tr>
      <w:tr w:rsidR="00FD093F" w:rsidRPr="00770D41" w14:paraId="59526330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3061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7310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CC8F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Turfeiras de Aapa</w:t>
            </w:r>
          </w:p>
        </w:tc>
      </w:tr>
      <w:tr w:rsidR="00FD093F" w:rsidRPr="00770D41" w14:paraId="0FDA7CED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0F17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7320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95A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Turfeiras de Palsa</w:t>
            </w:r>
          </w:p>
        </w:tc>
      </w:tr>
      <w:tr w:rsidR="00FD093F" w:rsidRPr="00770D41" w14:paraId="6A0497C2" w14:textId="77777777" w:rsidTr="002F30B1">
        <w:trPr>
          <w:cantSplit/>
          <w:trHeight w:val="28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751A9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Florestas húmidas</w:t>
            </w:r>
          </w:p>
        </w:tc>
      </w:tr>
      <w:tr w:rsidR="00FD093F" w:rsidRPr="00770D41" w14:paraId="0360C816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5BC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9080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4B98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Bosques pantanosos caducifólios da Fenoscândia</w:t>
            </w:r>
          </w:p>
        </w:tc>
      </w:tr>
      <w:tr w:rsidR="00FD093F" w:rsidRPr="00770D41" w14:paraId="58CF2126" w14:textId="77777777" w:rsidTr="003971F7">
        <w:trPr>
          <w:cantSplit/>
          <w:trHeight w:val="28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A82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91D0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3A23" w14:textId="77777777" w:rsidR="00FD093F" w:rsidRPr="00770D41" w:rsidRDefault="00FD093F" w:rsidP="00FD093F">
            <w:pPr>
              <w:rPr>
                <w:bCs/>
                <w:noProof/>
              </w:rPr>
            </w:pPr>
            <w:r w:rsidRPr="00770D41">
              <w:rPr>
                <w:noProof/>
              </w:rPr>
              <w:t>Turfeiras arborizadas</w:t>
            </w:r>
          </w:p>
        </w:tc>
      </w:tr>
    </w:tbl>
    <w:p w14:paraId="1D379B7E" w14:textId="052062AA" w:rsidR="00FD093F" w:rsidRPr="00770D41" w:rsidRDefault="002F30B1" w:rsidP="002A4252">
      <w:pPr>
        <w:pStyle w:val="Heading1"/>
        <w:rPr>
          <w:noProof/>
        </w:rPr>
      </w:pPr>
      <w:r w:rsidRPr="00770D41">
        <w:rPr>
          <w:noProof/>
        </w:rPr>
        <w:t xml:space="preserve">GRUPO 2: Prados e outros </w:t>
      </w:r>
      <w:r w:rsidRPr="002A4252">
        <w:rPr>
          <w:i/>
          <w:noProof/>
        </w:rPr>
        <w:t>habitats</w:t>
      </w:r>
      <w:r w:rsidRPr="00770D41">
        <w:rPr>
          <w:noProof/>
        </w:rPr>
        <w:t xml:space="preserve"> pastoris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2F30B1" w:rsidRPr="00770D41" w14:paraId="5B9ECED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31F" w14:textId="4E30CA27" w:rsidR="002F30B1" w:rsidRPr="00770D41" w:rsidRDefault="002F30B1" w:rsidP="00063B00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ED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0952324F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DA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 xml:space="preserve"> costeiros e dunares</w:t>
            </w:r>
          </w:p>
        </w:tc>
      </w:tr>
      <w:tr w:rsidR="002F30B1" w:rsidRPr="00770D41" w14:paraId="3118319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A8F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1630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76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costeiros do Báltico boreal</w:t>
            </w:r>
          </w:p>
        </w:tc>
      </w:tr>
      <w:tr w:rsidR="002F30B1" w:rsidRPr="00770D41" w14:paraId="0FDE9AB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A1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511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«Machairs»</w:t>
            </w:r>
          </w:p>
        </w:tc>
      </w:tr>
      <w:tr w:rsidR="002F30B1" w:rsidRPr="00770D41" w14:paraId="0EC985A3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E1997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 xml:space="preserve"> de charnecas e matos</w:t>
            </w:r>
          </w:p>
        </w:tc>
      </w:tr>
      <w:tr w:rsidR="002F30B1" w:rsidRPr="00770D41" w14:paraId="15F5C16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670D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4030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757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Charnecas secas europeias</w:t>
            </w:r>
          </w:p>
        </w:tc>
      </w:tr>
      <w:tr w:rsidR="002F30B1" w:rsidRPr="00770D41" w14:paraId="0A10152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3F4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E0C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Charnecas secas atlânticas litorais de </w:t>
            </w:r>
            <w:r w:rsidRPr="00770D41">
              <w:rPr>
                <w:i/>
                <w:noProof/>
              </w:rPr>
              <w:t>Erica vagans</w:t>
            </w:r>
          </w:p>
        </w:tc>
      </w:tr>
      <w:tr w:rsidR="002F30B1" w:rsidRPr="00770D41" w14:paraId="7359257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C9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4D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Charnecas oromediterrânicas endémicas com giestas espinhosas</w:t>
            </w:r>
          </w:p>
        </w:tc>
      </w:tr>
      <w:tr w:rsidR="002F30B1" w:rsidRPr="00770D41" w14:paraId="5083B9E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849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908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Formações de </w:t>
            </w:r>
            <w:r w:rsidRPr="00770D41">
              <w:rPr>
                <w:i/>
                <w:noProof/>
              </w:rPr>
              <w:t>Juniperus communis</w:t>
            </w:r>
            <w:r w:rsidRPr="00770D41">
              <w:rPr>
                <w:noProof/>
              </w:rPr>
              <w:t xml:space="preserve"> em charnecas ou prados calcários</w:t>
            </w:r>
          </w:p>
        </w:tc>
      </w:tr>
      <w:tr w:rsidR="002F30B1" w:rsidRPr="00770D41" w14:paraId="27758EC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D73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0B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Lajes calcárias</w:t>
            </w:r>
          </w:p>
        </w:tc>
      </w:tr>
      <w:tr w:rsidR="002F30B1" w:rsidRPr="00770D41" w14:paraId="2DB4BD72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F4498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Prados</w:t>
            </w:r>
          </w:p>
        </w:tc>
      </w:tr>
      <w:tr w:rsidR="002F30B1" w:rsidRPr="00770D41" w14:paraId="2136187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141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6110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4EFD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 xml:space="preserve">Prados rupícolas calcários ou basófilos de </w:t>
            </w:r>
            <w:r w:rsidRPr="00770D41">
              <w:rPr>
                <w:i/>
                <w:noProof/>
              </w:rPr>
              <w:t>Alysso-Sedion albi</w:t>
            </w:r>
          </w:p>
        </w:tc>
      </w:tr>
      <w:tr w:rsidR="002F30B1" w:rsidRPr="00770D41" w14:paraId="418868E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CE9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7C7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calcários de areias xéricas</w:t>
            </w:r>
          </w:p>
        </w:tc>
      </w:tr>
      <w:tr w:rsidR="002F30B1" w:rsidRPr="00770D41" w14:paraId="01AD334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474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A3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Prados calaminares de </w:t>
            </w:r>
            <w:r w:rsidRPr="00770D41">
              <w:rPr>
                <w:i/>
                <w:noProof/>
              </w:rPr>
              <w:t>Violetalia calaminariae</w:t>
            </w:r>
          </w:p>
        </w:tc>
      </w:tr>
      <w:tr w:rsidR="002F30B1" w:rsidRPr="00770D41" w14:paraId="16E0AD4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5EA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AF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Prados pirenaicos siliciosos de </w:t>
            </w:r>
            <w:r w:rsidRPr="00770D41">
              <w:rPr>
                <w:i/>
                <w:noProof/>
              </w:rPr>
              <w:t>Festuca eskia</w:t>
            </w:r>
          </w:p>
        </w:tc>
      </w:tr>
      <w:tr w:rsidR="002F30B1" w:rsidRPr="00770D41" w14:paraId="228B7F7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69E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CF1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alpino-boreais siliciosos</w:t>
            </w:r>
          </w:p>
        </w:tc>
      </w:tr>
      <w:tr w:rsidR="002F30B1" w:rsidRPr="00770D41" w14:paraId="7C17838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CC3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984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Prados oro-ibéricos de </w:t>
            </w:r>
            <w:r w:rsidRPr="00770D41">
              <w:rPr>
                <w:i/>
                <w:noProof/>
              </w:rPr>
              <w:t>Festuca indigesta</w:t>
            </w:r>
          </w:p>
        </w:tc>
      </w:tr>
      <w:tr w:rsidR="002F30B1" w:rsidRPr="00770D41" w14:paraId="343E04B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F62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6EC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calcários alpinos e subalpinos</w:t>
            </w:r>
          </w:p>
        </w:tc>
      </w:tr>
      <w:tr w:rsidR="002F30B1" w:rsidRPr="00770D41" w14:paraId="4F55900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3E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A70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mesófilos macaronésios</w:t>
            </w:r>
          </w:p>
        </w:tc>
      </w:tr>
      <w:tr w:rsidR="002F30B1" w:rsidRPr="00770D41" w14:paraId="6CD5FED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709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6190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9AC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panónicos rupícolas (</w:t>
            </w:r>
            <w:r w:rsidRPr="00770D41">
              <w:rPr>
                <w:i/>
                <w:noProof/>
              </w:rPr>
              <w:t>Stipo-Festucetalia pallentis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6520BB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493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903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secos seminaturais e fácies arbustivas em substrato calcário (</w:t>
            </w:r>
            <w:r w:rsidRPr="00770D41">
              <w:rPr>
                <w:i/>
                <w:noProof/>
              </w:rPr>
              <w:t>Festuco-Brometalia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65E77E2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3A2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B9A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Subestepes de gramíneas e anuais da </w:t>
            </w:r>
            <w:r w:rsidRPr="00770D41">
              <w:rPr>
                <w:i/>
                <w:noProof/>
              </w:rPr>
              <w:t>Thero-Brachypodietea</w:t>
            </w:r>
          </w:p>
        </w:tc>
      </w:tr>
      <w:tr w:rsidR="002F30B1" w:rsidRPr="00770D41" w14:paraId="70805DA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732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DEC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Formações herbáceas de </w:t>
            </w:r>
            <w:r w:rsidRPr="00770D41">
              <w:rPr>
                <w:i/>
                <w:noProof/>
              </w:rPr>
              <w:t>Nardus</w:t>
            </w:r>
            <w:r w:rsidRPr="00770D41">
              <w:rPr>
                <w:noProof/>
              </w:rPr>
              <w:t>, ricas em espécies, em substratos silicosos das zonas montanas (e das zonas submontanas da Europa continental)</w:t>
            </w:r>
          </w:p>
        </w:tc>
      </w:tr>
      <w:tr w:rsidR="002F30B1" w:rsidRPr="00770D41" w14:paraId="4910DA2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A65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13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estépicos subpanónicos</w:t>
            </w:r>
          </w:p>
        </w:tc>
      </w:tr>
      <w:tr w:rsidR="002F30B1" w:rsidRPr="00770D41" w14:paraId="229428C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6DE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E3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estépicos panónicos em substrato de «loess»</w:t>
            </w:r>
          </w:p>
        </w:tc>
      </w:tr>
      <w:tr w:rsidR="002F30B1" w:rsidRPr="00770D41" w14:paraId="07F99E4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801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64C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Estepes panónicas em substrato arenoso</w:t>
            </w:r>
          </w:p>
        </w:tc>
      </w:tr>
      <w:tr w:rsidR="002F30B1" w:rsidRPr="00770D41" w14:paraId="6C74284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F90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F0C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fenoscandianos de baixa altitude, secos a mesófilos, ricos em espécies</w:t>
            </w:r>
          </w:p>
        </w:tc>
      </w:tr>
      <w:tr w:rsidR="002F30B1" w:rsidRPr="00770D41" w14:paraId="5D0BF15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0C6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C42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«Alvar» nórdico e rochas planas calcárias pré-câmbricas</w:t>
            </w:r>
          </w:p>
        </w:tc>
      </w:tr>
      <w:tr w:rsidR="002F30B1" w:rsidRPr="00770D41" w14:paraId="567A639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72A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196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secos submediterrânicos orientais (</w:t>
            </w:r>
            <w:r w:rsidRPr="00770D41">
              <w:rPr>
                <w:i/>
                <w:noProof/>
              </w:rPr>
              <w:t>Scorzoneratalia villosae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105A662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189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62B0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0B5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serpentinófilos de Chipre</w:t>
            </w:r>
          </w:p>
        </w:tc>
      </w:tr>
      <w:tr w:rsidR="002F30B1" w:rsidRPr="00770D41" w14:paraId="4546F79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7A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62C0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49C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Estepes ponto-sarmáticas</w:t>
            </w:r>
          </w:p>
        </w:tc>
      </w:tr>
      <w:tr w:rsidR="002F30B1" w:rsidRPr="00770D41" w14:paraId="0109258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A5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62D0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8E8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acidófilos oromoesianos</w:t>
            </w:r>
          </w:p>
        </w:tc>
      </w:tr>
      <w:tr w:rsidR="002F30B1" w:rsidRPr="00770D41" w14:paraId="281C096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FE1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6410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B15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Pradarias com </w:t>
            </w:r>
            <w:r w:rsidRPr="00770D41">
              <w:rPr>
                <w:i/>
                <w:noProof/>
              </w:rPr>
              <w:t>Molinia</w:t>
            </w:r>
            <w:r w:rsidRPr="00770D41">
              <w:rPr>
                <w:noProof/>
              </w:rPr>
              <w:t xml:space="preserve"> em solos calcários, turfosos e argilo-limosos (</w:t>
            </w:r>
            <w:r w:rsidRPr="00770D41">
              <w:rPr>
                <w:i/>
                <w:noProof/>
              </w:rPr>
              <w:t>Molinion caeruleae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343A043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BA7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6420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3F5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Pradarias húmidas mediterrânicas de ervas altas de </w:t>
            </w:r>
            <w:r w:rsidRPr="00770D41">
              <w:rPr>
                <w:i/>
                <w:noProof/>
              </w:rPr>
              <w:t>Molinio-Holoschoenion</w:t>
            </w:r>
          </w:p>
        </w:tc>
      </w:tr>
      <w:tr w:rsidR="002F30B1" w:rsidRPr="00770D41" w14:paraId="03EF52E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6A8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6510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5C4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de feno pobres de baixa altitude (</w:t>
            </w:r>
            <w:r w:rsidRPr="00770D41">
              <w:rPr>
                <w:i/>
                <w:noProof/>
              </w:rPr>
              <w:t>Alopecurus pratensis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Sanguisorba officinalis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52B888A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67D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6520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BF7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de feno de montanha</w:t>
            </w:r>
          </w:p>
        </w:tc>
      </w:tr>
      <w:tr w:rsidR="002F30B1" w:rsidRPr="00770D41" w14:paraId="3C7676FF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5F3B6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Montados e prados arborizados</w:t>
            </w:r>
          </w:p>
        </w:tc>
      </w:tr>
      <w:tr w:rsidR="002F30B1" w:rsidRPr="00770D41" w14:paraId="0233844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DE4B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6310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ABEE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 xml:space="preserve">Montados de </w:t>
            </w:r>
            <w:r w:rsidRPr="00770D41">
              <w:rPr>
                <w:i/>
                <w:noProof/>
              </w:rPr>
              <w:t>Quercus</w:t>
            </w:r>
            <w:r w:rsidRPr="00770D41">
              <w:rPr>
                <w:noProof/>
              </w:rPr>
              <w:t xml:space="preserve"> spp. de folha perene</w:t>
            </w:r>
          </w:p>
        </w:tc>
      </w:tr>
      <w:tr w:rsidR="002F30B1" w:rsidRPr="00770D41" w14:paraId="17D0F72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883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6530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5E9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Prados arborizados fenoscandianos</w:t>
            </w:r>
          </w:p>
        </w:tc>
      </w:tr>
      <w:tr w:rsidR="002F30B1" w:rsidRPr="00770D41" w14:paraId="7382F91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C91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9070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787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Pastagens arborizadas fenoscandianas</w:t>
            </w:r>
          </w:p>
        </w:tc>
      </w:tr>
    </w:tbl>
    <w:p w14:paraId="0299F5D8" w14:textId="22E4AF8B" w:rsidR="00FD093F" w:rsidRPr="0007377F" w:rsidRDefault="002F30B1" w:rsidP="0007377F">
      <w:pPr>
        <w:pStyle w:val="Heading1"/>
        <w:rPr>
          <w:noProof/>
        </w:rPr>
      </w:pPr>
      <w:r w:rsidRPr="00770D41">
        <w:rPr>
          <w:noProof/>
        </w:rPr>
        <w:t xml:space="preserve">GRUPO 3: </w:t>
      </w:r>
      <w:r w:rsidRPr="0007377F">
        <w:rPr>
          <w:i/>
          <w:noProof/>
        </w:rPr>
        <w:t>Habitats</w:t>
      </w:r>
      <w:r w:rsidRPr="00770D41">
        <w:rPr>
          <w:noProof/>
        </w:rPr>
        <w:t xml:space="preserve"> fluviais, </w:t>
      </w:r>
      <w:r w:rsidR="00063B00">
        <w:rPr>
          <w:noProof/>
        </w:rPr>
        <w:t>lacustres, aluviais e ripícolas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2F30B1" w:rsidRPr="00770D41" w14:paraId="55944C2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0BE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BB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276E0C05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9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Rios e lagos</w:t>
            </w:r>
          </w:p>
        </w:tc>
      </w:tr>
      <w:tr w:rsidR="002F30B1" w:rsidRPr="00770D41" w14:paraId="319826C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D416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39A5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Águas oligotróficas muito pouco mineralizadas das planícies arenosas (</w:t>
            </w:r>
            <w:r w:rsidRPr="00770D41">
              <w:rPr>
                <w:i/>
                <w:noProof/>
              </w:rPr>
              <w:t>Littorelletalia uniflorae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A84AB7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ED0B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8F8B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Águas oligotróficas muito pouco mineralizadas em solos geralmente arenosos do Oeste mediterrânico, com </w:t>
            </w:r>
            <w:r w:rsidRPr="00770D41">
              <w:rPr>
                <w:i/>
                <w:noProof/>
              </w:rPr>
              <w:t>Isoetes</w:t>
            </w:r>
            <w:r w:rsidRPr="00770D41">
              <w:rPr>
                <w:noProof/>
              </w:rPr>
              <w:t xml:space="preserve"> spp.</w:t>
            </w:r>
          </w:p>
        </w:tc>
      </w:tr>
      <w:tr w:rsidR="002F30B1" w:rsidRPr="00770D41" w14:paraId="27EFDDA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4074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8EA2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Águas estagnadas, oligotróficas a mesotróficas, com vegetação da </w:t>
            </w:r>
            <w:r w:rsidRPr="00770D41">
              <w:rPr>
                <w:i/>
                <w:noProof/>
              </w:rPr>
              <w:t>Littorelletea uniflorae</w:t>
            </w:r>
            <w:r w:rsidRPr="00770D41">
              <w:rPr>
                <w:noProof/>
              </w:rPr>
              <w:t xml:space="preserve"> e/ou da </w:t>
            </w:r>
            <w:r w:rsidRPr="00770D41">
              <w:rPr>
                <w:i/>
                <w:noProof/>
              </w:rPr>
              <w:t>Isoëto-Nanojuncetea</w:t>
            </w:r>
          </w:p>
        </w:tc>
      </w:tr>
      <w:tr w:rsidR="002F30B1" w:rsidRPr="00770D41" w14:paraId="65C2686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32CD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A1DC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Águas oligo-mesotróficas calcárias com vegetação bêntica de </w:t>
            </w:r>
            <w:r w:rsidRPr="00770D41">
              <w:rPr>
                <w:i/>
                <w:noProof/>
              </w:rPr>
              <w:t>Chara</w:t>
            </w:r>
            <w:r w:rsidRPr="00770D41">
              <w:rPr>
                <w:noProof/>
              </w:rPr>
              <w:t xml:space="preserve"> spp.</w:t>
            </w:r>
          </w:p>
        </w:tc>
      </w:tr>
      <w:tr w:rsidR="002F30B1" w:rsidRPr="00770D41" w14:paraId="0573ACA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45B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176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Lagos eutróficos naturais com vegetação do tipo </w:t>
            </w:r>
            <w:r w:rsidRPr="00770D41">
              <w:rPr>
                <w:i/>
                <w:noProof/>
              </w:rPr>
              <w:t>Magnopotamions</w:t>
            </w:r>
            <w:r w:rsidRPr="00770D41">
              <w:rPr>
                <w:noProof/>
              </w:rPr>
              <w:t xml:space="preserve"> ou </w:t>
            </w:r>
            <w:r w:rsidRPr="00770D41">
              <w:rPr>
                <w:i/>
                <w:noProof/>
              </w:rPr>
              <w:t>Hydrocharitions</w:t>
            </w:r>
          </w:p>
        </w:tc>
      </w:tr>
      <w:tr w:rsidR="002F30B1" w:rsidRPr="00770D41" w14:paraId="0139210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94C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3160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CE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Lagos e charcos distróficos naturais</w:t>
            </w:r>
          </w:p>
        </w:tc>
      </w:tr>
      <w:tr w:rsidR="002F30B1" w:rsidRPr="00770D41" w14:paraId="1C63ADC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944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3170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80D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Charcos temporários mediterrânicos</w:t>
            </w:r>
          </w:p>
        </w:tc>
      </w:tr>
      <w:tr w:rsidR="002F30B1" w:rsidRPr="00770D41" w14:paraId="10FBBD9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29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3180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83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«Turloughs»</w:t>
            </w:r>
          </w:p>
        </w:tc>
      </w:tr>
      <w:tr w:rsidR="002F30B1" w:rsidRPr="00770D41" w14:paraId="43AAE3B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84F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3190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D7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Lagos de carso gípseo</w:t>
            </w:r>
          </w:p>
        </w:tc>
      </w:tr>
      <w:tr w:rsidR="002F30B1" w:rsidRPr="00770D41" w14:paraId="0A365F3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A55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31A0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DD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Leitos de loto de fontes termais da Transilvânia</w:t>
            </w:r>
          </w:p>
        </w:tc>
      </w:tr>
      <w:tr w:rsidR="002F30B1" w:rsidRPr="00770D41" w14:paraId="1651CFD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BD51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69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Cursos de água naturais da Fenoscândia</w:t>
            </w:r>
          </w:p>
        </w:tc>
      </w:tr>
      <w:tr w:rsidR="002F30B1" w:rsidRPr="00770D41" w14:paraId="6C4FC5B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3D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DBB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Cursos de água alpinos com vegetação ripícola herbácea</w:t>
            </w:r>
          </w:p>
        </w:tc>
      </w:tr>
      <w:tr w:rsidR="002F30B1" w:rsidRPr="00770D41" w14:paraId="0948406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DD9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5A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Cursos de água alpinos com vegetação ripícola lenhosa de </w:t>
            </w:r>
            <w:r w:rsidRPr="00770D41">
              <w:rPr>
                <w:i/>
                <w:noProof/>
              </w:rPr>
              <w:t>Myricaria germanica</w:t>
            </w:r>
          </w:p>
        </w:tc>
      </w:tr>
      <w:tr w:rsidR="002F30B1" w:rsidRPr="00770D41" w14:paraId="61BC1B7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202A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B63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Cursos de água alpinos com vegetação ripícola lenhosa de </w:t>
            </w:r>
            <w:r w:rsidRPr="00770D41">
              <w:rPr>
                <w:i/>
                <w:noProof/>
              </w:rPr>
              <w:t>Salix elaeagnos</w:t>
            </w:r>
          </w:p>
        </w:tc>
      </w:tr>
      <w:tr w:rsidR="002F30B1" w:rsidRPr="00770D41" w14:paraId="39C4DCA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724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44BC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Cursos de água mediterrânicos permanentes com </w:t>
            </w:r>
            <w:r w:rsidRPr="00770D41">
              <w:rPr>
                <w:i/>
                <w:noProof/>
              </w:rPr>
              <w:t>Glaucium flavum</w:t>
            </w:r>
          </w:p>
        </w:tc>
      </w:tr>
      <w:tr w:rsidR="002F30B1" w:rsidRPr="00770D41" w14:paraId="27B5A3C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6C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38F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Cursos de água dos pisos basal a montano com vegetação de </w:t>
            </w:r>
            <w:r w:rsidRPr="00770D41">
              <w:rPr>
                <w:i/>
                <w:noProof/>
              </w:rPr>
              <w:t>Ranunculion fluitantis</w:t>
            </w:r>
            <w:r w:rsidRPr="00770D41">
              <w:rPr>
                <w:noProof/>
              </w:rPr>
              <w:t xml:space="preserve"> e de </w:t>
            </w:r>
            <w:r w:rsidRPr="00770D41">
              <w:rPr>
                <w:i/>
                <w:noProof/>
              </w:rPr>
              <w:t>Callitricho-Batrachion</w:t>
            </w:r>
          </w:p>
        </w:tc>
      </w:tr>
      <w:tr w:rsidR="002F30B1" w:rsidRPr="00770D41" w14:paraId="63D2ACF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2F6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3270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747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Cursos de água de margens vasosas com vegetação de </w:t>
            </w:r>
            <w:r w:rsidRPr="00770D41">
              <w:rPr>
                <w:i/>
                <w:noProof/>
              </w:rPr>
              <w:t>Chenopodion rubri</w:t>
            </w:r>
            <w:r w:rsidRPr="00770D41">
              <w:rPr>
                <w:noProof/>
              </w:rPr>
              <w:t xml:space="preserve"> p.p. e de </w:t>
            </w:r>
            <w:r w:rsidRPr="00770D41">
              <w:rPr>
                <w:i/>
                <w:noProof/>
              </w:rPr>
              <w:t>Bidention</w:t>
            </w:r>
            <w:r w:rsidRPr="00770D41">
              <w:rPr>
                <w:noProof/>
              </w:rPr>
              <w:t xml:space="preserve"> p.p.</w:t>
            </w:r>
          </w:p>
        </w:tc>
      </w:tr>
      <w:tr w:rsidR="002F30B1" w:rsidRPr="00770D41" w14:paraId="2C8E872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84B3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3280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9721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Cursos de água mediterrânicos permanentes com </w:t>
            </w:r>
            <w:r w:rsidRPr="00770D41">
              <w:rPr>
                <w:i/>
                <w:noProof/>
              </w:rPr>
              <w:t>Paspalo-Agrostidion</w:t>
            </w:r>
            <w:r w:rsidRPr="00770D41">
              <w:rPr>
                <w:noProof/>
              </w:rPr>
              <w:t xml:space="preserve"> e com cortinas arbóreas ribeirinhas de </w:t>
            </w:r>
            <w:r w:rsidRPr="00770D41">
              <w:rPr>
                <w:i/>
                <w:noProof/>
              </w:rPr>
              <w:t>Salix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Populus alba</w:t>
            </w:r>
          </w:p>
        </w:tc>
      </w:tr>
      <w:tr w:rsidR="002F30B1" w:rsidRPr="00770D41" w14:paraId="26A8D42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FB64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3290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2115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 xml:space="preserve">Cursos de água mediterrânicos intermitentes da </w:t>
            </w:r>
            <w:r w:rsidRPr="00770D41">
              <w:rPr>
                <w:i/>
                <w:noProof/>
              </w:rPr>
              <w:t>Paspalo-Agrostidion</w:t>
            </w:r>
          </w:p>
        </w:tc>
      </w:tr>
      <w:tr w:rsidR="002F30B1" w:rsidRPr="00770D41" w14:paraId="653F5CD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DED8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32A0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D5EA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Cascatas de travertinos de cursos de água cársicos nos Alpes Dináricos</w:t>
            </w:r>
          </w:p>
        </w:tc>
      </w:tr>
      <w:tr w:rsidR="002F30B1" w:rsidRPr="00770D41" w14:paraId="2BDD346F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A1826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Pradarias aluviais</w:t>
            </w:r>
          </w:p>
        </w:tc>
      </w:tr>
      <w:tr w:rsidR="002F30B1" w:rsidRPr="00770D41" w14:paraId="6DD3DCA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CDD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6430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829E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Comunidades de ervas altas hidrófilas das orlas basais e dos pisos montano a alpino</w:t>
            </w:r>
          </w:p>
        </w:tc>
      </w:tr>
      <w:tr w:rsidR="002F30B1" w:rsidRPr="00770D41" w14:paraId="42A9541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237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6440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B2C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Pradarias aluviais inundáveis de </w:t>
            </w:r>
            <w:r w:rsidRPr="00770D41">
              <w:rPr>
                <w:i/>
                <w:noProof/>
              </w:rPr>
              <w:t>Cnidion dubii</w:t>
            </w:r>
          </w:p>
        </w:tc>
      </w:tr>
      <w:tr w:rsidR="002F30B1" w:rsidRPr="00770D41" w14:paraId="5C70E9F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57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6450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97F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Pradarias aluviais setêntrio-boreais</w:t>
            </w:r>
          </w:p>
        </w:tc>
      </w:tr>
      <w:tr w:rsidR="002F30B1" w:rsidRPr="00770D41" w14:paraId="67F0E10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FB9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6540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3BDA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Prados submediterrânicos de </w:t>
            </w:r>
            <w:r w:rsidRPr="00770D41">
              <w:rPr>
                <w:i/>
                <w:noProof/>
              </w:rPr>
              <w:t>Molinio-Hordeion secalini</w:t>
            </w:r>
          </w:p>
        </w:tc>
      </w:tr>
      <w:tr w:rsidR="002F30B1" w:rsidRPr="00770D41" w14:paraId="2C08BCB7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4AFCB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b/>
                <w:noProof/>
              </w:rPr>
              <w:t>Florestas aluviais/ripícolas</w:t>
            </w:r>
          </w:p>
        </w:tc>
      </w:tr>
      <w:tr w:rsidR="002F30B1" w:rsidRPr="00770D41" w14:paraId="5C4C1B1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44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952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Carvalhais pedunculados ou florestas mistas de carvalhos e carpas subatlânticas e médio-europeias de </w:t>
            </w:r>
            <w:r w:rsidRPr="00770D41">
              <w:rPr>
                <w:i/>
                <w:noProof/>
              </w:rPr>
              <w:t>Carpinion betuli</w:t>
            </w:r>
          </w:p>
        </w:tc>
      </w:tr>
      <w:tr w:rsidR="002F30B1" w:rsidRPr="00770D41" w14:paraId="5C70D59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85E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91E0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66A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aluviais de </w:t>
            </w:r>
            <w:r w:rsidRPr="00770D41">
              <w:rPr>
                <w:i/>
                <w:noProof/>
              </w:rPr>
              <w:t>Alnus glutinosa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Fraxinus excelsior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Alno-Padion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Alnion incanae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Salicion albae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7F2EA58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40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91F0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71C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mistas de </w:t>
            </w:r>
            <w:r w:rsidRPr="00770D41">
              <w:rPr>
                <w:i/>
                <w:noProof/>
              </w:rPr>
              <w:t>Quercus robur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Ulmus laevis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Ulmus minor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Fraxinus excelsior</w:t>
            </w:r>
            <w:r w:rsidRPr="00770D41">
              <w:rPr>
                <w:noProof/>
              </w:rPr>
              <w:t xml:space="preserve"> ou </w:t>
            </w:r>
            <w:r w:rsidRPr="00770D41">
              <w:rPr>
                <w:i/>
                <w:noProof/>
              </w:rPr>
              <w:t>Fraxinus angustifolia</w:t>
            </w:r>
            <w:r w:rsidRPr="00770D41">
              <w:rPr>
                <w:noProof/>
              </w:rPr>
              <w:t xml:space="preserve"> ao longo das margens de grandes rios (</w:t>
            </w:r>
            <w:r w:rsidRPr="00770D41">
              <w:rPr>
                <w:i/>
                <w:noProof/>
              </w:rPr>
              <w:t>Ulmenion minoris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6AD177A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AB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92A0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BFC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Florestas-galerias com </w:t>
            </w:r>
            <w:r w:rsidRPr="00770D41">
              <w:rPr>
                <w:i/>
                <w:noProof/>
              </w:rPr>
              <w:t>Salix alba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Populus alba</w:t>
            </w:r>
          </w:p>
        </w:tc>
      </w:tr>
      <w:tr w:rsidR="002F30B1" w:rsidRPr="00770D41" w14:paraId="49F701F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489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92B0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8E1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Florestas-galerias junto aos cursos de água intermitentes mediterrânicos com </w:t>
            </w:r>
            <w:r w:rsidRPr="00770D41">
              <w:rPr>
                <w:i/>
                <w:noProof/>
              </w:rPr>
              <w:t>Rhododendron ponticum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Salix</w:t>
            </w:r>
            <w:r w:rsidRPr="00770D41">
              <w:rPr>
                <w:noProof/>
              </w:rPr>
              <w:t xml:space="preserve"> e outras espécies</w:t>
            </w:r>
          </w:p>
        </w:tc>
      </w:tr>
      <w:tr w:rsidR="002F30B1" w:rsidRPr="00770D41" w14:paraId="0BFC5AA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649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92C0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26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Platanus orientalis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Liquidambar orientalis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Platanion orientalis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000DCD1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66D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92D0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86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Galerias e matos ribeirinhos meridionais (</w:t>
            </w:r>
            <w:r w:rsidRPr="00770D41">
              <w:rPr>
                <w:i/>
                <w:noProof/>
              </w:rPr>
              <w:t>Nerio-Tamaricetea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Securinegion tinctoriae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5D7DC9D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6C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6C9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Palmeirais de </w:t>
            </w:r>
            <w:r w:rsidRPr="00770D41">
              <w:rPr>
                <w:i/>
                <w:noProof/>
              </w:rPr>
              <w:t>Phoenix</w:t>
            </w:r>
          </w:p>
        </w:tc>
      </w:tr>
    </w:tbl>
    <w:p w14:paraId="3DB55523" w14:textId="77777777" w:rsidR="00FD093F" w:rsidRPr="00770D41" w:rsidRDefault="002F30B1" w:rsidP="00FD093F">
      <w:pPr>
        <w:pStyle w:val="Heading1"/>
        <w:rPr>
          <w:noProof/>
        </w:rPr>
      </w:pPr>
      <w:r w:rsidRPr="00770D41">
        <w:rPr>
          <w:noProof/>
        </w:rPr>
        <w:t>GRUPO 4: Florestas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2F30B1" w:rsidRPr="00770D41" w14:paraId="2C5531B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6A1" w14:textId="045D5CA6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</w:t>
            </w:r>
            <w:r w:rsidR="00063B00">
              <w:rPr>
                <w:b/>
                <w:noProof/>
              </w:rPr>
              <w:t xml:space="preserve"> Diretiva 92/43/CEE do Conselho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34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27CCC821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35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Florestas boreais</w:t>
            </w:r>
          </w:p>
        </w:tc>
      </w:tr>
      <w:tr w:rsidR="002F30B1" w:rsidRPr="00770D41" w14:paraId="61C5630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645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9010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587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Taiga ocidental</w:t>
            </w:r>
          </w:p>
        </w:tc>
      </w:tr>
      <w:tr w:rsidR="002F30B1" w:rsidRPr="00770D41" w14:paraId="02B916E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24A3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9020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F4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Florestas antigas caducifólias naturais hemiboreais da Fenoscândia ricas em epífitas (</w:t>
            </w:r>
            <w:r w:rsidRPr="00770D41">
              <w:rPr>
                <w:i/>
                <w:noProof/>
              </w:rPr>
              <w:t>Quercus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Tilia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Acer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Fraxinus</w:t>
            </w:r>
            <w:r w:rsidRPr="00770D41">
              <w:rPr>
                <w:noProof/>
              </w:rPr>
              <w:t xml:space="preserve"> ou </w:t>
            </w:r>
            <w:r w:rsidRPr="00770D41">
              <w:rPr>
                <w:i/>
                <w:noProof/>
              </w:rPr>
              <w:t>Ulmus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69EBD3F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F38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9030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F38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Florestas naturais dos primeiros estádios de sucessão das superfícies emergentes costeiras</w:t>
            </w:r>
          </w:p>
        </w:tc>
      </w:tr>
      <w:tr w:rsidR="002F30B1" w:rsidRPr="00770D41" w14:paraId="0419473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696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9040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35A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nórdicas subalpinas/subárcticas de </w:t>
            </w:r>
            <w:r w:rsidRPr="00770D41">
              <w:rPr>
                <w:i/>
                <w:noProof/>
              </w:rPr>
              <w:t>Betula pubescens</w:t>
            </w:r>
            <w:r w:rsidRPr="00770D41">
              <w:rPr>
                <w:noProof/>
              </w:rPr>
              <w:t xml:space="preserve"> ssp. </w:t>
            </w:r>
            <w:r w:rsidRPr="00770D41">
              <w:rPr>
                <w:i/>
                <w:noProof/>
              </w:rPr>
              <w:t>czerepanovii</w:t>
            </w:r>
          </w:p>
        </w:tc>
      </w:tr>
      <w:tr w:rsidR="002F30B1" w:rsidRPr="00770D41" w14:paraId="3DF0092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28D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9050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E4F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fenoscandianas de </w:t>
            </w:r>
            <w:r w:rsidRPr="00770D41">
              <w:rPr>
                <w:i/>
                <w:noProof/>
              </w:rPr>
              <w:t>Picea abies</w:t>
            </w:r>
            <w:r w:rsidRPr="00770D41">
              <w:rPr>
                <w:noProof/>
              </w:rPr>
              <w:t xml:space="preserve"> ricas em herbáceas</w:t>
            </w:r>
          </w:p>
        </w:tc>
      </w:tr>
      <w:tr w:rsidR="002F30B1" w:rsidRPr="00770D41" w14:paraId="53D07BA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227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9060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84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Florestas de coníferas nos «eskers» fluvioglaciares ou a eles associadas</w:t>
            </w:r>
          </w:p>
        </w:tc>
      </w:tr>
      <w:tr w:rsidR="002F30B1" w:rsidRPr="00770D41" w14:paraId="78D80B7D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3CF6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Florestas temperadas</w:t>
            </w:r>
          </w:p>
        </w:tc>
      </w:tr>
      <w:tr w:rsidR="002F30B1" w:rsidRPr="00770D41" w14:paraId="74687EC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44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5FB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Faiais de </w:t>
            </w:r>
            <w:r w:rsidRPr="00770D41">
              <w:rPr>
                <w:i/>
                <w:noProof/>
              </w:rPr>
              <w:t>Luzulo-Fagetum</w:t>
            </w:r>
          </w:p>
        </w:tc>
      </w:tr>
      <w:tr w:rsidR="002F30B1" w:rsidRPr="00770D41" w14:paraId="6E7E605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012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971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Faiais acidófilos atlânticos com vegetação arbustiva de </w:t>
            </w:r>
            <w:r w:rsidRPr="00770D41">
              <w:rPr>
                <w:i/>
                <w:noProof/>
              </w:rPr>
              <w:t>Ilex</w:t>
            </w:r>
            <w:r w:rsidRPr="00770D41">
              <w:rPr>
                <w:noProof/>
              </w:rPr>
              <w:t xml:space="preserve"> e por vezes </w:t>
            </w:r>
            <w:r w:rsidRPr="00770D41">
              <w:rPr>
                <w:i/>
                <w:noProof/>
              </w:rPr>
              <w:t>Taxus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Quercion robori-petraeae</w:t>
            </w:r>
            <w:r w:rsidRPr="00770D41">
              <w:rPr>
                <w:noProof/>
              </w:rPr>
              <w:t xml:space="preserve"> ou </w:t>
            </w:r>
            <w:r w:rsidRPr="00770D41">
              <w:rPr>
                <w:i/>
                <w:noProof/>
              </w:rPr>
              <w:t>Ilici-Fagenion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2382EC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E6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24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Faiais de </w:t>
            </w:r>
            <w:r w:rsidRPr="00770D41">
              <w:rPr>
                <w:i/>
                <w:noProof/>
              </w:rPr>
              <w:t>Asperulo-Fagetum</w:t>
            </w:r>
          </w:p>
        </w:tc>
      </w:tr>
      <w:tr w:rsidR="002F30B1" w:rsidRPr="00770D41" w14:paraId="7D51623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9CE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44B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Faiais subalpinos médio-europeus de </w:t>
            </w:r>
            <w:r w:rsidRPr="00770D41">
              <w:rPr>
                <w:i/>
                <w:noProof/>
              </w:rPr>
              <w:t>Acer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Rumex arifolius</w:t>
            </w:r>
          </w:p>
        </w:tc>
      </w:tr>
      <w:tr w:rsidR="002F30B1" w:rsidRPr="00770D41" w14:paraId="4931035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87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3ED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Faiais calcícolas médio-europeus de </w:t>
            </w:r>
            <w:r w:rsidRPr="00770D41">
              <w:rPr>
                <w:i/>
                <w:noProof/>
              </w:rPr>
              <w:t>Cephalanthero-Fagion</w:t>
            </w:r>
          </w:p>
        </w:tc>
      </w:tr>
      <w:tr w:rsidR="002F30B1" w:rsidRPr="00770D41" w14:paraId="4578360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742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413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mistas de carvalhos e carpas de </w:t>
            </w:r>
            <w:r w:rsidRPr="00770D41">
              <w:rPr>
                <w:i/>
                <w:noProof/>
              </w:rPr>
              <w:t>Galio-Carpinetum</w:t>
            </w:r>
          </w:p>
        </w:tc>
      </w:tr>
      <w:tr w:rsidR="002F30B1" w:rsidRPr="00770D41" w14:paraId="1380BCA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08C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B0C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de vertentes, depósitos rochosos ou ravinas de </w:t>
            </w:r>
            <w:r w:rsidRPr="00770D41">
              <w:rPr>
                <w:i/>
                <w:noProof/>
              </w:rPr>
              <w:t>Tilio-Acerion</w:t>
            </w:r>
          </w:p>
        </w:tc>
      </w:tr>
      <w:tr w:rsidR="002F30B1" w:rsidRPr="00770D41" w14:paraId="537B4B6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7C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5DB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Carvalhais antigos acidófilos de </w:t>
            </w:r>
            <w:r w:rsidRPr="00770D41">
              <w:rPr>
                <w:i/>
                <w:noProof/>
              </w:rPr>
              <w:t>Quercus robur</w:t>
            </w:r>
            <w:r w:rsidRPr="00770D41">
              <w:rPr>
                <w:noProof/>
              </w:rPr>
              <w:t xml:space="preserve"> das planícies arenosas</w:t>
            </w:r>
          </w:p>
        </w:tc>
      </w:tr>
      <w:tr w:rsidR="002F30B1" w:rsidRPr="00770D41" w14:paraId="6935DAD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6B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DA9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Carvalhais antigos das ilhas Britânicas com </w:t>
            </w:r>
            <w:r w:rsidRPr="00770D41">
              <w:rPr>
                <w:i/>
                <w:noProof/>
              </w:rPr>
              <w:t>Ilex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Blechnum</w:t>
            </w:r>
          </w:p>
        </w:tc>
      </w:tr>
      <w:tr w:rsidR="002F30B1" w:rsidRPr="00770D41" w14:paraId="33E6232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849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91B0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6E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Freixiais termófilos de </w:t>
            </w:r>
            <w:r w:rsidRPr="00770D41">
              <w:rPr>
                <w:i/>
                <w:noProof/>
              </w:rPr>
              <w:t>Fraxinus angustifolia</w:t>
            </w:r>
          </w:p>
        </w:tc>
      </w:tr>
      <w:tr w:rsidR="002F30B1" w:rsidRPr="00770D41" w14:paraId="40EA14F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977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91G0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80D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panónicas de </w:t>
            </w:r>
            <w:r w:rsidRPr="00770D41">
              <w:rPr>
                <w:i/>
                <w:noProof/>
              </w:rPr>
              <w:t>Quercus petraea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Carpinus betulus</w:t>
            </w:r>
          </w:p>
        </w:tc>
      </w:tr>
      <w:tr w:rsidR="002F30B1" w:rsidRPr="00770D41" w14:paraId="3F98181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406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91H0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0A7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panónicas de </w:t>
            </w:r>
            <w:r w:rsidRPr="00770D41">
              <w:rPr>
                <w:i/>
                <w:noProof/>
              </w:rPr>
              <w:t>Quercus pubescens</w:t>
            </w:r>
          </w:p>
        </w:tc>
      </w:tr>
      <w:tr w:rsidR="002F30B1" w:rsidRPr="00770D41" w14:paraId="5F4E576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FB62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91I0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B931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euro-siberianas estépicas de </w:t>
            </w:r>
            <w:r w:rsidRPr="00770D41">
              <w:rPr>
                <w:i/>
                <w:noProof/>
              </w:rPr>
              <w:t>Quercus</w:t>
            </w:r>
            <w:r w:rsidRPr="00770D41">
              <w:rPr>
                <w:noProof/>
              </w:rPr>
              <w:t xml:space="preserve"> spp.</w:t>
            </w:r>
          </w:p>
        </w:tc>
      </w:tr>
      <w:tr w:rsidR="002F30B1" w:rsidRPr="00770D41" w14:paraId="1E8DC3A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D8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91J0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FD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Taxus baccata</w:t>
            </w:r>
            <w:r w:rsidRPr="00770D41">
              <w:rPr>
                <w:noProof/>
              </w:rPr>
              <w:t xml:space="preserve"> das ilhas Britânicas</w:t>
            </w:r>
          </w:p>
        </w:tc>
      </w:tr>
      <w:tr w:rsidR="002F30B1" w:rsidRPr="00770D41" w14:paraId="179FEEE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EA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91K0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5CD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Fagus sylvatica</w:t>
            </w:r>
            <w:r w:rsidRPr="00770D41">
              <w:rPr>
                <w:noProof/>
              </w:rPr>
              <w:t xml:space="preserve"> da Ilíria (</w:t>
            </w:r>
            <w:r w:rsidRPr="00770D41">
              <w:rPr>
                <w:i/>
                <w:noProof/>
              </w:rPr>
              <w:t>Aremonio-Fagion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3D18AE3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577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91L0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89B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mistas de carvalhos e carpas da Ilíria (</w:t>
            </w:r>
            <w:r w:rsidRPr="00770D41">
              <w:rPr>
                <w:i/>
                <w:noProof/>
              </w:rPr>
              <w:t>Erythronio-Carpinion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55D10E1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7BDA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91M0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9A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cerris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Quercus petraea</w:t>
            </w:r>
            <w:r w:rsidRPr="00770D41">
              <w:rPr>
                <w:noProof/>
              </w:rPr>
              <w:t xml:space="preserve"> panónico-balcânicas</w:t>
            </w:r>
          </w:p>
        </w:tc>
      </w:tr>
      <w:tr w:rsidR="002F30B1" w:rsidRPr="00770D41" w14:paraId="606A0C7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1EC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91P0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77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abeto polaco (</w:t>
            </w:r>
            <w:r w:rsidRPr="00770D41">
              <w:rPr>
                <w:i/>
                <w:noProof/>
              </w:rPr>
              <w:t>Abietetum polonicum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08A210B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C7B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91Q0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7D92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pinheiro-silvestre (</w:t>
            </w:r>
            <w:r w:rsidRPr="00770D41">
              <w:rPr>
                <w:i/>
                <w:noProof/>
              </w:rPr>
              <w:t>Pinus sylvestris</w:t>
            </w:r>
            <w:r w:rsidRPr="00770D41">
              <w:rPr>
                <w:noProof/>
              </w:rPr>
              <w:t>) calcícola dos Cárpatos Ocidentais</w:t>
            </w:r>
          </w:p>
        </w:tc>
      </w:tr>
      <w:tr w:rsidR="002F30B1" w:rsidRPr="00770D41" w14:paraId="7F82831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618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91R0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F18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pinheiro-silvestre dolomítico da Dinara (</w:t>
            </w:r>
            <w:r w:rsidRPr="00770D41">
              <w:rPr>
                <w:i/>
                <w:noProof/>
              </w:rPr>
              <w:t>Genisto januensis-Pinetum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1BF7118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1E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91S0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05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Faiais pônticos ocidentais</w:t>
            </w:r>
          </w:p>
        </w:tc>
      </w:tr>
      <w:tr w:rsidR="002F30B1" w:rsidRPr="00770D41" w14:paraId="61D6CF3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B70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91T0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0E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pinheiro-silvestre e líquenes da Europa Central</w:t>
            </w:r>
          </w:p>
        </w:tc>
      </w:tr>
      <w:tr w:rsidR="002F30B1" w:rsidRPr="00770D41" w14:paraId="6A69F58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67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91U0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4C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Pinhal da estepe sarmática</w:t>
            </w:r>
          </w:p>
        </w:tc>
      </w:tr>
      <w:tr w:rsidR="002F30B1" w:rsidRPr="00770D41" w14:paraId="5CEB8FD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36C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91V0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5E1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faia da Dácia (</w:t>
            </w:r>
            <w:r w:rsidRPr="00770D41">
              <w:rPr>
                <w:i/>
                <w:noProof/>
              </w:rPr>
              <w:t>Symphyto-Fagion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293F96E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069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91W0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ECD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Faiais moesianos</w:t>
            </w:r>
          </w:p>
        </w:tc>
      </w:tr>
      <w:tr w:rsidR="002F30B1" w:rsidRPr="00770D41" w14:paraId="1BAD0C4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CDA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91X0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E43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Faiais dobrujanos</w:t>
            </w:r>
          </w:p>
        </w:tc>
      </w:tr>
      <w:tr w:rsidR="002F30B1" w:rsidRPr="00770D41" w14:paraId="0089135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770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91Y0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3DC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carvalhos e carpas da Dácia</w:t>
            </w:r>
          </w:p>
        </w:tc>
      </w:tr>
      <w:tr w:rsidR="002F30B1" w:rsidRPr="00770D41" w14:paraId="4DF061B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5E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91Z0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73F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moesianas de tílias prateadas</w:t>
            </w:r>
          </w:p>
        </w:tc>
      </w:tr>
      <w:tr w:rsidR="002F30B1" w:rsidRPr="00770D41" w14:paraId="1939758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CA2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91AA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20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Florestas orientais de carvalhos brancos</w:t>
            </w:r>
          </w:p>
        </w:tc>
      </w:tr>
      <w:tr w:rsidR="002F30B1" w:rsidRPr="00770D41" w14:paraId="08BB64F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5A1E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91BA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E1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moesianas de abetos brancos</w:t>
            </w:r>
          </w:p>
        </w:tc>
      </w:tr>
      <w:tr w:rsidR="002F30B1" w:rsidRPr="00770D41" w14:paraId="7882675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C10" w14:textId="77777777" w:rsidR="002F30B1" w:rsidRPr="00770D41" w:rsidRDefault="002F30B1" w:rsidP="002F30B1">
            <w:pPr>
              <w:rPr>
                <w:b/>
                <w:noProof/>
              </w:rPr>
            </w:pPr>
            <w:r w:rsidRPr="00770D41">
              <w:rPr>
                <w:noProof/>
              </w:rPr>
              <w:t>91CA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91C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pinheiros-silvestres de Ródope e dos Balcãs</w:t>
            </w:r>
          </w:p>
        </w:tc>
      </w:tr>
      <w:tr w:rsidR="002F30B1" w:rsidRPr="00770D41" w14:paraId="149363B8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39E0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b/>
                <w:noProof/>
              </w:rPr>
              <w:t>Florestas mediterrânicas e macaronésias</w:t>
            </w:r>
          </w:p>
        </w:tc>
      </w:tr>
      <w:tr w:rsidR="002F30B1" w:rsidRPr="00770D41" w14:paraId="1CCB3D8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3B2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E83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Faiais dos Apeninos com </w:t>
            </w:r>
            <w:r w:rsidRPr="00770D41">
              <w:rPr>
                <w:i/>
                <w:noProof/>
              </w:rPr>
              <w:t>Taxus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Ilex</w:t>
            </w:r>
          </w:p>
        </w:tc>
      </w:tr>
      <w:tr w:rsidR="002F30B1" w:rsidRPr="00770D41" w14:paraId="3490ADD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4831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0D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Faiais dos Apeninos com </w:t>
            </w:r>
            <w:r w:rsidRPr="00770D41">
              <w:rPr>
                <w:i/>
                <w:noProof/>
              </w:rPr>
              <w:t>Abies alba</w:t>
            </w:r>
            <w:r w:rsidRPr="00770D41">
              <w:rPr>
                <w:noProof/>
              </w:rPr>
              <w:t xml:space="preserve"> e faiais com </w:t>
            </w:r>
            <w:r w:rsidRPr="00770D41">
              <w:rPr>
                <w:i/>
                <w:noProof/>
              </w:rPr>
              <w:t>Abies nebrodensis</w:t>
            </w:r>
          </w:p>
        </w:tc>
      </w:tr>
      <w:tr w:rsidR="002F30B1" w:rsidRPr="00770D41" w14:paraId="26843D0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B82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2F4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Carvalhais galaico-portugueses de </w:t>
            </w:r>
            <w:r w:rsidRPr="00770D41">
              <w:rPr>
                <w:i/>
                <w:noProof/>
              </w:rPr>
              <w:t>Quercus robur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Quercus pyrenaica</w:t>
            </w:r>
          </w:p>
        </w:tc>
      </w:tr>
      <w:tr w:rsidR="002F30B1" w:rsidRPr="00770D41" w14:paraId="149AFC7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78D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181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Carvalhais ibéricos de </w:t>
            </w:r>
            <w:r w:rsidRPr="00770D41">
              <w:rPr>
                <w:i/>
                <w:noProof/>
              </w:rPr>
              <w:t>Quercus faginea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Quercus canariensis</w:t>
            </w:r>
          </w:p>
        </w:tc>
      </w:tr>
      <w:tr w:rsidR="002F30B1" w:rsidRPr="00770D41" w14:paraId="51FD1BB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B12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76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trojana</w:t>
            </w:r>
          </w:p>
        </w:tc>
      </w:tr>
      <w:tr w:rsidR="002F30B1" w:rsidRPr="00770D41" w14:paraId="22FFC14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282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A3E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Castanea sativa</w:t>
            </w:r>
          </w:p>
        </w:tc>
      </w:tr>
      <w:tr w:rsidR="002F30B1" w:rsidRPr="00770D41" w14:paraId="53D01C5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404C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8C9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Faiais helénicos com </w:t>
            </w:r>
            <w:r w:rsidRPr="00770D41">
              <w:rPr>
                <w:i/>
                <w:noProof/>
              </w:rPr>
              <w:t>Abies borisii-regis</w:t>
            </w:r>
          </w:p>
        </w:tc>
      </w:tr>
      <w:tr w:rsidR="002F30B1" w:rsidRPr="00770D41" w14:paraId="0077EF4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11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CFC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frainetto</w:t>
            </w:r>
          </w:p>
        </w:tc>
      </w:tr>
      <w:tr w:rsidR="002F30B1" w:rsidRPr="00770D41" w14:paraId="028A133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751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9290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2B7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Florestas de ciprestes (</w:t>
            </w:r>
            <w:r w:rsidRPr="00770D41">
              <w:rPr>
                <w:i/>
                <w:noProof/>
              </w:rPr>
              <w:t>Acero-Cupression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20CD1A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EFCD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9E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Carvalhais do Egeu de </w:t>
            </w:r>
            <w:r w:rsidRPr="00770D41">
              <w:rPr>
                <w:i/>
                <w:noProof/>
              </w:rPr>
              <w:t>Quercus brachyphylla</w:t>
            </w:r>
          </w:p>
        </w:tc>
      </w:tr>
      <w:tr w:rsidR="002F30B1" w:rsidRPr="00770D41" w14:paraId="3BD5202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916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B3D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Olea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Ceratonia</w:t>
            </w:r>
          </w:p>
        </w:tc>
      </w:tr>
      <w:tr w:rsidR="002F30B1" w:rsidRPr="00770D41" w14:paraId="6589F8D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CCC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E57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suber</w:t>
            </w:r>
          </w:p>
        </w:tc>
      </w:tr>
      <w:tr w:rsidR="002F30B1" w:rsidRPr="00770D41" w14:paraId="7353A94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5D1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241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ilex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Quercus rotundifolia</w:t>
            </w:r>
          </w:p>
        </w:tc>
      </w:tr>
      <w:tr w:rsidR="002F30B1" w:rsidRPr="00770D41" w14:paraId="4BD9536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F7A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EE2E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Quercus macrolepis</w:t>
            </w:r>
          </w:p>
        </w:tc>
      </w:tr>
      <w:tr w:rsidR="002F30B1" w:rsidRPr="00770D41" w14:paraId="3D817DF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219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538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Laurissilvas macaronésias (</w:t>
            </w:r>
            <w:r w:rsidRPr="00770D41">
              <w:rPr>
                <w:i/>
                <w:noProof/>
              </w:rPr>
              <w:t>Laurus</w:t>
            </w:r>
            <w:r w:rsidRPr="00770D41">
              <w:rPr>
                <w:noProof/>
              </w:rPr>
              <w:t xml:space="preserve">, </w:t>
            </w:r>
            <w:r w:rsidRPr="00770D41">
              <w:rPr>
                <w:i/>
                <w:noProof/>
              </w:rPr>
              <w:t>Ocotea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50AE49D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CB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9380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EE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Ilex aquifolium</w:t>
            </w:r>
          </w:p>
        </w:tc>
      </w:tr>
      <w:tr w:rsidR="002F30B1" w:rsidRPr="00770D41" w14:paraId="7001898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3A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E0B6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Mato e vegetação de baixo fuste de </w:t>
            </w:r>
            <w:r w:rsidRPr="00770D41">
              <w:rPr>
                <w:i/>
                <w:noProof/>
              </w:rPr>
              <w:t>Quercus alnifolia</w:t>
            </w:r>
          </w:p>
        </w:tc>
      </w:tr>
      <w:tr w:rsidR="002F30B1" w:rsidRPr="00770D41" w14:paraId="4B48FD1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9B2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93A0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D764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com </w:t>
            </w:r>
            <w:r w:rsidRPr="00770D41">
              <w:rPr>
                <w:i/>
                <w:noProof/>
              </w:rPr>
              <w:t>Quercus infectoria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Anagyro foetidae-Quercetum infectoriae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0FF76B41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21DBBB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Florestas de coníferas das montanhas</w:t>
            </w:r>
          </w:p>
        </w:tc>
      </w:tr>
      <w:tr w:rsidR="002F30B1" w:rsidRPr="00770D41" w14:paraId="6EBC5BE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59AF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9410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4379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acidófilas de </w:t>
            </w:r>
            <w:r w:rsidRPr="00770D41">
              <w:rPr>
                <w:i/>
                <w:noProof/>
              </w:rPr>
              <w:t>Picea</w:t>
            </w:r>
            <w:r w:rsidRPr="00770D41">
              <w:rPr>
                <w:noProof/>
              </w:rPr>
              <w:t xml:space="preserve"> dos pisos montano a alpino (</w:t>
            </w:r>
            <w:r w:rsidRPr="00770D41">
              <w:rPr>
                <w:i/>
                <w:noProof/>
              </w:rPr>
              <w:t>Vaccinio-Piceetea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010C725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DE0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9420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1B5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alpinas de </w:t>
            </w:r>
            <w:r w:rsidRPr="00770D41">
              <w:rPr>
                <w:i/>
                <w:noProof/>
              </w:rPr>
              <w:t>Larix decidua</w:t>
            </w:r>
            <w:r w:rsidRPr="00770D41">
              <w:rPr>
                <w:noProof/>
              </w:rPr>
              <w:t xml:space="preserve"> e/ou </w:t>
            </w:r>
            <w:r w:rsidRPr="00770D41">
              <w:rPr>
                <w:i/>
                <w:noProof/>
              </w:rPr>
              <w:t>Pinus cembra</w:t>
            </w:r>
          </w:p>
        </w:tc>
      </w:tr>
      <w:tr w:rsidR="002F30B1" w:rsidRPr="00770D41" w14:paraId="3B5C7C7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9E4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9430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E7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montanas e subalpinas de </w:t>
            </w:r>
            <w:r w:rsidRPr="00770D41">
              <w:rPr>
                <w:i/>
                <w:noProof/>
              </w:rPr>
              <w:t>Pinus uncinata</w:t>
            </w:r>
          </w:p>
        </w:tc>
      </w:tr>
      <w:tr w:rsidR="002F30B1" w:rsidRPr="00770D41" w14:paraId="345B434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0F8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>9510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353" w14:textId="77777777" w:rsidR="002F30B1" w:rsidRPr="00770D41" w:rsidRDefault="002F30B1" w:rsidP="002F30B1">
            <w:pPr>
              <w:rPr>
                <w:bCs/>
                <w:noProof/>
              </w:rPr>
            </w:pPr>
            <w:r w:rsidRPr="00770D41">
              <w:rPr>
                <w:noProof/>
              </w:rPr>
              <w:t xml:space="preserve">Florestas apeninas meridionais de </w:t>
            </w:r>
            <w:r w:rsidRPr="00770D41">
              <w:rPr>
                <w:i/>
                <w:noProof/>
              </w:rPr>
              <w:t>Abies alba</w:t>
            </w:r>
          </w:p>
        </w:tc>
      </w:tr>
      <w:tr w:rsidR="002F30B1" w:rsidRPr="00770D41" w14:paraId="7BE3375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6C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4C1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Abies pinsapo</w:t>
            </w:r>
          </w:p>
        </w:tc>
      </w:tr>
      <w:tr w:rsidR="002F30B1" w:rsidRPr="00770D41" w14:paraId="5B096A7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0F4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92D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Pinhais (sub)mediterrânicos de pinheiros negros endémicos</w:t>
            </w:r>
          </w:p>
        </w:tc>
      </w:tr>
      <w:tr w:rsidR="002F30B1" w:rsidRPr="00770D41" w14:paraId="5E78A6F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36F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40E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Pinhais mediterrânicos de pinheiros mesógeos endémicos</w:t>
            </w:r>
          </w:p>
        </w:tc>
      </w:tr>
      <w:tr w:rsidR="002F30B1" w:rsidRPr="00770D41" w14:paraId="283834F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C1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6B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Pinhais endémicos canários</w:t>
            </w:r>
          </w:p>
        </w:tc>
      </w:tr>
      <w:tr w:rsidR="002F30B1" w:rsidRPr="00770D41" w14:paraId="588C779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EF6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009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endémicas de </w:t>
            </w:r>
            <w:r w:rsidRPr="00770D41">
              <w:rPr>
                <w:i/>
                <w:noProof/>
              </w:rPr>
              <w:t>Juniperus</w:t>
            </w:r>
            <w:r w:rsidRPr="00770D41">
              <w:rPr>
                <w:noProof/>
              </w:rPr>
              <w:t xml:space="preserve"> spp.</w:t>
            </w:r>
          </w:p>
        </w:tc>
      </w:tr>
      <w:tr w:rsidR="002F30B1" w:rsidRPr="00770D41" w14:paraId="04AE53E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CF8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F2B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Tetraclinis articulata</w:t>
            </w:r>
          </w:p>
        </w:tc>
      </w:tr>
      <w:tr w:rsidR="002F30B1" w:rsidRPr="00770D41" w14:paraId="4D830D8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E0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815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mediterrânicas de </w:t>
            </w:r>
            <w:r w:rsidRPr="00770D41">
              <w:rPr>
                <w:i/>
                <w:noProof/>
              </w:rPr>
              <w:t>Taxus baccata</w:t>
            </w:r>
          </w:p>
        </w:tc>
      </w:tr>
      <w:tr w:rsidR="002F30B1" w:rsidRPr="00770D41" w14:paraId="7A32E99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5BE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0D7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Florestas de </w:t>
            </w:r>
            <w:r w:rsidRPr="00770D41">
              <w:rPr>
                <w:i/>
                <w:noProof/>
              </w:rPr>
              <w:t>Cedrus brevifolia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Cedrosetum brevifoliae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7FB9E26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C9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95A0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A0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Pinhais oro-mediterrânicos de altitude</w:t>
            </w:r>
          </w:p>
        </w:tc>
      </w:tr>
    </w:tbl>
    <w:p w14:paraId="192F8248" w14:textId="77777777" w:rsidR="00FD093F" w:rsidRPr="00770D41" w:rsidRDefault="002F30B1" w:rsidP="00FD093F">
      <w:pPr>
        <w:pStyle w:val="Heading1"/>
        <w:rPr>
          <w:noProof/>
        </w:rPr>
      </w:pPr>
      <w:r w:rsidRPr="00770D41">
        <w:rPr>
          <w:noProof/>
        </w:rPr>
        <w:t xml:space="preserve">GRUPO 5: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de estepes, charnecas e matos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2F30B1" w:rsidRPr="00770D41" w14:paraId="04BBD9B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72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44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4FFC5BBE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08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Estepes halófilas e gipsófilas</w:t>
            </w:r>
          </w:p>
        </w:tc>
      </w:tr>
      <w:tr w:rsidR="002F30B1" w:rsidRPr="00770D41" w14:paraId="71D52E2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C8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1430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162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Matos halonitrófilos (</w:t>
            </w:r>
            <w:r w:rsidRPr="00770D41">
              <w:rPr>
                <w:i/>
                <w:noProof/>
              </w:rPr>
              <w:t>Pegano-Salsoletea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56E92C1D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8E8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1510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640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Estepes salgadas mediterrânicas (</w:t>
            </w:r>
            <w:r w:rsidRPr="00770D41">
              <w:rPr>
                <w:i/>
                <w:noProof/>
              </w:rPr>
              <w:t>Limonietalia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4E4E42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45C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1520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C23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Vegetação gipsófila ibérica (</w:t>
            </w:r>
            <w:r w:rsidRPr="00770D41">
              <w:rPr>
                <w:i/>
                <w:noProof/>
              </w:rPr>
              <w:t>Gypsophiletalia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4ED74633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10E2B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Charnecas e matos das zonas temperadas</w:t>
            </w:r>
          </w:p>
        </w:tc>
      </w:tr>
      <w:tr w:rsidR="002F30B1" w:rsidRPr="00770D41" w14:paraId="1DC45B4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EEB1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4050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FD1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Charnecas macaronésias endémicas</w:t>
            </w:r>
          </w:p>
        </w:tc>
      </w:tr>
      <w:tr w:rsidR="002F30B1" w:rsidRPr="00770D41" w14:paraId="7C4DEA2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FFB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2DE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Charnecas alpinas e boreais</w:t>
            </w:r>
          </w:p>
        </w:tc>
      </w:tr>
      <w:tr w:rsidR="002F30B1" w:rsidRPr="00770D41" w14:paraId="57288F4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C23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83B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Matos de </w:t>
            </w:r>
            <w:r w:rsidRPr="00770D41">
              <w:rPr>
                <w:i/>
                <w:noProof/>
              </w:rPr>
              <w:t>Pinus mugo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Rhododendron hirsutum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Mugo-Rhododendretum hirsuti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0A6EAFC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515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3E9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Matos de </w:t>
            </w:r>
            <w:r w:rsidRPr="00770D41">
              <w:rPr>
                <w:i/>
                <w:noProof/>
              </w:rPr>
              <w:t>Salix</w:t>
            </w:r>
            <w:r w:rsidRPr="00770D41">
              <w:rPr>
                <w:noProof/>
              </w:rPr>
              <w:t xml:space="preserve"> spp. subárticos</w:t>
            </w:r>
          </w:p>
        </w:tc>
      </w:tr>
      <w:tr w:rsidR="002F30B1" w:rsidRPr="00770D41" w14:paraId="31ED5DF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0A1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40A0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A89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Matos peripanónicos subcontinentais</w:t>
            </w:r>
          </w:p>
        </w:tc>
      </w:tr>
      <w:tr w:rsidR="002F30B1" w:rsidRPr="00770D41" w14:paraId="1E9055C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37B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40B0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E63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Matagais rodópicos de </w:t>
            </w:r>
            <w:r w:rsidRPr="00770D41">
              <w:rPr>
                <w:i/>
                <w:noProof/>
              </w:rPr>
              <w:t>Potentilla fruticosa</w:t>
            </w:r>
          </w:p>
        </w:tc>
      </w:tr>
      <w:tr w:rsidR="002F30B1" w:rsidRPr="00770D41" w14:paraId="3243F02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451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40C0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058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Matagais de folha caduca ponto-sarmáticos</w:t>
            </w:r>
          </w:p>
        </w:tc>
      </w:tr>
      <w:tr w:rsidR="002F30B1" w:rsidRPr="00770D41" w14:paraId="5F289057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0AF0E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Matos esclerófilos</w:t>
            </w:r>
          </w:p>
        </w:tc>
      </w:tr>
      <w:tr w:rsidR="002F30B1" w:rsidRPr="00770D41" w14:paraId="7FEC613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34F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B7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Formações estáveis xerotermófilas de </w:t>
            </w:r>
            <w:r w:rsidRPr="00770D41">
              <w:rPr>
                <w:i/>
                <w:noProof/>
              </w:rPr>
              <w:t>Buxus sempervirens</w:t>
            </w:r>
            <w:r w:rsidRPr="00770D41">
              <w:rPr>
                <w:noProof/>
              </w:rPr>
              <w:t xml:space="preserve"> das vertentes rochosas (</w:t>
            </w:r>
            <w:r w:rsidRPr="00770D41">
              <w:rPr>
                <w:i/>
                <w:noProof/>
              </w:rPr>
              <w:t>Berberidion</w:t>
            </w:r>
            <w:r w:rsidRPr="00770D41">
              <w:rPr>
                <w:noProof/>
              </w:rPr>
              <w:t xml:space="preserve"> p.p.)</w:t>
            </w:r>
          </w:p>
        </w:tc>
      </w:tr>
      <w:tr w:rsidR="002F30B1" w:rsidRPr="00770D41" w14:paraId="38CA87A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90E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02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Formações montanas de </w:t>
            </w:r>
            <w:r w:rsidRPr="00770D41">
              <w:rPr>
                <w:i/>
                <w:noProof/>
              </w:rPr>
              <w:t>Cytisus purgans</w:t>
            </w:r>
          </w:p>
        </w:tc>
      </w:tr>
      <w:tr w:rsidR="002F30B1" w:rsidRPr="00770D41" w14:paraId="556D431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B17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163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Formações de </w:t>
            </w:r>
            <w:r w:rsidRPr="00770D41">
              <w:rPr>
                <w:i/>
                <w:noProof/>
              </w:rPr>
              <w:t>Cistus palhinhae</w:t>
            </w:r>
            <w:r w:rsidRPr="00770D41">
              <w:rPr>
                <w:noProof/>
              </w:rPr>
              <w:t xml:space="preserve"> em charnecas marítimas</w:t>
            </w:r>
          </w:p>
        </w:tc>
      </w:tr>
      <w:tr w:rsidR="002F30B1" w:rsidRPr="00770D41" w14:paraId="567DF32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CD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8EB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Matagais arborescentes de </w:t>
            </w:r>
            <w:r w:rsidRPr="00770D41">
              <w:rPr>
                <w:i/>
                <w:noProof/>
              </w:rPr>
              <w:t>Zyziphus</w:t>
            </w:r>
          </w:p>
        </w:tc>
      </w:tr>
      <w:tr w:rsidR="002F30B1" w:rsidRPr="00770D41" w14:paraId="39FBF34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C00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476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Matagais arborescentes de </w:t>
            </w:r>
            <w:r w:rsidRPr="00770D41">
              <w:rPr>
                <w:i/>
                <w:noProof/>
              </w:rPr>
              <w:t>Laurus nobilis</w:t>
            </w:r>
          </w:p>
        </w:tc>
      </w:tr>
      <w:tr w:rsidR="002F30B1" w:rsidRPr="00770D41" w14:paraId="4993D2D2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0C7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CA6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Matagais de </w:t>
            </w:r>
            <w:r w:rsidRPr="00770D41">
              <w:rPr>
                <w:i/>
                <w:noProof/>
              </w:rPr>
              <w:t>Laurus nobilis</w:t>
            </w:r>
          </w:p>
        </w:tc>
      </w:tr>
      <w:tr w:rsidR="002F30B1" w:rsidRPr="00770D41" w14:paraId="30A68EF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905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5320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23F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Formações baixas de euforbiáceas junto a falésias</w:t>
            </w:r>
          </w:p>
        </w:tc>
      </w:tr>
      <w:tr w:rsidR="002F30B1" w:rsidRPr="00770D41" w14:paraId="427AB33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E06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5330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F7B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Matos termomediterrânicos pré-desérticos</w:t>
            </w:r>
          </w:p>
        </w:tc>
      </w:tr>
      <w:tr w:rsidR="002F30B1" w:rsidRPr="00770D41" w14:paraId="25A9283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4AA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5410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EA6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Friganas mediterrânicas ocidentais dos cimos de falésia (</w:t>
            </w:r>
            <w:r w:rsidRPr="00770D41">
              <w:rPr>
                <w:i/>
                <w:noProof/>
              </w:rPr>
              <w:t>Astragalo-Plantaginetum subulatae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6D2AA4F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B12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5420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C8D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Friganas da </w:t>
            </w:r>
            <w:r w:rsidRPr="00770D41">
              <w:rPr>
                <w:i/>
                <w:noProof/>
              </w:rPr>
              <w:t>Sarcopoterium spinosum</w:t>
            </w:r>
          </w:p>
        </w:tc>
      </w:tr>
      <w:tr w:rsidR="002F30B1" w:rsidRPr="00770D41" w14:paraId="15DE9947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94E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5430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C8F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Friganas endémicas de </w:t>
            </w:r>
            <w:r w:rsidRPr="00770D41">
              <w:rPr>
                <w:i/>
                <w:noProof/>
              </w:rPr>
              <w:t>Euphorbio-Verbascion</w:t>
            </w:r>
          </w:p>
        </w:tc>
      </w:tr>
    </w:tbl>
    <w:p w14:paraId="17AB01B3" w14:textId="77777777" w:rsidR="00FD093F" w:rsidRPr="00770D41" w:rsidRDefault="002F30B1" w:rsidP="00FD093F">
      <w:pPr>
        <w:pStyle w:val="Heading1"/>
        <w:rPr>
          <w:noProof/>
        </w:rPr>
      </w:pPr>
      <w:r w:rsidRPr="00770D41">
        <w:rPr>
          <w:noProof/>
        </w:rPr>
        <w:t xml:space="preserve">GRUPO 6: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rochosos e dunares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2F30B1" w:rsidRPr="00770D41" w14:paraId="7D3A5AF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FFC1" w14:textId="3B8CE095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</w:t>
            </w:r>
            <w:r w:rsidR="00063B00">
              <w:rPr>
                <w:b/>
                <w:noProof/>
              </w:rPr>
              <w:t xml:space="preserve"> Diretiva 92/43/CEE do Conselho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4CC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referido no anexo I da Diretiva 92/43/CEE do Conselho</w:t>
            </w:r>
          </w:p>
        </w:tc>
      </w:tr>
      <w:tr w:rsidR="002F30B1" w:rsidRPr="00770D41" w14:paraId="4A45DBF1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1B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b/>
                <w:noProof/>
              </w:rPr>
              <w:t>Falésias marítimas, praias e ilhéus</w:t>
            </w:r>
          </w:p>
        </w:tc>
      </w:tr>
      <w:tr w:rsidR="002F30B1" w:rsidRPr="00770D41" w14:paraId="4F374D0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8AC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46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Vegetação anual das zonas intertidais</w:t>
            </w:r>
          </w:p>
        </w:tc>
      </w:tr>
      <w:tr w:rsidR="002F30B1" w:rsidRPr="00770D41" w14:paraId="05F68B4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576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4EF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Vegetação perene das praias de calhaus rolados</w:t>
            </w:r>
          </w:p>
        </w:tc>
      </w:tr>
      <w:tr w:rsidR="002F30B1" w:rsidRPr="00770D41" w14:paraId="75F85F8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887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2CF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Falésias com vegetação das costas atlânticas e bálticas</w:t>
            </w:r>
          </w:p>
        </w:tc>
      </w:tr>
      <w:tr w:rsidR="002F30B1" w:rsidRPr="00770D41" w14:paraId="7A5A75B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207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BF2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Falésias com vegetação das costas mediterrânicas com </w:t>
            </w:r>
            <w:r w:rsidRPr="00770D41">
              <w:rPr>
                <w:i/>
                <w:noProof/>
              </w:rPr>
              <w:t>Limonium</w:t>
            </w:r>
            <w:r w:rsidRPr="00770D41">
              <w:rPr>
                <w:noProof/>
              </w:rPr>
              <w:t xml:space="preserve"> spp. endémicas</w:t>
            </w:r>
          </w:p>
        </w:tc>
      </w:tr>
      <w:tr w:rsidR="002F30B1" w:rsidRPr="00770D41" w14:paraId="24DA8A5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86F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1250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865E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noProof/>
              </w:rPr>
              <w:t>Falésias com flora endémica das costas macaronésias</w:t>
            </w:r>
          </w:p>
        </w:tc>
      </w:tr>
      <w:tr w:rsidR="002F30B1" w:rsidRPr="00770D41" w14:paraId="0D4CE47F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A67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1610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22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Ilhas «esker» do Báltico com vegetação das praias de areia, de rocha ou de calhaus rolados e vegetação sublitoral</w:t>
            </w:r>
          </w:p>
        </w:tc>
      </w:tr>
      <w:tr w:rsidR="002F30B1" w:rsidRPr="00770D41" w14:paraId="220AADB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A7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1620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4A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Ilhéus e pequenas ilhas do Báltico boreal</w:t>
            </w:r>
          </w:p>
        </w:tc>
      </w:tr>
      <w:tr w:rsidR="002F30B1" w:rsidRPr="00770D41" w14:paraId="5F6C2CC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13A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1640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AC6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Praias de areia com vegetação vivaz do Báltico boreal</w:t>
            </w:r>
          </w:p>
        </w:tc>
      </w:tr>
      <w:tr w:rsidR="002F30B1" w:rsidRPr="00770D41" w14:paraId="1874AC77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FFD3FE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Dunas costeiras e interiores</w:t>
            </w:r>
          </w:p>
        </w:tc>
      </w:tr>
      <w:tr w:rsidR="002F30B1" w:rsidRPr="00770D41" w14:paraId="0C88132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80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FB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Dunas móveis embrionárias</w:t>
            </w:r>
          </w:p>
        </w:tc>
      </w:tr>
      <w:tr w:rsidR="002F30B1" w:rsidRPr="00770D41" w14:paraId="41C3BC7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840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DB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móveis do cordão litoral com </w:t>
            </w:r>
            <w:r w:rsidRPr="00770D41">
              <w:rPr>
                <w:i/>
                <w:noProof/>
              </w:rPr>
              <w:t>Ammophila arenaria</w:t>
            </w:r>
            <w:r w:rsidRPr="00770D41">
              <w:rPr>
                <w:noProof/>
              </w:rPr>
              <w:t xml:space="preserve"> («dunas brancas»)</w:t>
            </w:r>
          </w:p>
        </w:tc>
      </w:tr>
      <w:tr w:rsidR="002F30B1" w:rsidRPr="00770D41" w14:paraId="7C93F15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4B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23D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Dunas fixas costeiras com vegetação herbácea («dunas cinzentas»)</w:t>
            </w:r>
          </w:p>
        </w:tc>
      </w:tr>
      <w:tr w:rsidR="002F30B1" w:rsidRPr="00770D41" w14:paraId="60CB5A3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3DF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547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fixas descalcificadas com </w:t>
            </w:r>
            <w:r w:rsidRPr="00770D41">
              <w:rPr>
                <w:i/>
                <w:noProof/>
              </w:rPr>
              <w:t>Empetrum nigrum</w:t>
            </w:r>
          </w:p>
        </w:tc>
      </w:tr>
      <w:tr w:rsidR="002F30B1" w:rsidRPr="00770D41" w14:paraId="611259A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ADC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3F5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Dunas fixas descalcificadas atlânticas (</w:t>
            </w:r>
            <w:r w:rsidRPr="00770D41">
              <w:rPr>
                <w:i/>
                <w:noProof/>
              </w:rPr>
              <w:t>Calluno-Ulicetea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19B3456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10D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ED2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</w:t>
            </w:r>
            <w:r w:rsidRPr="00770D41">
              <w:rPr>
                <w:i/>
                <w:noProof/>
              </w:rPr>
              <w:t>Hippophaë rhamnoides</w:t>
            </w:r>
          </w:p>
        </w:tc>
      </w:tr>
      <w:tr w:rsidR="002F30B1" w:rsidRPr="00770D41" w14:paraId="3F6D291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A3F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E86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</w:t>
            </w:r>
            <w:r w:rsidRPr="00770D41">
              <w:rPr>
                <w:i/>
                <w:noProof/>
              </w:rPr>
              <w:t>Salix repens</w:t>
            </w:r>
            <w:r w:rsidRPr="00770D41">
              <w:rPr>
                <w:noProof/>
              </w:rPr>
              <w:t xml:space="preserve"> ssp. </w:t>
            </w:r>
            <w:r w:rsidRPr="00770D41">
              <w:rPr>
                <w:i/>
                <w:noProof/>
              </w:rPr>
              <w:t>argentea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Salicion arenariae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15D7280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66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5FA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Dunas arborizadas das regiões atlântica, continental e boreal</w:t>
            </w:r>
          </w:p>
        </w:tc>
      </w:tr>
      <w:tr w:rsidR="002F30B1" w:rsidRPr="00770D41" w14:paraId="04B754E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10D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2190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5EE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Depressões húmidas intradunares</w:t>
            </w:r>
          </w:p>
        </w:tc>
      </w:tr>
      <w:tr w:rsidR="002F30B1" w:rsidRPr="00770D41" w14:paraId="686EC53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EAE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65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fixas do litoral da </w:t>
            </w:r>
            <w:r w:rsidRPr="00770D41">
              <w:rPr>
                <w:i/>
                <w:noProof/>
              </w:rPr>
              <w:t>Crucianellion maritimae</w:t>
            </w:r>
          </w:p>
        </w:tc>
      </w:tr>
      <w:tr w:rsidR="002F30B1" w:rsidRPr="00770D41" w14:paraId="5555BD0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D9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7E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</w:t>
            </w:r>
            <w:r w:rsidRPr="00770D41">
              <w:rPr>
                <w:i/>
                <w:noProof/>
              </w:rPr>
              <w:t>Euphorbia terracina</w:t>
            </w:r>
          </w:p>
        </w:tc>
      </w:tr>
      <w:tr w:rsidR="002F30B1" w:rsidRPr="00770D41" w14:paraId="4164644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0B1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3EC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prados da </w:t>
            </w:r>
            <w:r w:rsidRPr="00770D41">
              <w:rPr>
                <w:i/>
                <w:noProof/>
              </w:rPr>
              <w:t>Malcolmietalia</w:t>
            </w:r>
          </w:p>
        </w:tc>
      </w:tr>
      <w:tr w:rsidR="002F30B1" w:rsidRPr="00770D41" w14:paraId="3277294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74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1E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prados da </w:t>
            </w:r>
            <w:r w:rsidRPr="00770D41">
              <w:rPr>
                <w:i/>
                <w:noProof/>
              </w:rPr>
              <w:t>Brachypodietalia</w:t>
            </w:r>
            <w:r w:rsidRPr="00770D41">
              <w:rPr>
                <w:noProof/>
              </w:rPr>
              <w:t xml:space="preserve"> e espécies anuais</w:t>
            </w:r>
          </w:p>
        </w:tc>
      </w:tr>
      <w:tr w:rsidR="002F30B1" w:rsidRPr="00770D41" w14:paraId="3370A54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7D4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67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litorais com </w:t>
            </w:r>
            <w:r w:rsidRPr="00770D41">
              <w:rPr>
                <w:i/>
                <w:noProof/>
              </w:rPr>
              <w:t>Juniperus</w:t>
            </w:r>
            <w:r w:rsidRPr="00770D41">
              <w:rPr>
                <w:noProof/>
              </w:rPr>
              <w:t xml:space="preserve"> spp.</w:t>
            </w:r>
          </w:p>
        </w:tc>
      </w:tr>
      <w:tr w:rsidR="002F30B1" w:rsidRPr="00770D41" w14:paraId="3DB6E15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C6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52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vegetação esclerófila da </w:t>
            </w:r>
            <w:r w:rsidRPr="00770D41">
              <w:rPr>
                <w:i/>
                <w:noProof/>
              </w:rPr>
              <w:t>Cisto-Lavenduletalia</w:t>
            </w:r>
          </w:p>
        </w:tc>
      </w:tr>
      <w:tr w:rsidR="002F30B1" w:rsidRPr="00770D41" w14:paraId="01E73DAC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CE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2270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25BB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com florestas de </w:t>
            </w:r>
            <w:r w:rsidRPr="00770D41">
              <w:rPr>
                <w:i/>
                <w:noProof/>
              </w:rPr>
              <w:t>Pinus pinea</w:t>
            </w:r>
            <w:r w:rsidRPr="00770D41">
              <w:rPr>
                <w:noProof/>
              </w:rPr>
              <w:t xml:space="preserve"> e/ou </w:t>
            </w:r>
            <w:r w:rsidRPr="00770D41">
              <w:rPr>
                <w:i/>
                <w:noProof/>
              </w:rPr>
              <w:t>Pinus pinaster</w:t>
            </w:r>
          </w:p>
        </w:tc>
      </w:tr>
      <w:tr w:rsidR="002F30B1" w:rsidRPr="00770D41" w14:paraId="28FAB2C4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E9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AC3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Charnecas psamófilas secas de </w:t>
            </w:r>
            <w:r w:rsidRPr="00770D41">
              <w:rPr>
                <w:i/>
                <w:noProof/>
              </w:rPr>
              <w:t>Calluna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Genista</w:t>
            </w:r>
          </w:p>
        </w:tc>
      </w:tr>
      <w:tr w:rsidR="002F30B1" w:rsidRPr="00770D41" w14:paraId="66C19271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DB8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2320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B9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Charnecas psamófilas secas de </w:t>
            </w:r>
            <w:r w:rsidRPr="00770D41">
              <w:rPr>
                <w:i/>
                <w:noProof/>
              </w:rPr>
              <w:t>Calluna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Empetrum nigrum</w:t>
            </w:r>
          </w:p>
        </w:tc>
      </w:tr>
      <w:tr w:rsidR="002F30B1" w:rsidRPr="00770D41" w14:paraId="78FA178A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EE8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2330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6C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Dunas interiores com prados abertos de </w:t>
            </w:r>
            <w:r w:rsidRPr="00770D41">
              <w:rPr>
                <w:i/>
                <w:noProof/>
              </w:rPr>
              <w:t>Corynephorus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Agrostis</w:t>
            </w:r>
          </w:p>
        </w:tc>
      </w:tr>
      <w:tr w:rsidR="002F30B1" w:rsidRPr="00770D41" w14:paraId="4B5EF26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4E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2340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A613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Dunas interiores panónicas</w:t>
            </w:r>
          </w:p>
        </w:tc>
      </w:tr>
      <w:tr w:rsidR="002F30B1" w:rsidRPr="00770D41" w14:paraId="1646D89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36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91N0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66F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Mata dunar interior panónica (</w:t>
            </w:r>
            <w:r w:rsidRPr="00770D41">
              <w:rPr>
                <w:i/>
                <w:noProof/>
              </w:rPr>
              <w:t>Junipero-Populetum albae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23B341C6" w14:textId="77777777" w:rsidTr="00770D41">
        <w:trPr>
          <w:cantSplit/>
          <w:trHeight w:val="28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EFAC56" w14:textId="77777777" w:rsidR="002F30B1" w:rsidRPr="00770D41" w:rsidRDefault="002F30B1" w:rsidP="002F30B1">
            <w:pPr>
              <w:rPr>
                <w:b/>
                <w:bCs/>
                <w:noProof/>
              </w:rPr>
            </w:pP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 xml:space="preserve"> rochosos</w:t>
            </w:r>
          </w:p>
        </w:tc>
      </w:tr>
      <w:tr w:rsidR="002F30B1" w:rsidRPr="00770D41" w14:paraId="14291889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D4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AA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siliciosos dos pisos montano a nival (</w:t>
            </w:r>
            <w:r w:rsidRPr="00770D41">
              <w:rPr>
                <w:i/>
                <w:noProof/>
              </w:rPr>
              <w:t>Androsacetalia alpinae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Galeopsietalia ladani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7004BD36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2A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8A9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calcários e de xistos calcários dos pisos montano a alpino (</w:t>
            </w:r>
            <w:r w:rsidRPr="00770D41">
              <w:rPr>
                <w:i/>
                <w:noProof/>
              </w:rPr>
              <w:t>Thlaspietea rotundifolii</w:t>
            </w:r>
            <w:r w:rsidRPr="00770D41">
              <w:rPr>
                <w:noProof/>
              </w:rPr>
              <w:t>)</w:t>
            </w:r>
          </w:p>
        </w:tc>
      </w:tr>
      <w:tr w:rsidR="002F30B1" w:rsidRPr="00770D41" w14:paraId="250E9CD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B24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6321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mediterrânicos ocidentais e termófilos</w:t>
            </w:r>
          </w:p>
        </w:tc>
      </w:tr>
      <w:tr w:rsidR="002F30B1" w:rsidRPr="00770D41" w14:paraId="337E511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BDC2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8EE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mediterrânicos orientais</w:t>
            </w:r>
          </w:p>
        </w:tc>
      </w:tr>
      <w:tr w:rsidR="002F30B1" w:rsidRPr="00770D41" w14:paraId="32D38A75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C90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FA5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médio-europeus siliciosos das regiões altas</w:t>
            </w:r>
          </w:p>
        </w:tc>
      </w:tr>
      <w:tr w:rsidR="002F30B1" w:rsidRPr="00770D41" w14:paraId="26C550F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936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8160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CD3D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Depósitos médio-europeus calcários dos pisos colino a montano</w:t>
            </w:r>
          </w:p>
        </w:tc>
      </w:tr>
      <w:tr w:rsidR="002F30B1" w:rsidRPr="00770D41" w14:paraId="669167AB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CE5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8210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B6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Vertentes rochosas calcárias com vegetação casmofítica</w:t>
            </w:r>
          </w:p>
        </w:tc>
      </w:tr>
      <w:tr w:rsidR="002F30B1" w:rsidRPr="00770D41" w14:paraId="7EEAA90E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F61E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8220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C56C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Vertentes rochosas siliciosas com vegetação casmofítica</w:t>
            </w:r>
          </w:p>
        </w:tc>
      </w:tr>
      <w:tr w:rsidR="002F30B1" w:rsidRPr="00770D41" w14:paraId="7CB20848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82C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8230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6DF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 xml:space="preserve">Rochas siliciosas com vegetação pioneira de </w:t>
            </w:r>
            <w:r w:rsidRPr="00770D41">
              <w:rPr>
                <w:i/>
                <w:noProof/>
              </w:rPr>
              <w:t>Sedo-Scleranthion</w:t>
            </w:r>
            <w:r w:rsidRPr="00770D41">
              <w:rPr>
                <w:noProof/>
              </w:rPr>
              <w:t xml:space="preserve"> ou de </w:t>
            </w:r>
            <w:r w:rsidRPr="00770D41">
              <w:rPr>
                <w:i/>
                <w:noProof/>
              </w:rPr>
              <w:t>Sedo albi-Veronicion dillenii</w:t>
            </w:r>
          </w:p>
        </w:tc>
      </w:tr>
      <w:tr w:rsidR="002F30B1" w:rsidRPr="00770D41" w14:paraId="550A9D2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91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987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Grutas não exploradas pelo turismo</w:t>
            </w:r>
          </w:p>
        </w:tc>
      </w:tr>
      <w:tr w:rsidR="002F30B1" w:rsidRPr="00770D41" w14:paraId="47FD0120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338A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8320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F738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Campos de lava e escavações naturais</w:t>
            </w:r>
          </w:p>
        </w:tc>
      </w:tr>
      <w:tr w:rsidR="002F30B1" w:rsidRPr="00770D41" w14:paraId="54210703" w14:textId="77777777" w:rsidTr="00770D41">
        <w:trPr>
          <w:cantSplit/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0409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8340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BE30" w14:textId="77777777" w:rsidR="002F30B1" w:rsidRPr="00770D41" w:rsidRDefault="002F30B1" w:rsidP="002F30B1">
            <w:pPr>
              <w:rPr>
                <w:noProof/>
              </w:rPr>
            </w:pPr>
            <w:r w:rsidRPr="00770D41">
              <w:rPr>
                <w:noProof/>
              </w:rPr>
              <w:t>Glaciares permanentes</w:t>
            </w:r>
          </w:p>
        </w:tc>
      </w:tr>
    </w:tbl>
    <w:p w14:paraId="1216D430" w14:textId="77777777" w:rsidR="00FD093F" w:rsidRPr="00770D41" w:rsidRDefault="00FD093F" w:rsidP="00FD093F">
      <w:pPr>
        <w:rPr>
          <w:noProof/>
        </w:rPr>
      </w:pPr>
    </w:p>
    <w:p w14:paraId="10D6DD9A" w14:textId="77777777" w:rsidR="00FD093F" w:rsidRPr="00770D41" w:rsidRDefault="00FD093F" w:rsidP="00FD093F">
      <w:pPr>
        <w:rPr>
          <w:noProof/>
        </w:rPr>
        <w:sectPr w:rsidR="00FD093F" w:rsidRPr="00770D41" w:rsidSect="00B326C8">
          <w:footerReference w:type="default" r:id="rId18"/>
          <w:footerReference w:type="first" r:id="rId19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1E001E36" w14:textId="172CAC2D" w:rsidR="00FD093F" w:rsidRPr="00770D41" w:rsidRDefault="00063B00" w:rsidP="003971F7">
      <w:pPr>
        <w:pStyle w:val="Annexetitre"/>
        <w:rPr>
          <w:noProof/>
        </w:rPr>
      </w:pPr>
      <w:r>
        <w:rPr>
          <w:noProof/>
        </w:rPr>
        <w:t>ANEXO II</w:t>
      </w:r>
      <w:r w:rsidR="4F425186" w:rsidRPr="00770D41">
        <w:rPr>
          <w:noProof/>
        </w:rPr>
        <w:br/>
        <w:t xml:space="preserve">ECOSSISTEMAS MARINHOS — TIPOS DE </w:t>
      </w:r>
      <w:r w:rsidR="4F425186" w:rsidRPr="00770D41">
        <w:rPr>
          <w:i/>
          <w:noProof/>
        </w:rPr>
        <w:t>HABITATS</w:t>
      </w:r>
      <w:r w:rsidR="4F425186" w:rsidRPr="00770D41">
        <w:rPr>
          <w:noProof/>
        </w:rPr>
        <w:t xml:space="preserve"> E GRUPOS DE TIPOS DE </w:t>
      </w:r>
      <w:r w:rsidR="4F425186" w:rsidRPr="00770D41">
        <w:rPr>
          <w:i/>
          <w:noProof/>
        </w:rPr>
        <w:t>HABITATS</w:t>
      </w:r>
      <w:r w:rsidR="4F425186" w:rsidRPr="00770D41">
        <w:rPr>
          <w:noProof/>
        </w:rPr>
        <w:t xml:space="preserve"> REFERIDOS NO ARTIGO 5.º, N.</w:t>
      </w:r>
      <w:r w:rsidR="4F425186" w:rsidRPr="00770D41">
        <w:rPr>
          <w:noProof/>
          <w:vertAlign w:val="superscript"/>
        </w:rPr>
        <w:t>os</w:t>
      </w:r>
      <w:r w:rsidR="4F425186" w:rsidRPr="00770D41">
        <w:rPr>
          <w:noProof/>
        </w:rPr>
        <w:t> 1 E 2</w:t>
      </w:r>
    </w:p>
    <w:p w14:paraId="0593B91D" w14:textId="77777777" w:rsidR="00FD0126" w:rsidRPr="00770D41" w:rsidRDefault="00FD0126">
      <w:pPr>
        <w:rPr>
          <w:noProof/>
        </w:rPr>
      </w:pPr>
    </w:p>
    <w:p w14:paraId="0F31498E" w14:textId="77777777" w:rsidR="00FD0126" w:rsidRPr="00770D41" w:rsidRDefault="009842CB" w:rsidP="00FD0126">
      <w:pPr>
        <w:rPr>
          <w:rFonts w:eastAsia="Calibri"/>
          <w:noProof/>
          <w:szCs w:val="24"/>
        </w:rPr>
      </w:pPr>
      <w:r w:rsidRPr="00770D41">
        <w:rPr>
          <w:noProof/>
        </w:rPr>
        <w:t xml:space="preserve">A lista que se segue inclui os tipos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marinhos referidos no artigo 5.º, n.</w:t>
      </w:r>
      <w:r w:rsidRPr="00770D41">
        <w:rPr>
          <w:noProof/>
          <w:vertAlign w:val="superscript"/>
        </w:rPr>
        <w:t>os</w:t>
      </w:r>
      <w:r w:rsidRPr="00770D41">
        <w:rPr>
          <w:noProof/>
        </w:rPr>
        <w:t xml:space="preserve"> 1 e 2, bem como sete grupos desses tipos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, a saber: 1) Leitos de ervas marinhas; 2) Florestas de macroalgas; 3) Jazigos conquilícolas; 4) Leitos de </w:t>
      </w:r>
      <w:r w:rsidRPr="00770D41">
        <w:rPr>
          <w:i/>
          <w:noProof/>
        </w:rPr>
        <w:t>maërl</w:t>
      </w:r>
      <w:r w:rsidRPr="00770D41">
        <w:rPr>
          <w:noProof/>
        </w:rPr>
        <w:t xml:space="preserve">; 5) Leitos de esponjas, de corais e coralígenos; 6) Fontes hidrotermais e fendas vulcânicas; e 7) Sedimentos moles (mais de 1 000 metros de profundidade). Indica igualmente a relação com os tipos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enumerados no anexo I da Diretiva 92/43/CEE.</w:t>
      </w:r>
    </w:p>
    <w:p w14:paraId="70DF9304" w14:textId="13FA0472" w:rsidR="00FD093F" w:rsidRPr="00770D41" w:rsidRDefault="4F425186" w:rsidP="00FD093F">
      <w:pPr>
        <w:rPr>
          <w:i/>
          <w:noProof/>
        </w:rPr>
      </w:pPr>
      <w:r w:rsidRPr="00770D41">
        <w:rPr>
          <w:noProof/>
        </w:rPr>
        <w:t xml:space="preserve">A classificação dos tipos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marinhos, diferenciada por regiões biogeográficas marinhas, é efetuada de acordo com o Sistema Europeu de Informação sobre a Natureza (EUNIS), conforme revisto para a tipologia dos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marinhos, em 2022, pela Agência Europeia do Ambiente (EEA). As informações sobre os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conexos enumerados no anexo I da Diretiva 92/43/CEE do Conselho baseiam-se no documento de referência publicado pela EEA em 2021</w:t>
      </w:r>
      <w:r w:rsidRPr="00770D41">
        <w:rPr>
          <w:rStyle w:val="FootnoteReference"/>
          <w:noProof/>
        </w:rPr>
        <w:footnoteReference w:id="1"/>
      </w:r>
      <w:r w:rsidR="00063B00">
        <w:rPr>
          <w:noProof/>
        </w:rPr>
        <w:t>.</w:t>
      </w:r>
    </w:p>
    <w:p w14:paraId="4C17F6C4" w14:textId="77777777" w:rsidR="00ED5C29" w:rsidRPr="00770D41" w:rsidRDefault="00ED5C29" w:rsidP="00FD093F">
      <w:pPr>
        <w:rPr>
          <w:noProof/>
        </w:rPr>
      </w:pPr>
    </w:p>
    <w:p w14:paraId="4E628FD9" w14:textId="77777777" w:rsidR="00FD093F" w:rsidRPr="00770D41" w:rsidRDefault="009842CB" w:rsidP="00085D1E">
      <w:pPr>
        <w:pStyle w:val="Heading1"/>
        <w:numPr>
          <w:ilvl w:val="0"/>
          <w:numId w:val="9"/>
        </w:numPr>
        <w:rPr>
          <w:noProof/>
        </w:rPr>
      </w:pPr>
      <w:r w:rsidRPr="00770D41">
        <w:rPr>
          <w:noProof/>
        </w:rPr>
        <w:t>Grupo 1: Leitos de ervas marinhas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80"/>
        <w:gridCol w:w="6077"/>
        <w:gridCol w:w="2108"/>
      </w:tblGrid>
      <w:tr w:rsidR="00FD093F" w:rsidRPr="00770D41" w14:paraId="3C264841" w14:textId="77777777" w:rsidTr="00D75AEC">
        <w:trPr>
          <w:cantSplit/>
          <w:trHeight w:val="171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5F16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8E02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35A" w14:textId="40D4CA7A" w:rsidR="00FD093F" w:rsidRPr="00770D41" w:rsidRDefault="00D2386E" w:rsidP="00D75AEC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correspondente referido no anexo I da</w:t>
            </w:r>
            <w:r w:rsidR="00D75AEC">
              <w:rPr>
                <w:b/>
                <w:noProof/>
              </w:rPr>
              <w:t xml:space="preserve"> Diretiva 92/43/CEE do Conselho</w:t>
            </w:r>
          </w:p>
        </w:tc>
      </w:tr>
      <w:tr w:rsidR="00FD093F" w:rsidRPr="00770D41" w14:paraId="031BA97F" w14:textId="77777777" w:rsidTr="009842CB">
        <w:trPr>
          <w:cantSplit/>
          <w:trHeight w:val="283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EC72C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742BC70E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D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MA522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DC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Leitos de ervas marinhas em areia litoral atlântica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066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1140; 1160</w:t>
            </w:r>
          </w:p>
        </w:tc>
      </w:tr>
      <w:tr w:rsidR="00FD093F" w:rsidRPr="00770D41" w14:paraId="2F729B74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46E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MA623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6F5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Leitos de ervas marinhas em lodo litoral atlântico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7B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1140; 1160</w:t>
            </w:r>
          </w:p>
        </w:tc>
      </w:tr>
      <w:tr w:rsidR="00FD093F" w:rsidRPr="00770D41" w14:paraId="737F33EC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7CA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MB522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898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Leitos de ervas marinhas em areia infralitoral atlântica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9D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1150; 1160</w:t>
            </w:r>
          </w:p>
        </w:tc>
      </w:tr>
      <w:tr w:rsidR="00FD093F" w:rsidRPr="00770D41" w14:paraId="04488D7B" w14:textId="77777777" w:rsidTr="009842CB">
        <w:trPr>
          <w:cantSplit/>
          <w:trHeight w:val="283"/>
        </w:trPr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7D2E0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Báltico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1DC2D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20A2BB84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671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MA332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10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hidrolitoral do Báltico caracterizado por vegetação submersa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9C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1160; 1610; 1620</w:t>
            </w:r>
          </w:p>
        </w:tc>
      </w:tr>
      <w:tr w:rsidR="00FD093F" w:rsidRPr="00770D41" w14:paraId="2943F873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7B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MA432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44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Sedimento misto hidrolitoral do Báltico caracterizado por vegetação submersa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F2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1610</w:t>
            </w:r>
          </w:p>
        </w:tc>
      </w:tr>
      <w:tr w:rsidR="00FD093F" w:rsidRPr="00770D41" w14:paraId="379C8933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B3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C3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hidrolitoral do Báltico caracterizada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76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1610</w:t>
            </w:r>
          </w:p>
        </w:tc>
      </w:tr>
      <w:tr w:rsidR="00FD093F" w:rsidRPr="00770D41" w14:paraId="1C1D0FE8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32E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DB4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hidrolitoral do Báltico dominado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7B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1650</w:t>
            </w:r>
          </w:p>
        </w:tc>
      </w:tr>
      <w:tr w:rsidR="00FD093F" w:rsidRPr="00770D41" w14:paraId="55CFF267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B2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58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do Báltico caracterizado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AA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0F06ADF0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9E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12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Báltico caracterizado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5F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1160; 1650</w:t>
            </w:r>
          </w:p>
        </w:tc>
      </w:tr>
      <w:tr w:rsidR="00FD093F" w:rsidRPr="00770D41" w14:paraId="2747DDFA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56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3C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infralitoral do Báltico caracterizada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76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</w:t>
            </w:r>
          </w:p>
        </w:tc>
      </w:tr>
      <w:tr w:rsidR="00FD093F" w:rsidRPr="00770D41" w14:paraId="6392D754" w14:textId="77777777" w:rsidTr="009842CB">
        <w:trPr>
          <w:cantSplit/>
          <w:trHeight w:val="2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50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MB632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21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lodoso infralitoral do Báltico caracterizado por plantas enraizadas submersas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25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1150; 1160; 1650</w:t>
            </w:r>
          </w:p>
        </w:tc>
      </w:tr>
      <w:tr w:rsidR="00FD093F" w:rsidRPr="00770D41" w14:paraId="6024D02C" w14:textId="77777777" w:rsidTr="009842CB">
        <w:trPr>
          <w:cantSplit/>
          <w:trHeight w:val="283"/>
        </w:trPr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5B97CC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Negro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B1E43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2ABC0DA5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E0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MB546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583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Prados de ervas marinhas e de algas rizomatosas em areias lodosas infralitorais influenciadas pela água doce do mar Negro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EC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3130CE17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3C0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MB547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834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Prados de ervas marinhas do mar Negro em areias limpas infralitorais superiores moderadamente expostas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6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7B24E309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035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MB548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5F1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Prados de ervas marinhas do mar Negro em areias infralitorais inferiores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52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7F7D9F5C" w14:textId="77777777" w:rsidTr="009842CB">
        <w:trPr>
          <w:cantSplit/>
          <w:trHeight w:val="283"/>
        </w:trPr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6BB7E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Mediterrâneo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3A7EA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74D7359C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871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MB252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17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Biocenose de </w:t>
            </w:r>
            <w:r w:rsidRPr="00770D41">
              <w:rPr>
                <w:i/>
                <w:noProof/>
              </w:rPr>
              <w:t>Posidonia oceanica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A7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1120</w:t>
            </w:r>
          </w:p>
        </w:tc>
      </w:tr>
      <w:tr w:rsidR="00FD093F" w:rsidRPr="00770D41" w14:paraId="5FA08E07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C3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MB2521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259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Ecomorfose dos prados de </w:t>
            </w:r>
            <w:r w:rsidRPr="00770D41">
              <w:rPr>
                <w:i/>
                <w:noProof/>
              </w:rPr>
              <w:t>Posidonia oceanica</w:t>
            </w:r>
            <w:r w:rsidRPr="00770D41">
              <w:rPr>
                <w:noProof/>
              </w:rPr>
              <w:t xml:space="preserve"> estriada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B2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1120; 1130; 1160</w:t>
            </w:r>
          </w:p>
        </w:tc>
      </w:tr>
      <w:tr w:rsidR="00FD093F" w:rsidRPr="00770D41" w14:paraId="1CBF2139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F3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MB2522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85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Ecomorfose dos prados de </w:t>
            </w:r>
            <w:r w:rsidRPr="00770D41">
              <w:rPr>
                <w:i/>
                <w:noProof/>
              </w:rPr>
              <w:t>Posidonia oceanica</w:t>
            </w:r>
            <w:r w:rsidRPr="00770D41">
              <w:rPr>
                <w:noProof/>
              </w:rPr>
              <w:t xml:space="preserve"> da «barreira de recife»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7A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1120; 1130; 1160</w:t>
            </w:r>
          </w:p>
        </w:tc>
      </w:tr>
      <w:tr w:rsidR="00FD093F" w:rsidRPr="00770D41" w14:paraId="5D494A85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0B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MB2523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22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de matéria morta de </w:t>
            </w:r>
            <w:r w:rsidRPr="00770D41">
              <w:rPr>
                <w:i/>
                <w:noProof/>
              </w:rPr>
              <w:t>Posidonia oceanica</w:t>
            </w:r>
            <w:r w:rsidRPr="00770D41">
              <w:rPr>
                <w:noProof/>
              </w:rPr>
              <w:t xml:space="preserve"> com pouca epiflora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3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1120; 1130; 1160</w:t>
            </w:r>
          </w:p>
        </w:tc>
      </w:tr>
      <w:tr w:rsidR="00FD093F" w:rsidRPr="00770D41" w14:paraId="42F28592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A5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MB2524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A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Caulerpa prolifera</w:t>
            </w:r>
            <w:r w:rsidRPr="00770D41">
              <w:rPr>
                <w:noProof/>
              </w:rPr>
              <w:t xml:space="preserve"> em leitos de </w:t>
            </w:r>
            <w:r w:rsidRPr="00770D41">
              <w:rPr>
                <w:i/>
                <w:noProof/>
              </w:rPr>
              <w:t>Posidonia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B4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1120; 1130; 1160</w:t>
            </w:r>
          </w:p>
        </w:tc>
      </w:tr>
      <w:tr w:rsidR="00FD093F" w:rsidRPr="00770D41" w14:paraId="7D40EFB1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20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MB5521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DC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Cymodocea nodosa</w:t>
            </w:r>
            <w:r w:rsidRPr="00770D41">
              <w:rPr>
                <w:noProof/>
              </w:rPr>
              <w:t xml:space="preserve"> em areias finas bem calibradas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89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2AE5A4DC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48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MB5534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8A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Cymodocea nodosa</w:t>
            </w:r>
            <w:r w:rsidRPr="00770D41">
              <w:rPr>
                <w:noProof/>
              </w:rPr>
              <w:t xml:space="preserve"> em areias lodosas superficiais de águas abrigadas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DD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7419CEBA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36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MB5535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B3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Zostera noltei</w:t>
            </w:r>
            <w:r w:rsidRPr="00770D41">
              <w:rPr>
                <w:noProof/>
              </w:rPr>
              <w:t xml:space="preserve"> em areias lodosas superficiais de águas abrigadas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2C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1C46092D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A7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MB5541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69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Ruppia cirrhosa</w:t>
            </w:r>
            <w:r w:rsidRPr="00770D41">
              <w:rPr>
                <w:noProof/>
              </w:rPr>
              <w:t xml:space="preserve"> e/ou </w:t>
            </w:r>
            <w:r w:rsidRPr="00770D41">
              <w:rPr>
                <w:i/>
                <w:noProof/>
              </w:rPr>
              <w:t>Ruppia maritima</w:t>
            </w:r>
            <w:r w:rsidRPr="00770D41">
              <w:rPr>
                <w:noProof/>
              </w:rPr>
              <w:t xml:space="preserve"> em areia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23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2EA9EDDA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FB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MB5544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EE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Zostera noltei</w:t>
            </w:r>
            <w:r w:rsidRPr="00770D41">
              <w:rPr>
                <w:noProof/>
              </w:rPr>
              <w:t xml:space="preserve"> em ambiente eurialino e euritérmico na areia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88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2F61FBC5" w14:textId="77777777" w:rsidTr="009842CB">
        <w:trPr>
          <w:cantSplit/>
          <w:trHeight w:val="283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2F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MB5545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41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Zostera marina</w:t>
            </w:r>
            <w:r w:rsidRPr="00770D41">
              <w:rPr>
                <w:noProof/>
              </w:rPr>
              <w:t xml:space="preserve"> em ambiente eurialino e euritérmico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F1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</w:tbl>
    <w:p w14:paraId="5D04706F" w14:textId="77777777" w:rsidR="00FD093F" w:rsidRPr="00770D41" w:rsidRDefault="009842CB" w:rsidP="00FD093F">
      <w:pPr>
        <w:pStyle w:val="Heading1"/>
        <w:rPr>
          <w:noProof/>
        </w:rPr>
      </w:pPr>
      <w:r w:rsidRPr="00770D41">
        <w:rPr>
          <w:noProof/>
        </w:rPr>
        <w:t>Grupo 2: Florestas de macroalgas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0"/>
        <w:gridCol w:w="6040"/>
        <w:gridCol w:w="2073"/>
      </w:tblGrid>
      <w:tr w:rsidR="00FD093F" w:rsidRPr="00770D41" w14:paraId="4C07E601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3130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B044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286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009532A0" w14:textId="77777777" w:rsidTr="00FD093F">
        <w:trPr>
          <w:cantSplit/>
          <w:trHeight w:val="283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FA0B5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7DF0E4F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2B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04B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algas em rocha litoral atlântica de salinidade total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AE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1170; 1130</w:t>
            </w:r>
          </w:p>
        </w:tc>
      </w:tr>
      <w:tr w:rsidR="00FD093F" w:rsidRPr="00770D41" w14:paraId="74A4D9E1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E8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MA125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B2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Fucoides em rocha litoral atlântica de salinidade variável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114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1130</w:t>
            </w:r>
          </w:p>
        </w:tc>
      </w:tr>
      <w:tr w:rsidR="00FD093F" w:rsidRPr="00770D41" w14:paraId="27A992E6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2E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CA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laminárias e de algas em rocha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5B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6E139B8A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5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E3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laminárias e de algas perturbadas ou afetadas por sedimentos em rocha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15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22668F95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42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MB124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97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laminárias em rocha infralitoral atlântica de salinidade variável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80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1130; 1160</w:t>
            </w:r>
          </w:p>
        </w:tc>
      </w:tr>
      <w:tr w:rsidR="00FD093F" w:rsidRPr="00770D41" w14:paraId="04DFD848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C3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F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laminárias e de algas em sedimento grosseiro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3E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4D344E0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7F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58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laminárias e de algas em areia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5A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338F425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1A6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6E1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vegetadas em lodo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9D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6ED09778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FC30B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A3784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2644AC1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D29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291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Rochas e pedras hidrolitorais do Báltico caracterizadas por algas perenes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50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1170; 1130; 1610; 1620</w:t>
            </w:r>
          </w:p>
        </w:tc>
      </w:tr>
      <w:tr w:rsidR="00FD093F" w:rsidRPr="00770D41" w14:paraId="746CAC99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2C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47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Algas perenes em rochas e pedras infralitorais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C6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21CD212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2F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17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infralitorais do Báltico caracterizados por cascalho de conchas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CA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1110</w:t>
            </w:r>
          </w:p>
        </w:tc>
      </w:tr>
      <w:tr w:rsidR="00FD093F" w:rsidRPr="00770D41" w14:paraId="46A969E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C3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B79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do Báltico caracterizado por algas perenes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ED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4147B06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43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48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Báltico caracterizado por algas perenes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5C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1160; 1170</w:t>
            </w:r>
          </w:p>
        </w:tc>
      </w:tr>
      <w:tr w:rsidR="00FD093F" w:rsidRPr="00770D41" w14:paraId="1C67B718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72938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54654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0B3E9EA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DE7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29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Rocha infralitoral superior exposta do mar Negro com </w:t>
            </w:r>
            <w:r w:rsidRPr="00770D41">
              <w:rPr>
                <w:i/>
                <w:noProof/>
              </w:rPr>
              <w:t>Fucales</w:t>
            </w:r>
            <w:r w:rsidRPr="00770D41">
              <w:rPr>
                <w:noProof/>
              </w:rPr>
              <w:t>, dominada por mexilhões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12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6379E589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04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5E32" w14:textId="77777777" w:rsidR="00FD093F" w:rsidRPr="00770D41" w:rsidRDefault="00FD093F" w:rsidP="005242E6">
            <w:pPr>
              <w:rPr>
                <w:noProof/>
              </w:rPr>
            </w:pPr>
            <w:r w:rsidRPr="00770D41">
              <w:rPr>
                <w:noProof/>
              </w:rPr>
              <w:t xml:space="preserve">Rocha infralitoral superior moderadamente exposta do mar Negro com </w:t>
            </w:r>
            <w:r w:rsidRPr="00770D41">
              <w:rPr>
                <w:i/>
                <w:noProof/>
              </w:rPr>
              <w:t>Fucales</w:t>
            </w:r>
            <w:r w:rsidRPr="00770D41">
              <w:rPr>
                <w:noProof/>
              </w:rPr>
              <w:t>, dominada por mexilhões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C3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A46D787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AFC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MB14A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6A0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i/>
                <w:noProof/>
              </w:rPr>
              <w:t>Fucales</w:t>
            </w:r>
            <w:r w:rsidRPr="00770D41">
              <w:rPr>
                <w:noProof/>
              </w:rPr>
              <w:t xml:space="preserve"> e outras algas em rocha infralitoral superior abrigada do mar Negro, com boa iluminação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CD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4A31590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C70699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4EA09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3EEEC036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1B4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MA1548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7E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Fucus virsoides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FC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1774E23A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A85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6F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tamariscifolia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Saccorhiza polyschides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C1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0B4C55C7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7F2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17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amentacea</w:t>
            </w:r>
            <w:r w:rsidRPr="00770D41">
              <w:rPr>
                <w:noProof/>
              </w:rPr>
              <w:t xml:space="preserve"> (var. </w:t>
            </w:r>
            <w:r w:rsidRPr="00770D41">
              <w:rPr>
                <w:i/>
                <w:noProof/>
              </w:rPr>
              <w:t>amentacea</w:t>
            </w:r>
            <w:r w:rsidRPr="00770D41">
              <w:rPr>
                <w:noProof/>
              </w:rPr>
              <w:t xml:space="preserve">, var. </w:t>
            </w:r>
            <w:r w:rsidRPr="00770D41">
              <w:rPr>
                <w:i/>
                <w:noProof/>
              </w:rPr>
              <w:t>stricta</w:t>
            </w:r>
            <w:r w:rsidRPr="00770D41">
              <w:rPr>
                <w:noProof/>
              </w:rPr>
              <w:t xml:space="preserve">, var. </w:t>
            </w:r>
            <w:r w:rsidRPr="00770D41">
              <w:rPr>
                <w:i/>
                <w:noProof/>
              </w:rPr>
              <w:t>spicata</w:t>
            </w:r>
            <w:r w:rsidRPr="00770D41">
              <w:rPr>
                <w:noProof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41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3FD58775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19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MB151F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E2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brachycarpa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41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7B7AAD0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C1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MB151G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CD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crinita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6E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8F5EC5B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80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MB151H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82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crinitophylla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C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0A863B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90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MB151J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56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sauvageauana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5F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009B0CBF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CC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MB151K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D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spinosa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E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61639618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B9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MB151L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73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Sargassum vulgare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EF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90AF359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F6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MB151M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19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Dictyopteris polypodioides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BC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5A69E84A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D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MB151W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1C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compressa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3E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3886C14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F6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75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barbata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B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6C7E09B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C9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6F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zosteroides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01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EFBB65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CC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55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usneoides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B4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40C6EC0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7F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1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dubia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40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55C0F7DD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8A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E3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Cystoseira corniculata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0F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33DBDA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E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CF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Sargassum</w:t>
            </w:r>
            <w:r w:rsidRPr="00770D41">
              <w:rPr>
                <w:noProof/>
              </w:rPr>
              <w:t xml:space="preserve"> spp.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A5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9A7E38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E1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DF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Laminaria ochroleuca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43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C098E7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59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MC3517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4F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Laminaria rodriguezii</w:t>
            </w:r>
            <w:r w:rsidRPr="00770D41">
              <w:rPr>
                <w:noProof/>
              </w:rPr>
              <w:t xml:space="preserve"> em leitos detríticos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0A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</w:tbl>
    <w:p w14:paraId="25AC65D8" w14:textId="77777777" w:rsidR="00FD093F" w:rsidRPr="00770D41" w:rsidRDefault="009842CB" w:rsidP="00FD093F">
      <w:pPr>
        <w:pStyle w:val="Heading1"/>
        <w:rPr>
          <w:noProof/>
        </w:rPr>
      </w:pPr>
      <w:r w:rsidRPr="00770D41">
        <w:rPr>
          <w:noProof/>
        </w:rPr>
        <w:t>Grupo 3: Jazigos conquilícolas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0"/>
        <w:gridCol w:w="6040"/>
        <w:gridCol w:w="2073"/>
      </w:tblGrid>
      <w:tr w:rsidR="00FD093F" w:rsidRPr="00770D41" w14:paraId="6E9C408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2CA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389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26A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2E6A3A48" w14:textId="77777777" w:rsidTr="00FD093F">
        <w:trPr>
          <w:cantSplit/>
          <w:trHeight w:val="283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36017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6D74FB1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B39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CD7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Comunidades de </w:t>
            </w:r>
            <w:r w:rsidRPr="00770D41">
              <w:rPr>
                <w:i/>
                <w:noProof/>
              </w:rPr>
              <w:t>Mytilus edulis</w:t>
            </w:r>
            <w:r w:rsidRPr="00770D41">
              <w:rPr>
                <w:noProof/>
              </w:rPr>
              <w:t xml:space="preserve"> e/ou cracas em rocha litoral atlântica exposta às ondas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89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3D0B98D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11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MA124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92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mexilhões e/ou cracas com algas em rocha 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91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285B6E7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83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MA227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61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bivalves na zona 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08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1140</w:t>
            </w:r>
          </w:p>
        </w:tc>
      </w:tr>
      <w:tr w:rsidR="00FD093F" w:rsidRPr="00770D41" w14:paraId="6F5FABA5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AA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02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bivalves na zona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3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1130; 1160</w:t>
            </w:r>
          </w:p>
        </w:tc>
      </w:tr>
      <w:tr w:rsidR="00FD093F" w:rsidRPr="00770D41" w14:paraId="6B43841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86F" w14:textId="77777777" w:rsidR="00FD093F" w:rsidRPr="00770D41" w:rsidRDefault="00763AE0" w:rsidP="00FD093F">
            <w:pPr>
              <w:rPr>
                <w:noProof/>
              </w:rPr>
            </w:pPr>
            <w:r w:rsidRPr="00770D41">
              <w:rPr>
                <w:noProof/>
              </w:rPr>
              <w:t>MC223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EF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bivalves na zona circalitoral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E4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1C83EA6B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FDD9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5E01E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4678920C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C6B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1F8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infralitorais do Báltico dominados por bivalves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98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C2CE918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D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MC231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EE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circalitorais do Báltico dominados por bivalves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03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1160; 1110</w:t>
            </w:r>
          </w:p>
        </w:tc>
      </w:tr>
      <w:tr w:rsidR="00FD093F" w:rsidRPr="00770D41" w14:paraId="71FCB47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BC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MD231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36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biogénicos circalitorais ao largo do Báltico caracterizados por bivalves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92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0C7B0089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3E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MD232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0BA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de cascalho de conchas circalitorais ao largo do Báltico caracterizados por bivalves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C7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4C2A0AE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28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MD431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95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Fundos mistos circalitorais ao largo do Báltico caracterizados por estruturas bióticas epibentónicas macroscópicas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855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5CD88DA8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9E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MD531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A3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circalitoral ao largo do Báltico caracterizada por estruturas bióticas epibentónicas macroscópicas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16F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444189F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A2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MD631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24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circalitoral ao largo do Báltico caracterizado por bivalves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5AA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754C29B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7E12B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5E6D1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6BE1194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969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AD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infralitoral inferior do mar Negro dominada por invertebrados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45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34999EE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B67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E8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Rocha infralitoral superior exposta do mar Negro com algas folhosas (sem </w:t>
            </w:r>
            <w:r w:rsidRPr="00770D41">
              <w:rPr>
                <w:i/>
                <w:noProof/>
              </w:rPr>
              <w:t>Fucales</w:t>
            </w:r>
            <w:r w:rsidRPr="00770D41">
              <w:rPr>
                <w:noProof/>
              </w:rPr>
              <w:t>), dominada por mexilhões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52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57962C6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10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MB148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93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Rocha infralitoral superior moderadamente exposta do mar Negro com algas folhosas (que não </w:t>
            </w:r>
            <w:r w:rsidRPr="00770D41">
              <w:rPr>
                <w:i/>
                <w:noProof/>
              </w:rPr>
              <w:t>Fucales</w:t>
            </w:r>
            <w:r w:rsidRPr="00770D41">
              <w:rPr>
                <w:noProof/>
              </w:rPr>
              <w:t>), dominada por mexilhões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72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598B658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F3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MB242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6D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Leitos de mexilhões na zona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5C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1130; 1160</w:t>
            </w:r>
          </w:p>
        </w:tc>
      </w:tr>
      <w:tr w:rsidR="00FD093F" w:rsidRPr="00770D41" w14:paraId="1D198E78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ED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MB243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84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ostras em rocha infralitoral inferior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7B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345ED2ED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62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MB642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7B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terrígeno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13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1C1FEE3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44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MC141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5B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circalitoral do mar Negro dominada por invertebrados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8F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149931E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EE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MC241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E7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Leitos de mexilhões em lodo terrígeno circalitoral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04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517B9A0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D7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D4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circalitoral inferior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1F3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7695E757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FF115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Mar Mediterrâneo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06880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7D9A973F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E3B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MA1544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186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Mytilus galloprovincialis</w:t>
            </w:r>
            <w:r w:rsidRPr="00770D41">
              <w:rPr>
                <w:noProof/>
              </w:rPr>
              <w:t xml:space="preserve"> em águas enriquecidas com matéria orgânica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74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557ACF2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E8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79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Mytilus galloprovincialis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7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</w:tbl>
    <w:p w14:paraId="63690917" w14:textId="12897811" w:rsidR="00FD093F" w:rsidRPr="00F36E46" w:rsidRDefault="009842CB" w:rsidP="00F36E46">
      <w:pPr>
        <w:pStyle w:val="Heading1"/>
        <w:rPr>
          <w:noProof/>
        </w:rPr>
      </w:pPr>
      <w:r w:rsidRPr="00770D41">
        <w:rPr>
          <w:noProof/>
        </w:rPr>
        <w:t xml:space="preserve">Grupo 4: Leitos de </w:t>
      </w:r>
      <w:r w:rsidRPr="00F36E46">
        <w:rPr>
          <w:i/>
          <w:noProof/>
        </w:rPr>
        <w:t>maërl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0"/>
        <w:gridCol w:w="6040"/>
        <w:gridCol w:w="2073"/>
      </w:tblGrid>
      <w:tr w:rsidR="00FD093F" w:rsidRPr="00770D41" w14:paraId="3826E75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AAF8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059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186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625F001C" w14:textId="77777777" w:rsidTr="00FD093F">
        <w:trPr>
          <w:cantSplit/>
          <w:trHeight w:val="283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55D74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20F1ADA2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B4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20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Leitos de </w:t>
            </w:r>
            <w:r w:rsidRPr="00770D41">
              <w:rPr>
                <w:i/>
                <w:noProof/>
              </w:rPr>
              <w:t>maërl</w:t>
            </w:r>
            <w:r w:rsidRPr="00770D41">
              <w:rPr>
                <w:noProof/>
              </w:rPr>
              <w:t xml:space="preserve"> em sedimento grosseiro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F5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68AD556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87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AB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Leitos de </w:t>
            </w:r>
            <w:r w:rsidRPr="00770D41">
              <w:rPr>
                <w:i/>
                <w:noProof/>
              </w:rPr>
              <w:t>maërl</w:t>
            </w:r>
            <w:r w:rsidRPr="00770D41">
              <w:rPr>
                <w:noProof/>
              </w:rPr>
              <w:t xml:space="preserve"> em sedimento misto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2F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1172EB9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05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FD6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Leitos de </w:t>
            </w:r>
            <w:r w:rsidRPr="00770D41">
              <w:rPr>
                <w:i/>
                <w:noProof/>
              </w:rPr>
              <w:t>maërl</w:t>
            </w:r>
            <w:r w:rsidRPr="00770D41">
              <w:rPr>
                <w:noProof/>
              </w:rPr>
              <w:t xml:space="preserve"> em sedimento lodoso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70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56D0C006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5AF3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0A2C2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570611DB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796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MB3511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1CE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Associação com rodólitos em areias grosseiras e cascalhos finos misturados pelas ondas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B6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46F3EE8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BB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MB3521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0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Associação com rodólitos em areias grosseiras e cascalhos finos sob a influência de correntes de fundo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62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5E6E206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83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MB3522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35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maërl</w:t>
            </w:r>
            <w:r w:rsidRPr="00770D41">
              <w:rPr>
                <w:noProof/>
              </w:rPr>
              <w:t xml:space="preserve"> (= Associação com </w:t>
            </w:r>
            <w:r w:rsidRPr="00770D41">
              <w:rPr>
                <w:i/>
                <w:noProof/>
              </w:rPr>
              <w:t>Lithothamnion corallioides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Phymatolithon calcareum</w:t>
            </w:r>
            <w:r w:rsidRPr="00770D41">
              <w:rPr>
                <w:noProof/>
              </w:rPr>
              <w:t>) em areias grosseiras e cascalho mediterrânicos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10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3F87460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BA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MC3521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3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Associação com rodólitos em fundos detríticos costeiros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AF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</w:t>
            </w:r>
          </w:p>
        </w:tc>
      </w:tr>
      <w:tr w:rsidR="00FD093F" w:rsidRPr="00770D41" w14:paraId="047F92B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D2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MC3523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57E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Associação com </w:t>
            </w:r>
            <w:r w:rsidRPr="00770D41">
              <w:rPr>
                <w:i/>
                <w:noProof/>
              </w:rPr>
              <w:t>maërl</w:t>
            </w:r>
            <w:r w:rsidRPr="00770D41">
              <w:rPr>
                <w:noProof/>
              </w:rPr>
              <w:t xml:space="preserve"> (</w:t>
            </w:r>
            <w:r w:rsidRPr="00770D41">
              <w:rPr>
                <w:i/>
                <w:noProof/>
              </w:rPr>
              <w:t>Lithothamnion corallioides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Phymatholithon calcareum</w:t>
            </w:r>
            <w:r w:rsidRPr="00770D41">
              <w:rPr>
                <w:noProof/>
              </w:rPr>
              <w:t>) em fundos detríticos costeiros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CD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</w:t>
            </w:r>
          </w:p>
        </w:tc>
      </w:tr>
    </w:tbl>
    <w:p w14:paraId="2D2BB1C6" w14:textId="77777777" w:rsidR="00FD093F" w:rsidRPr="00770D41" w:rsidRDefault="009842CB" w:rsidP="00FD093F">
      <w:pPr>
        <w:pStyle w:val="Heading1"/>
        <w:rPr>
          <w:noProof/>
        </w:rPr>
      </w:pPr>
      <w:r w:rsidRPr="00770D41">
        <w:rPr>
          <w:noProof/>
        </w:rPr>
        <w:t>Grupo 5: Leitos de esponjas, de corais e coralígenos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0"/>
        <w:gridCol w:w="6040"/>
        <w:gridCol w:w="2073"/>
      </w:tblGrid>
      <w:tr w:rsidR="00FD093F" w:rsidRPr="00770D41" w14:paraId="6F9EC537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BD1E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E69E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027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6ABDC1FF" w14:textId="77777777" w:rsidTr="56148D82">
        <w:trPr>
          <w:cantSplit/>
          <w:trHeight w:val="283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0B21D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47D7B730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E1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DAB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relva faunística em rocha circalitoral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2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7F0763F6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AD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MC124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74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faunísticas em rocha circalitoral atlântica de salinidade variável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C5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1130</w:t>
            </w:r>
          </w:p>
        </w:tc>
      </w:tr>
      <w:tr w:rsidR="00FD093F" w:rsidRPr="00770D41" w14:paraId="14D094EE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83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MC126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C3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das grutas e saliências rochosas circalitorais atlânticas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D4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8330; 1170</w:t>
            </w:r>
          </w:p>
        </w:tc>
      </w:tr>
      <w:tr w:rsidR="00FD093F" w:rsidRPr="00770D41" w14:paraId="5331B665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83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MC222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AF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coral de água fria na zona circalitoral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12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19B79B28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E8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MD121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E3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esponjas em rocha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5D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637DCE39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60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MD221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B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Recifes de coral de água fria na zona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81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49C5024A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D0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E96" w14:textId="77777777" w:rsidR="00FD093F" w:rsidRPr="00770D41" w:rsidRDefault="4F425186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de esponjas em rocha batial superior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BD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692D49CD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50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D6B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Comunidades mistas de corais de água fria em rocha batial superior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D7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7B9EEF7F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EB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ME221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6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 de coral de água fria na zona batial superior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89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3C785E7F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20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ME322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EC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 mista de corais de água fria em sedimento grosseiro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F74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5F7B14F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14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ME324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F0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Agregação de esponjas em sedimento grosseiro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1F9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4B11C19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1D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ME422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3F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Agregação de esponjas em sedimento misto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194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53E49F24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30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ME623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6A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Agregação de esponjas em lodo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EE7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614495F7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F3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ME624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AB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Campo de corais eretos em lodo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952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4B660D2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324" w14:textId="77777777" w:rsidR="00FD093F" w:rsidRPr="00770D41" w:rsidRDefault="4F425186" w:rsidP="00FD093F">
            <w:pPr>
              <w:rPr>
                <w:noProof/>
              </w:rPr>
            </w:pPr>
            <w:r w:rsidRPr="00770D41">
              <w:rPr>
                <w:noProof/>
              </w:rPr>
              <w:t>MF121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0D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 mista de corais de água fria em rocha batial inferior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2D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5CFD51B1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36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MF221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B7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Recife de coral de água fria na zona batial inferior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DE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7F2AD4AC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F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MF321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AF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Comunidade mista de corais de água fria em sedimento grosseiro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02C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016EC851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FA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MF622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B2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Agregação de esponjas em lodo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DB8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B16AF09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EF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MF623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12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Campo de corais eretos em lodo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C08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3C10AE0" w14:textId="77777777" w:rsidTr="56148D82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5B71F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F0BB6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7531B0D3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115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MB138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E18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e pedras infralitorais do Báltico caracterizadas por esponjas epibentónicas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80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36173678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EE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MB43A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4E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Báltico caracterizado por esponjas epibentónicas (</w:t>
            </w:r>
            <w:r w:rsidRPr="00770D41">
              <w:rPr>
                <w:i/>
                <w:noProof/>
              </w:rPr>
              <w:t>Porifera</w:t>
            </w:r>
            <w:r w:rsidRPr="00770D41">
              <w:rPr>
                <w:noProof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D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2CFD1A36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B4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D6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e pedras circalitorais do Báltico caracterizadas por cnidários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08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4CAD822D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4AC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MC136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9BB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e pedras circalitorais do Báltico caracterizadas por esponjas epibentónicas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EB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6CA3354D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BD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81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do Báltico caracterizado por cnidários epibentónicos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BD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27A9A4AA" w14:textId="77777777" w:rsidTr="56148D82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8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MC436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48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do Báltico caracterizado por esponjas epibentónicas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18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4BFC08D1" w14:textId="77777777" w:rsidTr="56148D82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EC834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34071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788A7577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04A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720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i/>
                <w:noProof/>
              </w:rPr>
              <w:t>Habitats</w:t>
            </w:r>
            <w:r w:rsidRPr="00770D41">
              <w:rPr>
                <w:noProof/>
              </w:rPr>
              <w:t xml:space="preserve"> biogénicos circalitorais ao largo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7D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683D1FC7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D2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66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batial superior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72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0B9E53A8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F9A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AE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i/>
                <w:noProof/>
              </w:rPr>
              <w:t>Habitat</w:t>
            </w:r>
            <w:r w:rsidRPr="00770D41">
              <w:rPr>
                <w:noProof/>
              </w:rPr>
              <w:t xml:space="preserve"> biogénico batial superior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14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36B9DA6E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F1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66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Rocha batial inferior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83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4AFF52A4" w14:textId="77777777" w:rsidTr="56148D82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D8482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11AD6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46DBD478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41A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MB151E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A3D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Cladocora caespitosa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9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3E6F2885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B9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MB151Q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53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Astroides calycularis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6E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E221E31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A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MB151α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94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Fácies e associação de biocenose coralígena (em enclave)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FE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1CC3D013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38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E9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Eunicella cavolini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15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3B2B24EC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7B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MC151A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EE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Eunicella singularis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CC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0F7B3B01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82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MC151B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25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Paramuricea clavata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7E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2376F027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8E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MC151E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1A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Leptogorgia sarmentosa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29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89D2BFA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E6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MC151F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E9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Anthipatella subpinnata</w:t>
            </w:r>
            <w:r w:rsidRPr="00770D41">
              <w:rPr>
                <w:noProof/>
              </w:rPr>
              <w:t xml:space="preserve"> e algas vermelhas dispersas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F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27F77ABA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E9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MC151G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72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Fácies com esponjas maciças e algas vermelhas dispersas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F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</w:t>
            </w:r>
          </w:p>
        </w:tc>
      </w:tr>
      <w:tr w:rsidR="00FD093F" w:rsidRPr="00770D41" w14:paraId="72FE9749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BD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34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Corallium rubrum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35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8330; 1170</w:t>
            </w:r>
          </w:p>
        </w:tc>
      </w:tr>
      <w:tr w:rsidR="00FD093F" w:rsidRPr="00770D41" w14:paraId="075DDD7D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02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MC1523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98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com </w:t>
            </w:r>
            <w:r w:rsidRPr="00770D41">
              <w:rPr>
                <w:i/>
                <w:noProof/>
              </w:rPr>
              <w:t>Leptopsammia pruvoti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E3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8330; 1170</w:t>
            </w:r>
          </w:p>
        </w:tc>
      </w:tr>
      <w:tr w:rsidR="00FD093F" w:rsidRPr="00770D41" w14:paraId="28C12709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2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MC251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51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Plataformas coralígenas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76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5D05E457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31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MC6514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CD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de lodos pegajosos com </w:t>
            </w:r>
            <w:r w:rsidRPr="00770D41">
              <w:rPr>
                <w:i/>
                <w:noProof/>
              </w:rPr>
              <w:t>Alcyonium palmatum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Parastichopus regalis</w:t>
            </w:r>
            <w:r w:rsidRPr="00770D41">
              <w:rPr>
                <w:noProof/>
              </w:rPr>
              <w:t xml:space="preserve"> em lodo circalitoral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EE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0D413E03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C5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MD151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9A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Biocenose de rocha do rebordo da plataforma mediterrânica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24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5A9B9FF6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FD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MD25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E5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i/>
                <w:noProof/>
              </w:rPr>
              <w:t>Habitats</w:t>
            </w:r>
            <w:r w:rsidRPr="00770D41">
              <w:rPr>
                <w:noProof/>
              </w:rPr>
              <w:t xml:space="preserve"> biogénicos circalitorais ao largo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64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40F2DFC7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838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MD6512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84E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de lodos pegajosos com </w:t>
            </w:r>
            <w:r w:rsidRPr="00770D41">
              <w:rPr>
                <w:i/>
                <w:noProof/>
              </w:rPr>
              <w:t>Alcyonium palmatum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Parastichopus regalis</w:t>
            </w:r>
            <w:r w:rsidRPr="00770D41">
              <w:rPr>
                <w:noProof/>
              </w:rPr>
              <w:t xml:space="preserve"> em lodo circalitoral inferior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BED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70AC514A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8B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ME1511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C7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Lophelia pertusa</w:t>
            </w:r>
            <w:r w:rsidRPr="00770D41">
              <w:rPr>
                <w:noProof/>
              </w:rPr>
              <w:t xml:space="preserve"> na zona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A9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1CEC56B9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68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ME1512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D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Madrepora oculata</w:t>
            </w:r>
            <w:r w:rsidRPr="00770D41">
              <w:rPr>
                <w:noProof/>
              </w:rPr>
              <w:t xml:space="preserve"> na zona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68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29C617AD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1D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ME1513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054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Madrepora oculata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Lophelia pertusa</w:t>
            </w:r>
            <w:r w:rsidRPr="00770D41">
              <w:rPr>
                <w:noProof/>
              </w:rPr>
              <w:t xml:space="preserve"> na zona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37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0568E801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5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ME6514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F1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batiais superiores do Mediterrâneo com </w:t>
            </w:r>
            <w:r w:rsidRPr="00770D41">
              <w:rPr>
                <w:i/>
                <w:noProof/>
              </w:rPr>
              <w:t>Pheronema carpenteri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30F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0AC142E3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41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MF1511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2E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Lophelia pertusa</w:t>
            </w:r>
            <w:r w:rsidRPr="00770D41">
              <w:rPr>
                <w:noProof/>
              </w:rPr>
              <w:t xml:space="preserve"> na zona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2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48E03124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D7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MF1512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3F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Madrepora oculata</w:t>
            </w:r>
            <w:r w:rsidRPr="00770D41">
              <w:rPr>
                <w:noProof/>
              </w:rPr>
              <w:t xml:space="preserve"> na zona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EA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3E969DDD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15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MF1513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EB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Recifes de </w:t>
            </w:r>
            <w:r w:rsidRPr="00770D41">
              <w:rPr>
                <w:i/>
                <w:noProof/>
              </w:rPr>
              <w:t>Madrepora oculata</w:t>
            </w:r>
            <w:r w:rsidRPr="00770D41">
              <w:rPr>
                <w:noProof/>
              </w:rPr>
              <w:t xml:space="preserve"> e </w:t>
            </w:r>
            <w:r w:rsidRPr="00770D41">
              <w:rPr>
                <w:i/>
                <w:noProof/>
              </w:rPr>
              <w:t>Lophelia pertusa</w:t>
            </w:r>
            <w:r w:rsidRPr="00770D41">
              <w:rPr>
                <w:noProof/>
              </w:rPr>
              <w:t xml:space="preserve"> na zona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F8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76BA2683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8F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MF6511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CB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de lodo arenoso com </w:t>
            </w:r>
            <w:r w:rsidRPr="00770D41">
              <w:rPr>
                <w:i/>
                <w:noProof/>
              </w:rPr>
              <w:t>Thenea muricata</w:t>
            </w:r>
            <w:r w:rsidRPr="00770D41">
              <w:rPr>
                <w:noProof/>
              </w:rPr>
              <w:t xml:space="preserve"> na zona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D84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43E611F5" w14:textId="77777777" w:rsidTr="56148D82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F9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MF6513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0C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Fácies de lodo compacto com </w:t>
            </w:r>
            <w:r w:rsidRPr="00770D41">
              <w:rPr>
                <w:i/>
                <w:noProof/>
              </w:rPr>
              <w:t>Isidella elongata</w:t>
            </w:r>
            <w:r w:rsidRPr="00770D41">
              <w:rPr>
                <w:noProof/>
              </w:rPr>
              <w:t xml:space="preserve"> na zona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497" w14:textId="77777777" w:rsidR="00FD093F" w:rsidRPr="00770D41" w:rsidRDefault="00FD093F" w:rsidP="00FD093F">
            <w:pPr>
              <w:rPr>
                <w:noProof/>
              </w:rPr>
            </w:pPr>
          </w:p>
        </w:tc>
      </w:tr>
    </w:tbl>
    <w:p w14:paraId="6C4BBA52" w14:textId="77777777" w:rsidR="00FD093F" w:rsidRPr="00770D41" w:rsidRDefault="009842CB" w:rsidP="00FD093F">
      <w:pPr>
        <w:pStyle w:val="Heading1"/>
        <w:rPr>
          <w:noProof/>
        </w:rPr>
      </w:pPr>
      <w:r w:rsidRPr="00770D41">
        <w:rPr>
          <w:noProof/>
        </w:rPr>
        <w:t>Grupo 6: Fontes hidrotermais e fendas vulcânicas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120"/>
        <w:gridCol w:w="2073"/>
      </w:tblGrid>
      <w:tr w:rsidR="00FD093F" w:rsidRPr="00770D41" w14:paraId="214B139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BF38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A2AE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729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7881A272" w14:textId="77777777" w:rsidTr="00FD093F">
        <w:trPr>
          <w:cantSplit/>
          <w:trHeight w:val="283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B5D93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0FA492B9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EBA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MB128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F91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rocha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97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1160; 1180</w:t>
            </w:r>
          </w:p>
        </w:tc>
      </w:tr>
      <w:tr w:rsidR="00FD093F" w:rsidRPr="00770D41" w14:paraId="61354AC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A8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6F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lodo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C4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</w:t>
            </w:r>
          </w:p>
        </w:tc>
      </w:tr>
      <w:tr w:rsidR="00FD093F" w:rsidRPr="00770D41" w14:paraId="1334EB6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D5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MC127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B3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rocha circalitoral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84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1170; 1180</w:t>
            </w:r>
          </w:p>
        </w:tc>
      </w:tr>
      <w:tr w:rsidR="00FD093F" w:rsidRPr="00770D41" w14:paraId="42AD549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F0E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A1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lodo circalitoral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85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3BFDB4E5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48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MD122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A4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rocha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4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1170</w:t>
            </w:r>
          </w:p>
        </w:tc>
      </w:tr>
      <w:tr w:rsidR="00FD093F" w:rsidRPr="00770D41" w14:paraId="225EB00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AC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A7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Fontes hidrotermais e fendas vulcânicas em lodo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AD" w14:textId="77777777" w:rsidR="00FD093F" w:rsidRPr="00770D41" w:rsidRDefault="00FD093F" w:rsidP="00FD093F">
            <w:pPr>
              <w:rPr>
                <w:noProof/>
              </w:rPr>
            </w:pPr>
          </w:p>
        </w:tc>
      </w:tr>
    </w:tbl>
    <w:p w14:paraId="2593269A" w14:textId="77777777" w:rsidR="00FD093F" w:rsidRPr="00770D41" w:rsidRDefault="009842CB" w:rsidP="00FD093F">
      <w:pPr>
        <w:pStyle w:val="Heading1"/>
        <w:rPr>
          <w:rFonts w:asciiTheme="minorHAnsi" w:eastAsiaTheme="minorEastAsia" w:hAnsiTheme="minorHAnsi" w:cstheme="minorBidi"/>
          <w:noProof/>
          <w:szCs w:val="24"/>
        </w:rPr>
      </w:pPr>
      <w:r w:rsidRPr="00770D41">
        <w:rPr>
          <w:noProof/>
        </w:rPr>
        <w:t>Grupo 7: Sedimentos moles (mais de 1 000 metros de profundidade)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0"/>
        <w:gridCol w:w="6040"/>
        <w:gridCol w:w="2073"/>
      </w:tblGrid>
      <w:tr w:rsidR="00FD093F" w:rsidRPr="00770D41" w14:paraId="38921B0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AEAD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Código EUNIS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653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Nome do tipo de </w:t>
            </w:r>
            <w:r w:rsidRPr="00770D41">
              <w:rPr>
                <w:b/>
                <w:i/>
                <w:noProof/>
              </w:rPr>
              <w:t>habitat</w:t>
            </w:r>
            <w:r w:rsidRPr="00770D41">
              <w:rPr>
                <w:b/>
                <w:noProof/>
              </w:rPr>
              <w:t xml:space="preserve"> EUNIS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FD4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 xml:space="preserve">Códigos correspondentes do anexo I (Diretiva </w:t>
            </w:r>
            <w:r w:rsidRPr="00770D41">
              <w:rPr>
                <w:b/>
                <w:i/>
                <w:noProof/>
              </w:rPr>
              <w:t>Habitats</w:t>
            </w:r>
            <w:r w:rsidRPr="00770D41">
              <w:rPr>
                <w:b/>
                <w:noProof/>
              </w:rPr>
              <w:t>)</w:t>
            </w:r>
          </w:p>
        </w:tc>
      </w:tr>
      <w:tr w:rsidR="00FD093F" w:rsidRPr="00770D41" w14:paraId="0233AD77" w14:textId="77777777" w:rsidTr="00FD093F">
        <w:trPr>
          <w:cantSplit/>
          <w:trHeight w:val="283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44338" w14:textId="77777777" w:rsidR="00FD093F" w:rsidRPr="00770D41" w:rsidRDefault="00FD093F" w:rsidP="00FD093F">
            <w:pPr>
              <w:rPr>
                <w:b/>
                <w:bCs/>
                <w:noProof/>
              </w:rPr>
            </w:pPr>
            <w:r w:rsidRPr="00770D41">
              <w:rPr>
                <w:b/>
                <w:noProof/>
              </w:rPr>
              <w:t>Atlântico</w:t>
            </w:r>
          </w:p>
        </w:tc>
      </w:tr>
      <w:tr w:rsidR="00FD093F" w:rsidRPr="00770D41" w14:paraId="39DA0EF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3D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665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63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</w:t>
            </w:r>
          </w:p>
        </w:tc>
      </w:tr>
      <w:tr w:rsidR="00FD093F" w:rsidRPr="00770D41" w14:paraId="138B090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F8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40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C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5DDD6C78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AD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DD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32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615BD2F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C1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2F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11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5F025522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2A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77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31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71D67A1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34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91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B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</w:t>
            </w:r>
          </w:p>
        </w:tc>
      </w:tr>
      <w:tr w:rsidR="00FD093F" w:rsidRPr="00770D41" w14:paraId="501DAA3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66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1C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infralitoral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8C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</w:t>
            </w:r>
          </w:p>
        </w:tc>
      </w:tr>
      <w:tr w:rsidR="00FD093F" w:rsidRPr="00770D41" w14:paraId="4408395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03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84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infralitoral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A1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4F6BD1A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C7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97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BF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124A5E7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70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25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CE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24117A8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B5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B7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circalitoral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D1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6E54670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4F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7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circalitoral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23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43CAE5EA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CE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2F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E00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EFB98B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98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98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CA5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73052B5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52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29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C0D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5CFB51B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20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32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circalitoral ao largo do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E42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5C4D7A" w:rsidRPr="00770D41" w14:paraId="694544FE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E38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ME32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408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Sedimento grosseiro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102" w14:textId="77777777" w:rsidR="005C4D7A" w:rsidRPr="00770D41" w:rsidRDefault="005C4D7A" w:rsidP="005C4D7A">
            <w:pPr>
              <w:rPr>
                <w:noProof/>
              </w:rPr>
            </w:pPr>
          </w:p>
        </w:tc>
      </w:tr>
      <w:tr w:rsidR="005C4D7A" w:rsidRPr="00770D41" w14:paraId="3F52B087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81D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ME42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355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Sedimento misto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2B4" w14:textId="77777777" w:rsidR="005C4D7A" w:rsidRPr="00770D41" w:rsidRDefault="005C4D7A" w:rsidP="005C4D7A">
            <w:pPr>
              <w:rPr>
                <w:noProof/>
              </w:rPr>
            </w:pPr>
          </w:p>
        </w:tc>
      </w:tr>
      <w:tr w:rsidR="00782520" w:rsidRPr="00770D41" w14:paraId="070B7D1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C6A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ME52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262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Areia batial superior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EAD" w14:textId="77777777" w:rsidR="00782520" w:rsidRPr="00770D41" w:rsidRDefault="00782520" w:rsidP="00782520">
            <w:pPr>
              <w:rPr>
                <w:noProof/>
              </w:rPr>
            </w:pPr>
          </w:p>
        </w:tc>
      </w:tr>
      <w:tr w:rsidR="005C4D7A" w:rsidRPr="00770D41" w14:paraId="11ADFDA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882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ME62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9CE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Lodo batial superior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0DE" w14:textId="77777777" w:rsidR="005C4D7A" w:rsidRPr="00770D41" w:rsidRDefault="005C4D7A" w:rsidP="005C4D7A">
            <w:pPr>
              <w:rPr>
                <w:noProof/>
              </w:rPr>
            </w:pPr>
          </w:p>
        </w:tc>
      </w:tr>
      <w:tr w:rsidR="00782520" w:rsidRPr="00770D41" w14:paraId="08B8092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767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MF32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54F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Sedimento grosseiro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7D7" w14:textId="77777777" w:rsidR="00782520" w:rsidRPr="00770D41" w:rsidRDefault="00782520" w:rsidP="00782520">
            <w:pPr>
              <w:rPr>
                <w:noProof/>
              </w:rPr>
            </w:pPr>
          </w:p>
        </w:tc>
      </w:tr>
      <w:tr w:rsidR="00782520" w:rsidRPr="00770D41" w14:paraId="43AB34DA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3BB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MF42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DBF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Sedimento misto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6CC" w14:textId="77777777" w:rsidR="00782520" w:rsidRPr="00770D41" w:rsidRDefault="00782520" w:rsidP="00782520">
            <w:pPr>
              <w:rPr>
                <w:noProof/>
              </w:rPr>
            </w:pPr>
          </w:p>
        </w:tc>
      </w:tr>
      <w:tr w:rsidR="00782520" w:rsidRPr="00770D41" w14:paraId="00962DF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9BF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MF52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531B" w14:textId="77777777" w:rsidR="00782520" w:rsidRPr="00770D41" w:rsidRDefault="00782520" w:rsidP="00782520">
            <w:pPr>
              <w:rPr>
                <w:noProof/>
              </w:rPr>
            </w:pPr>
            <w:r w:rsidRPr="00770D41">
              <w:rPr>
                <w:noProof/>
              </w:rPr>
              <w:t>Areia batial inferior atlântica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78F" w14:textId="77777777" w:rsidR="00782520" w:rsidRPr="00770D41" w:rsidRDefault="00782520" w:rsidP="00782520">
            <w:pPr>
              <w:rPr>
                <w:noProof/>
              </w:rPr>
            </w:pPr>
          </w:p>
        </w:tc>
      </w:tr>
      <w:tr w:rsidR="005C4D7A" w:rsidRPr="00770D41" w14:paraId="1126702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956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MF62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679" w14:textId="77777777" w:rsidR="005C4D7A" w:rsidRPr="00770D41" w:rsidRDefault="005C4D7A" w:rsidP="005C4D7A">
            <w:pPr>
              <w:rPr>
                <w:noProof/>
              </w:rPr>
            </w:pPr>
            <w:r w:rsidRPr="00770D41">
              <w:rPr>
                <w:noProof/>
              </w:rPr>
              <w:t>Lodo batial inferior atlântico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812" w14:textId="77777777" w:rsidR="005C4D7A" w:rsidRPr="00770D41" w:rsidRDefault="005C4D7A" w:rsidP="005C4D7A">
            <w:pPr>
              <w:rPr>
                <w:noProof/>
              </w:rPr>
            </w:pPr>
          </w:p>
        </w:tc>
      </w:tr>
      <w:tr w:rsidR="00FD093F" w:rsidRPr="00770D41" w14:paraId="761ABE23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A8628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96028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5C5D1E6E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3C3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4C1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hidrolitoral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D0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1160; 1610; 1620</w:t>
            </w:r>
          </w:p>
        </w:tc>
      </w:tr>
      <w:tr w:rsidR="00FD093F" w:rsidRPr="00770D41" w14:paraId="787A61E2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2F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MA43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CB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hidrolitoral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F7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1610</w:t>
            </w:r>
          </w:p>
        </w:tc>
      </w:tr>
      <w:tr w:rsidR="00FD093F" w:rsidRPr="00770D41" w14:paraId="2113481E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33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F0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hidrolitoral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C6C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1610</w:t>
            </w:r>
          </w:p>
        </w:tc>
      </w:tr>
      <w:tr w:rsidR="00FD093F" w:rsidRPr="00770D41" w14:paraId="40AC2936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FB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21B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hidrolitoral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52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1160; 1650</w:t>
            </w:r>
          </w:p>
        </w:tc>
      </w:tr>
      <w:tr w:rsidR="00FD093F" w:rsidRPr="00770D41" w14:paraId="6A3FD4A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50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65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F3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1150; 1160</w:t>
            </w:r>
          </w:p>
        </w:tc>
      </w:tr>
      <w:tr w:rsidR="00FD093F" w:rsidRPr="00770D41" w14:paraId="53C8AB2B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93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E6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21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1160; 1170; 1650</w:t>
            </w:r>
          </w:p>
        </w:tc>
      </w:tr>
      <w:tr w:rsidR="00FD093F" w:rsidRPr="00770D41" w14:paraId="17C34DBC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B6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54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infralitoral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CD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</w:t>
            </w:r>
          </w:p>
        </w:tc>
      </w:tr>
      <w:tr w:rsidR="00FD093F" w:rsidRPr="00770D41" w14:paraId="6020FBB5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46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D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infralitoral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0A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1130; 1150; 1160; 1650 </w:t>
            </w:r>
          </w:p>
        </w:tc>
      </w:tr>
      <w:tr w:rsidR="00FD093F" w:rsidRPr="00770D41" w14:paraId="4896E22F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6F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3B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A9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2D0B64F0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88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3A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BE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1170</w:t>
            </w:r>
          </w:p>
        </w:tc>
      </w:tr>
      <w:tr w:rsidR="00FD093F" w:rsidRPr="00770D41" w14:paraId="4095E22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F6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MC53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49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do Báltico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FF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3FCA2934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8C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88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do Báltico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94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1650</w:t>
            </w:r>
          </w:p>
        </w:tc>
      </w:tr>
      <w:tr w:rsidR="00FD093F" w:rsidRPr="00770D41" w14:paraId="2D5485F3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A5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MD33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B9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ao largo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ED3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12D16D81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983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MD43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C4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ao largo do Báltico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CF3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AE25CDD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C5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MD53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0F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ao largo do Báltico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E82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6778AF6E" w14:textId="77777777" w:rsidTr="00FD093F">
        <w:trPr>
          <w:cantSplit/>
          <w:trHeight w:val="28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9B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79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ao largo do Báltico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FCC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41DA84D9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F0593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5A07C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70F26F72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3D7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MA34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E6C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2F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61058D13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59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7F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9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27BAB20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EA2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4C6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B5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478EF69B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C1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ED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A8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06743427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D2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A7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08A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1F969039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4F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56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4A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1170</w:t>
            </w:r>
          </w:p>
        </w:tc>
      </w:tr>
      <w:tr w:rsidR="00FD093F" w:rsidRPr="00770D41" w14:paraId="0B5E166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29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B1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A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1160</w:t>
            </w:r>
          </w:p>
        </w:tc>
      </w:tr>
      <w:tr w:rsidR="00FD093F" w:rsidRPr="00770D41" w14:paraId="557F9D3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8A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FF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infralitoral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56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</w:t>
            </w:r>
          </w:p>
        </w:tc>
      </w:tr>
      <w:tr w:rsidR="00FD093F" w:rsidRPr="00770D41" w14:paraId="66E3CA22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87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9A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F5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0779ADEF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D6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5492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D31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605B59DD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6A7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MC54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DE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do mar Negro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41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</w:t>
            </w:r>
          </w:p>
        </w:tc>
      </w:tr>
      <w:tr w:rsidR="00FD093F" w:rsidRPr="00770D41" w14:paraId="2D24518F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66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AB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do mar Negro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02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</w:t>
            </w:r>
          </w:p>
        </w:tc>
      </w:tr>
      <w:tr w:rsidR="00FD093F" w:rsidRPr="00770D41" w14:paraId="6175041D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92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MD34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F1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ao largo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46C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598A4E6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76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MD44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983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ao largo do mar Negro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808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8E0363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4C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MD54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DA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ao largo do mar Negro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BD0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E92970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D8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F6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ao largo do mar Negro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34B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315EE864" w14:textId="77777777" w:rsidTr="00FD093F">
        <w:trPr>
          <w:cantSplit/>
          <w:trHeight w:val="283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9870C" w14:textId="77777777" w:rsidR="00FD093F" w:rsidRPr="00770D41" w:rsidRDefault="00FD093F" w:rsidP="00FD093F">
            <w:pPr>
              <w:rPr>
                <w:b/>
                <w:noProof/>
              </w:rPr>
            </w:pPr>
            <w:r w:rsidRPr="00770D41">
              <w:rPr>
                <w:b/>
                <w:noProof/>
              </w:rPr>
              <w:t>Mar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E891D" w14:textId="77777777" w:rsidR="00FD093F" w:rsidRPr="00770D41" w:rsidRDefault="00FD093F" w:rsidP="00FD093F">
            <w:pPr>
              <w:rPr>
                <w:b/>
                <w:noProof/>
              </w:rPr>
            </w:pPr>
          </w:p>
        </w:tc>
      </w:tr>
      <w:tr w:rsidR="00FD093F" w:rsidRPr="00770D41" w14:paraId="12BBA247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96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ED1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7E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1160; 1130</w:t>
            </w:r>
          </w:p>
        </w:tc>
      </w:tr>
      <w:tr w:rsidR="00FD093F" w:rsidRPr="00770D41" w14:paraId="3349D03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33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1B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FA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1140; 1160</w:t>
            </w:r>
          </w:p>
        </w:tc>
      </w:tr>
      <w:tr w:rsidR="00FD093F" w:rsidRPr="00770D41" w14:paraId="77DF73A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F7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7FC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CC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1160</w:t>
            </w:r>
          </w:p>
        </w:tc>
      </w:tr>
      <w:tr w:rsidR="00FD093F" w:rsidRPr="00770D41" w14:paraId="1198144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CA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MA65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E0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01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1140; 1150; 1160</w:t>
            </w:r>
          </w:p>
        </w:tc>
      </w:tr>
      <w:tr w:rsidR="00FD093F" w:rsidRPr="00770D41" w14:paraId="44CE949B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99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1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infralitoral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CF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66793639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A9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BA9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infralitoral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1D0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06F8CD9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47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32B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Areia infralitoral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9F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1130; 1150; 1160</w:t>
            </w:r>
          </w:p>
        </w:tc>
      </w:tr>
      <w:tr w:rsidR="00FD093F" w:rsidRPr="00770D41" w14:paraId="7C1B26F6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969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MB65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C2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Lodo infralitoral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8BE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1150</w:t>
            </w:r>
          </w:p>
        </w:tc>
      </w:tr>
      <w:tr w:rsidR="00FD093F" w:rsidRPr="00770D41" w14:paraId="487342F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51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17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45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017A97E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72A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30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2EE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62A3B2D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57D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6CE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do Mediterrâneo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5C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1110; 1160</w:t>
            </w:r>
          </w:p>
        </w:tc>
      </w:tr>
      <w:tr w:rsidR="00FD093F" w:rsidRPr="00770D41" w14:paraId="0EB2D352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0EF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MC65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48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do Mediterrâneo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808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1130; 1160</w:t>
            </w:r>
          </w:p>
        </w:tc>
      </w:tr>
      <w:tr w:rsidR="00FD093F" w:rsidRPr="00770D41" w14:paraId="73382D0E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EC0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445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grosseiro circalitoral ao largo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31C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564923E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1A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F57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Sedimento misto circalitoral ao largo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71F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1EC42EB4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F6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DA6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Areia circalitoral ao largo do Mediterrâneo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218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FD093F" w:rsidRPr="00770D41" w14:paraId="28BE8A9F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AC4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>MD65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711" w14:textId="77777777" w:rsidR="00FD093F" w:rsidRPr="00770D41" w:rsidRDefault="00FD093F" w:rsidP="00FD093F">
            <w:pPr>
              <w:rPr>
                <w:noProof/>
              </w:rPr>
            </w:pPr>
            <w:r w:rsidRPr="00770D41">
              <w:rPr>
                <w:noProof/>
              </w:rPr>
              <w:t xml:space="preserve">Lodo circalitoral ao largo do Mediterrâneo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64C" w14:textId="77777777" w:rsidR="00FD093F" w:rsidRPr="00770D41" w:rsidRDefault="00FD093F" w:rsidP="00FD093F">
            <w:pPr>
              <w:rPr>
                <w:noProof/>
              </w:rPr>
            </w:pPr>
          </w:p>
        </w:tc>
      </w:tr>
      <w:tr w:rsidR="006761B3" w:rsidRPr="00770D41" w14:paraId="398F964A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6BA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ME35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C38F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Sedimento grosseiro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B17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6761B3" w:rsidRPr="00770D41" w14:paraId="6275789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2EB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ME45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9A4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Sedimento misto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B02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6761B3" w:rsidRPr="00770D41" w14:paraId="5EFB2D46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F65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ME55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509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Areia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0F6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A86E56" w:rsidRPr="00770D41" w14:paraId="4A29C8DC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373" w14:textId="77777777" w:rsidR="00A86E56" w:rsidRPr="00770D41" w:rsidRDefault="00A86E56" w:rsidP="00A86E56">
            <w:pPr>
              <w:rPr>
                <w:noProof/>
              </w:rPr>
            </w:pPr>
            <w:r w:rsidRPr="00770D41">
              <w:rPr>
                <w:noProof/>
              </w:rPr>
              <w:t>ME65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7A3" w14:textId="77777777" w:rsidR="00A86E56" w:rsidRPr="00770D41" w:rsidRDefault="00A86E56" w:rsidP="00A86E56">
            <w:pPr>
              <w:rPr>
                <w:noProof/>
              </w:rPr>
            </w:pPr>
            <w:r w:rsidRPr="00770D41">
              <w:rPr>
                <w:noProof/>
              </w:rPr>
              <w:t>Lodo batial superior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80F" w14:textId="77777777" w:rsidR="00A86E56" w:rsidRPr="00770D41" w:rsidRDefault="00A86E56" w:rsidP="00A86E56">
            <w:pPr>
              <w:rPr>
                <w:noProof/>
              </w:rPr>
            </w:pPr>
          </w:p>
        </w:tc>
      </w:tr>
      <w:tr w:rsidR="006761B3" w:rsidRPr="00770D41" w14:paraId="496908A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F7F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MF35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13C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Sedimento grosseiro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72F6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6761B3" w:rsidRPr="00770D41" w14:paraId="1690CCF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A58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MF45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45A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Sedimento misto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722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6761B3" w:rsidRPr="00770D41" w14:paraId="0C93F112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5C2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MF55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3C3" w14:textId="77777777" w:rsidR="006761B3" w:rsidRPr="00770D41" w:rsidRDefault="006761B3" w:rsidP="006761B3">
            <w:pPr>
              <w:rPr>
                <w:noProof/>
              </w:rPr>
            </w:pPr>
            <w:r w:rsidRPr="00770D41">
              <w:rPr>
                <w:noProof/>
              </w:rPr>
              <w:t>Areia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2FA" w14:textId="77777777" w:rsidR="006761B3" w:rsidRPr="00770D41" w:rsidRDefault="006761B3" w:rsidP="006761B3">
            <w:pPr>
              <w:rPr>
                <w:noProof/>
              </w:rPr>
            </w:pPr>
          </w:p>
        </w:tc>
      </w:tr>
      <w:tr w:rsidR="00A86E56" w:rsidRPr="00770D41" w14:paraId="20324271" w14:textId="77777777" w:rsidTr="00FD093F">
        <w:trPr>
          <w:cantSplit/>
          <w:trHeight w:val="283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79F" w14:textId="77777777" w:rsidR="00A86E56" w:rsidRPr="00770D41" w:rsidRDefault="00A86E56" w:rsidP="00A86E56">
            <w:pPr>
              <w:rPr>
                <w:noProof/>
              </w:rPr>
            </w:pPr>
            <w:r w:rsidRPr="00770D41">
              <w:rPr>
                <w:noProof/>
              </w:rPr>
              <w:t>MF65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E90" w14:textId="77777777" w:rsidR="00A86E56" w:rsidRPr="00770D41" w:rsidRDefault="00A86E56" w:rsidP="00A86E56">
            <w:pPr>
              <w:rPr>
                <w:noProof/>
              </w:rPr>
            </w:pPr>
            <w:r w:rsidRPr="00770D41">
              <w:rPr>
                <w:noProof/>
              </w:rPr>
              <w:t>Lodo batial inferior do Mediterrâneo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EF3" w14:textId="77777777" w:rsidR="00A86E56" w:rsidRPr="00770D41" w:rsidRDefault="00A86E56" w:rsidP="00A86E56">
            <w:pPr>
              <w:rPr>
                <w:noProof/>
              </w:rPr>
            </w:pPr>
          </w:p>
        </w:tc>
      </w:tr>
    </w:tbl>
    <w:p w14:paraId="432BAB70" w14:textId="77777777" w:rsidR="00FD093F" w:rsidRPr="00770D41" w:rsidRDefault="00FD093F" w:rsidP="00FD093F">
      <w:pPr>
        <w:rPr>
          <w:noProof/>
        </w:rPr>
      </w:pPr>
    </w:p>
    <w:p w14:paraId="7D5CBEFA" w14:textId="77777777" w:rsidR="00FD093F" w:rsidRPr="00770D41" w:rsidRDefault="00FD093F" w:rsidP="00FD093F">
      <w:pPr>
        <w:rPr>
          <w:noProof/>
        </w:rPr>
        <w:sectPr w:rsidR="00FD093F" w:rsidRPr="00770D41" w:rsidSect="00B326C8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6A176E1C" w14:textId="7C971E86" w:rsidR="005B6A52" w:rsidRPr="00770D41" w:rsidRDefault="00063B00" w:rsidP="005B6A52">
      <w:pPr>
        <w:pStyle w:val="Annexetitre"/>
        <w:rPr>
          <w:noProof/>
        </w:rPr>
      </w:pPr>
      <w:r>
        <w:rPr>
          <w:noProof/>
        </w:rPr>
        <w:t>ANEXO III</w:t>
      </w:r>
      <w:r>
        <w:rPr>
          <w:noProof/>
        </w:rPr>
        <w:br/>
      </w:r>
      <w:r w:rsidR="005B6A52" w:rsidRPr="00770D41">
        <w:rPr>
          <w:noProof/>
        </w:rPr>
        <w:br/>
        <w:t>ESPÉCIES MARINHAS</w:t>
      </w:r>
      <w:r>
        <w:rPr>
          <w:noProof/>
        </w:rPr>
        <w:t xml:space="preserve"> REFERIDAS NO ARTIGO 5.º, N.º 3</w:t>
      </w:r>
    </w:p>
    <w:p w14:paraId="1FE81A97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Peixe-serra (</w:t>
      </w:r>
      <w:r w:rsidRPr="00770D41">
        <w:rPr>
          <w:i/>
          <w:noProof/>
        </w:rPr>
        <w:t>Anoxypristis cuspidata</w:t>
      </w:r>
      <w:r w:rsidRPr="00770D41">
        <w:rPr>
          <w:noProof/>
        </w:rPr>
        <w:t>);</w:t>
      </w:r>
    </w:p>
    <w:p w14:paraId="2650D458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Peixe-serra-anão (</w:t>
      </w:r>
      <w:r w:rsidRPr="00770D41">
        <w:rPr>
          <w:i/>
          <w:noProof/>
        </w:rPr>
        <w:t>Pristis clavata</w:t>
      </w:r>
      <w:r w:rsidRPr="00770D41">
        <w:rPr>
          <w:noProof/>
        </w:rPr>
        <w:t>);</w:t>
      </w:r>
    </w:p>
    <w:p w14:paraId="05EF045F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Peixe-serra-de-dentes-pequenos (</w:t>
      </w:r>
      <w:r w:rsidRPr="00770D41">
        <w:rPr>
          <w:i/>
          <w:noProof/>
        </w:rPr>
        <w:t>Pristis pectinata</w:t>
      </w:r>
      <w:r w:rsidRPr="00770D41">
        <w:rPr>
          <w:noProof/>
        </w:rPr>
        <w:t>);</w:t>
      </w:r>
    </w:p>
    <w:p w14:paraId="3D87602B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Peixe-serra-de-dentes-grandes (</w:t>
      </w:r>
      <w:r w:rsidRPr="00770D41">
        <w:rPr>
          <w:i/>
          <w:noProof/>
        </w:rPr>
        <w:t>Pristis pristis</w:t>
      </w:r>
      <w:r w:rsidRPr="00770D41">
        <w:rPr>
          <w:noProof/>
        </w:rPr>
        <w:t>);</w:t>
      </w:r>
    </w:p>
    <w:p w14:paraId="0D81192E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Peixe-serra-verde (</w:t>
      </w:r>
      <w:r w:rsidRPr="00770D41">
        <w:rPr>
          <w:i/>
          <w:noProof/>
        </w:rPr>
        <w:t>Pristis zijsron</w:t>
      </w:r>
      <w:r w:rsidRPr="00770D41">
        <w:rPr>
          <w:noProof/>
        </w:rPr>
        <w:t>);</w:t>
      </w:r>
    </w:p>
    <w:p w14:paraId="2CAFBF19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Tubarão-frade (</w:t>
      </w:r>
      <w:r w:rsidRPr="00770D41">
        <w:rPr>
          <w:i/>
          <w:noProof/>
        </w:rPr>
        <w:t>Cetorhinus maximus</w:t>
      </w:r>
      <w:r w:rsidRPr="00770D41">
        <w:rPr>
          <w:noProof/>
        </w:rPr>
        <w:t>) e tubarão-de-são-tomé (</w:t>
      </w:r>
      <w:r w:rsidRPr="00770D41">
        <w:rPr>
          <w:i/>
          <w:noProof/>
        </w:rPr>
        <w:t>Carcharodon carcharias</w:t>
      </w:r>
      <w:r w:rsidRPr="00770D41">
        <w:rPr>
          <w:noProof/>
        </w:rPr>
        <w:t>);</w:t>
      </w:r>
    </w:p>
    <w:p w14:paraId="6D42DD33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Xarinha-preta (</w:t>
      </w:r>
      <w:r w:rsidRPr="00770D41">
        <w:rPr>
          <w:i/>
          <w:noProof/>
        </w:rPr>
        <w:t>Etmopterus pusillus</w:t>
      </w:r>
      <w:r w:rsidRPr="00770D41">
        <w:rPr>
          <w:noProof/>
        </w:rPr>
        <w:t>);</w:t>
      </w:r>
    </w:p>
    <w:p w14:paraId="392CD36E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Manta-dos-recifes (</w:t>
      </w:r>
      <w:r w:rsidRPr="00770D41">
        <w:rPr>
          <w:i/>
          <w:noProof/>
        </w:rPr>
        <w:t>Manta alfredi</w:t>
      </w:r>
      <w:r w:rsidRPr="00770D41">
        <w:rPr>
          <w:noProof/>
        </w:rPr>
        <w:t>);</w:t>
      </w:r>
    </w:p>
    <w:p w14:paraId="07B7FE01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Manta (</w:t>
      </w:r>
      <w:r w:rsidRPr="00770D41">
        <w:rPr>
          <w:i/>
          <w:noProof/>
        </w:rPr>
        <w:t>Mobula birostris</w:t>
      </w:r>
      <w:r w:rsidRPr="00770D41">
        <w:rPr>
          <w:noProof/>
        </w:rPr>
        <w:t>);</w:t>
      </w:r>
    </w:p>
    <w:p w14:paraId="38981413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Jamanta-gigante (</w:t>
      </w:r>
      <w:r w:rsidRPr="00770D41">
        <w:rPr>
          <w:i/>
          <w:noProof/>
        </w:rPr>
        <w:t>Mobula mobular</w:t>
      </w:r>
      <w:r w:rsidRPr="00770D41">
        <w:rPr>
          <w:noProof/>
        </w:rPr>
        <w:t>);</w:t>
      </w:r>
    </w:p>
    <w:p w14:paraId="3D470115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Jamanta-da-guiné (</w:t>
      </w:r>
      <w:r w:rsidRPr="00770D41">
        <w:rPr>
          <w:i/>
          <w:noProof/>
        </w:rPr>
        <w:t>Mobula rochebrunei</w:t>
      </w:r>
      <w:r w:rsidRPr="00770D41">
        <w:rPr>
          <w:noProof/>
        </w:rPr>
        <w:t>);</w:t>
      </w:r>
    </w:p>
    <w:p w14:paraId="680156D9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Jamanta-de-espinho (</w:t>
      </w:r>
      <w:r w:rsidRPr="00770D41">
        <w:rPr>
          <w:i/>
          <w:noProof/>
        </w:rPr>
        <w:t>Mobula japanica</w:t>
      </w:r>
      <w:r w:rsidRPr="00770D41">
        <w:rPr>
          <w:noProof/>
        </w:rPr>
        <w:t>);</w:t>
      </w:r>
    </w:p>
    <w:p w14:paraId="166DA2F8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Jamanta-chupa-sangue (</w:t>
      </w:r>
      <w:r w:rsidRPr="00770D41">
        <w:rPr>
          <w:i/>
          <w:noProof/>
        </w:rPr>
        <w:t>Mobula thurstoni</w:t>
      </w:r>
      <w:r w:rsidRPr="00770D41">
        <w:rPr>
          <w:noProof/>
        </w:rPr>
        <w:t>);</w:t>
      </w:r>
    </w:p>
    <w:p w14:paraId="0711B94C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 (</w:t>
      </w:r>
      <w:r w:rsidRPr="00770D41">
        <w:rPr>
          <w:i/>
          <w:noProof/>
        </w:rPr>
        <w:t>Mobula eregoodootenkee</w:t>
      </w:r>
      <w:r w:rsidRPr="00770D41">
        <w:rPr>
          <w:noProof/>
        </w:rPr>
        <w:t>);</w:t>
      </w:r>
    </w:p>
    <w:p w14:paraId="4DFE4ABC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Jamanta-de-munk (</w:t>
      </w:r>
      <w:r w:rsidRPr="00770D41">
        <w:rPr>
          <w:i/>
          <w:noProof/>
        </w:rPr>
        <w:t>Mobula munkiana</w:t>
      </w:r>
      <w:r w:rsidRPr="00770D41">
        <w:rPr>
          <w:noProof/>
        </w:rPr>
        <w:t>);</w:t>
      </w:r>
    </w:p>
    <w:p w14:paraId="2F85FBFE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Jamanta-oceânica (</w:t>
      </w:r>
      <w:r w:rsidRPr="00770D41">
        <w:rPr>
          <w:i/>
          <w:noProof/>
        </w:rPr>
        <w:t>Mobula tarapacana</w:t>
      </w:r>
      <w:r w:rsidRPr="00770D41">
        <w:rPr>
          <w:noProof/>
        </w:rPr>
        <w:t>);</w:t>
      </w:r>
    </w:p>
    <w:p w14:paraId="4221161E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Pequeno-diabo (</w:t>
      </w:r>
      <w:r w:rsidRPr="00770D41">
        <w:rPr>
          <w:i/>
          <w:noProof/>
        </w:rPr>
        <w:t>Mobula kuhlii</w:t>
      </w:r>
      <w:r w:rsidRPr="00770D41">
        <w:rPr>
          <w:noProof/>
        </w:rPr>
        <w:t>);</w:t>
      </w:r>
    </w:p>
    <w:p w14:paraId="0A5A4462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Jamanta-do-golfo (</w:t>
      </w:r>
      <w:r w:rsidRPr="00770D41">
        <w:rPr>
          <w:i/>
          <w:noProof/>
        </w:rPr>
        <w:t>Mobula hypostoma</w:t>
      </w:r>
      <w:r w:rsidRPr="00770D41">
        <w:rPr>
          <w:noProof/>
        </w:rPr>
        <w:t>);</w:t>
      </w:r>
    </w:p>
    <w:p w14:paraId="43FE2204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Raia-da-noruega [</w:t>
      </w:r>
      <w:r w:rsidRPr="00770D41">
        <w:rPr>
          <w:i/>
          <w:noProof/>
        </w:rPr>
        <w:t>Raja (Dipturus) nidarosiensis</w:t>
      </w:r>
      <w:r w:rsidRPr="00770D41">
        <w:rPr>
          <w:noProof/>
        </w:rPr>
        <w:t>];</w:t>
      </w:r>
    </w:p>
    <w:p w14:paraId="076BD90F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Raia-tairoga (</w:t>
      </w:r>
      <w:r w:rsidRPr="00770D41">
        <w:rPr>
          <w:i/>
          <w:noProof/>
        </w:rPr>
        <w:t>Raja alba</w:t>
      </w:r>
      <w:r w:rsidRPr="00770D41">
        <w:rPr>
          <w:noProof/>
        </w:rPr>
        <w:t xml:space="preserve">); </w:t>
      </w:r>
    </w:p>
    <w:p w14:paraId="4F72D39D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Violas (</w:t>
      </w:r>
      <w:r w:rsidRPr="00770D41">
        <w:rPr>
          <w:i/>
          <w:noProof/>
        </w:rPr>
        <w:t>Rhinobatidae</w:t>
      </w:r>
      <w:r w:rsidRPr="00770D41">
        <w:rPr>
          <w:noProof/>
        </w:rPr>
        <w:t>);</w:t>
      </w:r>
    </w:p>
    <w:p w14:paraId="032D0C99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Anjo (</w:t>
      </w:r>
      <w:r w:rsidRPr="00770D41">
        <w:rPr>
          <w:i/>
          <w:noProof/>
        </w:rPr>
        <w:t>Squatina squatina</w:t>
      </w:r>
      <w:r w:rsidRPr="00770D41">
        <w:rPr>
          <w:noProof/>
        </w:rPr>
        <w:t>);</w:t>
      </w:r>
    </w:p>
    <w:p w14:paraId="724905E6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Salmão (</w:t>
      </w:r>
      <w:r w:rsidRPr="00770D41">
        <w:rPr>
          <w:i/>
          <w:noProof/>
        </w:rPr>
        <w:t>Salmo salar</w:t>
      </w:r>
      <w:r w:rsidRPr="00770D41">
        <w:rPr>
          <w:noProof/>
        </w:rPr>
        <w:t xml:space="preserve">); </w:t>
      </w:r>
    </w:p>
    <w:p w14:paraId="76742ADC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Truta-marisca (</w:t>
      </w:r>
      <w:r w:rsidRPr="00770D41">
        <w:rPr>
          <w:i/>
          <w:noProof/>
        </w:rPr>
        <w:t>Salmo trutta</w:t>
      </w:r>
      <w:r w:rsidRPr="00770D41">
        <w:rPr>
          <w:noProof/>
        </w:rPr>
        <w:t>);</w:t>
      </w:r>
    </w:p>
    <w:p w14:paraId="619D36D3" w14:textId="77777777" w:rsidR="005B6A52" w:rsidRPr="00770D41" w:rsidRDefault="005B6A52" w:rsidP="005B6A52">
      <w:pPr>
        <w:pStyle w:val="Point0number"/>
        <w:numPr>
          <w:ilvl w:val="0"/>
          <w:numId w:val="13"/>
        </w:numPr>
        <w:rPr>
          <w:noProof/>
        </w:rPr>
      </w:pPr>
      <w:r w:rsidRPr="00770D41">
        <w:rPr>
          <w:noProof/>
        </w:rPr>
        <w:t>Corégono-bicudo (</w:t>
      </w:r>
      <w:r w:rsidRPr="00770D41">
        <w:rPr>
          <w:i/>
          <w:noProof/>
        </w:rPr>
        <w:t>Coregonus oxyrhynchus</w:t>
      </w:r>
      <w:r w:rsidRPr="00770D41">
        <w:rPr>
          <w:noProof/>
        </w:rPr>
        <w:t>).</w:t>
      </w:r>
    </w:p>
    <w:p w14:paraId="674D350F" w14:textId="77777777" w:rsidR="005B6A52" w:rsidRPr="00770D41" w:rsidRDefault="005B6A52" w:rsidP="00A25366">
      <w:pPr>
        <w:rPr>
          <w:noProof/>
        </w:rPr>
      </w:pPr>
    </w:p>
    <w:p w14:paraId="17F97CAF" w14:textId="77777777" w:rsidR="005B6A52" w:rsidRPr="00770D41" w:rsidRDefault="005B6A52" w:rsidP="00A25366">
      <w:pPr>
        <w:rPr>
          <w:noProof/>
        </w:rPr>
      </w:pPr>
    </w:p>
    <w:p w14:paraId="5930FF31" w14:textId="77777777" w:rsidR="005D4979" w:rsidRPr="00770D41" w:rsidRDefault="005D4979" w:rsidP="00A25366">
      <w:pPr>
        <w:rPr>
          <w:noProof/>
        </w:rPr>
      </w:pPr>
    </w:p>
    <w:p w14:paraId="47BAEECA" w14:textId="77777777" w:rsidR="005D4979" w:rsidRPr="00770D41" w:rsidRDefault="005D4979" w:rsidP="00A25366">
      <w:pPr>
        <w:rPr>
          <w:noProof/>
        </w:rPr>
      </w:pPr>
    </w:p>
    <w:p w14:paraId="69679C1D" w14:textId="77777777" w:rsidR="005D4979" w:rsidRPr="00770D41" w:rsidRDefault="005D4979" w:rsidP="00A25366">
      <w:pPr>
        <w:rPr>
          <w:noProof/>
        </w:rPr>
      </w:pPr>
    </w:p>
    <w:p w14:paraId="46DCF17B" w14:textId="77777777" w:rsidR="005D4979" w:rsidRPr="00770D41" w:rsidRDefault="005D4979" w:rsidP="00A25366">
      <w:pPr>
        <w:rPr>
          <w:noProof/>
        </w:rPr>
      </w:pPr>
    </w:p>
    <w:p w14:paraId="2528D992" w14:textId="77777777" w:rsidR="005D4979" w:rsidRPr="00770D41" w:rsidRDefault="005D4979" w:rsidP="00A25366">
      <w:pPr>
        <w:rPr>
          <w:noProof/>
        </w:rPr>
      </w:pPr>
    </w:p>
    <w:p w14:paraId="2B2F805F" w14:textId="77777777" w:rsidR="008B711D" w:rsidRPr="00770D41" w:rsidRDefault="008B711D" w:rsidP="004B3594">
      <w:pPr>
        <w:spacing w:before="0" w:after="200" w:line="276" w:lineRule="auto"/>
        <w:jc w:val="left"/>
        <w:rPr>
          <w:b/>
          <w:noProof/>
          <w:u w:val="single"/>
        </w:rPr>
        <w:sectPr w:rsidR="008B711D" w:rsidRPr="00770D41" w:rsidSect="00B326C8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585C772E" w14:textId="77777777" w:rsidR="005D4979" w:rsidRPr="00770D41" w:rsidRDefault="005D4979" w:rsidP="004B3594">
      <w:pPr>
        <w:rPr>
          <w:noProof/>
        </w:rPr>
      </w:pPr>
    </w:p>
    <w:p w14:paraId="6E55022A" w14:textId="77777777" w:rsidR="00FD093F" w:rsidRPr="00770D41" w:rsidRDefault="4F425186" w:rsidP="00EE2768">
      <w:pPr>
        <w:pStyle w:val="Annexetitre"/>
        <w:rPr>
          <w:noProof/>
        </w:rPr>
      </w:pPr>
      <w:r w:rsidRPr="00770D41">
        <w:rPr>
          <w:noProof/>
        </w:rPr>
        <w:t xml:space="preserve">ANEXO IV </w:t>
      </w:r>
      <w:r w:rsidRPr="00770D41">
        <w:rPr>
          <w:noProof/>
        </w:rPr>
        <w:br/>
        <w:t xml:space="preserve"> </w:t>
      </w:r>
      <w:r w:rsidRPr="00770D41">
        <w:rPr>
          <w:noProof/>
        </w:rPr>
        <w:br/>
        <w:t xml:space="preserve">LISTA DE INDICADORES DE BIODIVERSIDADE DOS ECOSSISTEMAS AGRÍCOLAS A QUE SE REFERE O ARTIGO 9.º, N.º 2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11198"/>
      </w:tblGrid>
      <w:tr w:rsidR="00FD093F" w:rsidRPr="00770D41" w14:paraId="274E2A8B" w14:textId="77777777" w:rsidTr="56148D82">
        <w:tc>
          <w:tcPr>
            <w:tcW w:w="3256" w:type="dxa"/>
            <w:vAlign w:val="center"/>
          </w:tcPr>
          <w:p w14:paraId="4E40F905" w14:textId="77777777" w:rsidR="00FD093F" w:rsidRPr="00770D41" w:rsidRDefault="00FD093F" w:rsidP="00FD093F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Indicador</w:t>
            </w:r>
          </w:p>
        </w:tc>
        <w:tc>
          <w:tcPr>
            <w:tcW w:w="11198" w:type="dxa"/>
            <w:vAlign w:val="center"/>
          </w:tcPr>
          <w:p w14:paraId="2D9E2715" w14:textId="77777777" w:rsidR="00FD093F" w:rsidRPr="00770D41" w:rsidRDefault="00FD093F" w:rsidP="00081949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Descrição, unidades e metodologia para determinar e monitorizar o indicador</w:t>
            </w:r>
          </w:p>
        </w:tc>
      </w:tr>
      <w:tr w:rsidR="00FD093F" w:rsidRPr="00770D41" w14:paraId="226C7CCA" w14:textId="77777777" w:rsidTr="56148D82">
        <w:tc>
          <w:tcPr>
            <w:tcW w:w="3256" w:type="dxa"/>
          </w:tcPr>
          <w:p w14:paraId="7CC2EF22" w14:textId="77777777" w:rsidR="00FD093F" w:rsidRPr="00770D41" w:rsidRDefault="00FD093F" w:rsidP="00FD093F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 xml:space="preserve">Índice de borboletas dos prados </w:t>
            </w:r>
          </w:p>
        </w:tc>
        <w:tc>
          <w:tcPr>
            <w:tcW w:w="11198" w:type="dxa"/>
          </w:tcPr>
          <w:p w14:paraId="5D5CE6FB" w14:textId="77777777" w:rsidR="00FD093F" w:rsidRPr="00770D41" w:rsidRDefault="00FD093F" w:rsidP="00FD093F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Descrição: </w:t>
            </w:r>
            <w:r w:rsidRPr="00770D41">
              <w:rPr>
                <w:noProof/>
                <w:sz w:val="20"/>
              </w:rPr>
              <w:t>este indicador é composto por espécies consideradas características dos prados europeus e que ocorrem numa grande parte da Europa, abrangidas pela maioria dos programas de monitorização de borboletas. Baseia-se na média geométrica das tendências quantitativas das espécies.</w:t>
            </w:r>
          </w:p>
          <w:p w14:paraId="5016204C" w14:textId="77777777" w:rsidR="00FD093F" w:rsidRPr="00770D41" w:rsidRDefault="4F425186" w:rsidP="00FD093F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Unidade</w:t>
            </w:r>
            <w:r w:rsidRPr="00770D41">
              <w:rPr>
                <w:noProof/>
                <w:sz w:val="20"/>
              </w:rPr>
              <w:t>: índice.</w:t>
            </w:r>
          </w:p>
          <w:p w14:paraId="7BE1D9C6" w14:textId="77777777" w:rsidR="00FD093F" w:rsidRPr="00770D41" w:rsidRDefault="00321E70">
            <w:pPr>
              <w:rPr>
                <w:b/>
                <w:noProof/>
                <w:color w:val="FF0000"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Metodologia:</w:t>
            </w:r>
            <w:r w:rsidRPr="00770D41">
              <w:rPr>
                <w:noProof/>
                <w:sz w:val="20"/>
              </w:rPr>
              <w:t xml:space="preserve"> desenvolvida e utilizada por Butterfly Conservation Europe, Van Swaay, C.A.M, </w:t>
            </w:r>
            <w:r w:rsidRPr="00770D41">
              <w:rPr>
                <w:i/>
                <w:iCs/>
                <w:noProof/>
                <w:sz w:val="20"/>
              </w:rPr>
              <w:t>Assessing Butterflies in Europe – Butterfly Indicators 1990-2018</w:t>
            </w:r>
            <w:r w:rsidRPr="00770D41">
              <w:rPr>
                <w:noProof/>
                <w:sz w:val="20"/>
              </w:rPr>
              <w:t>, relatório técnico, Butterfly Conservation Europe, 2020.</w:t>
            </w:r>
          </w:p>
        </w:tc>
      </w:tr>
      <w:tr w:rsidR="006A60A6" w:rsidRPr="00770D41" w14:paraId="71390838" w14:textId="77777777" w:rsidTr="56148D82">
        <w:tc>
          <w:tcPr>
            <w:tcW w:w="3256" w:type="dxa"/>
          </w:tcPr>
          <w:p w14:paraId="36FC0E9A" w14:textId="77777777" w:rsidR="006A60A6" w:rsidRPr="00770D41" w:rsidRDefault="006A60A6" w:rsidP="006A60A6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 xml:space="preserve">Reservas de carbono orgânico em solos agrícolas minerais </w:t>
            </w:r>
          </w:p>
        </w:tc>
        <w:tc>
          <w:tcPr>
            <w:tcW w:w="11198" w:type="dxa"/>
          </w:tcPr>
          <w:p w14:paraId="7EC8ECC7" w14:textId="77777777" w:rsidR="006A60A6" w:rsidRPr="00770D41" w:rsidRDefault="006A60A6" w:rsidP="006A60A6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</w:t>
            </w:r>
            <w:r w:rsidRPr="00770D41">
              <w:rPr>
                <w:noProof/>
                <w:sz w:val="20"/>
              </w:rPr>
              <w:t xml:space="preserve">: este indicador descreve as reservas de carbono orgânico nos solos agrícolas minerais a uma profundidade de 0 a 30 cm. </w:t>
            </w:r>
          </w:p>
          <w:p w14:paraId="7D308F64" w14:textId="77777777" w:rsidR="006A60A6" w:rsidRPr="00770D41" w:rsidRDefault="006A60A6" w:rsidP="006A60A6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Unidade:</w:t>
            </w:r>
            <w:r w:rsidRPr="00770D41">
              <w:rPr>
                <w:noProof/>
                <w:sz w:val="20"/>
              </w:rPr>
              <w:t xml:space="preserve"> toneladas de carbono orgânico/ha.</w:t>
            </w:r>
          </w:p>
          <w:p w14:paraId="4AF9EE55" w14:textId="429F42F8" w:rsidR="006A60A6" w:rsidRPr="00770D41" w:rsidRDefault="00770D41" w:rsidP="00C33FA7">
            <w:pPr>
              <w:pStyle w:val="CommentText"/>
              <w:rPr>
                <w:b/>
                <w:noProof/>
              </w:rPr>
            </w:pPr>
            <w:r>
              <w:rPr>
                <w:b/>
                <w:noProof/>
              </w:rPr>
              <w:t>Metodologia:</w:t>
            </w:r>
            <w:r w:rsidR="006A60A6" w:rsidRPr="00770D41">
              <w:rPr>
                <w:noProof/>
              </w:rPr>
              <w:t xml:space="preserve"> estabelecida no anexo V do Regulamento (UE) 2018/1999, em conformidade com as diretrizes do PIAC de 2006 para os inventários nacionais de gases com efeito de estufa, e com o apoio do inquérito estatístico areolar sobre utilização/ocupação do solo (LUCAS), Jones A. </w:t>
            </w:r>
            <w:r w:rsidR="006A60A6" w:rsidRPr="00770D41">
              <w:rPr>
                <w:i/>
                <w:noProof/>
              </w:rPr>
              <w:t>et al</w:t>
            </w:r>
            <w:r w:rsidR="006A60A6" w:rsidRPr="00770D41">
              <w:rPr>
                <w:noProof/>
              </w:rPr>
              <w:t xml:space="preserve">., </w:t>
            </w:r>
            <w:r w:rsidR="006A60A6" w:rsidRPr="00770D41">
              <w:rPr>
                <w:i/>
                <w:noProof/>
              </w:rPr>
              <w:t>LUCAS Soil 2022</w:t>
            </w:r>
            <w:r w:rsidR="006A60A6" w:rsidRPr="00770D41">
              <w:rPr>
                <w:noProof/>
              </w:rPr>
              <w:t>, relatório técnico do JRC, Serviço das Publicações da União Europeia, 2021.</w:t>
            </w:r>
          </w:p>
        </w:tc>
      </w:tr>
      <w:tr w:rsidR="006A60A6" w:rsidRPr="00770D41" w14:paraId="3D4F0728" w14:textId="77777777" w:rsidTr="56148D82">
        <w:tc>
          <w:tcPr>
            <w:tcW w:w="3256" w:type="dxa"/>
          </w:tcPr>
          <w:p w14:paraId="33FD4847" w14:textId="77777777" w:rsidR="006A60A6" w:rsidRPr="00770D41" w:rsidRDefault="00A469D2" w:rsidP="006A60A6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>Percentagem da superfície agrícola constituída por elementos paisagísticos de grande diversidade</w:t>
            </w:r>
          </w:p>
        </w:tc>
        <w:tc>
          <w:tcPr>
            <w:tcW w:w="11198" w:type="dxa"/>
          </w:tcPr>
          <w:p w14:paraId="16CA900E" w14:textId="77777777" w:rsidR="006A60A6" w:rsidRPr="00770D41" w:rsidRDefault="008C16D0" w:rsidP="006A60A6">
            <w:pPr>
              <w:rPr>
                <w:iCs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Descrição: </w:t>
            </w:r>
            <w:r w:rsidRPr="00770D41">
              <w:rPr>
                <w:noProof/>
                <w:sz w:val="20"/>
              </w:rPr>
              <w:t xml:space="preserve">os elementos paisagísticos de grande diversidade são elementos da vegetação natural ou seminatural permanente presentes num contexto agrícola, que oferecem serviços ecossistémicos e apoiam a biodiversidade. Para o efeito, os elementos paisagísticos devem estar sujeitos ao mínimo possível de perturbações externas, a fim de proporcionar </w:t>
            </w:r>
            <w:r w:rsidRPr="00770D41">
              <w:rPr>
                <w:i/>
                <w:noProof/>
                <w:sz w:val="20"/>
              </w:rPr>
              <w:t>habitats</w:t>
            </w:r>
            <w:r w:rsidRPr="00770D41">
              <w:rPr>
                <w:noProof/>
                <w:sz w:val="20"/>
              </w:rPr>
              <w:t xml:space="preserve"> seguros para vários táxones, devendo satisfazer as seguintes condições:</w:t>
            </w:r>
          </w:p>
          <w:p w14:paraId="74052EC4" w14:textId="77777777" w:rsidR="006A60A6" w:rsidRPr="00770D41" w:rsidRDefault="006A60A6" w:rsidP="00085D1E">
            <w:pPr>
              <w:pStyle w:val="ListParagraph"/>
              <w:numPr>
                <w:ilvl w:val="0"/>
                <w:numId w:val="12"/>
              </w:numPr>
              <w:spacing w:after="120" w:line="252" w:lineRule="auto"/>
              <w:jc w:val="both"/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</w:pPr>
            <w:r w:rsidRPr="00770D41">
              <w:rPr>
                <w:rFonts w:ascii="Times New Roman" w:hAnsi="Times New Roman"/>
                <w:noProof/>
                <w:sz w:val="20"/>
                <w:shd w:val="clear" w:color="auto" w:fill="FFFFFF"/>
              </w:rPr>
              <w:t>Não podem ser utilizados para fins de produção agrícola (incluindo pastoreio ou produção forrageira); e</w:t>
            </w:r>
          </w:p>
          <w:p w14:paraId="05E01290" w14:textId="77777777" w:rsidR="006A60A6" w:rsidRPr="00770D41" w:rsidRDefault="006A60A6" w:rsidP="006A60A6">
            <w:pPr>
              <w:ind w:firstLine="360"/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  <w:shd w:val="clear" w:color="auto" w:fill="FFFFFF"/>
              </w:rPr>
              <w:t>b)</w:t>
            </w:r>
            <w:r w:rsidRPr="00770D41">
              <w:rPr>
                <w:noProof/>
                <w:sz w:val="20"/>
                <w:shd w:val="clear" w:color="auto" w:fill="FFFFFF"/>
              </w:rPr>
              <w:tab/>
              <w:t>Não devem receber tratamentos com fertilizantes ou pesticidas.</w:t>
            </w:r>
          </w:p>
          <w:p w14:paraId="0034CD72" w14:textId="77777777" w:rsidR="00AB44A5" w:rsidRPr="00770D41" w:rsidRDefault="00AB44A5" w:rsidP="00AB44A5">
            <w:pPr>
              <w:rPr>
                <w:iCs/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>As terras em pousio podem ser consideradas elementos paisagísticos de grande diversidade se cumprirem os critérios a) e b) acima indicados. As árvores produtivas que fazem parte de sistemas agroflorestais de terras aráveis e os elementos produtivos em sebes não produtivas também podem ser considerados elementos paisagísticos de grande diversidade se cumprirem o critério b) acima indicado e se as colheitas se realizarem apenas em momentos em que tal não comprometa os elevados níveis de biodiversidade.</w:t>
            </w:r>
          </w:p>
          <w:p w14:paraId="04BA4B8F" w14:textId="77777777" w:rsidR="006A60A6" w:rsidRPr="00770D41" w:rsidRDefault="006A60A6" w:rsidP="006A60A6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Unidade: </w:t>
            </w:r>
            <w:r w:rsidRPr="00770D41">
              <w:rPr>
                <w:noProof/>
                <w:sz w:val="20"/>
              </w:rPr>
              <w:t>percentagem (percentagem da superfície agrícola utilizada).</w:t>
            </w:r>
          </w:p>
          <w:p w14:paraId="79F168D1" w14:textId="77777777" w:rsidR="006A60A6" w:rsidRPr="00770D41" w:rsidRDefault="006A60A6">
            <w:pPr>
              <w:rPr>
                <w:noProof/>
                <w:color w:val="1F497D"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Metodologia:</w:t>
            </w:r>
            <w:r w:rsidRPr="00770D41">
              <w:rPr>
                <w:noProof/>
                <w:sz w:val="20"/>
              </w:rPr>
              <w:t xml:space="preserve"> desenvolvida no âmbito do indicador I.21 do anexo I do Regulamento (UE) 2021/2115, com base no LUCAS para os elementos paisagísticos, Ballin M. </w:t>
            </w:r>
            <w:r w:rsidRPr="00770D41">
              <w:rPr>
                <w:i/>
                <w:iCs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., </w:t>
            </w:r>
            <w:r w:rsidRPr="00770D41">
              <w:rPr>
                <w:i/>
                <w:noProof/>
                <w:sz w:val="20"/>
              </w:rPr>
              <w:t>Redesign sample for Land Use/Cover Area frame Survey (LUCAS)</w:t>
            </w:r>
            <w:r w:rsidRPr="00770D41">
              <w:rPr>
                <w:noProof/>
                <w:sz w:val="20"/>
              </w:rPr>
              <w:t xml:space="preserve">, Eurostat 2018, e para as terras em pousio, </w:t>
            </w:r>
            <w:r w:rsidRPr="00770D41">
              <w:rPr>
                <w:i/>
                <w:noProof/>
                <w:sz w:val="20"/>
              </w:rPr>
              <w:t xml:space="preserve">Farm Structure, </w:t>
            </w:r>
            <w:r w:rsidRPr="00770D41">
              <w:rPr>
                <w:i/>
                <w:noProof/>
                <w:color w:val="000000"/>
                <w:sz w:val="20"/>
              </w:rPr>
              <w:t>Reference Metadata in Single Integrated Metadata Structure</w:t>
            </w:r>
            <w:r w:rsidRPr="00770D41">
              <w:rPr>
                <w:noProof/>
                <w:sz w:val="20"/>
              </w:rPr>
              <w:t>, publicação em linha, Eurostat.</w:t>
            </w:r>
          </w:p>
        </w:tc>
      </w:tr>
    </w:tbl>
    <w:p w14:paraId="1BD26C84" w14:textId="77777777" w:rsidR="00FD093F" w:rsidRPr="00770D41" w:rsidRDefault="00FD093F" w:rsidP="00FD093F">
      <w:pPr>
        <w:rPr>
          <w:noProof/>
        </w:rPr>
      </w:pPr>
    </w:p>
    <w:p w14:paraId="7299B567" w14:textId="77777777" w:rsidR="008B711D" w:rsidRPr="00770D41" w:rsidRDefault="008B711D" w:rsidP="005D4979">
      <w:pPr>
        <w:pStyle w:val="Annexetitre"/>
        <w:rPr>
          <w:noProof/>
        </w:rPr>
        <w:sectPr w:rsidR="008B711D" w:rsidRPr="00770D41" w:rsidSect="00B326C8">
          <w:headerReference w:type="default" r:id="rId20"/>
          <w:footerReference w:type="default" r:id="rId21"/>
          <w:headerReference w:type="first" r:id="rId22"/>
          <w:footerReference w:type="first" r:id="rId23"/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14:paraId="0DD12C21" w14:textId="728522DA" w:rsidR="00950DA3" w:rsidRPr="00770D41" w:rsidRDefault="00063B00" w:rsidP="005D4979">
      <w:pPr>
        <w:pStyle w:val="Annexetitre"/>
        <w:rPr>
          <w:noProof/>
        </w:rPr>
      </w:pPr>
      <w:r>
        <w:rPr>
          <w:noProof/>
        </w:rPr>
        <w:t>ANEXO V</w:t>
      </w:r>
      <w:r>
        <w:rPr>
          <w:noProof/>
        </w:rPr>
        <w:br/>
      </w:r>
      <w:r w:rsidR="00FD093F" w:rsidRPr="00770D41">
        <w:rPr>
          <w:noProof/>
        </w:rPr>
        <w:br/>
        <w:t>ÍNDICE DE AVES COMUNS DE ZONAS AGRÍCOLAS A NÍVEL NACIONAL</w:t>
      </w:r>
    </w:p>
    <w:p w14:paraId="2C969D45" w14:textId="77777777" w:rsidR="00950DA3" w:rsidRPr="00770D41" w:rsidRDefault="00950DA3" w:rsidP="00950DA3">
      <w:pPr>
        <w:rPr>
          <w:b/>
          <w:bCs/>
          <w:noProof/>
        </w:rPr>
      </w:pPr>
    </w:p>
    <w:p w14:paraId="291C2B25" w14:textId="77777777" w:rsidR="235C0139" w:rsidRPr="00770D41" w:rsidRDefault="235C0139" w:rsidP="00C247FA">
      <w:pPr>
        <w:rPr>
          <w:b/>
          <w:bCs/>
          <w:noProof/>
        </w:rPr>
      </w:pPr>
      <w:r w:rsidRPr="00770D41">
        <w:rPr>
          <w:b/>
          <w:noProof/>
        </w:rPr>
        <w:t>Descrição</w:t>
      </w:r>
    </w:p>
    <w:p w14:paraId="38B0046E" w14:textId="32BD9C4A" w:rsidR="0028651C" w:rsidRPr="00770D41" w:rsidRDefault="3CC4577B" w:rsidP="0028651C">
      <w:pPr>
        <w:rPr>
          <w:noProof/>
        </w:rPr>
      </w:pPr>
      <w:r w:rsidRPr="00770D41">
        <w:rPr>
          <w:noProof/>
        </w:rPr>
        <w:t xml:space="preserve">O Índice de Aves Comuns de Zonas Agrícolas (IACZA) resume as tendências populacionais de aves comuns e generalizadas de zonas agrícolas e pretende servir de indicador para avaliar o estado da biodiversidade dos ecossistemas agrícolas na Europa. O IACZA nacional é um índice composto e multiespécies que mede a taxa de variação da abundância relativa de espécies de aves das zonas agrícolas em locais de estudo selecionados a nível nacional. O índice baseia-se em espécies especialmente selecionadas que dependem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das zonas agrícolas para alimentação e/ou nidificação. Os índices nacionais de aves comuns de zonas agrícolas baseiam-se em conjuntos de espécies rele</w:t>
      </w:r>
      <w:r w:rsidR="00770D41">
        <w:rPr>
          <w:noProof/>
        </w:rPr>
        <w:t>vantes para cada Estado-Membro.</w:t>
      </w:r>
      <w:r w:rsidRPr="00770D41">
        <w:rPr>
          <w:noProof/>
        </w:rPr>
        <w:t xml:space="preserve"> O índice é calculado por referência a um ano de referência, em que o valor do índice é normalmente fixado em 100. Os valores das tendências exprimem a evolução global da população das aves de zonas agrícolas ao longo de vários anos.</w:t>
      </w:r>
    </w:p>
    <w:p w14:paraId="53A6CF92" w14:textId="049B7B68" w:rsidR="00C247FA" w:rsidRPr="00770D41" w:rsidRDefault="009842CB" w:rsidP="56148D82">
      <w:pPr>
        <w:rPr>
          <w:b/>
          <w:bCs/>
          <w:noProof/>
        </w:rPr>
      </w:pPr>
      <w:r w:rsidRPr="00D75AEC">
        <w:rPr>
          <w:b/>
          <w:noProof/>
          <w:lang w:val="en-IE"/>
        </w:rPr>
        <w:t xml:space="preserve">Metodologia: </w:t>
      </w:r>
      <w:r w:rsidRPr="00D75AEC">
        <w:rPr>
          <w:noProof/>
          <w:lang w:val="en-IE"/>
        </w:rPr>
        <w:t xml:space="preserve">Brlík </w:t>
      </w:r>
      <w:r w:rsidRPr="00D75AEC">
        <w:rPr>
          <w:i/>
          <w:noProof/>
          <w:lang w:val="en-IE"/>
        </w:rPr>
        <w:t>et al</w:t>
      </w:r>
      <w:r w:rsidRPr="00D75AEC">
        <w:rPr>
          <w:noProof/>
          <w:lang w:val="en-IE"/>
        </w:rPr>
        <w:t xml:space="preserve">. (2021): </w:t>
      </w:r>
      <w:r w:rsidRPr="00D75AEC">
        <w:rPr>
          <w:i/>
          <w:noProof/>
          <w:lang w:val="en-IE"/>
        </w:rPr>
        <w:t>Long-term and large-scale multispecies dataset tracking population changes of common European breeding birds</w:t>
      </w:r>
      <w:r w:rsidRPr="00D75AEC">
        <w:rPr>
          <w:noProof/>
          <w:lang w:val="en-IE"/>
        </w:rPr>
        <w:t xml:space="preserve">. </w:t>
      </w:r>
      <w:r w:rsidRPr="00770D41">
        <w:rPr>
          <w:noProof/>
        </w:rPr>
        <w:t xml:space="preserve">Sci Data 8, 21. </w:t>
      </w:r>
      <w:hyperlink r:id="rId24" w:history="1">
        <w:r w:rsidR="00770D41" w:rsidRPr="00446CBC">
          <w:rPr>
            <w:rStyle w:val="Hyperlink"/>
            <w:noProof/>
          </w:rPr>
          <w:t>https://doi.org/10.1038/s41597-021-00804-2</w:t>
        </w:r>
      </w:hyperlink>
    </w:p>
    <w:p w14:paraId="4175E530" w14:textId="77777777" w:rsidR="009842CB" w:rsidRPr="00770D41" w:rsidRDefault="009842CB" w:rsidP="56148D82">
      <w:pPr>
        <w:rPr>
          <w:b/>
          <w:bCs/>
          <w:noProof/>
        </w:rPr>
      </w:pPr>
    </w:p>
    <w:p w14:paraId="62E63169" w14:textId="32102A7F" w:rsidR="00950DA3" w:rsidRPr="00770D41" w:rsidRDefault="000E05A5" w:rsidP="00950DA3">
      <w:pPr>
        <w:rPr>
          <w:noProof/>
        </w:rPr>
      </w:pPr>
      <w:r w:rsidRPr="00770D41">
        <w:rPr>
          <w:noProof/>
        </w:rPr>
        <w:t>«Estados-Membros com populações de aves de zonas agrícolas historicamente mais depauperadas»: Estados-Membros em que pelo menos metade das espécies que contribuem para o índice nacional de aves comu</w:t>
      </w:r>
      <w:r w:rsidR="004E06B6">
        <w:rPr>
          <w:noProof/>
        </w:rPr>
        <w:t>ns de zonas agrícolas apresenta</w:t>
      </w:r>
      <w:r w:rsidRPr="00770D41">
        <w:rPr>
          <w:noProof/>
        </w:rPr>
        <w:t xml:space="preserve"> uma tendência populacional negativa a longo prazo. Os Estados-Membros que não dispõem de informações sobre as tendências populacionais a longo prazo de algumas espécies recorrem a informações sobre o estado europeu das espécies.</w:t>
      </w:r>
    </w:p>
    <w:p w14:paraId="34027438" w14:textId="77777777" w:rsidR="00950DA3" w:rsidRPr="00770D41" w:rsidRDefault="00950DA3" w:rsidP="00950DA3">
      <w:pPr>
        <w:ind w:left="1428"/>
        <w:rPr>
          <w:noProof/>
        </w:rPr>
      </w:pPr>
      <w:r w:rsidRPr="00770D41">
        <w:rPr>
          <w:noProof/>
        </w:rPr>
        <w:t xml:space="preserve"> </w:t>
      </w:r>
    </w:p>
    <w:p w14:paraId="5D315179" w14:textId="1F5087B4" w:rsidR="00950DA3" w:rsidRPr="00770D41" w:rsidRDefault="00063B00" w:rsidP="00950DA3">
      <w:pPr>
        <w:rPr>
          <w:noProof/>
        </w:rPr>
      </w:pPr>
      <w:r>
        <w:rPr>
          <w:noProof/>
        </w:rPr>
        <w:t>Estes Estados-Membros são:</w:t>
      </w:r>
    </w:p>
    <w:p w14:paraId="480F7396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Chéquia</w:t>
      </w:r>
    </w:p>
    <w:p w14:paraId="13D21929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Dinamarca</w:t>
      </w:r>
    </w:p>
    <w:p w14:paraId="7E1C014C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Estónia</w:t>
      </w:r>
    </w:p>
    <w:p w14:paraId="136AC4C9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Finlândia</w:t>
      </w:r>
    </w:p>
    <w:p w14:paraId="020C1662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França</w:t>
      </w:r>
    </w:p>
    <w:p w14:paraId="24C36C6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Alemanha</w:t>
      </w:r>
    </w:p>
    <w:p w14:paraId="78221A69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Hungria</w:t>
      </w:r>
    </w:p>
    <w:p w14:paraId="4F5C1612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Itália</w:t>
      </w:r>
    </w:p>
    <w:p w14:paraId="1AC787FC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Luxemburgo</w:t>
      </w:r>
    </w:p>
    <w:p w14:paraId="73B8810C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Países Baixos</w:t>
      </w:r>
    </w:p>
    <w:p w14:paraId="083B9389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Espanha</w:t>
      </w:r>
    </w:p>
    <w:p w14:paraId="7097B114" w14:textId="77777777" w:rsidR="00950DA3" w:rsidRPr="00770D41" w:rsidRDefault="00950DA3" w:rsidP="00950DA3">
      <w:pPr>
        <w:ind w:left="1428"/>
        <w:rPr>
          <w:noProof/>
        </w:rPr>
      </w:pPr>
      <w:r w:rsidRPr="00770D41">
        <w:rPr>
          <w:noProof/>
        </w:rPr>
        <w:t xml:space="preserve"> </w:t>
      </w:r>
    </w:p>
    <w:p w14:paraId="067142F5" w14:textId="77777777" w:rsidR="00950DA3" w:rsidRPr="00770D41" w:rsidRDefault="00950DA3" w:rsidP="00950DA3">
      <w:pPr>
        <w:rPr>
          <w:noProof/>
        </w:rPr>
      </w:pPr>
    </w:p>
    <w:p w14:paraId="422259B1" w14:textId="34D3ECDB" w:rsidR="00950DA3" w:rsidRPr="00770D41" w:rsidRDefault="38EB9E1F" w:rsidP="00950DA3">
      <w:pPr>
        <w:rPr>
          <w:noProof/>
        </w:rPr>
      </w:pPr>
      <w:r w:rsidRPr="00770D41">
        <w:rPr>
          <w:noProof/>
        </w:rPr>
        <w:t>«Estados-Membros com populações de aves de zonas agrícolas historicamente menos depauperadas»: Estados-Membros em que menos de metade das espécies que contribuem para o índice nacional de aves comu</w:t>
      </w:r>
      <w:r w:rsidR="004E06B6">
        <w:rPr>
          <w:noProof/>
        </w:rPr>
        <w:t>ns de zonas agrícolas apresenta</w:t>
      </w:r>
      <w:r w:rsidRPr="00770D41">
        <w:rPr>
          <w:noProof/>
        </w:rPr>
        <w:t xml:space="preserve"> uma tendência populacional negativa a longo prazo.</w:t>
      </w:r>
      <w:r w:rsidRPr="00770D41">
        <w:rPr>
          <w:b/>
          <w:noProof/>
        </w:rPr>
        <w:t xml:space="preserve"> </w:t>
      </w:r>
      <w:r w:rsidRPr="00770D41">
        <w:rPr>
          <w:noProof/>
        </w:rPr>
        <w:t xml:space="preserve">Os Estados-Membros que não dispõem de informações sobre as tendências populacionais a longo prazo de algumas espécies recorrem a informações sobre o estado europeu das espécies. </w:t>
      </w:r>
    </w:p>
    <w:p w14:paraId="3AD7A6FB" w14:textId="77777777" w:rsidR="00950DA3" w:rsidRPr="00770D41" w:rsidRDefault="00950DA3" w:rsidP="00950DA3">
      <w:pPr>
        <w:tabs>
          <w:tab w:val="left" w:pos="2760"/>
        </w:tabs>
        <w:rPr>
          <w:noProof/>
        </w:rPr>
      </w:pPr>
      <w:r w:rsidRPr="00770D41">
        <w:rPr>
          <w:noProof/>
        </w:rPr>
        <w:tab/>
      </w:r>
    </w:p>
    <w:p w14:paraId="7E2DB030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Estes Estados-Membros são:</w:t>
      </w:r>
    </w:p>
    <w:p w14:paraId="39CD2CCE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Áustria</w:t>
      </w:r>
    </w:p>
    <w:p w14:paraId="0F3CAEFC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Bélgica</w:t>
      </w:r>
    </w:p>
    <w:p w14:paraId="2611AC5A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Bulgária</w:t>
      </w:r>
    </w:p>
    <w:p w14:paraId="0F0DB20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Croácia</w:t>
      </w:r>
    </w:p>
    <w:p w14:paraId="1B731B92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Chipre</w:t>
      </w:r>
    </w:p>
    <w:p w14:paraId="29F57AE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Grécia</w:t>
      </w:r>
    </w:p>
    <w:p w14:paraId="49786846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Irlanda</w:t>
      </w:r>
    </w:p>
    <w:p w14:paraId="2B453167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Letónia</w:t>
      </w:r>
    </w:p>
    <w:p w14:paraId="18850C72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Lituânia</w:t>
      </w:r>
    </w:p>
    <w:p w14:paraId="433B2497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Malta</w:t>
      </w:r>
    </w:p>
    <w:p w14:paraId="4EF79104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Polónia</w:t>
      </w:r>
    </w:p>
    <w:p w14:paraId="0A83305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Portugal</w:t>
      </w:r>
    </w:p>
    <w:p w14:paraId="65E1D33D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Roménia</w:t>
      </w:r>
    </w:p>
    <w:p w14:paraId="2371CB5D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Eslováquia</w:t>
      </w:r>
    </w:p>
    <w:p w14:paraId="5F93807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Eslovénia</w:t>
      </w:r>
    </w:p>
    <w:p w14:paraId="38B3E1E5" w14:textId="77777777" w:rsidR="00950DA3" w:rsidRPr="00770D41" w:rsidRDefault="00950DA3" w:rsidP="00950DA3">
      <w:pPr>
        <w:rPr>
          <w:noProof/>
        </w:rPr>
      </w:pPr>
      <w:r w:rsidRPr="00770D41">
        <w:rPr>
          <w:noProof/>
        </w:rPr>
        <w:t>Suécia</w:t>
      </w:r>
    </w:p>
    <w:p w14:paraId="67EDDC6A" w14:textId="77777777" w:rsidR="00950DA3" w:rsidRPr="00770D41" w:rsidRDefault="00950DA3" w:rsidP="00950DA3">
      <w:pPr>
        <w:rPr>
          <w:noProof/>
        </w:rPr>
      </w:pPr>
    </w:p>
    <w:p w14:paraId="2B2DC0A0" w14:textId="4DF82E4B" w:rsidR="00950DA3" w:rsidRPr="00770D41" w:rsidRDefault="000E05A5" w:rsidP="00950DA3">
      <w:pPr>
        <w:rPr>
          <w:noProof/>
        </w:rPr>
      </w:pPr>
      <w:r w:rsidRPr="00770D41">
        <w:rPr>
          <w:b/>
          <w:noProof/>
          <w:color w:val="000000"/>
        </w:rPr>
        <w:t>Lista de espécies utilizada para o índice de aves comuns de zonas agrícolas nos Estados</w:t>
      </w:r>
      <w:r w:rsidR="00063B00">
        <w:rPr>
          <w:b/>
          <w:noProof/>
          <w:color w:val="000000"/>
        </w:rPr>
        <w:noBreakHyphen/>
      </w:r>
      <w:r w:rsidRPr="00770D41">
        <w:rPr>
          <w:b/>
          <w:noProof/>
          <w:color w:val="000000"/>
        </w:rPr>
        <w:t>Membros</w:t>
      </w:r>
    </w:p>
    <w:tbl>
      <w:tblPr>
        <w:tblW w:w="2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950DA3" w:rsidRPr="00770D41" w14:paraId="5A7C7454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43861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Áustria</w:t>
            </w:r>
          </w:p>
        </w:tc>
      </w:tr>
      <w:tr w:rsidR="00950DA3" w:rsidRPr="00770D41" w14:paraId="328721EA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878F0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Acrocephalus palustris</w:t>
            </w:r>
          </w:p>
        </w:tc>
      </w:tr>
      <w:tr w:rsidR="00950DA3" w:rsidRPr="00770D41" w14:paraId="2493DADB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052CD92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429CE319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3FB8A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spinoletta</w:t>
            </w:r>
          </w:p>
        </w:tc>
      </w:tr>
      <w:tr w:rsidR="00950DA3" w:rsidRPr="00770D41" w14:paraId="6264BB3C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C1018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trivialis</w:t>
            </w:r>
          </w:p>
        </w:tc>
      </w:tr>
      <w:tr w:rsidR="00950DA3" w:rsidRPr="00770D41" w14:paraId="57AAC447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6FDE2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cannabina</w:t>
            </w:r>
          </w:p>
        </w:tc>
      </w:tr>
      <w:tr w:rsidR="00950DA3" w:rsidRPr="00770D41" w14:paraId="147ED475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38BB8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carduelis</w:t>
            </w:r>
          </w:p>
        </w:tc>
      </w:tr>
      <w:tr w:rsidR="00950DA3" w:rsidRPr="00770D41" w14:paraId="56EE9E87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60A938A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citrinella</w:t>
            </w:r>
          </w:p>
        </w:tc>
      </w:tr>
      <w:tr w:rsidR="00950DA3" w:rsidRPr="00770D41" w14:paraId="3021DFA2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1B448EA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257CE78C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8D157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Jynx torquilla</w:t>
            </w:r>
          </w:p>
        </w:tc>
      </w:tr>
      <w:tr w:rsidR="00950DA3" w:rsidRPr="00770D41" w14:paraId="7710AF87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43CBA89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collurio</w:t>
            </w:r>
          </w:p>
        </w:tc>
      </w:tr>
      <w:tr w:rsidR="00950DA3" w:rsidRPr="00770D41" w14:paraId="43A453B8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2AD11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Lullula arborea</w:t>
            </w:r>
          </w:p>
        </w:tc>
      </w:tr>
      <w:tr w:rsidR="00950DA3" w:rsidRPr="00770D41" w14:paraId="53ABCC6D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122C970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Miliaria calandra</w:t>
            </w:r>
          </w:p>
        </w:tc>
      </w:tr>
      <w:tr w:rsidR="00950DA3" w:rsidRPr="00770D41" w14:paraId="0613EF25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0CE515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Oenanthe oenanthe</w:t>
            </w:r>
          </w:p>
        </w:tc>
      </w:tr>
      <w:tr w:rsidR="00950DA3" w:rsidRPr="00770D41" w14:paraId="7701004D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45CA252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</w:tr>
      <w:tr w:rsidR="00950DA3" w:rsidRPr="00770D41" w14:paraId="41C1AEDC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7C75797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Perdix perdix</w:t>
            </w:r>
          </w:p>
        </w:tc>
      </w:tr>
      <w:tr w:rsidR="00950DA3" w:rsidRPr="00770D41" w14:paraId="380C1922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3E5E05A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rubetra</w:t>
            </w:r>
          </w:p>
        </w:tc>
      </w:tr>
      <w:tr w:rsidR="00950DA3" w:rsidRPr="00770D41" w14:paraId="3173F4BC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432D070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</w:tr>
      <w:tr w:rsidR="00950DA3" w:rsidRPr="00770D41" w14:paraId="06770728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48808B9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citrinella</w:t>
            </w:r>
          </w:p>
        </w:tc>
      </w:tr>
      <w:tr w:rsidR="00950DA3" w:rsidRPr="00770D41" w14:paraId="62D5138E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1F5A35F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serinus</w:t>
            </w:r>
          </w:p>
        </w:tc>
      </w:tr>
      <w:tr w:rsidR="00950DA3" w:rsidRPr="00770D41" w14:paraId="1D3A8995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235C0BB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</w:tc>
      </w:tr>
      <w:tr w:rsidR="00950DA3" w:rsidRPr="00770D41" w14:paraId="0C8356A7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69BCD6A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</w:tc>
      </w:tr>
      <w:tr w:rsidR="00950DA3" w:rsidRPr="00770D41" w14:paraId="08694DCD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25A00EE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</w:tr>
      <w:tr w:rsidR="00950DA3" w:rsidRPr="00770D41" w14:paraId="394839F7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ADA71B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Turdus pilaris</w:t>
            </w:r>
          </w:p>
        </w:tc>
      </w:tr>
      <w:tr w:rsidR="00950DA3" w:rsidRPr="00770D41" w14:paraId="34454ED1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22E4881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</w:tr>
    </w:tbl>
    <w:p w14:paraId="61ED82D0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</w:tblGrid>
      <w:tr w:rsidR="00950DA3" w:rsidRPr="00770D41" w14:paraId="1FEA4758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FC04C1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Bélgica - Flandres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32EE3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color w:val="000000"/>
                <w:sz w:val="22"/>
                <w:szCs w:val="20"/>
              </w:rPr>
            </w:pPr>
            <w:r w:rsidRPr="00770D41">
              <w:rPr>
                <w:b/>
                <w:noProof/>
                <w:color w:val="000000"/>
                <w:sz w:val="22"/>
              </w:rPr>
              <w:t>Bélgica - Valónia</w:t>
            </w:r>
          </w:p>
        </w:tc>
      </w:tr>
      <w:tr w:rsidR="00950DA3" w:rsidRPr="00770D41" w14:paraId="0EB6C6D4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BFC2B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9F1A0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02F55065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4F67AA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pratensis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CBFEA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pratensis</w:t>
            </w:r>
          </w:p>
        </w:tc>
      </w:tr>
      <w:tr w:rsidR="00950DA3" w:rsidRPr="00770D41" w14:paraId="73D5C47C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19F29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citrinella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7CFBD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cannabina</w:t>
            </w:r>
          </w:p>
        </w:tc>
      </w:tr>
      <w:tr w:rsidR="00950DA3" w:rsidRPr="00770D41" w14:paraId="756E0F79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ADFCC6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B1289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Corvus frugilegus</w:t>
            </w:r>
          </w:p>
        </w:tc>
      </w:tr>
      <w:tr w:rsidR="00950DA3" w:rsidRPr="00770D41" w14:paraId="1A8866E6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549C2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Haematopus ostralegus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F66B8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citrinella</w:t>
            </w:r>
          </w:p>
        </w:tc>
      </w:tr>
      <w:tr w:rsidR="00950DA3" w:rsidRPr="00770D41" w14:paraId="73387642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E0504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Hippolais icterina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73D17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071D6627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81DB79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19E2C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21B55686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0DE49DB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Limosa limosa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8259A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collurio</w:t>
            </w:r>
          </w:p>
        </w:tc>
      </w:tr>
      <w:tr w:rsidR="00950DA3" w:rsidRPr="00770D41" w14:paraId="338B7BB5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44C50EC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Linaria cannabina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D48F5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Miliaria calandra</w:t>
            </w:r>
          </w:p>
        </w:tc>
      </w:tr>
      <w:tr w:rsidR="00950DA3" w:rsidRPr="00770D41" w14:paraId="15681648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15A1B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alba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E92CC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flava</w:t>
            </w:r>
          </w:p>
        </w:tc>
      </w:tr>
      <w:tr w:rsidR="00950DA3" w:rsidRPr="00770D41" w14:paraId="58C89E54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2B73E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flava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0AB4D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</w:tr>
      <w:tr w:rsidR="00950DA3" w:rsidRPr="00770D41" w14:paraId="0AEC4A67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36EF10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Numenius arquata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2184B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Perdix perdix</w:t>
            </w:r>
          </w:p>
        </w:tc>
      </w:tr>
      <w:tr w:rsidR="00950DA3" w:rsidRPr="00770D41" w14:paraId="79B8AFD5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5EF0BA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9E4B3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</w:tr>
      <w:tr w:rsidR="00950DA3" w:rsidRPr="00770D41" w14:paraId="6FDAEE54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3E6E5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Perdix perdix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1B280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</w:tc>
      </w:tr>
      <w:tr w:rsidR="00950DA3" w:rsidRPr="00770D41" w14:paraId="020868DC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F5F44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Phoenicurus ochruros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A9AAC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</w:tc>
      </w:tr>
      <w:tr w:rsidR="00950DA3" w:rsidRPr="00770D41" w14:paraId="2FF49639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17AB82F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CCC6D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</w:tr>
      <w:tr w:rsidR="00950DA3" w:rsidRPr="00770D41" w14:paraId="4CC33D39" w14:textId="77777777" w:rsidTr="00770D41">
        <w:trPr>
          <w:trHeight w:val="288"/>
        </w:trPr>
        <w:tc>
          <w:tcPr>
            <w:tcW w:w="2552" w:type="dxa"/>
            <w:shd w:val="clear" w:color="auto" w:fill="auto"/>
            <w:vAlign w:val="bottom"/>
            <w:hideMark/>
          </w:tcPr>
          <w:p w14:paraId="5533CF1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9B882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</w:tr>
      <w:tr w:rsidR="00950DA3" w:rsidRPr="00770D41" w14:paraId="580F8D03" w14:textId="77777777" w:rsidTr="00770D41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10939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BFBDB0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  <w:lang w:eastAsia="en-IE"/>
              </w:rPr>
            </w:pPr>
          </w:p>
        </w:tc>
      </w:tr>
    </w:tbl>
    <w:p w14:paraId="67A19FA1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552" w:type="dxa"/>
        <w:tblInd w:w="108" w:type="dxa"/>
        <w:tblLook w:val="04A0" w:firstRow="1" w:lastRow="0" w:firstColumn="1" w:lastColumn="0" w:noHBand="0" w:noVBand="1"/>
      </w:tblPr>
      <w:tblGrid>
        <w:gridCol w:w="2949"/>
      </w:tblGrid>
      <w:tr w:rsidR="00950DA3" w:rsidRPr="00770D41" w14:paraId="46714B3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0C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Bulgária</w:t>
            </w:r>
          </w:p>
        </w:tc>
      </w:tr>
      <w:tr w:rsidR="00950DA3" w:rsidRPr="00770D41" w14:paraId="1E55F792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3EC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Alauda arvensis</w:t>
            </w:r>
          </w:p>
        </w:tc>
      </w:tr>
      <w:tr w:rsidR="00950DA3" w:rsidRPr="00770D41" w14:paraId="2CDDF178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F3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Carduelis carduelis</w:t>
            </w:r>
          </w:p>
        </w:tc>
      </w:tr>
      <w:tr w:rsidR="00950DA3" w:rsidRPr="00770D41" w14:paraId="69D6B3C2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C8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Carduelis cannabina</w:t>
            </w:r>
          </w:p>
        </w:tc>
      </w:tr>
      <w:tr w:rsidR="00950DA3" w:rsidRPr="00770D41" w14:paraId="5D20648F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0F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Coturnix coturnix</w:t>
            </w:r>
          </w:p>
        </w:tc>
      </w:tr>
      <w:tr w:rsidR="00950DA3" w:rsidRPr="00770D41" w14:paraId="33EF4916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C9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Corvus frugilegus</w:t>
            </w:r>
          </w:p>
        </w:tc>
      </w:tr>
      <w:tr w:rsidR="00950DA3" w:rsidRPr="00770D41" w14:paraId="3BE043F7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7F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hortulana</w:t>
            </w:r>
          </w:p>
        </w:tc>
      </w:tr>
      <w:tr w:rsidR="00950DA3" w:rsidRPr="00770D41" w14:paraId="7501120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74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melanocephala</w:t>
            </w:r>
          </w:p>
        </w:tc>
      </w:tr>
      <w:tr w:rsidR="00950DA3" w:rsidRPr="00770D41" w14:paraId="3E5D99D4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19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Falco tinnunculus</w:t>
            </w:r>
          </w:p>
        </w:tc>
      </w:tr>
      <w:tr w:rsidR="00950DA3" w:rsidRPr="00770D41" w14:paraId="4F77AAB1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10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Galerida cristata</w:t>
            </w:r>
          </w:p>
        </w:tc>
      </w:tr>
      <w:tr w:rsidR="00950DA3" w:rsidRPr="00770D41" w14:paraId="63CEB3FB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04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Hirundo rustica</w:t>
            </w:r>
          </w:p>
        </w:tc>
      </w:tr>
      <w:tr w:rsidR="00950DA3" w:rsidRPr="00770D41" w14:paraId="025E313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7E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Lanius collurio</w:t>
            </w:r>
          </w:p>
        </w:tc>
      </w:tr>
      <w:tr w:rsidR="00950DA3" w:rsidRPr="00770D41" w14:paraId="24B577A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1D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Miliaria calandra</w:t>
            </w:r>
          </w:p>
        </w:tc>
      </w:tr>
      <w:tr w:rsidR="00950DA3" w:rsidRPr="00770D41" w14:paraId="4B72AB94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F0E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 xml:space="preserve">Motacilla flava </w:t>
            </w:r>
          </w:p>
        </w:tc>
      </w:tr>
      <w:tr w:rsidR="00950DA3" w:rsidRPr="00770D41" w14:paraId="2479969F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88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Perdix perdix</w:t>
            </w:r>
          </w:p>
        </w:tc>
      </w:tr>
      <w:tr w:rsidR="00950DA3" w:rsidRPr="00770D41" w14:paraId="35B939E6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0CB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Passer montanus</w:t>
            </w:r>
          </w:p>
        </w:tc>
      </w:tr>
      <w:tr w:rsidR="00950DA3" w:rsidRPr="00770D41" w14:paraId="773F5211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0FD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Sylvia communis</w:t>
            </w:r>
          </w:p>
        </w:tc>
      </w:tr>
      <w:tr w:rsidR="00950DA3" w:rsidRPr="00770D41" w14:paraId="49A5BD32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416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Streptopelia turtur</w:t>
            </w:r>
          </w:p>
        </w:tc>
      </w:tr>
      <w:tr w:rsidR="00950DA3" w:rsidRPr="00770D41" w14:paraId="2A98649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A8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Sturnus vulgaris</w:t>
            </w:r>
          </w:p>
        </w:tc>
      </w:tr>
      <w:tr w:rsidR="00950DA3" w:rsidRPr="00770D41" w14:paraId="695FB23D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9BD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Upupa epops</w:t>
            </w:r>
          </w:p>
        </w:tc>
      </w:tr>
      <w:tr w:rsidR="00950DA3" w:rsidRPr="00770D41" w14:paraId="3236A215" w14:textId="77777777" w:rsidTr="00770D4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C94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6B47204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80"/>
            </w:tblGrid>
            <w:tr w:rsidR="00950DA3" w:rsidRPr="00770D41" w14:paraId="66249DB4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bottom"/>
                  <w:hideMark/>
                </w:tcPr>
                <w:p w14:paraId="22AD1C5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Croácia</w:t>
                  </w:r>
                </w:p>
              </w:tc>
            </w:tr>
            <w:tr w:rsidR="00950DA3" w:rsidRPr="00770D41" w14:paraId="3FDAF15B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25C2DE6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74FB6A1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4D6A050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campestris</w:t>
                  </w:r>
                </w:p>
              </w:tc>
            </w:tr>
            <w:tr w:rsidR="00950DA3" w:rsidRPr="00770D41" w14:paraId="4B2CBFEA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481E3D9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trivialis</w:t>
                  </w:r>
                </w:p>
              </w:tc>
            </w:tr>
            <w:tr w:rsidR="00950DA3" w:rsidRPr="00770D41" w14:paraId="26290A04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0ECB3E7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26B60F46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0F7215A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6558CF14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3174B53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Coturnix coturnix</w:t>
                  </w:r>
                </w:p>
              </w:tc>
            </w:tr>
            <w:tr w:rsidR="00950DA3" w:rsidRPr="00770D41" w14:paraId="5F960DF8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B0D12C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cirlus</w:t>
                  </w:r>
                </w:p>
              </w:tc>
            </w:tr>
            <w:tr w:rsidR="00950DA3" w:rsidRPr="00770D41" w14:paraId="72AC722C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AA2CD5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3E3B40AD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5CA4ED9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melanocephala</w:t>
                  </w:r>
                </w:p>
              </w:tc>
            </w:tr>
            <w:tr w:rsidR="00950DA3" w:rsidRPr="00770D41" w14:paraId="11B19EC8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022CF4A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3680732D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66250D6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43C065EC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78CF4CC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Jynx torquilla</w:t>
                  </w:r>
                </w:p>
              </w:tc>
            </w:tr>
            <w:tr w:rsidR="00950DA3" w:rsidRPr="00770D41" w14:paraId="3DD285A8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4712F87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4F9A0975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505E601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senator</w:t>
                  </w:r>
                </w:p>
              </w:tc>
            </w:tr>
            <w:tr w:rsidR="00950DA3" w:rsidRPr="00770D41" w14:paraId="6842A142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6369ADE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Lullula arborea</w:t>
                  </w:r>
                </w:p>
              </w:tc>
            </w:tr>
            <w:tr w:rsidR="00950DA3" w:rsidRPr="00770D41" w14:paraId="01BDD22B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5F314F5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Luscinia megarhynchos</w:t>
                  </w:r>
                </w:p>
              </w:tc>
            </w:tr>
            <w:tr w:rsidR="00950DA3" w:rsidRPr="00770D41" w14:paraId="7607813D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6A345E0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3114F928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8F6047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06EBC2BC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0CA73D6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hispanica</w:t>
                  </w:r>
                </w:p>
              </w:tc>
            </w:tr>
            <w:tr w:rsidR="00950DA3" w:rsidRPr="00770D41" w14:paraId="44B23B44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D9A54C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Oriolus oriolus</w:t>
                  </w:r>
                </w:p>
              </w:tc>
            </w:tr>
            <w:tr w:rsidR="00950DA3" w:rsidRPr="00770D41" w14:paraId="698CAEE1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049880A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76FEF693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551DE59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Pica pica</w:t>
                  </w:r>
                </w:p>
              </w:tc>
            </w:tr>
            <w:tr w:rsidR="00950DA3" w:rsidRPr="00770D41" w14:paraId="5D3362F3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2E46623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07D20A4A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767E53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24C7C573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FE1640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43F972E4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1EEEA33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0AD1D391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53B967D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Upupa epops</w:t>
                  </w:r>
                </w:p>
              </w:tc>
            </w:tr>
            <w:tr w:rsidR="00950DA3" w:rsidRPr="00770D41" w14:paraId="66127A7C" w14:textId="77777777" w:rsidTr="00782520">
              <w:trPr>
                <w:trHeight w:val="288"/>
              </w:trPr>
              <w:tc>
                <w:tcPr>
                  <w:tcW w:w="2480" w:type="dxa"/>
                  <w:shd w:val="clear" w:color="auto" w:fill="auto"/>
                  <w:noWrap/>
                  <w:vAlign w:val="center"/>
                  <w:hideMark/>
                </w:tcPr>
                <w:p w14:paraId="2EAE0C1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6DF1E6B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42D34D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6"/>
            </w:tblGrid>
            <w:tr w:rsidR="00950DA3" w:rsidRPr="00770D41" w14:paraId="7B3D6E60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55078F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Chipre</w:t>
                  </w:r>
                </w:p>
              </w:tc>
            </w:tr>
            <w:tr w:rsidR="00950DA3" w:rsidRPr="00770D41" w14:paraId="3068F127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7EC0401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Alectoris chukar</w:t>
                  </w:r>
                </w:p>
              </w:tc>
            </w:tr>
            <w:tr w:rsidR="00950DA3" w:rsidRPr="00770D41" w14:paraId="034DF920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44F843C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Athene noctua </w:t>
                  </w:r>
                </w:p>
              </w:tc>
            </w:tr>
            <w:tr w:rsidR="00950DA3" w:rsidRPr="00770D41" w14:paraId="79FA139E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615AF87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77D2F450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9CF7BF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Cisticola juncidis</w:t>
                  </w:r>
                </w:p>
              </w:tc>
            </w:tr>
            <w:tr w:rsidR="00950DA3" w:rsidRPr="00770D41" w14:paraId="05BB33D5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72F3958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Clamator glandarius</w:t>
                  </w:r>
                </w:p>
              </w:tc>
            </w:tr>
            <w:tr w:rsidR="00950DA3" w:rsidRPr="00770D41" w14:paraId="5CBB05BF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79C02E3E" w14:textId="7AED2A65" w:rsidR="00950DA3" w:rsidRPr="00770D41" w:rsidRDefault="00950DA3" w:rsidP="00063B0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Columba palumbus </w:t>
                  </w:r>
                </w:p>
              </w:tc>
            </w:tr>
            <w:tr w:rsidR="00950DA3" w:rsidRPr="00770D41" w14:paraId="3D6AE754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DD848B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Coracias garrulus</w:t>
                  </w:r>
                </w:p>
              </w:tc>
            </w:tr>
            <w:tr w:rsidR="00950DA3" w:rsidRPr="00770D41" w14:paraId="393BBAAE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4939609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corone cornix</w:t>
                  </w:r>
                </w:p>
              </w:tc>
            </w:tr>
            <w:tr w:rsidR="00950DA3" w:rsidRPr="00770D41" w14:paraId="0A8A0A93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43756AA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Coturnix coturnix</w:t>
                  </w:r>
                </w:p>
              </w:tc>
            </w:tr>
            <w:tr w:rsidR="00950DA3" w:rsidRPr="00770D41" w14:paraId="455CA7B4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6CC464D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calandra</w:t>
                  </w:r>
                </w:p>
              </w:tc>
            </w:tr>
            <w:tr w:rsidR="00950DA3" w:rsidRPr="00770D41" w14:paraId="559F097D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E9A6EF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melanocephala</w:t>
                  </w:r>
                </w:p>
              </w:tc>
            </w:tr>
            <w:tr w:rsidR="00950DA3" w:rsidRPr="00770D41" w14:paraId="7FA0E162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513BD68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6CB2D4C9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59F37A9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Francolinus francolinus</w:t>
                  </w:r>
                </w:p>
              </w:tc>
            </w:tr>
            <w:tr w:rsidR="00950DA3" w:rsidRPr="00770D41" w14:paraId="67D95AF9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239A0C5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1650B9A7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1883E0B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3A16650C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31EF081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Chloris chloris</w:t>
                  </w:r>
                </w:p>
              </w:tc>
            </w:tr>
            <w:tr w:rsidR="00950DA3" w:rsidRPr="00770D41" w14:paraId="1C7022D9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82F5F8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Iduna pallida</w:t>
                  </w:r>
                </w:p>
              </w:tc>
            </w:tr>
            <w:tr w:rsidR="00950DA3" w:rsidRPr="00770D41" w14:paraId="2C598E1B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14F594C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Linaria cannabina</w:t>
                  </w:r>
                </w:p>
              </w:tc>
            </w:tr>
            <w:tr w:rsidR="00950DA3" w:rsidRPr="00770D41" w14:paraId="513A25D5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02AD664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cypriaca</w:t>
                  </w:r>
                </w:p>
              </w:tc>
            </w:tr>
            <w:tr w:rsidR="00950DA3" w:rsidRPr="00770D41" w14:paraId="7207230E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3ECA4D6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Parus major</w:t>
                  </w:r>
                </w:p>
              </w:tc>
            </w:tr>
            <w:tr w:rsidR="00950DA3" w:rsidRPr="00770D41" w14:paraId="1431D5DC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16D8BF5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hispaniolensis</w:t>
                  </w:r>
                </w:p>
              </w:tc>
            </w:tr>
            <w:tr w:rsidR="00950DA3" w:rsidRPr="00770D41" w14:paraId="5508B91C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56E61D8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Pica pica</w:t>
                  </w:r>
                </w:p>
              </w:tc>
            </w:tr>
            <w:tr w:rsidR="00950DA3" w:rsidRPr="00770D41" w14:paraId="35B0E807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4AB24FE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583E3102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5EC21F78" w14:textId="4ACB8029" w:rsidR="00950DA3" w:rsidRPr="00770D41" w:rsidRDefault="00063B00" w:rsidP="00063B0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>
                    <w:rPr>
                      <w:i/>
                      <w:noProof/>
                      <w:sz w:val="22"/>
                    </w:rPr>
                    <w:t>Sylvia conspicillata</w:t>
                  </w:r>
                </w:p>
              </w:tc>
            </w:tr>
            <w:tr w:rsidR="00950DA3" w:rsidRPr="00770D41" w14:paraId="26A85B2A" w14:textId="77777777" w:rsidTr="00782520">
              <w:trPr>
                <w:trHeight w:val="288"/>
              </w:trPr>
              <w:tc>
                <w:tcPr>
                  <w:tcW w:w="2276" w:type="dxa"/>
                  <w:shd w:val="clear" w:color="auto" w:fill="auto"/>
                  <w:noWrap/>
                  <w:vAlign w:val="bottom"/>
                  <w:hideMark/>
                </w:tcPr>
                <w:p w14:paraId="64EB019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Sylvia melanocephala </w:t>
                  </w:r>
                </w:p>
              </w:tc>
            </w:tr>
          </w:tbl>
          <w:p w14:paraId="23BE304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524EDB5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</w:tblGrid>
            <w:tr w:rsidR="00950DA3" w:rsidRPr="00770D41" w14:paraId="15FECDC0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noWrap/>
                  <w:vAlign w:val="bottom"/>
                  <w:hideMark/>
                </w:tcPr>
                <w:p w14:paraId="3641D11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Chéquia</w:t>
                  </w:r>
                </w:p>
              </w:tc>
            </w:tr>
            <w:tr w:rsidR="00950DA3" w:rsidRPr="00770D41" w14:paraId="785337EB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6B27FE4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14019754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2B9526E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3E889ABB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noWrap/>
                  <w:vAlign w:val="bottom"/>
                  <w:hideMark/>
                </w:tcPr>
                <w:p w14:paraId="1C17223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62D9CD0F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19A4D05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Ciconia ciconia</w:t>
                  </w:r>
                </w:p>
              </w:tc>
            </w:tr>
            <w:tr w:rsidR="00950DA3" w:rsidRPr="00770D41" w14:paraId="09D0109E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589C936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950DA3" w:rsidRPr="00770D41" w14:paraId="1FFC9A17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0E1A3F5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5807A71C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38B021A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54D82552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38A2B3C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7DFCADF0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031CABE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484270E2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61A9C04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43587848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37F1691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30343E5A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340B4A7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04FA16B8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5F48BFF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Perdix perdix</w:t>
                  </w:r>
                </w:p>
              </w:tc>
            </w:tr>
            <w:tr w:rsidR="00950DA3" w:rsidRPr="00770D41" w14:paraId="673C3505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0946411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03B1287D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0BCAF1F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26242FF2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3E6AE6C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Serinus serinus</w:t>
                  </w:r>
                </w:p>
              </w:tc>
            </w:tr>
            <w:tr w:rsidR="00950DA3" w:rsidRPr="00770D41" w14:paraId="7B270A70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55500D9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57190845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23C852B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3D3C408F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765F333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5E5ACF2C" w14:textId="77777777" w:rsidTr="00366E83">
              <w:trPr>
                <w:trHeight w:val="288"/>
              </w:trPr>
              <w:tc>
                <w:tcPr>
                  <w:tcW w:w="2298" w:type="dxa"/>
                  <w:shd w:val="clear" w:color="auto" w:fill="auto"/>
                  <w:vAlign w:val="bottom"/>
                  <w:hideMark/>
                </w:tcPr>
                <w:p w14:paraId="4B8592B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5CCAB08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66E2702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17F5447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</w:tblGrid>
            <w:tr w:rsidR="00950DA3" w:rsidRPr="00770D41" w14:paraId="3FF90186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noWrap/>
                  <w:vAlign w:val="bottom"/>
                  <w:hideMark/>
                </w:tcPr>
                <w:p w14:paraId="37512B5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Dinamarca</w:t>
                  </w:r>
                </w:p>
              </w:tc>
            </w:tr>
            <w:tr w:rsidR="00950DA3" w:rsidRPr="00770D41" w14:paraId="27CCA8F3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4EBC45C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7857D95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717A2FB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5BCA4B48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noWrap/>
                  <w:vAlign w:val="bottom"/>
                  <w:hideMark/>
                </w:tcPr>
                <w:p w14:paraId="572FB1F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580C2154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7AB6F61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724AA627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6467844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corone</w:t>
                  </w:r>
                </w:p>
              </w:tc>
            </w:tr>
            <w:tr w:rsidR="00950DA3" w:rsidRPr="00770D41" w14:paraId="70DA547F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34D52AD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950DA3" w:rsidRPr="00770D41" w14:paraId="2CC769AA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02E881C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5D95AF7E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792D655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3B3796E9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noWrap/>
                  <w:vAlign w:val="bottom"/>
                  <w:hideMark/>
                </w:tcPr>
                <w:p w14:paraId="527A5C6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Gallinago gallinago</w:t>
                  </w:r>
                </w:p>
              </w:tc>
            </w:tr>
            <w:tr w:rsidR="00950DA3" w:rsidRPr="00770D41" w14:paraId="063C11FB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5EA54B0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5F881F23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498A73C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42FF5D23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041F620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23FDE6D0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noWrap/>
                  <w:vAlign w:val="bottom"/>
                  <w:hideMark/>
                </w:tcPr>
                <w:p w14:paraId="59A4D7F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alba</w:t>
                  </w:r>
                </w:p>
              </w:tc>
            </w:tr>
            <w:tr w:rsidR="00950DA3" w:rsidRPr="00770D41" w14:paraId="507E796B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5E8C895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1A079972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noWrap/>
                  <w:vAlign w:val="bottom"/>
                  <w:hideMark/>
                </w:tcPr>
                <w:p w14:paraId="1F04E66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oenanthe</w:t>
                  </w:r>
                </w:p>
              </w:tc>
            </w:tr>
            <w:tr w:rsidR="00950DA3" w:rsidRPr="00770D41" w14:paraId="133B09E6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30965B5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65408A28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5AF7889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Perdix perdix</w:t>
                  </w:r>
                </w:p>
              </w:tc>
            </w:tr>
            <w:tr w:rsidR="00950DA3" w:rsidRPr="00770D41" w14:paraId="5CE76E43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7801174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3B2A45B9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357DEE4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23E464D8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center"/>
                  <w:hideMark/>
                </w:tcPr>
                <w:p w14:paraId="5FC1ABB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curruca</w:t>
                  </w:r>
                </w:p>
              </w:tc>
            </w:tr>
            <w:tr w:rsidR="00950DA3" w:rsidRPr="00770D41" w14:paraId="136AC485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0BFD672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Turdus pilaris</w:t>
                  </w:r>
                </w:p>
              </w:tc>
            </w:tr>
            <w:tr w:rsidR="00950DA3" w:rsidRPr="00770D41" w14:paraId="1D004C93" w14:textId="77777777" w:rsidTr="00366E83">
              <w:trPr>
                <w:trHeight w:val="288"/>
              </w:trPr>
              <w:tc>
                <w:tcPr>
                  <w:tcW w:w="2582" w:type="dxa"/>
                  <w:shd w:val="clear" w:color="auto" w:fill="auto"/>
                  <w:vAlign w:val="bottom"/>
                  <w:hideMark/>
                </w:tcPr>
                <w:p w14:paraId="0201E02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2F865D2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50B1538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329B0376" w14:textId="5B32C35E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66E5D9B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FE09CA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Estónia</w:t>
                  </w:r>
                </w:p>
              </w:tc>
            </w:tr>
            <w:tr w:rsidR="000D0A66" w:rsidRPr="00770D41" w14:paraId="694EC9B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ADE9D8C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0D0A66" w:rsidRPr="00770D41" w14:paraId="228A549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E9C703C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0D0A66" w:rsidRPr="00770D41" w14:paraId="4309B35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FDCC1F5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0D0A66" w:rsidRPr="00770D41" w14:paraId="7C02B57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630DFB3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0D0A66" w:rsidRPr="00770D41" w14:paraId="0B0A8E0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EF93FA0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0D0A66" w:rsidRPr="00770D41" w14:paraId="0D6DB78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EF87A04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0D0A66" w:rsidRPr="00770D41" w14:paraId="5305B7E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525B7B7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Linaria cannabina</w:t>
                  </w:r>
                </w:p>
              </w:tc>
            </w:tr>
            <w:tr w:rsidR="000D0A66" w:rsidRPr="00770D41" w14:paraId="5498C20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D6C08C2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0D0A66" w:rsidRPr="00770D41" w14:paraId="78E5202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35898A8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0D0A66" w:rsidRPr="00770D41" w14:paraId="27D8F5C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90F37B6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0D0A66" w:rsidRPr="00770D41" w14:paraId="258F6E7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95A3AD2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0D0A66" w:rsidRPr="00770D41" w14:paraId="7BEA9CB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A8DC5D1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0D0A66" w:rsidRPr="00770D41" w14:paraId="3B026DB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28A3439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0D0A66" w:rsidRPr="00770D41" w14:paraId="5F12E86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737B475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  <w:tr w:rsidR="000D0A66" w:rsidRPr="00770D41" w14:paraId="0ACF743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36BD4CB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0D0A66" w:rsidRPr="00770D41" w14:paraId="4B546D6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3AA6794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0D0A66" w:rsidRPr="00770D41" w14:paraId="23696D1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0F71EE8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0D0A66" w:rsidRPr="00770D41" w14:paraId="79E83B4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E8BF2A4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0D0A66" w:rsidRPr="00770D41" w14:paraId="2557DD0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D37161A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0D0A66" w:rsidRPr="00770D41" w14:paraId="398D71D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6C8345C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0D0A66" w:rsidRPr="00770D41" w14:paraId="0A22EAC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254CC01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Linaria cannabina</w:t>
                  </w:r>
                </w:p>
              </w:tc>
            </w:tr>
            <w:tr w:rsidR="000D0A66" w:rsidRPr="00770D41" w14:paraId="787B2CD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8949DEB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0D0A66" w:rsidRPr="00770D41" w14:paraId="21D8DCA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874BF3A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0D0A66" w:rsidRPr="00770D41" w14:paraId="0B603AF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796B310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0D0A66" w:rsidRPr="00770D41" w14:paraId="1F45CA0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5C2DA85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0D0A66" w:rsidRPr="00770D41" w14:paraId="6CB7F07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365353B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0D0A66" w:rsidRPr="00770D41" w14:paraId="49BF869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7913C34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0D0A66" w:rsidRPr="00770D41" w14:paraId="1E33E6C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39BE1D7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  <w:tr w:rsidR="000D0A66" w:rsidRPr="00770D41" w14:paraId="68503C1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8290276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0D0A66" w:rsidRPr="00770D41" w14:paraId="63EF279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91EF6CE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0D0A66" w:rsidRPr="00770D41" w14:paraId="76878EF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8CF5F4A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0D0A66" w:rsidRPr="00770D41" w14:paraId="26C38E7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985A2CE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0D0A66" w:rsidRPr="00770D41" w14:paraId="595845D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73DCFC3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0D0A66" w:rsidRPr="00770D41" w14:paraId="66F38C4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A7BB5A0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0D0A66" w:rsidRPr="00770D41" w14:paraId="7F6FE27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8592868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Linaria cannabina</w:t>
                  </w:r>
                </w:p>
              </w:tc>
            </w:tr>
            <w:tr w:rsidR="000D0A66" w:rsidRPr="00770D41" w14:paraId="6F9EB68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250C4E8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0D0A66" w:rsidRPr="00770D41" w14:paraId="1591498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6CDF087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0D0A66" w:rsidRPr="00770D41" w14:paraId="086A218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1BE9BC2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0D0A66" w:rsidRPr="00770D41" w14:paraId="06D8B91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A959096" w14:textId="77777777" w:rsidR="000D0A66" w:rsidRPr="00770D41" w:rsidRDefault="000D0A66" w:rsidP="000D0A66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</w:tbl>
          <w:p w14:paraId="434102B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3012072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6868FB4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EA8AFB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Finlândia</w:t>
                  </w:r>
                </w:p>
              </w:tc>
            </w:tr>
            <w:tr w:rsidR="00950DA3" w:rsidRPr="00770D41" w14:paraId="5B941E3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E7DCFA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40D1FE4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C58416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0D29D79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315FA2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monedula</w:t>
                  </w:r>
                </w:p>
              </w:tc>
            </w:tr>
            <w:tr w:rsidR="00950DA3" w:rsidRPr="00770D41" w14:paraId="6843E60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940DBF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Crex crex</w:t>
                  </w:r>
                </w:p>
              </w:tc>
            </w:tr>
            <w:tr w:rsidR="00950DA3" w:rsidRPr="00770D41" w14:paraId="18B7164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FDC7D1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Delichon urbica</w:t>
                  </w:r>
                </w:p>
              </w:tc>
            </w:tr>
            <w:tr w:rsidR="00950DA3" w:rsidRPr="00770D41" w14:paraId="63C2690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2DE432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hortulana</w:t>
                  </w:r>
                </w:p>
              </w:tc>
            </w:tr>
            <w:tr w:rsidR="00950DA3" w:rsidRPr="00770D41" w14:paraId="3CDDFCE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444578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150A528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B3B17B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Numenius arquata</w:t>
                  </w:r>
                </w:p>
              </w:tc>
            </w:tr>
            <w:tr w:rsidR="00950DA3" w:rsidRPr="00770D41" w14:paraId="2D2BFFA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80CC69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6C3EA45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BFC61B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rubertra</w:t>
                  </w:r>
                </w:p>
              </w:tc>
            </w:tr>
            <w:tr w:rsidR="00950DA3" w:rsidRPr="00770D41" w14:paraId="4323969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A329FA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4D35C2C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7561A2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3465665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27D1A4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Turdus pilaris</w:t>
                  </w:r>
                </w:p>
              </w:tc>
            </w:tr>
            <w:tr w:rsidR="00950DA3" w:rsidRPr="00770D41" w14:paraId="07C0856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114D87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7FC9864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131E3F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6728D40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202F97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França</w:t>
                  </w:r>
                </w:p>
              </w:tc>
            </w:tr>
            <w:tr w:rsidR="00950DA3" w:rsidRPr="00770D41" w14:paraId="6A6F65C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45BA25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AAB814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EA0676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Alectoris rufa</w:t>
                  </w:r>
                </w:p>
              </w:tc>
            </w:tr>
            <w:tr w:rsidR="00950DA3" w:rsidRPr="00770D41" w14:paraId="46EE893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08C719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campestris</w:t>
                  </w:r>
                </w:p>
              </w:tc>
            </w:tr>
            <w:tr w:rsidR="00950DA3" w:rsidRPr="00770D41" w14:paraId="7699C77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81206C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057A886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485362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Buteo buteo</w:t>
                  </w:r>
                </w:p>
              </w:tc>
            </w:tr>
            <w:tr w:rsidR="00950DA3" w:rsidRPr="00770D41" w14:paraId="5C77EBB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8CF86E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6EB03F53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F9ABF7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950DA3" w:rsidRPr="00770D41" w14:paraId="3EFCBCE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A7A402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Coturnix coturnix</w:t>
                  </w:r>
                </w:p>
              </w:tc>
            </w:tr>
            <w:tr w:rsidR="00950DA3" w:rsidRPr="00770D41" w14:paraId="65AA0A3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0E82A4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cirlus</w:t>
                  </w:r>
                </w:p>
              </w:tc>
            </w:tr>
            <w:tr w:rsidR="00950DA3" w:rsidRPr="00770D41" w14:paraId="7C563F3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757549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021578E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3C4DB1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hortulana</w:t>
                  </w:r>
                </w:p>
              </w:tc>
            </w:tr>
            <w:tr w:rsidR="00950DA3" w:rsidRPr="00770D41" w14:paraId="7740E09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CCB888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59BFB8C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EF4A08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79B5EBE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B1FB02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22BE12A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32738E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Lullula arborea</w:t>
                  </w:r>
                </w:p>
              </w:tc>
            </w:tr>
            <w:tr w:rsidR="00950DA3" w:rsidRPr="00770D41" w14:paraId="0A89E22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0DDDD9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Melanocorypha calandra</w:t>
                  </w:r>
                </w:p>
              </w:tc>
            </w:tr>
            <w:tr w:rsidR="00950DA3" w:rsidRPr="00770D41" w14:paraId="732A729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6B61AA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23C2BC9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E7B85A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oenanthe</w:t>
                  </w:r>
                </w:p>
              </w:tc>
            </w:tr>
            <w:tr w:rsidR="00950DA3" w:rsidRPr="00770D41" w14:paraId="028C208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0CAE3A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Perdix perdix</w:t>
                  </w:r>
                </w:p>
              </w:tc>
            </w:tr>
            <w:tr w:rsidR="00950DA3" w:rsidRPr="00770D41" w14:paraId="18BAABB3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4C806D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27FB02D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C59B17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623F5F8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3A8EAA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607CBA7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441EF0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Upupa epops</w:t>
                  </w:r>
                </w:p>
              </w:tc>
            </w:tr>
            <w:tr w:rsidR="00950DA3" w:rsidRPr="00770D41" w14:paraId="1AA9A3B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C0A1A8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78F9523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0FD388B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1992D48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413140E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Alemanha</w:t>
                  </w:r>
                </w:p>
              </w:tc>
            </w:tr>
            <w:tr w:rsidR="00950DA3" w:rsidRPr="00770D41" w14:paraId="5CFB7FD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0EF076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284C3E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7632B6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Athene noctua</w:t>
                  </w:r>
                </w:p>
              </w:tc>
            </w:tr>
            <w:tr w:rsidR="00950DA3" w:rsidRPr="00770D41" w14:paraId="077F05C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A5CDC5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5116DE8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F0E426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721E232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56300A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Limosa limosa</w:t>
                  </w:r>
                </w:p>
              </w:tc>
            </w:tr>
            <w:tr w:rsidR="00950DA3" w:rsidRPr="00770D41" w14:paraId="27A2CA1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937401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Lullula arborea</w:t>
                  </w:r>
                </w:p>
              </w:tc>
            </w:tr>
            <w:tr w:rsidR="00950DA3" w:rsidRPr="00770D41" w14:paraId="587533D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B2F810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14A7C85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351D01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Milvus milvus</w:t>
                  </w:r>
                </w:p>
              </w:tc>
            </w:tr>
            <w:tr w:rsidR="00950DA3" w:rsidRPr="00770D41" w14:paraId="6B8958B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3BC580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68AE950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F1D0DF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0C97F98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3D4C443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2689FB0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1E12D0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Grécia</w:t>
                  </w:r>
                </w:p>
              </w:tc>
            </w:tr>
            <w:tr w:rsidR="00950DA3" w:rsidRPr="00770D41" w14:paraId="403C690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66F207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15C0FA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896843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Apus apus</w:t>
                  </w:r>
                </w:p>
              </w:tc>
            </w:tr>
            <w:tr w:rsidR="00950DA3" w:rsidRPr="00770D41" w14:paraId="5B9B5BB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3D2087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Athene noctua</w:t>
                  </w:r>
                </w:p>
              </w:tc>
            </w:tr>
            <w:tr w:rsidR="00950DA3" w:rsidRPr="00770D41" w14:paraId="081FBA7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21AC5B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Calandrella brachydactyla</w:t>
                  </w:r>
                </w:p>
              </w:tc>
            </w:tr>
            <w:tr w:rsidR="00950DA3" w:rsidRPr="00770D41" w14:paraId="211AA61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441886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63E9D1F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662B5E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0213399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C2993A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chloris</w:t>
                  </w:r>
                </w:p>
              </w:tc>
            </w:tr>
            <w:tr w:rsidR="00950DA3" w:rsidRPr="00770D41" w14:paraId="23AA20A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695960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Ciconia ciconia</w:t>
                  </w:r>
                </w:p>
              </w:tc>
            </w:tr>
            <w:tr w:rsidR="00950DA3" w:rsidRPr="00770D41" w14:paraId="38B6A75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0B4874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corone</w:t>
                  </w:r>
                </w:p>
              </w:tc>
            </w:tr>
            <w:tr w:rsidR="00950DA3" w:rsidRPr="00770D41" w14:paraId="57A9053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23F0B8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monedula</w:t>
                  </w:r>
                </w:p>
              </w:tc>
            </w:tr>
            <w:tr w:rsidR="00950DA3" w:rsidRPr="00770D41" w14:paraId="112BF63F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A3AE9E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Delichon urbicum</w:t>
                  </w:r>
                </w:p>
              </w:tc>
            </w:tr>
            <w:tr w:rsidR="00950DA3" w:rsidRPr="00770D41" w14:paraId="380FBF6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E92929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cirlus</w:t>
                  </w:r>
                </w:p>
              </w:tc>
            </w:tr>
            <w:tr w:rsidR="00950DA3" w:rsidRPr="00770D41" w14:paraId="3F396B6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F2E532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hortulana</w:t>
                  </w:r>
                </w:p>
              </w:tc>
            </w:tr>
            <w:tr w:rsidR="00950DA3" w:rsidRPr="00770D41" w14:paraId="199FA7C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8DAB6B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melanocephala</w:t>
                  </w:r>
                </w:p>
              </w:tc>
            </w:tr>
            <w:tr w:rsidR="00950DA3" w:rsidRPr="00770D41" w14:paraId="05F9265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CF534D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naumanni</w:t>
                  </w:r>
                </w:p>
              </w:tc>
            </w:tr>
            <w:tr w:rsidR="00950DA3" w:rsidRPr="00770D41" w14:paraId="531E874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241030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4CA8EFA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5377C5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3E0E90A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7FE339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daurica</w:t>
                  </w:r>
                </w:p>
              </w:tc>
            </w:tr>
            <w:tr w:rsidR="00950DA3" w:rsidRPr="00770D41" w14:paraId="08AF830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FD0649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12777B1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04216F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2CB3F95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CB8E84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minor</w:t>
                  </w:r>
                </w:p>
              </w:tc>
            </w:tr>
            <w:tr w:rsidR="00950DA3" w:rsidRPr="00770D41" w14:paraId="7F8ABBA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F71104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senator</w:t>
                  </w:r>
                </w:p>
              </w:tc>
            </w:tr>
            <w:tr w:rsidR="00950DA3" w:rsidRPr="00770D41" w14:paraId="066152B7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84CD3A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Lullula arborea</w:t>
                  </w:r>
                </w:p>
              </w:tc>
            </w:tr>
            <w:tr w:rsidR="00950DA3" w:rsidRPr="00770D41" w14:paraId="7999B36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EAEF92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Luscinia megarhynchos</w:t>
                  </w:r>
                </w:p>
              </w:tc>
            </w:tr>
            <w:tr w:rsidR="00950DA3" w:rsidRPr="00770D41" w14:paraId="44D1CE8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885170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Melanocorypha calandra</w:t>
                  </w:r>
                </w:p>
              </w:tc>
            </w:tr>
            <w:tr w:rsidR="00950DA3" w:rsidRPr="00770D41" w14:paraId="1BB786D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FEDAAA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556A18E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ABC508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46022DD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249D87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hispanica</w:t>
                  </w:r>
                </w:p>
              </w:tc>
            </w:tr>
            <w:tr w:rsidR="00950DA3" w:rsidRPr="00770D41" w14:paraId="298CBE2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CA4639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Oenanthe oenanthe</w:t>
                  </w:r>
                </w:p>
              </w:tc>
            </w:tr>
            <w:tr w:rsidR="00950DA3" w:rsidRPr="00770D41" w14:paraId="159A299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768413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domesticus</w:t>
                  </w:r>
                </w:p>
              </w:tc>
            </w:tr>
            <w:tr w:rsidR="00950DA3" w:rsidRPr="00770D41" w14:paraId="2B6D06E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63ADE3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hispaniolensis</w:t>
                  </w:r>
                </w:p>
              </w:tc>
            </w:tr>
            <w:tr w:rsidR="00950DA3" w:rsidRPr="00770D41" w14:paraId="1A47508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0AEBAF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7758B1C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CE9FB4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Pica pica</w:t>
                  </w:r>
                </w:p>
              </w:tc>
            </w:tr>
            <w:tr w:rsidR="00950DA3" w:rsidRPr="00770D41" w14:paraId="05ADD848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0A8C58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674BA156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94F03A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59E60D8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B795CB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decaocto</w:t>
                  </w:r>
                </w:p>
              </w:tc>
            </w:tr>
            <w:tr w:rsidR="00950DA3" w:rsidRPr="00770D41" w14:paraId="23F383B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9A2C1D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0B10E53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500FD95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21987E9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2368BA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melanocephala</w:t>
                  </w:r>
                </w:p>
              </w:tc>
            </w:tr>
            <w:tr w:rsidR="00950DA3" w:rsidRPr="00770D41" w14:paraId="451E2C9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723DBA3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Upupa epops</w:t>
                  </w:r>
                </w:p>
              </w:tc>
            </w:tr>
          </w:tbl>
          <w:p w14:paraId="31A0AD4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C24B7F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7E7B7C1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7B24E8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Hungria</w:t>
                  </w:r>
                </w:p>
              </w:tc>
            </w:tr>
            <w:tr w:rsidR="00950DA3" w:rsidRPr="00770D41" w14:paraId="7E85752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255540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CD8FE3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0ECF0A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campestris</w:t>
                  </w:r>
                </w:p>
              </w:tc>
            </w:tr>
            <w:tr w:rsidR="00950DA3" w:rsidRPr="00770D41" w14:paraId="5D538FC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B9DBC7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Coturnix coturnix</w:t>
                  </w:r>
                </w:p>
              </w:tc>
            </w:tr>
            <w:tr w:rsidR="00950DA3" w:rsidRPr="00770D41" w14:paraId="6FAEA493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69BF6C6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calandra</w:t>
                  </w:r>
                </w:p>
              </w:tc>
            </w:tr>
            <w:tr w:rsidR="00950DA3" w:rsidRPr="00770D41" w14:paraId="2373CDF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19EC909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514C4FD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CB25AA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2B4F6C4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79F09F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04E05A4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0F8D3C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minor</w:t>
                  </w:r>
                </w:p>
              </w:tc>
            </w:tr>
            <w:tr w:rsidR="00950DA3" w:rsidRPr="00770D41" w14:paraId="26093DA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DF4DE8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Locustella naevia</w:t>
                  </w:r>
                </w:p>
              </w:tc>
            </w:tr>
            <w:tr w:rsidR="00950DA3" w:rsidRPr="00770D41" w14:paraId="6D71F30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B8FF9E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Merops apiaster</w:t>
                  </w:r>
                </w:p>
              </w:tc>
            </w:tr>
            <w:tr w:rsidR="00950DA3" w:rsidRPr="00770D41" w14:paraId="51D905B0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784EF3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03DC101D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0DBC177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Perdix perdix</w:t>
                  </w:r>
                </w:p>
              </w:tc>
            </w:tr>
            <w:tr w:rsidR="00950DA3" w:rsidRPr="00770D41" w14:paraId="66AADBC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2C62D5A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52203E6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43BD598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5189A0B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A079FC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nisoria</w:t>
                  </w:r>
                </w:p>
              </w:tc>
            </w:tr>
            <w:tr w:rsidR="00950DA3" w:rsidRPr="00770D41" w14:paraId="103CBC3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7E8276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050C5D8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466BA5B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2AC1D38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0"/>
            </w:tblGrid>
            <w:tr w:rsidR="00950DA3" w:rsidRPr="00770D41" w14:paraId="110AF44B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8DD68D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Irlanda</w:t>
                  </w:r>
                </w:p>
              </w:tc>
            </w:tr>
            <w:tr w:rsidR="00950DA3" w:rsidRPr="00770D41" w14:paraId="048E8B0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C4A96F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cannabina</w:t>
                  </w:r>
                </w:p>
              </w:tc>
            </w:tr>
            <w:tr w:rsidR="00950DA3" w:rsidRPr="00770D41" w14:paraId="5B3F114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B774FD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6E5F173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D8765F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Columba oenas</w:t>
                  </w:r>
                </w:p>
              </w:tc>
            </w:tr>
            <w:tr w:rsidR="00950DA3" w:rsidRPr="00770D41" w14:paraId="0FE25BC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10A36B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Columba palumbus</w:t>
                  </w:r>
                </w:p>
              </w:tc>
            </w:tr>
            <w:tr w:rsidR="00950DA3" w:rsidRPr="00770D41" w14:paraId="295EB0F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79E6E15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cornix</w:t>
                  </w:r>
                </w:p>
              </w:tc>
            </w:tr>
            <w:tr w:rsidR="00950DA3" w:rsidRPr="00770D41" w14:paraId="235C95B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0B8247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950DA3" w:rsidRPr="00770D41" w14:paraId="1B7FBAA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31E78FA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monedula</w:t>
                  </w:r>
                </w:p>
              </w:tc>
            </w:tr>
            <w:tr w:rsidR="00950DA3" w:rsidRPr="00770D41" w14:paraId="4D17A8A4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vAlign w:val="bottom"/>
                  <w:hideMark/>
                </w:tcPr>
                <w:p w14:paraId="0E28C4E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citrinella</w:t>
                  </w:r>
                </w:p>
              </w:tc>
            </w:tr>
            <w:tr w:rsidR="00950DA3" w:rsidRPr="00770D41" w14:paraId="5B7BA72E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1FAD6EA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1AA8EC7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1C982B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Fringilla coelebs</w:t>
                  </w:r>
                </w:p>
              </w:tc>
            </w:tr>
            <w:tr w:rsidR="00950DA3" w:rsidRPr="00770D41" w14:paraId="18F2B77C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D8380D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6F64091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3275E1C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Chloris chloris</w:t>
                  </w:r>
                </w:p>
              </w:tc>
            </w:tr>
            <w:tr w:rsidR="00950DA3" w:rsidRPr="00770D41" w14:paraId="771B4F35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BBE1AE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alba</w:t>
                  </w:r>
                </w:p>
              </w:tc>
            </w:tr>
            <w:tr w:rsidR="00950DA3" w:rsidRPr="00770D41" w14:paraId="2AB7401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DBA9A1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domesticus</w:t>
                  </w:r>
                </w:p>
              </w:tc>
            </w:tr>
            <w:tr w:rsidR="00950DA3" w:rsidRPr="00770D41" w14:paraId="7AE2E7A9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322D8C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Phasianus colchicus</w:t>
                  </w:r>
                </w:p>
              </w:tc>
            </w:tr>
            <w:tr w:rsidR="00950DA3" w:rsidRPr="00770D41" w14:paraId="033F37E2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6DDE466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Pica pica</w:t>
                  </w:r>
                </w:p>
              </w:tc>
            </w:tr>
            <w:tr w:rsidR="00950DA3" w:rsidRPr="00770D41" w14:paraId="25D0DB71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2B4F8C9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25FD12CA" w14:textId="77777777" w:rsidTr="00782520">
              <w:trPr>
                <w:trHeight w:val="288"/>
              </w:trPr>
              <w:tc>
                <w:tcPr>
                  <w:tcW w:w="2520" w:type="dxa"/>
                  <w:shd w:val="clear" w:color="auto" w:fill="auto"/>
                  <w:noWrap/>
                  <w:vAlign w:val="bottom"/>
                  <w:hideMark/>
                </w:tcPr>
                <w:p w14:paraId="587F481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</w:tbl>
          <w:p w14:paraId="78C69BF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659F84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0"/>
            </w:tblGrid>
            <w:tr w:rsidR="00950DA3" w:rsidRPr="00770D41" w14:paraId="447D7DC5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496490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Itália</w:t>
                  </w:r>
                </w:p>
              </w:tc>
            </w:tr>
            <w:tr w:rsidR="00950DA3" w:rsidRPr="00770D41" w14:paraId="722BD24C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D4EC6C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3A71813F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62F94F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campestris</w:t>
                  </w:r>
                </w:p>
              </w:tc>
            </w:tr>
            <w:tr w:rsidR="00950DA3" w:rsidRPr="00770D41" w14:paraId="2EA4873C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F78215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Calandrella brachydactyla</w:t>
                  </w:r>
                </w:p>
              </w:tc>
            </w:tr>
            <w:tr w:rsidR="00950DA3" w:rsidRPr="00770D41" w14:paraId="0086B101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8E4E73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3D3FFD0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A41114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chloris</w:t>
                  </w:r>
                </w:p>
              </w:tc>
            </w:tr>
            <w:tr w:rsidR="00950DA3" w:rsidRPr="00770D41" w14:paraId="12DD879E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ADAB1A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cornix</w:t>
                  </w:r>
                </w:p>
              </w:tc>
            </w:tr>
            <w:tr w:rsidR="00950DA3" w:rsidRPr="00770D41" w14:paraId="76E5780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7A8843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calandra</w:t>
                  </w:r>
                </w:p>
              </w:tc>
            </w:tr>
            <w:tr w:rsidR="00950DA3" w:rsidRPr="00770D41" w14:paraId="3A40290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C3A0E3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Emberiza hortulana</w:t>
                  </w:r>
                </w:p>
              </w:tc>
            </w:tr>
            <w:tr w:rsidR="00950DA3" w:rsidRPr="00770D41" w14:paraId="2C2017C1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A72AB3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2C335D87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663C23B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Galerida cristata</w:t>
                  </w:r>
                </w:p>
              </w:tc>
            </w:tr>
            <w:tr w:rsidR="00950DA3" w:rsidRPr="00770D41" w14:paraId="623C17DE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997DE6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7BD9526E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366C828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Jynx torquilla</w:t>
                  </w:r>
                </w:p>
              </w:tc>
            </w:tr>
            <w:tr w:rsidR="00950DA3" w:rsidRPr="00770D41" w14:paraId="324E2BBA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B3C45C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4DD8AD30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BF0542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Luscinia megarhynchos</w:t>
                  </w:r>
                </w:p>
              </w:tc>
            </w:tr>
            <w:tr w:rsidR="00950DA3" w:rsidRPr="00770D41" w14:paraId="158101F8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C78E8A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Melanocorypha calandra</w:t>
                  </w:r>
                </w:p>
              </w:tc>
            </w:tr>
            <w:tr w:rsidR="00950DA3" w:rsidRPr="00770D41" w14:paraId="40B054BF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135314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alba</w:t>
                  </w:r>
                </w:p>
              </w:tc>
            </w:tr>
            <w:tr w:rsidR="00950DA3" w:rsidRPr="00770D41" w14:paraId="4758974F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7B0091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3259FDC5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CB18C2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Oriolus oriolus</w:t>
                  </w:r>
                </w:p>
              </w:tc>
            </w:tr>
            <w:tr w:rsidR="00950DA3" w:rsidRPr="00770D41" w14:paraId="7FC946EA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1694D5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domesticus italiae</w:t>
                  </w:r>
                </w:p>
              </w:tc>
            </w:tr>
            <w:tr w:rsidR="00950DA3" w:rsidRPr="00770D41" w14:paraId="45319317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67B27B5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hispaniolensis</w:t>
                  </w:r>
                </w:p>
              </w:tc>
            </w:tr>
            <w:tr w:rsidR="00950DA3" w:rsidRPr="00770D41" w14:paraId="74540700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9E4A9D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7196A23A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69D74C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Pica pica</w:t>
                  </w:r>
                </w:p>
              </w:tc>
            </w:tr>
            <w:tr w:rsidR="00950DA3" w:rsidRPr="00770D41" w14:paraId="6DBBE72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3ADA8F6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5DE4B30D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C9F149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Serinus serinus</w:t>
                  </w:r>
                </w:p>
              </w:tc>
            </w:tr>
            <w:tr w:rsidR="00950DA3" w:rsidRPr="00770D41" w14:paraId="3F512F2F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9B5D24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1BA189F8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88BF0C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unicolor</w:t>
                  </w:r>
                </w:p>
              </w:tc>
            </w:tr>
            <w:tr w:rsidR="00950DA3" w:rsidRPr="00770D41" w14:paraId="0F241FE9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F36A9F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3E197C87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7E8EEA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Upupa epops</w:t>
                  </w:r>
                </w:p>
              </w:tc>
            </w:tr>
          </w:tbl>
          <w:p w14:paraId="72CB0F7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31E6DC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0"/>
            </w:tblGrid>
            <w:tr w:rsidR="00950DA3" w:rsidRPr="00770D41" w14:paraId="7AF880C9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16641D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Letónia</w:t>
                  </w:r>
                </w:p>
              </w:tc>
            </w:tr>
            <w:tr w:rsidR="00950DA3" w:rsidRPr="00770D41" w14:paraId="6360A62D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A719B5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Acrocephalus palustris</w:t>
                  </w:r>
                </w:p>
              </w:tc>
            </w:tr>
            <w:tr w:rsidR="00950DA3" w:rsidRPr="00770D41" w14:paraId="198AFF10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DD4033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1D13790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467CC4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5ECA743C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F161FB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210D489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7D9FEB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Carpodacus erythrinus</w:t>
                  </w:r>
                </w:p>
              </w:tc>
            </w:tr>
            <w:tr w:rsidR="00950DA3" w:rsidRPr="00770D41" w14:paraId="2C985619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15A66C6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Ciconia ciconia</w:t>
                  </w:r>
                </w:p>
              </w:tc>
            </w:tr>
            <w:tr w:rsidR="00950DA3" w:rsidRPr="00770D41" w14:paraId="0B20561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6B2BD1E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Crex crex</w:t>
                  </w:r>
                </w:p>
              </w:tc>
            </w:tr>
            <w:tr w:rsidR="00950DA3" w:rsidRPr="00770D41" w14:paraId="057EB080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7292D19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Emberiza citrinella </w:t>
                  </w:r>
                </w:p>
              </w:tc>
            </w:tr>
            <w:tr w:rsidR="00950DA3" w:rsidRPr="00770D41" w14:paraId="57BDCAB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6845C5A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17C0443B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716261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Locustella naevia</w:t>
                  </w:r>
                </w:p>
              </w:tc>
            </w:tr>
            <w:tr w:rsidR="00950DA3" w:rsidRPr="00770D41" w14:paraId="7C9C14CA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606594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646BC599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AD6905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2D97B7AC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5886BA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078BD9D3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306E039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21964BF2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1B3028B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0E255B82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1DEC527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4A34326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4F7DE79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0"/>
            </w:tblGrid>
            <w:tr w:rsidR="00950DA3" w:rsidRPr="00770D41" w14:paraId="72BFC17F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2C2A6DB7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Lituânia</w:t>
                  </w:r>
                </w:p>
              </w:tc>
            </w:tr>
            <w:tr w:rsidR="00950DA3" w:rsidRPr="00770D41" w14:paraId="5D0FCDC5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16F11E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7704C9C8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255F78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4959B9C7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DBDE72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2E38237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1238F5B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Ciconia ciconia</w:t>
                  </w:r>
                </w:p>
              </w:tc>
            </w:tr>
            <w:tr w:rsidR="00950DA3" w:rsidRPr="00770D41" w14:paraId="532C590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3AB52A8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Crex crex</w:t>
                  </w:r>
                </w:p>
              </w:tc>
            </w:tr>
            <w:tr w:rsidR="00950DA3" w:rsidRPr="00770D41" w14:paraId="6E4F38C0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676023E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Emberiza citrinella </w:t>
                  </w:r>
                </w:p>
              </w:tc>
            </w:tr>
            <w:tr w:rsidR="00950DA3" w:rsidRPr="00770D41" w14:paraId="0AEAE50D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0410F0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76A5F8E2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7061E54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Lanius collurio</w:t>
                  </w:r>
                </w:p>
              </w:tc>
            </w:tr>
            <w:tr w:rsidR="00950DA3" w:rsidRPr="00770D41" w14:paraId="274FED89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849EE8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flava</w:t>
                  </w:r>
                </w:p>
              </w:tc>
            </w:tr>
            <w:tr w:rsidR="00950DA3" w:rsidRPr="00770D41" w14:paraId="199BCFEE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058615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3ECFEC51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0984983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rubetra</w:t>
                  </w:r>
                </w:p>
              </w:tc>
            </w:tr>
            <w:tr w:rsidR="00950DA3" w:rsidRPr="00770D41" w14:paraId="0CB9F3F6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49A9A8B5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6965BD1D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noWrap/>
                  <w:vAlign w:val="bottom"/>
                  <w:hideMark/>
                </w:tcPr>
                <w:p w14:paraId="54D0CD6D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637AA6A2" w14:textId="77777777" w:rsidTr="00782520">
              <w:trPr>
                <w:trHeight w:val="288"/>
              </w:trPr>
              <w:tc>
                <w:tcPr>
                  <w:tcW w:w="2720" w:type="dxa"/>
                  <w:shd w:val="clear" w:color="auto" w:fill="auto"/>
                  <w:vAlign w:val="bottom"/>
                  <w:hideMark/>
                </w:tcPr>
                <w:p w14:paraId="7F14FEA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73577DD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E82F3D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</w:tblGrid>
            <w:tr w:rsidR="00950DA3" w:rsidRPr="00770D41" w14:paraId="0776F618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00D1B0C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 xml:space="preserve">Luxemburgo </w:t>
                  </w:r>
                </w:p>
              </w:tc>
            </w:tr>
            <w:tr w:rsidR="00950DA3" w:rsidRPr="00770D41" w14:paraId="16DCAB5D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79CBB49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Alauda arvensis </w:t>
                  </w:r>
                </w:p>
              </w:tc>
            </w:tr>
            <w:tr w:rsidR="00950DA3" w:rsidRPr="00770D41" w14:paraId="5D00F8C8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2AA6D33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Carduelis cannabina </w:t>
                  </w:r>
                </w:p>
              </w:tc>
            </w:tr>
            <w:tr w:rsidR="00950DA3" w:rsidRPr="00770D41" w14:paraId="1DCB2CBD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095505C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Emberiza citrinella </w:t>
                  </w:r>
                </w:p>
              </w:tc>
            </w:tr>
            <w:tr w:rsidR="00950DA3" w:rsidRPr="00770D41" w14:paraId="473811E3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67FFDC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Lanius collurio </w:t>
                  </w:r>
                </w:p>
              </w:tc>
            </w:tr>
            <w:tr w:rsidR="00950DA3" w:rsidRPr="00770D41" w14:paraId="6FE77285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4D1313B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Passer montanus </w:t>
                  </w:r>
                </w:p>
              </w:tc>
            </w:tr>
            <w:tr w:rsidR="00950DA3" w:rsidRPr="00770D41" w14:paraId="230E7AE9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D2156D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4C5263A1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7D8E049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Sylvia communis </w:t>
                  </w:r>
                </w:p>
              </w:tc>
            </w:tr>
          </w:tbl>
          <w:p w14:paraId="0FC4E47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0F7C8B6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37FDE6A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2285AF5E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Malta</w:t>
            </w:r>
          </w:p>
          <w:p w14:paraId="7DA56CCE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noProof/>
                <w:sz w:val="22"/>
                <w:szCs w:val="20"/>
                <w:lang w:eastAsia="en-IE"/>
              </w:rPr>
            </w:pPr>
          </w:p>
          <w:p w14:paraId="4E4C1BDD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Calandrella brachydactyla</w:t>
            </w:r>
          </w:p>
          <w:p w14:paraId="58D5BF08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Linaria cannabina</w:t>
            </w:r>
          </w:p>
          <w:p w14:paraId="1B0E7644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Cettia cetti</w:t>
            </w:r>
          </w:p>
          <w:p w14:paraId="14DBD8CF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Cisticola juncidis</w:t>
            </w:r>
          </w:p>
          <w:p w14:paraId="51194953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Coturnix coturnix</w:t>
            </w:r>
          </w:p>
          <w:p w14:paraId="521EE3F8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calandra</w:t>
            </w:r>
          </w:p>
          <w:p w14:paraId="061C93BD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senator</w:t>
            </w:r>
          </w:p>
          <w:p w14:paraId="115C69B1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Monticola solitarius</w:t>
            </w:r>
          </w:p>
          <w:p w14:paraId="214F6F56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hispaniolensis</w:t>
            </w:r>
          </w:p>
          <w:p w14:paraId="7F6F0D61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  <w:p w14:paraId="62614BF4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serinus</w:t>
            </w:r>
          </w:p>
          <w:p w14:paraId="49ABCA73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decaocto</w:t>
            </w:r>
          </w:p>
          <w:p w14:paraId="5E826C73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  <w:p w14:paraId="4C876D57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  <w:p w14:paraId="027A7C39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conspicillata</w:t>
            </w:r>
          </w:p>
          <w:p w14:paraId="2FFC537A" w14:textId="77777777" w:rsidR="00950DA3" w:rsidRPr="00770D41" w:rsidRDefault="00950DA3" w:rsidP="007825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melanocephala</w:t>
            </w:r>
          </w:p>
          <w:p w14:paraId="7E1B2EB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73DBE03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p w14:paraId="5535B7F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  <w:tbl>
            <w:tblPr>
              <w:tblW w:w="2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</w:tblGrid>
            <w:tr w:rsidR="00950DA3" w:rsidRPr="00770D41" w14:paraId="71689D08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08DF165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b/>
                      <w:bCs/>
                      <w:noProof/>
                      <w:sz w:val="22"/>
                      <w:szCs w:val="20"/>
                    </w:rPr>
                  </w:pPr>
                  <w:r w:rsidRPr="00770D41">
                    <w:rPr>
                      <w:b/>
                      <w:noProof/>
                      <w:sz w:val="22"/>
                    </w:rPr>
                    <w:t>Países Baixos</w:t>
                  </w:r>
                </w:p>
              </w:tc>
            </w:tr>
            <w:tr w:rsidR="00950DA3" w:rsidRPr="00770D41" w14:paraId="748D1347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555D3A2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Alauda arvensis</w:t>
                  </w:r>
                </w:p>
              </w:tc>
            </w:tr>
            <w:tr w:rsidR="00950DA3" w:rsidRPr="00770D41" w14:paraId="4B8F8CC4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63298992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Anthus pratensis</w:t>
                  </w:r>
                </w:p>
              </w:tc>
            </w:tr>
            <w:tr w:rsidR="00950DA3" w:rsidRPr="00770D41" w14:paraId="001736BB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5D18162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Athene noctua</w:t>
                  </w:r>
                </w:p>
              </w:tc>
            </w:tr>
            <w:tr w:rsidR="00950DA3" w:rsidRPr="00770D41" w14:paraId="059FEFDD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59B65E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Calidris pugnax</w:t>
                  </w:r>
                </w:p>
              </w:tc>
            </w:tr>
            <w:tr w:rsidR="00950DA3" w:rsidRPr="00770D41" w14:paraId="149F5038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63C195D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Carduelis carduelis</w:t>
                  </w:r>
                </w:p>
              </w:tc>
            </w:tr>
            <w:tr w:rsidR="00950DA3" w:rsidRPr="00770D41" w14:paraId="12E6CF25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3ED52B3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Corvus frugilegus</w:t>
                  </w:r>
                </w:p>
              </w:tc>
            </w:tr>
            <w:tr w:rsidR="00950DA3" w:rsidRPr="00770D41" w14:paraId="55F32BD3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3BA577D6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Coturnix coturnix</w:t>
                  </w:r>
                </w:p>
              </w:tc>
            </w:tr>
            <w:tr w:rsidR="00950DA3" w:rsidRPr="00770D41" w14:paraId="2EA5CD36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6CE52AB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 xml:space="preserve">Emberiza citrinella </w:t>
                  </w:r>
                </w:p>
              </w:tc>
            </w:tr>
            <w:tr w:rsidR="00950DA3" w:rsidRPr="00770D41" w14:paraId="057A850C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29BE52C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Falco tinnunculus</w:t>
                  </w:r>
                </w:p>
              </w:tc>
            </w:tr>
            <w:tr w:rsidR="00950DA3" w:rsidRPr="00770D41" w14:paraId="124CB7D0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484ECE4A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Gallinago gallinago</w:t>
                  </w:r>
                </w:p>
              </w:tc>
            </w:tr>
            <w:tr w:rsidR="00950DA3" w:rsidRPr="00770D41" w14:paraId="0B1DD8E4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2434729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Haematopus ostralegus</w:t>
                  </w:r>
                </w:p>
              </w:tc>
            </w:tr>
            <w:tr w:rsidR="00950DA3" w:rsidRPr="00770D41" w14:paraId="598F904D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3164CD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Hippolais icterina</w:t>
                  </w:r>
                </w:p>
              </w:tc>
            </w:tr>
            <w:tr w:rsidR="00950DA3" w:rsidRPr="00770D41" w14:paraId="53C46193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739FC7E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Hirundo rustica</w:t>
                  </w:r>
                </w:p>
              </w:tc>
            </w:tr>
            <w:tr w:rsidR="00950DA3" w:rsidRPr="00770D41" w14:paraId="451FF4BF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2FE0260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Limosa limosa</w:t>
                  </w:r>
                </w:p>
              </w:tc>
            </w:tr>
            <w:tr w:rsidR="00950DA3" w:rsidRPr="00770D41" w14:paraId="0948D7E7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75FD162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Miliaria calandra</w:t>
                  </w:r>
                </w:p>
              </w:tc>
            </w:tr>
            <w:tr w:rsidR="00950DA3" w:rsidRPr="00770D41" w14:paraId="7BBCAAAB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4A8F6FB1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Motacilla fl ava</w:t>
                  </w:r>
                </w:p>
              </w:tc>
            </w:tr>
            <w:tr w:rsidR="00950DA3" w:rsidRPr="00770D41" w14:paraId="7C060A91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0FEC6C5E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Numenius arquata</w:t>
                  </w:r>
                </w:p>
              </w:tc>
            </w:tr>
            <w:tr w:rsidR="00950DA3" w:rsidRPr="00770D41" w14:paraId="693D6448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0ED05444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Passer montanus</w:t>
                  </w:r>
                </w:p>
              </w:tc>
            </w:tr>
            <w:tr w:rsidR="00950DA3" w:rsidRPr="00770D41" w14:paraId="06F9CCAE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733D051B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Perdix perdix</w:t>
                  </w:r>
                </w:p>
              </w:tc>
            </w:tr>
            <w:tr w:rsidR="00950DA3" w:rsidRPr="00770D41" w14:paraId="5477FEEF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382DEA08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Saxicola torquatus</w:t>
                  </w:r>
                </w:p>
              </w:tc>
            </w:tr>
            <w:tr w:rsidR="00950DA3" w:rsidRPr="00770D41" w14:paraId="2272DCE9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A7C0259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Spatula clypeata</w:t>
                  </w:r>
                </w:p>
              </w:tc>
            </w:tr>
            <w:tr w:rsidR="00950DA3" w:rsidRPr="00770D41" w14:paraId="0D15AEC7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2B91A28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Streptopelia turtur</w:t>
                  </w:r>
                </w:p>
              </w:tc>
            </w:tr>
            <w:tr w:rsidR="00950DA3" w:rsidRPr="00770D41" w14:paraId="62A8484E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13DEBA9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Sturnus vulgaris</w:t>
                  </w:r>
                </w:p>
              </w:tc>
            </w:tr>
            <w:tr w:rsidR="00950DA3" w:rsidRPr="00770D41" w14:paraId="06D2CB35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6CEACD4C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Sylvia communis</w:t>
                  </w:r>
                </w:p>
              </w:tc>
            </w:tr>
            <w:tr w:rsidR="00950DA3" w:rsidRPr="00770D41" w14:paraId="72F647E1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5FCA67A0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Tringa totanus</w:t>
                  </w:r>
                </w:p>
              </w:tc>
            </w:tr>
            <w:tr w:rsidR="00950DA3" w:rsidRPr="00770D41" w14:paraId="75AC90DE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noWrap/>
                  <w:vAlign w:val="bottom"/>
                  <w:hideMark/>
                </w:tcPr>
                <w:p w14:paraId="6D306C03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Turdus viscivorus</w:t>
                  </w:r>
                </w:p>
              </w:tc>
            </w:tr>
            <w:tr w:rsidR="00950DA3" w:rsidRPr="00770D41" w14:paraId="14207E1A" w14:textId="77777777" w:rsidTr="00366E83">
              <w:trPr>
                <w:trHeight w:val="288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14:paraId="783E967F" w14:textId="77777777" w:rsidR="00950DA3" w:rsidRPr="00770D41" w:rsidRDefault="00950DA3" w:rsidP="00782520">
                  <w:pPr>
                    <w:spacing w:before="0" w:after="0"/>
                    <w:jc w:val="left"/>
                    <w:rPr>
                      <w:rFonts w:eastAsia="Times New Roman"/>
                      <w:i/>
                      <w:noProof/>
                      <w:sz w:val="22"/>
                      <w:szCs w:val="20"/>
                    </w:rPr>
                  </w:pPr>
                  <w:r w:rsidRPr="00770D41">
                    <w:rPr>
                      <w:i/>
                      <w:noProof/>
                      <w:sz w:val="22"/>
                    </w:rPr>
                    <w:t>Vanellus vanellus</w:t>
                  </w:r>
                </w:p>
              </w:tc>
            </w:tr>
          </w:tbl>
          <w:p w14:paraId="3D92579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2"/>
                <w:szCs w:val="20"/>
                <w:lang w:eastAsia="en-IE"/>
              </w:rPr>
            </w:pPr>
          </w:p>
        </w:tc>
      </w:tr>
    </w:tbl>
    <w:p w14:paraId="74F4C6E2" w14:textId="77777777" w:rsidR="00950DA3" w:rsidRPr="00770D41" w:rsidRDefault="00950DA3" w:rsidP="00950DA3">
      <w:pPr>
        <w:rPr>
          <w:noProof/>
          <w:sz w:val="22"/>
          <w:szCs w:val="20"/>
        </w:rPr>
      </w:pPr>
    </w:p>
    <w:p w14:paraId="6D7EC256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50DA3" w:rsidRPr="00770D41" w14:paraId="14DB487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F24F5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Polónia</w:t>
            </w:r>
          </w:p>
        </w:tc>
      </w:tr>
      <w:tr w:rsidR="00950DA3" w:rsidRPr="00770D41" w14:paraId="0D1BA29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B7831C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555FE48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399D9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pratensis</w:t>
            </w:r>
          </w:p>
        </w:tc>
      </w:tr>
      <w:tr w:rsidR="00950DA3" w:rsidRPr="00770D41" w14:paraId="293CA83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CDEE5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cannabina</w:t>
            </w:r>
          </w:p>
        </w:tc>
      </w:tr>
      <w:tr w:rsidR="00950DA3" w:rsidRPr="00770D41" w14:paraId="3796B1F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0F0DF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Ciconia ciconia</w:t>
            </w:r>
          </w:p>
        </w:tc>
      </w:tr>
      <w:tr w:rsidR="00950DA3" w:rsidRPr="00770D41" w14:paraId="55C18F1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361B4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citrinella</w:t>
            </w:r>
          </w:p>
        </w:tc>
      </w:tr>
      <w:tr w:rsidR="00950DA3" w:rsidRPr="00770D41" w14:paraId="4D043716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9B61C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hortulana</w:t>
            </w:r>
          </w:p>
        </w:tc>
      </w:tr>
      <w:tr w:rsidR="00950DA3" w:rsidRPr="00770D41" w14:paraId="7583454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C22E9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7706ED2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04B0F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Galerida cristata</w:t>
            </w:r>
          </w:p>
        </w:tc>
      </w:tr>
      <w:tr w:rsidR="00950DA3" w:rsidRPr="00770D41" w14:paraId="0FBD46E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C47B5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2C63BB1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54B9A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collurio</w:t>
            </w:r>
          </w:p>
        </w:tc>
      </w:tr>
      <w:tr w:rsidR="00950DA3" w:rsidRPr="00770D41" w14:paraId="68606C2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0D902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Limosa limosa</w:t>
            </w:r>
          </w:p>
        </w:tc>
      </w:tr>
      <w:tr w:rsidR="00950DA3" w:rsidRPr="00770D41" w14:paraId="17EFB98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23012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Miliaria calandra</w:t>
            </w:r>
          </w:p>
        </w:tc>
      </w:tr>
      <w:tr w:rsidR="00950DA3" w:rsidRPr="00770D41" w14:paraId="190CDA33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ACC4F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flava</w:t>
            </w:r>
          </w:p>
        </w:tc>
      </w:tr>
      <w:tr w:rsidR="00950DA3" w:rsidRPr="00770D41" w14:paraId="47BA754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1B9F4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</w:tr>
      <w:tr w:rsidR="00950DA3" w:rsidRPr="00770D41" w14:paraId="5F03AF3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331D9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</w:tr>
      <w:tr w:rsidR="00950DA3" w:rsidRPr="00770D41" w14:paraId="6853AD5C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654D5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rubetra</w:t>
            </w:r>
          </w:p>
        </w:tc>
      </w:tr>
      <w:tr w:rsidR="00950DA3" w:rsidRPr="00770D41" w14:paraId="2BACA4A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D2E7E3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serinus</w:t>
            </w:r>
          </w:p>
        </w:tc>
      </w:tr>
      <w:tr w:rsidR="00950DA3" w:rsidRPr="00770D41" w14:paraId="2E23262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3555A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</w:tc>
      </w:tr>
      <w:tr w:rsidR="00950DA3" w:rsidRPr="00770D41" w14:paraId="6792FE9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57C95F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</w:tc>
      </w:tr>
      <w:tr w:rsidR="00950DA3" w:rsidRPr="00770D41" w14:paraId="23309BE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3E1EC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</w:tr>
      <w:tr w:rsidR="00950DA3" w:rsidRPr="00770D41" w14:paraId="300C8DC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D9C94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Upupa epops</w:t>
            </w:r>
          </w:p>
        </w:tc>
      </w:tr>
      <w:tr w:rsidR="00950DA3" w:rsidRPr="00770D41" w14:paraId="59BE5448" w14:textId="77777777" w:rsidTr="00366E83">
        <w:trPr>
          <w:trHeight w:val="70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A6E57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</w:tr>
    </w:tbl>
    <w:p w14:paraId="75B43BC6" w14:textId="77777777" w:rsidR="00950DA3" w:rsidRPr="00770D41" w:rsidRDefault="00950DA3" w:rsidP="00950DA3">
      <w:pPr>
        <w:rPr>
          <w:noProof/>
          <w:sz w:val="22"/>
          <w:szCs w:val="20"/>
        </w:rPr>
      </w:pPr>
    </w:p>
    <w:p w14:paraId="1E66112B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50DA3" w:rsidRPr="00770D41" w14:paraId="33D6B0D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AD6A6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Portugal</w:t>
            </w:r>
          </w:p>
        </w:tc>
      </w:tr>
      <w:tr w:rsidR="00950DA3" w:rsidRPr="00770D41" w14:paraId="40E3DFC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4B7C1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Athene noctua</w:t>
            </w:r>
          </w:p>
        </w:tc>
      </w:tr>
      <w:tr w:rsidR="00950DA3" w:rsidRPr="00770D41" w14:paraId="6985FFD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0CF7A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Bubulcus ibis</w:t>
            </w:r>
          </w:p>
        </w:tc>
      </w:tr>
      <w:tr w:rsidR="00950DA3" w:rsidRPr="00770D41" w14:paraId="2DD4870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4B48EB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carduelis</w:t>
            </w:r>
          </w:p>
        </w:tc>
      </w:tr>
      <w:tr w:rsidR="00950DA3" w:rsidRPr="00770D41" w14:paraId="7C95562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4C20D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Chloris chloris</w:t>
            </w:r>
          </w:p>
        </w:tc>
      </w:tr>
      <w:tr w:rsidR="00950DA3" w:rsidRPr="00770D41" w14:paraId="266C9E5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18471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Ciconia ciconia</w:t>
            </w:r>
          </w:p>
        </w:tc>
      </w:tr>
      <w:tr w:rsidR="00950DA3" w:rsidRPr="00770D41" w14:paraId="2E52DFE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04418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Cisticola juncidis</w:t>
            </w:r>
          </w:p>
        </w:tc>
      </w:tr>
      <w:tr w:rsidR="00950DA3" w:rsidRPr="00770D41" w14:paraId="60960A2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63ED5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Coturnix coturnix</w:t>
            </w:r>
          </w:p>
        </w:tc>
      </w:tr>
      <w:tr w:rsidR="00950DA3" w:rsidRPr="00770D41" w14:paraId="7A6E02C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11A18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Delichon urbicum</w:t>
            </w:r>
          </w:p>
        </w:tc>
      </w:tr>
      <w:tr w:rsidR="00950DA3" w:rsidRPr="00770D41" w14:paraId="189FC61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6D13D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cirlus</w:t>
            </w:r>
          </w:p>
        </w:tc>
      </w:tr>
      <w:tr w:rsidR="00950DA3" w:rsidRPr="00770D41" w14:paraId="6C17358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7F8B7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5BC65AB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6CF38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Galerida cristata</w:t>
            </w:r>
          </w:p>
        </w:tc>
      </w:tr>
      <w:tr w:rsidR="00950DA3" w:rsidRPr="00770D41" w14:paraId="2BD3F29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937A9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0506F5D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0D5F1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meridionalis</w:t>
            </w:r>
          </w:p>
        </w:tc>
      </w:tr>
      <w:tr w:rsidR="00950DA3" w:rsidRPr="00770D41" w14:paraId="632F6F1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11066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Linaria cannabina</w:t>
            </w:r>
          </w:p>
        </w:tc>
      </w:tr>
      <w:tr w:rsidR="00950DA3" w:rsidRPr="00770D41" w14:paraId="116D935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C59EE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Merops apiaster</w:t>
            </w:r>
          </w:p>
        </w:tc>
      </w:tr>
      <w:tr w:rsidR="00950DA3" w:rsidRPr="00770D41" w14:paraId="206D26C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BACD9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Miliaria calandra</w:t>
            </w:r>
          </w:p>
        </w:tc>
      </w:tr>
      <w:tr w:rsidR="00950DA3" w:rsidRPr="00770D41" w14:paraId="229C02AC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75070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Milvus migrans</w:t>
            </w:r>
          </w:p>
        </w:tc>
      </w:tr>
      <w:tr w:rsidR="00950DA3" w:rsidRPr="00770D41" w14:paraId="0607F6D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1F338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domesticus</w:t>
            </w:r>
          </w:p>
        </w:tc>
      </w:tr>
      <w:tr w:rsidR="00950DA3" w:rsidRPr="00770D41" w14:paraId="2D598E3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947BA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Pica pica</w:t>
            </w:r>
          </w:p>
        </w:tc>
      </w:tr>
      <w:tr w:rsidR="00950DA3" w:rsidRPr="00770D41" w14:paraId="173BE60D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B0A87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</w:tr>
      <w:tr w:rsidR="00950DA3" w:rsidRPr="00770D41" w14:paraId="30C2ED7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F54E1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serinus</w:t>
            </w:r>
          </w:p>
        </w:tc>
      </w:tr>
      <w:tr w:rsidR="00950DA3" w:rsidRPr="00770D41" w14:paraId="75EC7EC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1C4E1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unicolor</w:t>
            </w:r>
          </w:p>
        </w:tc>
      </w:tr>
      <w:tr w:rsidR="00950DA3" w:rsidRPr="00770D41" w14:paraId="5D9329EC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C7870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Upupa epops</w:t>
            </w:r>
          </w:p>
        </w:tc>
      </w:tr>
    </w:tbl>
    <w:p w14:paraId="71BC2689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50DA3" w:rsidRPr="00770D41" w14:paraId="7EE186D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1F53D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Roménia</w:t>
            </w:r>
          </w:p>
        </w:tc>
      </w:tr>
      <w:tr w:rsidR="00950DA3" w:rsidRPr="00770D41" w14:paraId="2E1D15D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FE2D5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Alauda arvensis</w:t>
            </w:r>
          </w:p>
        </w:tc>
      </w:tr>
      <w:tr w:rsidR="00950DA3" w:rsidRPr="00770D41" w14:paraId="6FBDC24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DB2F9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Anthus campestris</w:t>
            </w:r>
          </w:p>
        </w:tc>
      </w:tr>
      <w:tr w:rsidR="00950DA3" w:rsidRPr="00770D41" w14:paraId="1A2996E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DD39C8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Calandrella brachydactyla</w:t>
            </w:r>
          </w:p>
        </w:tc>
      </w:tr>
      <w:tr w:rsidR="00950DA3" w:rsidRPr="00770D41" w14:paraId="0A66300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8DFE6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Ciconia ciconia</w:t>
            </w:r>
          </w:p>
        </w:tc>
      </w:tr>
      <w:tr w:rsidR="00950DA3" w:rsidRPr="00770D41" w14:paraId="10D76B0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4E531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Corvus frugilegus</w:t>
            </w:r>
          </w:p>
        </w:tc>
      </w:tr>
      <w:tr w:rsidR="00950DA3" w:rsidRPr="00770D41" w14:paraId="436F377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32EB0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calandra</w:t>
            </w:r>
          </w:p>
        </w:tc>
      </w:tr>
      <w:tr w:rsidR="00950DA3" w:rsidRPr="00770D41" w14:paraId="7D60712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CAEEA5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citrinella</w:t>
            </w:r>
          </w:p>
        </w:tc>
      </w:tr>
      <w:tr w:rsidR="00950DA3" w:rsidRPr="00770D41" w14:paraId="2F79E73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E1E0C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hortulana</w:t>
            </w:r>
          </w:p>
        </w:tc>
      </w:tr>
      <w:tr w:rsidR="00950DA3" w:rsidRPr="00770D41" w14:paraId="3D7685BD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A84BF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melanocephala</w:t>
            </w:r>
          </w:p>
        </w:tc>
      </w:tr>
      <w:tr w:rsidR="00950DA3" w:rsidRPr="00770D41" w14:paraId="13B6DF5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F5833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Falco tinnunculus</w:t>
            </w:r>
          </w:p>
        </w:tc>
      </w:tr>
      <w:tr w:rsidR="00950DA3" w:rsidRPr="00770D41" w14:paraId="2E2C7E83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A3061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Galerida cristata</w:t>
            </w:r>
          </w:p>
        </w:tc>
      </w:tr>
      <w:tr w:rsidR="00950DA3" w:rsidRPr="00770D41" w14:paraId="6227016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BFE343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Hirundo rustica</w:t>
            </w:r>
          </w:p>
        </w:tc>
      </w:tr>
      <w:tr w:rsidR="00950DA3" w:rsidRPr="00770D41" w14:paraId="367B0EC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6D55A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Lanius collurio</w:t>
            </w:r>
          </w:p>
        </w:tc>
      </w:tr>
      <w:tr w:rsidR="00950DA3" w:rsidRPr="00770D41" w14:paraId="06D9F0B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F3BE5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Lanius minor</w:t>
            </w:r>
          </w:p>
        </w:tc>
      </w:tr>
      <w:tr w:rsidR="00950DA3" w:rsidRPr="00770D41" w14:paraId="470220C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F45F8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Linaria cannabina</w:t>
            </w:r>
          </w:p>
        </w:tc>
      </w:tr>
      <w:tr w:rsidR="00950DA3" w:rsidRPr="00770D41" w14:paraId="7F601D4C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B03EA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Melanocorypha calandra</w:t>
            </w:r>
          </w:p>
        </w:tc>
      </w:tr>
      <w:tr w:rsidR="00950DA3" w:rsidRPr="00770D41" w14:paraId="2E76E3D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50F94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Motacilla flava</w:t>
            </w:r>
          </w:p>
        </w:tc>
      </w:tr>
      <w:tr w:rsidR="00950DA3" w:rsidRPr="00770D41" w14:paraId="4AF6C736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20F95E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Passer montanus</w:t>
            </w:r>
          </w:p>
        </w:tc>
      </w:tr>
      <w:tr w:rsidR="00950DA3" w:rsidRPr="00770D41" w14:paraId="15802B6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454BF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Perdix perdix</w:t>
            </w:r>
          </w:p>
        </w:tc>
      </w:tr>
      <w:tr w:rsidR="00950DA3" w:rsidRPr="00770D41" w14:paraId="41E98BB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0E052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Saxicola rubetra</w:t>
            </w:r>
          </w:p>
        </w:tc>
      </w:tr>
      <w:tr w:rsidR="00950DA3" w:rsidRPr="00770D41" w14:paraId="685D432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A24C7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Saxicola torquatus</w:t>
            </w:r>
          </w:p>
        </w:tc>
      </w:tr>
      <w:tr w:rsidR="00950DA3" w:rsidRPr="00770D41" w14:paraId="06D953F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CE6370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Streptopelia turtur</w:t>
            </w:r>
          </w:p>
        </w:tc>
      </w:tr>
      <w:tr w:rsidR="00950DA3" w:rsidRPr="00770D41" w14:paraId="4B635523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78124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Sturnus vulgaris</w:t>
            </w:r>
          </w:p>
        </w:tc>
      </w:tr>
      <w:tr w:rsidR="00950DA3" w:rsidRPr="00770D41" w14:paraId="13903C6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C603E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Sylvia communis</w:t>
            </w:r>
          </w:p>
        </w:tc>
      </w:tr>
      <w:tr w:rsidR="00950DA3" w:rsidRPr="00770D41" w14:paraId="502F475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F6A684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Upupa epops</w:t>
            </w:r>
          </w:p>
        </w:tc>
      </w:tr>
      <w:tr w:rsidR="00950DA3" w:rsidRPr="00770D41" w14:paraId="378C568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D1468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Vanellus vanellus</w:t>
            </w:r>
          </w:p>
        </w:tc>
      </w:tr>
    </w:tbl>
    <w:p w14:paraId="1DE15C6E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50DA3" w:rsidRPr="00770D41" w14:paraId="478E66D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A3AF7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Eslováquia</w:t>
            </w:r>
          </w:p>
        </w:tc>
      </w:tr>
      <w:tr w:rsidR="00950DA3" w:rsidRPr="00770D41" w14:paraId="05B66AE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0BB89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68C0E3B6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230E4A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cannabina</w:t>
            </w:r>
          </w:p>
        </w:tc>
      </w:tr>
      <w:tr w:rsidR="00950DA3" w:rsidRPr="00770D41" w14:paraId="72ACD80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EC9F6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carduelis</w:t>
            </w:r>
          </w:p>
        </w:tc>
      </w:tr>
      <w:tr w:rsidR="00950DA3" w:rsidRPr="00770D41" w14:paraId="7F59FD7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E9B1E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calandra</w:t>
            </w:r>
          </w:p>
        </w:tc>
      </w:tr>
      <w:tr w:rsidR="00950DA3" w:rsidRPr="00770D41" w14:paraId="1A78DDF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5CF03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citrinella</w:t>
            </w:r>
          </w:p>
        </w:tc>
      </w:tr>
      <w:tr w:rsidR="00950DA3" w:rsidRPr="00770D41" w14:paraId="5A2DE7A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E891C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17C25E9D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1C890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2276E14A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B46AE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Chloris chloris</w:t>
            </w:r>
          </w:p>
        </w:tc>
      </w:tr>
      <w:tr w:rsidR="00950DA3" w:rsidRPr="00770D41" w14:paraId="2D82025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AD898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collurio</w:t>
            </w:r>
          </w:p>
        </w:tc>
      </w:tr>
      <w:tr w:rsidR="00950DA3" w:rsidRPr="00770D41" w14:paraId="04C9D64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A0BEE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Locustella naevia</w:t>
            </w:r>
          </w:p>
        </w:tc>
      </w:tr>
      <w:tr w:rsidR="00950DA3" w:rsidRPr="00770D41" w14:paraId="5E8A495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2E3A9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flava</w:t>
            </w:r>
          </w:p>
        </w:tc>
      </w:tr>
      <w:tr w:rsidR="00950DA3" w:rsidRPr="00770D41" w14:paraId="0C0492E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2C2E9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 xml:space="preserve">Passer montanus </w:t>
            </w:r>
          </w:p>
        </w:tc>
      </w:tr>
      <w:tr w:rsidR="00950DA3" w:rsidRPr="00770D41" w14:paraId="667E390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8564F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rubetra</w:t>
            </w:r>
          </w:p>
        </w:tc>
      </w:tr>
      <w:tr w:rsidR="00950DA3" w:rsidRPr="00770D41" w14:paraId="36DF3B2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5ECCB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torquatus</w:t>
            </w:r>
          </w:p>
        </w:tc>
      </w:tr>
      <w:tr w:rsidR="00950DA3" w:rsidRPr="00770D41" w14:paraId="4456F9E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EE12E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Serinus serinus</w:t>
            </w:r>
          </w:p>
        </w:tc>
      </w:tr>
      <w:tr w:rsidR="00950DA3" w:rsidRPr="00770D41" w14:paraId="5B81BF2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BF288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</w:tc>
      </w:tr>
      <w:tr w:rsidR="00950DA3" w:rsidRPr="00770D41" w14:paraId="73F0A1D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8FBA7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</w:tc>
      </w:tr>
      <w:tr w:rsidR="00950DA3" w:rsidRPr="00770D41" w14:paraId="033BF46D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7DD40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</w:tr>
      <w:tr w:rsidR="00950DA3" w:rsidRPr="00770D41" w14:paraId="1DE63B0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1CB20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nisoria</w:t>
            </w:r>
          </w:p>
        </w:tc>
      </w:tr>
      <w:tr w:rsidR="00950DA3" w:rsidRPr="00770D41" w14:paraId="0BBB9AA7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73DB9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</w:tr>
    </w:tbl>
    <w:p w14:paraId="3728C2FF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50DA3" w:rsidRPr="00770D41" w14:paraId="365A2F9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CD91A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Eslovénia</w:t>
            </w:r>
          </w:p>
        </w:tc>
      </w:tr>
      <w:tr w:rsidR="00950DA3" w:rsidRPr="00770D41" w14:paraId="7A8C537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E00E2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Acrocephalus palustris</w:t>
            </w:r>
          </w:p>
        </w:tc>
      </w:tr>
      <w:tr w:rsidR="00950DA3" w:rsidRPr="00770D41" w14:paraId="299BD70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46A35B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Alauda arvensis</w:t>
            </w:r>
          </w:p>
        </w:tc>
      </w:tr>
      <w:tr w:rsidR="00950DA3" w:rsidRPr="00770D41" w14:paraId="38B251C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959CE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Anthus trivialis</w:t>
            </w:r>
          </w:p>
        </w:tc>
      </w:tr>
      <w:tr w:rsidR="00950DA3" w:rsidRPr="00770D41" w14:paraId="7ECB377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F8B1D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Carduelis cannabina</w:t>
            </w:r>
          </w:p>
        </w:tc>
      </w:tr>
      <w:tr w:rsidR="00950DA3" w:rsidRPr="00770D41" w14:paraId="1634C69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51B5FB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Carduelis carduelis</w:t>
            </w:r>
          </w:p>
        </w:tc>
      </w:tr>
      <w:tr w:rsidR="00950DA3" w:rsidRPr="00770D41" w14:paraId="47FB3EB3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B2EB5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Columba oenas</w:t>
            </w:r>
          </w:p>
        </w:tc>
      </w:tr>
      <w:tr w:rsidR="00950DA3" w:rsidRPr="00770D41" w14:paraId="1D774ADB" w14:textId="77777777" w:rsidTr="00366E83">
        <w:trPr>
          <w:trHeight w:val="288"/>
        </w:trPr>
        <w:tc>
          <w:tcPr>
            <w:tcW w:w="2835" w:type="dxa"/>
            <w:shd w:val="clear" w:color="auto" w:fill="auto"/>
            <w:vAlign w:val="bottom"/>
            <w:hideMark/>
          </w:tcPr>
          <w:p w14:paraId="0CA1278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Columba palumbus</w:t>
            </w:r>
          </w:p>
        </w:tc>
      </w:tr>
      <w:tr w:rsidR="00950DA3" w:rsidRPr="00770D41" w14:paraId="267857C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7F65F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calandra</w:t>
            </w:r>
          </w:p>
        </w:tc>
      </w:tr>
      <w:tr w:rsidR="00950DA3" w:rsidRPr="00770D41" w14:paraId="1F67E3F1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CB4D7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cirlus</w:t>
            </w:r>
          </w:p>
        </w:tc>
      </w:tr>
      <w:tr w:rsidR="00950DA3" w:rsidRPr="00770D41" w14:paraId="72850B63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A0450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Emberiza citrinella</w:t>
            </w:r>
          </w:p>
        </w:tc>
      </w:tr>
      <w:tr w:rsidR="00950DA3" w:rsidRPr="00770D41" w14:paraId="6A725371" w14:textId="77777777" w:rsidTr="00366E83">
        <w:trPr>
          <w:trHeight w:val="288"/>
        </w:trPr>
        <w:tc>
          <w:tcPr>
            <w:tcW w:w="2835" w:type="dxa"/>
            <w:shd w:val="clear" w:color="auto" w:fill="auto"/>
            <w:vAlign w:val="bottom"/>
            <w:hideMark/>
          </w:tcPr>
          <w:p w14:paraId="7512B9E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4A4D3D6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F7FA6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Galerida cristata</w:t>
            </w:r>
          </w:p>
        </w:tc>
      </w:tr>
      <w:tr w:rsidR="00950DA3" w:rsidRPr="00770D41" w14:paraId="7B16E77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039239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Hirundo rustica</w:t>
            </w:r>
          </w:p>
        </w:tc>
      </w:tr>
      <w:tr w:rsidR="00950DA3" w:rsidRPr="00770D41" w14:paraId="45F5120F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8B9AB8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Jynx torquilla</w:t>
            </w:r>
          </w:p>
        </w:tc>
      </w:tr>
      <w:tr w:rsidR="00950DA3" w:rsidRPr="00770D41" w14:paraId="7827323B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C2AB01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Lanius collurio</w:t>
            </w:r>
          </w:p>
        </w:tc>
      </w:tr>
      <w:tr w:rsidR="00950DA3" w:rsidRPr="00770D41" w14:paraId="443E80E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2BEFEB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Lullula arborea</w:t>
            </w:r>
          </w:p>
        </w:tc>
      </w:tr>
      <w:tr w:rsidR="00950DA3" w:rsidRPr="00770D41" w14:paraId="69E863E0" w14:textId="77777777" w:rsidTr="00366E83">
        <w:trPr>
          <w:trHeight w:val="288"/>
        </w:trPr>
        <w:tc>
          <w:tcPr>
            <w:tcW w:w="2835" w:type="dxa"/>
            <w:shd w:val="clear" w:color="auto" w:fill="auto"/>
            <w:vAlign w:val="bottom"/>
            <w:hideMark/>
          </w:tcPr>
          <w:p w14:paraId="2CE50B1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Luscinia megarhynchos</w:t>
            </w:r>
          </w:p>
        </w:tc>
      </w:tr>
      <w:tr w:rsidR="00950DA3" w:rsidRPr="00770D41" w14:paraId="7599FB8E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4C6A6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Motacilla flava</w:t>
            </w:r>
          </w:p>
        </w:tc>
      </w:tr>
      <w:tr w:rsidR="00950DA3" w:rsidRPr="00770D41" w14:paraId="523944ED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545B2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Passer montanus</w:t>
            </w:r>
          </w:p>
        </w:tc>
      </w:tr>
      <w:tr w:rsidR="00950DA3" w:rsidRPr="00770D41" w14:paraId="3BAC9682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16118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Phoenicurus phoenicurus</w:t>
            </w:r>
          </w:p>
        </w:tc>
      </w:tr>
      <w:tr w:rsidR="00950DA3" w:rsidRPr="00770D41" w14:paraId="6EF46424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16C0E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Picus viridis</w:t>
            </w:r>
          </w:p>
        </w:tc>
      </w:tr>
      <w:tr w:rsidR="00950DA3" w:rsidRPr="00770D41" w14:paraId="5363D1F0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B2B8A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Saxicola rubetra</w:t>
            </w:r>
          </w:p>
        </w:tc>
      </w:tr>
      <w:tr w:rsidR="00950DA3" w:rsidRPr="00770D41" w14:paraId="54A70246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79BF2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Saxicola torquatus</w:t>
            </w:r>
          </w:p>
        </w:tc>
      </w:tr>
      <w:tr w:rsidR="00950DA3" w:rsidRPr="00770D41" w14:paraId="2D411CC8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0F1FB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Serinus serinus</w:t>
            </w:r>
          </w:p>
        </w:tc>
      </w:tr>
      <w:tr w:rsidR="00950DA3" w:rsidRPr="00770D41" w14:paraId="4E5DF115" w14:textId="77777777" w:rsidTr="00366E83">
        <w:trPr>
          <w:trHeight w:val="288"/>
        </w:trPr>
        <w:tc>
          <w:tcPr>
            <w:tcW w:w="2835" w:type="dxa"/>
            <w:shd w:val="clear" w:color="auto" w:fill="auto"/>
            <w:vAlign w:val="bottom"/>
            <w:hideMark/>
          </w:tcPr>
          <w:p w14:paraId="35F9E1F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Streptopelia turtur</w:t>
            </w:r>
          </w:p>
        </w:tc>
      </w:tr>
      <w:tr w:rsidR="00950DA3" w:rsidRPr="00770D41" w14:paraId="00FC0ED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F6894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Sturnus vulgaris</w:t>
            </w:r>
          </w:p>
        </w:tc>
      </w:tr>
      <w:tr w:rsidR="00950DA3" w:rsidRPr="00770D41" w14:paraId="65D24139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D1A5C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Sylvia communis</w:t>
            </w:r>
          </w:p>
        </w:tc>
      </w:tr>
      <w:tr w:rsidR="00950DA3" w:rsidRPr="00770D41" w14:paraId="4EDEAF56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1D234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Upupa epops</w:t>
            </w:r>
          </w:p>
        </w:tc>
      </w:tr>
      <w:tr w:rsidR="00950DA3" w:rsidRPr="00770D41" w14:paraId="287C9E95" w14:textId="77777777" w:rsidTr="00366E83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F94298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color w:val="000000"/>
                <w:sz w:val="22"/>
                <w:szCs w:val="20"/>
              </w:rPr>
            </w:pPr>
            <w:r w:rsidRPr="00770D41">
              <w:rPr>
                <w:i/>
                <w:noProof/>
                <w:color w:val="000000"/>
                <w:sz w:val="22"/>
              </w:rPr>
              <w:t>Vanellus vanellus</w:t>
            </w:r>
          </w:p>
        </w:tc>
      </w:tr>
    </w:tbl>
    <w:p w14:paraId="4FDC7A0B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950DA3" w:rsidRPr="00770D41" w14:paraId="161FB46D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842CF8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Espanha</w:t>
            </w:r>
          </w:p>
        </w:tc>
      </w:tr>
      <w:tr w:rsidR="00950DA3" w:rsidRPr="00770D41" w14:paraId="588ECE7E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959794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56634605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994A3F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Alectoris rufa</w:t>
            </w:r>
          </w:p>
        </w:tc>
      </w:tr>
      <w:tr w:rsidR="00950DA3" w:rsidRPr="00770D41" w14:paraId="50495D37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982216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Athene noctua</w:t>
            </w:r>
          </w:p>
        </w:tc>
      </w:tr>
      <w:tr w:rsidR="00950DA3" w:rsidRPr="00770D41" w14:paraId="29B667A2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989E22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Calandrella brachydactyla</w:t>
            </w:r>
          </w:p>
        </w:tc>
      </w:tr>
      <w:tr w:rsidR="00950DA3" w:rsidRPr="00770D41" w14:paraId="3DF6535A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5B28DC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Carduelis carduelis</w:t>
            </w:r>
          </w:p>
        </w:tc>
      </w:tr>
      <w:tr w:rsidR="00950DA3" w:rsidRPr="00770D41" w14:paraId="4B0803BC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DE87CC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Cisticola juncidis</w:t>
            </w:r>
          </w:p>
        </w:tc>
      </w:tr>
      <w:tr w:rsidR="00950DA3" w:rsidRPr="00770D41" w14:paraId="20BA9540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D841F8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Corvus monedula</w:t>
            </w:r>
          </w:p>
        </w:tc>
      </w:tr>
      <w:tr w:rsidR="00950DA3" w:rsidRPr="00770D41" w14:paraId="61E82BC5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0FC80D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Coturnix coturnix</w:t>
            </w:r>
          </w:p>
        </w:tc>
      </w:tr>
      <w:tr w:rsidR="00950DA3" w:rsidRPr="00770D41" w14:paraId="23A2FF6A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2E4191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calandra</w:t>
            </w:r>
          </w:p>
        </w:tc>
      </w:tr>
      <w:tr w:rsidR="00950DA3" w:rsidRPr="00770D41" w14:paraId="4939FBD1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F2D559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1A27E5FB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07E58F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Galerida cristata</w:t>
            </w:r>
          </w:p>
        </w:tc>
      </w:tr>
      <w:tr w:rsidR="00950DA3" w:rsidRPr="00770D41" w14:paraId="4FF29C90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7AE976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589FA6B4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96D13D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Linaria cannabina</w:t>
            </w:r>
          </w:p>
        </w:tc>
      </w:tr>
      <w:tr w:rsidR="00950DA3" w:rsidRPr="00770D41" w14:paraId="2ED7E555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FCB21A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Melanocorypha calandra</w:t>
            </w:r>
          </w:p>
        </w:tc>
      </w:tr>
      <w:tr w:rsidR="00950DA3" w:rsidRPr="00770D41" w14:paraId="4285DAF8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B85AE8B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Merops apiaster</w:t>
            </w:r>
          </w:p>
        </w:tc>
      </w:tr>
      <w:tr w:rsidR="00950DA3" w:rsidRPr="00770D41" w14:paraId="1C509E11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42E391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Oenanthe hispanica</w:t>
            </w:r>
          </w:p>
        </w:tc>
      </w:tr>
      <w:tr w:rsidR="00950DA3" w:rsidRPr="00770D41" w14:paraId="57B929C8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BCCB7E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domesticus</w:t>
            </w:r>
          </w:p>
        </w:tc>
      </w:tr>
      <w:tr w:rsidR="00950DA3" w:rsidRPr="00770D41" w14:paraId="03F86157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584D55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</w:tr>
      <w:tr w:rsidR="00950DA3" w:rsidRPr="00770D41" w14:paraId="2371B9C9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ABB031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Pica pica</w:t>
            </w:r>
          </w:p>
        </w:tc>
      </w:tr>
      <w:tr w:rsidR="00950DA3" w:rsidRPr="00770D41" w14:paraId="26491E58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CF10B3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Pterocles orientalis</w:t>
            </w:r>
          </w:p>
        </w:tc>
      </w:tr>
      <w:tr w:rsidR="00950DA3" w:rsidRPr="00770D41" w14:paraId="3B524338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E1DE11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Streptopelia turtur</w:t>
            </w:r>
          </w:p>
        </w:tc>
      </w:tr>
      <w:tr w:rsidR="00950DA3" w:rsidRPr="00770D41" w14:paraId="654C3AE6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DE996D4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unicolor</w:t>
            </w:r>
          </w:p>
        </w:tc>
      </w:tr>
      <w:tr w:rsidR="00950DA3" w:rsidRPr="00770D41" w14:paraId="1A95C1FB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87C7B5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Tetrax tetrax</w:t>
            </w:r>
          </w:p>
        </w:tc>
      </w:tr>
      <w:tr w:rsidR="00950DA3" w:rsidRPr="00770D41" w14:paraId="65E55575" w14:textId="77777777" w:rsidTr="00782520">
        <w:trPr>
          <w:trHeight w:val="288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E3F852F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Upupa epops</w:t>
            </w:r>
          </w:p>
        </w:tc>
      </w:tr>
    </w:tbl>
    <w:p w14:paraId="2A0C4D3C" w14:textId="77777777" w:rsidR="00950DA3" w:rsidRPr="00770D41" w:rsidRDefault="00950DA3" w:rsidP="00950DA3">
      <w:pPr>
        <w:rPr>
          <w:noProof/>
          <w:sz w:val="22"/>
          <w:szCs w:val="20"/>
        </w:rPr>
      </w:pPr>
    </w:p>
    <w:tbl>
      <w:tblPr>
        <w:tblW w:w="26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950DA3" w:rsidRPr="00770D41" w14:paraId="3A23FE89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4FBC792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 w:val="22"/>
                <w:szCs w:val="20"/>
              </w:rPr>
            </w:pPr>
            <w:r w:rsidRPr="00770D41">
              <w:rPr>
                <w:b/>
                <w:noProof/>
                <w:sz w:val="22"/>
              </w:rPr>
              <w:t>Suécia</w:t>
            </w:r>
          </w:p>
        </w:tc>
      </w:tr>
      <w:tr w:rsidR="00950DA3" w:rsidRPr="00770D41" w14:paraId="255EBE40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1E8A716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Alauda arvensis</w:t>
            </w:r>
          </w:p>
        </w:tc>
      </w:tr>
      <w:tr w:rsidR="00950DA3" w:rsidRPr="00770D41" w14:paraId="5128303A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EB56D2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Anthus pratensis</w:t>
            </w:r>
          </w:p>
        </w:tc>
      </w:tr>
      <w:tr w:rsidR="00950DA3" w:rsidRPr="00770D41" w14:paraId="5A11DC15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DCF057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 xml:space="preserve">Carduelis cannabina </w:t>
            </w:r>
          </w:p>
        </w:tc>
      </w:tr>
      <w:tr w:rsidR="00950DA3" w:rsidRPr="00770D41" w14:paraId="5A5156BD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A34E56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Corvus frugilegus</w:t>
            </w:r>
          </w:p>
        </w:tc>
      </w:tr>
      <w:tr w:rsidR="00950DA3" w:rsidRPr="00770D41" w14:paraId="39F11464" w14:textId="77777777" w:rsidTr="00366E83">
        <w:trPr>
          <w:trHeight w:val="288"/>
        </w:trPr>
        <w:tc>
          <w:tcPr>
            <w:tcW w:w="2694" w:type="dxa"/>
            <w:shd w:val="clear" w:color="auto" w:fill="auto"/>
            <w:vAlign w:val="bottom"/>
            <w:hideMark/>
          </w:tcPr>
          <w:p w14:paraId="7D798505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 xml:space="preserve">Emberiza citrinella </w:t>
            </w:r>
          </w:p>
        </w:tc>
      </w:tr>
      <w:tr w:rsidR="00950DA3" w:rsidRPr="00770D41" w14:paraId="7BC737E0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0A818AA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Emberiza hortulana</w:t>
            </w:r>
          </w:p>
        </w:tc>
      </w:tr>
      <w:tr w:rsidR="00950DA3" w:rsidRPr="00770D41" w14:paraId="3167D234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4B791F9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Falco tinnunculus</w:t>
            </w:r>
          </w:p>
        </w:tc>
      </w:tr>
      <w:tr w:rsidR="00950DA3" w:rsidRPr="00770D41" w14:paraId="1D4F92FC" w14:textId="77777777" w:rsidTr="00366E83">
        <w:trPr>
          <w:trHeight w:val="288"/>
        </w:trPr>
        <w:tc>
          <w:tcPr>
            <w:tcW w:w="2694" w:type="dxa"/>
            <w:shd w:val="clear" w:color="auto" w:fill="auto"/>
            <w:vAlign w:val="bottom"/>
            <w:hideMark/>
          </w:tcPr>
          <w:p w14:paraId="76F7D913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Hirundo rustica</w:t>
            </w:r>
          </w:p>
        </w:tc>
      </w:tr>
      <w:tr w:rsidR="00950DA3" w:rsidRPr="00770D41" w14:paraId="2A845286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0C68260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Lanius collurio</w:t>
            </w:r>
          </w:p>
        </w:tc>
      </w:tr>
      <w:tr w:rsidR="00950DA3" w:rsidRPr="00770D41" w14:paraId="1A2A145F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15EBA9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Motacilla fl ava</w:t>
            </w:r>
          </w:p>
        </w:tc>
      </w:tr>
      <w:tr w:rsidR="00950DA3" w:rsidRPr="00770D41" w14:paraId="7B2683DF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B5C333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Passer montanus</w:t>
            </w:r>
          </w:p>
        </w:tc>
      </w:tr>
      <w:tr w:rsidR="00950DA3" w:rsidRPr="00770D41" w14:paraId="3C23C597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F9E049D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Saxicola rubetra</w:t>
            </w:r>
          </w:p>
        </w:tc>
      </w:tr>
      <w:tr w:rsidR="00950DA3" w:rsidRPr="00770D41" w14:paraId="5523AF0D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360016E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Sturnus vulgaris</w:t>
            </w:r>
          </w:p>
        </w:tc>
      </w:tr>
      <w:tr w:rsidR="00950DA3" w:rsidRPr="00770D41" w14:paraId="680F9A4C" w14:textId="77777777" w:rsidTr="00366E83">
        <w:trPr>
          <w:trHeight w:val="28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4FF7A9C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Sylvia communis</w:t>
            </w:r>
          </w:p>
        </w:tc>
      </w:tr>
      <w:tr w:rsidR="00950DA3" w:rsidRPr="00770D41" w14:paraId="2C1FB29D" w14:textId="77777777" w:rsidTr="00366E83">
        <w:trPr>
          <w:trHeight w:val="288"/>
        </w:trPr>
        <w:tc>
          <w:tcPr>
            <w:tcW w:w="2694" w:type="dxa"/>
            <w:shd w:val="clear" w:color="auto" w:fill="auto"/>
            <w:vAlign w:val="bottom"/>
            <w:hideMark/>
          </w:tcPr>
          <w:p w14:paraId="399F3777" w14:textId="77777777" w:rsidR="00950DA3" w:rsidRPr="00770D41" w:rsidRDefault="00950DA3" w:rsidP="00782520">
            <w:pPr>
              <w:spacing w:before="0" w:after="0"/>
              <w:jc w:val="left"/>
              <w:rPr>
                <w:rFonts w:eastAsia="Times New Roman"/>
                <w:i/>
                <w:noProof/>
                <w:sz w:val="22"/>
                <w:szCs w:val="20"/>
              </w:rPr>
            </w:pPr>
            <w:r w:rsidRPr="00770D41">
              <w:rPr>
                <w:i/>
                <w:noProof/>
                <w:sz w:val="22"/>
              </w:rPr>
              <w:t>Vanellus vanellus</w:t>
            </w:r>
          </w:p>
        </w:tc>
      </w:tr>
    </w:tbl>
    <w:p w14:paraId="5713F777" w14:textId="77777777" w:rsidR="00FD093F" w:rsidRPr="00770D41" w:rsidRDefault="00FD093F" w:rsidP="00FD093F">
      <w:pPr>
        <w:rPr>
          <w:noProof/>
        </w:rPr>
        <w:sectPr w:rsidR="00FD093F" w:rsidRPr="00770D41" w:rsidSect="00B326C8"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409868B" w14:textId="662D7201" w:rsidR="00990723" w:rsidRPr="00770D41" w:rsidRDefault="00063B00" w:rsidP="00EE2768">
      <w:pPr>
        <w:pStyle w:val="Annexetitre"/>
        <w:rPr>
          <w:noProof/>
        </w:rPr>
      </w:pPr>
      <w:r>
        <w:rPr>
          <w:noProof/>
        </w:rPr>
        <w:t>ANEXO VI</w:t>
      </w:r>
      <w:r>
        <w:rPr>
          <w:noProof/>
        </w:rPr>
        <w:br/>
      </w:r>
      <w:r w:rsidR="00FD093F" w:rsidRPr="00770D41">
        <w:rPr>
          <w:noProof/>
        </w:rPr>
        <w:br/>
        <w:t>LISTA DE INDICADORES DE BIODIVERSIDADE DOS ECOSSISTEMAS FLORESTAIS A QUE</w:t>
      </w:r>
      <w:r>
        <w:rPr>
          <w:noProof/>
        </w:rPr>
        <w:t xml:space="preserve"> SE REFERE O ARTIGO 10.º, N.º 2</w:t>
      </w:r>
    </w:p>
    <w:p w14:paraId="6C7B5511" w14:textId="77777777" w:rsidR="007A502E" w:rsidRPr="00770D41" w:rsidRDefault="007A502E" w:rsidP="007A502E">
      <w:pPr>
        <w:jc w:val="center"/>
        <w:rPr>
          <w:b/>
          <w:noProof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2830"/>
        <w:gridCol w:w="11737"/>
      </w:tblGrid>
      <w:tr w:rsidR="00BF57E4" w:rsidRPr="00770D41" w14:paraId="37B3B57C" w14:textId="77777777" w:rsidTr="56148D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4D75" w14:textId="77777777" w:rsidR="00BF57E4" w:rsidRPr="00770D41" w:rsidRDefault="00BF57E4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Indicador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6B14" w14:textId="77777777" w:rsidR="00BF57E4" w:rsidRPr="00770D41" w:rsidRDefault="00BF57E4" w:rsidP="00284BB3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Descrição, unidade e metodologia para determinar e monitorizar o indicador</w:t>
            </w:r>
          </w:p>
        </w:tc>
      </w:tr>
      <w:tr w:rsidR="006D06CE" w:rsidRPr="00770D41" w14:paraId="01501448" w14:textId="77777777" w:rsidTr="001C62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A03" w14:textId="77777777" w:rsidR="006D06CE" w:rsidRPr="00770D41" w:rsidRDefault="00511A4C" w:rsidP="007B5F66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 xml:space="preserve">Madeira morta em pé 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EE7" w14:textId="0963B115" w:rsidR="00511A4C" w:rsidRPr="00770D41" w:rsidRDefault="006D06CE" w:rsidP="00511A4C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</w:t>
            </w:r>
            <w:r w:rsidRPr="00770D41">
              <w:rPr>
                <w:noProof/>
                <w:sz w:val="20"/>
              </w:rPr>
              <w:t>:</w:t>
            </w:r>
            <w:r w:rsidRPr="00770D41">
              <w:rPr>
                <w:noProof/>
                <w:color w:val="000000" w:themeColor="text1"/>
                <w:sz w:val="20"/>
              </w:rPr>
              <w:t xml:space="preserve"> </w:t>
            </w:r>
            <w:r w:rsidRPr="00770D41">
              <w:rPr>
                <w:noProof/>
                <w:sz w:val="20"/>
              </w:rPr>
              <w:t>este indicador mostra a quantidade de biomassa lenhosa não viva em pé nas florestas</w:t>
            </w:r>
            <w:r w:rsidR="00063B00">
              <w:rPr>
                <w:noProof/>
                <w:sz w:val="20"/>
              </w:rPr>
              <w:t xml:space="preserve"> e noutras terras arborizadas.</w:t>
            </w:r>
          </w:p>
          <w:p w14:paraId="6356F507" w14:textId="409ABEBF" w:rsidR="006D06CE" w:rsidRPr="00770D41" w:rsidRDefault="006D06CE" w:rsidP="007A502E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Unidade:</w:t>
            </w:r>
            <w:r w:rsidRPr="00770D41">
              <w:rPr>
                <w:noProof/>
                <w:sz w:val="20"/>
              </w:rPr>
              <w:t xml:space="preserve"> m</w:t>
            </w:r>
            <w:r w:rsidRPr="00770D41">
              <w:rPr>
                <w:noProof/>
                <w:sz w:val="20"/>
                <w:vertAlign w:val="superscript"/>
              </w:rPr>
              <w:t>3</w:t>
            </w:r>
            <w:r w:rsidR="00063B00">
              <w:rPr>
                <w:noProof/>
                <w:sz w:val="20"/>
              </w:rPr>
              <w:t>/ha.</w:t>
            </w:r>
          </w:p>
          <w:p w14:paraId="1A0307D4" w14:textId="77777777" w:rsidR="006D06CE" w:rsidRPr="00770D41" w:rsidRDefault="006D06CE" w:rsidP="00027962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Metodologia:</w:t>
            </w:r>
            <w:r w:rsidRPr="00770D41">
              <w:rPr>
                <w:noProof/>
                <w:sz w:val="20"/>
              </w:rPr>
              <w:t xml:space="preserve"> desenvolvida e utilizada pela FOREST EUROPE, </w:t>
            </w:r>
            <w:r w:rsidRPr="00770D41">
              <w:rPr>
                <w:i/>
                <w:iCs/>
                <w:noProof/>
                <w:sz w:val="20"/>
              </w:rPr>
              <w:t>State of Europe’s Forests 2020</w:t>
            </w:r>
            <w:r w:rsidRPr="00770D41">
              <w:rPr>
                <w:noProof/>
                <w:sz w:val="20"/>
              </w:rPr>
              <w:t xml:space="preserve">, FOREST EUROPE 2020, e na descrição dos inventários florestais nacionais em Tomppo E. </w:t>
            </w:r>
            <w:r w:rsidRPr="00770D41">
              <w:rPr>
                <w:i/>
                <w:iCs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., </w:t>
            </w:r>
            <w:r w:rsidRPr="00770D41">
              <w:rPr>
                <w:i/>
                <w:iCs/>
                <w:noProof/>
                <w:sz w:val="20"/>
              </w:rPr>
              <w:t>National Forest Inventories: Pathways for Common Reporting</w:t>
            </w:r>
            <w:r w:rsidRPr="00770D41">
              <w:rPr>
                <w:noProof/>
                <w:sz w:val="20"/>
              </w:rPr>
              <w:t>, Springer, 2010, tendo em conta a metodologia estabelecida no anexo V do Regulamento (UE) 2018/1999, em conformidade com as diretrizes do PIAC de 2006 para os inventários nacionais de gases com efeito de estufa.</w:t>
            </w:r>
          </w:p>
        </w:tc>
      </w:tr>
      <w:tr w:rsidR="00511A4C" w:rsidRPr="00770D41" w14:paraId="52C3409E" w14:textId="77777777" w:rsidTr="007A50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D79" w14:textId="77777777" w:rsidR="00511A4C" w:rsidRPr="00770D41" w:rsidRDefault="00511A4C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>Madeira morta caída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84F" w14:textId="3466AF90" w:rsidR="00511A4C" w:rsidRPr="00770D41" w:rsidRDefault="00511A4C" w:rsidP="00511A4C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</w:t>
            </w:r>
            <w:r w:rsidRPr="00770D41">
              <w:rPr>
                <w:noProof/>
                <w:sz w:val="20"/>
              </w:rPr>
              <w:t>:</w:t>
            </w:r>
            <w:r w:rsidRPr="00770D41">
              <w:rPr>
                <w:noProof/>
                <w:color w:val="000000" w:themeColor="text1"/>
                <w:sz w:val="20"/>
              </w:rPr>
              <w:t xml:space="preserve"> </w:t>
            </w:r>
            <w:r w:rsidRPr="00770D41">
              <w:rPr>
                <w:noProof/>
                <w:sz w:val="20"/>
              </w:rPr>
              <w:t>este indicador mostra a quantidade de biomassa lenhosa não viva caída nas floresta</w:t>
            </w:r>
            <w:r w:rsidR="00063B00">
              <w:rPr>
                <w:noProof/>
                <w:sz w:val="20"/>
              </w:rPr>
              <w:t>s e noutras terras arborizadas.</w:t>
            </w:r>
          </w:p>
          <w:p w14:paraId="0B17F619" w14:textId="2A469211" w:rsidR="00511A4C" w:rsidRPr="00770D41" w:rsidRDefault="00511A4C" w:rsidP="00511A4C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Unidade:</w:t>
            </w:r>
            <w:r w:rsidRPr="00770D41">
              <w:rPr>
                <w:noProof/>
                <w:sz w:val="20"/>
              </w:rPr>
              <w:t xml:space="preserve"> m</w:t>
            </w:r>
            <w:r w:rsidRPr="00770D41">
              <w:rPr>
                <w:noProof/>
                <w:sz w:val="20"/>
                <w:vertAlign w:val="superscript"/>
              </w:rPr>
              <w:t>3</w:t>
            </w:r>
            <w:r w:rsidR="00063B00">
              <w:rPr>
                <w:noProof/>
                <w:sz w:val="20"/>
              </w:rPr>
              <w:t>/ha.</w:t>
            </w:r>
          </w:p>
          <w:p w14:paraId="3148D940" w14:textId="77777777" w:rsidR="00511A4C" w:rsidRPr="00770D41" w:rsidRDefault="00511A4C" w:rsidP="008C739B">
            <w:pPr>
              <w:rPr>
                <w:b/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 xml:space="preserve">Metodologia: </w:t>
            </w:r>
            <w:r w:rsidRPr="00770D41">
              <w:rPr>
                <w:noProof/>
                <w:sz w:val="20"/>
              </w:rPr>
              <w:t xml:space="preserve">desenvolvida e utilizada pela FOREST EUROPE, </w:t>
            </w:r>
            <w:r w:rsidRPr="00770D41">
              <w:rPr>
                <w:i/>
                <w:iCs/>
                <w:noProof/>
                <w:sz w:val="20"/>
              </w:rPr>
              <w:t>State of Europe’s Forests 2020</w:t>
            </w:r>
            <w:r w:rsidRPr="00770D41">
              <w:rPr>
                <w:noProof/>
                <w:sz w:val="20"/>
              </w:rPr>
              <w:t xml:space="preserve">, FOREST EUROPE 2020, e na descrição dos inventários florestais nacionais em Tomppo E. </w:t>
            </w:r>
            <w:r w:rsidRPr="00770D41">
              <w:rPr>
                <w:i/>
                <w:iCs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., </w:t>
            </w:r>
            <w:r w:rsidRPr="00770D41">
              <w:rPr>
                <w:i/>
                <w:iCs/>
                <w:noProof/>
                <w:sz w:val="20"/>
              </w:rPr>
              <w:t>National Forest Inventories: Pathways for Common Reporting</w:t>
            </w:r>
            <w:r w:rsidRPr="00770D41">
              <w:rPr>
                <w:noProof/>
                <w:sz w:val="20"/>
              </w:rPr>
              <w:t>, Springer, 2010, tendo em conta a metodologia estabelecida no anexo V do Regulamento (UE) 2018/1999, em conformidade com as diretrizes do PIAC de 2006 para os inventários nacionais de gases com efeito de estufa.</w:t>
            </w:r>
          </w:p>
        </w:tc>
      </w:tr>
      <w:tr w:rsidR="00B150E7" w:rsidRPr="00770D41" w14:paraId="3915A847" w14:textId="77777777" w:rsidTr="007A50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B78" w14:textId="77777777" w:rsidR="00B150E7" w:rsidRPr="00770D41" w:rsidRDefault="003931FF" w:rsidP="003931FF">
            <w:pPr>
              <w:rPr>
                <w:b/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>Percentagem de florestas com estrutura etária heterogénea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DEA" w14:textId="49C18D09" w:rsidR="00B150E7" w:rsidRPr="00770D41" w:rsidRDefault="00B150E7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Descrição: </w:t>
            </w:r>
            <w:r w:rsidRPr="00770D41">
              <w:rPr>
                <w:noProof/>
                <w:sz w:val="20"/>
              </w:rPr>
              <w:t xml:space="preserve">este indicador refere-se à percentagem de florestas disponíveis para fornecimento de madeira que mostram uma estrutura etária heterogénea, em comparação com as florestas disponíveis para fornecimento de madeira que mostram </w:t>
            </w:r>
            <w:r w:rsidR="00063B00">
              <w:rPr>
                <w:noProof/>
                <w:sz w:val="20"/>
              </w:rPr>
              <w:t>uma estrutura etária homogénea.</w:t>
            </w:r>
          </w:p>
          <w:p w14:paraId="6AF1B33F" w14:textId="77777777" w:rsidR="00267EBE" w:rsidRPr="00770D41" w:rsidRDefault="00B150E7" w:rsidP="00AC29FD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Unidade: </w:t>
            </w:r>
            <w:r w:rsidRPr="00770D41">
              <w:rPr>
                <w:noProof/>
                <w:sz w:val="20"/>
              </w:rPr>
              <w:t>percentagem de florestas disponíveis para fornecimento de madeira que mostram uma estrutura etária heterogénea.</w:t>
            </w:r>
          </w:p>
          <w:p w14:paraId="55765E8A" w14:textId="77777777" w:rsidR="00B150E7" w:rsidRPr="00770D41" w:rsidRDefault="00B150E7" w:rsidP="008C739B">
            <w:pPr>
              <w:rPr>
                <w:noProof/>
                <w:sz w:val="16"/>
                <w:szCs w:val="16"/>
              </w:rPr>
            </w:pPr>
            <w:r w:rsidRPr="00770D41">
              <w:rPr>
                <w:b/>
                <w:bCs/>
                <w:noProof/>
                <w:sz w:val="20"/>
              </w:rPr>
              <w:t xml:space="preserve">Metodologia: </w:t>
            </w:r>
            <w:r w:rsidRPr="00770D41">
              <w:rPr>
                <w:noProof/>
                <w:sz w:val="20"/>
              </w:rPr>
              <w:t xml:space="preserve">desenvolvida e utilizada pela FOREST EUROPE, </w:t>
            </w:r>
            <w:r w:rsidRPr="00770D41">
              <w:rPr>
                <w:i/>
                <w:iCs/>
                <w:noProof/>
                <w:sz w:val="20"/>
              </w:rPr>
              <w:t>State of Europe’s Forests 2020</w:t>
            </w:r>
            <w:r w:rsidRPr="00770D41">
              <w:rPr>
                <w:noProof/>
                <w:sz w:val="20"/>
              </w:rPr>
              <w:t xml:space="preserve">, FOREST EUROPE 2020, e na descrição dos inventários florestais nacionais em Tomppo E. </w:t>
            </w:r>
            <w:r w:rsidRPr="00770D41">
              <w:rPr>
                <w:i/>
                <w:iCs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., </w:t>
            </w:r>
            <w:r w:rsidRPr="00770D41">
              <w:rPr>
                <w:i/>
                <w:iCs/>
                <w:noProof/>
                <w:sz w:val="20"/>
              </w:rPr>
              <w:t>National Forest Inventories: Pathways for Common Reporting</w:t>
            </w:r>
            <w:r w:rsidRPr="00770D41">
              <w:rPr>
                <w:noProof/>
                <w:sz w:val="20"/>
              </w:rPr>
              <w:t>, Springer, 2010.</w:t>
            </w:r>
          </w:p>
        </w:tc>
      </w:tr>
      <w:tr w:rsidR="00B150E7" w:rsidRPr="00770D41" w14:paraId="1C1303B6" w14:textId="77777777" w:rsidTr="56148D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4F6" w14:textId="77777777" w:rsidR="00B150E7" w:rsidRPr="00770D41" w:rsidRDefault="00B150E7" w:rsidP="003C1154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>Conectividade florestal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AB1" w14:textId="77777777" w:rsidR="00B150E7" w:rsidRPr="00770D41" w:rsidRDefault="00B150E7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Descrição:</w:t>
            </w:r>
            <w:r w:rsidRPr="00770D41">
              <w:rPr>
                <w:noProof/>
              </w:rPr>
              <w:t xml:space="preserve"> </w:t>
            </w:r>
            <w:r w:rsidRPr="00770D41">
              <w:rPr>
                <w:noProof/>
                <w:sz w:val="20"/>
              </w:rPr>
              <w:t>a conectividade florestal é o grau de compacidade das zonas florestais. É medida no intervalo de 0 a 100.</w:t>
            </w:r>
          </w:p>
          <w:p w14:paraId="79175A0D" w14:textId="1E2E5816" w:rsidR="00B150E7" w:rsidRPr="00770D41" w:rsidRDefault="00B150E7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Unidade: </w:t>
            </w:r>
            <w:r w:rsidR="00063B00">
              <w:rPr>
                <w:noProof/>
                <w:sz w:val="20"/>
              </w:rPr>
              <w:t>índice.</w:t>
            </w:r>
          </w:p>
          <w:p w14:paraId="0FE695F1" w14:textId="77777777" w:rsidR="00B150E7" w:rsidRPr="00770D41" w:rsidRDefault="00B150E7">
            <w:pPr>
              <w:rPr>
                <w:noProof/>
                <w:sz w:val="20"/>
                <w:szCs w:val="20"/>
              </w:rPr>
            </w:pPr>
            <w:r w:rsidRPr="00366E83">
              <w:rPr>
                <w:b/>
                <w:bCs/>
                <w:noProof/>
                <w:sz w:val="20"/>
              </w:rPr>
              <w:t xml:space="preserve">Metodologia: </w:t>
            </w:r>
            <w:r w:rsidRPr="00770D41">
              <w:rPr>
                <w:noProof/>
                <w:sz w:val="20"/>
              </w:rPr>
              <w:t xml:space="preserve">desenvolvida pela FAO, Vogt P. </w:t>
            </w:r>
            <w:r w:rsidRPr="00770D41">
              <w:rPr>
                <w:i/>
                <w:iCs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., </w:t>
            </w:r>
            <w:r w:rsidRPr="00770D41">
              <w:rPr>
                <w:i/>
                <w:iCs/>
                <w:noProof/>
                <w:sz w:val="20"/>
              </w:rPr>
              <w:t>FAO – State of the World’s Forests:</w:t>
            </w:r>
            <w:r w:rsidRPr="00770D41">
              <w:rPr>
                <w:i/>
                <w:noProof/>
                <w:sz w:val="20"/>
              </w:rPr>
              <w:t xml:space="preserve"> Forest Fragmentation</w:t>
            </w:r>
            <w:r w:rsidRPr="00770D41">
              <w:rPr>
                <w:noProof/>
                <w:sz w:val="20"/>
              </w:rPr>
              <w:t>, relatório técnico do JRC, Serviço das Publicações da União Europeia, Luxemburgo, 2019.</w:t>
            </w:r>
          </w:p>
        </w:tc>
      </w:tr>
      <w:tr w:rsidR="00B150E7" w:rsidRPr="00D75AEC" w14:paraId="4AAAD768" w14:textId="77777777" w:rsidTr="56148D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9B2" w14:textId="77777777" w:rsidR="00B150E7" w:rsidRPr="00770D41" w:rsidRDefault="0083481D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noProof/>
                <w:sz w:val="20"/>
              </w:rPr>
              <w:t xml:space="preserve">Índice de Aves Comuns de Zonas Florestais 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D91" w14:textId="77777777" w:rsidR="00B150E7" w:rsidRPr="00770D41" w:rsidRDefault="00B150E7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Descrição: </w:t>
            </w:r>
            <w:r w:rsidRPr="00770D41">
              <w:rPr>
                <w:noProof/>
                <w:sz w:val="20"/>
              </w:rPr>
              <w:t xml:space="preserve">o indicador de aves de zonas florestais descreve as tendências na abundância de aves comuns de zonas florestais em toda a sua área de distribuição europeia ao longo do tempo. Trata-se de um índice composto criado a partir de dados de observação de espécies de aves características dos </w:t>
            </w:r>
            <w:r w:rsidRPr="00770D41">
              <w:rPr>
                <w:i/>
                <w:noProof/>
                <w:sz w:val="20"/>
              </w:rPr>
              <w:t>habitats</w:t>
            </w:r>
            <w:r w:rsidRPr="00770D41">
              <w:rPr>
                <w:noProof/>
                <w:sz w:val="20"/>
              </w:rPr>
              <w:t xml:space="preserve"> florestais na Europa. O índice baseia-se numa lista específica de espécies em cada Estado-Membro.</w:t>
            </w:r>
          </w:p>
          <w:p w14:paraId="09C05D98" w14:textId="77777777" w:rsidR="00B150E7" w:rsidRPr="00770D41" w:rsidRDefault="00B150E7" w:rsidP="00B150E7">
            <w:pPr>
              <w:rPr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 xml:space="preserve">Unidade: </w:t>
            </w:r>
            <w:r w:rsidRPr="00770D41">
              <w:rPr>
                <w:noProof/>
                <w:sz w:val="20"/>
              </w:rPr>
              <w:t>índice.</w:t>
            </w:r>
          </w:p>
          <w:p w14:paraId="33D3427F" w14:textId="77777777" w:rsidR="00B150E7" w:rsidRPr="00D75AEC" w:rsidRDefault="00B150E7" w:rsidP="00F2422E">
            <w:pPr>
              <w:rPr>
                <w:b/>
                <w:noProof/>
                <w:sz w:val="20"/>
                <w:szCs w:val="20"/>
                <w:lang w:val="en-IE"/>
              </w:rPr>
            </w:pPr>
            <w:r w:rsidRPr="00770D41">
              <w:rPr>
                <w:b/>
                <w:noProof/>
                <w:sz w:val="20"/>
              </w:rPr>
              <w:t xml:space="preserve">Metodologia: </w:t>
            </w:r>
            <w:r w:rsidRPr="00770D41">
              <w:rPr>
                <w:noProof/>
                <w:sz w:val="20"/>
              </w:rPr>
              <w:t xml:space="preserve">Brlík </w:t>
            </w:r>
            <w:r w:rsidRPr="00770D41">
              <w:rPr>
                <w:i/>
                <w:noProof/>
                <w:sz w:val="20"/>
              </w:rPr>
              <w:t>et al</w:t>
            </w:r>
            <w:r w:rsidRPr="00770D41">
              <w:rPr>
                <w:noProof/>
                <w:sz w:val="20"/>
              </w:rPr>
              <w:t xml:space="preserve">. </w:t>
            </w:r>
            <w:r w:rsidRPr="00D75AEC">
              <w:rPr>
                <w:i/>
                <w:noProof/>
                <w:sz w:val="20"/>
                <w:lang w:val="en-IE"/>
              </w:rPr>
              <w:t>Long-term and large-scale multispecies dataset tracking population changes of common European breeding birds</w:t>
            </w:r>
            <w:r w:rsidRPr="00D75AEC">
              <w:rPr>
                <w:noProof/>
                <w:sz w:val="20"/>
                <w:lang w:val="en-IE"/>
              </w:rPr>
              <w:t>, Sci Data 8, 21. 2021.</w:t>
            </w:r>
          </w:p>
        </w:tc>
      </w:tr>
      <w:tr w:rsidR="00B150E7" w:rsidRPr="00770D41" w14:paraId="34A34228" w14:textId="77777777" w:rsidTr="56148D8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F62" w14:textId="75951A24" w:rsidR="00B150E7" w:rsidRPr="00770D41" w:rsidRDefault="00063B00" w:rsidP="00953AB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Reservas de carbono orgânico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9AD5" w14:textId="77777777" w:rsidR="00B150E7" w:rsidRPr="00770D41" w:rsidRDefault="00B150E7" w:rsidP="00B150E7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noProof/>
                <w:sz w:val="20"/>
              </w:rPr>
              <w:t>Descrição</w:t>
            </w:r>
            <w:r w:rsidRPr="00770D41">
              <w:rPr>
                <w:noProof/>
                <w:sz w:val="20"/>
              </w:rPr>
              <w:t>: este indicador descreve as reservas de carbono orgânico na folhada e nos solos minerais a uma profundidade de 0 a 30 cm nos ecossistemas florestais.</w:t>
            </w:r>
          </w:p>
          <w:p w14:paraId="053DBB1E" w14:textId="77777777" w:rsidR="00B150E7" w:rsidRPr="00770D41" w:rsidRDefault="00B150E7" w:rsidP="00B150E7">
            <w:pPr>
              <w:rPr>
                <w:rFonts w:eastAsia="Times New Roman"/>
                <w:noProof/>
                <w:sz w:val="20"/>
                <w:szCs w:val="20"/>
              </w:rPr>
            </w:pPr>
            <w:r w:rsidRPr="00770D41">
              <w:rPr>
                <w:b/>
                <w:bCs/>
                <w:noProof/>
                <w:sz w:val="20"/>
              </w:rPr>
              <w:t>Unidade:</w:t>
            </w:r>
            <w:r w:rsidRPr="00770D41">
              <w:rPr>
                <w:noProof/>
                <w:sz w:val="20"/>
              </w:rPr>
              <w:t xml:space="preserve"> toneladas de carbono orgânico/ha.</w:t>
            </w:r>
          </w:p>
          <w:p w14:paraId="2C402A4B" w14:textId="77777777" w:rsidR="00B150E7" w:rsidRPr="00770D41" w:rsidRDefault="00B150E7" w:rsidP="008C739B">
            <w:pPr>
              <w:pStyle w:val="CommentText"/>
              <w:rPr>
                <w:noProof/>
              </w:rPr>
            </w:pPr>
            <w:r w:rsidRPr="00770D41">
              <w:rPr>
                <w:b/>
                <w:bCs/>
                <w:noProof/>
              </w:rPr>
              <w:t xml:space="preserve">Metodologia: </w:t>
            </w:r>
            <w:r w:rsidRPr="00770D41">
              <w:rPr>
                <w:noProof/>
              </w:rPr>
              <w:t xml:space="preserve">estabelecida no anexo V do Regulamento (UE) 2018/1999, em conformidade com as diretrizes do PIAC de 2006 para os inventários nacionais de gases com efeito de estufa, e com o apoio do inquérito estatístico areolar sobre utilização/ocupação do solo (LUCAS), Jones A. </w:t>
            </w:r>
            <w:r w:rsidRPr="00770D41">
              <w:rPr>
                <w:i/>
                <w:noProof/>
              </w:rPr>
              <w:t>et al</w:t>
            </w:r>
            <w:r w:rsidRPr="00770D41">
              <w:rPr>
                <w:noProof/>
              </w:rPr>
              <w:t xml:space="preserve">., </w:t>
            </w:r>
            <w:r w:rsidRPr="00770D41">
              <w:rPr>
                <w:i/>
                <w:noProof/>
              </w:rPr>
              <w:t>LUCAS Soil 2022</w:t>
            </w:r>
            <w:r w:rsidRPr="00770D41">
              <w:rPr>
                <w:noProof/>
              </w:rPr>
              <w:t>, relatório técnico do JRC, Serviço das Publicações da União Europeia, 2021.</w:t>
            </w:r>
          </w:p>
        </w:tc>
      </w:tr>
    </w:tbl>
    <w:p w14:paraId="762DDA3C" w14:textId="77777777" w:rsidR="00EE2768" w:rsidRPr="00770D41" w:rsidRDefault="00BF57E4">
      <w:pPr>
        <w:spacing w:before="0" w:after="200" w:line="276" w:lineRule="auto"/>
        <w:jc w:val="left"/>
        <w:rPr>
          <w:noProof/>
        </w:rPr>
      </w:pPr>
      <w:r w:rsidRPr="00770D41">
        <w:rPr>
          <w:noProof/>
        </w:rPr>
        <w:br w:type="page"/>
      </w:r>
    </w:p>
    <w:p w14:paraId="581A2A9A" w14:textId="77777777" w:rsidR="00FC6DD1" w:rsidRPr="00770D41" w:rsidRDefault="00FC6DD1" w:rsidP="00EE2768">
      <w:pPr>
        <w:pStyle w:val="Annexetitre"/>
        <w:rPr>
          <w:noProof/>
        </w:rPr>
        <w:sectPr w:rsidR="00FC6DD1" w:rsidRPr="00770D41" w:rsidSect="00B326C8">
          <w:headerReference w:type="default" r:id="rId29"/>
          <w:footerReference w:type="default" r:id="rId30"/>
          <w:headerReference w:type="first" r:id="rId31"/>
          <w:footerReference w:type="first" r:id="rId32"/>
          <w:pgSz w:w="16839" w:h="11907" w:orient="landscape"/>
          <w:pgMar w:top="1417" w:right="1134" w:bottom="1417" w:left="1134" w:header="709" w:footer="709" w:gutter="0"/>
          <w:cols w:space="720"/>
          <w:docGrid w:linePitch="360"/>
        </w:sectPr>
      </w:pPr>
    </w:p>
    <w:p w14:paraId="7EE14B0E" w14:textId="5A4F6DA1" w:rsidR="00950DA3" w:rsidRPr="00770D41" w:rsidRDefault="00063B00" w:rsidP="00EE2768">
      <w:pPr>
        <w:pStyle w:val="Annexetitre"/>
        <w:rPr>
          <w:noProof/>
        </w:rPr>
      </w:pPr>
      <w:r>
        <w:rPr>
          <w:noProof/>
        </w:rPr>
        <w:t>ANEXO VII</w:t>
      </w:r>
      <w:r>
        <w:rPr>
          <w:noProof/>
        </w:rPr>
        <w:br/>
      </w:r>
      <w:r w:rsidR="00FD093F" w:rsidRPr="00770D41">
        <w:rPr>
          <w:noProof/>
        </w:rPr>
        <w:br/>
      </w:r>
      <w:r w:rsidR="00FD093F" w:rsidRPr="00770D41">
        <w:rPr>
          <w:noProof/>
          <w:shd w:val="clear" w:color="auto" w:fill="FFFFFF"/>
        </w:rPr>
        <w:t>LISTA DE EXEMPLOS DE MEDIDAS DE RESTAURAÇÃO A QUE SE REFERE O ARTIGO 11.º, N.º 8</w:t>
      </w:r>
    </w:p>
    <w:p w14:paraId="2409549E" w14:textId="77777777" w:rsidR="00950DA3" w:rsidRPr="00770D41" w:rsidRDefault="00950DA3" w:rsidP="00950DA3">
      <w:pPr>
        <w:rPr>
          <w:noProof/>
        </w:rPr>
      </w:pPr>
    </w:p>
    <w:p w14:paraId="1500070B" w14:textId="77777777" w:rsidR="003B6F5C" w:rsidRPr="00770D41" w:rsidRDefault="003B6F5C" w:rsidP="00085D1E">
      <w:pPr>
        <w:pStyle w:val="Point0number"/>
        <w:numPr>
          <w:ilvl w:val="0"/>
          <w:numId w:val="11"/>
        </w:numPr>
        <w:rPr>
          <w:noProof/>
        </w:rPr>
      </w:pPr>
      <w:r w:rsidRPr="00770D41">
        <w:rPr>
          <w:noProof/>
        </w:rPr>
        <w:t>Restauração das zonas húmidas, reumidificando as turfeiras drenadas, eliminando as estruturas de drenagem das turfeiras ou desafetando pólderes e descontinuando a escavação de turfeiras.</w:t>
      </w:r>
    </w:p>
    <w:p w14:paraId="3D1AFC13" w14:textId="37F7CC54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Melhoria das condições hidrológicas, aumentando a quantidade, a qualidade e a dinâmica das águas de superfície e os níveis de águas subterrâneas dos ecossi</w:t>
      </w:r>
      <w:r w:rsidR="00063B00">
        <w:rPr>
          <w:noProof/>
        </w:rPr>
        <w:t>stemas naturais e seminaturais.</w:t>
      </w:r>
    </w:p>
    <w:p w14:paraId="4F453EE4" w14:textId="77777777" w:rsidR="003B6F5C" w:rsidRPr="00770D41" w:rsidRDefault="003B6F5C" w:rsidP="003B6F5C">
      <w:pPr>
        <w:pStyle w:val="Point0number"/>
        <w:rPr>
          <w:rFonts w:eastAsiaTheme="minorEastAsia"/>
          <w:noProof/>
        </w:rPr>
      </w:pPr>
      <w:r w:rsidRPr="00770D41">
        <w:rPr>
          <w:noProof/>
        </w:rPr>
        <w:t>Eliminação dos matos indesejados ou das plantações não autóctones em prados, zonas húmidas, florestas e terras escassamente vegetadas.</w:t>
      </w:r>
    </w:p>
    <w:p w14:paraId="2E8A9070" w14:textId="02B5DC99" w:rsidR="003B6F5C" w:rsidRPr="00770D41" w:rsidRDefault="00063B00" w:rsidP="003B6F5C">
      <w:pPr>
        <w:pStyle w:val="Point0number"/>
        <w:rPr>
          <w:noProof/>
        </w:rPr>
      </w:pPr>
      <w:r>
        <w:rPr>
          <w:noProof/>
        </w:rPr>
        <w:t>Aplicação da paludicultura.</w:t>
      </w:r>
    </w:p>
    <w:p w14:paraId="14D3E9D6" w14:textId="3A9AA968" w:rsidR="003B6F5C" w:rsidRPr="00770D41" w:rsidRDefault="003B6F5C" w:rsidP="003B6F5C">
      <w:pPr>
        <w:pStyle w:val="Point0number"/>
        <w:rPr>
          <w:rFonts w:asciiTheme="minorHAnsi" w:eastAsiaTheme="minorEastAsia" w:hAnsiTheme="minorHAnsi" w:cstheme="minorBidi"/>
          <w:noProof/>
          <w:szCs w:val="24"/>
        </w:rPr>
      </w:pPr>
      <w:r w:rsidRPr="00770D41">
        <w:rPr>
          <w:noProof/>
        </w:rPr>
        <w:t>Restabelecimento da sinuosidade dos rios e religação dos meandros cortados artifici</w:t>
      </w:r>
      <w:r w:rsidR="00063B00">
        <w:rPr>
          <w:noProof/>
        </w:rPr>
        <w:t>almente ou dos lagos marginais.</w:t>
      </w:r>
    </w:p>
    <w:p w14:paraId="20BE85B8" w14:textId="77777777" w:rsidR="003B6F5C" w:rsidRPr="00770D41" w:rsidRDefault="003B6F5C" w:rsidP="003B6F5C">
      <w:pPr>
        <w:pStyle w:val="Point0number"/>
        <w:rPr>
          <w:rFonts w:eastAsia="Calibri"/>
          <w:noProof/>
        </w:rPr>
      </w:pPr>
      <w:r w:rsidRPr="00770D41">
        <w:rPr>
          <w:noProof/>
        </w:rPr>
        <w:t>Remoção das barreiras longitudinais e laterais (tais como diques e barragens), mais espaço à dinâmica dos rios e restauração dos troços fluviais de curso natural.</w:t>
      </w:r>
    </w:p>
    <w:p w14:paraId="481CA88E" w14:textId="65FD0079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 xml:space="preserve">Renaturalização dos leitos fluviais, dos lagos e dos cursos de água de planície através, por exemplo, da remoção de estruturas de fixação artificial de leitos, da otimização da composição do substrato e da melhoria ou do desenvolvimento da cobertura dos </w:t>
      </w:r>
      <w:r w:rsidRPr="00770D41">
        <w:rPr>
          <w:i/>
          <w:iCs/>
          <w:noProof/>
        </w:rPr>
        <w:t>habitats</w:t>
      </w:r>
      <w:r w:rsidR="00063B00">
        <w:rPr>
          <w:noProof/>
        </w:rPr>
        <w:t>.</w:t>
      </w:r>
    </w:p>
    <w:p w14:paraId="0E7B18B8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Restauração dos processos naturais de sedimentação.</w:t>
      </w:r>
    </w:p>
    <w:p w14:paraId="2370091C" w14:textId="1E6BECD1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Criação de zonas-tampão ripícolas, nomeadamente florestas ripícolas, faixas de prote</w:t>
      </w:r>
      <w:r w:rsidR="00063B00">
        <w:rPr>
          <w:noProof/>
        </w:rPr>
        <w:t>ção, prados ou pastagens.</w:t>
      </w:r>
    </w:p>
    <w:p w14:paraId="1C1A4ED7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 xml:space="preserve">Reforço as características ecológicas das florestas, tais como árvores de grande porte, velhas e moribundas (árvores de </w:t>
      </w:r>
      <w:r w:rsidRPr="00770D41">
        <w:rPr>
          <w:i/>
          <w:noProof/>
        </w:rPr>
        <w:t>habitat</w:t>
      </w:r>
      <w:r w:rsidRPr="00770D41">
        <w:rPr>
          <w:noProof/>
        </w:rPr>
        <w:t>), volumes de madeira morta caída e em pé.</w:t>
      </w:r>
    </w:p>
    <w:p w14:paraId="384F5583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Trabalhar em prol de uma estrutura florestal diversificada em termos de vegetação e idade, possibilitando a regeneração natural e a sucessão de espécies arbóreas.</w:t>
      </w:r>
    </w:p>
    <w:p w14:paraId="56906066" w14:textId="6FC02728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 xml:space="preserve">Reforço da diversidade florestal através da criação de mosaicos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não florestais, tais como parcelas abertas de prados ou charnecas, lagoas ou</w:t>
      </w:r>
      <w:r w:rsidR="00063B00">
        <w:rPr>
          <w:noProof/>
        </w:rPr>
        <w:t xml:space="preserve"> zonas rochosas.</w:t>
      </w:r>
    </w:p>
    <w:p w14:paraId="7BCF12C6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Utilização de abordagens florestais «próximas da natureza» ou de «cobertura contínua»; introdução de espécies arbóreas autóctones.</w:t>
      </w:r>
    </w:p>
    <w:p w14:paraId="52104172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Reforço do desenvolvimento de florestas autóctones seculares e florestas adultas (por exemplo, através do abandono da exploração).</w:t>
      </w:r>
    </w:p>
    <w:p w14:paraId="54AB94A5" w14:textId="28B587D4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 xml:space="preserve">Introdução de elementos paisagísticos de grande diversidade nas terras aráveis e nos prados de utilização intensiva, tais como faixas de proteção, orlas dos campos com flores autóctones, sebes, árvores, pequenas florestas, muros de socalcos, lagoas, corredores de </w:t>
      </w:r>
      <w:r w:rsidRPr="00770D41">
        <w:rPr>
          <w:i/>
          <w:noProof/>
        </w:rPr>
        <w:t>habitats</w:t>
      </w:r>
      <w:r w:rsidR="00063B00">
        <w:rPr>
          <w:noProof/>
        </w:rPr>
        <w:t xml:space="preserve"> e espaços de ligação, etc.</w:t>
      </w:r>
    </w:p>
    <w:p w14:paraId="55725CCD" w14:textId="77777777" w:rsidR="003B6F5C" w:rsidRPr="00770D41" w:rsidRDefault="003B6F5C" w:rsidP="1EFEC48A">
      <w:pPr>
        <w:pStyle w:val="Point0number"/>
        <w:rPr>
          <w:rFonts w:eastAsiaTheme="minorEastAsia"/>
          <w:noProof/>
        </w:rPr>
      </w:pPr>
      <w:r w:rsidRPr="00770D41">
        <w:rPr>
          <w:noProof/>
        </w:rPr>
        <w:t>Aumento da superfície agrícola sujeita a abordagens de gestão agroecológica, por exemplo a agricultura biológica ou a agrossilvicultura, a policultura e a rotação de culturas, bem como a gestão integrada de pragas e nutrientes.</w:t>
      </w:r>
    </w:p>
    <w:p w14:paraId="1F5EFCAA" w14:textId="5CD3A6FB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Redução da intensidade de pastoreio ou dos regimes de ceifa nos prados, se for caso disso, e restabelecimento do pastoreio extensivo com gado doméstico e dos regimes de ceifa extensiva nos casos em que tenham sido a</w:t>
      </w:r>
      <w:r w:rsidR="00063B00">
        <w:rPr>
          <w:noProof/>
        </w:rPr>
        <w:t>bandonados.</w:t>
      </w:r>
    </w:p>
    <w:p w14:paraId="1A0FD795" w14:textId="77777777" w:rsidR="003B6F5C" w:rsidRPr="00770D41" w:rsidRDefault="003B6F5C" w:rsidP="00016DA0">
      <w:pPr>
        <w:pStyle w:val="Point0number"/>
        <w:rPr>
          <w:noProof/>
        </w:rPr>
      </w:pPr>
      <w:r w:rsidRPr="00770D41">
        <w:rPr>
          <w:noProof/>
        </w:rPr>
        <w:t>Interrupção ou redução da utilização de pesticidas químicos, bem como de fertilizantes químicos e de estrume animal.</w:t>
      </w:r>
    </w:p>
    <w:p w14:paraId="6CCE3017" w14:textId="60BB44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Interrupção da lavoura dos prados e introdução de se</w:t>
      </w:r>
      <w:r w:rsidR="00063B00">
        <w:rPr>
          <w:noProof/>
        </w:rPr>
        <w:t>mentes de gramíneas produtivas.</w:t>
      </w:r>
    </w:p>
    <w:p w14:paraId="3D17CEB4" w14:textId="77777777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 xml:space="preserve">Eliminação das plantações em antigos sistemas dinâmicos de dunas interiores para reativar a dinâmica do vento natural em prol de </w:t>
      </w:r>
      <w:r w:rsidRPr="00770D41">
        <w:rPr>
          <w:i/>
          <w:noProof/>
        </w:rPr>
        <w:t>habitats</w:t>
      </w:r>
      <w:r w:rsidRPr="00770D41">
        <w:rPr>
          <w:noProof/>
        </w:rPr>
        <w:t xml:space="preserve"> abertos.</w:t>
      </w:r>
    </w:p>
    <w:p w14:paraId="55619C0B" w14:textId="0B42C37A" w:rsidR="003B6F5C" w:rsidRPr="00770D41" w:rsidRDefault="00016DA0" w:rsidP="003B6F5C">
      <w:pPr>
        <w:pStyle w:val="Point0number"/>
        <w:rPr>
          <w:noProof/>
        </w:rPr>
      </w:pPr>
      <w:r w:rsidRPr="00770D41">
        <w:rPr>
          <w:noProof/>
        </w:rPr>
        <w:t xml:space="preserve">Melhoria da conectividade entre os </w:t>
      </w:r>
      <w:r w:rsidRPr="00770D41">
        <w:rPr>
          <w:i/>
          <w:noProof/>
        </w:rPr>
        <w:t>habitats</w:t>
      </w:r>
      <w:r w:rsidRPr="00770D41">
        <w:rPr>
          <w:noProof/>
        </w:rPr>
        <w:t>, a fim de possibilitar o desenvolvimento de populações de espécies e um intercâmbio individual ou genético suficiente, bem como a migração das espécies e a adap</w:t>
      </w:r>
      <w:r w:rsidR="00063B00">
        <w:rPr>
          <w:noProof/>
        </w:rPr>
        <w:t>tação às alterações climáticas.</w:t>
      </w:r>
    </w:p>
    <w:p w14:paraId="1CAC24DF" w14:textId="03835D0B" w:rsidR="003B6F5C" w:rsidRPr="00770D41" w:rsidRDefault="003B6F5C" w:rsidP="003B6F5C">
      <w:pPr>
        <w:pStyle w:val="Point0number"/>
        <w:rPr>
          <w:rFonts w:eastAsia="Calibri"/>
          <w:noProof/>
        </w:rPr>
      </w:pPr>
      <w:r w:rsidRPr="00770D41">
        <w:rPr>
          <w:noProof/>
        </w:rPr>
        <w:t>Viabilização da dinâmica natural própria dos ecossistemas, por exemplo abandonando a exploração e promovendo a natu</w:t>
      </w:r>
      <w:r w:rsidR="00063B00">
        <w:rPr>
          <w:noProof/>
        </w:rPr>
        <w:t>ralidade e a natureza selvagem.</w:t>
      </w:r>
    </w:p>
    <w:p w14:paraId="130F2E72" w14:textId="20E58C0F" w:rsidR="003B6F5C" w:rsidRPr="00770D41" w:rsidRDefault="003B6F5C" w:rsidP="003B6F5C">
      <w:pPr>
        <w:pStyle w:val="Point0number"/>
        <w:rPr>
          <w:noProof/>
        </w:rPr>
      </w:pPr>
      <w:r w:rsidRPr="00770D41">
        <w:rPr>
          <w:noProof/>
        </w:rPr>
        <w:t>Eliminação e controlo das espécies exóticas invasoras e prevenção ou mi</w:t>
      </w:r>
      <w:r w:rsidR="00063B00">
        <w:rPr>
          <w:noProof/>
        </w:rPr>
        <w:t>nimização de novas introduções.</w:t>
      </w:r>
    </w:p>
    <w:p w14:paraId="48757E11" w14:textId="77777777" w:rsidR="00200A7F" w:rsidRPr="00770D41" w:rsidRDefault="00C247FA" w:rsidP="3BD8725B">
      <w:pPr>
        <w:pStyle w:val="Point0number"/>
        <w:rPr>
          <w:noProof/>
        </w:rPr>
      </w:pPr>
      <w:r w:rsidRPr="00770D41">
        <w:rPr>
          <w:noProof/>
        </w:rPr>
        <w:t>Minimização dos impactos negativos das atividades de pesca no ecossistema marinho, por exemplo utilizando artes de pesca com menor impacto nos fundos marinhos.</w:t>
      </w:r>
    </w:p>
    <w:p w14:paraId="5E7223EC" w14:textId="77777777" w:rsidR="00A662A3" w:rsidRPr="00770D41" w:rsidRDefault="57363826" w:rsidP="3BD8725B">
      <w:pPr>
        <w:pStyle w:val="Point0number"/>
        <w:rPr>
          <w:noProof/>
        </w:rPr>
      </w:pPr>
      <w:r w:rsidRPr="00770D41">
        <w:rPr>
          <w:noProof/>
        </w:rPr>
        <w:t>Restauração de importantes zonas de desova e de reprodução de peixes.</w:t>
      </w:r>
    </w:p>
    <w:p w14:paraId="5BD8F517" w14:textId="77777777" w:rsidR="003B6F5C" w:rsidRPr="00770D41" w:rsidRDefault="4DAB53D0" w:rsidP="00A662A3">
      <w:pPr>
        <w:pStyle w:val="Point0number"/>
        <w:rPr>
          <w:noProof/>
        </w:rPr>
      </w:pPr>
      <w:r w:rsidRPr="00770D41">
        <w:rPr>
          <w:noProof/>
        </w:rPr>
        <w:t xml:space="preserve">Fornecimento de estruturas ou substratos para incentivar o retorno da vida marinha, por exemplo recifes de corais/ostras/rochas. </w:t>
      </w:r>
    </w:p>
    <w:p w14:paraId="2D3F63D3" w14:textId="77777777" w:rsidR="003B6F5C" w:rsidRPr="00770D41" w:rsidRDefault="4DAB53D0" w:rsidP="003B6F5C">
      <w:pPr>
        <w:pStyle w:val="Point0number"/>
        <w:rPr>
          <w:noProof/>
        </w:rPr>
      </w:pPr>
      <w:r w:rsidRPr="00770D41">
        <w:rPr>
          <w:noProof/>
        </w:rPr>
        <w:t>Restauração das pradarias submarinas e das florestas de algas, estabilizando ativamente o fundo marinho, reduzindo e, sempre que possível, eliminando as pressões ou através da propagação e plantação ativas.</w:t>
      </w:r>
    </w:p>
    <w:p w14:paraId="73E561C7" w14:textId="1212CC59" w:rsidR="003B6F5C" w:rsidRPr="00770D41" w:rsidRDefault="4DAB53D0" w:rsidP="003B6F5C">
      <w:pPr>
        <w:pStyle w:val="Point0number"/>
        <w:rPr>
          <w:noProof/>
        </w:rPr>
      </w:pPr>
      <w:r w:rsidRPr="00770D41">
        <w:rPr>
          <w:noProof/>
        </w:rPr>
        <w:t>Redução das várias formas de poluição marinha, por exemplo a carga de nutrientes, a poluição sonora e os resíduos de p</w:t>
      </w:r>
      <w:r w:rsidR="00063B00">
        <w:rPr>
          <w:noProof/>
        </w:rPr>
        <w:t>lástico.</w:t>
      </w:r>
    </w:p>
    <w:p w14:paraId="41E4FE1D" w14:textId="181B2111" w:rsidR="003B6F5C" w:rsidRPr="00770D41" w:rsidRDefault="75331A22" w:rsidP="003B6F5C">
      <w:pPr>
        <w:pStyle w:val="Point0number"/>
        <w:rPr>
          <w:noProof/>
        </w:rPr>
      </w:pPr>
      <w:r w:rsidRPr="00770D41">
        <w:rPr>
          <w:noProof/>
        </w:rPr>
        <w:t>Aumento dos espaços verdes urbanos com características ecológicas, como parques, árvores e parcelas florestais com espécies autóctones, coberturas verdes, prados de flores silvestres, jardins, horticultura urbana, ruas arborizadas, prados e sebes urbanos, lagoas e cursos de água.</w:t>
      </w:r>
    </w:p>
    <w:p w14:paraId="08F56AE4" w14:textId="289B79A2" w:rsidR="00FF7A3D" w:rsidRPr="00770D41" w:rsidRDefault="4DAB53D0" w:rsidP="00FF7A3D">
      <w:pPr>
        <w:pStyle w:val="Point0number"/>
        <w:rPr>
          <w:noProof/>
        </w:rPr>
      </w:pPr>
      <w:r w:rsidRPr="00770D41">
        <w:rPr>
          <w:noProof/>
        </w:rPr>
        <w:t>Interrupção, redução ou reparação da poluição causada por produtos farmacêuticos, produtos químicos perigosos, águas residuais urbanas e indust</w:t>
      </w:r>
      <w:r w:rsidR="00366E83">
        <w:rPr>
          <w:noProof/>
        </w:rPr>
        <w:t>riais e outros resíduos,</w:t>
      </w:r>
      <w:r w:rsidRPr="00770D41">
        <w:rPr>
          <w:noProof/>
        </w:rPr>
        <w:t xml:space="preserve"> incluindo lixo e plásticos, bem como a poluição lumin</w:t>
      </w:r>
      <w:r w:rsidR="00063B00">
        <w:rPr>
          <w:noProof/>
        </w:rPr>
        <w:t>osa, em todos os ecossistemas.</w:t>
      </w:r>
    </w:p>
    <w:p w14:paraId="3E8C7BEE" w14:textId="2F079BC0" w:rsidR="00A25366" w:rsidRPr="00770D41" w:rsidRDefault="4DAB53D0" w:rsidP="007E2E8B">
      <w:pPr>
        <w:pStyle w:val="Point0number"/>
        <w:rPr>
          <w:noProof/>
        </w:rPr>
      </w:pPr>
      <w:r w:rsidRPr="00770D41">
        <w:rPr>
          <w:noProof/>
        </w:rPr>
        <w:t>Conversão de espaços industriais abandonados, de antigas zonas industriais e de pedreiras em locais naturais.</w:t>
      </w:r>
    </w:p>
    <w:sectPr w:rsidR="00A25366" w:rsidRPr="00770D41" w:rsidSect="00B326C8">
      <w:headerReference w:type="default" r:id="rId33"/>
      <w:footerReference w:type="default" r:id="rId34"/>
      <w:headerReference w:type="first" r:id="rId35"/>
      <w:footerReference w:type="first" r:id="rId3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3669" w14:textId="77777777" w:rsidR="007E2E8B" w:rsidRDefault="007E2E8B" w:rsidP="00FD093F">
      <w:pPr>
        <w:spacing w:before="0" w:after="0"/>
      </w:pPr>
      <w:r>
        <w:separator/>
      </w:r>
    </w:p>
  </w:endnote>
  <w:endnote w:type="continuationSeparator" w:id="0">
    <w:p w14:paraId="46E4DBD9" w14:textId="77777777" w:rsidR="007E2E8B" w:rsidRDefault="007E2E8B" w:rsidP="00FD09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9420" w14:textId="77777777" w:rsidR="00B326C8" w:rsidRPr="00B326C8" w:rsidRDefault="00B326C8" w:rsidP="00B326C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E6719" w14:textId="2BC7571A" w:rsidR="00B326C8" w:rsidRPr="00B326C8" w:rsidRDefault="00B326C8" w:rsidP="00B326C8">
    <w:pPr>
      <w:pStyle w:val="FooterLandscape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7575" w14:textId="77777777" w:rsidR="00B326C8" w:rsidRPr="00B326C8" w:rsidRDefault="00B326C8" w:rsidP="00B326C8">
    <w:pPr>
      <w:pStyle w:val="FooterLandscap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C87C0" w14:textId="369C36C7" w:rsidR="00B326C8" w:rsidRPr="00B326C8" w:rsidRDefault="00B326C8" w:rsidP="00B326C8">
    <w:pPr>
      <w:pStyle w:val="Footer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D0FD5" w14:textId="77777777" w:rsidR="00B326C8" w:rsidRPr="00B326C8" w:rsidRDefault="00B326C8" w:rsidP="00B32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4D06" w14:textId="56A20663" w:rsidR="007E2E8B" w:rsidRPr="00B326C8" w:rsidRDefault="00B326C8" w:rsidP="00B326C8">
    <w:pPr>
      <w:pStyle w:val="Footer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 w:rsidRPr="00B326C8">
      <w:rPr>
        <w:rFonts w:ascii="Arial" w:hAnsi="Arial" w:cs="Arial"/>
        <w:b/>
        <w:sz w:val="48"/>
      </w:rP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CA35" w14:textId="77777777" w:rsidR="00B326C8" w:rsidRPr="00B326C8" w:rsidRDefault="00B326C8" w:rsidP="00B326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0294" w14:textId="06201AC6" w:rsidR="00B326C8" w:rsidRPr="00B326C8" w:rsidRDefault="00B326C8" w:rsidP="00B326C8">
    <w:pPr>
      <w:pStyle w:val="Footer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F8169" w14:textId="77777777" w:rsidR="00B326C8" w:rsidRPr="00B326C8" w:rsidRDefault="00B326C8" w:rsidP="00B326C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B468" w14:textId="5A7EBF51" w:rsidR="00B326C8" w:rsidRPr="00B326C8" w:rsidRDefault="00B326C8" w:rsidP="00B326C8">
    <w:pPr>
      <w:pStyle w:val="FooterLandscape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BF8A" w14:textId="77777777" w:rsidR="00B326C8" w:rsidRPr="00B326C8" w:rsidRDefault="00B326C8" w:rsidP="00B326C8">
    <w:pPr>
      <w:pStyle w:val="FooterLandscap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2F71" w14:textId="002D268C" w:rsidR="00B326C8" w:rsidRPr="00B326C8" w:rsidRDefault="00B326C8" w:rsidP="00B326C8">
    <w:pPr>
      <w:pStyle w:val="Footer"/>
      <w:rPr>
        <w:rFonts w:ascii="Arial" w:hAnsi="Arial" w:cs="Arial"/>
        <w:b/>
        <w:sz w:val="48"/>
      </w:rPr>
    </w:pPr>
    <w:r w:rsidRPr="00B326C8">
      <w:rPr>
        <w:rFonts w:ascii="Arial" w:hAnsi="Arial" w:cs="Arial"/>
        <w:b/>
        <w:sz w:val="48"/>
      </w:rPr>
      <w:t>PT</w:t>
    </w:r>
    <w:r w:rsidRPr="00B326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326C8">
      <w:tab/>
    </w:r>
    <w:r w:rsidRPr="00B326C8">
      <w:rPr>
        <w:rFonts w:ascii="Arial" w:hAnsi="Arial" w:cs="Arial"/>
        <w:b/>
        <w:sz w:val="48"/>
      </w:rPr>
      <w:t>PT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2504" w14:textId="77777777" w:rsidR="00B326C8" w:rsidRPr="00B326C8" w:rsidRDefault="00B326C8" w:rsidP="00B32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E532" w14:textId="77777777" w:rsidR="007E2E8B" w:rsidRDefault="007E2E8B" w:rsidP="00FD093F">
      <w:pPr>
        <w:spacing w:before="0" w:after="0"/>
      </w:pPr>
      <w:r>
        <w:separator/>
      </w:r>
    </w:p>
  </w:footnote>
  <w:footnote w:type="continuationSeparator" w:id="0">
    <w:p w14:paraId="137A351C" w14:textId="77777777" w:rsidR="007E2E8B" w:rsidRDefault="007E2E8B" w:rsidP="00FD093F">
      <w:pPr>
        <w:spacing w:before="0" w:after="0"/>
      </w:pPr>
      <w:r>
        <w:continuationSeparator/>
      </w:r>
    </w:p>
  </w:footnote>
  <w:footnote w:id="1">
    <w:p w14:paraId="742C6212" w14:textId="77777777" w:rsidR="007E2E8B" w:rsidRPr="00106680" w:rsidRDefault="007E2E8B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EUNIS marine habitat classification 2022</w:t>
        </w:r>
      </w:hyperlink>
      <w:r>
        <w:t>.</w:t>
      </w:r>
      <w:hyperlink r:id="rId2" w:history="1">
        <w:r>
          <w:rPr>
            <w:rStyle w:val="Hyperlink"/>
          </w:rPr>
          <w:t xml:space="preserve"> Agência Europeia do Ambiente.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B261" w14:textId="77777777" w:rsidR="00B326C8" w:rsidRPr="00B326C8" w:rsidRDefault="00B326C8" w:rsidP="00B326C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9B50" w14:textId="77777777" w:rsidR="00B326C8" w:rsidRPr="00B326C8" w:rsidRDefault="00B326C8" w:rsidP="00B326C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140F" w14:textId="77777777" w:rsidR="00B326C8" w:rsidRPr="00B326C8" w:rsidRDefault="00B326C8" w:rsidP="00B32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C50FA" w14:textId="77777777" w:rsidR="00B326C8" w:rsidRPr="00B326C8" w:rsidRDefault="00B326C8" w:rsidP="00B32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3177" w14:textId="77777777" w:rsidR="00B326C8" w:rsidRPr="00B326C8" w:rsidRDefault="00B326C8" w:rsidP="00B326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1592" w14:textId="77777777" w:rsidR="00B326C8" w:rsidRPr="00B326C8" w:rsidRDefault="00B326C8" w:rsidP="00B326C8">
    <w:pPr>
      <w:pStyle w:val="HeaderLandscap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030F" w14:textId="77777777" w:rsidR="00B326C8" w:rsidRPr="00B326C8" w:rsidRDefault="00B326C8" w:rsidP="00B326C8">
    <w:pPr>
      <w:pStyle w:val="HeaderLandscap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518F" w14:textId="77777777" w:rsidR="00B326C8" w:rsidRPr="00B326C8" w:rsidRDefault="00B326C8" w:rsidP="00B326C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013B" w14:textId="77777777" w:rsidR="00B326C8" w:rsidRPr="00B326C8" w:rsidRDefault="00B326C8" w:rsidP="00B326C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D172F" w14:textId="77777777" w:rsidR="00B326C8" w:rsidRPr="00B326C8" w:rsidRDefault="00B326C8" w:rsidP="00B326C8">
    <w:pPr>
      <w:pStyle w:val="HeaderLandscap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E18C" w14:textId="77777777" w:rsidR="00B326C8" w:rsidRPr="00B326C8" w:rsidRDefault="00B326C8" w:rsidP="00B326C8">
    <w:pPr>
      <w:pStyle w:val="HeaderLandsca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9FAD6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A6462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9368A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D63093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90046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6FEBC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6C861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4B8A3A2B"/>
    <w:multiLevelType w:val="hybridMultilevel"/>
    <w:tmpl w:val="299C9EA4"/>
    <w:lvl w:ilvl="0" w:tplc="84B459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1F06166"/>
    <w:multiLevelType w:val="multilevel"/>
    <w:tmpl w:val="0DE207C0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2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1"/>
  </w:num>
  <w:num w:numId="16">
    <w:abstractNumId w:val="21"/>
  </w:num>
  <w:num w:numId="17">
    <w:abstractNumId w:val="10"/>
  </w:num>
  <w:num w:numId="18">
    <w:abstractNumId w:val="12"/>
  </w:num>
  <w:num w:numId="19">
    <w:abstractNumId w:val="13"/>
  </w:num>
  <w:num w:numId="20">
    <w:abstractNumId w:val="8"/>
  </w:num>
  <w:num w:numId="21">
    <w:abstractNumId w:val="20"/>
  </w:num>
  <w:num w:numId="22">
    <w:abstractNumId w:val="7"/>
  </w:num>
  <w:num w:numId="23">
    <w:abstractNumId w:val="14"/>
  </w:num>
  <w:num w:numId="24">
    <w:abstractNumId w:val="17"/>
  </w:num>
  <w:num w:numId="25">
    <w:abstractNumId w:val="18"/>
  </w:num>
  <w:num w:numId="26">
    <w:abstractNumId w:val="9"/>
  </w:num>
  <w:num w:numId="27">
    <w:abstractNumId w:val="16"/>
  </w:num>
  <w:num w:numId="28">
    <w:abstractNumId w:val="23"/>
  </w:num>
  <w:num w:numId="29">
    <w:abstractNumId w:val="19"/>
  </w:num>
  <w:num w:numId="30">
    <w:abstractNumId w:val="11"/>
  </w:num>
  <w:num w:numId="31">
    <w:abstractNumId w:val="21"/>
  </w:num>
  <w:num w:numId="32">
    <w:abstractNumId w:val="10"/>
  </w:num>
  <w:num w:numId="33">
    <w:abstractNumId w:val="12"/>
  </w:num>
  <w:num w:numId="34">
    <w:abstractNumId w:val="13"/>
  </w:num>
  <w:num w:numId="35">
    <w:abstractNumId w:val="8"/>
  </w:num>
  <w:num w:numId="36">
    <w:abstractNumId w:val="20"/>
  </w:num>
  <w:num w:numId="37">
    <w:abstractNumId w:val="7"/>
  </w:num>
  <w:num w:numId="38">
    <w:abstractNumId w:val="14"/>
  </w:num>
  <w:num w:numId="39">
    <w:abstractNumId w:val="17"/>
  </w:num>
  <w:num w:numId="40">
    <w:abstractNumId w:val="18"/>
  </w:num>
  <w:num w:numId="41">
    <w:abstractNumId w:val="9"/>
  </w:num>
  <w:num w:numId="42">
    <w:abstractNumId w:val="16"/>
  </w:num>
  <w:num w:numId="43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it-IT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fr-FR" w:vendorID="64" w:dllVersion="6" w:nlCheck="1" w:checkStyle="0"/>
  <w:activeWritingStyle w:appName="MSWord" w:lang="pt-PT" w:vendorID="64" w:dllVersion="6" w:nlCheck="1" w:checkStyle="0"/>
  <w:activeWritingStyle w:appName="MSWord" w:lang="da-DK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s-ES" w:vendorID="64" w:dllVersion="131078" w:nlCheck="1" w:checkStyle="0"/>
  <w:activeWritingStyle w:appName="MSWord" w:lang="it-IT" w:vendorID="64" w:dllVersion="131078" w:nlCheck="1" w:checkStyle="0"/>
  <w:activeWritingStyle w:appName="MSWord" w:lang="fr-BE" w:vendorID="64" w:dllVersion="131078" w:nlCheck="1" w:checkStyle="0"/>
  <w:activeWritingStyle w:appName="MSWord" w:lang="da-DK" w:vendorID="64" w:dllVersion="131078" w:nlCheck="1" w:checkStyle="0"/>
  <w:activeWritingStyle w:appName="MSWord" w:lang="en-US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6-27 19:24:5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Green"/>
    <w:docVar w:name="DQCVersion" w:val="3"/>
    <w:docVar w:name="DQCWithWarnings" w:val="0"/>
    <w:docVar w:name="LW_ACCOMPAGNANT" w:val="da"/>
    <w:docVar w:name="LW_ACCOMPAGNANT.CP" w:val="da"/>
    <w:docVar w:name="LW_ANNEX_NBR_FIRST" w:val="1"/>
    <w:docVar w:name="LW_ANNEX_NBR_LAST" w:val="7"/>
    <w:docVar w:name="LW_ANNEX_UNIQUE" w:val="0"/>
    <w:docVar w:name="LW_CORRIGENDUM" w:val="&lt;UNUSED&gt;"/>
    <w:docVar w:name="LW_COVERPAGE_EXISTS" w:val="True"/>
    <w:docVar w:name="LW_COVERPAGE_GUID" w:val="3FF827CB-5FFC-41E5-9792-F48D2FEF75A3"/>
    <w:docVar w:name="LW_COVERPAGE_TYPE" w:val="1"/>
    <w:docVar w:name="LW_CROSSREFERENCE" w:val="{SEC(2022) 256 final} - {SWD(2022) 167 final} - {SWD(2022) 168 final}"/>
    <w:docVar w:name="LW_DocType" w:val="ANNEX"/>
    <w:docVar w:name="LW_EMISSION" w:val="22.6.2022"/>
    <w:docVar w:name="LW_EMISSION_ISODATE" w:val="2022-06-22"/>
    <w:docVar w:name="LW_EMISSION_LOCATION" w:val="BRX"/>
    <w:docVar w:name="LW_EMISSION_PREFIX" w:val="Bruxelas, "/>
    <w:docVar w:name="LW_EMISSION_SUFFIX" w:val=" "/>
    <w:docVar w:name="LW_ID_DOCSTRUCTURE" w:val="COM/ANNEX"/>
    <w:docVar w:name="LW_ID_DOCTYPE" w:val="SG-017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OBJETACTEPRINCIPAL" w:val="relativo à restauração da natureza"/>
    <w:docVar w:name="LW_OBJETACTEPRINCIPAL.CP" w:val="relativo à restauração da natureza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2) 30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EXOS"/>
    <w:docVar w:name="LW_TYPE.DOC.CP" w:val="ANEXOS"/>
    <w:docVar w:name="LW_TYPEACTEPRINCIPAL" w:val="proposta de Regulamento do Parlamento Europeu e do Conselho "/>
    <w:docVar w:name="LW_TYPEACTEPRINCIPAL.CP" w:val="proposta de Regulamento do Parlamento Europeu e do Conselho "/>
    <w:docVar w:name="LwApiVersions" w:val="LW4CoDe 1.23.2.0; LW 8.0, Build 20211117"/>
  </w:docVars>
  <w:rsids>
    <w:rsidRoot w:val="00FD093F"/>
    <w:rsid w:val="00000B19"/>
    <w:rsid w:val="00016DA0"/>
    <w:rsid w:val="0002612F"/>
    <w:rsid w:val="00027962"/>
    <w:rsid w:val="00033836"/>
    <w:rsid w:val="000600EA"/>
    <w:rsid w:val="00063B00"/>
    <w:rsid w:val="000661B0"/>
    <w:rsid w:val="0007377F"/>
    <w:rsid w:val="00081949"/>
    <w:rsid w:val="00085D1E"/>
    <w:rsid w:val="00086003"/>
    <w:rsid w:val="000B26DC"/>
    <w:rsid w:val="000B7BF1"/>
    <w:rsid w:val="000C3617"/>
    <w:rsid w:val="000C4C88"/>
    <w:rsid w:val="000D0A66"/>
    <w:rsid w:val="000D2C6A"/>
    <w:rsid w:val="000E05A5"/>
    <w:rsid w:val="000E0DAE"/>
    <w:rsid w:val="000E198E"/>
    <w:rsid w:val="000F02D0"/>
    <w:rsid w:val="000F690A"/>
    <w:rsid w:val="000F7786"/>
    <w:rsid w:val="00106680"/>
    <w:rsid w:val="00112111"/>
    <w:rsid w:val="00114FD0"/>
    <w:rsid w:val="00116FF1"/>
    <w:rsid w:val="00122385"/>
    <w:rsid w:val="00132297"/>
    <w:rsid w:val="0017297C"/>
    <w:rsid w:val="00190D6A"/>
    <w:rsid w:val="00196E45"/>
    <w:rsid w:val="00197163"/>
    <w:rsid w:val="001A7D35"/>
    <w:rsid w:val="001C2816"/>
    <w:rsid w:val="001C6247"/>
    <w:rsid w:val="001D4123"/>
    <w:rsid w:val="001D6F25"/>
    <w:rsid w:val="001E1442"/>
    <w:rsid w:val="001E58CF"/>
    <w:rsid w:val="001F0E06"/>
    <w:rsid w:val="001F7C7C"/>
    <w:rsid w:val="00200A7F"/>
    <w:rsid w:val="00216C79"/>
    <w:rsid w:val="00221D15"/>
    <w:rsid w:val="0022233A"/>
    <w:rsid w:val="002361AC"/>
    <w:rsid w:val="00241A1E"/>
    <w:rsid w:val="00243651"/>
    <w:rsid w:val="00252F66"/>
    <w:rsid w:val="00255703"/>
    <w:rsid w:val="00256ECF"/>
    <w:rsid w:val="00263576"/>
    <w:rsid w:val="00265F64"/>
    <w:rsid w:val="00267096"/>
    <w:rsid w:val="00267EBE"/>
    <w:rsid w:val="002724CC"/>
    <w:rsid w:val="00281D75"/>
    <w:rsid w:val="00284BB3"/>
    <w:rsid w:val="0028651C"/>
    <w:rsid w:val="0029392C"/>
    <w:rsid w:val="00296E27"/>
    <w:rsid w:val="002A3537"/>
    <w:rsid w:val="002A4252"/>
    <w:rsid w:val="002B4004"/>
    <w:rsid w:val="002D3665"/>
    <w:rsid w:val="002E0239"/>
    <w:rsid w:val="002E2B2B"/>
    <w:rsid w:val="002F30B1"/>
    <w:rsid w:val="003106E6"/>
    <w:rsid w:val="00313D4C"/>
    <w:rsid w:val="00317124"/>
    <w:rsid w:val="00321E70"/>
    <w:rsid w:val="00322DD2"/>
    <w:rsid w:val="00322E8E"/>
    <w:rsid w:val="0032523C"/>
    <w:rsid w:val="003326A1"/>
    <w:rsid w:val="003350C3"/>
    <w:rsid w:val="00335A1C"/>
    <w:rsid w:val="00342AA6"/>
    <w:rsid w:val="00346574"/>
    <w:rsid w:val="00361596"/>
    <w:rsid w:val="003664AF"/>
    <w:rsid w:val="00366E83"/>
    <w:rsid w:val="00370C4C"/>
    <w:rsid w:val="00370FDD"/>
    <w:rsid w:val="003738F9"/>
    <w:rsid w:val="00376C68"/>
    <w:rsid w:val="00385951"/>
    <w:rsid w:val="003905E6"/>
    <w:rsid w:val="00391873"/>
    <w:rsid w:val="003931FF"/>
    <w:rsid w:val="003957F0"/>
    <w:rsid w:val="003959C1"/>
    <w:rsid w:val="003971F7"/>
    <w:rsid w:val="003A1C6D"/>
    <w:rsid w:val="003B6986"/>
    <w:rsid w:val="003B6F5C"/>
    <w:rsid w:val="003C1154"/>
    <w:rsid w:val="003D2811"/>
    <w:rsid w:val="003D7740"/>
    <w:rsid w:val="003E3C31"/>
    <w:rsid w:val="003F17C9"/>
    <w:rsid w:val="0040601D"/>
    <w:rsid w:val="00410DBC"/>
    <w:rsid w:val="004160FC"/>
    <w:rsid w:val="0042107A"/>
    <w:rsid w:val="00424414"/>
    <w:rsid w:val="0042635B"/>
    <w:rsid w:val="00444601"/>
    <w:rsid w:val="00460943"/>
    <w:rsid w:val="004929DE"/>
    <w:rsid w:val="00494140"/>
    <w:rsid w:val="00495DCC"/>
    <w:rsid w:val="004A71CF"/>
    <w:rsid w:val="004A7E7F"/>
    <w:rsid w:val="004B3594"/>
    <w:rsid w:val="004C0159"/>
    <w:rsid w:val="004C3A16"/>
    <w:rsid w:val="004D0505"/>
    <w:rsid w:val="004D7932"/>
    <w:rsid w:val="004E06B6"/>
    <w:rsid w:val="004E6395"/>
    <w:rsid w:val="0050270E"/>
    <w:rsid w:val="00511A4C"/>
    <w:rsid w:val="00517E6A"/>
    <w:rsid w:val="0052020F"/>
    <w:rsid w:val="00522700"/>
    <w:rsid w:val="005242E6"/>
    <w:rsid w:val="00526676"/>
    <w:rsid w:val="00531260"/>
    <w:rsid w:val="00533276"/>
    <w:rsid w:val="00535D6D"/>
    <w:rsid w:val="005379A5"/>
    <w:rsid w:val="00537E84"/>
    <w:rsid w:val="0054231C"/>
    <w:rsid w:val="0054747F"/>
    <w:rsid w:val="0057507D"/>
    <w:rsid w:val="00591723"/>
    <w:rsid w:val="0059374E"/>
    <w:rsid w:val="005A4C8D"/>
    <w:rsid w:val="005B24FF"/>
    <w:rsid w:val="005B638D"/>
    <w:rsid w:val="005B694A"/>
    <w:rsid w:val="005B6A52"/>
    <w:rsid w:val="005C0E5C"/>
    <w:rsid w:val="005C1919"/>
    <w:rsid w:val="005C33C3"/>
    <w:rsid w:val="005C4D7A"/>
    <w:rsid w:val="005C611D"/>
    <w:rsid w:val="005C7501"/>
    <w:rsid w:val="005D1324"/>
    <w:rsid w:val="005D4979"/>
    <w:rsid w:val="005E1643"/>
    <w:rsid w:val="005E3619"/>
    <w:rsid w:val="005F2171"/>
    <w:rsid w:val="005F3CC5"/>
    <w:rsid w:val="005F529B"/>
    <w:rsid w:val="00600529"/>
    <w:rsid w:val="00600E32"/>
    <w:rsid w:val="00601AED"/>
    <w:rsid w:val="00612285"/>
    <w:rsid w:val="006125BB"/>
    <w:rsid w:val="0061297E"/>
    <w:rsid w:val="006163DE"/>
    <w:rsid w:val="00622919"/>
    <w:rsid w:val="006327F0"/>
    <w:rsid w:val="00644511"/>
    <w:rsid w:val="00651DAD"/>
    <w:rsid w:val="006550AD"/>
    <w:rsid w:val="006567FB"/>
    <w:rsid w:val="00656F69"/>
    <w:rsid w:val="00664B5E"/>
    <w:rsid w:val="00672AD9"/>
    <w:rsid w:val="00675B07"/>
    <w:rsid w:val="006761B3"/>
    <w:rsid w:val="0067700B"/>
    <w:rsid w:val="0068662F"/>
    <w:rsid w:val="00690004"/>
    <w:rsid w:val="006916D0"/>
    <w:rsid w:val="00696899"/>
    <w:rsid w:val="00697A3E"/>
    <w:rsid w:val="006A60A6"/>
    <w:rsid w:val="006B1E1C"/>
    <w:rsid w:val="006B30AC"/>
    <w:rsid w:val="006B52BE"/>
    <w:rsid w:val="006B740C"/>
    <w:rsid w:val="006B765E"/>
    <w:rsid w:val="006C1511"/>
    <w:rsid w:val="006C1734"/>
    <w:rsid w:val="006D0140"/>
    <w:rsid w:val="006D06CE"/>
    <w:rsid w:val="006D0C55"/>
    <w:rsid w:val="006D32FE"/>
    <w:rsid w:val="00707C46"/>
    <w:rsid w:val="00714495"/>
    <w:rsid w:val="00716DCE"/>
    <w:rsid w:val="0072126A"/>
    <w:rsid w:val="00725157"/>
    <w:rsid w:val="007301D3"/>
    <w:rsid w:val="00731592"/>
    <w:rsid w:val="007332AC"/>
    <w:rsid w:val="00733D5C"/>
    <w:rsid w:val="0073427F"/>
    <w:rsid w:val="00735117"/>
    <w:rsid w:val="00735643"/>
    <w:rsid w:val="007357D6"/>
    <w:rsid w:val="00741AD7"/>
    <w:rsid w:val="00753766"/>
    <w:rsid w:val="00755BBD"/>
    <w:rsid w:val="00761D40"/>
    <w:rsid w:val="00763AE0"/>
    <w:rsid w:val="00765CAE"/>
    <w:rsid w:val="00770D41"/>
    <w:rsid w:val="0077582B"/>
    <w:rsid w:val="0078037C"/>
    <w:rsid w:val="0078192F"/>
    <w:rsid w:val="0078230C"/>
    <w:rsid w:val="00782520"/>
    <w:rsid w:val="007871BF"/>
    <w:rsid w:val="007A502E"/>
    <w:rsid w:val="007B5F66"/>
    <w:rsid w:val="007C6BDE"/>
    <w:rsid w:val="007D3A78"/>
    <w:rsid w:val="007E1BA7"/>
    <w:rsid w:val="007E2E8B"/>
    <w:rsid w:val="007F1312"/>
    <w:rsid w:val="007F25A4"/>
    <w:rsid w:val="00814852"/>
    <w:rsid w:val="00820B93"/>
    <w:rsid w:val="00823ABA"/>
    <w:rsid w:val="00823BAC"/>
    <w:rsid w:val="00827826"/>
    <w:rsid w:val="0083292E"/>
    <w:rsid w:val="0083481D"/>
    <w:rsid w:val="00840265"/>
    <w:rsid w:val="00845FA3"/>
    <w:rsid w:val="00853077"/>
    <w:rsid w:val="00881698"/>
    <w:rsid w:val="00882811"/>
    <w:rsid w:val="008867E4"/>
    <w:rsid w:val="0089493D"/>
    <w:rsid w:val="008A2293"/>
    <w:rsid w:val="008B085A"/>
    <w:rsid w:val="008B65FD"/>
    <w:rsid w:val="008B711D"/>
    <w:rsid w:val="008C16D0"/>
    <w:rsid w:val="008C739B"/>
    <w:rsid w:val="008E2AB9"/>
    <w:rsid w:val="008E7166"/>
    <w:rsid w:val="00910063"/>
    <w:rsid w:val="00912192"/>
    <w:rsid w:val="009279C1"/>
    <w:rsid w:val="00931D1A"/>
    <w:rsid w:val="00940366"/>
    <w:rsid w:val="00943DF0"/>
    <w:rsid w:val="00950DA3"/>
    <w:rsid w:val="00953AB9"/>
    <w:rsid w:val="00960684"/>
    <w:rsid w:val="00960F68"/>
    <w:rsid w:val="00974279"/>
    <w:rsid w:val="009770CD"/>
    <w:rsid w:val="009842CB"/>
    <w:rsid w:val="009863EF"/>
    <w:rsid w:val="00986B33"/>
    <w:rsid w:val="00987AD5"/>
    <w:rsid w:val="00990029"/>
    <w:rsid w:val="00990723"/>
    <w:rsid w:val="009A5146"/>
    <w:rsid w:val="009A5C91"/>
    <w:rsid w:val="009A763A"/>
    <w:rsid w:val="009B276A"/>
    <w:rsid w:val="009B7F97"/>
    <w:rsid w:val="009C3145"/>
    <w:rsid w:val="009C7178"/>
    <w:rsid w:val="009D33BE"/>
    <w:rsid w:val="009E1B95"/>
    <w:rsid w:val="009F1CFB"/>
    <w:rsid w:val="00A03219"/>
    <w:rsid w:val="00A145EF"/>
    <w:rsid w:val="00A25366"/>
    <w:rsid w:val="00A266F2"/>
    <w:rsid w:val="00A2737D"/>
    <w:rsid w:val="00A27623"/>
    <w:rsid w:val="00A37FA2"/>
    <w:rsid w:val="00A41171"/>
    <w:rsid w:val="00A469D2"/>
    <w:rsid w:val="00A57554"/>
    <w:rsid w:val="00A63A96"/>
    <w:rsid w:val="00A662A3"/>
    <w:rsid w:val="00A6762E"/>
    <w:rsid w:val="00A71C25"/>
    <w:rsid w:val="00A74C0D"/>
    <w:rsid w:val="00A825E4"/>
    <w:rsid w:val="00A86E56"/>
    <w:rsid w:val="00A9473F"/>
    <w:rsid w:val="00A9531F"/>
    <w:rsid w:val="00AA0406"/>
    <w:rsid w:val="00AB4240"/>
    <w:rsid w:val="00AB44A5"/>
    <w:rsid w:val="00AB4D60"/>
    <w:rsid w:val="00AB6036"/>
    <w:rsid w:val="00AC21AB"/>
    <w:rsid w:val="00AC29FD"/>
    <w:rsid w:val="00AC477E"/>
    <w:rsid w:val="00AE6CB8"/>
    <w:rsid w:val="00AF60F4"/>
    <w:rsid w:val="00B06018"/>
    <w:rsid w:val="00B139AB"/>
    <w:rsid w:val="00B150E7"/>
    <w:rsid w:val="00B255BB"/>
    <w:rsid w:val="00B3080D"/>
    <w:rsid w:val="00B326C8"/>
    <w:rsid w:val="00B3687E"/>
    <w:rsid w:val="00B36ABF"/>
    <w:rsid w:val="00B374B1"/>
    <w:rsid w:val="00B40C05"/>
    <w:rsid w:val="00B44710"/>
    <w:rsid w:val="00B459FF"/>
    <w:rsid w:val="00B512BC"/>
    <w:rsid w:val="00B63EE7"/>
    <w:rsid w:val="00B666CC"/>
    <w:rsid w:val="00B711EC"/>
    <w:rsid w:val="00B7417C"/>
    <w:rsid w:val="00B8129D"/>
    <w:rsid w:val="00B841EC"/>
    <w:rsid w:val="00B856AB"/>
    <w:rsid w:val="00B87C73"/>
    <w:rsid w:val="00B902DC"/>
    <w:rsid w:val="00B90CC1"/>
    <w:rsid w:val="00BA03DE"/>
    <w:rsid w:val="00BA0A96"/>
    <w:rsid w:val="00BA2D52"/>
    <w:rsid w:val="00BA4761"/>
    <w:rsid w:val="00BA7F94"/>
    <w:rsid w:val="00BB0CF3"/>
    <w:rsid w:val="00BD6D8D"/>
    <w:rsid w:val="00BE5958"/>
    <w:rsid w:val="00BF17AA"/>
    <w:rsid w:val="00BF30DC"/>
    <w:rsid w:val="00BF4E4E"/>
    <w:rsid w:val="00BF57E4"/>
    <w:rsid w:val="00C01C60"/>
    <w:rsid w:val="00C03AFC"/>
    <w:rsid w:val="00C11EB8"/>
    <w:rsid w:val="00C220E3"/>
    <w:rsid w:val="00C235D4"/>
    <w:rsid w:val="00C24556"/>
    <w:rsid w:val="00C247FA"/>
    <w:rsid w:val="00C301A6"/>
    <w:rsid w:val="00C31870"/>
    <w:rsid w:val="00C33FA7"/>
    <w:rsid w:val="00C43001"/>
    <w:rsid w:val="00C46C3D"/>
    <w:rsid w:val="00C4730D"/>
    <w:rsid w:val="00C50BFD"/>
    <w:rsid w:val="00C67121"/>
    <w:rsid w:val="00C73023"/>
    <w:rsid w:val="00C74132"/>
    <w:rsid w:val="00C832F5"/>
    <w:rsid w:val="00C95400"/>
    <w:rsid w:val="00C97F86"/>
    <w:rsid w:val="00CA3AC1"/>
    <w:rsid w:val="00CA40A2"/>
    <w:rsid w:val="00CA49F3"/>
    <w:rsid w:val="00CA5604"/>
    <w:rsid w:val="00CA60F1"/>
    <w:rsid w:val="00CB32CE"/>
    <w:rsid w:val="00CB71A9"/>
    <w:rsid w:val="00CD3EF9"/>
    <w:rsid w:val="00CE160F"/>
    <w:rsid w:val="00CF0B08"/>
    <w:rsid w:val="00CF5B8B"/>
    <w:rsid w:val="00D07631"/>
    <w:rsid w:val="00D12D48"/>
    <w:rsid w:val="00D13E26"/>
    <w:rsid w:val="00D2386E"/>
    <w:rsid w:val="00D43D3D"/>
    <w:rsid w:val="00D51F71"/>
    <w:rsid w:val="00D62284"/>
    <w:rsid w:val="00D6657A"/>
    <w:rsid w:val="00D71576"/>
    <w:rsid w:val="00D75AEC"/>
    <w:rsid w:val="00D76DA6"/>
    <w:rsid w:val="00D8470F"/>
    <w:rsid w:val="00D855F7"/>
    <w:rsid w:val="00D86A8F"/>
    <w:rsid w:val="00D87394"/>
    <w:rsid w:val="00D917CE"/>
    <w:rsid w:val="00D93E3C"/>
    <w:rsid w:val="00DA3FBA"/>
    <w:rsid w:val="00DB1D35"/>
    <w:rsid w:val="00DD6F46"/>
    <w:rsid w:val="00DE2F91"/>
    <w:rsid w:val="00DE5198"/>
    <w:rsid w:val="00DF22FF"/>
    <w:rsid w:val="00DF3E21"/>
    <w:rsid w:val="00DF76A8"/>
    <w:rsid w:val="00DF7890"/>
    <w:rsid w:val="00E01CBA"/>
    <w:rsid w:val="00E226E8"/>
    <w:rsid w:val="00E22B5F"/>
    <w:rsid w:val="00E321A6"/>
    <w:rsid w:val="00E454C6"/>
    <w:rsid w:val="00E46B79"/>
    <w:rsid w:val="00E63FFA"/>
    <w:rsid w:val="00E67529"/>
    <w:rsid w:val="00E72D49"/>
    <w:rsid w:val="00E8673E"/>
    <w:rsid w:val="00E871BC"/>
    <w:rsid w:val="00EA47A3"/>
    <w:rsid w:val="00EA4978"/>
    <w:rsid w:val="00EB58D6"/>
    <w:rsid w:val="00ED4048"/>
    <w:rsid w:val="00ED5C29"/>
    <w:rsid w:val="00EE0C91"/>
    <w:rsid w:val="00EE2768"/>
    <w:rsid w:val="00EE6E19"/>
    <w:rsid w:val="00EE7637"/>
    <w:rsid w:val="00EF25E4"/>
    <w:rsid w:val="00EF3FF8"/>
    <w:rsid w:val="00F14888"/>
    <w:rsid w:val="00F153B9"/>
    <w:rsid w:val="00F17F4D"/>
    <w:rsid w:val="00F2422E"/>
    <w:rsid w:val="00F36E46"/>
    <w:rsid w:val="00F43DEB"/>
    <w:rsid w:val="00F454A1"/>
    <w:rsid w:val="00F57AC2"/>
    <w:rsid w:val="00F621D6"/>
    <w:rsid w:val="00F62F31"/>
    <w:rsid w:val="00F74419"/>
    <w:rsid w:val="00F755E6"/>
    <w:rsid w:val="00F82995"/>
    <w:rsid w:val="00F84AE8"/>
    <w:rsid w:val="00F906EF"/>
    <w:rsid w:val="00F951F6"/>
    <w:rsid w:val="00FA0125"/>
    <w:rsid w:val="00FA1E2F"/>
    <w:rsid w:val="00FA33D9"/>
    <w:rsid w:val="00FA539C"/>
    <w:rsid w:val="00FA566E"/>
    <w:rsid w:val="00FA5AD4"/>
    <w:rsid w:val="00FB1421"/>
    <w:rsid w:val="00FC1778"/>
    <w:rsid w:val="00FC4AA8"/>
    <w:rsid w:val="00FC6DD1"/>
    <w:rsid w:val="00FD0126"/>
    <w:rsid w:val="00FD093F"/>
    <w:rsid w:val="00FD5017"/>
    <w:rsid w:val="00FD5403"/>
    <w:rsid w:val="00FD5AAE"/>
    <w:rsid w:val="00FE0044"/>
    <w:rsid w:val="00FE5024"/>
    <w:rsid w:val="00FF2A5D"/>
    <w:rsid w:val="00FF3302"/>
    <w:rsid w:val="00FF7A3D"/>
    <w:rsid w:val="02660FDA"/>
    <w:rsid w:val="0285044B"/>
    <w:rsid w:val="0392B06C"/>
    <w:rsid w:val="043B7D83"/>
    <w:rsid w:val="05C3B397"/>
    <w:rsid w:val="05F2C99D"/>
    <w:rsid w:val="069F80BD"/>
    <w:rsid w:val="06CA512E"/>
    <w:rsid w:val="06CE2E7C"/>
    <w:rsid w:val="0714C1D5"/>
    <w:rsid w:val="08355CD1"/>
    <w:rsid w:val="088C3CB6"/>
    <w:rsid w:val="08DB8DAC"/>
    <w:rsid w:val="09D664F3"/>
    <w:rsid w:val="0ACEEF69"/>
    <w:rsid w:val="0AFEEA4A"/>
    <w:rsid w:val="0B0C1ED7"/>
    <w:rsid w:val="0EE68600"/>
    <w:rsid w:val="0F7E8B86"/>
    <w:rsid w:val="10CD8A42"/>
    <w:rsid w:val="1159A64C"/>
    <w:rsid w:val="11CBD888"/>
    <w:rsid w:val="13F78695"/>
    <w:rsid w:val="14167B06"/>
    <w:rsid w:val="14282CEE"/>
    <w:rsid w:val="17283ED9"/>
    <w:rsid w:val="179A23A1"/>
    <w:rsid w:val="17BB0F8E"/>
    <w:rsid w:val="17D12F65"/>
    <w:rsid w:val="18E826BC"/>
    <w:rsid w:val="194326D1"/>
    <w:rsid w:val="1A52FDFC"/>
    <w:rsid w:val="1ABD961A"/>
    <w:rsid w:val="1B731E64"/>
    <w:rsid w:val="1DEACD59"/>
    <w:rsid w:val="1EFEC48A"/>
    <w:rsid w:val="2013E24B"/>
    <w:rsid w:val="208A6A43"/>
    <w:rsid w:val="21BD7637"/>
    <w:rsid w:val="21C7B7AC"/>
    <w:rsid w:val="22D206B8"/>
    <w:rsid w:val="2351081B"/>
    <w:rsid w:val="235C0139"/>
    <w:rsid w:val="24AAB9B6"/>
    <w:rsid w:val="24B99AF7"/>
    <w:rsid w:val="254E98CD"/>
    <w:rsid w:val="262E20F9"/>
    <w:rsid w:val="26FB4635"/>
    <w:rsid w:val="27081C8E"/>
    <w:rsid w:val="295B1A38"/>
    <w:rsid w:val="29DF4C5A"/>
    <w:rsid w:val="2A0385B9"/>
    <w:rsid w:val="2AD204E4"/>
    <w:rsid w:val="2B2D937F"/>
    <w:rsid w:val="2B41ADF9"/>
    <w:rsid w:val="2B9EE5E0"/>
    <w:rsid w:val="2EB3D38B"/>
    <w:rsid w:val="2ED686A2"/>
    <w:rsid w:val="2FC35F0E"/>
    <w:rsid w:val="30427598"/>
    <w:rsid w:val="3089EACE"/>
    <w:rsid w:val="310C4EFF"/>
    <w:rsid w:val="315EE112"/>
    <w:rsid w:val="318C5EB9"/>
    <w:rsid w:val="31D60A56"/>
    <w:rsid w:val="31E7C7CE"/>
    <w:rsid w:val="31F8639E"/>
    <w:rsid w:val="3234A3B9"/>
    <w:rsid w:val="32D158F9"/>
    <w:rsid w:val="336D2DE7"/>
    <w:rsid w:val="339CC985"/>
    <w:rsid w:val="33F8E67E"/>
    <w:rsid w:val="344ADDE8"/>
    <w:rsid w:val="34A7B0F0"/>
    <w:rsid w:val="3531CEA9"/>
    <w:rsid w:val="354373F1"/>
    <w:rsid w:val="358B025A"/>
    <w:rsid w:val="37DF51B2"/>
    <w:rsid w:val="3864B0C5"/>
    <w:rsid w:val="38EB9E1F"/>
    <w:rsid w:val="396F7C00"/>
    <w:rsid w:val="3A5DC219"/>
    <w:rsid w:val="3B339785"/>
    <w:rsid w:val="3B85283F"/>
    <w:rsid w:val="3BC50C38"/>
    <w:rsid w:val="3BD8725B"/>
    <w:rsid w:val="3BD8BB82"/>
    <w:rsid w:val="3CAD6ABC"/>
    <w:rsid w:val="3CC4577B"/>
    <w:rsid w:val="3CCCF51B"/>
    <w:rsid w:val="3D254A4A"/>
    <w:rsid w:val="3D289A4B"/>
    <w:rsid w:val="3D92D5FD"/>
    <w:rsid w:val="3E1A4FF5"/>
    <w:rsid w:val="3E44B22E"/>
    <w:rsid w:val="3EB1DA5B"/>
    <w:rsid w:val="3F0A2211"/>
    <w:rsid w:val="3F847922"/>
    <w:rsid w:val="40F74EE7"/>
    <w:rsid w:val="41631563"/>
    <w:rsid w:val="4163859D"/>
    <w:rsid w:val="41693971"/>
    <w:rsid w:val="423204C8"/>
    <w:rsid w:val="4273F38B"/>
    <w:rsid w:val="43DF9CE0"/>
    <w:rsid w:val="446AB238"/>
    <w:rsid w:val="446BDB8B"/>
    <w:rsid w:val="44859B60"/>
    <w:rsid w:val="44EB47CF"/>
    <w:rsid w:val="45407146"/>
    <w:rsid w:val="45F0F17A"/>
    <w:rsid w:val="45F2C4AF"/>
    <w:rsid w:val="45F8B2D4"/>
    <w:rsid w:val="46068299"/>
    <w:rsid w:val="460967A2"/>
    <w:rsid w:val="47DD1C24"/>
    <w:rsid w:val="487B4A24"/>
    <w:rsid w:val="48E9386F"/>
    <w:rsid w:val="4997A2CC"/>
    <w:rsid w:val="49EC2157"/>
    <w:rsid w:val="4A07692E"/>
    <w:rsid w:val="4C6EFC35"/>
    <w:rsid w:val="4C7ED520"/>
    <w:rsid w:val="4C8E8940"/>
    <w:rsid w:val="4DAB53D0"/>
    <w:rsid w:val="4EDADA51"/>
    <w:rsid w:val="4EFF8461"/>
    <w:rsid w:val="4F425186"/>
    <w:rsid w:val="4F5638DC"/>
    <w:rsid w:val="4F6771D1"/>
    <w:rsid w:val="4F930C8B"/>
    <w:rsid w:val="5021F19C"/>
    <w:rsid w:val="50A127D2"/>
    <w:rsid w:val="51B5B9FE"/>
    <w:rsid w:val="5206810A"/>
    <w:rsid w:val="52A9FD0C"/>
    <w:rsid w:val="52DA2B34"/>
    <w:rsid w:val="53B6FB71"/>
    <w:rsid w:val="53D7DB6F"/>
    <w:rsid w:val="5445CD6D"/>
    <w:rsid w:val="5474FE7B"/>
    <w:rsid w:val="54A20E67"/>
    <w:rsid w:val="55B0E9DB"/>
    <w:rsid w:val="55E19DCE"/>
    <w:rsid w:val="5611CBF6"/>
    <w:rsid w:val="56148D82"/>
    <w:rsid w:val="5638652B"/>
    <w:rsid w:val="563DDEC8"/>
    <w:rsid w:val="5651A245"/>
    <w:rsid w:val="57106956"/>
    <w:rsid w:val="571D8ACB"/>
    <w:rsid w:val="57363826"/>
    <w:rsid w:val="57450B62"/>
    <w:rsid w:val="57F06837"/>
    <w:rsid w:val="5916D902"/>
    <w:rsid w:val="593DFE16"/>
    <w:rsid w:val="59992B86"/>
    <w:rsid w:val="5AE822FA"/>
    <w:rsid w:val="5C5BAAC3"/>
    <w:rsid w:val="5C8605A8"/>
    <w:rsid w:val="5CD79D6C"/>
    <w:rsid w:val="5E357958"/>
    <w:rsid w:val="5EC27C56"/>
    <w:rsid w:val="5F3256CB"/>
    <w:rsid w:val="5F51E7FE"/>
    <w:rsid w:val="5F6AE315"/>
    <w:rsid w:val="5FBEB3F8"/>
    <w:rsid w:val="6028890D"/>
    <w:rsid w:val="609E233F"/>
    <w:rsid w:val="61AC0775"/>
    <w:rsid w:val="61DB5A35"/>
    <w:rsid w:val="61F6D6F5"/>
    <w:rsid w:val="62381808"/>
    <w:rsid w:val="626FC97D"/>
    <w:rsid w:val="62A8A020"/>
    <w:rsid w:val="62AA01E1"/>
    <w:rsid w:val="635142EC"/>
    <w:rsid w:val="6380D915"/>
    <w:rsid w:val="65142573"/>
    <w:rsid w:val="654D4757"/>
    <w:rsid w:val="65B8A604"/>
    <w:rsid w:val="669045C7"/>
    <w:rsid w:val="66AFF5D4"/>
    <w:rsid w:val="6794762E"/>
    <w:rsid w:val="67E37921"/>
    <w:rsid w:val="6831EC74"/>
    <w:rsid w:val="6896141D"/>
    <w:rsid w:val="6B0E4B58"/>
    <w:rsid w:val="6B1DB26B"/>
    <w:rsid w:val="6D3C2DAF"/>
    <w:rsid w:val="6DC5DD63"/>
    <w:rsid w:val="6ED7FE10"/>
    <w:rsid w:val="6EDF15BA"/>
    <w:rsid w:val="6F14010E"/>
    <w:rsid w:val="6F4A436A"/>
    <w:rsid w:val="6F5A2C7D"/>
    <w:rsid w:val="707AEF87"/>
    <w:rsid w:val="71A0FD8C"/>
    <w:rsid w:val="739E6E4E"/>
    <w:rsid w:val="73B286DD"/>
    <w:rsid w:val="73E8495E"/>
    <w:rsid w:val="75331A22"/>
    <w:rsid w:val="75763554"/>
    <w:rsid w:val="77637CB6"/>
    <w:rsid w:val="78118763"/>
    <w:rsid w:val="78A8451A"/>
    <w:rsid w:val="78C74674"/>
    <w:rsid w:val="78DB86C8"/>
    <w:rsid w:val="793BD331"/>
    <w:rsid w:val="7997BB88"/>
    <w:rsid w:val="79981E61"/>
    <w:rsid w:val="79C4CD6D"/>
    <w:rsid w:val="7A930A2B"/>
    <w:rsid w:val="7AB99717"/>
    <w:rsid w:val="7B618F80"/>
    <w:rsid w:val="7CBB7DE7"/>
    <w:rsid w:val="7D10DBC7"/>
    <w:rsid w:val="7D7CF11B"/>
    <w:rsid w:val="7E7BB297"/>
    <w:rsid w:val="7E8DD6AF"/>
    <w:rsid w:val="7F0EDB7E"/>
    <w:rsid w:val="7F9A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4E5559B1"/>
  <w15:docId w15:val="{8B9299E5-3F77-4927-99CD-C2663347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rsid w:val="005365AB"/>
    <w:pPr>
      <w:keepNext/>
      <w:numPr>
        <w:numId w:val="3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5365AB"/>
    <w:pPr>
      <w:keepNext/>
      <w:numPr>
        <w:ilvl w:val="1"/>
        <w:numId w:val="3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5365AB"/>
    <w:pPr>
      <w:keepNext/>
      <w:numPr>
        <w:ilvl w:val="2"/>
        <w:numId w:val="3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5365AB"/>
    <w:pPr>
      <w:keepNext/>
      <w:numPr>
        <w:ilvl w:val="3"/>
        <w:numId w:val="3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5365AB"/>
    <w:pPr>
      <w:keepNext/>
      <w:numPr>
        <w:ilvl w:val="4"/>
        <w:numId w:val="3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5365AB"/>
    <w:pPr>
      <w:keepNext/>
      <w:numPr>
        <w:ilvl w:val="5"/>
        <w:numId w:val="3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5365AB"/>
    <w:pPr>
      <w:keepNext/>
      <w:numPr>
        <w:ilvl w:val="6"/>
        <w:numId w:val="3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Colorful List - Accent 11,Normal numbered,3,CV text"/>
    <w:basedOn w:val="Normal"/>
    <w:link w:val="ListParagraphChar"/>
    <w:uiPriority w:val="34"/>
    <w:qFormat/>
    <w:rsid w:val="00FD093F"/>
    <w:pPr>
      <w:spacing w:before="0"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,3 Char"/>
    <w:basedOn w:val="DefaultParagraphFont"/>
    <w:link w:val="ListParagraph"/>
    <w:uiPriority w:val="34"/>
    <w:qFormat/>
    <w:locked/>
    <w:rsid w:val="00FD093F"/>
  </w:style>
  <w:style w:type="paragraph" w:styleId="ListNumber">
    <w:name w:val="List Number"/>
    <w:basedOn w:val="Normal"/>
    <w:uiPriority w:val="99"/>
    <w:rsid w:val="00FD093F"/>
    <w:pPr>
      <w:numPr>
        <w:numId w:val="1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FD093F"/>
    <w:pPr>
      <w:numPr>
        <w:ilvl w:val="2"/>
        <w:numId w:val="1"/>
      </w:numPr>
      <w:tabs>
        <w:tab w:val="clear" w:pos="2126"/>
        <w:tab w:val="num" w:pos="1417"/>
      </w:tabs>
      <w:ind w:left="1417" w:hanging="708"/>
    </w:pPr>
    <w:rPr>
      <w:rFonts w:eastAsia="Times New Roman"/>
      <w:lang w:eastAsia="de-DE"/>
    </w:rPr>
  </w:style>
  <w:style w:type="character" w:styleId="CommentReference">
    <w:name w:val="annotation reference"/>
    <w:uiPriority w:val="99"/>
    <w:rsid w:val="00FD09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D093F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93F"/>
    <w:rPr>
      <w:rFonts w:ascii="Times New Roman" w:eastAsia="Times New Roman" w:hAnsi="Times New Roman" w:cs="Times New Roman"/>
      <w:sz w:val="20"/>
      <w:szCs w:val="20"/>
      <w:lang w:val="pt-P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9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3F"/>
    <w:rPr>
      <w:rFonts w:ascii="Segoe UI" w:hAnsi="Segoe UI" w:cs="Segoe UI"/>
      <w:sz w:val="18"/>
      <w:szCs w:val="18"/>
      <w:lang w:val="pt-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93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D093F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FD093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D093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D093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D093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D093F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D093F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D093F"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3F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3F"/>
    <w:rPr>
      <w:rFonts w:ascii="Times New Roman" w:eastAsia="Times New Roman" w:hAnsi="Times New Roman" w:cs="Times New Roman"/>
      <w:b/>
      <w:bCs/>
      <w:sz w:val="20"/>
      <w:szCs w:val="20"/>
      <w:lang w:val="pt-PT" w:eastAsia="en-GB"/>
    </w:rPr>
  </w:style>
  <w:style w:type="character" w:styleId="Hyperlink">
    <w:name w:val="Hyperlink"/>
    <w:basedOn w:val="DefaultParagraphFont"/>
    <w:uiPriority w:val="99"/>
    <w:unhideWhenUsed/>
    <w:rsid w:val="00FD093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D093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">
    <w:name w:val="Annex"/>
    <w:basedOn w:val="Annexetitre"/>
    <w:rsid w:val="00FD093F"/>
    <w:pPr>
      <w:jc w:val="both"/>
    </w:pPr>
  </w:style>
  <w:style w:type="paragraph" w:customStyle="1" w:styleId="Annext">
    <w:name w:val="Annex t"/>
    <w:basedOn w:val="Normal"/>
    <w:rsid w:val="00FD093F"/>
    <w:rPr>
      <w:b/>
    </w:rPr>
  </w:style>
  <w:style w:type="paragraph" w:customStyle="1" w:styleId="Annextit">
    <w:name w:val="Annex tit"/>
    <w:basedOn w:val="Normal"/>
    <w:rsid w:val="00FD093F"/>
    <w:rPr>
      <w:b/>
      <w:szCs w:val="24"/>
      <w:shd w:val="clear" w:color="auto" w:fill="FFFFFF"/>
    </w:rPr>
  </w:style>
  <w:style w:type="paragraph" w:customStyle="1" w:styleId="Annextitre">
    <w:name w:val="Annex titre"/>
    <w:basedOn w:val="Annexetitre"/>
    <w:rsid w:val="00622919"/>
    <w:pPr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672AD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4E4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28651C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651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76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26C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326C8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326C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B326C8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5AB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5AB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365AB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AB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AB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AB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AB"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AB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AB"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365AB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5365AB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B326C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B326C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5365AB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326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326C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326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5365AB"/>
    <w:pPr>
      <w:ind w:left="850"/>
    </w:pPr>
  </w:style>
  <w:style w:type="paragraph" w:customStyle="1" w:styleId="Text2">
    <w:name w:val="Text 2"/>
    <w:basedOn w:val="Normal"/>
    <w:rsid w:val="005365AB"/>
    <w:pPr>
      <w:ind w:left="1417"/>
    </w:pPr>
  </w:style>
  <w:style w:type="paragraph" w:customStyle="1" w:styleId="Text3">
    <w:name w:val="Text 3"/>
    <w:basedOn w:val="Normal"/>
    <w:rsid w:val="005365AB"/>
    <w:pPr>
      <w:ind w:left="1984"/>
    </w:pPr>
  </w:style>
  <w:style w:type="paragraph" w:customStyle="1" w:styleId="Text4">
    <w:name w:val="Text 4"/>
    <w:basedOn w:val="Normal"/>
    <w:rsid w:val="005365AB"/>
    <w:pPr>
      <w:ind w:left="2551"/>
    </w:pPr>
  </w:style>
  <w:style w:type="paragraph" w:customStyle="1" w:styleId="Text5">
    <w:name w:val="Text 5"/>
    <w:basedOn w:val="Normal"/>
    <w:rsid w:val="005365AB"/>
    <w:pPr>
      <w:ind w:left="3118"/>
    </w:pPr>
  </w:style>
  <w:style w:type="paragraph" w:customStyle="1" w:styleId="Text6">
    <w:name w:val="Text 6"/>
    <w:basedOn w:val="Normal"/>
    <w:rsid w:val="005365AB"/>
    <w:pPr>
      <w:ind w:left="3685"/>
    </w:pPr>
  </w:style>
  <w:style w:type="paragraph" w:customStyle="1" w:styleId="NormalCentered">
    <w:name w:val="Normal Centered"/>
    <w:basedOn w:val="Normal"/>
    <w:rsid w:val="005365AB"/>
    <w:pPr>
      <w:jc w:val="center"/>
    </w:pPr>
  </w:style>
  <w:style w:type="paragraph" w:customStyle="1" w:styleId="NormalLeft">
    <w:name w:val="Normal Left"/>
    <w:basedOn w:val="Normal"/>
    <w:rsid w:val="005365AB"/>
    <w:pPr>
      <w:jc w:val="left"/>
    </w:pPr>
  </w:style>
  <w:style w:type="paragraph" w:customStyle="1" w:styleId="NormalRight">
    <w:name w:val="Normal Right"/>
    <w:basedOn w:val="Normal"/>
    <w:rsid w:val="005365AB"/>
    <w:pPr>
      <w:jc w:val="right"/>
    </w:pPr>
  </w:style>
  <w:style w:type="paragraph" w:customStyle="1" w:styleId="QuotedText">
    <w:name w:val="Quoted Text"/>
    <w:basedOn w:val="Normal"/>
    <w:rsid w:val="005365AB"/>
    <w:pPr>
      <w:ind w:left="1417"/>
    </w:pPr>
  </w:style>
  <w:style w:type="paragraph" w:customStyle="1" w:styleId="Point0">
    <w:name w:val="Point 0"/>
    <w:basedOn w:val="Normal"/>
    <w:rsid w:val="005365AB"/>
    <w:pPr>
      <w:ind w:left="850" w:hanging="850"/>
    </w:pPr>
  </w:style>
  <w:style w:type="paragraph" w:customStyle="1" w:styleId="Point1">
    <w:name w:val="Point 1"/>
    <w:basedOn w:val="Normal"/>
    <w:rsid w:val="005365AB"/>
    <w:pPr>
      <w:ind w:left="1417" w:hanging="567"/>
    </w:pPr>
  </w:style>
  <w:style w:type="paragraph" w:customStyle="1" w:styleId="Point2">
    <w:name w:val="Point 2"/>
    <w:basedOn w:val="Normal"/>
    <w:rsid w:val="005365AB"/>
    <w:pPr>
      <w:ind w:left="1984" w:hanging="567"/>
    </w:pPr>
  </w:style>
  <w:style w:type="paragraph" w:customStyle="1" w:styleId="Point3">
    <w:name w:val="Point 3"/>
    <w:basedOn w:val="Normal"/>
    <w:rsid w:val="005365AB"/>
    <w:pPr>
      <w:ind w:left="2551" w:hanging="567"/>
    </w:pPr>
  </w:style>
  <w:style w:type="paragraph" w:customStyle="1" w:styleId="Point4">
    <w:name w:val="Point 4"/>
    <w:basedOn w:val="Normal"/>
    <w:rsid w:val="005365AB"/>
    <w:pPr>
      <w:ind w:left="3118" w:hanging="567"/>
    </w:pPr>
  </w:style>
  <w:style w:type="paragraph" w:customStyle="1" w:styleId="Point5">
    <w:name w:val="Point 5"/>
    <w:basedOn w:val="Normal"/>
    <w:rsid w:val="005365AB"/>
    <w:pPr>
      <w:ind w:left="3685" w:hanging="567"/>
    </w:pPr>
  </w:style>
  <w:style w:type="paragraph" w:customStyle="1" w:styleId="Tiret0">
    <w:name w:val="Tiret 0"/>
    <w:basedOn w:val="Point0"/>
    <w:rsid w:val="005365AB"/>
    <w:pPr>
      <w:numPr>
        <w:numId w:val="29"/>
      </w:numPr>
    </w:pPr>
  </w:style>
  <w:style w:type="paragraph" w:customStyle="1" w:styleId="Tiret1">
    <w:name w:val="Tiret 1"/>
    <w:basedOn w:val="Point1"/>
    <w:rsid w:val="005365AB"/>
    <w:pPr>
      <w:numPr>
        <w:numId w:val="30"/>
      </w:numPr>
    </w:pPr>
  </w:style>
  <w:style w:type="paragraph" w:customStyle="1" w:styleId="Tiret2">
    <w:name w:val="Tiret 2"/>
    <w:basedOn w:val="Point2"/>
    <w:rsid w:val="005365AB"/>
    <w:pPr>
      <w:numPr>
        <w:numId w:val="31"/>
      </w:numPr>
    </w:pPr>
  </w:style>
  <w:style w:type="paragraph" w:customStyle="1" w:styleId="Tiret3">
    <w:name w:val="Tiret 3"/>
    <w:basedOn w:val="Point3"/>
    <w:rsid w:val="005365AB"/>
    <w:pPr>
      <w:numPr>
        <w:numId w:val="32"/>
      </w:numPr>
    </w:pPr>
  </w:style>
  <w:style w:type="paragraph" w:customStyle="1" w:styleId="Tiret4">
    <w:name w:val="Tiret 4"/>
    <w:basedOn w:val="Point4"/>
    <w:rsid w:val="005365AB"/>
    <w:pPr>
      <w:numPr>
        <w:numId w:val="33"/>
      </w:numPr>
    </w:pPr>
  </w:style>
  <w:style w:type="paragraph" w:customStyle="1" w:styleId="Tiret5">
    <w:name w:val="Tiret 5"/>
    <w:basedOn w:val="Point5"/>
    <w:rsid w:val="005365AB"/>
    <w:pPr>
      <w:numPr>
        <w:numId w:val="34"/>
      </w:numPr>
    </w:pPr>
  </w:style>
  <w:style w:type="paragraph" w:customStyle="1" w:styleId="PointDouble0">
    <w:name w:val="PointDouble 0"/>
    <w:basedOn w:val="Normal"/>
    <w:rsid w:val="005365AB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5365AB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5365AB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5365AB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5365AB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5365AB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5365AB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5365AB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5365AB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5365AB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5365AB"/>
    <w:pPr>
      <w:numPr>
        <w:numId w:val="35"/>
      </w:numPr>
    </w:pPr>
  </w:style>
  <w:style w:type="paragraph" w:customStyle="1" w:styleId="NumPar2">
    <w:name w:val="NumPar 2"/>
    <w:basedOn w:val="Normal"/>
    <w:next w:val="Text1"/>
    <w:rsid w:val="005365AB"/>
    <w:pPr>
      <w:numPr>
        <w:ilvl w:val="1"/>
        <w:numId w:val="35"/>
      </w:numPr>
    </w:pPr>
  </w:style>
  <w:style w:type="paragraph" w:customStyle="1" w:styleId="NumPar3">
    <w:name w:val="NumPar 3"/>
    <w:basedOn w:val="Normal"/>
    <w:next w:val="Text1"/>
    <w:rsid w:val="005365AB"/>
    <w:pPr>
      <w:numPr>
        <w:ilvl w:val="2"/>
        <w:numId w:val="35"/>
      </w:numPr>
    </w:pPr>
  </w:style>
  <w:style w:type="paragraph" w:customStyle="1" w:styleId="NumPar4">
    <w:name w:val="NumPar 4"/>
    <w:basedOn w:val="Normal"/>
    <w:next w:val="Text1"/>
    <w:rsid w:val="005365AB"/>
    <w:pPr>
      <w:numPr>
        <w:ilvl w:val="3"/>
        <w:numId w:val="35"/>
      </w:numPr>
    </w:pPr>
  </w:style>
  <w:style w:type="paragraph" w:customStyle="1" w:styleId="NumPar5">
    <w:name w:val="NumPar 5"/>
    <w:basedOn w:val="Normal"/>
    <w:next w:val="Text2"/>
    <w:rsid w:val="005365AB"/>
    <w:pPr>
      <w:numPr>
        <w:ilvl w:val="4"/>
        <w:numId w:val="35"/>
      </w:numPr>
    </w:pPr>
  </w:style>
  <w:style w:type="paragraph" w:customStyle="1" w:styleId="NumPar6">
    <w:name w:val="NumPar 6"/>
    <w:basedOn w:val="Normal"/>
    <w:next w:val="Text2"/>
    <w:rsid w:val="005365AB"/>
    <w:pPr>
      <w:numPr>
        <w:ilvl w:val="5"/>
        <w:numId w:val="35"/>
      </w:numPr>
    </w:pPr>
  </w:style>
  <w:style w:type="paragraph" w:customStyle="1" w:styleId="NumPar7">
    <w:name w:val="NumPar 7"/>
    <w:basedOn w:val="Normal"/>
    <w:next w:val="Text2"/>
    <w:rsid w:val="005365AB"/>
    <w:pPr>
      <w:numPr>
        <w:ilvl w:val="6"/>
        <w:numId w:val="35"/>
      </w:numPr>
    </w:pPr>
  </w:style>
  <w:style w:type="paragraph" w:customStyle="1" w:styleId="ManualNumPar1">
    <w:name w:val="Manual NumPar 1"/>
    <w:basedOn w:val="Normal"/>
    <w:next w:val="Text1"/>
    <w:rsid w:val="005365AB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5365AB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5365AB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5365AB"/>
    <w:pPr>
      <w:ind w:left="850" w:hanging="850"/>
    </w:pPr>
  </w:style>
  <w:style w:type="paragraph" w:customStyle="1" w:styleId="ManualNumPar5">
    <w:name w:val="Manual NumPar 5"/>
    <w:basedOn w:val="Normal"/>
    <w:next w:val="Text2"/>
    <w:rsid w:val="005365AB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5365AB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5365AB"/>
    <w:pPr>
      <w:ind w:left="1417" w:hanging="1417"/>
    </w:pPr>
  </w:style>
  <w:style w:type="paragraph" w:customStyle="1" w:styleId="QuotedNumPar">
    <w:name w:val="Quoted NumPar"/>
    <w:basedOn w:val="Normal"/>
    <w:rsid w:val="005365AB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5365AB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5365AB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5365AB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5365AB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rsid w:val="005365AB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5365AB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5365AB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rsid w:val="005365AB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365AB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5365AB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5365AB"/>
    <w:pPr>
      <w:jc w:val="center"/>
    </w:pPr>
    <w:rPr>
      <w:b/>
    </w:rPr>
  </w:style>
  <w:style w:type="character" w:customStyle="1" w:styleId="Marker">
    <w:name w:val="Marker"/>
    <w:basedOn w:val="DefaultParagraphFont"/>
    <w:rsid w:val="005365AB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5365AB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5365AB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365AB"/>
    <w:pPr>
      <w:numPr>
        <w:numId w:val="37"/>
      </w:numPr>
    </w:pPr>
  </w:style>
  <w:style w:type="paragraph" w:customStyle="1" w:styleId="Point1number">
    <w:name w:val="Point 1 (number)"/>
    <w:basedOn w:val="Normal"/>
    <w:rsid w:val="005365AB"/>
    <w:pPr>
      <w:numPr>
        <w:ilvl w:val="2"/>
        <w:numId w:val="37"/>
      </w:numPr>
    </w:pPr>
  </w:style>
  <w:style w:type="paragraph" w:customStyle="1" w:styleId="Point2number">
    <w:name w:val="Point 2 (number)"/>
    <w:basedOn w:val="Normal"/>
    <w:rsid w:val="005365AB"/>
    <w:pPr>
      <w:numPr>
        <w:ilvl w:val="4"/>
        <w:numId w:val="37"/>
      </w:numPr>
    </w:pPr>
  </w:style>
  <w:style w:type="paragraph" w:customStyle="1" w:styleId="Point3number">
    <w:name w:val="Point 3 (number)"/>
    <w:basedOn w:val="Normal"/>
    <w:rsid w:val="005365AB"/>
    <w:pPr>
      <w:numPr>
        <w:ilvl w:val="6"/>
        <w:numId w:val="37"/>
      </w:numPr>
    </w:pPr>
  </w:style>
  <w:style w:type="paragraph" w:customStyle="1" w:styleId="Point0letter">
    <w:name w:val="Point 0 (letter)"/>
    <w:basedOn w:val="Normal"/>
    <w:rsid w:val="005365AB"/>
    <w:pPr>
      <w:numPr>
        <w:ilvl w:val="1"/>
        <w:numId w:val="37"/>
      </w:numPr>
    </w:pPr>
  </w:style>
  <w:style w:type="paragraph" w:customStyle="1" w:styleId="Point1letter">
    <w:name w:val="Point 1 (letter)"/>
    <w:basedOn w:val="Normal"/>
    <w:rsid w:val="005365AB"/>
    <w:pPr>
      <w:numPr>
        <w:ilvl w:val="3"/>
        <w:numId w:val="37"/>
      </w:numPr>
    </w:pPr>
  </w:style>
  <w:style w:type="paragraph" w:customStyle="1" w:styleId="Point2letter">
    <w:name w:val="Point 2 (letter)"/>
    <w:basedOn w:val="Normal"/>
    <w:rsid w:val="005365AB"/>
    <w:pPr>
      <w:numPr>
        <w:ilvl w:val="5"/>
        <w:numId w:val="37"/>
      </w:numPr>
    </w:pPr>
  </w:style>
  <w:style w:type="paragraph" w:customStyle="1" w:styleId="Point3letter">
    <w:name w:val="Point 3 (letter)"/>
    <w:basedOn w:val="Normal"/>
    <w:rsid w:val="005365AB"/>
    <w:pPr>
      <w:numPr>
        <w:ilvl w:val="7"/>
        <w:numId w:val="37"/>
      </w:numPr>
    </w:pPr>
  </w:style>
  <w:style w:type="paragraph" w:customStyle="1" w:styleId="Point4letter">
    <w:name w:val="Point 4 (letter)"/>
    <w:basedOn w:val="Normal"/>
    <w:rsid w:val="005365AB"/>
    <w:pPr>
      <w:numPr>
        <w:ilvl w:val="8"/>
        <w:numId w:val="37"/>
      </w:numPr>
    </w:pPr>
  </w:style>
  <w:style w:type="paragraph" w:customStyle="1" w:styleId="Bullet0">
    <w:name w:val="Bullet 0"/>
    <w:basedOn w:val="Normal"/>
    <w:rsid w:val="005365AB"/>
    <w:pPr>
      <w:numPr>
        <w:numId w:val="38"/>
      </w:numPr>
    </w:pPr>
  </w:style>
  <w:style w:type="paragraph" w:customStyle="1" w:styleId="Bullet1">
    <w:name w:val="Bullet 1"/>
    <w:basedOn w:val="Normal"/>
    <w:rsid w:val="005365AB"/>
    <w:pPr>
      <w:numPr>
        <w:numId w:val="39"/>
      </w:numPr>
    </w:pPr>
  </w:style>
  <w:style w:type="paragraph" w:customStyle="1" w:styleId="Bullet2">
    <w:name w:val="Bullet 2"/>
    <w:basedOn w:val="Normal"/>
    <w:rsid w:val="005365AB"/>
    <w:pPr>
      <w:numPr>
        <w:numId w:val="40"/>
      </w:numPr>
    </w:pPr>
  </w:style>
  <w:style w:type="paragraph" w:customStyle="1" w:styleId="Bullet3">
    <w:name w:val="Bullet 3"/>
    <w:basedOn w:val="Normal"/>
    <w:rsid w:val="005365AB"/>
    <w:pPr>
      <w:numPr>
        <w:numId w:val="41"/>
      </w:numPr>
    </w:pPr>
  </w:style>
  <w:style w:type="paragraph" w:customStyle="1" w:styleId="Bullet4">
    <w:name w:val="Bullet 4"/>
    <w:basedOn w:val="Normal"/>
    <w:rsid w:val="005365AB"/>
    <w:pPr>
      <w:numPr>
        <w:numId w:val="42"/>
      </w:numPr>
    </w:pPr>
  </w:style>
  <w:style w:type="paragraph" w:customStyle="1" w:styleId="Langue">
    <w:name w:val="Langue"/>
    <w:basedOn w:val="Normal"/>
    <w:next w:val="Rfrenceinterne"/>
    <w:rsid w:val="005365AB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5365AB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5365AB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5365AB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5365AB"/>
    <w:pPr>
      <w:spacing w:before="0" w:after="0"/>
    </w:pPr>
  </w:style>
  <w:style w:type="paragraph" w:customStyle="1" w:styleId="Disclaimer">
    <w:name w:val="Disclaimer"/>
    <w:basedOn w:val="Normal"/>
    <w:rsid w:val="005365AB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5365AB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5365AB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5365AB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5365AB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5365AB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5365AB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5365AB"/>
    <w:pPr>
      <w:numPr>
        <w:numId w:val="43"/>
      </w:numPr>
    </w:pPr>
  </w:style>
  <w:style w:type="paragraph" w:customStyle="1" w:styleId="Corrigendum">
    <w:name w:val="Corrigendum"/>
    <w:basedOn w:val="Normal"/>
    <w:next w:val="Normal"/>
    <w:rsid w:val="005365AB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5365AB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5365AB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5365AB"/>
    <w:pPr>
      <w:keepNext/>
    </w:pPr>
  </w:style>
  <w:style w:type="paragraph" w:customStyle="1" w:styleId="Institutionquiagit">
    <w:name w:val="Institution qui agit"/>
    <w:basedOn w:val="Normal"/>
    <w:next w:val="Normal"/>
    <w:rsid w:val="005365AB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5365AB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5365AB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5365AB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5365AB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5365AB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5365AB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5365AB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5365AB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5365AB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5365AB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365AB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5365AB"/>
    <w:rPr>
      <w:i/>
      <w:caps/>
    </w:rPr>
  </w:style>
  <w:style w:type="paragraph" w:customStyle="1" w:styleId="Supertitre">
    <w:name w:val="Supertitre"/>
    <w:basedOn w:val="Normal"/>
    <w:next w:val="Normal"/>
    <w:rsid w:val="005365AB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5365AB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5365AB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5365AB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5365A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365AB"/>
  </w:style>
  <w:style w:type="paragraph" w:customStyle="1" w:styleId="StatutPagedecouverture">
    <w:name w:val="Statut (Page de couverture)"/>
    <w:basedOn w:val="Statut"/>
    <w:next w:val="TypedudocumentPagedecouverture"/>
    <w:rsid w:val="005365AB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5365AB"/>
  </w:style>
  <w:style w:type="paragraph" w:customStyle="1" w:styleId="Volume">
    <w:name w:val="Volume"/>
    <w:basedOn w:val="Normal"/>
    <w:next w:val="Confidentialit"/>
    <w:rsid w:val="005365AB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5365AB"/>
    <w:pPr>
      <w:spacing w:after="240"/>
    </w:pPr>
  </w:style>
  <w:style w:type="paragraph" w:customStyle="1" w:styleId="Accompagnant">
    <w:name w:val="Accompagnant"/>
    <w:basedOn w:val="Normal"/>
    <w:next w:val="Typeacteprincipal"/>
    <w:rsid w:val="005365AB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5365AB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5365AB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5365A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365A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365A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365AB"/>
  </w:style>
  <w:style w:type="paragraph" w:customStyle="1" w:styleId="LanguesfaisantfoiPagedecouverture">
    <w:name w:val="Langues faisant foi (Page de couverture)"/>
    <w:basedOn w:val="Normal"/>
    <w:next w:val="Normal"/>
    <w:rsid w:val="005365AB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doi.org/10.1038/s41597-021-00804-2" TargetMode="External"/><Relationship Id="rId32" Type="http://schemas.openxmlformats.org/officeDocument/2006/relationships/footer" Target="footer1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10.xml"/><Relationship Id="rId35" Type="http://schemas.openxmlformats.org/officeDocument/2006/relationships/header" Target="header1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ea.europa.eu/data-and-maps/data/eunis-habitat-classification-1" TargetMode="External"/><Relationship Id="rId1" Type="http://schemas.openxmlformats.org/officeDocument/2006/relationships/hyperlink" Target="https://www.eea.europa.eu/data-and-maps/data/eunis-habitat-classification-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87D5ABF651429579392F313233BD" ma:contentTypeVersion="4" ma:contentTypeDescription="Create a new document." ma:contentTypeScope="" ma:versionID="07223708b8beac1146218ad8fc8cabc7">
  <xsd:schema xmlns:xsd="http://www.w3.org/2001/XMLSchema" xmlns:xs="http://www.w3.org/2001/XMLSchema" xmlns:p="http://schemas.microsoft.com/office/2006/metadata/properties" xmlns:ns2="b2332242-72eb-4c56-ab66-572cc47fcb14" targetNamespace="http://schemas.microsoft.com/office/2006/metadata/properties" ma:root="true" ma:fieldsID="d9cabb75f3dbed2eecd20797af06b512" ns2:_="">
    <xsd:import namespace="b2332242-72eb-4c56-ab66-572cc47fc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32242-72eb-4c56-ab66-572cc47fc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76207B-D427-4ECF-8919-A3C6A20A5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3B0C-19CE-45A1-977C-6F8AD341B86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2332242-72eb-4c56-ab66-572cc47fcb1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C809A6-43EE-43E6-8AD1-8F6F970B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32242-72eb-4c56-ab66-572cc47f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9EF44-F45B-4CAA-BA24-28B6261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71</TotalTime>
  <Pages>44</Pages>
  <Words>9229</Words>
  <Characters>52609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 Rikke (ENV)</dc:creator>
  <cp:keywords/>
  <dc:description/>
  <cp:lastModifiedBy>EC CoDe</cp:lastModifiedBy>
  <cp:revision>50</cp:revision>
  <cp:lastPrinted>2022-03-15T07:38:00Z</cp:lastPrinted>
  <dcterms:created xsi:type="dcterms:W3CDTF">2022-06-19T15:57:00Z</dcterms:created>
  <dcterms:modified xsi:type="dcterms:W3CDTF">2022-06-27T17:24:00Z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7.0.1, Build 20200226</vt:lpwstr>
  </property>
  <property fmtid="{D5CDD505-2E9C-101B-9397-08002B2CF9AE}" pid="6" name="First annex">
    <vt:lpwstr>1</vt:lpwstr>
  </property>
  <property fmtid="{D5CDD505-2E9C-101B-9397-08002B2CF9AE}" pid="7" name="Last annex">
    <vt:lpwstr>7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0x010100FF1B87D5ABF651429579392F313233BD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2022-05-16T13:08:05Z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30416037-817e-4e2a-a767-6c5ca0879f63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DQCStatus">
    <vt:lpwstr>Green (DQC version 03)</vt:lpwstr>
  </property>
</Properties>
</file>